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19FA2" w14:textId="77777777" w:rsidR="00D24736" w:rsidRPr="002D3355" w:rsidRDefault="00D24736" w:rsidP="00D24736">
      <w:pPr>
        <w:rPr>
          <w:rFonts w:ascii="Arial" w:hAnsi="Arial" w:cs="Arial"/>
        </w:rPr>
      </w:pPr>
      <w:r w:rsidRPr="002D3355">
        <w:rPr>
          <w:rFonts w:ascii="Arial" w:hAnsi="Arial" w:cs="Arial"/>
          <w:noProof/>
          <w:lang w:eastAsia="es-US"/>
        </w:rPr>
        <w:drawing>
          <wp:anchor distT="0" distB="0" distL="114300" distR="114300" simplePos="0" relativeHeight="251659264" behindDoc="0" locked="0" layoutInCell="1" allowOverlap="1" wp14:anchorId="3ECB27EE" wp14:editId="12C7B3F3">
            <wp:simplePos x="0" y="0"/>
            <wp:positionH relativeFrom="column">
              <wp:posOffset>-495300</wp:posOffset>
            </wp:positionH>
            <wp:positionV relativeFrom="paragraph">
              <wp:posOffset>0</wp:posOffset>
            </wp:positionV>
            <wp:extent cx="2659380" cy="768985"/>
            <wp:effectExtent l="0" t="0" r="7620" b="0"/>
            <wp:wrapTopAndBottom/>
            <wp:docPr id="1" name="Imagen 1"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59380" cy="768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15C33F" w14:textId="77777777" w:rsidR="00D24736" w:rsidRPr="002D3355" w:rsidRDefault="00D24736" w:rsidP="00D24736">
      <w:pPr>
        <w:pStyle w:val="Ttulo1"/>
        <w:jc w:val="center"/>
        <w:rPr>
          <w:rFonts w:ascii="Arial" w:hAnsi="Arial" w:cs="Arial"/>
          <w:b/>
          <w:bCs/>
        </w:rPr>
      </w:pPr>
    </w:p>
    <w:p w14:paraId="78F026F8" w14:textId="77777777" w:rsidR="00D24736" w:rsidRPr="002D3355" w:rsidRDefault="00D24736" w:rsidP="00D24736">
      <w:pPr>
        <w:pStyle w:val="Ttulo"/>
        <w:jc w:val="center"/>
        <w:rPr>
          <w:rFonts w:ascii="Arial" w:hAnsi="Arial" w:cs="Arial"/>
          <w:b/>
          <w:bCs/>
          <w:color w:val="4472C4" w:themeColor="accent1"/>
          <w:sz w:val="40"/>
          <w:szCs w:val="40"/>
        </w:rPr>
      </w:pPr>
      <w:r w:rsidRPr="002D3355">
        <w:rPr>
          <w:rFonts w:ascii="Arial" w:hAnsi="Arial" w:cs="Arial"/>
          <w:b/>
          <w:bCs/>
          <w:color w:val="4472C4" w:themeColor="accent1"/>
          <w:sz w:val="40"/>
          <w:szCs w:val="40"/>
        </w:rPr>
        <w:t>Área de conocimiento de Tecnología de la información y comunicación</w:t>
      </w:r>
    </w:p>
    <w:p w14:paraId="3013E531" w14:textId="77777777" w:rsidR="00D24736" w:rsidRPr="002D3355" w:rsidRDefault="00D24736" w:rsidP="00D24736">
      <w:pPr>
        <w:tabs>
          <w:tab w:val="left" w:pos="3792"/>
        </w:tabs>
        <w:rPr>
          <w:rFonts w:ascii="Arial" w:hAnsi="Arial" w:cs="Arial"/>
        </w:rPr>
      </w:pPr>
    </w:p>
    <w:p w14:paraId="064C4E43" w14:textId="77777777" w:rsidR="00D24736" w:rsidRPr="002D3355" w:rsidRDefault="00D24736" w:rsidP="00D24736">
      <w:pPr>
        <w:rPr>
          <w:rFonts w:ascii="Arial" w:hAnsi="Arial" w:cs="Arial"/>
        </w:rPr>
      </w:pPr>
    </w:p>
    <w:p w14:paraId="3863226D" w14:textId="77777777" w:rsidR="00D24736" w:rsidRPr="002D3355" w:rsidRDefault="00D24736" w:rsidP="00D24736">
      <w:pPr>
        <w:rPr>
          <w:rFonts w:ascii="Arial" w:hAnsi="Arial" w:cs="Arial"/>
        </w:rPr>
      </w:pPr>
    </w:p>
    <w:p w14:paraId="4E2C9161" w14:textId="77777777"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Masaya,</w:t>
      </w:r>
    </w:p>
    <w:p w14:paraId="1ED211A7" w14:textId="77777777" w:rsidR="00D24736" w:rsidRPr="002D3355" w:rsidRDefault="00D24736" w:rsidP="00D24736">
      <w:pPr>
        <w:rPr>
          <w:rFonts w:ascii="Arial" w:hAnsi="Arial" w:cs="Arial"/>
        </w:rPr>
      </w:pPr>
    </w:p>
    <w:p w14:paraId="7BFBFE38" w14:textId="1A7D9386"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AUDITORIA DE REDES</w:t>
      </w:r>
    </w:p>
    <w:p w14:paraId="0D54A049" w14:textId="77777777" w:rsidR="00D24736" w:rsidRPr="002D3355" w:rsidRDefault="00D24736" w:rsidP="00D24736">
      <w:pPr>
        <w:rPr>
          <w:rFonts w:ascii="Arial" w:hAnsi="Arial" w:cs="Arial"/>
        </w:rPr>
      </w:pPr>
    </w:p>
    <w:p w14:paraId="0295C067" w14:textId="77777777" w:rsidR="00D24736" w:rsidRPr="002D3355" w:rsidRDefault="00D24736" w:rsidP="00D24736">
      <w:pPr>
        <w:pStyle w:val="Ttulo"/>
        <w:rPr>
          <w:rFonts w:ascii="Arial" w:hAnsi="Arial" w:cs="Arial"/>
          <w:sz w:val="32"/>
          <w:szCs w:val="32"/>
        </w:rPr>
      </w:pPr>
      <w:r w:rsidRPr="002D3355">
        <w:rPr>
          <w:rFonts w:ascii="Arial" w:hAnsi="Arial" w:cs="Arial"/>
          <w:b/>
          <w:bCs/>
          <w:color w:val="4472C4" w:themeColor="accent1"/>
          <w:sz w:val="28"/>
          <w:szCs w:val="28"/>
        </w:rPr>
        <w:t>INTEGRANTES</w:t>
      </w:r>
      <w:r w:rsidRPr="002D3355">
        <w:rPr>
          <w:rFonts w:ascii="Arial" w:hAnsi="Arial" w:cs="Arial"/>
          <w:sz w:val="32"/>
          <w:szCs w:val="32"/>
        </w:rPr>
        <w:t xml:space="preserve">: </w:t>
      </w:r>
    </w:p>
    <w:p w14:paraId="4602E584" w14:textId="77777777" w:rsidR="00D24736" w:rsidRPr="002D3355" w:rsidRDefault="00D24736" w:rsidP="00D24736">
      <w:pPr>
        <w:rPr>
          <w:rFonts w:ascii="Arial" w:hAnsi="Arial" w:cs="Arial"/>
        </w:rPr>
      </w:pPr>
    </w:p>
    <w:p w14:paraId="782BD856" w14:textId="77777777" w:rsidR="00D24736" w:rsidRPr="002D3355" w:rsidRDefault="00D24736" w:rsidP="00D24736">
      <w:pPr>
        <w:rPr>
          <w:rFonts w:ascii="Arial" w:hAnsi="Arial" w:cs="Arial"/>
        </w:rPr>
      </w:pPr>
      <w:r w:rsidRPr="002D3355">
        <w:rPr>
          <w:rFonts w:ascii="Arial" w:hAnsi="Arial" w:cs="Arial"/>
        </w:rPr>
        <w:t>Br. Gerson Antonio Valdivia</w:t>
      </w:r>
    </w:p>
    <w:p w14:paraId="451754DA" w14:textId="77777777" w:rsidR="00D24736" w:rsidRPr="002D3355" w:rsidRDefault="00D24736" w:rsidP="00D24736">
      <w:pPr>
        <w:rPr>
          <w:rFonts w:ascii="Arial" w:hAnsi="Arial" w:cs="Arial"/>
        </w:rPr>
      </w:pPr>
      <w:r w:rsidRPr="002D3355">
        <w:rPr>
          <w:rFonts w:ascii="Arial" w:hAnsi="Arial" w:cs="Arial"/>
        </w:rPr>
        <w:t>Br. Haxell Antonio Trejos Rodríguez</w:t>
      </w:r>
    </w:p>
    <w:p w14:paraId="2B1F018B" w14:textId="77777777" w:rsidR="00D24736" w:rsidRPr="002D3355" w:rsidRDefault="00D24736" w:rsidP="00D24736">
      <w:pPr>
        <w:rPr>
          <w:rFonts w:ascii="Arial" w:hAnsi="Arial" w:cs="Arial"/>
        </w:rPr>
      </w:pPr>
      <w:r w:rsidRPr="002D3355">
        <w:rPr>
          <w:rFonts w:ascii="Arial" w:hAnsi="Arial" w:cs="Arial"/>
        </w:rPr>
        <w:t>Br. Alisson Michelle Navarro Goussen</w:t>
      </w:r>
    </w:p>
    <w:p w14:paraId="5F8AFCDF" w14:textId="77777777" w:rsidR="00D24736" w:rsidRPr="002D3355" w:rsidRDefault="00D24736" w:rsidP="00D24736">
      <w:pPr>
        <w:rPr>
          <w:rFonts w:ascii="Arial" w:hAnsi="Arial" w:cs="Arial"/>
        </w:rPr>
      </w:pPr>
      <w:r w:rsidRPr="002D3355">
        <w:rPr>
          <w:rFonts w:ascii="Arial" w:hAnsi="Arial" w:cs="Arial"/>
        </w:rPr>
        <w:t>Br. Stephanie Lucía Mora Chávez</w:t>
      </w:r>
    </w:p>
    <w:p w14:paraId="7213ECDF" w14:textId="77777777" w:rsidR="00D24736" w:rsidRPr="002D3355" w:rsidRDefault="00D24736" w:rsidP="00D24736">
      <w:pPr>
        <w:rPr>
          <w:rFonts w:ascii="Arial" w:hAnsi="Arial" w:cs="Arial"/>
        </w:rPr>
      </w:pPr>
      <w:r w:rsidRPr="002D3355">
        <w:rPr>
          <w:rFonts w:ascii="Arial" w:hAnsi="Arial" w:cs="Arial"/>
        </w:rPr>
        <w:t>Br. Arleth del Rosario Velasquez Gómez</w:t>
      </w:r>
    </w:p>
    <w:p w14:paraId="01731C81" w14:textId="77777777" w:rsidR="00D24736" w:rsidRPr="002D3355" w:rsidRDefault="00D24736" w:rsidP="00D24736">
      <w:pPr>
        <w:rPr>
          <w:rFonts w:ascii="Arial" w:hAnsi="Arial" w:cs="Arial"/>
        </w:rPr>
      </w:pPr>
      <w:r w:rsidRPr="002D3355">
        <w:rPr>
          <w:rFonts w:ascii="Arial" w:hAnsi="Arial" w:cs="Arial"/>
        </w:rPr>
        <w:br w:type="page"/>
      </w:r>
    </w:p>
    <w:p w14:paraId="38192D26" w14:textId="2CD56603"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INTRODUCCIÓN</w:t>
      </w:r>
    </w:p>
    <w:p w14:paraId="11B7516B" w14:textId="77777777" w:rsidR="00D24736" w:rsidRPr="002D3355" w:rsidRDefault="00D24736" w:rsidP="00D24736">
      <w:pPr>
        <w:jc w:val="center"/>
        <w:rPr>
          <w:rFonts w:ascii="Arial" w:hAnsi="Arial" w:cs="Arial"/>
          <w:b/>
          <w:bCs/>
        </w:rPr>
      </w:pPr>
    </w:p>
    <w:p w14:paraId="160565E8" w14:textId="77777777" w:rsidR="00D24736" w:rsidRPr="002D3355" w:rsidRDefault="00D24736" w:rsidP="00D24736">
      <w:pPr>
        <w:jc w:val="both"/>
        <w:rPr>
          <w:rFonts w:ascii="Arial" w:hAnsi="Arial" w:cs="Arial"/>
        </w:rPr>
      </w:pPr>
      <w:r w:rsidRPr="002D3355">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68232682" w14:textId="77777777" w:rsidR="00D24736" w:rsidRPr="002D3355" w:rsidRDefault="00D24736" w:rsidP="00D24736">
      <w:pPr>
        <w:jc w:val="both"/>
        <w:rPr>
          <w:rFonts w:ascii="Arial" w:hAnsi="Arial" w:cs="Arial"/>
        </w:rPr>
      </w:pPr>
    </w:p>
    <w:p w14:paraId="27893008" w14:textId="77777777" w:rsidR="00D24736" w:rsidRPr="002D3355" w:rsidRDefault="00D24736" w:rsidP="00D24736">
      <w:pPr>
        <w:jc w:val="both"/>
        <w:rPr>
          <w:rFonts w:ascii="Arial" w:hAnsi="Arial" w:cs="Arial"/>
        </w:rPr>
      </w:pPr>
      <w:r w:rsidRPr="002D3355">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55045E79" w14:textId="77777777" w:rsidR="00D24736" w:rsidRPr="002D3355" w:rsidRDefault="00D24736" w:rsidP="00D24736">
      <w:pPr>
        <w:jc w:val="both"/>
        <w:rPr>
          <w:rFonts w:ascii="Arial" w:hAnsi="Arial" w:cs="Arial"/>
        </w:rPr>
      </w:pPr>
    </w:p>
    <w:p w14:paraId="23A9314F" w14:textId="77777777" w:rsidR="00D24736" w:rsidRPr="002D3355" w:rsidRDefault="00D24736" w:rsidP="00D24736">
      <w:pPr>
        <w:jc w:val="both"/>
        <w:rPr>
          <w:rFonts w:ascii="Arial" w:hAnsi="Arial" w:cs="Arial"/>
        </w:rPr>
      </w:pPr>
      <w:r w:rsidRPr="002D3355">
        <w:rPr>
          <w:rFonts w:ascii="Arial" w:hAnsi="Arial" w:cs="Arial"/>
        </w:rPr>
        <w:t>Para el desarrollo de esta auditoría se ha adoptado el marco de trabajo COBIT 2019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8E5CBB2" w14:textId="77777777" w:rsidR="00D24736" w:rsidRPr="002D3355" w:rsidRDefault="00D24736" w:rsidP="00D24736">
      <w:pPr>
        <w:jc w:val="both"/>
        <w:rPr>
          <w:rFonts w:ascii="Arial" w:hAnsi="Arial" w:cs="Arial"/>
        </w:rPr>
      </w:pPr>
      <w:r w:rsidRPr="002D3355">
        <w:rPr>
          <w:rFonts w:ascii="Arial" w:hAnsi="Arial" w:cs="Arial"/>
        </w:rPr>
        <w:br w:type="page"/>
      </w:r>
    </w:p>
    <w:p w14:paraId="62C43624"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OBJETIVOS DE LA AUDITORIA:</w:t>
      </w:r>
    </w:p>
    <w:p w14:paraId="1C5DF20D" w14:textId="77777777" w:rsidR="00D24736" w:rsidRPr="002D3355" w:rsidRDefault="00D24736" w:rsidP="00D24736">
      <w:pPr>
        <w:jc w:val="center"/>
        <w:rPr>
          <w:rFonts w:ascii="Arial" w:hAnsi="Arial" w:cs="Arial"/>
        </w:rPr>
      </w:pPr>
    </w:p>
    <w:p w14:paraId="5B1B9092" w14:textId="77777777" w:rsidR="00D24736" w:rsidRPr="002D3355" w:rsidRDefault="00D24736" w:rsidP="00D24736">
      <w:pPr>
        <w:jc w:val="center"/>
        <w:rPr>
          <w:rFonts w:ascii="Arial" w:hAnsi="Arial" w:cs="Arial"/>
          <w:b/>
          <w:bCs/>
        </w:rPr>
      </w:pPr>
      <w:r w:rsidRPr="002D3355">
        <w:rPr>
          <w:rFonts w:ascii="Arial" w:hAnsi="Arial" w:cs="Arial"/>
          <w:b/>
          <w:bCs/>
        </w:rPr>
        <w:t>OBJETIVO GENERAL:</w:t>
      </w:r>
    </w:p>
    <w:p w14:paraId="4B86258D" w14:textId="77777777" w:rsidR="00D24736" w:rsidRPr="002D3355" w:rsidRDefault="00D24736" w:rsidP="00D24736">
      <w:pPr>
        <w:jc w:val="center"/>
        <w:rPr>
          <w:rFonts w:ascii="Arial" w:hAnsi="Arial" w:cs="Arial"/>
          <w:b/>
          <w:bCs/>
        </w:rPr>
      </w:pPr>
    </w:p>
    <w:p w14:paraId="745B7D5E" w14:textId="0CA4999F" w:rsidR="00D24736" w:rsidRPr="002D3355" w:rsidRDefault="00D24736" w:rsidP="00D24736">
      <w:pPr>
        <w:rPr>
          <w:rFonts w:ascii="Arial" w:eastAsia="Arial MT" w:hAnsi="Arial" w:cs="Arial"/>
          <w:kern w:val="0"/>
          <w14:ligatures w14:val="none"/>
        </w:rPr>
      </w:pPr>
      <w:r w:rsidRPr="002D3355">
        <w:rPr>
          <w:rFonts w:ascii="Arial" w:eastAsia="Arial MT" w:hAnsi="Arial" w:cs="Arial"/>
          <w:kern w:val="0"/>
          <w14:ligatures w14:val="none"/>
        </w:rPr>
        <w:t>Realizar una Auditoria de Redes en la estructura física y lógica del SILAIS - Sede Masaya, utilizando el marco de trabajo COBIT 2019 a fin de identificar su estado actual y emitir recomendaciones necesarias que permitan a la institución mejorar su infraestructura.</w:t>
      </w:r>
    </w:p>
    <w:p w14:paraId="74E5759B" w14:textId="77777777" w:rsidR="00D24736" w:rsidRPr="002D3355" w:rsidRDefault="00D24736" w:rsidP="00D24736">
      <w:pPr>
        <w:jc w:val="center"/>
        <w:rPr>
          <w:rFonts w:ascii="Arial" w:hAnsi="Arial" w:cs="Arial"/>
        </w:rPr>
      </w:pPr>
    </w:p>
    <w:p w14:paraId="21DDC242" w14:textId="77777777" w:rsidR="00D24736" w:rsidRPr="002D3355" w:rsidRDefault="00D24736" w:rsidP="00D24736">
      <w:pPr>
        <w:jc w:val="center"/>
        <w:rPr>
          <w:rFonts w:ascii="Arial" w:hAnsi="Arial" w:cs="Arial"/>
          <w:b/>
          <w:bCs/>
        </w:rPr>
      </w:pPr>
      <w:r w:rsidRPr="002D3355">
        <w:rPr>
          <w:rFonts w:ascii="Arial" w:hAnsi="Arial" w:cs="Arial"/>
          <w:b/>
          <w:bCs/>
        </w:rPr>
        <w:t>OBJETIVOS ESPECIFICOS:</w:t>
      </w:r>
    </w:p>
    <w:p w14:paraId="537216B2" w14:textId="77777777" w:rsidR="00D24736" w:rsidRPr="002D3355" w:rsidRDefault="00D24736" w:rsidP="00D24736">
      <w:pPr>
        <w:jc w:val="center"/>
        <w:rPr>
          <w:rFonts w:ascii="Arial" w:hAnsi="Arial" w:cs="Arial"/>
        </w:rPr>
      </w:pPr>
    </w:p>
    <w:p w14:paraId="42EBAA9E" w14:textId="77777777" w:rsidR="00D24736" w:rsidRPr="00D24736" w:rsidRDefault="00D24736" w:rsidP="00D24736">
      <w:pPr>
        <w:pStyle w:val="Textoindependiente"/>
        <w:numPr>
          <w:ilvl w:val="0"/>
          <w:numId w:val="5"/>
        </w:numPr>
        <w:spacing w:before="139"/>
        <w:rPr>
          <w:rFonts w:ascii="Arial" w:hAnsi="Arial" w:cs="Arial"/>
          <w:bCs/>
          <w:lang w:val="es-US"/>
        </w:rPr>
      </w:pPr>
      <w:r w:rsidRPr="00D24736">
        <w:rPr>
          <w:rFonts w:ascii="Arial" w:hAnsi="Arial" w:cs="Arial"/>
          <w:bCs/>
          <w:lang w:val="es-US"/>
        </w:rPr>
        <w:t>Realizar la planificación y programación de la auditoría de redes, estableciendo el organigrama del equipo auditor, el plan de trabajo y la asignación de recursos para la evaluación de la infraestructura física y lógica de la red.</w:t>
      </w:r>
    </w:p>
    <w:p w14:paraId="0213D94D" w14:textId="77777777" w:rsidR="00D24736" w:rsidRPr="002D3355" w:rsidRDefault="00D24736" w:rsidP="00D24736">
      <w:pPr>
        <w:pStyle w:val="Textoindependiente"/>
        <w:spacing w:before="139"/>
        <w:ind w:left="566"/>
        <w:rPr>
          <w:rFonts w:ascii="Arial" w:hAnsi="Arial" w:cs="Arial"/>
          <w:bCs/>
          <w:lang w:val="es-US"/>
        </w:rPr>
      </w:pPr>
    </w:p>
    <w:p w14:paraId="4E84210F" w14:textId="21A6150C" w:rsidR="00D24736" w:rsidRPr="002D3355" w:rsidRDefault="00D24736" w:rsidP="00D24736">
      <w:pPr>
        <w:pStyle w:val="Textoindependiente"/>
        <w:numPr>
          <w:ilvl w:val="0"/>
          <w:numId w:val="4"/>
        </w:numPr>
        <w:spacing w:before="139"/>
        <w:rPr>
          <w:rFonts w:ascii="Arial" w:hAnsi="Arial" w:cs="Arial"/>
          <w:bCs/>
        </w:rPr>
      </w:pPr>
      <w:r w:rsidRPr="002D3355">
        <w:rPr>
          <w:rFonts w:ascii="Arial" w:hAnsi="Arial" w:cs="Arial"/>
          <w:bCs/>
        </w:rPr>
        <w:t>Elaborar un diagnóstico informático y un análisis de gestión de riesgos de la red de datos del SILAIS Masaya para identificar vulnerabilidades iniciales.</w:t>
      </w:r>
    </w:p>
    <w:p w14:paraId="3DF51E3C" w14:textId="77777777" w:rsidR="00D24736" w:rsidRPr="002D3355" w:rsidRDefault="00D24736" w:rsidP="00D24736">
      <w:pPr>
        <w:pStyle w:val="Textoindependiente"/>
        <w:spacing w:before="139"/>
        <w:ind w:left="566"/>
        <w:rPr>
          <w:rFonts w:ascii="Arial" w:hAnsi="Arial" w:cs="Arial"/>
          <w:bCs/>
        </w:rPr>
      </w:pPr>
    </w:p>
    <w:p w14:paraId="7F95AFD8" w14:textId="6636C626" w:rsidR="00D24736" w:rsidRPr="0025540F" w:rsidRDefault="00D24736" w:rsidP="00D24736">
      <w:pPr>
        <w:pStyle w:val="Textoindependiente"/>
        <w:numPr>
          <w:ilvl w:val="0"/>
          <w:numId w:val="4"/>
        </w:numPr>
        <w:spacing w:before="139"/>
        <w:rPr>
          <w:rFonts w:ascii="Arial" w:hAnsi="Arial" w:cs="Arial"/>
          <w:bCs/>
          <w:lang w:val="es-US"/>
        </w:rPr>
      </w:pPr>
      <w:r w:rsidRPr="002D3355">
        <w:rPr>
          <w:rFonts w:ascii="Arial" w:hAnsi="Arial" w:cs="Arial"/>
          <w:bCs/>
        </w:rPr>
        <w:t>Aplicar la auditoría a la infraestructura física y arquitectura lógica de la red mediante metodologías y normativas internacionales vigentes.</w:t>
      </w:r>
    </w:p>
    <w:p w14:paraId="1E73EC71" w14:textId="77777777" w:rsidR="0025540F" w:rsidRDefault="0025540F" w:rsidP="0025540F">
      <w:pPr>
        <w:pStyle w:val="Prrafodelista"/>
        <w:rPr>
          <w:rFonts w:ascii="Arial" w:hAnsi="Arial" w:cs="Arial"/>
          <w:bCs/>
        </w:rPr>
      </w:pPr>
    </w:p>
    <w:p w14:paraId="5E5C8555" w14:textId="560811F5" w:rsidR="0025540F" w:rsidRPr="002D3355" w:rsidRDefault="0025540F" w:rsidP="00D24736">
      <w:pPr>
        <w:pStyle w:val="Textoindependiente"/>
        <w:numPr>
          <w:ilvl w:val="0"/>
          <w:numId w:val="4"/>
        </w:numPr>
        <w:spacing w:before="139"/>
        <w:rPr>
          <w:rFonts w:ascii="Arial" w:hAnsi="Arial" w:cs="Arial"/>
          <w:bCs/>
          <w:lang w:val="es-US"/>
        </w:rPr>
      </w:pPr>
      <w:r>
        <w:t>Efectuar</w:t>
      </w:r>
      <w:r>
        <w:t xml:space="preserve"> un informe final de auditoría informática que incluya la valoración de los componentes evaluados, junto con las recomendaciones pertinentes orientadas a la estandarización y optimización de la infraestructura y los procesos de red.</w:t>
      </w:r>
    </w:p>
    <w:p w14:paraId="2C87FFAF" w14:textId="77777777" w:rsidR="00D24736" w:rsidRPr="002D3355" w:rsidRDefault="00D24736" w:rsidP="00D24736">
      <w:pPr>
        <w:pStyle w:val="Prrafodelista"/>
        <w:rPr>
          <w:rFonts w:ascii="Arial" w:hAnsi="Arial" w:cs="Arial"/>
          <w:bCs/>
        </w:rPr>
      </w:pPr>
    </w:p>
    <w:p w14:paraId="7868AD1E" w14:textId="77777777" w:rsidR="00D24736" w:rsidRPr="002D3355" w:rsidRDefault="00D24736" w:rsidP="00D24736">
      <w:pPr>
        <w:pStyle w:val="Textoindependiente"/>
        <w:spacing w:before="139"/>
        <w:ind w:left="1416" w:hanging="130"/>
        <w:rPr>
          <w:rFonts w:ascii="Arial" w:hAnsi="Arial" w:cs="Arial"/>
          <w:bCs/>
          <w:lang w:val="es-US"/>
        </w:rPr>
      </w:pPr>
    </w:p>
    <w:p w14:paraId="62C66237" w14:textId="77777777" w:rsidR="00D24736" w:rsidRPr="002D3355" w:rsidRDefault="00D24736" w:rsidP="00D24736">
      <w:pPr>
        <w:rPr>
          <w:rFonts w:ascii="Arial" w:hAnsi="Arial" w:cs="Arial"/>
        </w:rPr>
      </w:pPr>
      <w:r w:rsidRPr="002D3355">
        <w:rPr>
          <w:rFonts w:ascii="Arial" w:hAnsi="Arial" w:cs="Arial"/>
        </w:rPr>
        <w:br w:type="page"/>
      </w:r>
    </w:p>
    <w:p w14:paraId="6FB2BDC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JUSTIFICACIÓN</w:t>
      </w:r>
    </w:p>
    <w:p w14:paraId="281A636A" w14:textId="77777777" w:rsidR="00D24736" w:rsidRPr="002D3355" w:rsidRDefault="00D24736" w:rsidP="00D24736">
      <w:pPr>
        <w:rPr>
          <w:rFonts w:ascii="Arial" w:hAnsi="Arial" w:cs="Arial"/>
          <w:b/>
          <w:bCs/>
          <w:lang w:val="es-419"/>
        </w:rPr>
      </w:pPr>
    </w:p>
    <w:p w14:paraId="7249A9CE" w14:textId="77777777" w:rsidR="00D24736" w:rsidRPr="00D24736" w:rsidRDefault="00D24736" w:rsidP="00D24736">
      <w:pPr>
        <w:jc w:val="both"/>
        <w:rPr>
          <w:rFonts w:ascii="Arial" w:hAnsi="Arial" w:cs="Arial"/>
        </w:rPr>
      </w:pPr>
      <w:r w:rsidRPr="00D24736">
        <w:rPr>
          <w:rFonts w:ascii="Arial" w:hAnsi="Arial" w:cs="Arial"/>
        </w:rPr>
        <w:t>La auditoría de la infraestructura de red (física y lógica) del SILAIS - Sede Masaya, aplicando el marco de trabajo COBIT 2019,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0F042F10" w14:textId="77777777" w:rsidR="00D24736" w:rsidRPr="00D24736" w:rsidRDefault="00D24736" w:rsidP="00D24736">
      <w:pPr>
        <w:jc w:val="both"/>
        <w:rPr>
          <w:rFonts w:ascii="Arial" w:hAnsi="Arial" w:cs="Arial"/>
        </w:rPr>
      </w:pPr>
      <w:r w:rsidRPr="00D24736">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2E8E2998" w14:textId="77777777" w:rsidR="00D24736" w:rsidRPr="00D24736" w:rsidRDefault="00D24736" w:rsidP="00D24736">
      <w:pPr>
        <w:jc w:val="both"/>
        <w:rPr>
          <w:rFonts w:ascii="Arial" w:hAnsi="Arial" w:cs="Arial"/>
        </w:rPr>
      </w:pPr>
      <w:r w:rsidRPr="00D24736">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7914CD34" w14:textId="77777777" w:rsidR="00D24736" w:rsidRPr="002D3355" w:rsidRDefault="00D24736" w:rsidP="00D24736">
      <w:pPr>
        <w:jc w:val="both"/>
        <w:rPr>
          <w:rFonts w:ascii="Arial" w:hAnsi="Arial" w:cs="Arial"/>
          <w:b/>
          <w:bCs/>
        </w:rPr>
      </w:pPr>
      <w:r w:rsidRPr="002D3355">
        <w:rPr>
          <w:rFonts w:ascii="Arial" w:hAnsi="Arial" w:cs="Arial"/>
          <w:b/>
          <w:bCs/>
        </w:rPr>
        <w:br w:type="page"/>
      </w:r>
    </w:p>
    <w:p w14:paraId="2E112B38"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PLANTEAMIENTO DEL PROBLEMA</w:t>
      </w:r>
    </w:p>
    <w:p w14:paraId="603DB683" w14:textId="77D331DC" w:rsidR="00D24736" w:rsidRPr="002D3355" w:rsidRDefault="00D24736" w:rsidP="00377C0F">
      <w:pPr>
        <w:ind w:left="720"/>
        <w:rPr>
          <w:rFonts w:ascii="Arial" w:hAnsi="Arial" w:cs="Arial"/>
        </w:rPr>
      </w:pPr>
    </w:p>
    <w:p w14:paraId="11A38020" w14:textId="63D8CA3B" w:rsidR="00377C0F" w:rsidRPr="00377C0F" w:rsidRDefault="00377C0F" w:rsidP="00377C0F">
      <w:pPr>
        <w:ind w:left="720"/>
        <w:rPr>
          <w:rFonts w:ascii="Arial" w:hAnsi="Arial" w:cs="Arial"/>
        </w:rPr>
      </w:pPr>
      <w:r w:rsidRPr="00377C0F">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r w:rsidRPr="002D3355">
        <w:rPr>
          <w:rFonts w:ascii="Arial" w:hAnsi="Arial" w:cs="Arial"/>
        </w:rPr>
        <w:t>diferentes operando</w:t>
      </w:r>
      <w:r w:rsidRPr="00377C0F">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Simultáneamente, áreas de uso compartido como las oficinas denominadas "Varios 1, 2 y 3" albergan equipos con diversos perfiles de uso que incrementan la exposición a amenazas cibernéticas, mientras que conexiones privadas no gestionadas en Sindicato, SNC y Transporte representan vectores de acceso alternativo fuera del control institucional.</w:t>
      </w:r>
    </w:p>
    <w:p w14:paraId="487712CF" w14:textId="77777777" w:rsidR="00377C0F" w:rsidRPr="00377C0F" w:rsidRDefault="00377C0F" w:rsidP="00377C0F">
      <w:pPr>
        <w:ind w:left="720"/>
        <w:rPr>
          <w:rFonts w:ascii="Arial" w:hAnsi="Arial" w:cs="Arial"/>
        </w:rPr>
      </w:pPr>
      <w:r w:rsidRPr="00377C0F">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B19581B" w14:textId="77777777" w:rsidR="00377C0F" w:rsidRPr="00377C0F" w:rsidRDefault="00377C0F" w:rsidP="00377C0F">
      <w:pPr>
        <w:ind w:left="720"/>
        <w:rPr>
          <w:rFonts w:ascii="Arial" w:hAnsi="Arial" w:cs="Arial"/>
        </w:rPr>
      </w:pPr>
      <w:r w:rsidRPr="00377C0F">
        <w:rPr>
          <w:rFonts w:ascii="Arial" w:hAnsi="Arial" w:cs="Arial"/>
        </w:rPr>
        <w:t>Empíricamente, en entornos de salud pública con presupuestos limitados y alta rotación de personal, se presentan debilidades estructurales críticas en la infraestructura de red:</w:t>
      </w:r>
    </w:p>
    <w:p w14:paraId="3655D389" w14:textId="77777777" w:rsidR="00377C0F" w:rsidRPr="00377C0F" w:rsidRDefault="00377C0F" w:rsidP="00377C0F">
      <w:pPr>
        <w:numPr>
          <w:ilvl w:val="0"/>
          <w:numId w:val="6"/>
        </w:numPr>
        <w:rPr>
          <w:rFonts w:ascii="Arial" w:hAnsi="Arial" w:cs="Arial"/>
        </w:rPr>
      </w:pPr>
      <w:r w:rsidRPr="00377C0F">
        <w:rPr>
          <w:rFonts w:ascii="Arial" w:hAnsi="Arial" w:cs="Arial"/>
          <w:b/>
          <w:bCs/>
        </w:rPr>
        <w:t>A nivel físico (Capa 1):</w:t>
      </w:r>
      <w:r w:rsidRPr="00377C0F">
        <w:rPr>
          <w:rFonts w:ascii="Arial" w:hAnsi="Arial" w:cs="Arial"/>
        </w:rPr>
        <w:t xml:space="preserve"> Posible ausencia de un cuarto de telecomunicaciones adecuadamente acondicionado, con switches Fast Ethernet de 24 puertos no administrables ubicados sobre escritorios de madera en las áreas de Dirección y Varios 1, sin protección de rack o gabinete cerrado. Cableado estructurado de categoría desconocida que podría no soportar velocidades superiores a 100 Mbps, con ausencia de patch panels, rosetas de pared y patch cords, y con canaletas plásticas instaladas únicamente en cuatro de las catorce áreas funcionales (Banco Biológico, Sindicato, Dirección y FET Salud). Exposición de los equipos de conmutación a condiciones ambientales adversas propias del </w:t>
      </w:r>
      <w:r w:rsidRPr="00377C0F">
        <w:rPr>
          <w:rFonts w:ascii="Arial" w:hAnsi="Arial" w:cs="Arial"/>
        </w:rPr>
        <w:lastRenderedPageBreak/>
        <w:t>clima tropical de Masaya, incluyendo humedad relativa del 70-85% y polvo volcánico corrosivo.</w:t>
      </w:r>
    </w:p>
    <w:p w14:paraId="15A0EC70" w14:textId="77777777" w:rsidR="00377C0F" w:rsidRPr="00377C0F" w:rsidRDefault="00377C0F" w:rsidP="00377C0F">
      <w:pPr>
        <w:numPr>
          <w:ilvl w:val="0"/>
          <w:numId w:val="6"/>
        </w:numPr>
        <w:rPr>
          <w:rFonts w:ascii="Arial" w:hAnsi="Arial" w:cs="Arial"/>
        </w:rPr>
      </w:pPr>
      <w:r w:rsidRPr="00377C0F">
        <w:rPr>
          <w:rFonts w:ascii="Arial" w:hAnsi="Arial" w:cs="Arial"/>
          <w:b/>
          <w:bCs/>
        </w:rPr>
        <w:t>A nivel lógico (Capas 2 a 7):</w:t>
      </w:r>
      <w:r w:rsidRPr="00377C0F">
        <w:rPr>
          <w:rFonts w:ascii="Arial" w:hAnsi="Arial" w:cs="Arial"/>
        </w:rPr>
        <w:t> Evidencia documental de una topología de red plana sin segmentación de tráfico mediante VLANs, lo que resulta en un dominio de broadcast único donde una infección de malware o una tormenta de broadcast originada en cualquier equipo de las áreas "Varios" puede propagarse sin restricción hacia los equipos críticos de Epidemiología y Banco Biológico. Dependencia crítica de conectividad inalámbrica en áreas sensibles como Estadística, Contabilidad e Insumos Médicos sin redundancia de conexión cableada. Operación de toda la red cableada sobre switches Fast Ethernet de 100 Mbps que estrangulan la capacidad de transmisión de datos y comprometen la oportunidad de los reportes epidemiológicos semanales. Presencia de conexiones privadas no gestionadas en Sindicato, SNC y Transporte que evaden los controles de seguridad institucionales.</w:t>
      </w:r>
    </w:p>
    <w:p w14:paraId="599B4AF8" w14:textId="77777777" w:rsidR="00377C0F" w:rsidRPr="00377C0F" w:rsidRDefault="00377C0F" w:rsidP="00377C0F">
      <w:pPr>
        <w:numPr>
          <w:ilvl w:val="0"/>
          <w:numId w:val="6"/>
        </w:numPr>
        <w:rPr>
          <w:rFonts w:ascii="Arial" w:hAnsi="Arial" w:cs="Arial"/>
        </w:rPr>
      </w:pPr>
      <w:r w:rsidRPr="00377C0F">
        <w:rPr>
          <w:rFonts w:ascii="Arial" w:hAnsi="Arial" w:cs="Arial"/>
          <w:b/>
          <w:bCs/>
        </w:rPr>
        <w:t>A nivel de gestión de red:</w:t>
      </w:r>
      <w:r w:rsidRPr="00377C0F">
        <w:rPr>
          <w:rFonts w:ascii="Arial" w:hAnsi="Arial" w:cs="Arial"/>
        </w:rPr>
        <w:t> Ausencia documentada de un responsable formal de Tecnologías de la Información en el organigrama del SILAIS, falta de un inventario detallado de activos de red que contemple antigüedad, garantía y ciclo de vida de los equipos de conmutación, e inexistencia de políticas documentadas para la gestión de configuraciones de switches, monitoreo de tráfico, control de acceso a la red, segmentación lógica, y continuidad operativa ante fallos catastróficos de los switches principales.</w:t>
      </w:r>
    </w:p>
    <w:p w14:paraId="3597F478" w14:textId="77777777" w:rsidR="00377C0F" w:rsidRPr="00377C0F" w:rsidRDefault="00377C0F" w:rsidP="00377C0F">
      <w:pPr>
        <w:ind w:left="720"/>
        <w:rPr>
          <w:rFonts w:ascii="Arial" w:hAnsi="Arial" w:cs="Arial"/>
        </w:rPr>
      </w:pPr>
      <w:r w:rsidRPr="00377C0F">
        <w:rPr>
          <w:rFonts w:ascii="Arial" w:hAnsi="Arial" w:cs="Arial"/>
        </w:rPr>
        <w:t>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del switch principal o por saturación de los enlaces de 100 Mbps, a incidentes de seguridad que podrían comprometer la confidencialidad de datos sensibles de pacientes del Banco Biológico por la propagación de malware a través de la red plana, y a la pérdida de conectividad con el MINSA Central durante ventanas críticas de reporte, afectando directamente la capacidad del sistema de salud departamental para detectar y responder oportunamente a brotes epidemiológicos en el departamento de Masaya.</w:t>
      </w:r>
    </w:p>
    <w:p w14:paraId="134A6C6E" w14:textId="303860E5" w:rsidR="00377C0F" w:rsidRPr="002D3355" w:rsidRDefault="00377C0F" w:rsidP="00377C0F">
      <w:pPr>
        <w:ind w:left="720"/>
        <w:rPr>
          <w:rFonts w:ascii="Arial" w:hAnsi="Arial" w:cs="Arial"/>
        </w:rPr>
      </w:pPr>
    </w:p>
    <w:p w14:paraId="7DEA0FD3" w14:textId="176DFB4E" w:rsidR="00377C0F" w:rsidRPr="002D3355" w:rsidRDefault="00377C0F" w:rsidP="00377C0F">
      <w:pPr>
        <w:ind w:left="720"/>
        <w:rPr>
          <w:rFonts w:ascii="Arial" w:hAnsi="Arial" w:cs="Arial"/>
        </w:rPr>
      </w:pPr>
    </w:p>
    <w:p w14:paraId="714E974E" w14:textId="77777777" w:rsidR="00377C0F" w:rsidRPr="002D3355" w:rsidRDefault="00377C0F" w:rsidP="00377C0F">
      <w:pPr>
        <w:ind w:left="720"/>
        <w:rPr>
          <w:rFonts w:ascii="Arial" w:hAnsi="Arial" w:cs="Arial"/>
        </w:rPr>
      </w:pPr>
    </w:p>
    <w:p w14:paraId="7671C71F" w14:textId="77777777" w:rsidR="00377C0F" w:rsidRPr="002D3355" w:rsidRDefault="00377C0F" w:rsidP="00377C0F">
      <w:pPr>
        <w:ind w:left="720"/>
        <w:rPr>
          <w:rFonts w:ascii="Arial" w:hAnsi="Arial" w:cs="Arial"/>
        </w:rPr>
      </w:pPr>
    </w:p>
    <w:p w14:paraId="3A8FA57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ALCANCE DE LA AUDITORIA</w:t>
      </w:r>
    </w:p>
    <w:p w14:paraId="33CCADD0" w14:textId="77777777" w:rsidR="00D24736" w:rsidRPr="002D3355" w:rsidRDefault="00D24736" w:rsidP="00D24736">
      <w:pPr>
        <w:rPr>
          <w:rFonts w:ascii="Arial" w:hAnsi="Arial" w:cs="Arial"/>
        </w:rPr>
      </w:pPr>
    </w:p>
    <w:p w14:paraId="6AB10C7F" w14:textId="77777777" w:rsidR="00377C0F" w:rsidRPr="00377C0F" w:rsidRDefault="00377C0F" w:rsidP="00377C0F">
      <w:pPr>
        <w:rPr>
          <w:rFonts w:ascii="Arial" w:hAnsi="Arial" w:cs="Arial"/>
        </w:rPr>
      </w:pPr>
      <w:r w:rsidRPr="00377C0F">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25394C37" w14:textId="77777777" w:rsidR="00377C0F" w:rsidRPr="00377C0F" w:rsidRDefault="00377C0F" w:rsidP="00377C0F">
      <w:pPr>
        <w:rPr>
          <w:rFonts w:ascii="Arial" w:hAnsi="Arial" w:cs="Arial"/>
        </w:rPr>
      </w:pPr>
      <w:r w:rsidRPr="00377C0F">
        <w:rPr>
          <w:rFonts w:ascii="Arial" w:hAnsi="Arial" w:cs="Arial"/>
        </w:rPr>
        <w:t>El alcance del proyecto comprende específicamente las siguientes áreas:</w:t>
      </w:r>
    </w:p>
    <w:p w14:paraId="222D98EC" w14:textId="77777777" w:rsidR="00377C0F" w:rsidRPr="00377C0F" w:rsidRDefault="00377C0F" w:rsidP="00377C0F">
      <w:pPr>
        <w:numPr>
          <w:ilvl w:val="0"/>
          <w:numId w:val="7"/>
        </w:numPr>
        <w:rPr>
          <w:rFonts w:ascii="Arial" w:hAnsi="Arial" w:cs="Arial"/>
        </w:rPr>
      </w:pPr>
      <w:r w:rsidRPr="00377C0F">
        <w:rPr>
          <w:rFonts w:ascii="Arial" w:hAnsi="Arial" w:cs="Arial"/>
          <w:b/>
          <w:bCs/>
        </w:rPr>
        <w:t>Infraestructura de Hardware de Red:</w:t>
      </w:r>
      <w:r w:rsidRPr="00377C0F">
        <w:rPr>
          <w:rFonts w:ascii="Arial" w:hAnsi="Arial" w:cs="Arial"/>
        </w:rPr>
        <w:t> Evaluación del estado físico, capacidad operativa, antigüedad tecnológica y ubicación de los equipos centrales de conmutación (Switch Principal Fast Ethernet de 24 puertos no administrable ubicado en Dirección y Switch Secundario Fast Ethernet de 24 puertos no administrable ubicado en Varios 1), verificación de la existencia y estado de sistemas de respaldo eléctrico (UPS en cada switch), y análisis de las condiciones ambientales y de seguridad física de las áreas de comunicaciones.</w:t>
      </w:r>
    </w:p>
    <w:p w14:paraId="4A505F63" w14:textId="77777777" w:rsidR="00377C0F" w:rsidRPr="00377C0F" w:rsidRDefault="00377C0F" w:rsidP="00377C0F">
      <w:pPr>
        <w:numPr>
          <w:ilvl w:val="0"/>
          <w:numId w:val="7"/>
        </w:numPr>
        <w:rPr>
          <w:rFonts w:ascii="Arial" w:hAnsi="Arial" w:cs="Arial"/>
        </w:rPr>
      </w:pPr>
      <w:r w:rsidRPr="00377C0F">
        <w:rPr>
          <w:rFonts w:ascii="Arial" w:hAnsi="Arial" w:cs="Arial"/>
          <w:b/>
          <w:bCs/>
        </w:rPr>
        <w:t>Medios de Transmisión (Capa Física):</w:t>
      </w:r>
      <w:r w:rsidRPr="00377C0F">
        <w:rPr>
          <w:rFonts w:ascii="Arial" w:hAnsi="Arial" w:cs="Arial"/>
        </w:rPr>
        <w:t>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patch panels y ausencia de patch cords, revisión de la rotulación de puntos de red y condiciones físicas de las canalizaciones y rutas de cableado. Incluye pruebas de continuidad con cable tester en puntos de red de áreas críticas.</w:t>
      </w:r>
    </w:p>
    <w:p w14:paraId="08684803" w14:textId="77777777" w:rsidR="00377C0F" w:rsidRPr="00377C0F" w:rsidRDefault="00377C0F" w:rsidP="00377C0F">
      <w:pPr>
        <w:numPr>
          <w:ilvl w:val="0"/>
          <w:numId w:val="7"/>
        </w:numPr>
        <w:rPr>
          <w:rFonts w:ascii="Arial" w:hAnsi="Arial" w:cs="Arial"/>
        </w:rPr>
      </w:pPr>
      <w:r w:rsidRPr="00377C0F">
        <w:rPr>
          <w:rFonts w:ascii="Arial" w:hAnsi="Arial" w:cs="Arial"/>
          <w:b/>
          <w:bCs/>
        </w:rPr>
        <w:t>Arquitectura Lógica y Seguridad de Red:</w:t>
      </w:r>
      <w:r w:rsidRPr="00377C0F">
        <w:rPr>
          <w:rFonts w:ascii="Arial" w:hAnsi="Arial" w:cs="Arial"/>
        </w:rPr>
        <w:t xml:space="preserve"> Revisión exhaustiva de la topología de red implementada, esquema de direccionamiento IP, configuración del servidor DHCP, existencia o ausencia de segmentación de tráfico mediante VLANs para el aislamiento de áreas críticas (Epidemiología, Banco Biológico, Estadística) respecto a áreas administrativas (Contabilidad, RRHH) y de uso compartido (Varios 1, 2 y 3), verificación de la velocidad de negociación de enlace limitada a 100 Mbps por los switches Fast Ethernet, evaluación de los mecanismos de control de acceso a la red, análisis de la seguridad de la red inalámbrica en las áreas que dependen de conectividad WiFi (Estadística, </w:t>
      </w:r>
      <w:r w:rsidRPr="00377C0F">
        <w:rPr>
          <w:rFonts w:ascii="Arial" w:hAnsi="Arial" w:cs="Arial"/>
        </w:rPr>
        <w:lastRenderedPageBreak/>
        <w:t>Contabilidad, RRHH, Insumos Médicos, Enfermería, Dirección), y evaluación de la gestión de las conexiones privadas en Sindicato, SNC y Transporte.</w:t>
      </w:r>
    </w:p>
    <w:p w14:paraId="239F55E9" w14:textId="77777777" w:rsidR="00377C0F" w:rsidRPr="00377C0F" w:rsidRDefault="00377C0F" w:rsidP="00377C0F">
      <w:pPr>
        <w:numPr>
          <w:ilvl w:val="0"/>
          <w:numId w:val="7"/>
        </w:numPr>
        <w:rPr>
          <w:rFonts w:ascii="Arial" w:hAnsi="Arial" w:cs="Arial"/>
        </w:rPr>
      </w:pPr>
      <w:r w:rsidRPr="00377C0F">
        <w:rPr>
          <w:rFonts w:ascii="Arial" w:hAnsi="Arial" w:cs="Arial"/>
          <w:b/>
          <w:bCs/>
        </w:rPr>
        <w:t>Gestión y Gobernanza de la Red:</w:t>
      </w:r>
      <w:r w:rsidRPr="00377C0F">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32AF95AD" w14:textId="77777777" w:rsidR="00377C0F" w:rsidRPr="00377C0F" w:rsidRDefault="00377C0F" w:rsidP="00377C0F">
      <w:pPr>
        <w:rPr>
          <w:rFonts w:ascii="Arial" w:hAnsi="Arial" w:cs="Arial"/>
        </w:rPr>
      </w:pPr>
      <w:r w:rsidRPr="00377C0F">
        <w:rPr>
          <w:rFonts w:ascii="Arial" w:hAnsi="Arial" w:cs="Arial"/>
        </w:rPr>
        <w:t>La auditoría se realizará tomando como marco de referencia los procesos de COBIT 2019 que tienen relación directa con la infraestructura de redes informáticas, específicamente los dominios EDM (Evaluar, Orientar y Supervisar), APO (Alinear, Planificar y Organizar), BAI (Construir, Adquirir e Implementar), DSS (Entregar, Dar Servicio y Soporte) y MEA (Supervisar, Evaluar y Valorar),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23CB3BA9" w14:textId="2D6A86B7" w:rsidR="00377C0F" w:rsidRPr="002D3355" w:rsidRDefault="00377C0F">
      <w:pPr>
        <w:rPr>
          <w:rFonts w:ascii="Arial" w:hAnsi="Arial" w:cs="Arial"/>
        </w:rPr>
      </w:pPr>
    </w:p>
    <w:p w14:paraId="6ABED752" w14:textId="77777777" w:rsidR="00377C0F" w:rsidRPr="002D3355" w:rsidRDefault="00377C0F">
      <w:pPr>
        <w:rPr>
          <w:rFonts w:ascii="Arial" w:hAnsi="Arial" w:cs="Arial"/>
        </w:rPr>
      </w:pPr>
      <w:r w:rsidRPr="002D3355">
        <w:rPr>
          <w:rFonts w:ascii="Arial" w:hAnsi="Arial" w:cs="Arial"/>
        </w:rPr>
        <w:br w:type="page"/>
      </w:r>
    </w:p>
    <w:p w14:paraId="2CDCB665" w14:textId="1E11ED92" w:rsidR="00377C0F" w:rsidRPr="002D3355" w:rsidRDefault="00377C0F" w:rsidP="008B2D16">
      <w:pPr>
        <w:pStyle w:val="Prrafodelista"/>
        <w:numPr>
          <w:ilvl w:val="0"/>
          <w:numId w:val="1"/>
        </w:numPr>
        <w:jc w:val="center"/>
        <w:rPr>
          <w:rFonts w:ascii="Arial" w:hAnsi="Arial" w:cs="Arial"/>
          <w:b/>
          <w:bCs/>
        </w:rPr>
      </w:pPr>
      <w:r w:rsidRPr="002D3355">
        <w:rPr>
          <w:rFonts w:ascii="Arial" w:hAnsi="Arial" w:cs="Arial"/>
          <w:b/>
          <w:bCs/>
        </w:rPr>
        <w:lastRenderedPageBreak/>
        <w:t>METODOLOGÍA DE LA AUDITORÍA</w:t>
      </w:r>
    </w:p>
    <w:p w14:paraId="1283EFF6" w14:textId="5B4056EA" w:rsidR="00377C0F" w:rsidRPr="002D3355" w:rsidRDefault="00377C0F" w:rsidP="00377C0F">
      <w:pPr>
        <w:pStyle w:val="Prrafodelista"/>
        <w:ind w:left="1080"/>
        <w:rPr>
          <w:rFonts w:ascii="Arial" w:hAnsi="Arial" w:cs="Arial"/>
        </w:rPr>
      </w:pPr>
    </w:p>
    <w:p w14:paraId="47C50401" w14:textId="3EF6861E" w:rsidR="00377C0F" w:rsidRPr="00377C0F" w:rsidRDefault="00377C0F" w:rsidP="00377C0F">
      <w:pPr>
        <w:rPr>
          <w:rFonts w:ascii="Arial" w:hAnsi="Arial" w:cs="Arial"/>
        </w:rPr>
      </w:pPr>
      <w:r w:rsidRPr="00377C0F">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6C376A76" w14:textId="77777777" w:rsidR="00377C0F" w:rsidRPr="00377C0F" w:rsidRDefault="00377C0F" w:rsidP="00377C0F">
      <w:pPr>
        <w:numPr>
          <w:ilvl w:val="0"/>
          <w:numId w:val="8"/>
        </w:numPr>
        <w:rPr>
          <w:rFonts w:ascii="Arial" w:hAnsi="Arial" w:cs="Arial"/>
        </w:rPr>
      </w:pPr>
      <w:r w:rsidRPr="00377C0F">
        <w:rPr>
          <w:rFonts w:ascii="Arial" w:hAnsi="Arial" w:cs="Arial"/>
          <w:b/>
          <w:bCs/>
        </w:rPr>
        <w:t>Levantamiento del mapa topológico físico y lógico de la red</w:t>
      </w:r>
      <w:r w:rsidRPr="00377C0F">
        <w:rPr>
          <w:rFonts w:ascii="Arial" w:hAnsi="Arial" w:cs="Arial"/>
        </w:rPr>
        <w:t> del SILAIS Masaya para contrastarlo con la documentación existente, identificando la interconexión de los dos switches Fast Ethernet de 24 puertos no administrables, la topología en estrella, la distribución de puntos de red hacia las catorce áreas funcionales, la ubicación y configuración de los puntos de acceso inalámbrico que dan servicio a las áreas con dependencia de conectividad WiFi (Estadística, Contabilidad, Insumos Médicos, Enfermería, RRHH y Dirección), y el trazado de las conexiones privadas en Sindicato, SNC y Transporte.</w:t>
      </w:r>
    </w:p>
    <w:p w14:paraId="24FC1160" w14:textId="77777777" w:rsidR="00377C0F" w:rsidRPr="00377C0F" w:rsidRDefault="00377C0F" w:rsidP="00377C0F">
      <w:pPr>
        <w:numPr>
          <w:ilvl w:val="0"/>
          <w:numId w:val="8"/>
        </w:numPr>
        <w:rPr>
          <w:rFonts w:ascii="Arial" w:hAnsi="Arial" w:cs="Arial"/>
        </w:rPr>
      </w:pPr>
      <w:r w:rsidRPr="00377C0F">
        <w:rPr>
          <w:rFonts w:ascii="Arial" w:hAnsi="Arial" w:cs="Arial"/>
          <w:b/>
          <w:bCs/>
        </w:rPr>
        <w:t>Ejecución de un Checklist de inspección física en el nodo central de comunicaciones</w:t>
      </w:r>
      <w:r w:rsidRPr="00377C0F">
        <w:rPr>
          <w:rFonts w:ascii="Arial" w:hAnsi="Arial" w:cs="Arial"/>
        </w:rPr>
        <w:t> ubicado en el área de Dirección (Switch Principal Fast Ethernet de 24 puertos) y en el punto de distribución secundario ubicado en el área de Varios 1 (Switch Secundario Fast Ethernet de 24 puertos), verificando las condiciones de seguridad física, ausencia de rack o gabinete cerrado, ordenamiento de cables, ausencia de patch panels, canalizaciones físicas presentes únicamente en cuatro áreas, condiciones de ventilación y exposición a polvo volcánico de los equipos de conmutación, y la existencia y estado de los sistemas de respaldo eléctrico (UPS) para la protección de cada switch.</w:t>
      </w:r>
    </w:p>
    <w:p w14:paraId="753367EA" w14:textId="77777777" w:rsidR="00377C0F" w:rsidRPr="00377C0F" w:rsidRDefault="00377C0F" w:rsidP="00377C0F">
      <w:pPr>
        <w:numPr>
          <w:ilvl w:val="0"/>
          <w:numId w:val="8"/>
        </w:numPr>
        <w:rPr>
          <w:rFonts w:ascii="Arial" w:hAnsi="Arial" w:cs="Arial"/>
        </w:rPr>
      </w:pPr>
      <w:r w:rsidRPr="00377C0F">
        <w:rPr>
          <w:rFonts w:ascii="Arial" w:hAnsi="Arial" w:cs="Arial"/>
          <w:b/>
          <w:bCs/>
        </w:rPr>
        <w:t>Inspección técnica del cableado estructurado</w:t>
      </w:r>
      <w:r w:rsidRPr="00377C0F">
        <w:rPr>
          <w:rFonts w:ascii="Arial" w:hAnsi="Arial" w:cs="Arial"/>
        </w:rPr>
        <w:t> en las catorce áreas funcionales, verificando la categoría del cableado UTP instalado, el cumplimiento de la norma de ponchado T568A en los conectores RJ45, la presencia o ausencia de canaletas plásticas de protección, la existencia de rosetas de pared y patch panels, el uso de patch cords flexibles, la rotulación de puntos de red y las condiciones físicas de las rutas de cableado, contrastando los hallazgos con los estándares ANSI/TIA/EIA-568-C, ANSI/TIA/EIA-569-C y ANSI/TIA/EIA-606-B.</w:t>
      </w:r>
    </w:p>
    <w:p w14:paraId="50266641" w14:textId="77777777" w:rsidR="00377C0F" w:rsidRPr="00377C0F" w:rsidRDefault="00377C0F" w:rsidP="00377C0F">
      <w:pPr>
        <w:numPr>
          <w:ilvl w:val="0"/>
          <w:numId w:val="8"/>
        </w:numPr>
        <w:rPr>
          <w:rFonts w:ascii="Arial" w:hAnsi="Arial" w:cs="Arial"/>
        </w:rPr>
      </w:pPr>
      <w:r w:rsidRPr="00377C0F">
        <w:rPr>
          <w:rFonts w:ascii="Arial" w:hAnsi="Arial" w:cs="Arial"/>
          <w:b/>
          <w:bCs/>
        </w:rPr>
        <w:t>Pruebas de continuidad con cable tester</w:t>
      </w:r>
      <w:r w:rsidRPr="00377C0F">
        <w:rPr>
          <w:rFonts w:ascii="Arial" w:hAnsi="Arial" w:cs="Arial"/>
        </w:rPr>
        <w:t> en puntos de red seleccionados de áreas críticas (Epidemiología, Estadística, Banco Biológico, Contabilidad y Dirección), para verificar la integridad de los ocho pines en cada enlace, la correcta secuencia de ponchado según norma T568A, y detectar posibles fallos de conectividad física que afecten la transmisión de datos.</w:t>
      </w:r>
    </w:p>
    <w:p w14:paraId="6C2DBB54" w14:textId="77777777" w:rsidR="00377C0F" w:rsidRPr="00377C0F" w:rsidRDefault="00377C0F" w:rsidP="00377C0F">
      <w:pPr>
        <w:numPr>
          <w:ilvl w:val="0"/>
          <w:numId w:val="8"/>
        </w:numPr>
        <w:rPr>
          <w:rFonts w:ascii="Arial" w:hAnsi="Arial" w:cs="Arial"/>
        </w:rPr>
      </w:pPr>
      <w:r w:rsidRPr="00377C0F">
        <w:rPr>
          <w:rFonts w:ascii="Arial" w:hAnsi="Arial" w:cs="Arial"/>
          <w:b/>
          <w:bCs/>
        </w:rPr>
        <w:lastRenderedPageBreak/>
        <w:t>Pruebas de conectividad y verificación de velocidad de enlace</w:t>
      </w:r>
      <w:r w:rsidRPr="00377C0F">
        <w:rPr>
          <w:rFonts w:ascii="Arial" w:hAnsi="Arial" w:cs="Arial"/>
        </w:rPr>
        <w:t> en puntos de red de áreas críticas y de uso compartido, utilizando comandos de red (ipconfig /all, propiedades del adaptador) para determinar la velocidad real de negociación de las tarjetas de red con los switches Fast Ethernet, confirmar la operación a 100 Mbps y cuantificar el nivel de estrangulamiento operativo documentado en el diagnóstico preliminar.</w:t>
      </w:r>
    </w:p>
    <w:p w14:paraId="31787F0D" w14:textId="77777777" w:rsidR="00377C0F" w:rsidRPr="00377C0F" w:rsidRDefault="00377C0F" w:rsidP="00377C0F">
      <w:pPr>
        <w:numPr>
          <w:ilvl w:val="0"/>
          <w:numId w:val="8"/>
        </w:numPr>
        <w:rPr>
          <w:rFonts w:ascii="Arial" w:hAnsi="Arial" w:cs="Arial"/>
        </w:rPr>
      </w:pPr>
      <w:r w:rsidRPr="00377C0F">
        <w:rPr>
          <w:rFonts w:ascii="Arial" w:hAnsi="Arial" w:cs="Arial"/>
          <w:b/>
          <w:bCs/>
        </w:rPr>
        <w:t>Análisis de configuración lógica de la red</w:t>
      </w:r>
      <w:r w:rsidRPr="00377C0F">
        <w:rPr>
          <w:rFonts w:ascii="Arial" w:hAnsi="Arial" w:cs="Arial"/>
        </w:rPr>
        <w:t>, incluyendo la verificación del esquema de direccionamiento IP y la asignación DHCP mediante comandos ipconfig /all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w:t>
      </w:r>
    </w:p>
    <w:p w14:paraId="76AEE12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seguridad de la red inalámbrica</w:t>
      </w:r>
      <w:r w:rsidRPr="00377C0F">
        <w:rPr>
          <w:rFonts w:ascii="Arial" w:hAnsi="Arial" w:cs="Arial"/>
        </w:rPr>
        <w:t> en las áreas con dependencia de conectividad WiFi (Estadística, Contabilidad, Insumos Médicos, Enfermería, RRHH y Dirección), verificando los protocolos de cifrado implementados (WPA2, WPA3), los mecanismos de autenticación utilizados, la intensidad de señal en los puntos de trabajo críticos mediante herramientas de análisis WiFi, y la existencia de medidas de control de acceso a la red inalámbrica.</w:t>
      </w:r>
    </w:p>
    <w:p w14:paraId="2E0151D1" w14:textId="77777777" w:rsidR="00377C0F" w:rsidRPr="00377C0F" w:rsidRDefault="00377C0F" w:rsidP="00377C0F">
      <w:pPr>
        <w:numPr>
          <w:ilvl w:val="0"/>
          <w:numId w:val="8"/>
        </w:numPr>
        <w:rPr>
          <w:rFonts w:ascii="Arial" w:hAnsi="Arial" w:cs="Arial"/>
        </w:rPr>
      </w:pPr>
      <w:r w:rsidRPr="00377C0F">
        <w:rPr>
          <w:rFonts w:ascii="Arial" w:hAnsi="Arial" w:cs="Arial"/>
          <w:b/>
          <w:bCs/>
        </w:rPr>
        <w:t>Verificación de las conexiones privadas a Internet</w:t>
      </w:r>
      <w:r w:rsidRPr="00377C0F">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w:t>
      </w:r>
    </w:p>
    <w:p w14:paraId="03AC8A15"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gobernanza y gestión de activos de red</w:t>
      </w:r>
      <w:r w:rsidRPr="00377C0F">
        <w:rPr>
          <w:rFonts w:ascii="Arial" w:hAnsi="Arial" w:cs="Arial"/>
        </w:rPr>
        <w:t> utilizando los lineamientos de los procesos COBIT 2019 aplicables, evaluando la existencia de políticas documentadas para la administración de la infraestructura de red, gestión de inventario de activos de telecomunicaciones (switches, puntos de acceso, UPS, cableado), administración de configuraciones de dispositivos de red, procedimientos de control de cambios, registro de incidentes de conectividad, y planes de continuidad operativa específicos para la infraestructura de comunicaciones que soporta el SISNIVEN.</w:t>
      </w:r>
    </w:p>
    <w:p w14:paraId="0D3A023A"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gestión de riesgos tecnológicos</w:t>
      </w:r>
      <w:r w:rsidRPr="00377C0F">
        <w:rPr>
          <w:rFonts w:ascii="Arial" w:hAnsi="Arial" w:cs="Arial"/>
        </w:rPr>
        <w:t xml:space="preserve"> en el SILAIS Masaya basándose en el proceso APO12 (Gestión de Riesgos) de COBIT 2019, verificando si la Alta Dirección ha establecido un proceso formal para la identificación, análisis y tratamiento de los riesgos asociados a la infraestructura </w:t>
      </w:r>
      <w:r w:rsidRPr="00377C0F">
        <w:rPr>
          <w:rFonts w:ascii="Arial" w:hAnsi="Arial" w:cs="Arial"/>
        </w:rPr>
        <w:lastRenderedPageBreak/>
        <w:t>de red, particularmente aquellos relacionados con la obsolescencia tecnológica de los switches Fast Ethernet, la topología de red plana sin segmentación, la dependencia de conectividad inalámbrica en áreas críticas, y la existencia de puntos únicos de falla en la arquitectura de comunicaciones.</w:t>
      </w:r>
    </w:p>
    <w:p w14:paraId="05742033"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seguridad lógica y protección de los datos en tránsito</w:t>
      </w:r>
      <w:r w:rsidRPr="00377C0F">
        <w:rPr>
          <w:rFonts w:ascii="Arial" w:hAnsi="Arial" w:cs="Arial"/>
        </w:rPr>
        <w:t> que manejan las áreas de Epidemiología, Banco Biológico y Estadística, basándose en los procesos DSS05 (Gestión de Servicios de Seguridad) y APO13 (Gestión de Seguridad)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303EFAF"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estructura física de transmisión</w:t>
      </w:r>
      <w:r w:rsidRPr="00377C0F">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w:t>
      </w:r>
    </w:p>
    <w:p w14:paraId="590EFE64" w14:textId="77777777" w:rsidR="00377C0F" w:rsidRPr="00377C0F" w:rsidRDefault="00377C0F" w:rsidP="00377C0F">
      <w:pPr>
        <w:numPr>
          <w:ilvl w:val="0"/>
          <w:numId w:val="8"/>
        </w:numPr>
        <w:rPr>
          <w:rFonts w:ascii="Arial" w:hAnsi="Arial" w:cs="Arial"/>
        </w:rPr>
      </w:pPr>
      <w:r w:rsidRPr="00377C0F">
        <w:rPr>
          <w:rFonts w:ascii="Arial" w:hAnsi="Arial" w:cs="Arial"/>
          <w:b/>
          <w:bCs/>
        </w:rPr>
        <w:t>Entrevistas estructuradas con el personal responsable de las áreas críticas</w:t>
      </w:r>
      <w:r w:rsidRPr="00377C0F">
        <w:rPr>
          <w:rFonts w:ascii="Arial" w:hAnsi="Arial" w:cs="Arial"/>
        </w:rPr>
        <w:t>, incluyendo al Responsable de Epidemiología (Lic. Genory Ticay López), Responsable de Estadística (Lic. Alexander Valle López), Responsable de Insumos Médicos (Lic. Raymundo García), y Responsable de Planificación (Lic. Gardenio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2F4218C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del nivel de madurez de los procesos de COBIT 2019</w:t>
      </w:r>
      <w:r w:rsidRPr="00377C0F">
        <w:rPr>
          <w:rFonts w:ascii="Arial" w:hAnsi="Arial" w:cs="Arial"/>
        </w:rPr>
        <w:t> aplicables a la infraestructura de red del SILAIS Masaya, utilizando la escala de capacidad de procesos de 0 a 5 establecida por el marco de referencia, para cada uno de los dominios y procesos evaluados durante la auditoría, incluyendo DSS01 (Gestión de Operaciones de Red), DSS05 (Gestión de Servicios de Seguridad de Red), BAI09 (Gestión de Activos de Red), BAI10 (Gestión de Configuraciones de Red) y DSS04 (Gestión de Continuidad de la Red).</w:t>
      </w:r>
    </w:p>
    <w:p w14:paraId="53382EDC" w14:textId="7CB503A1" w:rsidR="008B2D16" w:rsidRPr="002D3355" w:rsidRDefault="008B2D16">
      <w:pPr>
        <w:rPr>
          <w:rFonts w:ascii="Arial" w:hAnsi="Arial" w:cs="Arial"/>
        </w:rPr>
      </w:pPr>
    </w:p>
    <w:p w14:paraId="47593FA2" w14:textId="77777777" w:rsidR="008B2D16" w:rsidRPr="002D3355" w:rsidRDefault="008B2D16">
      <w:pPr>
        <w:rPr>
          <w:rFonts w:ascii="Arial" w:hAnsi="Arial" w:cs="Arial"/>
        </w:rPr>
      </w:pPr>
      <w:r w:rsidRPr="002D3355">
        <w:rPr>
          <w:rFonts w:ascii="Arial" w:hAnsi="Arial" w:cs="Arial"/>
        </w:rPr>
        <w:br w:type="page"/>
      </w:r>
    </w:p>
    <w:p w14:paraId="5255792A" w14:textId="0CC58983" w:rsidR="008B2D16" w:rsidRPr="002D3355" w:rsidRDefault="008B2D16" w:rsidP="008B2D16">
      <w:pPr>
        <w:pStyle w:val="Prrafodelista"/>
        <w:numPr>
          <w:ilvl w:val="0"/>
          <w:numId w:val="1"/>
        </w:numPr>
        <w:jc w:val="center"/>
        <w:rPr>
          <w:rFonts w:ascii="Arial" w:hAnsi="Arial" w:cs="Arial"/>
          <w:b/>
          <w:bCs/>
        </w:rPr>
      </w:pPr>
      <w:r w:rsidRPr="002D3355">
        <w:rPr>
          <w:rFonts w:ascii="Arial" w:hAnsi="Arial" w:cs="Arial"/>
          <w:b/>
          <w:bCs/>
        </w:rPr>
        <w:lastRenderedPageBreak/>
        <w:t>MARCO LEGAL Y NORMATIVO APLICABLE</w:t>
      </w:r>
    </w:p>
    <w:p w14:paraId="42DA78B4" w14:textId="77777777" w:rsidR="008B2D16" w:rsidRPr="002D3355" w:rsidRDefault="008B2D16">
      <w:pPr>
        <w:rPr>
          <w:rFonts w:ascii="Arial" w:hAnsi="Arial" w:cs="Arial"/>
        </w:rPr>
      </w:pPr>
    </w:p>
    <w:p w14:paraId="36A896FC" w14:textId="4DC3E182" w:rsidR="009279BD" w:rsidRPr="002D3355" w:rsidRDefault="008B2D16">
      <w:pPr>
        <w:rPr>
          <w:rFonts w:ascii="Arial" w:hAnsi="Arial" w:cs="Arial"/>
        </w:rPr>
      </w:pPr>
      <w:r w:rsidRPr="002D3355">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7843635B" w14:textId="77777777" w:rsidR="008B2D16" w:rsidRPr="008B2D16" w:rsidRDefault="008B2D16" w:rsidP="008B2D16">
      <w:pPr>
        <w:rPr>
          <w:rFonts w:ascii="Arial" w:hAnsi="Arial" w:cs="Arial"/>
          <w:b/>
          <w:bCs/>
        </w:rPr>
      </w:pPr>
      <w:r w:rsidRPr="008B2D16">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3105"/>
        <w:gridCol w:w="6525"/>
      </w:tblGrid>
      <w:tr w:rsidR="008B2D16" w:rsidRPr="008B2D16" w14:paraId="4009B9EB" w14:textId="77777777" w:rsidTr="001B1984">
        <w:trPr>
          <w:tblHeader/>
        </w:trPr>
        <w:tc>
          <w:tcPr>
            <w:tcW w:w="0" w:type="auto"/>
            <w:tcMar>
              <w:top w:w="150" w:type="dxa"/>
              <w:left w:w="0" w:type="dxa"/>
              <w:bottom w:w="150" w:type="dxa"/>
              <w:right w:w="240" w:type="dxa"/>
            </w:tcMar>
            <w:vAlign w:val="center"/>
            <w:hideMark/>
          </w:tcPr>
          <w:p w14:paraId="4C47A13B" w14:textId="77777777" w:rsidR="008B2D16" w:rsidRPr="008B2D16" w:rsidRDefault="008B2D16" w:rsidP="008B2D16">
            <w:pPr>
              <w:rPr>
                <w:rFonts w:ascii="Arial" w:hAnsi="Arial" w:cs="Arial"/>
              </w:rPr>
            </w:pPr>
            <w:r w:rsidRPr="008B2D16">
              <w:rPr>
                <w:rFonts w:ascii="Arial" w:hAnsi="Arial" w:cs="Arial"/>
              </w:rPr>
              <w:t>Norma</w:t>
            </w:r>
          </w:p>
        </w:tc>
        <w:tc>
          <w:tcPr>
            <w:tcW w:w="0" w:type="auto"/>
            <w:tcMar>
              <w:top w:w="150" w:type="dxa"/>
              <w:left w:w="240" w:type="dxa"/>
              <w:bottom w:w="150" w:type="dxa"/>
              <w:right w:w="240" w:type="dxa"/>
            </w:tcMar>
            <w:vAlign w:val="center"/>
            <w:hideMark/>
          </w:tcPr>
          <w:p w14:paraId="730121FB"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0D819A50"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2DE027D" w14:textId="77777777" w:rsidTr="001B1984">
        <w:tc>
          <w:tcPr>
            <w:tcW w:w="0" w:type="auto"/>
            <w:tcMar>
              <w:top w:w="150" w:type="dxa"/>
              <w:left w:w="0" w:type="dxa"/>
              <w:bottom w:w="150" w:type="dxa"/>
              <w:right w:w="240" w:type="dxa"/>
            </w:tcMar>
            <w:vAlign w:val="center"/>
            <w:hideMark/>
          </w:tcPr>
          <w:p w14:paraId="502E3174" w14:textId="77777777" w:rsidR="008B2D16" w:rsidRPr="008B2D16" w:rsidRDefault="008B2D16" w:rsidP="008B2D16">
            <w:pPr>
              <w:rPr>
                <w:rFonts w:ascii="Arial" w:hAnsi="Arial" w:cs="Arial"/>
              </w:rPr>
            </w:pPr>
            <w:r w:rsidRPr="008B2D16">
              <w:rPr>
                <w:rFonts w:ascii="Arial" w:hAnsi="Arial" w:cs="Arial"/>
              </w:rPr>
              <w:t>ISO/IEC 27001:2022</w:t>
            </w:r>
          </w:p>
        </w:tc>
        <w:tc>
          <w:tcPr>
            <w:tcW w:w="0" w:type="auto"/>
            <w:tcMar>
              <w:top w:w="150" w:type="dxa"/>
              <w:left w:w="240" w:type="dxa"/>
              <w:bottom w:w="150" w:type="dxa"/>
              <w:right w:w="240" w:type="dxa"/>
            </w:tcMar>
            <w:vAlign w:val="center"/>
            <w:hideMark/>
          </w:tcPr>
          <w:p w14:paraId="172C1B1D" w14:textId="77777777" w:rsidR="008B2D16" w:rsidRPr="008B2D16" w:rsidRDefault="008B2D16" w:rsidP="008B2D16">
            <w:pPr>
              <w:rPr>
                <w:rFonts w:ascii="Arial" w:hAnsi="Arial" w:cs="Arial"/>
              </w:rPr>
            </w:pPr>
            <w:r w:rsidRPr="008B2D16">
              <w:rPr>
                <w:rFonts w:ascii="Arial" w:hAnsi="Arial" w:cs="Arial"/>
              </w:rPr>
              <w:t>Seguridad de la información, ciberseguridad y protección de la privacidad (SGSI)</w:t>
            </w:r>
          </w:p>
        </w:tc>
        <w:tc>
          <w:tcPr>
            <w:tcW w:w="0" w:type="auto"/>
            <w:tcMar>
              <w:top w:w="150" w:type="dxa"/>
              <w:left w:w="240" w:type="dxa"/>
              <w:bottom w:w="150" w:type="dxa"/>
              <w:right w:w="0" w:type="dxa"/>
            </w:tcMar>
            <w:vAlign w:val="center"/>
            <w:hideMark/>
          </w:tcPr>
          <w:p w14:paraId="1218F790" w14:textId="77777777" w:rsidR="008B2D16" w:rsidRPr="008B2D16" w:rsidRDefault="008B2D16" w:rsidP="008B2D16">
            <w:pPr>
              <w:rPr>
                <w:rFonts w:ascii="Arial" w:hAnsi="Arial" w:cs="Arial"/>
              </w:rPr>
            </w:pPr>
            <w:r w:rsidRPr="008B2D16">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8B2D16" w:rsidRPr="008B2D16" w14:paraId="3E735E02" w14:textId="77777777" w:rsidTr="001B1984">
        <w:tc>
          <w:tcPr>
            <w:tcW w:w="0" w:type="auto"/>
            <w:tcMar>
              <w:top w:w="150" w:type="dxa"/>
              <w:left w:w="0" w:type="dxa"/>
              <w:bottom w:w="150" w:type="dxa"/>
              <w:right w:w="240" w:type="dxa"/>
            </w:tcMar>
            <w:vAlign w:val="center"/>
            <w:hideMark/>
          </w:tcPr>
          <w:p w14:paraId="7A125192" w14:textId="77777777" w:rsidR="008B2D16" w:rsidRPr="008B2D16" w:rsidRDefault="008B2D16" w:rsidP="008B2D16">
            <w:pPr>
              <w:rPr>
                <w:rFonts w:ascii="Arial" w:hAnsi="Arial" w:cs="Arial"/>
              </w:rPr>
            </w:pPr>
            <w:r w:rsidRPr="008B2D16">
              <w:rPr>
                <w:rFonts w:ascii="Arial" w:hAnsi="Arial" w:cs="Arial"/>
              </w:rPr>
              <w:t>ISO/IEC 27002:2022</w:t>
            </w:r>
          </w:p>
        </w:tc>
        <w:tc>
          <w:tcPr>
            <w:tcW w:w="0" w:type="auto"/>
            <w:tcMar>
              <w:top w:w="150" w:type="dxa"/>
              <w:left w:w="240" w:type="dxa"/>
              <w:bottom w:w="150" w:type="dxa"/>
              <w:right w:w="240" w:type="dxa"/>
            </w:tcMar>
            <w:vAlign w:val="center"/>
            <w:hideMark/>
          </w:tcPr>
          <w:p w14:paraId="2BD037EA" w14:textId="77777777" w:rsidR="008B2D16" w:rsidRPr="008B2D16" w:rsidRDefault="008B2D16" w:rsidP="008B2D16">
            <w:pPr>
              <w:rPr>
                <w:rFonts w:ascii="Arial" w:hAnsi="Arial" w:cs="Arial"/>
              </w:rPr>
            </w:pPr>
            <w:r w:rsidRPr="008B2D16">
              <w:rPr>
                <w:rFonts w:ascii="Arial" w:hAnsi="Arial" w:cs="Arial"/>
              </w:rPr>
              <w:t>Código de buenas prácticas para controles de seguridad de la información</w:t>
            </w:r>
          </w:p>
        </w:tc>
        <w:tc>
          <w:tcPr>
            <w:tcW w:w="0" w:type="auto"/>
            <w:tcMar>
              <w:top w:w="150" w:type="dxa"/>
              <w:left w:w="240" w:type="dxa"/>
              <w:bottom w:w="150" w:type="dxa"/>
              <w:right w:w="0" w:type="dxa"/>
            </w:tcMar>
            <w:vAlign w:val="center"/>
            <w:hideMark/>
          </w:tcPr>
          <w:p w14:paraId="6DFDD8CF" w14:textId="77777777" w:rsidR="008B2D16" w:rsidRPr="008B2D16" w:rsidRDefault="008B2D16" w:rsidP="008B2D16">
            <w:pPr>
              <w:rPr>
                <w:rFonts w:ascii="Arial" w:hAnsi="Arial" w:cs="Arial"/>
              </w:rPr>
            </w:pPr>
            <w:r w:rsidRPr="008B2D16">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8B2D16" w:rsidRPr="008B2D16" w14:paraId="433760EC" w14:textId="77777777" w:rsidTr="001B1984">
        <w:tc>
          <w:tcPr>
            <w:tcW w:w="0" w:type="auto"/>
            <w:tcMar>
              <w:top w:w="150" w:type="dxa"/>
              <w:left w:w="0" w:type="dxa"/>
              <w:bottom w:w="150" w:type="dxa"/>
              <w:right w:w="240" w:type="dxa"/>
            </w:tcMar>
            <w:vAlign w:val="center"/>
            <w:hideMark/>
          </w:tcPr>
          <w:p w14:paraId="6AEA4046" w14:textId="77777777" w:rsidR="008B2D16" w:rsidRPr="008B2D16" w:rsidRDefault="008B2D16" w:rsidP="008B2D16">
            <w:pPr>
              <w:rPr>
                <w:rFonts w:ascii="Arial" w:hAnsi="Arial" w:cs="Arial"/>
              </w:rPr>
            </w:pPr>
            <w:r w:rsidRPr="008B2D16">
              <w:rPr>
                <w:rFonts w:ascii="Arial" w:hAnsi="Arial" w:cs="Arial"/>
              </w:rPr>
              <w:t>ISO/IEC 27005:2022</w:t>
            </w:r>
          </w:p>
        </w:tc>
        <w:tc>
          <w:tcPr>
            <w:tcW w:w="0" w:type="auto"/>
            <w:tcMar>
              <w:top w:w="150" w:type="dxa"/>
              <w:left w:w="240" w:type="dxa"/>
              <w:bottom w:w="150" w:type="dxa"/>
              <w:right w:w="240" w:type="dxa"/>
            </w:tcMar>
            <w:vAlign w:val="center"/>
            <w:hideMark/>
          </w:tcPr>
          <w:p w14:paraId="37B0BD8F" w14:textId="77777777" w:rsidR="008B2D16" w:rsidRPr="008B2D16" w:rsidRDefault="008B2D16" w:rsidP="008B2D16">
            <w:pPr>
              <w:rPr>
                <w:rFonts w:ascii="Arial" w:hAnsi="Arial" w:cs="Arial"/>
              </w:rPr>
            </w:pPr>
            <w:r w:rsidRPr="008B2D16">
              <w:rPr>
                <w:rFonts w:ascii="Arial" w:hAnsi="Arial" w:cs="Arial"/>
              </w:rPr>
              <w:t>Gestión de riesgos de la seguridad de la información</w:t>
            </w:r>
          </w:p>
        </w:tc>
        <w:tc>
          <w:tcPr>
            <w:tcW w:w="0" w:type="auto"/>
            <w:tcMar>
              <w:top w:w="150" w:type="dxa"/>
              <w:left w:w="240" w:type="dxa"/>
              <w:bottom w:w="150" w:type="dxa"/>
              <w:right w:w="0" w:type="dxa"/>
            </w:tcMar>
            <w:vAlign w:val="center"/>
            <w:hideMark/>
          </w:tcPr>
          <w:p w14:paraId="1264E1CE" w14:textId="77777777" w:rsidR="008B2D16" w:rsidRPr="008B2D16" w:rsidRDefault="008B2D16" w:rsidP="008B2D16">
            <w:pPr>
              <w:rPr>
                <w:rFonts w:ascii="Arial" w:hAnsi="Arial" w:cs="Arial"/>
              </w:rPr>
            </w:pPr>
            <w:r w:rsidRPr="008B2D16">
              <w:rPr>
                <w:rFonts w:ascii="Arial" w:hAnsi="Arial" w:cs="Arial"/>
              </w:rPr>
              <w:t>Marco metodológico para la identificación, análisis, evaluación y tratamiento de los riesgos asociados específicamente a la infraestructura de red del SILAIS, particularmente los relacionados con la obsolescencia tecnológica de los switches Fast Ethernet, la topología de red plana sin segmentación, la dependencia de conectividad inalámbrica en áreas críticas, y las conexiones privadas no gestionadas.</w:t>
            </w:r>
          </w:p>
        </w:tc>
      </w:tr>
      <w:tr w:rsidR="008B2D16" w:rsidRPr="008B2D16" w14:paraId="690AF2B9" w14:textId="77777777" w:rsidTr="001B1984">
        <w:tc>
          <w:tcPr>
            <w:tcW w:w="0" w:type="auto"/>
            <w:tcMar>
              <w:top w:w="150" w:type="dxa"/>
              <w:left w:w="0" w:type="dxa"/>
              <w:bottom w:w="150" w:type="dxa"/>
              <w:right w:w="240" w:type="dxa"/>
            </w:tcMar>
            <w:vAlign w:val="center"/>
            <w:hideMark/>
          </w:tcPr>
          <w:p w14:paraId="3E8E0358" w14:textId="77777777" w:rsidR="008B2D16" w:rsidRPr="008B2D16" w:rsidRDefault="008B2D16" w:rsidP="008B2D16">
            <w:pPr>
              <w:rPr>
                <w:rFonts w:ascii="Arial" w:hAnsi="Arial" w:cs="Arial"/>
              </w:rPr>
            </w:pPr>
            <w:r w:rsidRPr="008B2D16">
              <w:rPr>
                <w:rFonts w:ascii="Arial" w:hAnsi="Arial" w:cs="Arial"/>
              </w:rPr>
              <w:t>ISO 19011:2018</w:t>
            </w:r>
          </w:p>
        </w:tc>
        <w:tc>
          <w:tcPr>
            <w:tcW w:w="0" w:type="auto"/>
            <w:tcMar>
              <w:top w:w="150" w:type="dxa"/>
              <w:left w:w="240" w:type="dxa"/>
              <w:bottom w:w="150" w:type="dxa"/>
              <w:right w:w="240" w:type="dxa"/>
            </w:tcMar>
            <w:vAlign w:val="center"/>
            <w:hideMark/>
          </w:tcPr>
          <w:p w14:paraId="692316FD" w14:textId="77777777" w:rsidR="008B2D16" w:rsidRPr="008B2D16" w:rsidRDefault="008B2D16" w:rsidP="008B2D16">
            <w:pPr>
              <w:rPr>
                <w:rFonts w:ascii="Arial" w:hAnsi="Arial" w:cs="Arial"/>
              </w:rPr>
            </w:pPr>
            <w:r w:rsidRPr="008B2D16">
              <w:rPr>
                <w:rFonts w:ascii="Arial" w:hAnsi="Arial" w:cs="Arial"/>
              </w:rPr>
              <w:t>Directrices para la auditoría de los sistemas de gestión</w:t>
            </w:r>
          </w:p>
        </w:tc>
        <w:tc>
          <w:tcPr>
            <w:tcW w:w="0" w:type="auto"/>
            <w:tcMar>
              <w:top w:w="150" w:type="dxa"/>
              <w:left w:w="240" w:type="dxa"/>
              <w:bottom w:w="150" w:type="dxa"/>
              <w:right w:w="0" w:type="dxa"/>
            </w:tcMar>
            <w:vAlign w:val="center"/>
            <w:hideMark/>
          </w:tcPr>
          <w:p w14:paraId="0235E7D1" w14:textId="77777777" w:rsidR="008B2D16" w:rsidRPr="008B2D16" w:rsidRDefault="008B2D16" w:rsidP="008B2D16">
            <w:pPr>
              <w:rPr>
                <w:rFonts w:ascii="Arial" w:hAnsi="Arial" w:cs="Arial"/>
              </w:rPr>
            </w:pPr>
            <w:r w:rsidRPr="008B2D16">
              <w:rPr>
                <w:rFonts w:ascii="Arial" w:hAnsi="Arial" w:cs="Arial"/>
              </w:rPr>
              <w:t xml:space="preserve">Define la metodología para planificar, ejecutar, reportar y dar seguimiento a la auditoría de red en el SILAIS Masaya, </w:t>
            </w:r>
            <w:r w:rsidRPr="008B2D16">
              <w:rPr>
                <w:rFonts w:ascii="Arial" w:hAnsi="Arial" w:cs="Arial"/>
              </w:rPr>
              <w:lastRenderedPageBreak/>
              <w:t>estableciendo los principios de auditoría, la competencia del equipo auditor y la gestión del programa de auditoría.</w:t>
            </w:r>
          </w:p>
        </w:tc>
      </w:tr>
    </w:tbl>
    <w:p w14:paraId="425F2959" w14:textId="77777777" w:rsidR="008B2D16" w:rsidRPr="002D3355" w:rsidRDefault="008B2D16" w:rsidP="008B2D16">
      <w:pPr>
        <w:rPr>
          <w:rFonts w:ascii="Arial" w:hAnsi="Arial" w:cs="Arial"/>
          <w:b/>
          <w:bCs/>
        </w:rPr>
      </w:pPr>
    </w:p>
    <w:p w14:paraId="640E8D15" w14:textId="6029E5BB" w:rsidR="008B2D16" w:rsidRPr="008B2D16" w:rsidRDefault="008B2D16" w:rsidP="008B2D16">
      <w:pPr>
        <w:rPr>
          <w:rFonts w:ascii="Arial" w:hAnsi="Arial" w:cs="Arial"/>
          <w:b/>
          <w:bCs/>
        </w:rPr>
      </w:pPr>
      <w:r w:rsidRPr="008B2D16">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4"/>
        <w:gridCol w:w="3288"/>
        <w:gridCol w:w="6578"/>
      </w:tblGrid>
      <w:tr w:rsidR="008B2D16" w:rsidRPr="008B2D16" w14:paraId="6AF070B5" w14:textId="77777777" w:rsidTr="001B1984">
        <w:trPr>
          <w:tblHeader/>
        </w:trPr>
        <w:tc>
          <w:tcPr>
            <w:tcW w:w="0" w:type="auto"/>
            <w:tcMar>
              <w:top w:w="150" w:type="dxa"/>
              <w:left w:w="0" w:type="dxa"/>
              <w:bottom w:w="150" w:type="dxa"/>
              <w:right w:w="240" w:type="dxa"/>
            </w:tcMar>
            <w:vAlign w:val="center"/>
            <w:hideMark/>
          </w:tcPr>
          <w:p w14:paraId="1D47425C" w14:textId="77777777" w:rsidR="008B2D16" w:rsidRPr="008B2D16" w:rsidRDefault="008B2D16" w:rsidP="008B2D16">
            <w:pPr>
              <w:rPr>
                <w:rFonts w:ascii="Arial" w:hAnsi="Arial" w:cs="Arial"/>
              </w:rPr>
            </w:pPr>
            <w:r w:rsidRPr="008B2D16">
              <w:rPr>
                <w:rFonts w:ascii="Arial" w:hAnsi="Arial" w:cs="Arial"/>
              </w:rPr>
              <w:t>Estándar</w:t>
            </w:r>
          </w:p>
        </w:tc>
        <w:tc>
          <w:tcPr>
            <w:tcW w:w="0" w:type="auto"/>
            <w:tcMar>
              <w:top w:w="150" w:type="dxa"/>
              <w:left w:w="240" w:type="dxa"/>
              <w:bottom w:w="150" w:type="dxa"/>
              <w:right w:w="240" w:type="dxa"/>
            </w:tcMar>
            <w:vAlign w:val="center"/>
            <w:hideMark/>
          </w:tcPr>
          <w:p w14:paraId="51C99432"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3D4714A9"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51906B24" w14:textId="77777777" w:rsidTr="001B1984">
        <w:tc>
          <w:tcPr>
            <w:tcW w:w="0" w:type="auto"/>
            <w:tcMar>
              <w:top w:w="150" w:type="dxa"/>
              <w:left w:w="0" w:type="dxa"/>
              <w:bottom w:w="150" w:type="dxa"/>
              <w:right w:w="240" w:type="dxa"/>
            </w:tcMar>
            <w:vAlign w:val="center"/>
            <w:hideMark/>
          </w:tcPr>
          <w:p w14:paraId="2520BD60" w14:textId="77777777" w:rsidR="008B2D16" w:rsidRPr="008B2D16" w:rsidRDefault="008B2D16" w:rsidP="008B2D16">
            <w:pPr>
              <w:rPr>
                <w:rFonts w:ascii="Arial" w:hAnsi="Arial" w:cs="Arial"/>
              </w:rPr>
            </w:pPr>
            <w:r w:rsidRPr="008B2D16">
              <w:rPr>
                <w:rFonts w:ascii="Arial" w:hAnsi="Arial" w:cs="Arial"/>
              </w:rPr>
              <w:t>ANSI/TIA-568-C</w:t>
            </w:r>
          </w:p>
        </w:tc>
        <w:tc>
          <w:tcPr>
            <w:tcW w:w="0" w:type="auto"/>
            <w:tcMar>
              <w:top w:w="150" w:type="dxa"/>
              <w:left w:w="240" w:type="dxa"/>
              <w:bottom w:w="150" w:type="dxa"/>
              <w:right w:w="240" w:type="dxa"/>
            </w:tcMar>
            <w:vAlign w:val="center"/>
            <w:hideMark/>
          </w:tcPr>
          <w:p w14:paraId="740DDBD2" w14:textId="77777777" w:rsidR="008B2D16" w:rsidRPr="008B2D16" w:rsidRDefault="008B2D16" w:rsidP="008B2D16">
            <w:pPr>
              <w:rPr>
                <w:rFonts w:ascii="Arial" w:hAnsi="Arial" w:cs="Arial"/>
                <w:lang w:val="en-US"/>
              </w:rPr>
            </w:pPr>
            <w:r w:rsidRPr="008B2D16">
              <w:rPr>
                <w:rFonts w:ascii="Arial" w:hAnsi="Arial" w:cs="Arial"/>
                <w:lang w:val="en-US"/>
              </w:rPr>
              <w:t>Commercial Building Telecommunications Cabling Standard</w:t>
            </w:r>
          </w:p>
        </w:tc>
        <w:tc>
          <w:tcPr>
            <w:tcW w:w="0" w:type="auto"/>
            <w:tcMar>
              <w:top w:w="150" w:type="dxa"/>
              <w:left w:w="240" w:type="dxa"/>
              <w:bottom w:w="150" w:type="dxa"/>
              <w:right w:w="0" w:type="dxa"/>
            </w:tcMar>
            <w:vAlign w:val="center"/>
            <w:hideMark/>
          </w:tcPr>
          <w:p w14:paraId="52B70039" w14:textId="77777777" w:rsidR="008B2D16" w:rsidRPr="008B2D16" w:rsidRDefault="008B2D16" w:rsidP="008B2D16">
            <w:pPr>
              <w:rPr>
                <w:rFonts w:ascii="Arial" w:hAnsi="Arial" w:cs="Arial"/>
              </w:rPr>
            </w:pPr>
            <w:r w:rsidRPr="008B2D16">
              <w:rPr>
                <w:rFonts w:ascii="Arial" w:hAnsi="Arial" w:cs="Arial"/>
              </w:rPr>
              <w:t>Evalúa la categoría del cableado UTP instalado en el SILAIS Masaya, la longitud máxima de los tendidos que conectan las catorce áreas funcionales, la norma de ponchado utilizada (T568A), la terminación en patch panels y rosetas, y la calidad de los conectores RJ45 en los puntos de red.</w:t>
            </w:r>
          </w:p>
        </w:tc>
      </w:tr>
      <w:tr w:rsidR="008B2D16" w:rsidRPr="008B2D16" w14:paraId="0E74C178" w14:textId="77777777" w:rsidTr="001B1984">
        <w:tc>
          <w:tcPr>
            <w:tcW w:w="0" w:type="auto"/>
            <w:tcMar>
              <w:top w:w="150" w:type="dxa"/>
              <w:left w:w="0" w:type="dxa"/>
              <w:bottom w:w="150" w:type="dxa"/>
              <w:right w:w="240" w:type="dxa"/>
            </w:tcMar>
            <w:vAlign w:val="center"/>
            <w:hideMark/>
          </w:tcPr>
          <w:p w14:paraId="2C6B1527" w14:textId="77777777" w:rsidR="008B2D16" w:rsidRPr="008B2D16" w:rsidRDefault="008B2D16" w:rsidP="008B2D16">
            <w:pPr>
              <w:rPr>
                <w:rFonts w:ascii="Arial" w:hAnsi="Arial" w:cs="Arial"/>
              </w:rPr>
            </w:pPr>
            <w:r w:rsidRPr="008B2D16">
              <w:rPr>
                <w:rFonts w:ascii="Arial" w:hAnsi="Arial" w:cs="Arial"/>
              </w:rPr>
              <w:t>ANSI/TIA-569-C</w:t>
            </w:r>
          </w:p>
        </w:tc>
        <w:tc>
          <w:tcPr>
            <w:tcW w:w="0" w:type="auto"/>
            <w:tcMar>
              <w:top w:w="150" w:type="dxa"/>
              <w:left w:w="240" w:type="dxa"/>
              <w:bottom w:w="150" w:type="dxa"/>
              <w:right w:w="240" w:type="dxa"/>
            </w:tcMar>
            <w:vAlign w:val="center"/>
            <w:hideMark/>
          </w:tcPr>
          <w:p w14:paraId="2317412D" w14:textId="77777777" w:rsidR="008B2D16" w:rsidRPr="008B2D16" w:rsidRDefault="008B2D16" w:rsidP="008B2D16">
            <w:pPr>
              <w:rPr>
                <w:rFonts w:ascii="Arial" w:hAnsi="Arial" w:cs="Arial"/>
              </w:rPr>
            </w:pPr>
            <w:r w:rsidRPr="008B2D16">
              <w:rPr>
                <w:rFonts w:ascii="Arial" w:hAnsi="Arial" w:cs="Arial"/>
              </w:rPr>
              <w:t>Telecommunications Pathways and Spaces</w:t>
            </w:r>
          </w:p>
        </w:tc>
        <w:tc>
          <w:tcPr>
            <w:tcW w:w="0" w:type="auto"/>
            <w:tcMar>
              <w:top w:w="150" w:type="dxa"/>
              <w:left w:w="240" w:type="dxa"/>
              <w:bottom w:w="150" w:type="dxa"/>
              <w:right w:w="0" w:type="dxa"/>
            </w:tcMar>
            <w:vAlign w:val="center"/>
            <w:hideMark/>
          </w:tcPr>
          <w:p w14:paraId="4E2C242D" w14:textId="77777777" w:rsidR="008B2D16" w:rsidRPr="008B2D16" w:rsidRDefault="008B2D16" w:rsidP="008B2D16">
            <w:pPr>
              <w:rPr>
                <w:rFonts w:ascii="Arial" w:hAnsi="Arial" w:cs="Arial"/>
              </w:rPr>
            </w:pPr>
            <w:r w:rsidRPr="008B2D16">
              <w:rPr>
                <w:rFonts w:ascii="Arial" w:hAnsi="Arial" w:cs="Arial"/>
              </w:rPr>
              <w:t>Inspecciona las canalizaciones, ductos, bandejas y las áreas de comunicaciones donde se ubican los switches Fast Ethernet en Dirección y Varios 1, verificando radios de curvatura del cableado, protección contra tensión mecánica, accesibilidad para mantenimiento, y condiciones ambientales de los espacios de telecomunicaciones.</w:t>
            </w:r>
          </w:p>
        </w:tc>
      </w:tr>
      <w:tr w:rsidR="008B2D16" w:rsidRPr="008B2D16" w14:paraId="574B1EAE" w14:textId="77777777" w:rsidTr="001B1984">
        <w:tc>
          <w:tcPr>
            <w:tcW w:w="0" w:type="auto"/>
            <w:tcMar>
              <w:top w:w="150" w:type="dxa"/>
              <w:left w:w="0" w:type="dxa"/>
              <w:bottom w:w="150" w:type="dxa"/>
              <w:right w:w="240" w:type="dxa"/>
            </w:tcMar>
            <w:vAlign w:val="center"/>
            <w:hideMark/>
          </w:tcPr>
          <w:p w14:paraId="302EDA62" w14:textId="77777777" w:rsidR="008B2D16" w:rsidRPr="008B2D16" w:rsidRDefault="008B2D16" w:rsidP="008B2D16">
            <w:pPr>
              <w:rPr>
                <w:rFonts w:ascii="Arial" w:hAnsi="Arial" w:cs="Arial"/>
              </w:rPr>
            </w:pPr>
            <w:r w:rsidRPr="008B2D16">
              <w:rPr>
                <w:rFonts w:ascii="Arial" w:hAnsi="Arial" w:cs="Arial"/>
              </w:rPr>
              <w:t>ANSI/TIA-606-B</w:t>
            </w:r>
          </w:p>
        </w:tc>
        <w:tc>
          <w:tcPr>
            <w:tcW w:w="0" w:type="auto"/>
            <w:tcMar>
              <w:top w:w="150" w:type="dxa"/>
              <w:left w:w="240" w:type="dxa"/>
              <w:bottom w:w="150" w:type="dxa"/>
              <w:right w:w="240" w:type="dxa"/>
            </w:tcMar>
            <w:vAlign w:val="center"/>
            <w:hideMark/>
          </w:tcPr>
          <w:p w14:paraId="107CA783" w14:textId="77777777" w:rsidR="008B2D16" w:rsidRPr="008B2D16" w:rsidRDefault="008B2D16" w:rsidP="008B2D16">
            <w:pPr>
              <w:rPr>
                <w:rFonts w:ascii="Arial" w:hAnsi="Arial" w:cs="Arial"/>
                <w:lang w:val="en-US"/>
              </w:rPr>
            </w:pPr>
            <w:r w:rsidRPr="008B2D16">
              <w:rPr>
                <w:rFonts w:ascii="Arial" w:hAnsi="Arial" w:cs="Arial"/>
                <w:lang w:val="en-US"/>
              </w:rPr>
              <w:t>Administration Standard for Telecommunications Infrastructure</w:t>
            </w:r>
          </w:p>
        </w:tc>
        <w:tc>
          <w:tcPr>
            <w:tcW w:w="0" w:type="auto"/>
            <w:tcMar>
              <w:top w:w="150" w:type="dxa"/>
              <w:left w:w="240" w:type="dxa"/>
              <w:bottom w:w="150" w:type="dxa"/>
              <w:right w:w="0" w:type="dxa"/>
            </w:tcMar>
            <w:vAlign w:val="center"/>
            <w:hideMark/>
          </w:tcPr>
          <w:p w14:paraId="19331220" w14:textId="77777777" w:rsidR="008B2D16" w:rsidRPr="008B2D16" w:rsidRDefault="008B2D16" w:rsidP="008B2D16">
            <w:pPr>
              <w:rPr>
                <w:rFonts w:ascii="Arial" w:hAnsi="Arial" w:cs="Arial"/>
              </w:rPr>
            </w:pPr>
            <w:r w:rsidRPr="008B2D16">
              <w:rPr>
                <w:rFonts w:ascii="Arial" w:hAnsi="Arial" w:cs="Arial"/>
              </w:rPr>
              <w:t>Verifica el etiquetado de cables, patch panels y rosetas en el nodo central de Dirección y en el punto de distribución secundario de Varios 1, incluyendo la nomenclatura utilizada para identificar los puntos de red de cada área funcional y su consistencia con la documentación existente.</w:t>
            </w:r>
          </w:p>
        </w:tc>
      </w:tr>
      <w:tr w:rsidR="008B2D16" w:rsidRPr="008B2D16" w14:paraId="2A755D11" w14:textId="77777777" w:rsidTr="001B1984">
        <w:tc>
          <w:tcPr>
            <w:tcW w:w="0" w:type="auto"/>
            <w:tcMar>
              <w:top w:w="150" w:type="dxa"/>
              <w:left w:w="0" w:type="dxa"/>
              <w:bottom w:w="150" w:type="dxa"/>
              <w:right w:w="240" w:type="dxa"/>
            </w:tcMar>
            <w:vAlign w:val="center"/>
            <w:hideMark/>
          </w:tcPr>
          <w:p w14:paraId="77E4D6DE" w14:textId="77777777" w:rsidR="008B2D16" w:rsidRPr="008B2D16" w:rsidRDefault="008B2D16" w:rsidP="008B2D16">
            <w:pPr>
              <w:rPr>
                <w:rFonts w:ascii="Arial" w:hAnsi="Arial" w:cs="Arial"/>
              </w:rPr>
            </w:pPr>
            <w:r w:rsidRPr="008B2D16">
              <w:rPr>
                <w:rFonts w:ascii="Arial" w:hAnsi="Arial" w:cs="Arial"/>
              </w:rPr>
              <w:t>ANSI/TIA-942</w:t>
            </w:r>
          </w:p>
        </w:tc>
        <w:tc>
          <w:tcPr>
            <w:tcW w:w="0" w:type="auto"/>
            <w:tcMar>
              <w:top w:w="150" w:type="dxa"/>
              <w:left w:w="240" w:type="dxa"/>
              <w:bottom w:w="150" w:type="dxa"/>
              <w:right w:w="240" w:type="dxa"/>
            </w:tcMar>
            <w:vAlign w:val="center"/>
            <w:hideMark/>
          </w:tcPr>
          <w:p w14:paraId="211404CD" w14:textId="77777777" w:rsidR="008B2D16" w:rsidRPr="008B2D16" w:rsidRDefault="008B2D16" w:rsidP="008B2D16">
            <w:pPr>
              <w:rPr>
                <w:rFonts w:ascii="Arial" w:hAnsi="Arial" w:cs="Arial"/>
                <w:lang w:val="en-US"/>
              </w:rPr>
            </w:pPr>
            <w:r w:rsidRPr="008B2D16">
              <w:rPr>
                <w:rFonts w:ascii="Arial" w:hAnsi="Arial" w:cs="Arial"/>
                <w:lang w:val="en-US"/>
              </w:rPr>
              <w:t>Telecommunications Infrastructure Standard for Data Centers</w:t>
            </w:r>
          </w:p>
        </w:tc>
        <w:tc>
          <w:tcPr>
            <w:tcW w:w="0" w:type="auto"/>
            <w:tcMar>
              <w:top w:w="150" w:type="dxa"/>
              <w:left w:w="240" w:type="dxa"/>
              <w:bottom w:w="150" w:type="dxa"/>
              <w:right w:w="0" w:type="dxa"/>
            </w:tcMar>
            <w:vAlign w:val="center"/>
            <w:hideMark/>
          </w:tcPr>
          <w:p w14:paraId="1808F395" w14:textId="77777777" w:rsidR="008B2D16" w:rsidRPr="008B2D16" w:rsidRDefault="008B2D16" w:rsidP="008B2D16">
            <w:pPr>
              <w:rPr>
                <w:rFonts w:ascii="Arial" w:hAnsi="Arial" w:cs="Arial"/>
              </w:rPr>
            </w:pPr>
            <w:r w:rsidRPr="008B2D16">
              <w:rPr>
                <w:rFonts w:ascii="Arial" w:hAnsi="Arial" w:cs="Arial"/>
              </w:rPr>
              <w:t xml:space="preserve">Aplicable parcialmente para evaluar las condiciones del área donde se alojan los switches principales y el router de borde hacia el MINSA Central, verificando la existencia de UPS, ventilación adecuada, control de acceso físico y </w:t>
            </w:r>
            <w:r w:rsidRPr="008B2D16">
              <w:rPr>
                <w:rFonts w:ascii="Arial" w:hAnsi="Arial" w:cs="Arial"/>
              </w:rPr>
              <w:lastRenderedPageBreak/>
              <w:t>protección contra factores ambientales adversos (polvo volcánico, humedad).</w:t>
            </w:r>
          </w:p>
        </w:tc>
      </w:tr>
    </w:tbl>
    <w:p w14:paraId="67D7CEA2" w14:textId="77777777" w:rsidR="001B1984" w:rsidRPr="002D3355" w:rsidRDefault="001B1984" w:rsidP="008B2D16">
      <w:pPr>
        <w:rPr>
          <w:rFonts w:ascii="Arial" w:hAnsi="Arial" w:cs="Arial"/>
          <w:b/>
          <w:bCs/>
        </w:rPr>
      </w:pPr>
    </w:p>
    <w:p w14:paraId="73802905" w14:textId="66FF366D" w:rsidR="008B2D16" w:rsidRPr="008B2D16" w:rsidRDefault="008B2D16" w:rsidP="008B2D16">
      <w:pPr>
        <w:rPr>
          <w:rFonts w:ascii="Arial" w:hAnsi="Arial" w:cs="Arial"/>
          <w:b/>
          <w:bCs/>
        </w:rPr>
      </w:pPr>
      <w:r w:rsidRPr="008B2D16">
        <w:rPr>
          <w:rFonts w:ascii="Arial" w:hAnsi="Arial" w:cs="Arial"/>
          <w:b/>
          <w:bCs/>
        </w:rPr>
        <w:t>7.3 Framework de Gobernanza de TI (COBIT 2019)</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5"/>
        <w:gridCol w:w="3366"/>
        <w:gridCol w:w="4447"/>
      </w:tblGrid>
      <w:tr w:rsidR="008B2D16" w:rsidRPr="008B2D16" w14:paraId="0BAED33B" w14:textId="77777777" w:rsidTr="001B1984">
        <w:trPr>
          <w:trHeight w:val="472"/>
          <w:tblHeader/>
        </w:trPr>
        <w:tc>
          <w:tcPr>
            <w:tcW w:w="0" w:type="auto"/>
            <w:tcMar>
              <w:top w:w="150" w:type="dxa"/>
              <w:left w:w="0" w:type="dxa"/>
              <w:bottom w:w="150" w:type="dxa"/>
              <w:right w:w="240" w:type="dxa"/>
            </w:tcMar>
            <w:vAlign w:val="center"/>
            <w:hideMark/>
          </w:tcPr>
          <w:p w14:paraId="16B28879" w14:textId="77777777" w:rsidR="008B2D16" w:rsidRPr="008B2D16" w:rsidRDefault="008B2D16" w:rsidP="008B2D16">
            <w:pPr>
              <w:rPr>
                <w:rFonts w:ascii="Arial" w:hAnsi="Arial" w:cs="Arial"/>
              </w:rPr>
            </w:pPr>
            <w:r w:rsidRPr="008B2D16">
              <w:rPr>
                <w:rFonts w:ascii="Arial" w:hAnsi="Arial" w:cs="Arial"/>
              </w:rPr>
              <w:t>Dominio</w:t>
            </w:r>
          </w:p>
        </w:tc>
        <w:tc>
          <w:tcPr>
            <w:tcW w:w="0" w:type="auto"/>
            <w:tcMar>
              <w:top w:w="150" w:type="dxa"/>
              <w:left w:w="240" w:type="dxa"/>
              <w:bottom w:w="150" w:type="dxa"/>
              <w:right w:w="240" w:type="dxa"/>
            </w:tcMar>
            <w:vAlign w:val="center"/>
            <w:hideMark/>
          </w:tcPr>
          <w:p w14:paraId="5A2A53E9" w14:textId="77777777" w:rsidR="008B2D16" w:rsidRPr="008B2D16" w:rsidRDefault="008B2D16" w:rsidP="008B2D16">
            <w:pPr>
              <w:rPr>
                <w:rFonts w:ascii="Arial" w:hAnsi="Arial" w:cs="Arial"/>
              </w:rPr>
            </w:pPr>
            <w:r w:rsidRPr="008B2D16">
              <w:rPr>
                <w:rFonts w:ascii="Arial" w:hAnsi="Arial" w:cs="Arial"/>
              </w:rPr>
              <w:t>Proceso</w:t>
            </w:r>
          </w:p>
        </w:tc>
        <w:tc>
          <w:tcPr>
            <w:tcW w:w="0" w:type="auto"/>
            <w:tcMar>
              <w:top w:w="150" w:type="dxa"/>
              <w:left w:w="240" w:type="dxa"/>
              <w:bottom w:w="150" w:type="dxa"/>
              <w:right w:w="240" w:type="dxa"/>
            </w:tcMar>
            <w:vAlign w:val="center"/>
            <w:hideMark/>
          </w:tcPr>
          <w:p w14:paraId="24E1F633"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6D9666C" w14:textId="77777777" w:rsidTr="001B1984">
        <w:trPr>
          <w:trHeight w:val="2348"/>
        </w:trPr>
        <w:tc>
          <w:tcPr>
            <w:tcW w:w="0" w:type="auto"/>
            <w:tcMar>
              <w:top w:w="150" w:type="dxa"/>
              <w:left w:w="0" w:type="dxa"/>
              <w:bottom w:w="150" w:type="dxa"/>
              <w:right w:w="240" w:type="dxa"/>
            </w:tcMar>
            <w:vAlign w:val="center"/>
            <w:hideMark/>
          </w:tcPr>
          <w:p w14:paraId="4CEA2399" w14:textId="77777777" w:rsidR="008B2D16" w:rsidRPr="008B2D16" w:rsidRDefault="008B2D16" w:rsidP="008B2D16">
            <w:pPr>
              <w:rPr>
                <w:rFonts w:ascii="Arial" w:hAnsi="Arial" w:cs="Arial"/>
              </w:rPr>
            </w:pPr>
            <w:r w:rsidRPr="008B2D16">
              <w:rPr>
                <w:rFonts w:ascii="Arial" w:hAnsi="Arial" w:cs="Arial"/>
              </w:rPr>
              <w:t>EDM (Evaluar, Orientar y Supervisar)</w:t>
            </w:r>
          </w:p>
        </w:tc>
        <w:tc>
          <w:tcPr>
            <w:tcW w:w="0" w:type="auto"/>
            <w:tcMar>
              <w:top w:w="150" w:type="dxa"/>
              <w:left w:w="240" w:type="dxa"/>
              <w:bottom w:w="150" w:type="dxa"/>
              <w:right w:w="240" w:type="dxa"/>
            </w:tcMar>
            <w:vAlign w:val="center"/>
            <w:hideMark/>
          </w:tcPr>
          <w:p w14:paraId="4D648204" w14:textId="77777777" w:rsidR="008B2D16" w:rsidRPr="008B2D16" w:rsidRDefault="008B2D16" w:rsidP="008B2D16">
            <w:pPr>
              <w:rPr>
                <w:rFonts w:ascii="Arial" w:hAnsi="Arial" w:cs="Arial"/>
              </w:rPr>
            </w:pPr>
            <w:r w:rsidRPr="008B2D16">
              <w:rPr>
                <w:rFonts w:ascii="Arial" w:hAnsi="Arial" w:cs="Arial"/>
              </w:rPr>
              <w:t>EDM01 (Marco de Gobierno), EDM02 (Entrega de Beneficios), EDM03 (Optimización de Riesgos), EDM04 (Gestión de Recursos)</w:t>
            </w:r>
          </w:p>
        </w:tc>
        <w:tc>
          <w:tcPr>
            <w:tcW w:w="0" w:type="auto"/>
            <w:tcMar>
              <w:top w:w="150" w:type="dxa"/>
              <w:left w:w="240" w:type="dxa"/>
              <w:bottom w:w="150" w:type="dxa"/>
              <w:right w:w="0" w:type="dxa"/>
            </w:tcMar>
            <w:vAlign w:val="center"/>
            <w:hideMark/>
          </w:tcPr>
          <w:p w14:paraId="23DCC0B3" w14:textId="77777777" w:rsidR="008B2D16" w:rsidRPr="008B2D16" w:rsidRDefault="008B2D16" w:rsidP="008B2D16">
            <w:pPr>
              <w:rPr>
                <w:rFonts w:ascii="Arial" w:hAnsi="Arial" w:cs="Arial"/>
              </w:rPr>
            </w:pPr>
            <w:r w:rsidRPr="008B2D16">
              <w:rPr>
                <w:rFonts w:ascii="Arial" w:hAnsi="Arial" w:cs="Arial"/>
              </w:rPr>
              <w:t>Evalúa si la Alta Dirección del SILAIS Masaya ha establecido un marco de gobierno de TI, si supervisa la gestión de riesgos tecnológicos asociados a la infraestructura de red crítica para el SISNIVEN, y si asigna los recursos necesarios para el mantenimiento y renovación de la infraestructura de comunicaciones.</w:t>
            </w:r>
          </w:p>
        </w:tc>
      </w:tr>
      <w:tr w:rsidR="008B2D16" w:rsidRPr="008B2D16" w14:paraId="335B2835" w14:textId="77777777" w:rsidTr="001B1984">
        <w:trPr>
          <w:trHeight w:val="2348"/>
        </w:trPr>
        <w:tc>
          <w:tcPr>
            <w:tcW w:w="0" w:type="auto"/>
            <w:tcMar>
              <w:top w:w="150" w:type="dxa"/>
              <w:left w:w="0" w:type="dxa"/>
              <w:bottom w:w="150" w:type="dxa"/>
              <w:right w:w="240" w:type="dxa"/>
            </w:tcMar>
            <w:vAlign w:val="center"/>
            <w:hideMark/>
          </w:tcPr>
          <w:p w14:paraId="3D3B1D71" w14:textId="77777777" w:rsidR="008B2D16" w:rsidRPr="008B2D16" w:rsidRDefault="008B2D16" w:rsidP="008B2D16">
            <w:pPr>
              <w:rPr>
                <w:rFonts w:ascii="Arial" w:hAnsi="Arial" w:cs="Arial"/>
              </w:rPr>
            </w:pPr>
            <w:r w:rsidRPr="008B2D16">
              <w:rPr>
                <w:rFonts w:ascii="Arial" w:hAnsi="Arial" w:cs="Arial"/>
              </w:rPr>
              <w:t>APO (Alinear, Planificar y Organizar)</w:t>
            </w:r>
          </w:p>
        </w:tc>
        <w:tc>
          <w:tcPr>
            <w:tcW w:w="0" w:type="auto"/>
            <w:tcMar>
              <w:top w:w="150" w:type="dxa"/>
              <w:left w:w="240" w:type="dxa"/>
              <w:bottom w:w="150" w:type="dxa"/>
              <w:right w:w="240" w:type="dxa"/>
            </w:tcMar>
            <w:vAlign w:val="center"/>
            <w:hideMark/>
          </w:tcPr>
          <w:p w14:paraId="1FE55A95" w14:textId="77777777" w:rsidR="008B2D16" w:rsidRPr="008B2D16" w:rsidRDefault="008B2D16" w:rsidP="008B2D16">
            <w:pPr>
              <w:rPr>
                <w:rFonts w:ascii="Arial" w:hAnsi="Arial" w:cs="Arial"/>
              </w:rPr>
            </w:pPr>
            <w:r w:rsidRPr="008B2D16">
              <w:rPr>
                <w:rFonts w:ascii="Arial" w:hAnsi="Arial" w:cs="Arial"/>
              </w:rPr>
              <w:t>APO01 (Marco de Gestión de TI), APO02 (Gestión de Estrategia), APO07 (Gestión de Recursos Humanos), APO12 (Gestión de Riesgos), APO13 (Gestión de Seguridad)</w:t>
            </w:r>
          </w:p>
        </w:tc>
        <w:tc>
          <w:tcPr>
            <w:tcW w:w="0" w:type="auto"/>
            <w:tcMar>
              <w:top w:w="150" w:type="dxa"/>
              <w:left w:w="240" w:type="dxa"/>
              <w:bottom w:w="150" w:type="dxa"/>
              <w:right w:w="0" w:type="dxa"/>
            </w:tcMar>
            <w:vAlign w:val="center"/>
            <w:hideMark/>
          </w:tcPr>
          <w:p w14:paraId="3CD0DA80" w14:textId="77777777" w:rsidR="008B2D16" w:rsidRPr="008B2D16" w:rsidRDefault="008B2D16" w:rsidP="008B2D16">
            <w:pPr>
              <w:rPr>
                <w:rFonts w:ascii="Arial" w:hAnsi="Arial" w:cs="Arial"/>
              </w:rPr>
            </w:pPr>
            <w:r w:rsidRPr="008B2D16">
              <w:rPr>
                <w:rFonts w:ascii="Arial" w:hAnsi="Arial" w:cs="Arial"/>
              </w:rPr>
              <w:t>Evalúa la asignación de responsabilidades sobre la infraestructura de red, la existencia de un responsable formal de TI en el organigrama del SILAIS, la alineación de la estrategia tecnológica con los objetivos de vigilancia epidemiológica, y la existencia de políticas de seguridad de la red y de las comunicaciones.</w:t>
            </w:r>
          </w:p>
        </w:tc>
      </w:tr>
      <w:tr w:rsidR="008B2D16" w:rsidRPr="008B2D16" w14:paraId="1C9C5995" w14:textId="77777777" w:rsidTr="001B1984">
        <w:trPr>
          <w:trHeight w:val="2029"/>
        </w:trPr>
        <w:tc>
          <w:tcPr>
            <w:tcW w:w="0" w:type="auto"/>
            <w:tcMar>
              <w:top w:w="150" w:type="dxa"/>
              <w:left w:w="0" w:type="dxa"/>
              <w:bottom w:w="150" w:type="dxa"/>
              <w:right w:w="240" w:type="dxa"/>
            </w:tcMar>
            <w:vAlign w:val="center"/>
            <w:hideMark/>
          </w:tcPr>
          <w:p w14:paraId="4B224C93" w14:textId="77777777" w:rsidR="008B2D16" w:rsidRPr="008B2D16" w:rsidRDefault="008B2D16" w:rsidP="008B2D16">
            <w:pPr>
              <w:rPr>
                <w:rFonts w:ascii="Arial" w:hAnsi="Arial" w:cs="Arial"/>
              </w:rPr>
            </w:pPr>
            <w:r w:rsidRPr="008B2D16">
              <w:rPr>
                <w:rFonts w:ascii="Arial" w:hAnsi="Arial" w:cs="Arial"/>
              </w:rPr>
              <w:lastRenderedPageBreak/>
              <w:t>BAI (Construir, Adquirir e Implementar)</w:t>
            </w:r>
          </w:p>
        </w:tc>
        <w:tc>
          <w:tcPr>
            <w:tcW w:w="0" w:type="auto"/>
            <w:tcMar>
              <w:top w:w="150" w:type="dxa"/>
              <w:left w:w="240" w:type="dxa"/>
              <w:bottom w:w="150" w:type="dxa"/>
              <w:right w:w="240" w:type="dxa"/>
            </w:tcMar>
            <w:vAlign w:val="center"/>
            <w:hideMark/>
          </w:tcPr>
          <w:p w14:paraId="7DE07CA3" w14:textId="77777777" w:rsidR="008B2D16" w:rsidRPr="008B2D16" w:rsidRDefault="008B2D16" w:rsidP="008B2D16">
            <w:pPr>
              <w:rPr>
                <w:rFonts w:ascii="Arial" w:hAnsi="Arial" w:cs="Arial"/>
              </w:rPr>
            </w:pPr>
            <w:r w:rsidRPr="008B2D16">
              <w:rPr>
                <w:rFonts w:ascii="Arial" w:hAnsi="Arial" w:cs="Arial"/>
              </w:rPr>
              <w:t>BAI03 (Identificación y Construcción de Soluciones), BAI06 (Gestión de Cambios), BAI09 (Gestión de Activos), BAI10 (Gestión de la Configuración)</w:t>
            </w:r>
          </w:p>
        </w:tc>
        <w:tc>
          <w:tcPr>
            <w:tcW w:w="0" w:type="auto"/>
            <w:tcMar>
              <w:top w:w="150" w:type="dxa"/>
              <w:left w:w="240" w:type="dxa"/>
              <w:bottom w:w="150" w:type="dxa"/>
              <w:right w:w="0" w:type="dxa"/>
            </w:tcMar>
            <w:vAlign w:val="center"/>
            <w:hideMark/>
          </w:tcPr>
          <w:p w14:paraId="281A863B" w14:textId="77777777" w:rsidR="008B2D16" w:rsidRPr="008B2D16" w:rsidRDefault="008B2D16" w:rsidP="008B2D16">
            <w:pPr>
              <w:rPr>
                <w:rFonts w:ascii="Arial" w:hAnsi="Arial" w:cs="Arial"/>
              </w:rPr>
            </w:pPr>
            <w:r w:rsidRPr="008B2D16">
              <w:rPr>
                <w:rFonts w:ascii="Arial" w:hAnsi="Arial" w:cs="Arial"/>
              </w:rPr>
              <w:t>Evalúa cómo el SILAIS controla el ciclo de vida de los activos de red (switches, puntos de acceso, UPS, cableado), la gestión de cambios en la configuración de los dispositivos de comunicación, y la documentación de las configuraciones de red.</w:t>
            </w:r>
          </w:p>
        </w:tc>
      </w:tr>
      <w:tr w:rsidR="008B2D16" w:rsidRPr="008B2D16" w14:paraId="0A5350CE" w14:textId="77777777" w:rsidTr="001B1984">
        <w:trPr>
          <w:trHeight w:val="1097"/>
        </w:trPr>
        <w:tc>
          <w:tcPr>
            <w:tcW w:w="0" w:type="auto"/>
            <w:tcMar>
              <w:top w:w="150" w:type="dxa"/>
              <w:left w:w="0" w:type="dxa"/>
              <w:bottom w:w="150" w:type="dxa"/>
              <w:right w:w="240" w:type="dxa"/>
            </w:tcMar>
            <w:vAlign w:val="center"/>
            <w:hideMark/>
          </w:tcPr>
          <w:p w14:paraId="35255BEE" w14:textId="77777777" w:rsidR="008B2D16" w:rsidRPr="008B2D16" w:rsidRDefault="008B2D16" w:rsidP="008B2D16">
            <w:pPr>
              <w:rPr>
                <w:rFonts w:ascii="Arial" w:hAnsi="Arial" w:cs="Arial"/>
              </w:rPr>
            </w:pPr>
            <w:r w:rsidRPr="008B2D16">
              <w:rPr>
                <w:rFonts w:ascii="Arial" w:hAnsi="Arial" w:cs="Arial"/>
              </w:rPr>
              <w:t>DSS (Entregar, Dar Servicio y Soporte)</w:t>
            </w:r>
          </w:p>
        </w:tc>
        <w:tc>
          <w:tcPr>
            <w:tcW w:w="0" w:type="auto"/>
            <w:tcMar>
              <w:top w:w="150" w:type="dxa"/>
              <w:left w:w="240" w:type="dxa"/>
              <w:bottom w:w="150" w:type="dxa"/>
              <w:right w:w="240" w:type="dxa"/>
            </w:tcMar>
            <w:vAlign w:val="center"/>
            <w:hideMark/>
          </w:tcPr>
          <w:p w14:paraId="75449924" w14:textId="77777777" w:rsidR="008B2D16" w:rsidRPr="008B2D16" w:rsidRDefault="008B2D16" w:rsidP="008B2D16">
            <w:pPr>
              <w:rPr>
                <w:rFonts w:ascii="Arial" w:hAnsi="Arial" w:cs="Arial"/>
              </w:rPr>
            </w:pPr>
            <w:r w:rsidRPr="008B2D16">
              <w:rPr>
                <w:rFonts w:ascii="Arial" w:hAnsi="Arial" w:cs="Arial"/>
              </w:rPr>
              <w:t>DSS01 (Gestión de Operaciones), DSS02 (Gestión de Solicitudes e Incidentes), DSS03 (Gestión de Problemas), DSS04 (Gestión de la Continuidad), DSS05 (Gestión de Servicios de Seguridad)</w:t>
            </w:r>
          </w:p>
        </w:tc>
        <w:tc>
          <w:tcPr>
            <w:tcW w:w="0" w:type="auto"/>
            <w:tcMar>
              <w:top w:w="150" w:type="dxa"/>
              <w:left w:w="240" w:type="dxa"/>
              <w:bottom w:w="150" w:type="dxa"/>
              <w:right w:w="0" w:type="dxa"/>
            </w:tcMar>
            <w:vAlign w:val="center"/>
            <w:hideMark/>
          </w:tcPr>
          <w:p w14:paraId="63B3F88E" w14:textId="77777777" w:rsidR="008B2D16" w:rsidRPr="008B2D16" w:rsidRDefault="008B2D16" w:rsidP="008B2D16">
            <w:pPr>
              <w:rPr>
                <w:rFonts w:ascii="Arial" w:hAnsi="Arial" w:cs="Arial"/>
              </w:rPr>
            </w:pPr>
            <w:r w:rsidRPr="008B2D16">
              <w:rPr>
                <w:rFonts w:ascii="Arial" w:hAnsi="Arial" w:cs="Arial"/>
              </w:rPr>
              <w:t>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la arquitectura lógica de comunicaciones.</w:t>
            </w:r>
          </w:p>
        </w:tc>
      </w:tr>
      <w:tr w:rsidR="008B2D16" w:rsidRPr="008B2D16" w14:paraId="3A8786D0" w14:textId="77777777" w:rsidTr="001B1984">
        <w:trPr>
          <w:trHeight w:val="2029"/>
        </w:trPr>
        <w:tc>
          <w:tcPr>
            <w:tcW w:w="0" w:type="auto"/>
            <w:tcMar>
              <w:top w:w="150" w:type="dxa"/>
              <w:left w:w="0" w:type="dxa"/>
              <w:bottom w:w="150" w:type="dxa"/>
              <w:right w:w="240" w:type="dxa"/>
            </w:tcMar>
            <w:vAlign w:val="center"/>
            <w:hideMark/>
          </w:tcPr>
          <w:p w14:paraId="394FB3EC" w14:textId="77777777" w:rsidR="008B2D16" w:rsidRPr="008B2D16" w:rsidRDefault="008B2D16" w:rsidP="008B2D16">
            <w:pPr>
              <w:rPr>
                <w:rFonts w:ascii="Arial" w:hAnsi="Arial" w:cs="Arial"/>
              </w:rPr>
            </w:pPr>
            <w:r w:rsidRPr="008B2D16">
              <w:rPr>
                <w:rFonts w:ascii="Arial" w:hAnsi="Arial" w:cs="Arial"/>
              </w:rPr>
              <w:t>MEA (Supervisar, Evaluar y Valorar)</w:t>
            </w:r>
          </w:p>
        </w:tc>
        <w:tc>
          <w:tcPr>
            <w:tcW w:w="0" w:type="auto"/>
            <w:tcMar>
              <w:top w:w="150" w:type="dxa"/>
              <w:left w:w="240" w:type="dxa"/>
              <w:bottom w:w="150" w:type="dxa"/>
              <w:right w:w="240" w:type="dxa"/>
            </w:tcMar>
            <w:vAlign w:val="center"/>
            <w:hideMark/>
          </w:tcPr>
          <w:p w14:paraId="41B62A58" w14:textId="77777777" w:rsidR="008B2D16" w:rsidRPr="008B2D16" w:rsidRDefault="008B2D16" w:rsidP="008B2D16">
            <w:pPr>
              <w:rPr>
                <w:rFonts w:ascii="Arial" w:hAnsi="Arial" w:cs="Arial"/>
              </w:rPr>
            </w:pPr>
            <w:r w:rsidRPr="008B2D16">
              <w:rPr>
                <w:rFonts w:ascii="Arial" w:hAnsi="Arial" w:cs="Arial"/>
              </w:rPr>
              <w:t>MEA01 (Supervisión del Desempeño y Conformidad), MEA02 (Supervisión del Sistema de Control Interno)</w:t>
            </w:r>
          </w:p>
        </w:tc>
        <w:tc>
          <w:tcPr>
            <w:tcW w:w="0" w:type="auto"/>
            <w:tcMar>
              <w:top w:w="150" w:type="dxa"/>
              <w:left w:w="240" w:type="dxa"/>
              <w:bottom w:w="150" w:type="dxa"/>
              <w:right w:w="0" w:type="dxa"/>
            </w:tcMar>
            <w:vAlign w:val="center"/>
            <w:hideMark/>
          </w:tcPr>
          <w:p w14:paraId="048341FF" w14:textId="77777777" w:rsidR="008B2D16" w:rsidRPr="008B2D16" w:rsidRDefault="008B2D16" w:rsidP="008B2D16">
            <w:pPr>
              <w:rPr>
                <w:rFonts w:ascii="Arial" w:hAnsi="Arial" w:cs="Arial"/>
              </w:rPr>
            </w:pPr>
            <w:r w:rsidRPr="008B2D16">
              <w:rPr>
                <w:rFonts w:ascii="Arial" w:hAnsi="Arial" w:cs="Arial"/>
              </w:rPr>
              <w:t>Evalúa si existe monitoreo del rendimiento de la red del SILAIS, si se verifica el cumplimiento de las políticas y normas aplicables a las telecomunicaciones, y si se han realizado auditorías internas o externas previas de la infraestructura de comunicaciones.</w:t>
            </w:r>
          </w:p>
        </w:tc>
      </w:tr>
    </w:tbl>
    <w:p w14:paraId="2A2877FA" w14:textId="77777777" w:rsidR="001B1984" w:rsidRPr="002D3355" w:rsidRDefault="001B1984" w:rsidP="008B2D16">
      <w:pPr>
        <w:rPr>
          <w:rFonts w:ascii="Arial" w:hAnsi="Arial" w:cs="Arial"/>
          <w:b/>
          <w:bCs/>
        </w:rPr>
      </w:pPr>
    </w:p>
    <w:p w14:paraId="35163947" w14:textId="77777777" w:rsidR="001B1984" w:rsidRPr="002D3355" w:rsidRDefault="001B1984" w:rsidP="008B2D16">
      <w:pPr>
        <w:rPr>
          <w:rFonts w:ascii="Arial" w:hAnsi="Arial" w:cs="Arial"/>
          <w:b/>
          <w:bCs/>
        </w:rPr>
      </w:pPr>
    </w:p>
    <w:p w14:paraId="0A845C64" w14:textId="77777777" w:rsidR="001B1984" w:rsidRPr="002D3355" w:rsidRDefault="001B1984" w:rsidP="008B2D16">
      <w:pPr>
        <w:rPr>
          <w:rFonts w:ascii="Arial" w:hAnsi="Arial" w:cs="Arial"/>
          <w:b/>
          <w:bCs/>
        </w:rPr>
      </w:pPr>
    </w:p>
    <w:p w14:paraId="30C42036" w14:textId="77777777" w:rsidR="001B1984" w:rsidRPr="002D3355" w:rsidRDefault="001B1984" w:rsidP="008B2D16">
      <w:pPr>
        <w:rPr>
          <w:rFonts w:ascii="Arial" w:hAnsi="Arial" w:cs="Arial"/>
          <w:b/>
          <w:bCs/>
        </w:rPr>
      </w:pPr>
    </w:p>
    <w:p w14:paraId="031187B2" w14:textId="77777777" w:rsidR="001B1984" w:rsidRPr="002D3355" w:rsidRDefault="001B1984" w:rsidP="008B2D16">
      <w:pPr>
        <w:rPr>
          <w:rFonts w:ascii="Arial" w:hAnsi="Arial" w:cs="Arial"/>
          <w:b/>
          <w:bCs/>
        </w:rPr>
      </w:pPr>
    </w:p>
    <w:p w14:paraId="657AF9D1" w14:textId="77777777" w:rsidR="001B1984" w:rsidRPr="002D3355" w:rsidRDefault="001B1984" w:rsidP="008B2D16">
      <w:pPr>
        <w:rPr>
          <w:rFonts w:ascii="Arial" w:hAnsi="Arial" w:cs="Arial"/>
          <w:b/>
          <w:bCs/>
        </w:rPr>
      </w:pPr>
    </w:p>
    <w:p w14:paraId="7C4BB5B9" w14:textId="528F7B53" w:rsidR="008B2D16" w:rsidRPr="008B2D16" w:rsidRDefault="008B2D16" w:rsidP="008B2D16">
      <w:pPr>
        <w:rPr>
          <w:rFonts w:ascii="Arial" w:hAnsi="Arial" w:cs="Arial"/>
          <w:b/>
          <w:bCs/>
        </w:rPr>
      </w:pPr>
      <w:r w:rsidRPr="008B2D16">
        <w:rPr>
          <w:rFonts w:ascii="Arial" w:hAnsi="Arial" w:cs="Arial"/>
          <w:b/>
          <w:bCs/>
        </w:rPr>
        <w:lastRenderedPageBreak/>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8"/>
        <w:gridCol w:w="3089"/>
        <w:gridCol w:w="5002"/>
      </w:tblGrid>
      <w:tr w:rsidR="008B2D16" w:rsidRPr="008B2D16" w14:paraId="137394FE" w14:textId="77777777" w:rsidTr="001B1984">
        <w:trPr>
          <w:trHeight w:val="792"/>
          <w:tblHeader/>
        </w:trPr>
        <w:tc>
          <w:tcPr>
            <w:tcW w:w="0" w:type="auto"/>
            <w:tcMar>
              <w:top w:w="150" w:type="dxa"/>
              <w:left w:w="0" w:type="dxa"/>
              <w:bottom w:w="150" w:type="dxa"/>
              <w:right w:w="240" w:type="dxa"/>
            </w:tcMar>
            <w:vAlign w:val="center"/>
            <w:hideMark/>
          </w:tcPr>
          <w:p w14:paraId="7F876414" w14:textId="77777777" w:rsidR="008B2D16" w:rsidRPr="008B2D16" w:rsidRDefault="008B2D16" w:rsidP="008B2D16">
            <w:pPr>
              <w:rPr>
                <w:rFonts w:ascii="Arial" w:hAnsi="Arial" w:cs="Arial"/>
              </w:rPr>
            </w:pPr>
            <w:r w:rsidRPr="008B2D16">
              <w:rPr>
                <w:rFonts w:ascii="Arial" w:hAnsi="Arial" w:cs="Arial"/>
              </w:rPr>
              <w:t>Ley / Decreto / Normativa</w:t>
            </w:r>
          </w:p>
        </w:tc>
        <w:tc>
          <w:tcPr>
            <w:tcW w:w="0" w:type="auto"/>
            <w:tcMar>
              <w:top w:w="150" w:type="dxa"/>
              <w:left w:w="240" w:type="dxa"/>
              <w:bottom w:w="150" w:type="dxa"/>
              <w:right w:w="240" w:type="dxa"/>
            </w:tcMar>
            <w:vAlign w:val="center"/>
            <w:hideMark/>
          </w:tcPr>
          <w:p w14:paraId="0817466F"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7FF5CAD7"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078F5700" w14:textId="77777777" w:rsidTr="001B1984">
        <w:trPr>
          <w:trHeight w:val="2662"/>
        </w:trPr>
        <w:tc>
          <w:tcPr>
            <w:tcW w:w="0" w:type="auto"/>
            <w:tcMar>
              <w:top w:w="150" w:type="dxa"/>
              <w:left w:w="0" w:type="dxa"/>
              <w:bottom w:w="150" w:type="dxa"/>
              <w:right w:w="240" w:type="dxa"/>
            </w:tcMar>
            <w:vAlign w:val="center"/>
            <w:hideMark/>
          </w:tcPr>
          <w:p w14:paraId="5427838D" w14:textId="77777777" w:rsidR="008B2D16" w:rsidRPr="008B2D16" w:rsidRDefault="008B2D16" w:rsidP="008B2D16">
            <w:pPr>
              <w:rPr>
                <w:rFonts w:ascii="Arial" w:hAnsi="Arial" w:cs="Arial"/>
              </w:rPr>
            </w:pPr>
            <w:r w:rsidRPr="008B2D16">
              <w:rPr>
                <w:rFonts w:ascii="Arial" w:hAnsi="Arial" w:cs="Arial"/>
              </w:rPr>
              <w:t>Ley 423</w:t>
            </w:r>
          </w:p>
        </w:tc>
        <w:tc>
          <w:tcPr>
            <w:tcW w:w="0" w:type="auto"/>
            <w:tcMar>
              <w:top w:w="150" w:type="dxa"/>
              <w:left w:w="240" w:type="dxa"/>
              <w:bottom w:w="150" w:type="dxa"/>
              <w:right w:w="240" w:type="dxa"/>
            </w:tcMar>
            <w:vAlign w:val="center"/>
            <w:hideMark/>
          </w:tcPr>
          <w:p w14:paraId="0AEEA9AB" w14:textId="77777777" w:rsidR="008B2D16" w:rsidRPr="008B2D16" w:rsidRDefault="008B2D16" w:rsidP="008B2D16">
            <w:pPr>
              <w:rPr>
                <w:rFonts w:ascii="Arial" w:hAnsi="Arial" w:cs="Arial"/>
              </w:rPr>
            </w:pPr>
            <w:r w:rsidRPr="008B2D16">
              <w:rPr>
                <w:rFonts w:ascii="Arial" w:hAnsi="Arial" w:cs="Arial"/>
              </w:rPr>
              <w:t>Ley General de Salud de la República de Nicaragua</w:t>
            </w:r>
          </w:p>
        </w:tc>
        <w:tc>
          <w:tcPr>
            <w:tcW w:w="0" w:type="auto"/>
            <w:tcMar>
              <w:top w:w="150" w:type="dxa"/>
              <w:left w:w="240" w:type="dxa"/>
              <w:bottom w:w="150" w:type="dxa"/>
              <w:right w:w="0" w:type="dxa"/>
            </w:tcMar>
            <w:vAlign w:val="center"/>
            <w:hideMark/>
          </w:tcPr>
          <w:p w14:paraId="00EFB8C0" w14:textId="77777777" w:rsidR="008B2D16" w:rsidRPr="008B2D16" w:rsidRDefault="008B2D16" w:rsidP="008B2D16">
            <w:pPr>
              <w:rPr>
                <w:rFonts w:ascii="Arial" w:hAnsi="Arial" w:cs="Arial"/>
              </w:rPr>
            </w:pPr>
            <w:r w:rsidRPr="008B2D16">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8B2D16" w:rsidRPr="008B2D16" w14:paraId="47DD3ACB" w14:textId="77777777" w:rsidTr="001B1984">
        <w:trPr>
          <w:trHeight w:val="2354"/>
        </w:trPr>
        <w:tc>
          <w:tcPr>
            <w:tcW w:w="0" w:type="auto"/>
            <w:tcMar>
              <w:top w:w="150" w:type="dxa"/>
              <w:left w:w="0" w:type="dxa"/>
              <w:bottom w:w="150" w:type="dxa"/>
              <w:right w:w="240" w:type="dxa"/>
            </w:tcMar>
            <w:vAlign w:val="center"/>
            <w:hideMark/>
          </w:tcPr>
          <w:p w14:paraId="210945CA" w14:textId="77777777" w:rsidR="008B2D16" w:rsidRPr="008B2D16" w:rsidRDefault="008B2D16" w:rsidP="008B2D16">
            <w:pPr>
              <w:rPr>
                <w:rFonts w:ascii="Arial" w:hAnsi="Arial" w:cs="Arial"/>
              </w:rPr>
            </w:pPr>
            <w:r w:rsidRPr="008B2D16">
              <w:rPr>
                <w:rFonts w:ascii="Arial" w:hAnsi="Arial" w:cs="Arial"/>
              </w:rPr>
              <w:t>Ley 921</w:t>
            </w:r>
          </w:p>
        </w:tc>
        <w:tc>
          <w:tcPr>
            <w:tcW w:w="0" w:type="auto"/>
            <w:tcMar>
              <w:top w:w="150" w:type="dxa"/>
              <w:left w:w="240" w:type="dxa"/>
              <w:bottom w:w="150" w:type="dxa"/>
              <w:right w:w="240" w:type="dxa"/>
            </w:tcMar>
            <w:vAlign w:val="center"/>
            <w:hideMark/>
          </w:tcPr>
          <w:p w14:paraId="7BC70A7E" w14:textId="77777777" w:rsidR="008B2D16" w:rsidRPr="008B2D16" w:rsidRDefault="008B2D16" w:rsidP="008B2D16">
            <w:pPr>
              <w:rPr>
                <w:rFonts w:ascii="Arial" w:hAnsi="Arial" w:cs="Arial"/>
              </w:rPr>
            </w:pPr>
            <w:r w:rsidRPr="008B2D16">
              <w:rPr>
                <w:rFonts w:ascii="Arial" w:hAnsi="Arial" w:cs="Arial"/>
              </w:rPr>
              <w:t>Ley de Protección de Datos Personales de Nicaragua</w:t>
            </w:r>
          </w:p>
        </w:tc>
        <w:tc>
          <w:tcPr>
            <w:tcW w:w="0" w:type="auto"/>
            <w:tcMar>
              <w:top w:w="150" w:type="dxa"/>
              <w:left w:w="240" w:type="dxa"/>
              <w:bottom w:w="150" w:type="dxa"/>
              <w:right w:w="0" w:type="dxa"/>
            </w:tcMar>
            <w:vAlign w:val="center"/>
            <w:hideMark/>
          </w:tcPr>
          <w:p w14:paraId="1DEA7D7F" w14:textId="77777777" w:rsidR="008B2D16" w:rsidRPr="008B2D16" w:rsidRDefault="008B2D16" w:rsidP="008B2D16">
            <w:pPr>
              <w:rPr>
                <w:rFonts w:ascii="Arial" w:hAnsi="Arial" w:cs="Arial"/>
              </w:rPr>
            </w:pPr>
            <w:r w:rsidRPr="008B2D16">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8B2D16" w:rsidRPr="008B2D16" w14:paraId="09B3631A" w14:textId="77777777" w:rsidTr="001B1984">
        <w:trPr>
          <w:trHeight w:val="1727"/>
        </w:trPr>
        <w:tc>
          <w:tcPr>
            <w:tcW w:w="0" w:type="auto"/>
            <w:tcMar>
              <w:top w:w="150" w:type="dxa"/>
              <w:left w:w="0" w:type="dxa"/>
              <w:bottom w:w="150" w:type="dxa"/>
              <w:right w:w="240" w:type="dxa"/>
            </w:tcMar>
            <w:vAlign w:val="center"/>
            <w:hideMark/>
          </w:tcPr>
          <w:p w14:paraId="0D25466E" w14:textId="77777777" w:rsidR="008B2D16" w:rsidRPr="008B2D16" w:rsidRDefault="008B2D16" w:rsidP="008B2D16">
            <w:pPr>
              <w:rPr>
                <w:rFonts w:ascii="Arial" w:hAnsi="Arial" w:cs="Arial"/>
              </w:rPr>
            </w:pPr>
            <w:r w:rsidRPr="008B2D16">
              <w:rPr>
                <w:rFonts w:ascii="Arial" w:hAnsi="Arial" w:cs="Arial"/>
              </w:rPr>
              <w:t>Decreto 03-2008</w:t>
            </w:r>
          </w:p>
        </w:tc>
        <w:tc>
          <w:tcPr>
            <w:tcW w:w="0" w:type="auto"/>
            <w:tcMar>
              <w:top w:w="150" w:type="dxa"/>
              <w:left w:w="240" w:type="dxa"/>
              <w:bottom w:w="150" w:type="dxa"/>
              <w:right w:w="240" w:type="dxa"/>
            </w:tcMar>
            <w:vAlign w:val="center"/>
            <w:hideMark/>
          </w:tcPr>
          <w:p w14:paraId="6A0BA4C7" w14:textId="77777777" w:rsidR="008B2D16" w:rsidRPr="008B2D16" w:rsidRDefault="008B2D16" w:rsidP="008B2D16">
            <w:pPr>
              <w:rPr>
                <w:rFonts w:ascii="Arial" w:hAnsi="Arial" w:cs="Arial"/>
              </w:rPr>
            </w:pPr>
            <w:r w:rsidRPr="008B2D16">
              <w:rPr>
                <w:rFonts w:ascii="Arial" w:hAnsi="Arial" w:cs="Arial"/>
              </w:rPr>
              <w:t>Reglamento de la Ley de Telecomunicaciones y Servicios Postales</w:t>
            </w:r>
          </w:p>
        </w:tc>
        <w:tc>
          <w:tcPr>
            <w:tcW w:w="0" w:type="auto"/>
            <w:tcMar>
              <w:top w:w="150" w:type="dxa"/>
              <w:left w:w="240" w:type="dxa"/>
              <w:bottom w:w="150" w:type="dxa"/>
              <w:right w:w="0" w:type="dxa"/>
            </w:tcMar>
            <w:vAlign w:val="center"/>
            <w:hideMark/>
          </w:tcPr>
          <w:p w14:paraId="5BBD56AF" w14:textId="77777777" w:rsidR="008B2D16" w:rsidRPr="008B2D16" w:rsidRDefault="008B2D16" w:rsidP="008B2D16">
            <w:pPr>
              <w:rPr>
                <w:rFonts w:ascii="Arial" w:hAnsi="Arial" w:cs="Arial"/>
              </w:rPr>
            </w:pPr>
            <w:r w:rsidRPr="008B2D16">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8B2D16" w:rsidRPr="008B2D16" w14:paraId="2001F752" w14:textId="77777777" w:rsidTr="001B1984">
        <w:trPr>
          <w:trHeight w:val="2342"/>
        </w:trPr>
        <w:tc>
          <w:tcPr>
            <w:tcW w:w="0" w:type="auto"/>
            <w:tcMar>
              <w:top w:w="150" w:type="dxa"/>
              <w:left w:w="0" w:type="dxa"/>
              <w:bottom w:w="150" w:type="dxa"/>
              <w:right w:w="240" w:type="dxa"/>
            </w:tcMar>
            <w:vAlign w:val="center"/>
            <w:hideMark/>
          </w:tcPr>
          <w:p w14:paraId="41ED82A9" w14:textId="77777777" w:rsidR="008B2D16" w:rsidRPr="008B2D16" w:rsidRDefault="008B2D16" w:rsidP="008B2D16">
            <w:pPr>
              <w:rPr>
                <w:rFonts w:ascii="Arial" w:hAnsi="Arial" w:cs="Arial"/>
              </w:rPr>
            </w:pPr>
            <w:r w:rsidRPr="008B2D16">
              <w:rPr>
                <w:rFonts w:ascii="Arial" w:hAnsi="Arial" w:cs="Arial"/>
              </w:rPr>
              <w:lastRenderedPageBreak/>
              <w:t>Normativa MINSA para SISNIVEN</w:t>
            </w:r>
          </w:p>
        </w:tc>
        <w:tc>
          <w:tcPr>
            <w:tcW w:w="0" w:type="auto"/>
            <w:tcMar>
              <w:top w:w="150" w:type="dxa"/>
              <w:left w:w="240" w:type="dxa"/>
              <w:bottom w:w="150" w:type="dxa"/>
              <w:right w:w="240" w:type="dxa"/>
            </w:tcMar>
            <w:vAlign w:val="center"/>
            <w:hideMark/>
          </w:tcPr>
          <w:p w14:paraId="4FBA594C" w14:textId="77777777" w:rsidR="008B2D16" w:rsidRPr="008B2D16" w:rsidRDefault="008B2D16" w:rsidP="008B2D16">
            <w:pPr>
              <w:rPr>
                <w:rFonts w:ascii="Arial" w:hAnsi="Arial" w:cs="Arial"/>
              </w:rPr>
            </w:pPr>
            <w:r w:rsidRPr="008B2D16">
              <w:rPr>
                <w:rFonts w:ascii="Arial" w:hAnsi="Arial" w:cs="Arial"/>
              </w:rPr>
              <w:t>Sistema Nicaragüense de Vigilancia Epidemiológica Nacional</w:t>
            </w:r>
          </w:p>
        </w:tc>
        <w:tc>
          <w:tcPr>
            <w:tcW w:w="0" w:type="auto"/>
            <w:tcMar>
              <w:top w:w="150" w:type="dxa"/>
              <w:left w:w="240" w:type="dxa"/>
              <w:bottom w:w="150" w:type="dxa"/>
              <w:right w:w="0" w:type="dxa"/>
            </w:tcMar>
            <w:vAlign w:val="center"/>
            <w:hideMark/>
          </w:tcPr>
          <w:p w14:paraId="3B009286" w14:textId="77777777" w:rsidR="008B2D16" w:rsidRPr="008B2D16" w:rsidRDefault="008B2D16" w:rsidP="008B2D16">
            <w:pPr>
              <w:rPr>
                <w:rFonts w:ascii="Arial" w:hAnsi="Arial" w:cs="Arial"/>
              </w:rPr>
            </w:pPr>
            <w:r w:rsidRPr="008B2D16">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8B2D16" w:rsidRPr="008B2D16" w14:paraId="6E004060" w14:textId="77777777" w:rsidTr="001B1984">
        <w:trPr>
          <w:trHeight w:val="2034"/>
        </w:trPr>
        <w:tc>
          <w:tcPr>
            <w:tcW w:w="0" w:type="auto"/>
            <w:tcMar>
              <w:top w:w="150" w:type="dxa"/>
              <w:left w:w="0" w:type="dxa"/>
              <w:bottom w:w="150" w:type="dxa"/>
              <w:right w:w="240" w:type="dxa"/>
            </w:tcMar>
            <w:vAlign w:val="center"/>
            <w:hideMark/>
          </w:tcPr>
          <w:p w14:paraId="0679DA10" w14:textId="77777777" w:rsidR="008B2D16" w:rsidRPr="008B2D16" w:rsidRDefault="008B2D16" w:rsidP="008B2D16">
            <w:pPr>
              <w:rPr>
                <w:rFonts w:ascii="Arial" w:hAnsi="Arial" w:cs="Arial"/>
              </w:rPr>
            </w:pPr>
            <w:r w:rsidRPr="008B2D16">
              <w:rPr>
                <w:rFonts w:ascii="Arial" w:hAnsi="Arial" w:cs="Arial"/>
              </w:rPr>
              <w:t>Política Nacional de Salud 2008 (PNS 2008)</w:t>
            </w:r>
          </w:p>
        </w:tc>
        <w:tc>
          <w:tcPr>
            <w:tcW w:w="0" w:type="auto"/>
            <w:tcMar>
              <w:top w:w="150" w:type="dxa"/>
              <w:left w:w="240" w:type="dxa"/>
              <w:bottom w:w="150" w:type="dxa"/>
              <w:right w:w="240" w:type="dxa"/>
            </w:tcMar>
            <w:vAlign w:val="center"/>
            <w:hideMark/>
          </w:tcPr>
          <w:p w14:paraId="0BAF400D" w14:textId="77777777" w:rsidR="008B2D16" w:rsidRPr="008B2D16" w:rsidRDefault="008B2D16" w:rsidP="008B2D16">
            <w:pPr>
              <w:rPr>
                <w:rFonts w:ascii="Arial" w:hAnsi="Arial" w:cs="Arial"/>
              </w:rPr>
            </w:pPr>
            <w:r w:rsidRPr="008B2D16">
              <w:rPr>
                <w:rFonts w:ascii="Arial" w:hAnsi="Arial" w:cs="Arial"/>
              </w:rPr>
              <w:t>Marco estratégico del sector salud nicaragüense</w:t>
            </w:r>
          </w:p>
        </w:tc>
        <w:tc>
          <w:tcPr>
            <w:tcW w:w="0" w:type="auto"/>
            <w:tcMar>
              <w:top w:w="150" w:type="dxa"/>
              <w:left w:w="240" w:type="dxa"/>
              <w:bottom w:w="150" w:type="dxa"/>
              <w:right w:w="0" w:type="dxa"/>
            </w:tcMar>
            <w:vAlign w:val="center"/>
            <w:hideMark/>
          </w:tcPr>
          <w:p w14:paraId="5D38FAF4" w14:textId="77777777" w:rsidR="008B2D16" w:rsidRPr="008B2D16" w:rsidRDefault="008B2D16" w:rsidP="008B2D16">
            <w:pPr>
              <w:rPr>
                <w:rFonts w:ascii="Arial" w:hAnsi="Arial" w:cs="Arial"/>
              </w:rPr>
            </w:pPr>
            <w:r w:rsidRPr="008B2D16">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8B2D16" w:rsidRPr="008B2D16" w14:paraId="10F3BF17" w14:textId="77777777" w:rsidTr="001B1984">
        <w:trPr>
          <w:trHeight w:val="2354"/>
        </w:trPr>
        <w:tc>
          <w:tcPr>
            <w:tcW w:w="0" w:type="auto"/>
            <w:tcMar>
              <w:top w:w="150" w:type="dxa"/>
              <w:left w:w="0" w:type="dxa"/>
              <w:bottom w:w="150" w:type="dxa"/>
              <w:right w:w="240" w:type="dxa"/>
            </w:tcMar>
            <w:vAlign w:val="center"/>
            <w:hideMark/>
          </w:tcPr>
          <w:p w14:paraId="1AB285A2" w14:textId="77777777" w:rsidR="008B2D16" w:rsidRPr="008B2D16" w:rsidRDefault="008B2D16" w:rsidP="008B2D16">
            <w:pPr>
              <w:rPr>
                <w:rFonts w:ascii="Arial" w:hAnsi="Arial" w:cs="Arial"/>
              </w:rPr>
            </w:pPr>
            <w:r w:rsidRPr="008B2D16">
              <w:rPr>
                <w:rFonts w:ascii="Arial" w:hAnsi="Arial" w:cs="Arial"/>
              </w:rPr>
              <w:t>Constitución Política de Nicaragua (Art. 59 y 105)</w:t>
            </w:r>
          </w:p>
        </w:tc>
        <w:tc>
          <w:tcPr>
            <w:tcW w:w="0" w:type="auto"/>
            <w:tcMar>
              <w:top w:w="150" w:type="dxa"/>
              <w:left w:w="240" w:type="dxa"/>
              <w:bottom w:w="150" w:type="dxa"/>
              <w:right w:w="240" w:type="dxa"/>
            </w:tcMar>
            <w:vAlign w:val="center"/>
            <w:hideMark/>
          </w:tcPr>
          <w:p w14:paraId="4DBD5AE9" w14:textId="77777777" w:rsidR="008B2D16" w:rsidRPr="008B2D16" w:rsidRDefault="008B2D16" w:rsidP="008B2D16">
            <w:pPr>
              <w:rPr>
                <w:rFonts w:ascii="Arial" w:hAnsi="Arial" w:cs="Arial"/>
              </w:rPr>
            </w:pPr>
            <w:r w:rsidRPr="008B2D16">
              <w:rPr>
                <w:rFonts w:ascii="Arial" w:hAnsi="Arial" w:cs="Arial"/>
              </w:rPr>
              <w:t>Derecho a la salud y deber del Estado de garantizarlo</w:t>
            </w:r>
          </w:p>
        </w:tc>
        <w:tc>
          <w:tcPr>
            <w:tcW w:w="0" w:type="auto"/>
            <w:tcMar>
              <w:top w:w="150" w:type="dxa"/>
              <w:left w:w="240" w:type="dxa"/>
              <w:bottom w:w="150" w:type="dxa"/>
              <w:right w:w="0" w:type="dxa"/>
            </w:tcMar>
            <w:vAlign w:val="center"/>
            <w:hideMark/>
          </w:tcPr>
          <w:p w14:paraId="74558C49" w14:textId="77777777" w:rsidR="008B2D16" w:rsidRPr="008B2D16" w:rsidRDefault="008B2D16" w:rsidP="008B2D16">
            <w:pPr>
              <w:rPr>
                <w:rFonts w:ascii="Arial" w:hAnsi="Arial" w:cs="Arial"/>
              </w:rPr>
            </w:pPr>
            <w:r w:rsidRPr="008B2D16">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1D6D740D" w14:textId="77777777" w:rsidR="001B1984" w:rsidRPr="002D3355" w:rsidRDefault="001B1984" w:rsidP="008B2D16">
      <w:pPr>
        <w:rPr>
          <w:rFonts w:ascii="Arial" w:hAnsi="Arial" w:cs="Arial"/>
          <w:b/>
          <w:bCs/>
        </w:rPr>
      </w:pPr>
    </w:p>
    <w:p w14:paraId="1561CCE1" w14:textId="77777777" w:rsidR="001B1984" w:rsidRPr="002D3355" w:rsidRDefault="001B1984" w:rsidP="008B2D16">
      <w:pPr>
        <w:rPr>
          <w:rFonts w:ascii="Arial" w:hAnsi="Arial" w:cs="Arial"/>
          <w:b/>
          <w:bCs/>
        </w:rPr>
      </w:pPr>
    </w:p>
    <w:p w14:paraId="103BFA87" w14:textId="77777777" w:rsidR="001B1984" w:rsidRPr="002D3355" w:rsidRDefault="001B1984" w:rsidP="008B2D16">
      <w:pPr>
        <w:rPr>
          <w:rFonts w:ascii="Arial" w:hAnsi="Arial" w:cs="Arial"/>
          <w:b/>
          <w:bCs/>
        </w:rPr>
      </w:pPr>
    </w:p>
    <w:p w14:paraId="656527E0" w14:textId="77777777" w:rsidR="001B1984" w:rsidRPr="002D3355" w:rsidRDefault="001B1984" w:rsidP="008B2D16">
      <w:pPr>
        <w:rPr>
          <w:rFonts w:ascii="Arial" w:hAnsi="Arial" w:cs="Arial"/>
          <w:b/>
          <w:bCs/>
        </w:rPr>
      </w:pPr>
    </w:p>
    <w:p w14:paraId="4526C9D4" w14:textId="77777777" w:rsidR="001B1984" w:rsidRPr="002D3355" w:rsidRDefault="001B1984" w:rsidP="008B2D16">
      <w:pPr>
        <w:rPr>
          <w:rFonts w:ascii="Arial" w:hAnsi="Arial" w:cs="Arial"/>
          <w:b/>
          <w:bCs/>
        </w:rPr>
      </w:pPr>
    </w:p>
    <w:p w14:paraId="71F67E7D" w14:textId="74B7AAF7" w:rsidR="008B2D16" w:rsidRPr="008B2D16" w:rsidRDefault="008B2D16" w:rsidP="008B2D16">
      <w:pPr>
        <w:rPr>
          <w:rFonts w:ascii="Arial" w:hAnsi="Arial" w:cs="Arial"/>
          <w:b/>
          <w:bCs/>
        </w:rPr>
      </w:pPr>
      <w:r w:rsidRPr="008B2D16">
        <w:rPr>
          <w:rFonts w:ascii="Arial" w:hAnsi="Arial" w:cs="Arial"/>
          <w:b/>
          <w:bCs/>
        </w:rPr>
        <w:lastRenderedPageBreak/>
        <w:t>7.5 Resumen de Correspondencia Normativa por Área de Auditoría de Redes</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62"/>
        <w:gridCol w:w="3683"/>
      </w:tblGrid>
      <w:tr w:rsidR="008B2D16" w:rsidRPr="008B2D16" w14:paraId="275013C8" w14:textId="77777777" w:rsidTr="001B1984">
        <w:trPr>
          <w:trHeight w:val="477"/>
          <w:tblHeader/>
        </w:trPr>
        <w:tc>
          <w:tcPr>
            <w:tcW w:w="0" w:type="auto"/>
            <w:tcMar>
              <w:top w:w="150" w:type="dxa"/>
              <w:left w:w="0" w:type="dxa"/>
              <w:bottom w:w="150" w:type="dxa"/>
              <w:right w:w="240" w:type="dxa"/>
            </w:tcMar>
            <w:vAlign w:val="center"/>
            <w:hideMark/>
          </w:tcPr>
          <w:p w14:paraId="185F76E7" w14:textId="77777777" w:rsidR="008B2D16" w:rsidRPr="008B2D16" w:rsidRDefault="008B2D16" w:rsidP="008B2D16">
            <w:pPr>
              <w:rPr>
                <w:rFonts w:ascii="Arial" w:hAnsi="Arial" w:cs="Arial"/>
              </w:rPr>
            </w:pPr>
            <w:r w:rsidRPr="008B2D16">
              <w:rPr>
                <w:rFonts w:ascii="Arial" w:hAnsi="Arial" w:cs="Arial"/>
              </w:rPr>
              <w:t>Área de Auditoría de Redes</w:t>
            </w:r>
          </w:p>
        </w:tc>
        <w:tc>
          <w:tcPr>
            <w:tcW w:w="0" w:type="auto"/>
            <w:tcMar>
              <w:top w:w="150" w:type="dxa"/>
              <w:left w:w="240" w:type="dxa"/>
              <w:bottom w:w="150" w:type="dxa"/>
              <w:right w:w="240" w:type="dxa"/>
            </w:tcMar>
            <w:vAlign w:val="center"/>
            <w:hideMark/>
          </w:tcPr>
          <w:p w14:paraId="21612834" w14:textId="77777777" w:rsidR="008B2D16" w:rsidRPr="008B2D16" w:rsidRDefault="008B2D16" w:rsidP="008B2D16">
            <w:pPr>
              <w:rPr>
                <w:rFonts w:ascii="Arial" w:hAnsi="Arial" w:cs="Arial"/>
              </w:rPr>
            </w:pPr>
            <w:r w:rsidRPr="008B2D16">
              <w:rPr>
                <w:rFonts w:ascii="Arial" w:hAnsi="Arial" w:cs="Arial"/>
              </w:rPr>
              <w:t>Normas Aplicables</w:t>
            </w:r>
          </w:p>
        </w:tc>
      </w:tr>
      <w:tr w:rsidR="008B2D16" w:rsidRPr="008B2D16" w14:paraId="158CDFBC" w14:textId="77777777" w:rsidTr="001B1984">
        <w:trPr>
          <w:trHeight w:val="800"/>
        </w:trPr>
        <w:tc>
          <w:tcPr>
            <w:tcW w:w="0" w:type="auto"/>
            <w:tcMar>
              <w:top w:w="150" w:type="dxa"/>
              <w:left w:w="0" w:type="dxa"/>
              <w:bottom w:w="150" w:type="dxa"/>
              <w:right w:w="240" w:type="dxa"/>
            </w:tcMar>
            <w:vAlign w:val="center"/>
            <w:hideMark/>
          </w:tcPr>
          <w:p w14:paraId="46139EAC" w14:textId="77777777" w:rsidR="008B2D16" w:rsidRPr="008B2D16" w:rsidRDefault="008B2D16" w:rsidP="008B2D16">
            <w:pPr>
              <w:rPr>
                <w:rFonts w:ascii="Arial" w:hAnsi="Arial" w:cs="Arial"/>
              </w:rPr>
            </w:pPr>
            <w:r w:rsidRPr="008B2D16">
              <w:rPr>
                <w:rFonts w:ascii="Arial" w:hAnsi="Arial" w:cs="Arial"/>
              </w:rPr>
              <w:t>Seguridad física del nodo de comunicaciones (Switches en Dirección y Varios 1, Router)</w:t>
            </w:r>
          </w:p>
        </w:tc>
        <w:tc>
          <w:tcPr>
            <w:tcW w:w="0" w:type="auto"/>
            <w:tcMar>
              <w:top w:w="150" w:type="dxa"/>
              <w:left w:w="240" w:type="dxa"/>
              <w:bottom w:w="150" w:type="dxa"/>
              <w:right w:w="0" w:type="dxa"/>
            </w:tcMar>
            <w:vAlign w:val="center"/>
            <w:hideMark/>
          </w:tcPr>
          <w:p w14:paraId="79BAFD1B" w14:textId="77777777" w:rsidR="008B2D16" w:rsidRPr="008B2D16" w:rsidRDefault="008B2D16" w:rsidP="008B2D16">
            <w:pPr>
              <w:rPr>
                <w:rFonts w:ascii="Arial" w:hAnsi="Arial" w:cs="Arial"/>
              </w:rPr>
            </w:pPr>
            <w:r w:rsidRPr="008B2D16">
              <w:rPr>
                <w:rFonts w:ascii="Arial" w:hAnsi="Arial" w:cs="Arial"/>
              </w:rPr>
              <w:t>ISO 27001 A.11.1, TIA-569-C, COBIT DSS05</w:t>
            </w:r>
          </w:p>
        </w:tc>
      </w:tr>
      <w:tr w:rsidR="008B2D16" w:rsidRPr="008B2D16" w14:paraId="3C6ECCF7" w14:textId="77777777" w:rsidTr="001B1984">
        <w:trPr>
          <w:trHeight w:val="800"/>
        </w:trPr>
        <w:tc>
          <w:tcPr>
            <w:tcW w:w="0" w:type="auto"/>
            <w:tcMar>
              <w:top w:w="150" w:type="dxa"/>
              <w:left w:w="0" w:type="dxa"/>
              <w:bottom w:w="150" w:type="dxa"/>
              <w:right w:w="240" w:type="dxa"/>
            </w:tcMar>
            <w:vAlign w:val="center"/>
            <w:hideMark/>
          </w:tcPr>
          <w:p w14:paraId="586FEA90" w14:textId="77777777" w:rsidR="008B2D16" w:rsidRPr="008B2D16" w:rsidRDefault="008B2D16" w:rsidP="008B2D16">
            <w:pPr>
              <w:rPr>
                <w:rFonts w:ascii="Arial" w:hAnsi="Arial" w:cs="Arial"/>
              </w:rPr>
            </w:pPr>
            <w:r w:rsidRPr="008B2D16">
              <w:rPr>
                <w:rFonts w:ascii="Arial" w:hAnsi="Arial" w:cs="Arial"/>
              </w:rPr>
              <w:t>Inventario y gestión de activos de red (switches, puntos de acceso, UPS)</w:t>
            </w:r>
          </w:p>
        </w:tc>
        <w:tc>
          <w:tcPr>
            <w:tcW w:w="0" w:type="auto"/>
            <w:tcMar>
              <w:top w:w="150" w:type="dxa"/>
              <w:left w:w="240" w:type="dxa"/>
              <w:bottom w:w="150" w:type="dxa"/>
              <w:right w:w="0" w:type="dxa"/>
            </w:tcMar>
            <w:vAlign w:val="center"/>
            <w:hideMark/>
          </w:tcPr>
          <w:p w14:paraId="58868A27" w14:textId="77777777" w:rsidR="008B2D16" w:rsidRPr="008B2D16" w:rsidRDefault="008B2D16" w:rsidP="008B2D16">
            <w:pPr>
              <w:rPr>
                <w:rFonts w:ascii="Arial" w:hAnsi="Arial" w:cs="Arial"/>
              </w:rPr>
            </w:pPr>
            <w:r w:rsidRPr="008B2D16">
              <w:rPr>
                <w:rFonts w:ascii="Arial" w:hAnsi="Arial" w:cs="Arial"/>
              </w:rPr>
              <w:t>ISO 27001 A.8, COBIT BAI09</w:t>
            </w:r>
          </w:p>
        </w:tc>
      </w:tr>
      <w:tr w:rsidR="008B2D16" w:rsidRPr="008B2D16" w14:paraId="39997C95" w14:textId="77777777" w:rsidTr="001B1984">
        <w:trPr>
          <w:trHeight w:val="788"/>
        </w:trPr>
        <w:tc>
          <w:tcPr>
            <w:tcW w:w="0" w:type="auto"/>
            <w:tcMar>
              <w:top w:w="150" w:type="dxa"/>
              <w:left w:w="0" w:type="dxa"/>
              <w:bottom w:w="150" w:type="dxa"/>
              <w:right w:w="240" w:type="dxa"/>
            </w:tcMar>
            <w:vAlign w:val="center"/>
            <w:hideMark/>
          </w:tcPr>
          <w:p w14:paraId="01B9EE8F" w14:textId="77777777" w:rsidR="008B2D16" w:rsidRPr="008B2D16" w:rsidRDefault="008B2D16" w:rsidP="008B2D16">
            <w:pPr>
              <w:rPr>
                <w:rFonts w:ascii="Arial" w:hAnsi="Arial" w:cs="Arial"/>
              </w:rPr>
            </w:pPr>
            <w:r w:rsidRPr="008B2D16">
              <w:rPr>
                <w:rFonts w:ascii="Arial" w:hAnsi="Arial" w:cs="Arial"/>
              </w:rPr>
              <w:t>Cableado estructurado (UTP, conectores RJ45, ponchado T568A, patch panels)</w:t>
            </w:r>
          </w:p>
        </w:tc>
        <w:tc>
          <w:tcPr>
            <w:tcW w:w="0" w:type="auto"/>
            <w:tcMar>
              <w:top w:w="150" w:type="dxa"/>
              <w:left w:w="240" w:type="dxa"/>
              <w:bottom w:w="150" w:type="dxa"/>
              <w:right w:w="0" w:type="dxa"/>
            </w:tcMar>
            <w:vAlign w:val="center"/>
            <w:hideMark/>
          </w:tcPr>
          <w:p w14:paraId="55019AB9" w14:textId="77777777" w:rsidR="008B2D16" w:rsidRPr="008B2D16" w:rsidRDefault="008B2D16" w:rsidP="008B2D16">
            <w:pPr>
              <w:rPr>
                <w:rFonts w:ascii="Arial" w:hAnsi="Arial" w:cs="Arial"/>
              </w:rPr>
            </w:pPr>
            <w:r w:rsidRPr="008B2D16">
              <w:rPr>
                <w:rFonts w:ascii="Arial" w:hAnsi="Arial" w:cs="Arial"/>
              </w:rPr>
              <w:t>ANSI/TIA-568-C, ANSI/TIA-569-C, ISO 27001 A.11.2</w:t>
            </w:r>
          </w:p>
        </w:tc>
      </w:tr>
      <w:tr w:rsidR="008B2D16" w:rsidRPr="008B2D16" w14:paraId="68C3CA5A" w14:textId="77777777" w:rsidTr="001B1984">
        <w:trPr>
          <w:trHeight w:val="489"/>
        </w:trPr>
        <w:tc>
          <w:tcPr>
            <w:tcW w:w="0" w:type="auto"/>
            <w:tcMar>
              <w:top w:w="150" w:type="dxa"/>
              <w:left w:w="0" w:type="dxa"/>
              <w:bottom w:w="150" w:type="dxa"/>
              <w:right w:w="240" w:type="dxa"/>
            </w:tcMar>
            <w:vAlign w:val="center"/>
            <w:hideMark/>
          </w:tcPr>
          <w:p w14:paraId="504D34A6" w14:textId="77777777" w:rsidR="008B2D16" w:rsidRPr="008B2D16" w:rsidRDefault="008B2D16" w:rsidP="008B2D16">
            <w:pPr>
              <w:rPr>
                <w:rFonts w:ascii="Arial" w:hAnsi="Arial" w:cs="Arial"/>
              </w:rPr>
            </w:pPr>
            <w:r w:rsidRPr="008B2D16">
              <w:rPr>
                <w:rFonts w:ascii="Arial" w:hAnsi="Arial" w:cs="Arial"/>
              </w:rPr>
              <w:t>Etiquetado y administración de cables y puntos de red</w:t>
            </w:r>
          </w:p>
        </w:tc>
        <w:tc>
          <w:tcPr>
            <w:tcW w:w="0" w:type="auto"/>
            <w:tcMar>
              <w:top w:w="150" w:type="dxa"/>
              <w:left w:w="240" w:type="dxa"/>
              <w:bottom w:w="150" w:type="dxa"/>
              <w:right w:w="0" w:type="dxa"/>
            </w:tcMar>
            <w:vAlign w:val="center"/>
            <w:hideMark/>
          </w:tcPr>
          <w:p w14:paraId="3CE999F3" w14:textId="77777777" w:rsidR="008B2D16" w:rsidRPr="008B2D16" w:rsidRDefault="008B2D16" w:rsidP="008B2D16">
            <w:pPr>
              <w:rPr>
                <w:rFonts w:ascii="Arial" w:hAnsi="Arial" w:cs="Arial"/>
              </w:rPr>
            </w:pPr>
            <w:r w:rsidRPr="008B2D16">
              <w:rPr>
                <w:rFonts w:ascii="Arial" w:hAnsi="Arial" w:cs="Arial"/>
              </w:rPr>
              <w:t>ANSI/TIA-606-B, COBIT DSS01</w:t>
            </w:r>
          </w:p>
        </w:tc>
      </w:tr>
      <w:tr w:rsidR="008B2D16" w:rsidRPr="008B2D16" w14:paraId="35A0313E" w14:textId="77777777" w:rsidTr="001B1984">
        <w:trPr>
          <w:trHeight w:val="788"/>
        </w:trPr>
        <w:tc>
          <w:tcPr>
            <w:tcW w:w="0" w:type="auto"/>
            <w:tcMar>
              <w:top w:w="150" w:type="dxa"/>
              <w:left w:w="0" w:type="dxa"/>
              <w:bottom w:w="150" w:type="dxa"/>
              <w:right w:w="240" w:type="dxa"/>
            </w:tcMar>
            <w:vAlign w:val="center"/>
            <w:hideMark/>
          </w:tcPr>
          <w:p w14:paraId="3A36DF0C" w14:textId="77777777" w:rsidR="008B2D16" w:rsidRPr="008B2D16" w:rsidRDefault="008B2D16" w:rsidP="008B2D16">
            <w:pPr>
              <w:rPr>
                <w:rFonts w:ascii="Arial" w:hAnsi="Arial" w:cs="Arial"/>
              </w:rPr>
            </w:pPr>
            <w:r w:rsidRPr="008B2D16">
              <w:rPr>
                <w:rFonts w:ascii="Arial" w:hAnsi="Arial" w:cs="Arial"/>
              </w:rPr>
              <w:t>Segmentación de red (VLANs, ACLs, aislamiento de áreas críticas)</w:t>
            </w:r>
          </w:p>
        </w:tc>
        <w:tc>
          <w:tcPr>
            <w:tcW w:w="0" w:type="auto"/>
            <w:tcMar>
              <w:top w:w="150" w:type="dxa"/>
              <w:left w:w="240" w:type="dxa"/>
              <w:bottom w:w="150" w:type="dxa"/>
              <w:right w:w="0" w:type="dxa"/>
            </w:tcMar>
            <w:vAlign w:val="center"/>
            <w:hideMark/>
          </w:tcPr>
          <w:p w14:paraId="6617AEF7" w14:textId="77777777" w:rsidR="008B2D16" w:rsidRPr="008B2D16" w:rsidRDefault="008B2D16" w:rsidP="008B2D16">
            <w:pPr>
              <w:rPr>
                <w:rFonts w:ascii="Arial" w:hAnsi="Arial" w:cs="Arial"/>
              </w:rPr>
            </w:pPr>
            <w:r w:rsidRPr="008B2D16">
              <w:rPr>
                <w:rFonts w:ascii="Arial" w:hAnsi="Arial" w:cs="Arial"/>
              </w:rPr>
              <w:t>ISO 27001 A.13.1.1, COBIT DSS05, Ley 921</w:t>
            </w:r>
          </w:p>
        </w:tc>
      </w:tr>
      <w:tr w:rsidR="008B2D16" w:rsidRPr="008B2D16" w14:paraId="04F9BDC0" w14:textId="77777777" w:rsidTr="001B1984">
        <w:trPr>
          <w:trHeight w:val="800"/>
        </w:trPr>
        <w:tc>
          <w:tcPr>
            <w:tcW w:w="0" w:type="auto"/>
            <w:tcMar>
              <w:top w:w="150" w:type="dxa"/>
              <w:left w:w="0" w:type="dxa"/>
              <w:bottom w:w="150" w:type="dxa"/>
              <w:right w:w="240" w:type="dxa"/>
            </w:tcMar>
            <w:vAlign w:val="center"/>
            <w:hideMark/>
          </w:tcPr>
          <w:p w14:paraId="5D8DE67F" w14:textId="77777777" w:rsidR="008B2D16" w:rsidRPr="008B2D16" w:rsidRDefault="008B2D16" w:rsidP="008B2D16">
            <w:pPr>
              <w:rPr>
                <w:rFonts w:ascii="Arial" w:hAnsi="Arial" w:cs="Arial"/>
              </w:rPr>
            </w:pPr>
            <w:r w:rsidRPr="008B2D16">
              <w:rPr>
                <w:rFonts w:ascii="Arial" w:hAnsi="Arial" w:cs="Arial"/>
              </w:rPr>
              <w:t>Control de acceso y autenticación a la red y sistemas epidemiológicos</w:t>
            </w:r>
          </w:p>
        </w:tc>
        <w:tc>
          <w:tcPr>
            <w:tcW w:w="0" w:type="auto"/>
            <w:tcMar>
              <w:top w:w="150" w:type="dxa"/>
              <w:left w:w="240" w:type="dxa"/>
              <w:bottom w:w="150" w:type="dxa"/>
              <w:right w:w="0" w:type="dxa"/>
            </w:tcMar>
            <w:vAlign w:val="center"/>
            <w:hideMark/>
          </w:tcPr>
          <w:p w14:paraId="27D08136" w14:textId="77777777" w:rsidR="008B2D16" w:rsidRPr="008B2D16" w:rsidRDefault="008B2D16" w:rsidP="008B2D16">
            <w:pPr>
              <w:rPr>
                <w:rFonts w:ascii="Arial" w:hAnsi="Arial" w:cs="Arial"/>
              </w:rPr>
            </w:pPr>
            <w:r w:rsidRPr="008B2D16">
              <w:rPr>
                <w:rFonts w:ascii="Arial" w:hAnsi="Arial" w:cs="Arial"/>
              </w:rPr>
              <w:t>ISO 27001 A.9.4, Ley 921, COBIT APO13</w:t>
            </w:r>
          </w:p>
        </w:tc>
      </w:tr>
      <w:tr w:rsidR="008B2D16" w:rsidRPr="008B2D16" w14:paraId="5F4ECED1" w14:textId="77777777" w:rsidTr="001B1984">
        <w:trPr>
          <w:trHeight w:val="800"/>
        </w:trPr>
        <w:tc>
          <w:tcPr>
            <w:tcW w:w="0" w:type="auto"/>
            <w:tcMar>
              <w:top w:w="150" w:type="dxa"/>
              <w:left w:w="0" w:type="dxa"/>
              <w:bottom w:w="150" w:type="dxa"/>
              <w:right w:w="240" w:type="dxa"/>
            </w:tcMar>
            <w:vAlign w:val="center"/>
            <w:hideMark/>
          </w:tcPr>
          <w:p w14:paraId="7BF12D03" w14:textId="77777777" w:rsidR="008B2D16" w:rsidRPr="008B2D16" w:rsidRDefault="008B2D16" w:rsidP="008B2D16">
            <w:pPr>
              <w:rPr>
                <w:rFonts w:ascii="Arial" w:hAnsi="Arial" w:cs="Arial"/>
              </w:rPr>
            </w:pPr>
            <w:r w:rsidRPr="008B2D16">
              <w:rPr>
                <w:rFonts w:ascii="Arial" w:hAnsi="Arial" w:cs="Arial"/>
              </w:rPr>
              <w:t>Seguridad de red inalámbrica en áreas críticas (Estadística, Contabilidad, Insumos Médicos)</w:t>
            </w:r>
          </w:p>
        </w:tc>
        <w:tc>
          <w:tcPr>
            <w:tcW w:w="0" w:type="auto"/>
            <w:tcMar>
              <w:top w:w="150" w:type="dxa"/>
              <w:left w:w="240" w:type="dxa"/>
              <w:bottom w:w="150" w:type="dxa"/>
              <w:right w:w="0" w:type="dxa"/>
            </w:tcMar>
            <w:vAlign w:val="center"/>
            <w:hideMark/>
          </w:tcPr>
          <w:p w14:paraId="6E58CA1E" w14:textId="77777777" w:rsidR="008B2D16" w:rsidRPr="008B2D16" w:rsidRDefault="008B2D16" w:rsidP="008B2D16">
            <w:pPr>
              <w:rPr>
                <w:rFonts w:ascii="Arial" w:hAnsi="Arial" w:cs="Arial"/>
              </w:rPr>
            </w:pPr>
            <w:r w:rsidRPr="008B2D16">
              <w:rPr>
                <w:rFonts w:ascii="Arial" w:hAnsi="Arial" w:cs="Arial"/>
              </w:rPr>
              <w:t>ISO 27001 A.11.2.2, COBIT DSS05</w:t>
            </w:r>
          </w:p>
        </w:tc>
      </w:tr>
      <w:tr w:rsidR="008B2D16" w:rsidRPr="008B2D16" w14:paraId="5C8BE9AC" w14:textId="77777777" w:rsidTr="001B1984">
        <w:trPr>
          <w:trHeight w:val="788"/>
        </w:trPr>
        <w:tc>
          <w:tcPr>
            <w:tcW w:w="0" w:type="auto"/>
            <w:tcMar>
              <w:top w:w="150" w:type="dxa"/>
              <w:left w:w="0" w:type="dxa"/>
              <w:bottom w:w="150" w:type="dxa"/>
              <w:right w:w="240" w:type="dxa"/>
            </w:tcMar>
            <w:vAlign w:val="center"/>
            <w:hideMark/>
          </w:tcPr>
          <w:p w14:paraId="6D6113BF" w14:textId="77777777" w:rsidR="008B2D16" w:rsidRPr="008B2D16" w:rsidRDefault="008B2D16" w:rsidP="008B2D16">
            <w:pPr>
              <w:rPr>
                <w:rFonts w:ascii="Arial" w:hAnsi="Arial" w:cs="Arial"/>
              </w:rPr>
            </w:pPr>
            <w:r w:rsidRPr="008B2D16">
              <w:rPr>
                <w:rFonts w:ascii="Arial" w:hAnsi="Arial" w:cs="Arial"/>
              </w:rPr>
              <w:t>Gestión de ancho de banda y desempeño de switches Fast Ethernet</w:t>
            </w:r>
          </w:p>
        </w:tc>
        <w:tc>
          <w:tcPr>
            <w:tcW w:w="0" w:type="auto"/>
            <w:tcMar>
              <w:top w:w="150" w:type="dxa"/>
              <w:left w:w="240" w:type="dxa"/>
              <w:bottom w:w="150" w:type="dxa"/>
              <w:right w:w="0" w:type="dxa"/>
            </w:tcMar>
            <w:vAlign w:val="center"/>
            <w:hideMark/>
          </w:tcPr>
          <w:p w14:paraId="403F6ED6" w14:textId="77777777" w:rsidR="008B2D16" w:rsidRPr="008B2D16" w:rsidRDefault="008B2D16" w:rsidP="008B2D16">
            <w:pPr>
              <w:rPr>
                <w:rFonts w:ascii="Arial" w:hAnsi="Arial" w:cs="Arial"/>
              </w:rPr>
            </w:pPr>
            <w:r w:rsidRPr="008B2D16">
              <w:rPr>
                <w:rFonts w:ascii="Arial" w:hAnsi="Arial" w:cs="Arial"/>
              </w:rPr>
              <w:t>ISO 27001 A.17.2.1, COBIT DSS01, Normativa SISNIVEN</w:t>
            </w:r>
          </w:p>
        </w:tc>
      </w:tr>
      <w:tr w:rsidR="008B2D16" w:rsidRPr="008B2D16" w14:paraId="3B25E17C" w14:textId="77777777" w:rsidTr="001B1984">
        <w:trPr>
          <w:trHeight w:val="800"/>
        </w:trPr>
        <w:tc>
          <w:tcPr>
            <w:tcW w:w="0" w:type="auto"/>
            <w:tcMar>
              <w:top w:w="150" w:type="dxa"/>
              <w:left w:w="0" w:type="dxa"/>
              <w:bottom w:w="150" w:type="dxa"/>
              <w:right w:w="240" w:type="dxa"/>
            </w:tcMar>
            <w:vAlign w:val="center"/>
            <w:hideMark/>
          </w:tcPr>
          <w:p w14:paraId="7E9054D4" w14:textId="77777777" w:rsidR="008B2D16" w:rsidRPr="008B2D16" w:rsidRDefault="008B2D16" w:rsidP="008B2D16">
            <w:pPr>
              <w:rPr>
                <w:rFonts w:ascii="Arial" w:hAnsi="Arial" w:cs="Arial"/>
              </w:rPr>
            </w:pPr>
            <w:r w:rsidRPr="008B2D16">
              <w:rPr>
                <w:rFonts w:ascii="Arial" w:hAnsi="Arial" w:cs="Arial"/>
              </w:rPr>
              <w:t>Gestión de incidentes de red y continuidad operativa de la conectividad</w:t>
            </w:r>
          </w:p>
        </w:tc>
        <w:tc>
          <w:tcPr>
            <w:tcW w:w="0" w:type="auto"/>
            <w:tcMar>
              <w:top w:w="150" w:type="dxa"/>
              <w:left w:w="240" w:type="dxa"/>
              <w:bottom w:w="150" w:type="dxa"/>
              <w:right w:w="0" w:type="dxa"/>
            </w:tcMar>
            <w:vAlign w:val="center"/>
            <w:hideMark/>
          </w:tcPr>
          <w:p w14:paraId="0213580F" w14:textId="77777777" w:rsidR="008B2D16" w:rsidRPr="008B2D16" w:rsidRDefault="008B2D16" w:rsidP="008B2D16">
            <w:pPr>
              <w:rPr>
                <w:rFonts w:ascii="Arial" w:hAnsi="Arial" w:cs="Arial"/>
              </w:rPr>
            </w:pPr>
            <w:r w:rsidRPr="008B2D16">
              <w:rPr>
                <w:rFonts w:ascii="Arial" w:hAnsi="Arial" w:cs="Arial"/>
              </w:rPr>
              <w:t>ISO 27001 A.16.1, COBIT DSS03, DSS04</w:t>
            </w:r>
          </w:p>
        </w:tc>
      </w:tr>
      <w:tr w:rsidR="008B2D16" w:rsidRPr="008B2D16" w14:paraId="3EADF8FA" w14:textId="77777777" w:rsidTr="001B1984">
        <w:trPr>
          <w:trHeight w:val="788"/>
        </w:trPr>
        <w:tc>
          <w:tcPr>
            <w:tcW w:w="0" w:type="auto"/>
            <w:tcMar>
              <w:top w:w="150" w:type="dxa"/>
              <w:left w:w="0" w:type="dxa"/>
              <w:bottom w:w="150" w:type="dxa"/>
              <w:right w:w="240" w:type="dxa"/>
            </w:tcMar>
            <w:vAlign w:val="center"/>
            <w:hideMark/>
          </w:tcPr>
          <w:p w14:paraId="37482811" w14:textId="77777777" w:rsidR="008B2D16" w:rsidRPr="008B2D16" w:rsidRDefault="008B2D16" w:rsidP="008B2D16">
            <w:pPr>
              <w:rPr>
                <w:rFonts w:ascii="Arial" w:hAnsi="Arial" w:cs="Arial"/>
              </w:rPr>
            </w:pPr>
            <w:r w:rsidRPr="008B2D16">
              <w:rPr>
                <w:rFonts w:ascii="Arial" w:hAnsi="Arial" w:cs="Arial"/>
              </w:rPr>
              <w:t>Políticas de TI para la red, roles y responsabilidades del administrador de red</w:t>
            </w:r>
          </w:p>
        </w:tc>
        <w:tc>
          <w:tcPr>
            <w:tcW w:w="0" w:type="auto"/>
            <w:tcMar>
              <w:top w:w="150" w:type="dxa"/>
              <w:left w:w="240" w:type="dxa"/>
              <w:bottom w:w="150" w:type="dxa"/>
              <w:right w:w="0" w:type="dxa"/>
            </w:tcMar>
            <w:vAlign w:val="center"/>
            <w:hideMark/>
          </w:tcPr>
          <w:p w14:paraId="6635F2BC" w14:textId="77777777" w:rsidR="008B2D16" w:rsidRPr="008B2D16" w:rsidRDefault="008B2D16" w:rsidP="008B2D16">
            <w:pPr>
              <w:rPr>
                <w:rFonts w:ascii="Arial" w:hAnsi="Arial" w:cs="Arial"/>
              </w:rPr>
            </w:pPr>
            <w:r w:rsidRPr="008B2D16">
              <w:rPr>
                <w:rFonts w:ascii="Arial" w:hAnsi="Arial" w:cs="Arial"/>
              </w:rPr>
              <w:t>COBIT APO01, APO07, ISO 27002 A.7, Ley 423</w:t>
            </w:r>
          </w:p>
        </w:tc>
      </w:tr>
      <w:tr w:rsidR="008B2D16" w:rsidRPr="008B2D16" w14:paraId="09343C37" w14:textId="77777777" w:rsidTr="001B1984">
        <w:trPr>
          <w:trHeight w:val="800"/>
        </w:trPr>
        <w:tc>
          <w:tcPr>
            <w:tcW w:w="0" w:type="auto"/>
            <w:tcMar>
              <w:top w:w="150" w:type="dxa"/>
              <w:left w:w="0" w:type="dxa"/>
              <w:bottom w:w="150" w:type="dxa"/>
              <w:right w:w="240" w:type="dxa"/>
            </w:tcMar>
            <w:vAlign w:val="center"/>
            <w:hideMark/>
          </w:tcPr>
          <w:p w14:paraId="33357121" w14:textId="77777777" w:rsidR="008B2D16" w:rsidRPr="008B2D16" w:rsidRDefault="008B2D16" w:rsidP="008B2D16">
            <w:pPr>
              <w:rPr>
                <w:rFonts w:ascii="Arial" w:hAnsi="Arial" w:cs="Arial"/>
              </w:rPr>
            </w:pPr>
            <w:r w:rsidRPr="008B2D16">
              <w:rPr>
                <w:rFonts w:ascii="Arial" w:hAnsi="Arial" w:cs="Arial"/>
              </w:rPr>
              <w:lastRenderedPageBreak/>
              <w:t>Protección de datos en tránsito (datos epidemiológicos y de Banco Biológico)</w:t>
            </w:r>
          </w:p>
        </w:tc>
        <w:tc>
          <w:tcPr>
            <w:tcW w:w="0" w:type="auto"/>
            <w:tcMar>
              <w:top w:w="150" w:type="dxa"/>
              <w:left w:w="240" w:type="dxa"/>
              <w:bottom w:w="150" w:type="dxa"/>
              <w:right w:w="0" w:type="dxa"/>
            </w:tcMar>
            <w:vAlign w:val="center"/>
            <w:hideMark/>
          </w:tcPr>
          <w:p w14:paraId="2441BE74" w14:textId="77777777" w:rsidR="008B2D16" w:rsidRPr="008B2D16" w:rsidRDefault="008B2D16" w:rsidP="008B2D16">
            <w:pPr>
              <w:rPr>
                <w:rFonts w:ascii="Arial" w:hAnsi="Arial" w:cs="Arial"/>
              </w:rPr>
            </w:pPr>
            <w:r w:rsidRPr="008B2D16">
              <w:rPr>
                <w:rFonts w:ascii="Arial" w:hAnsi="Arial" w:cs="Arial"/>
              </w:rPr>
              <w:t>Ley 921, ISO 27001 A.13.2, COBIT DSS05</w:t>
            </w:r>
          </w:p>
        </w:tc>
      </w:tr>
      <w:tr w:rsidR="008B2D16" w:rsidRPr="008B2D16" w14:paraId="7FAB7DE3" w14:textId="77777777" w:rsidTr="001B1984">
        <w:trPr>
          <w:trHeight w:val="788"/>
        </w:trPr>
        <w:tc>
          <w:tcPr>
            <w:tcW w:w="0" w:type="auto"/>
            <w:tcMar>
              <w:top w:w="150" w:type="dxa"/>
              <w:left w:w="0" w:type="dxa"/>
              <w:bottom w:w="150" w:type="dxa"/>
              <w:right w:w="240" w:type="dxa"/>
            </w:tcMar>
            <w:vAlign w:val="center"/>
            <w:hideMark/>
          </w:tcPr>
          <w:p w14:paraId="33F6B5D1" w14:textId="77777777" w:rsidR="008B2D16" w:rsidRPr="008B2D16" w:rsidRDefault="008B2D16" w:rsidP="008B2D16">
            <w:pPr>
              <w:rPr>
                <w:rFonts w:ascii="Arial" w:hAnsi="Arial" w:cs="Arial"/>
              </w:rPr>
            </w:pPr>
            <w:r w:rsidRPr="008B2D16">
              <w:rPr>
                <w:rFonts w:ascii="Arial" w:hAnsi="Arial" w:cs="Arial"/>
              </w:rPr>
              <w:t>Condiciones ambientales del área de equipos de comunicaciones (polvo volcánico, humedad)</w:t>
            </w:r>
          </w:p>
        </w:tc>
        <w:tc>
          <w:tcPr>
            <w:tcW w:w="0" w:type="auto"/>
            <w:tcMar>
              <w:top w:w="150" w:type="dxa"/>
              <w:left w:w="240" w:type="dxa"/>
              <w:bottom w:w="150" w:type="dxa"/>
              <w:right w:w="0" w:type="dxa"/>
            </w:tcMar>
            <w:vAlign w:val="center"/>
            <w:hideMark/>
          </w:tcPr>
          <w:p w14:paraId="1AA9D05F" w14:textId="77777777" w:rsidR="008B2D16" w:rsidRPr="008B2D16" w:rsidRDefault="008B2D16" w:rsidP="008B2D16">
            <w:pPr>
              <w:rPr>
                <w:rFonts w:ascii="Arial" w:hAnsi="Arial" w:cs="Arial"/>
              </w:rPr>
            </w:pPr>
            <w:r w:rsidRPr="008B2D16">
              <w:rPr>
                <w:rFonts w:ascii="Arial" w:hAnsi="Arial" w:cs="Arial"/>
              </w:rPr>
              <w:t>ANSI/TIA-569-C, ISO 27001 A.11.1.4</w:t>
            </w:r>
          </w:p>
        </w:tc>
      </w:tr>
      <w:tr w:rsidR="008B2D16" w:rsidRPr="008B2D16" w14:paraId="4DB85DAE" w14:textId="77777777" w:rsidTr="001B1984">
        <w:trPr>
          <w:trHeight w:val="489"/>
        </w:trPr>
        <w:tc>
          <w:tcPr>
            <w:tcW w:w="0" w:type="auto"/>
            <w:tcMar>
              <w:top w:w="150" w:type="dxa"/>
              <w:left w:w="0" w:type="dxa"/>
              <w:bottom w:w="150" w:type="dxa"/>
              <w:right w:w="240" w:type="dxa"/>
            </w:tcMar>
            <w:vAlign w:val="center"/>
            <w:hideMark/>
          </w:tcPr>
          <w:p w14:paraId="71096233" w14:textId="77777777" w:rsidR="008B2D16" w:rsidRPr="008B2D16" w:rsidRDefault="008B2D16" w:rsidP="008B2D16">
            <w:pPr>
              <w:rPr>
                <w:rFonts w:ascii="Arial" w:hAnsi="Arial" w:cs="Arial"/>
              </w:rPr>
            </w:pPr>
            <w:r w:rsidRPr="008B2D16">
              <w:rPr>
                <w:rFonts w:ascii="Arial" w:hAnsi="Arial" w:cs="Arial"/>
              </w:rPr>
              <w:t>Conexiones privadas a Internet (Sindicato, SNC, Transporte)</w:t>
            </w:r>
          </w:p>
        </w:tc>
        <w:tc>
          <w:tcPr>
            <w:tcW w:w="0" w:type="auto"/>
            <w:tcMar>
              <w:top w:w="150" w:type="dxa"/>
              <w:left w:w="240" w:type="dxa"/>
              <w:bottom w:w="150" w:type="dxa"/>
              <w:right w:w="0" w:type="dxa"/>
            </w:tcMar>
            <w:vAlign w:val="center"/>
            <w:hideMark/>
          </w:tcPr>
          <w:p w14:paraId="10093EBC" w14:textId="77777777" w:rsidR="008B2D16" w:rsidRPr="008B2D16" w:rsidRDefault="008B2D16" w:rsidP="008B2D16">
            <w:pPr>
              <w:rPr>
                <w:rFonts w:ascii="Arial" w:hAnsi="Arial" w:cs="Arial"/>
              </w:rPr>
            </w:pPr>
            <w:r w:rsidRPr="008B2D16">
              <w:rPr>
                <w:rFonts w:ascii="Arial" w:hAnsi="Arial" w:cs="Arial"/>
              </w:rPr>
              <w:t>ISO 27001 A.13.1.1, COBIT DSS05</w:t>
            </w:r>
          </w:p>
        </w:tc>
      </w:tr>
      <w:tr w:rsidR="008B2D16" w:rsidRPr="008B2D16" w14:paraId="304A1292" w14:textId="77777777" w:rsidTr="001B1984">
        <w:trPr>
          <w:trHeight w:val="477"/>
        </w:trPr>
        <w:tc>
          <w:tcPr>
            <w:tcW w:w="0" w:type="auto"/>
            <w:tcMar>
              <w:top w:w="150" w:type="dxa"/>
              <w:left w:w="0" w:type="dxa"/>
              <w:bottom w:w="150" w:type="dxa"/>
              <w:right w:w="240" w:type="dxa"/>
            </w:tcMar>
            <w:vAlign w:val="center"/>
            <w:hideMark/>
          </w:tcPr>
          <w:p w14:paraId="34EEBC92" w14:textId="77777777" w:rsidR="008B2D16" w:rsidRPr="008B2D16" w:rsidRDefault="008B2D16" w:rsidP="008B2D16">
            <w:pPr>
              <w:rPr>
                <w:rFonts w:ascii="Arial" w:hAnsi="Arial" w:cs="Arial"/>
              </w:rPr>
            </w:pPr>
            <w:r w:rsidRPr="008B2D16">
              <w:rPr>
                <w:rFonts w:ascii="Arial" w:hAnsi="Arial" w:cs="Arial"/>
              </w:rPr>
              <w:t>Documentación de configuración de dispositivos de red</w:t>
            </w:r>
          </w:p>
        </w:tc>
        <w:tc>
          <w:tcPr>
            <w:tcW w:w="0" w:type="auto"/>
            <w:tcMar>
              <w:top w:w="150" w:type="dxa"/>
              <w:left w:w="240" w:type="dxa"/>
              <w:bottom w:w="150" w:type="dxa"/>
              <w:right w:w="0" w:type="dxa"/>
            </w:tcMar>
            <w:vAlign w:val="center"/>
            <w:hideMark/>
          </w:tcPr>
          <w:p w14:paraId="45C4F725" w14:textId="77777777" w:rsidR="008B2D16" w:rsidRPr="008B2D16" w:rsidRDefault="008B2D16" w:rsidP="008B2D16">
            <w:pPr>
              <w:rPr>
                <w:rFonts w:ascii="Arial" w:hAnsi="Arial" w:cs="Arial"/>
              </w:rPr>
            </w:pPr>
            <w:r w:rsidRPr="008B2D16">
              <w:rPr>
                <w:rFonts w:ascii="Arial" w:hAnsi="Arial" w:cs="Arial"/>
              </w:rPr>
              <w:t>COBIT BAI10, ISO 27001 A.13.1.1</w:t>
            </w:r>
          </w:p>
        </w:tc>
      </w:tr>
      <w:tr w:rsidR="008B2D16" w:rsidRPr="008B2D16" w14:paraId="50A2C7E6" w14:textId="77777777" w:rsidTr="001B1984">
        <w:trPr>
          <w:trHeight w:val="477"/>
        </w:trPr>
        <w:tc>
          <w:tcPr>
            <w:tcW w:w="0" w:type="auto"/>
            <w:tcMar>
              <w:top w:w="150" w:type="dxa"/>
              <w:left w:w="0" w:type="dxa"/>
              <w:bottom w:w="150" w:type="dxa"/>
              <w:right w:w="240" w:type="dxa"/>
            </w:tcMar>
            <w:vAlign w:val="center"/>
            <w:hideMark/>
          </w:tcPr>
          <w:p w14:paraId="24B7337F" w14:textId="77777777" w:rsidR="008B2D16" w:rsidRPr="008B2D16" w:rsidRDefault="008B2D16" w:rsidP="008B2D16">
            <w:pPr>
              <w:rPr>
                <w:rFonts w:ascii="Arial" w:hAnsi="Arial" w:cs="Arial"/>
              </w:rPr>
            </w:pPr>
            <w:r w:rsidRPr="008B2D16">
              <w:rPr>
                <w:rFonts w:ascii="Arial" w:hAnsi="Arial" w:cs="Arial"/>
              </w:rPr>
              <w:t>Plan de continuidad y recuperación ante fallos de la red</w:t>
            </w:r>
          </w:p>
        </w:tc>
        <w:tc>
          <w:tcPr>
            <w:tcW w:w="0" w:type="auto"/>
            <w:tcMar>
              <w:top w:w="150" w:type="dxa"/>
              <w:left w:w="240" w:type="dxa"/>
              <w:bottom w:w="150" w:type="dxa"/>
              <w:right w:w="0" w:type="dxa"/>
            </w:tcMar>
            <w:vAlign w:val="center"/>
            <w:hideMark/>
          </w:tcPr>
          <w:p w14:paraId="233F5B6A" w14:textId="77777777" w:rsidR="008B2D16" w:rsidRPr="008B2D16" w:rsidRDefault="008B2D16" w:rsidP="008B2D16">
            <w:pPr>
              <w:rPr>
                <w:rFonts w:ascii="Arial" w:hAnsi="Arial" w:cs="Arial"/>
              </w:rPr>
            </w:pPr>
            <w:r w:rsidRPr="008B2D16">
              <w:rPr>
                <w:rFonts w:ascii="Arial" w:hAnsi="Arial" w:cs="Arial"/>
              </w:rPr>
              <w:t>COBIT DSS04, ISO 27001 A.17.2</w:t>
            </w:r>
          </w:p>
        </w:tc>
      </w:tr>
    </w:tbl>
    <w:p w14:paraId="6EAF1715" w14:textId="6B5E9208" w:rsidR="008B2D16" w:rsidRPr="002D3355" w:rsidRDefault="008B2D16">
      <w:pPr>
        <w:rPr>
          <w:rFonts w:ascii="Arial" w:hAnsi="Arial" w:cs="Arial"/>
        </w:rPr>
      </w:pPr>
    </w:p>
    <w:p w14:paraId="26152A61" w14:textId="7FEF2F50" w:rsidR="001B1984" w:rsidRPr="002D3355" w:rsidRDefault="001B1984">
      <w:pPr>
        <w:rPr>
          <w:rFonts w:ascii="Arial" w:hAnsi="Arial" w:cs="Arial"/>
        </w:rPr>
      </w:pPr>
    </w:p>
    <w:p w14:paraId="15F7094D" w14:textId="77777777" w:rsidR="001B1984" w:rsidRPr="002D3355" w:rsidRDefault="001B1984">
      <w:pPr>
        <w:rPr>
          <w:rFonts w:ascii="Arial" w:hAnsi="Arial" w:cs="Arial"/>
        </w:rPr>
      </w:pPr>
      <w:r w:rsidRPr="002D3355">
        <w:rPr>
          <w:rFonts w:ascii="Arial" w:hAnsi="Arial" w:cs="Arial"/>
        </w:rPr>
        <w:br w:type="page"/>
      </w:r>
    </w:p>
    <w:p w14:paraId="49C847E1" w14:textId="77777777" w:rsidR="001B1984" w:rsidRPr="001B1984" w:rsidRDefault="001B1984" w:rsidP="002C4FAD">
      <w:pPr>
        <w:numPr>
          <w:ilvl w:val="0"/>
          <w:numId w:val="1"/>
        </w:numPr>
        <w:jc w:val="center"/>
        <w:rPr>
          <w:rFonts w:ascii="Arial" w:hAnsi="Arial" w:cs="Arial"/>
          <w:b/>
          <w:bCs/>
        </w:rPr>
      </w:pPr>
      <w:r w:rsidRPr="001B1984">
        <w:rPr>
          <w:rFonts w:ascii="Arial" w:hAnsi="Arial" w:cs="Arial"/>
          <w:b/>
          <w:bCs/>
        </w:rPr>
        <w:lastRenderedPageBreak/>
        <w:t>DIAGNOSTICO TI. PERFIL DE LA EMPRESA</w:t>
      </w:r>
    </w:p>
    <w:p w14:paraId="237A67D2" w14:textId="77777777" w:rsidR="001B1984" w:rsidRPr="001B1984" w:rsidRDefault="001B1984" w:rsidP="001B1984">
      <w:pPr>
        <w:rPr>
          <w:rFonts w:ascii="Arial" w:hAnsi="Arial" w:cs="Arial"/>
          <w:b/>
          <w:bCs/>
        </w:rPr>
      </w:pPr>
    </w:p>
    <w:p w14:paraId="29ED980A" w14:textId="77777777" w:rsidR="001B1984" w:rsidRPr="001B1984" w:rsidRDefault="001B1984" w:rsidP="001B1984">
      <w:pPr>
        <w:rPr>
          <w:rFonts w:ascii="Arial" w:hAnsi="Arial" w:cs="Arial"/>
          <w:b/>
          <w:bCs/>
        </w:rPr>
      </w:pPr>
      <w:r w:rsidRPr="001B1984">
        <w:rPr>
          <w:rFonts w:ascii="Arial" w:hAnsi="Arial" w:cs="Arial"/>
          <w:b/>
          <w:bCs/>
        </w:rPr>
        <w:t>1. Perfil de la Institución</w:t>
      </w:r>
    </w:p>
    <w:p w14:paraId="1AEE8CAE" w14:textId="77777777" w:rsidR="001B1984" w:rsidRPr="001B1984" w:rsidRDefault="001B1984" w:rsidP="001B1984">
      <w:pPr>
        <w:rPr>
          <w:rFonts w:ascii="Arial" w:hAnsi="Arial" w:cs="Arial"/>
        </w:rPr>
      </w:pPr>
      <w:r w:rsidRPr="001B1984">
        <w:rPr>
          <w:rFonts w:ascii="Arial" w:hAnsi="Arial" w:cs="Arial"/>
        </w:rPr>
        <w:t>El Sistema Local de Atención Integral en Salud (SILAIS) del departamento de Masaya es una entidad de salud pública de carácter estatal descentralizado,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4C97A8E8" w14:textId="77777777" w:rsidR="001B1984" w:rsidRPr="001B1984" w:rsidRDefault="001B1984" w:rsidP="001B1984">
      <w:pPr>
        <w:rPr>
          <w:rFonts w:ascii="Arial" w:hAnsi="Arial" w:cs="Arial"/>
          <w:b/>
          <w:bCs/>
        </w:rPr>
      </w:pPr>
      <w:r w:rsidRPr="001B1984">
        <w:rPr>
          <w:rFonts w:ascii="Arial" w:hAnsi="Arial" w:cs="Arial"/>
          <w:b/>
          <w:bCs/>
        </w:rPr>
        <w:t>2. Caracterización de la Institución</w:t>
      </w:r>
    </w:p>
    <w:p w14:paraId="7137A0DF" w14:textId="77777777" w:rsidR="001B1984" w:rsidRPr="001B1984" w:rsidRDefault="001B1984" w:rsidP="001B1984">
      <w:pPr>
        <w:rPr>
          <w:rFonts w:ascii="Arial" w:hAnsi="Arial" w:cs="Arial"/>
        </w:rPr>
      </w:pPr>
      <w:r w:rsidRPr="001B1984">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E238DFC" w14:textId="77777777" w:rsidR="001B1984" w:rsidRPr="001B1984" w:rsidRDefault="001B1984" w:rsidP="001B1984">
      <w:pPr>
        <w:numPr>
          <w:ilvl w:val="0"/>
          <w:numId w:val="11"/>
        </w:numPr>
        <w:rPr>
          <w:rFonts w:ascii="Arial" w:hAnsi="Arial" w:cs="Arial"/>
        </w:rPr>
      </w:pPr>
      <w:r w:rsidRPr="001B1984">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350AE9DE" w14:textId="77777777" w:rsidR="001B1984" w:rsidRPr="001B1984" w:rsidRDefault="001B1984" w:rsidP="001B1984">
      <w:pPr>
        <w:numPr>
          <w:ilvl w:val="0"/>
          <w:numId w:val="11"/>
        </w:numPr>
        <w:rPr>
          <w:rFonts w:ascii="Arial" w:hAnsi="Arial" w:cs="Arial"/>
        </w:rPr>
      </w:pPr>
      <w:r w:rsidRPr="001B1984">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7EBAC415" w14:textId="77777777" w:rsidR="001B1984" w:rsidRPr="001B1984" w:rsidRDefault="001B1984" w:rsidP="001B1984">
      <w:pPr>
        <w:numPr>
          <w:ilvl w:val="0"/>
          <w:numId w:val="11"/>
        </w:numPr>
        <w:rPr>
          <w:rFonts w:ascii="Arial" w:hAnsi="Arial" w:cs="Arial"/>
        </w:rPr>
      </w:pPr>
      <w:r w:rsidRPr="001B1984">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5E01630C" w14:textId="77777777" w:rsidR="001B1984" w:rsidRPr="001B1984" w:rsidRDefault="001B1984" w:rsidP="001B1984">
      <w:pPr>
        <w:numPr>
          <w:ilvl w:val="0"/>
          <w:numId w:val="11"/>
        </w:numPr>
        <w:rPr>
          <w:rFonts w:ascii="Arial" w:hAnsi="Arial" w:cs="Arial"/>
        </w:rPr>
      </w:pPr>
      <w:r w:rsidRPr="001B1984">
        <w:rPr>
          <w:rFonts w:ascii="Arial" w:hAnsi="Arial" w:cs="Arial"/>
        </w:rPr>
        <w:lastRenderedPageBreak/>
        <w:t>Área de Dirección y Planificación: Responsable de la conducción estratégica del SILAIS, la aplicación del marco regulador del MINSA, la gestión descentralizada de recursos y establecimientos, y la supervisión de la calidad de la atención médica mediante auditorías internas. Requiere acceso seguro a información estratégica y comunicación constante con el nivel central del MINSA.</w:t>
      </w:r>
    </w:p>
    <w:p w14:paraId="7641A24A" w14:textId="77777777" w:rsidR="001B1984" w:rsidRPr="001B1984" w:rsidRDefault="001B1984" w:rsidP="001B1984">
      <w:pPr>
        <w:numPr>
          <w:ilvl w:val="0"/>
          <w:numId w:val="11"/>
        </w:numPr>
        <w:rPr>
          <w:rFonts w:ascii="Arial" w:hAnsi="Arial" w:cs="Arial"/>
        </w:rPr>
      </w:pPr>
      <w:r w:rsidRPr="001B1984">
        <w:rPr>
          <w:rFonts w:ascii="Arial" w:hAnsi="Arial" w:cs="Arial"/>
        </w:rPr>
        <w:t>Áreas de Apoyo y Servicios Generales: Incluyen Docencia, Sindicato (FETSALUD), Sistema Nervioso Central (SNC), y Transporte. Estas áreas tienen requerimientos diversos de conectividad, incluyendo en algunos casos conexiones privadas independientes de la red institucional.</w:t>
      </w:r>
    </w:p>
    <w:p w14:paraId="4EFBF668" w14:textId="77777777" w:rsidR="001B1984" w:rsidRPr="001B1984" w:rsidRDefault="001B1984" w:rsidP="001B1984">
      <w:pPr>
        <w:rPr>
          <w:rFonts w:ascii="Arial" w:hAnsi="Arial" w:cs="Arial"/>
        </w:rPr>
      </w:pPr>
      <w:r w:rsidRPr="001B1984">
        <w:rPr>
          <w:rFonts w:ascii="Arial" w:hAnsi="Arial" w:cs="Arial"/>
        </w:rPr>
        <w:t>Todas estas áreas coexisten bajo una misma red de área local (LAN) con recursos presupuestarios limitados y una infraestructura tecnológica que opera con equipos de conmutación Fast Ethernet de 100 Mbps, lo que caracteriza a la institución como un entorno de alta exigencia de optimización lógica, segmentación de tráfico y resiliencia física para garantizar la continuidad de los servicios de salud departamental.</w:t>
      </w:r>
    </w:p>
    <w:p w14:paraId="3328C1A2" w14:textId="77777777" w:rsidR="001B1984" w:rsidRPr="001B1984" w:rsidRDefault="001B1984" w:rsidP="001B1984">
      <w:pPr>
        <w:rPr>
          <w:rFonts w:ascii="Arial" w:hAnsi="Arial" w:cs="Arial"/>
          <w:b/>
          <w:bCs/>
        </w:rPr>
      </w:pPr>
      <w:r w:rsidRPr="001B1984">
        <w:rPr>
          <w:rFonts w:ascii="Arial" w:hAnsi="Arial" w:cs="Arial"/>
          <w:b/>
          <w:bCs/>
        </w:rPr>
        <w:t>3. Servicios Ofrecidos</w:t>
      </w:r>
    </w:p>
    <w:p w14:paraId="3D993320" w14:textId="77777777" w:rsidR="001B1984" w:rsidRPr="001B1984" w:rsidRDefault="001B1984" w:rsidP="001B1984">
      <w:pPr>
        <w:numPr>
          <w:ilvl w:val="0"/>
          <w:numId w:val="12"/>
        </w:numPr>
        <w:rPr>
          <w:rFonts w:ascii="Arial" w:hAnsi="Arial" w:cs="Arial"/>
        </w:rPr>
      </w:pPr>
      <w:r w:rsidRPr="001B1984">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394B3335" w14:textId="77777777" w:rsidR="001B1984" w:rsidRPr="001B1984" w:rsidRDefault="001B1984" w:rsidP="001B1984">
      <w:pPr>
        <w:numPr>
          <w:ilvl w:val="0"/>
          <w:numId w:val="12"/>
        </w:numPr>
        <w:rPr>
          <w:rFonts w:ascii="Arial" w:hAnsi="Arial" w:cs="Arial"/>
        </w:rPr>
      </w:pPr>
      <w:r w:rsidRPr="001B1984">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14F85744" w14:textId="77777777" w:rsidR="001B1984" w:rsidRPr="001B1984" w:rsidRDefault="001B1984" w:rsidP="001B1984">
      <w:pPr>
        <w:numPr>
          <w:ilvl w:val="0"/>
          <w:numId w:val="12"/>
        </w:numPr>
        <w:rPr>
          <w:rFonts w:ascii="Arial" w:hAnsi="Arial" w:cs="Arial"/>
        </w:rPr>
      </w:pPr>
      <w:r w:rsidRPr="001B1984">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16388B78" w14:textId="77777777" w:rsidR="001B1984" w:rsidRPr="001B1984" w:rsidRDefault="001B1984" w:rsidP="001B1984">
      <w:pPr>
        <w:numPr>
          <w:ilvl w:val="0"/>
          <w:numId w:val="12"/>
        </w:numPr>
        <w:rPr>
          <w:rFonts w:ascii="Arial" w:hAnsi="Arial" w:cs="Arial"/>
        </w:rPr>
      </w:pPr>
      <w:r w:rsidRPr="001B1984">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124B442D" w14:textId="77777777" w:rsidR="001B1984" w:rsidRPr="001B1984" w:rsidRDefault="001B1984" w:rsidP="001B1984">
      <w:pPr>
        <w:numPr>
          <w:ilvl w:val="0"/>
          <w:numId w:val="12"/>
        </w:numPr>
        <w:rPr>
          <w:rFonts w:ascii="Arial" w:hAnsi="Arial" w:cs="Arial"/>
        </w:rPr>
      </w:pPr>
      <w:r w:rsidRPr="001B1984">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6C83340F" w14:textId="77777777" w:rsidR="001B1984" w:rsidRPr="001B1984" w:rsidRDefault="001B1984" w:rsidP="001B1984">
      <w:pPr>
        <w:numPr>
          <w:ilvl w:val="0"/>
          <w:numId w:val="12"/>
        </w:numPr>
        <w:rPr>
          <w:rFonts w:ascii="Arial" w:hAnsi="Arial" w:cs="Arial"/>
        </w:rPr>
      </w:pPr>
      <w:r w:rsidRPr="001B1984">
        <w:rPr>
          <w:rFonts w:ascii="Arial" w:hAnsi="Arial" w:cs="Arial"/>
        </w:rPr>
        <w:lastRenderedPageBreak/>
        <w:t>Auditoría de Calidad de la Atención Médica: Regulación y supervisión de auditorías internas de calidad de la atención médica, complementando las actividades de evaluación de la Política Nacional de Salud 2008, mediante el análisis de expedientes clínicos, inspecciones in situ y otros mecanismos legalmente aceptados.</w:t>
      </w:r>
    </w:p>
    <w:p w14:paraId="007108C2" w14:textId="77777777" w:rsidR="001B1984" w:rsidRPr="001B1984" w:rsidRDefault="001B1984" w:rsidP="001B1984">
      <w:pPr>
        <w:numPr>
          <w:ilvl w:val="0"/>
          <w:numId w:val="12"/>
        </w:numPr>
        <w:rPr>
          <w:rFonts w:ascii="Arial" w:hAnsi="Arial" w:cs="Arial"/>
        </w:rPr>
      </w:pPr>
      <w:r w:rsidRPr="001B1984">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0B699DC5" w14:textId="77777777" w:rsidR="001B1984" w:rsidRPr="001B1984" w:rsidRDefault="001B1984" w:rsidP="001B1984">
      <w:pPr>
        <w:rPr>
          <w:rFonts w:ascii="Arial" w:hAnsi="Arial" w:cs="Arial"/>
        </w:rPr>
      </w:pPr>
    </w:p>
    <w:p w14:paraId="6DD6573F" w14:textId="77777777" w:rsidR="001B1984" w:rsidRPr="001B1984" w:rsidRDefault="001B1984" w:rsidP="001B1984">
      <w:pPr>
        <w:rPr>
          <w:rFonts w:ascii="Arial" w:hAnsi="Arial" w:cs="Arial"/>
          <w:b/>
          <w:bCs/>
        </w:rPr>
      </w:pPr>
      <w:r w:rsidRPr="001B1984">
        <w:rPr>
          <w:rFonts w:ascii="Arial" w:hAnsi="Arial" w:cs="Arial"/>
          <w:b/>
          <w:bCs/>
        </w:rPr>
        <w:t>4. Misión</w:t>
      </w:r>
    </w:p>
    <w:p w14:paraId="52DDF892" w14:textId="77777777" w:rsidR="001B1984" w:rsidRPr="001B1984" w:rsidRDefault="001B1984" w:rsidP="001B1984">
      <w:pPr>
        <w:rPr>
          <w:rFonts w:ascii="Arial" w:hAnsi="Arial" w:cs="Arial"/>
        </w:rPr>
      </w:pPr>
      <w:r w:rsidRPr="001B1984">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895D1D5" w14:textId="77777777" w:rsidR="001B1984" w:rsidRPr="001B1984" w:rsidRDefault="001B1984" w:rsidP="001B1984">
      <w:pPr>
        <w:rPr>
          <w:rFonts w:ascii="Arial" w:hAnsi="Arial" w:cs="Arial"/>
        </w:rPr>
      </w:pPr>
    </w:p>
    <w:p w14:paraId="169F9539" w14:textId="77777777" w:rsidR="001B1984" w:rsidRPr="001B1984" w:rsidRDefault="001B1984" w:rsidP="001B1984">
      <w:pPr>
        <w:rPr>
          <w:rFonts w:ascii="Arial" w:hAnsi="Arial" w:cs="Arial"/>
          <w:b/>
          <w:bCs/>
        </w:rPr>
      </w:pPr>
      <w:r w:rsidRPr="001B1984">
        <w:rPr>
          <w:rFonts w:ascii="Arial" w:hAnsi="Arial" w:cs="Arial"/>
          <w:b/>
          <w:bCs/>
        </w:rPr>
        <w:t>5. Visión</w:t>
      </w:r>
    </w:p>
    <w:p w14:paraId="032C7212" w14:textId="77777777" w:rsidR="001B1984" w:rsidRPr="001B1984" w:rsidRDefault="001B1984" w:rsidP="001B1984">
      <w:pPr>
        <w:rPr>
          <w:rFonts w:ascii="Arial" w:hAnsi="Arial" w:cs="Arial"/>
        </w:rPr>
      </w:pPr>
      <w:r w:rsidRPr="001B1984">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5B20BF28" w14:textId="77777777" w:rsidR="001B1984" w:rsidRPr="001B1984" w:rsidRDefault="001B1984" w:rsidP="001B1984">
      <w:pPr>
        <w:rPr>
          <w:rFonts w:ascii="Arial" w:hAnsi="Arial" w:cs="Arial"/>
          <w:b/>
          <w:bCs/>
        </w:rPr>
      </w:pPr>
    </w:p>
    <w:p w14:paraId="1252383B" w14:textId="77777777" w:rsidR="001B1984" w:rsidRPr="001B1984" w:rsidRDefault="001B1984" w:rsidP="001B1984">
      <w:pPr>
        <w:rPr>
          <w:rFonts w:ascii="Arial" w:hAnsi="Arial" w:cs="Arial"/>
          <w:b/>
          <w:bCs/>
        </w:rPr>
      </w:pPr>
      <w:r w:rsidRPr="001B1984">
        <w:rPr>
          <w:rFonts w:ascii="Arial" w:hAnsi="Arial" w:cs="Arial"/>
          <w:b/>
          <w:bCs/>
        </w:rPr>
        <w:br w:type="page"/>
      </w:r>
    </w:p>
    <w:p w14:paraId="7743D99D" w14:textId="77777777" w:rsidR="001B1984" w:rsidRPr="001B1984" w:rsidRDefault="001B1984" w:rsidP="001B1984">
      <w:pPr>
        <w:rPr>
          <w:rFonts w:ascii="Arial" w:hAnsi="Arial" w:cs="Arial"/>
          <w:b/>
          <w:bCs/>
        </w:rPr>
      </w:pPr>
      <w:r w:rsidRPr="001B1984">
        <w:rPr>
          <w:rFonts w:ascii="Arial" w:hAnsi="Arial" w:cs="Arial"/>
          <w:b/>
          <w:bCs/>
        </w:rPr>
        <w:lastRenderedPageBreak/>
        <w:t>6. Evaluación Organizacional</w:t>
      </w:r>
    </w:p>
    <w:p w14:paraId="0100665B" w14:textId="77777777" w:rsidR="001B1984" w:rsidRPr="001B1984" w:rsidRDefault="001B1984" w:rsidP="001B1984">
      <w:pPr>
        <w:rPr>
          <w:rFonts w:ascii="Arial" w:hAnsi="Arial" w:cs="Arial"/>
          <w:b/>
          <w:bCs/>
        </w:rPr>
      </w:pPr>
      <w:r w:rsidRPr="001B1984">
        <w:rPr>
          <w:rFonts w:ascii="Arial" w:hAnsi="Arial" w:cs="Arial"/>
          <w:b/>
          <w:bCs/>
        </w:rPr>
        <w:t>6.1 Estructura Organizacional</w:t>
      </w:r>
    </w:p>
    <w:p w14:paraId="07637087" w14:textId="77777777" w:rsidR="001B1984" w:rsidRPr="001B1984" w:rsidRDefault="001B1984" w:rsidP="001B1984">
      <w:pPr>
        <w:rPr>
          <w:rFonts w:ascii="Arial" w:hAnsi="Arial" w:cs="Arial"/>
        </w:rPr>
      </w:pPr>
      <w:r w:rsidRPr="001B1984">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0CE098C1" w14:textId="77777777" w:rsidR="001B1984" w:rsidRPr="001B1984" w:rsidRDefault="001B1984" w:rsidP="001B1984">
      <w:pPr>
        <w:rPr>
          <w:rFonts w:ascii="Arial" w:hAnsi="Arial" w:cs="Arial"/>
        </w:rPr>
      </w:pPr>
      <w:r w:rsidRPr="001B1984">
        <w:rPr>
          <w:rFonts w:ascii="Arial" w:hAnsi="Arial" w:cs="Arial"/>
          <w:b/>
          <w:bCs/>
        </w:rPr>
        <w:t>Nivel Directivo:</w:t>
      </w:r>
    </w:p>
    <w:p w14:paraId="1F50DB73" w14:textId="77777777" w:rsidR="001B1984" w:rsidRPr="001B1984" w:rsidRDefault="001B1984" w:rsidP="001B1984">
      <w:pPr>
        <w:numPr>
          <w:ilvl w:val="0"/>
          <w:numId w:val="13"/>
        </w:numPr>
        <w:rPr>
          <w:rFonts w:ascii="Arial" w:hAnsi="Arial" w:cs="Arial"/>
        </w:rPr>
      </w:pPr>
      <w:r w:rsidRPr="001B1984">
        <w:rPr>
          <w:rFonts w:ascii="Arial" w:hAnsi="Arial" w:cs="Arial"/>
        </w:rPr>
        <w:t>Director General</w:t>
      </w:r>
    </w:p>
    <w:p w14:paraId="7BFF96DD" w14:textId="77777777" w:rsidR="001B1984" w:rsidRPr="001B1984" w:rsidRDefault="001B1984" w:rsidP="001B1984">
      <w:pPr>
        <w:numPr>
          <w:ilvl w:val="0"/>
          <w:numId w:val="13"/>
        </w:numPr>
        <w:rPr>
          <w:rFonts w:ascii="Arial" w:hAnsi="Arial" w:cs="Arial"/>
        </w:rPr>
      </w:pPr>
      <w:r w:rsidRPr="001B1984">
        <w:rPr>
          <w:rFonts w:ascii="Arial" w:hAnsi="Arial" w:cs="Arial"/>
        </w:rPr>
        <w:t xml:space="preserve">Subdirección / Responsable de Servicios de Salud </w:t>
      </w:r>
    </w:p>
    <w:p w14:paraId="174B9ACE" w14:textId="77777777" w:rsidR="001B1984" w:rsidRPr="001B1984" w:rsidRDefault="001B1984" w:rsidP="001B1984">
      <w:pPr>
        <w:rPr>
          <w:rFonts w:ascii="Arial" w:hAnsi="Arial" w:cs="Arial"/>
        </w:rPr>
      </w:pPr>
      <w:r w:rsidRPr="001B1984">
        <w:rPr>
          <w:rFonts w:ascii="Arial" w:hAnsi="Arial" w:cs="Arial"/>
          <w:b/>
          <w:bCs/>
        </w:rPr>
        <w:t>Nivel de Planificación y Asesoría:</w:t>
      </w:r>
    </w:p>
    <w:p w14:paraId="4A7E8C1B" w14:textId="77777777" w:rsidR="001B1984" w:rsidRPr="001B1984" w:rsidRDefault="001B1984" w:rsidP="001B1984">
      <w:pPr>
        <w:numPr>
          <w:ilvl w:val="0"/>
          <w:numId w:val="14"/>
        </w:numPr>
        <w:rPr>
          <w:rFonts w:ascii="Arial" w:hAnsi="Arial" w:cs="Arial"/>
        </w:rPr>
      </w:pPr>
      <w:r w:rsidRPr="001B1984">
        <w:rPr>
          <w:rFonts w:ascii="Arial" w:hAnsi="Arial" w:cs="Arial"/>
        </w:rPr>
        <w:t>Responsable de Planificación</w:t>
      </w:r>
    </w:p>
    <w:p w14:paraId="73D1B548" w14:textId="77777777" w:rsidR="001B1984" w:rsidRPr="001B1984" w:rsidRDefault="001B1984" w:rsidP="001B1984">
      <w:pPr>
        <w:numPr>
          <w:ilvl w:val="0"/>
          <w:numId w:val="14"/>
        </w:numPr>
        <w:rPr>
          <w:rFonts w:ascii="Arial" w:hAnsi="Arial" w:cs="Arial"/>
        </w:rPr>
      </w:pPr>
      <w:r w:rsidRPr="001B1984">
        <w:rPr>
          <w:rFonts w:ascii="Arial" w:hAnsi="Arial" w:cs="Arial"/>
        </w:rPr>
        <w:t>Responsable de Docencia</w:t>
      </w:r>
    </w:p>
    <w:p w14:paraId="4F248451" w14:textId="77777777" w:rsidR="001B1984" w:rsidRPr="001B1984" w:rsidRDefault="001B1984" w:rsidP="001B1984">
      <w:pPr>
        <w:rPr>
          <w:rFonts w:ascii="Arial" w:hAnsi="Arial" w:cs="Arial"/>
        </w:rPr>
      </w:pPr>
      <w:r w:rsidRPr="001B1984">
        <w:rPr>
          <w:rFonts w:ascii="Arial" w:hAnsi="Arial" w:cs="Arial"/>
          <w:b/>
          <w:bCs/>
        </w:rPr>
        <w:t>Áreas Misionales (Atención en Salud):</w:t>
      </w:r>
    </w:p>
    <w:p w14:paraId="46F4E6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Mujer </w:t>
      </w:r>
    </w:p>
    <w:p w14:paraId="3C34E242"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Niñez </w:t>
      </w:r>
    </w:p>
    <w:p w14:paraId="53D8CB3A"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Adolescentes y Equipo Comunitario </w:t>
      </w:r>
    </w:p>
    <w:p w14:paraId="3EF954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Jefatura de Enfermería </w:t>
      </w:r>
    </w:p>
    <w:p w14:paraId="7E24CF56" w14:textId="77777777" w:rsidR="001B1984" w:rsidRPr="001B1984" w:rsidRDefault="001B1984" w:rsidP="001B1984">
      <w:pPr>
        <w:rPr>
          <w:rFonts w:ascii="Arial" w:hAnsi="Arial" w:cs="Arial"/>
        </w:rPr>
      </w:pPr>
      <w:r w:rsidRPr="001B1984">
        <w:rPr>
          <w:rFonts w:ascii="Arial" w:hAnsi="Arial" w:cs="Arial"/>
          <w:b/>
          <w:bCs/>
        </w:rPr>
        <w:t>Áreas de Vigilancia y Estadística:</w:t>
      </w:r>
    </w:p>
    <w:p w14:paraId="6533189E"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Epidemiología </w:t>
      </w:r>
    </w:p>
    <w:p w14:paraId="74444155"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Estadística </w:t>
      </w:r>
    </w:p>
    <w:p w14:paraId="798B5535" w14:textId="77777777" w:rsidR="001B1984" w:rsidRPr="001B1984" w:rsidRDefault="001B1984" w:rsidP="001B1984">
      <w:pPr>
        <w:rPr>
          <w:rFonts w:ascii="Arial" w:hAnsi="Arial" w:cs="Arial"/>
        </w:rPr>
      </w:pPr>
      <w:r w:rsidRPr="001B1984">
        <w:rPr>
          <w:rFonts w:ascii="Arial" w:hAnsi="Arial" w:cs="Arial"/>
          <w:b/>
          <w:bCs/>
        </w:rPr>
        <w:t>Áreas Administrativas y de Apoyo:</w:t>
      </w:r>
    </w:p>
    <w:p w14:paraId="7150D1DB" w14:textId="77777777" w:rsidR="001B1984" w:rsidRPr="001B1984" w:rsidRDefault="001B1984" w:rsidP="001B1984">
      <w:pPr>
        <w:numPr>
          <w:ilvl w:val="0"/>
          <w:numId w:val="17"/>
        </w:numPr>
        <w:rPr>
          <w:rFonts w:ascii="Arial" w:hAnsi="Arial" w:cs="Arial"/>
        </w:rPr>
      </w:pPr>
      <w:r w:rsidRPr="001B1984">
        <w:rPr>
          <w:rFonts w:ascii="Arial" w:hAnsi="Arial" w:cs="Arial"/>
        </w:rPr>
        <w:t xml:space="preserve">Administración Financiera </w:t>
      </w:r>
    </w:p>
    <w:p w14:paraId="448FA549"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Insumos Médicos </w:t>
      </w:r>
    </w:p>
    <w:p w14:paraId="55C4BC8E"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Recursos Humanos </w:t>
      </w:r>
    </w:p>
    <w:p w14:paraId="77828805"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Sindicato FET-SALUD </w:t>
      </w:r>
    </w:p>
    <w:p w14:paraId="65A9325B" w14:textId="77777777" w:rsidR="001B1984" w:rsidRPr="001B1984" w:rsidRDefault="001B1984" w:rsidP="001B1984">
      <w:pPr>
        <w:rPr>
          <w:rFonts w:ascii="Arial" w:hAnsi="Arial" w:cs="Arial"/>
        </w:rPr>
      </w:pPr>
      <w:r w:rsidRPr="001B1984">
        <w:rPr>
          <w:rFonts w:ascii="Arial" w:hAnsi="Arial" w:cs="Arial"/>
          <w:b/>
          <w:bCs/>
        </w:rPr>
        <w:t>Áreas Operativas Especiales:</w:t>
      </w:r>
    </w:p>
    <w:p w14:paraId="26FDC7B8" w14:textId="77777777" w:rsidR="001B1984" w:rsidRPr="001B1984" w:rsidRDefault="001B1984" w:rsidP="001B1984">
      <w:pPr>
        <w:numPr>
          <w:ilvl w:val="0"/>
          <w:numId w:val="18"/>
        </w:numPr>
        <w:rPr>
          <w:rFonts w:ascii="Arial" w:hAnsi="Arial" w:cs="Arial"/>
        </w:rPr>
      </w:pPr>
      <w:r w:rsidRPr="001B1984">
        <w:rPr>
          <w:rFonts w:ascii="Arial" w:hAnsi="Arial" w:cs="Arial"/>
        </w:rPr>
        <w:t xml:space="preserve">Banco Biológico </w:t>
      </w:r>
    </w:p>
    <w:p w14:paraId="70E39E94" w14:textId="77777777" w:rsidR="001B1984" w:rsidRPr="001B1984" w:rsidRDefault="001B1984" w:rsidP="001B1984">
      <w:pPr>
        <w:numPr>
          <w:ilvl w:val="0"/>
          <w:numId w:val="18"/>
        </w:numPr>
        <w:rPr>
          <w:rFonts w:ascii="Arial" w:hAnsi="Arial" w:cs="Arial"/>
        </w:rPr>
      </w:pPr>
      <w:r w:rsidRPr="001B1984">
        <w:rPr>
          <w:rFonts w:ascii="Arial" w:hAnsi="Arial" w:cs="Arial"/>
        </w:rPr>
        <w:lastRenderedPageBreak/>
        <w:t xml:space="preserve">Sistema Nervioso Central - SNC </w:t>
      </w:r>
    </w:p>
    <w:p w14:paraId="67479191" w14:textId="77777777" w:rsidR="001B1984" w:rsidRPr="001B1984" w:rsidRDefault="001B1984" w:rsidP="001B1984">
      <w:pPr>
        <w:numPr>
          <w:ilvl w:val="0"/>
          <w:numId w:val="18"/>
        </w:numPr>
        <w:rPr>
          <w:rFonts w:ascii="Arial" w:hAnsi="Arial" w:cs="Arial"/>
        </w:rPr>
      </w:pPr>
      <w:r w:rsidRPr="001B1984">
        <w:rPr>
          <w:rFonts w:ascii="Arial" w:hAnsi="Arial" w:cs="Arial"/>
        </w:rPr>
        <w:t xml:space="preserve">Transporte </w:t>
      </w:r>
    </w:p>
    <w:p w14:paraId="3FA866FB" w14:textId="77777777" w:rsidR="001B1984" w:rsidRPr="001B1984" w:rsidRDefault="001B1984" w:rsidP="001B1984">
      <w:pPr>
        <w:rPr>
          <w:rFonts w:ascii="Arial" w:hAnsi="Arial" w:cs="Arial"/>
          <w:b/>
          <w:bCs/>
        </w:rPr>
      </w:pPr>
    </w:p>
    <w:p w14:paraId="3A8375F6" w14:textId="77777777" w:rsidR="001B1984" w:rsidRPr="001B1984" w:rsidRDefault="001B1984" w:rsidP="001B1984">
      <w:pPr>
        <w:rPr>
          <w:rFonts w:ascii="Arial" w:hAnsi="Arial" w:cs="Arial"/>
          <w:b/>
          <w:bCs/>
          <w:lang w:val="es-419"/>
        </w:rPr>
      </w:pPr>
      <w:r w:rsidRPr="001B1984">
        <w:rPr>
          <w:rFonts w:ascii="Arial" w:hAnsi="Arial" w:cs="Arial"/>
          <w:b/>
          <w:bCs/>
        </w:rPr>
        <w:t xml:space="preserve">6.2 Funciones generales de las </w:t>
      </w:r>
      <w:r w:rsidRPr="001B1984">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3875"/>
        <w:gridCol w:w="3202"/>
      </w:tblGrid>
      <w:tr w:rsidR="001B1984" w:rsidRPr="001B1984" w14:paraId="4FB0396D" w14:textId="77777777" w:rsidTr="00C254C9">
        <w:trPr>
          <w:trHeight w:val="786"/>
          <w:tblHeader/>
        </w:trPr>
        <w:tc>
          <w:tcPr>
            <w:tcW w:w="0" w:type="auto"/>
            <w:tcMar>
              <w:top w:w="150" w:type="dxa"/>
              <w:left w:w="0" w:type="dxa"/>
              <w:bottom w:w="150" w:type="dxa"/>
              <w:right w:w="240" w:type="dxa"/>
            </w:tcMar>
            <w:vAlign w:val="center"/>
            <w:hideMark/>
          </w:tcPr>
          <w:p w14:paraId="605142D8" w14:textId="77777777" w:rsidR="001B1984" w:rsidRPr="001B1984" w:rsidRDefault="001B1984" w:rsidP="001B1984">
            <w:pPr>
              <w:rPr>
                <w:rFonts w:ascii="Arial" w:hAnsi="Arial" w:cs="Arial"/>
              </w:rPr>
            </w:pPr>
            <w:r w:rsidRPr="001B1984">
              <w:rPr>
                <w:rFonts w:ascii="Arial" w:hAnsi="Arial" w:cs="Arial"/>
              </w:rPr>
              <w:t>Área Funcional</w:t>
            </w:r>
          </w:p>
        </w:tc>
        <w:tc>
          <w:tcPr>
            <w:tcW w:w="0" w:type="auto"/>
            <w:tcMar>
              <w:top w:w="150" w:type="dxa"/>
              <w:left w:w="240" w:type="dxa"/>
              <w:bottom w:w="150" w:type="dxa"/>
              <w:right w:w="240" w:type="dxa"/>
            </w:tcMar>
            <w:vAlign w:val="center"/>
            <w:hideMark/>
          </w:tcPr>
          <w:p w14:paraId="287E4890" w14:textId="77777777" w:rsidR="001B1984" w:rsidRPr="001B1984" w:rsidRDefault="001B1984" w:rsidP="001B1984">
            <w:pPr>
              <w:rPr>
                <w:rFonts w:ascii="Arial" w:hAnsi="Arial" w:cs="Arial"/>
              </w:rPr>
            </w:pPr>
            <w:r w:rsidRPr="001B1984">
              <w:rPr>
                <w:rFonts w:ascii="Arial" w:hAnsi="Arial" w:cs="Arial"/>
              </w:rPr>
              <w:t>Funciones Generales</w:t>
            </w:r>
          </w:p>
        </w:tc>
        <w:tc>
          <w:tcPr>
            <w:tcW w:w="0" w:type="auto"/>
            <w:tcMar>
              <w:top w:w="150" w:type="dxa"/>
              <w:left w:w="240" w:type="dxa"/>
              <w:bottom w:w="150" w:type="dxa"/>
              <w:right w:w="240" w:type="dxa"/>
            </w:tcMar>
            <w:vAlign w:val="center"/>
            <w:hideMark/>
          </w:tcPr>
          <w:p w14:paraId="0FB28BF7" w14:textId="77777777" w:rsidR="001B1984" w:rsidRPr="001B1984" w:rsidRDefault="001B1984" w:rsidP="001B1984">
            <w:pPr>
              <w:rPr>
                <w:rFonts w:ascii="Arial" w:hAnsi="Arial" w:cs="Arial"/>
              </w:rPr>
            </w:pPr>
            <w:r w:rsidRPr="001B1984">
              <w:rPr>
                <w:rFonts w:ascii="Arial" w:hAnsi="Arial" w:cs="Arial"/>
              </w:rPr>
              <w:t>Dependencia de Infraestructura TI</w:t>
            </w:r>
          </w:p>
        </w:tc>
      </w:tr>
      <w:tr w:rsidR="001B1984" w:rsidRPr="001B1984" w14:paraId="0B240FEA" w14:textId="77777777" w:rsidTr="00C254C9">
        <w:trPr>
          <w:trHeight w:val="1429"/>
        </w:trPr>
        <w:tc>
          <w:tcPr>
            <w:tcW w:w="0" w:type="auto"/>
            <w:tcMar>
              <w:top w:w="150" w:type="dxa"/>
              <w:left w:w="0" w:type="dxa"/>
              <w:bottom w:w="150" w:type="dxa"/>
              <w:right w:w="240" w:type="dxa"/>
            </w:tcMar>
            <w:vAlign w:val="center"/>
            <w:hideMark/>
          </w:tcPr>
          <w:p w14:paraId="3697FB5E" w14:textId="77777777" w:rsidR="001B1984" w:rsidRPr="001B1984" w:rsidRDefault="001B1984" w:rsidP="001B1984">
            <w:pPr>
              <w:rPr>
                <w:rFonts w:ascii="Arial" w:hAnsi="Arial" w:cs="Arial"/>
              </w:rPr>
            </w:pPr>
            <w:r w:rsidRPr="001B1984">
              <w:rPr>
                <w:rFonts w:ascii="Arial" w:hAnsi="Arial" w:cs="Arial"/>
                <w:b/>
                <w:bCs/>
              </w:rPr>
              <w:t>Epidemiología</w:t>
            </w:r>
          </w:p>
        </w:tc>
        <w:tc>
          <w:tcPr>
            <w:tcW w:w="0" w:type="auto"/>
            <w:tcMar>
              <w:top w:w="150" w:type="dxa"/>
              <w:left w:w="240" w:type="dxa"/>
              <w:bottom w:w="150" w:type="dxa"/>
              <w:right w:w="240" w:type="dxa"/>
            </w:tcMar>
            <w:vAlign w:val="center"/>
            <w:hideMark/>
          </w:tcPr>
          <w:p w14:paraId="7F9306C8" w14:textId="77777777" w:rsidR="001B1984" w:rsidRPr="001B1984" w:rsidRDefault="001B1984" w:rsidP="001B1984">
            <w:pPr>
              <w:rPr>
                <w:rFonts w:ascii="Arial" w:hAnsi="Arial" w:cs="Arial"/>
              </w:rPr>
            </w:pPr>
            <w:r w:rsidRPr="001B1984">
              <w:rPr>
                <w:rFonts w:ascii="Arial" w:hAnsi="Arial" w:cs="Arial"/>
              </w:rPr>
              <w:t>Vigilancia epidemiológica departamental, reporte SISNIVEN, detección de brotes, análisis de morbilidad y mortalidad</w:t>
            </w:r>
          </w:p>
        </w:tc>
        <w:tc>
          <w:tcPr>
            <w:tcW w:w="0" w:type="auto"/>
            <w:tcMar>
              <w:top w:w="150" w:type="dxa"/>
              <w:left w:w="240" w:type="dxa"/>
              <w:bottom w:w="150" w:type="dxa"/>
              <w:right w:w="0" w:type="dxa"/>
            </w:tcMar>
            <w:vAlign w:val="center"/>
            <w:hideMark/>
          </w:tcPr>
          <w:p w14:paraId="46782B5B"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conectividad 100% disponible para transmisión oportuna al MINSA Central</w:t>
            </w:r>
          </w:p>
        </w:tc>
      </w:tr>
      <w:tr w:rsidR="001B1984" w:rsidRPr="001B1984" w14:paraId="1B420FF0" w14:textId="77777777" w:rsidTr="00C254C9">
        <w:trPr>
          <w:trHeight w:val="1429"/>
        </w:trPr>
        <w:tc>
          <w:tcPr>
            <w:tcW w:w="0" w:type="auto"/>
            <w:tcMar>
              <w:top w:w="150" w:type="dxa"/>
              <w:left w:w="0" w:type="dxa"/>
              <w:bottom w:w="150" w:type="dxa"/>
              <w:right w:w="240" w:type="dxa"/>
            </w:tcMar>
            <w:vAlign w:val="center"/>
            <w:hideMark/>
          </w:tcPr>
          <w:p w14:paraId="01832CEC" w14:textId="77777777" w:rsidR="001B1984" w:rsidRPr="001B1984" w:rsidRDefault="001B1984" w:rsidP="001B1984">
            <w:pPr>
              <w:rPr>
                <w:rFonts w:ascii="Arial" w:hAnsi="Arial" w:cs="Arial"/>
              </w:rPr>
            </w:pPr>
            <w:r w:rsidRPr="001B1984">
              <w:rPr>
                <w:rFonts w:ascii="Arial" w:hAnsi="Arial" w:cs="Arial"/>
                <w:b/>
                <w:bCs/>
              </w:rPr>
              <w:t>Estadística</w:t>
            </w:r>
          </w:p>
        </w:tc>
        <w:tc>
          <w:tcPr>
            <w:tcW w:w="0" w:type="auto"/>
            <w:tcMar>
              <w:top w:w="150" w:type="dxa"/>
              <w:left w:w="240" w:type="dxa"/>
              <w:bottom w:w="150" w:type="dxa"/>
              <w:right w:w="240" w:type="dxa"/>
            </w:tcMar>
            <w:vAlign w:val="center"/>
            <w:hideMark/>
          </w:tcPr>
          <w:p w14:paraId="205F13F5" w14:textId="77777777" w:rsidR="001B1984" w:rsidRPr="001B1984" w:rsidRDefault="001B1984" w:rsidP="001B1984">
            <w:pPr>
              <w:rPr>
                <w:rFonts w:ascii="Arial" w:hAnsi="Arial" w:cs="Arial"/>
              </w:rPr>
            </w:pPr>
            <w:r w:rsidRPr="001B1984">
              <w:rPr>
                <w:rFonts w:ascii="Arial" w:hAnsi="Arial" w:cs="Arial"/>
              </w:rPr>
              <w:t>Consolidación de datos estadísticos de salud, elaboración de boletines epidemiológicos semanales, indicadores de gestión</w:t>
            </w:r>
          </w:p>
        </w:tc>
        <w:tc>
          <w:tcPr>
            <w:tcW w:w="0" w:type="auto"/>
            <w:tcMar>
              <w:top w:w="150" w:type="dxa"/>
              <w:left w:w="240" w:type="dxa"/>
              <w:bottom w:w="150" w:type="dxa"/>
              <w:right w:w="0" w:type="dxa"/>
            </w:tcMar>
            <w:vAlign w:val="center"/>
            <w:hideMark/>
          </w:tcPr>
          <w:p w14:paraId="7A8D56A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Dependencia de WiFi para 2 de 3 equipos; requiere integridad de datos para reportes</w:t>
            </w:r>
          </w:p>
        </w:tc>
      </w:tr>
      <w:tr w:rsidR="001B1984" w:rsidRPr="001B1984" w14:paraId="78945BDD" w14:textId="77777777" w:rsidTr="00C254C9">
        <w:trPr>
          <w:trHeight w:val="1108"/>
        </w:trPr>
        <w:tc>
          <w:tcPr>
            <w:tcW w:w="0" w:type="auto"/>
            <w:tcMar>
              <w:top w:w="150" w:type="dxa"/>
              <w:left w:w="0" w:type="dxa"/>
              <w:bottom w:w="150" w:type="dxa"/>
              <w:right w:w="240" w:type="dxa"/>
            </w:tcMar>
            <w:vAlign w:val="center"/>
            <w:hideMark/>
          </w:tcPr>
          <w:p w14:paraId="506A1C2A" w14:textId="77777777" w:rsidR="001B1984" w:rsidRPr="001B1984" w:rsidRDefault="001B1984" w:rsidP="001B1984">
            <w:pPr>
              <w:rPr>
                <w:rFonts w:ascii="Arial" w:hAnsi="Arial" w:cs="Arial"/>
              </w:rPr>
            </w:pPr>
            <w:r w:rsidRPr="001B1984">
              <w:rPr>
                <w:rFonts w:ascii="Arial" w:hAnsi="Arial" w:cs="Arial"/>
                <w:b/>
                <w:bCs/>
              </w:rPr>
              <w:t>Banco Biológico</w:t>
            </w:r>
          </w:p>
        </w:tc>
        <w:tc>
          <w:tcPr>
            <w:tcW w:w="0" w:type="auto"/>
            <w:tcMar>
              <w:top w:w="150" w:type="dxa"/>
              <w:left w:w="240" w:type="dxa"/>
              <w:bottom w:w="150" w:type="dxa"/>
              <w:right w:w="240" w:type="dxa"/>
            </w:tcMar>
            <w:vAlign w:val="center"/>
            <w:hideMark/>
          </w:tcPr>
          <w:p w14:paraId="11C75705" w14:textId="77777777" w:rsidR="001B1984" w:rsidRPr="001B1984" w:rsidRDefault="001B1984" w:rsidP="001B1984">
            <w:pPr>
              <w:rPr>
                <w:rFonts w:ascii="Arial" w:hAnsi="Arial" w:cs="Arial"/>
              </w:rPr>
            </w:pPr>
            <w:r w:rsidRPr="001B1984">
              <w:rPr>
                <w:rFonts w:ascii="Arial" w:hAnsi="Arial" w:cs="Arial"/>
              </w:rPr>
              <w:t>Procesamiento y almacenamiento de resultados de laboratorio, pruebas VIH/TB, muestras biológicas</w:t>
            </w:r>
          </w:p>
        </w:tc>
        <w:tc>
          <w:tcPr>
            <w:tcW w:w="0" w:type="auto"/>
            <w:tcMar>
              <w:top w:w="150" w:type="dxa"/>
              <w:left w:w="240" w:type="dxa"/>
              <w:bottom w:w="150" w:type="dxa"/>
              <w:right w:w="0" w:type="dxa"/>
            </w:tcMar>
            <w:vAlign w:val="center"/>
            <w:hideMark/>
          </w:tcPr>
          <w:p w14:paraId="2762138A"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máxima confidencialidad de datos sensibles de pacientes</w:t>
            </w:r>
          </w:p>
        </w:tc>
      </w:tr>
      <w:tr w:rsidR="001B1984" w:rsidRPr="001B1984" w14:paraId="51DBD9A6" w14:textId="77777777" w:rsidTr="00C254C9">
        <w:trPr>
          <w:trHeight w:val="1108"/>
        </w:trPr>
        <w:tc>
          <w:tcPr>
            <w:tcW w:w="0" w:type="auto"/>
            <w:tcMar>
              <w:top w:w="150" w:type="dxa"/>
              <w:left w:w="0" w:type="dxa"/>
              <w:bottom w:w="150" w:type="dxa"/>
              <w:right w:w="240" w:type="dxa"/>
            </w:tcMar>
            <w:vAlign w:val="center"/>
            <w:hideMark/>
          </w:tcPr>
          <w:p w14:paraId="6E95191B" w14:textId="77777777" w:rsidR="001B1984" w:rsidRPr="001B1984" w:rsidRDefault="001B1984" w:rsidP="001B1984">
            <w:pPr>
              <w:rPr>
                <w:rFonts w:ascii="Arial" w:hAnsi="Arial" w:cs="Arial"/>
              </w:rPr>
            </w:pPr>
            <w:r w:rsidRPr="001B1984">
              <w:rPr>
                <w:rFonts w:ascii="Arial" w:hAnsi="Arial" w:cs="Arial"/>
                <w:b/>
                <w:bCs/>
              </w:rPr>
              <w:t>Atención Integral a la Mujer y Niñez</w:t>
            </w:r>
          </w:p>
        </w:tc>
        <w:tc>
          <w:tcPr>
            <w:tcW w:w="0" w:type="auto"/>
            <w:tcMar>
              <w:top w:w="150" w:type="dxa"/>
              <w:left w:w="240" w:type="dxa"/>
              <w:bottom w:w="150" w:type="dxa"/>
              <w:right w:w="240" w:type="dxa"/>
            </w:tcMar>
            <w:vAlign w:val="center"/>
            <w:hideMark/>
          </w:tcPr>
          <w:p w14:paraId="68F10955" w14:textId="77777777" w:rsidR="001B1984" w:rsidRPr="001B1984" w:rsidRDefault="001B1984" w:rsidP="001B1984">
            <w:pPr>
              <w:rPr>
                <w:rFonts w:ascii="Arial" w:hAnsi="Arial" w:cs="Arial"/>
              </w:rPr>
            </w:pPr>
            <w:r w:rsidRPr="001B1984">
              <w:rPr>
                <w:rFonts w:ascii="Arial" w:hAnsi="Arial" w:cs="Arial"/>
              </w:rPr>
              <w:t>Coordinación de programas de salud materno-infantil, control prenatal, inmunización, nutrición infantil</w:t>
            </w:r>
          </w:p>
        </w:tc>
        <w:tc>
          <w:tcPr>
            <w:tcW w:w="0" w:type="auto"/>
            <w:tcMar>
              <w:top w:w="150" w:type="dxa"/>
              <w:left w:w="240" w:type="dxa"/>
              <w:bottom w:w="150" w:type="dxa"/>
              <w:right w:w="0" w:type="dxa"/>
            </w:tcMar>
            <w:vAlign w:val="center"/>
            <w:hideMark/>
          </w:tcPr>
          <w:p w14:paraId="01FFEAB5" w14:textId="77777777" w:rsidR="001B1984" w:rsidRPr="001B1984" w:rsidRDefault="001B1984" w:rsidP="001B1984">
            <w:pPr>
              <w:rPr>
                <w:rFonts w:ascii="Arial" w:hAnsi="Arial" w:cs="Arial"/>
              </w:rPr>
            </w:pPr>
            <w:r w:rsidRPr="001B1984">
              <w:rPr>
                <w:rFonts w:ascii="Arial" w:hAnsi="Arial" w:cs="Arial"/>
                <w:b/>
                <w:bCs/>
              </w:rPr>
              <w:t>Media-Alta</w:t>
            </w:r>
            <w:r w:rsidRPr="001B1984">
              <w:rPr>
                <w:rFonts w:ascii="Arial" w:hAnsi="Arial" w:cs="Arial"/>
              </w:rPr>
              <w:t> - Requiere acceso a sistemas de registro de pacientes y programas de salud</w:t>
            </w:r>
          </w:p>
        </w:tc>
      </w:tr>
      <w:tr w:rsidR="001B1984" w:rsidRPr="001B1984" w14:paraId="79FD9FF0" w14:textId="77777777" w:rsidTr="00C254C9">
        <w:trPr>
          <w:trHeight w:val="1429"/>
        </w:trPr>
        <w:tc>
          <w:tcPr>
            <w:tcW w:w="0" w:type="auto"/>
            <w:tcMar>
              <w:top w:w="150" w:type="dxa"/>
              <w:left w:w="0" w:type="dxa"/>
              <w:bottom w:w="150" w:type="dxa"/>
              <w:right w:w="240" w:type="dxa"/>
            </w:tcMar>
            <w:vAlign w:val="center"/>
            <w:hideMark/>
          </w:tcPr>
          <w:p w14:paraId="7A39A279" w14:textId="77777777" w:rsidR="001B1984" w:rsidRPr="001B1984" w:rsidRDefault="001B1984" w:rsidP="001B1984">
            <w:pPr>
              <w:rPr>
                <w:rFonts w:ascii="Arial" w:hAnsi="Arial" w:cs="Arial"/>
              </w:rPr>
            </w:pPr>
            <w:r w:rsidRPr="001B1984">
              <w:rPr>
                <w:rFonts w:ascii="Arial" w:hAnsi="Arial" w:cs="Arial"/>
                <w:b/>
                <w:bCs/>
              </w:rPr>
              <w:t>Enfermería</w:t>
            </w:r>
          </w:p>
        </w:tc>
        <w:tc>
          <w:tcPr>
            <w:tcW w:w="0" w:type="auto"/>
            <w:tcMar>
              <w:top w:w="150" w:type="dxa"/>
              <w:left w:w="240" w:type="dxa"/>
              <w:bottom w:w="150" w:type="dxa"/>
              <w:right w:w="240" w:type="dxa"/>
            </w:tcMar>
            <w:vAlign w:val="center"/>
            <w:hideMark/>
          </w:tcPr>
          <w:p w14:paraId="101B05C1" w14:textId="77777777" w:rsidR="001B1984" w:rsidRPr="001B1984" w:rsidRDefault="001B1984" w:rsidP="001B1984">
            <w:pPr>
              <w:rPr>
                <w:rFonts w:ascii="Arial" w:hAnsi="Arial" w:cs="Arial"/>
              </w:rPr>
            </w:pPr>
            <w:r w:rsidRPr="001B1984">
              <w:rPr>
                <w:rFonts w:ascii="Arial" w:hAnsi="Arial" w:cs="Arial"/>
              </w:rPr>
              <w:t>Coordinación de personal de enfermería, protocolos de atención, turnos, supervisión de unidades de salud</w:t>
            </w:r>
          </w:p>
        </w:tc>
        <w:tc>
          <w:tcPr>
            <w:tcW w:w="0" w:type="auto"/>
            <w:tcMar>
              <w:top w:w="150" w:type="dxa"/>
              <w:left w:w="240" w:type="dxa"/>
              <w:bottom w:w="150" w:type="dxa"/>
              <w:right w:w="0" w:type="dxa"/>
            </w:tcMar>
            <w:vAlign w:val="center"/>
            <w:hideMark/>
          </w:tcPr>
          <w:p w14:paraId="77B87216"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comunicación y acceso a protocolos</w:t>
            </w:r>
          </w:p>
        </w:tc>
      </w:tr>
      <w:tr w:rsidR="001B1984" w:rsidRPr="001B1984" w14:paraId="2049593A" w14:textId="77777777" w:rsidTr="00C254C9">
        <w:trPr>
          <w:trHeight w:val="1119"/>
        </w:trPr>
        <w:tc>
          <w:tcPr>
            <w:tcW w:w="0" w:type="auto"/>
            <w:tcMar>
              <w:top w:w="150" w:type="dxa"/>
              <w:left w:w="0" w:type="dxa"/>
              <w:bottom w:w="150" w:type="dxa"/>
              <w:right w:w="240" w:type="dxa"/>
            </w:tcMar>
            <w:vAlign w:val="center"/>
            <w:hideMark/>
          </w:tcPr>
          <w:p w14:paraId="11EDB466" w14:textId="77777777" w:rsidR="001B1984" w:rsidRPr="001B1984" w:rsidRDefault="001B1984" w:rsidP="001B1984">
            <w:pPr>
              <w:rPr>
                <w:rFonts w:ascii="Arial" w:hAnsi="Arial" w:cs="Arial"/>
              </w:rPr>
            </w:pPr>
            <w:r w:rsidRPr="001B1984">
              <w:rPr>
                <w:rFonts w:ascii="Arial" w:hAnsi="Arial" w:cs="Arial"/>
                <w:b/>
                <w:bCs/>
              </w:rPr>
              <w:lastRenderedPageBreak/>
              <w:t>Salud Comunitaria / Adolescentes</w:t>
            </w:r>
          </w:p>
        </w:tc>
        <w:tc>
          <w:tcPr>
            <w:tcW w:w="0" w:type="auto"/>
            <w:tcMar>
              <w:top w:w="150" w:type="dxa"/>
              <w:left w:w="240" w:type="dxa"/>
              <w:bottom w:w="150" w:type="dxa"/>
              <w:right w:w="240" w:type="dxa"/>
            </w:tcMar>
            <w:vAlign w:val="center"/>
            <w:hideMark/>
          </w:tcPr>
          <w:p w14:paraId="672E6A6B" w14:textId="77777777" w:rsidR="001B1984" w:rsidRPr="001B1984" w:rsidRDefault="001B1984" w:rsidP="001B1984">
            <w:pPr>
              <w:rPr>
                <w:rFonts w:ascii="Arial" w:hAnsi="Arial" w:cs="Arial"/>
              </w:rPr>
            </w:pPr>
            <w:r w:rsidRPr="001B1984">
              <w:rPr>
                <w:rFonts w:ascii="Arial" w:hAnsi="Arial" w:cs="Arial"/>
              </w:rPr>
              <w:t>Promoción de salud comunitaria, campañas de prevención, participación ciudadana, atención a adolescentes</w:t>
            </w:r>
          </w:p>
        </w:tc>
        <w:tc>
          <w:tcPr>
            <w:tcW w:w="0" w:type="auto"/>
            <w:tcMar>
              <w:top w:w="150" w:type="dxa"/>
              <w:left w:w="240" w:type="dxa"/>
              <w:bottom w:w="150" w:type="dxa"/>
              <w:right w:w="0" w:type="dxa"/>
            </w:tcMar>
            <w:vAlign w:val="center"/>
            <w:hideMark/>
          </w:tcPr>
          <w:p w14:paraId="7AB58201"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coordinación de actividades comunitarias</w:t>
            </w:r>
          </w:p>
        </w:tc>
      </w:tr>
      <w:tr w:rsidR="001B1984" w:rsidRPr="001B1984" w14:paraId="6E705A1E" w14:textId="77777777" w:rsidTr="00C254C9">
        <w:trPr>
          <w:trHeight w:val="1108"/>
        </w:trPr>
        <w:tc>
          <w:tcPr>
            <w:tcW w:w="0" w:type="auto"/>
            <w:tcMar>
              <w:top w:w="150" w:type="dxa"/>
              <w:left w:w="0" w:type="dxa"/>
              <w:bottom w:w="150" w:type="dxa"/>
              <w:right w:w="240" w:type="dxa"/>
            </w:tcMar>
            <w:vAlign w:val="center"/>
            <w:hideMark/>
          </w:tcPr>
          <w:p w14:paraId="38F0B919" w14:textId="77777777" w:rsidR="001B1984" w:rsidRPr="001B1984" w:rsidRDefault="001B1984" w:rsidP="001B1984">
            <w:pPr>
              <w:rPr>
                <w:rFonts w:ascii="Arial" w:hAnsi="Arial" w:cs="Arial"/>
              </w:rPr>
            </w:pPr>
            <w:r w:rsidRPr="001B1984">
              <w:rPr>
                <w:rFonts w:ascii="Arial" w:hAnsi="Arial" w:cs="Arial"/>
                <w:b/>
                <w:bCs/>
              </w:rPr>
              <w:t>Administración Financiera / Contabilidad / Caja</w:t>
            </w:r>
          </w:p>
        </w:tc>
        <w:tc>
          <w:tcPr>
            <w:tcW w:w="0" w:type="auto"/>
            <w:tcMar>
              <w:top w:w="150" w:type="dxa"/>
              <w:left w:w="240" w:type="dxa"/>
              <w:bottom w:w="150" w:type="dxa"/>
              <w:right w:w="240" w:type="dxa"/>
            </w:tcMar>
            <w:vAlign w:val="center"/>
            <w:hideMark/>
          </w:tcPr>
          <w:p w14:paraId="05F9C250" w14:textId="77777777" w:rsidR="001B1984" w:rsidRPr="001B1984" w:rsidRDefault="001B1984" w:rsidP="001B1984">
            <w:pPr>
              <w:rPr>
                <w:rFonts w:ascii="Arial" w:hAnsi="Arial" w:cs="Arial"/>
              </w:rPr>
            </w:pPr>
            <w:r w:rsidRPr="001B1984">
              <w:rPr>
                <w:rFonts w:ascii="Arial" w:hAnsi="Arial" w:cs="Arial"/>
              </w:rPr>
              <w:t>Gestión presupuestaria, contabilidad, tesorería, control financiero de recursos del SILAIS</w:t>
            </w:r>
          </w:p>
        </w:tc>
        <w:tc>
          <w:tcPr>
            <w:tcW w:w="0" w:type="auto"/>
            <w:tcMar>
              <w:top w:w="150" w:type="dxa"/>
              <w:left w:w="240" w:type="dxa"/>
              <w:bottom w:w="150" w:type="dxa"/>
              <w:right w:w="0" w:type="dxa"/>
            </w:tcMar>
            <w:vAlign w:val="center"/>
            <w:hideMark/>
          </w:tcPr>
          <w:p w14:paraId="59A01C73"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integridad y confidencialidad de información financiera</w:t>
            </w:r>
          </w:p>
        </w:tc>
      </w:tr>
      <w:tr w:rsidR="001B1984" w:rsidRPr="001B1984" w14:paraId="2CD9F63E" w14:textId="77777777" w:rsidTr="00C254C9">
        <w:trPr>
          <w:trHeight w:val="1429"/>
        </w:trPr>
        <w:tc>
          <w:tcPr>
            <w:tcW w:w="0" w:type="auto"/>
            <w:tcMar>
              <w:top w:w="150" w:type="dxa"/>
              <w:left w:w="0" w:type="dxa"/>
              <w:bottom w:w="150" w:type="dxa"/>
              <w:right w:w="240" w:type="dxa"/>
            </w:tcMar>
            <w:vAlign w:val="center"/>
            <w:hideMark/>
          </w:tcPr>
          <w:p w14:paraId="673E11C7" w14:textId="77777777" w:rsidR="001B1984" w:rsidRPr="001B1984" w:rsidRDefault="001B1984" w:rsidP="001B1984">
            <w:pPr>
              <w:rPr>
                <w:rFonts w:ascii="Arial" w:hAnsi="Arial" w:cs="Arial"/>
              </w:rPr>
            </w:pPr>
            <w:r w:rsidRPr="001B1984">
              <w:rPr>
                <w:rFonts w:ascii="Arial" w:hAnsi="Arial" w:cs="Arial"/>
                <w:b/>
                <w:bCs/>
              </w:rPr>
              <w:t>Insumos Médicos</w:t>
            </w:r>
          </w:p>
        </w:tc>
        <w:tc>
          <w:tcPr>
            <w:tcW w:w="0" w:type="auto"/>
            <w:tcMar>
              <w:top w:w="150" w:type="dxa"/>
              <w:left w:w="240" w:type="dxa"/>
              <w:bottom w:w="150" w:type="dxa"/>
              <w:right w:w="240" w:type="dxa"/>
            </w:tcMar>
            <w:vAlign w:val="center"/>
            <w:hideMark/>
          </w:tcPr>
          <w:p w14:paraId="533CFA40" w14:textId="77777777" w:rsidR="001B1984" w:rsidRPr="001B1984" w:rsidRDefault="001B1984" w:rsidP="001B1984">
            <w:pPr>
              <w:rPr>
                <w:rFonts w:ascii="Arial" w:hAnsi="Arial" w:cs="Arial"/>
              </w:rPr>
            </w:pPr>
            <w:r w:rsidRPr="001B1984">
              <w:rPr>
                <w:rFonts w:ascii="Arial" w:hAnsi="Arial" w:cs="Arial"/>
              </w:rPr>
              <w:t>Gestión de inventario farmacéutico, caducidades, distribución de medicamentos a unidades de salud</w:t>
            </w:r>
          </w:p>
        </w:tc>
        <w:tc>
          <w:tcPr>
            <w:tcW w:w="0" w:type="auto"/>
            <w:tcMar>
              <w:top w:w="150" w:type="dxa"/>
              <w:left w:w="240" w:type="dxa"/>
              <w:bottom w:w="150" w:type="dxa"/>
              <w:right w:w="0" w:type="dxa"/>
            </w:tcMar>
            <w:vAlign w:val="center"/>
            <w:hideMark/>
          </w:tcPr>
          <w:p w14:paraId="655945DC"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Dependencia 100% WiFi (3 equipos); requiere disponibilidad para despacho oportuno</w:t>
            </w:r>
          </w:p>
        </w:tc>
      </w:tr>
      <w:tr w:rsidR="001B1984" w:rsidRPr="001B1984" w14:paraId="25ADA0D6" w14:textId="77777777" w:rsidTr="00C254C9">
        <w:trPr>
          <w:trHeight w:val="1108"/>
        </w:trPr>
        <w:tc>
          <w:tcPr>
            <w:tcW w:w="0" w:type="auto"/>
            <w:tcMar>
              <w:top w:w="150" w:type="dxa"/>
              <w:left w:w="0" w:type="dxa"/>
              <w:bottom w:w="150" w:type="dxa"/>
              <w:right w:w="240" w:type="dxa"/>
            </w:tcMar>
            <w:vAlign w:val="center"/>
            <w:hideMark/>
          </w:tcPr>
          <w:p w14:paraId="40C882E3" w14:textId="77777777" w:rsidR="001B1984" w:rsidRPr="001B1984" w:rsidRDefault="001B1984" w:rsidP="001B1984">
            <w:pPr>
              <w:rPr>
                <w:rFonts w:ascii="Arial" w:hAnsi="Arial" w:cs="Arial"/>
              </w:rPr>
            </w:pPr>
            <w:r w:rsidRPr="001B1984">
              <w:rPr>
                <w:rFonts w:ascii="Arial" w:hAnsi="Arial" w:cs="Arial"/>
                <w:b/>
                <w:bCs/>
              </w:rPr>
              <w:t>Recursos Humanos</w:t>
            </w:r>
          </w:p>
        </w:tc>
        <w:tc>
          <w:tcPr>
            <w:tcW w:w="0" w:type="auto"/>
            <w:tcMar>
              <w:top w:w="150" w:type="dxa"/>
              <w:left w:w="240" w:type="dxa"/>
              <w:bottom w:w="150" w:type="dxa"/>
              <w:right w:w="240" w:type="dxa"/>
            </w:tcMar>
            <w:vAlign w:val="center"/>
            <w:hideMark/>
          </w:tcPr>
          <w:p w14:paraId="67521A8D" w14:textId="77777777" w:rsidR="001B1984" w:rsidRPr="001B1984" w:rsidRDefault="001B1984" w:rsidP="001B1984">
            <w:pPr>
              <w:rPr>
                <w:rFonts w:ascii="Arial" w:hAnsi="Arial" w:cs="Arial"/>
              </w:rPr>
            </w:pPr>
            <w:r w:rsidRPr="001B1984">
              <w:rPr>
                <w:rFonts w:ascii="Arial" w:hAnsi="Arial" w:cs="Arial"/>
              </w:rPr>
              <w:t>Administración de personal, nóminas, contrataciones, control de asistencia, expedientes laborales</w:t>
            </w:r>
          </w:p>
        </w:tc>
        <w:tc>
          <w:tcPr>
            <w:tcW w:w="0" w:type="auto"/>
            <w:tcMar>
              <w:top w:w="150" w:type="dxa"/>
              <w:left w:w="240" w:type="dxa"/>
              <w:bottom w:w="150" w:type="dxa"/>
              <w:right w:w="0" w:type="dxa"/>
            </w:tcMar>
            <w:vAlign w:val="center"/>
            <w:hideMark/>
          </w:tcPr>
          <w:p w14:paraId="53D17621"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confidencialidad de datos personales del personal sanitario</w:t>
            </w:r>
          </w:p>
        </w:tc>
      </w:tr>
      <w:tr w:rsidR="001B1984" w:rsidRPr="001B1984" w14:paraId="2B8B4C7F" w14:textId="77777777" w:rsidTr="00C254C9">
        <w:trPr>
          <w:trHeight w:val="1108"/>
        </w:trPr>
        <w:tc>
          <w:tcPr>
            <w:tcW w:w="0" w:type="auto"/>
            <w:tcMar>
              <w:top w:w="150" w:type="dxa"/>
              <w:left w:w="0" w:type="dxa"/>
              <w:bottom w:w="150" w:type="dxa"/>
              <w:right w:w="240" w:type="dxa"/>
            </w:tcMar>
            <w:vAlign w:val="center"/>
            <w:hideMark/>
          </w:tcPr>
          <w:p w14:paraId="11000B36" w14:textId="77777777" w:rsidR="001B1984" w:rsidRPr="001B1984" w:rsidRDefault="001B1984" w:rsidP="001B1984">
            <w:pPr>
              <w:rPr>
                <w:rFonts w:ascii="Arial" w:hAnsi="Arial" w:cs="Arial"/>
              </w:rPr>
            </w:pPr>
            <w:r w:rsidRPr="001B1984">
              <w:rPr>
                <w:rFonts w:ascii="Arial" w:hAnsi="Arial" w:cs="Arial"/>
                <w:b/>
                <w:bCs/>
              </w:rPr>
              <w:t>Planificación</w:t>
            </w:r>
          </w:p>
        </w:tc>
        <w:tc>
          <w:tcPr>
            <w:tcW w:w="0" w:type="auto"/>
            <w:tcMar>
              <w:top w:w="150" w:type="dxa"/>
              <w:left w:w="240" w:type="dxa"/>
              <w:bottom w:w="150" w:type="dxa"/>
              <w:right w:w="240" w:type="dxa"/>
            </w:tcMar>
            <w:vAlign w:val="center"/>
            <w:hideMark/>
          </w:tcPr>
          <w:p w14:paraId="49BAC572" w14:textId="77777777" w:rsidR="001B1984" w:rsidRPr="001B1984" w:rsidRDefault="001B1984" w:rsidP="001B1984">
            <w:pPr>
              <w:rPr>
                <w:rFonts w:ascii="Arial" w:hAnsi="Arial" w:cs="Arial"/>
              </w:rPr>
            </w:pPr>
            <w:r w:rsidRPr="001B1984">
              <w:rPr>
                <w:rFonts w:ascii="Arial" w:hAnsi="Arial" w:cs="Arial"/>
              </w:rPr>
              <w:t>Planificación estratégica, seguimiento a metas institucionales, proyectos de inversión</w:t>
            </w:r>
          </w:p>
        </w:tc>
        <w:tc>
          <w:tcPr>
            <w:tcW w:w="0" w:type="auto"/>
            <w:tcMar>
              <w:top w:w="150" w:type="dxa"/>
              <w:left w:w="240" w:type="dxa"/>
              <w:bottom w:w="150" w:type="dxa"/>
              <w:right w:w="0" w:type="dxa"/>
            </w:tcMar>
            <w:vAlign w:val="center"/>
            <w:hideMark/>
          </w:tcPr>
          <w:p w14:paraId="1D359469"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acceso a información gerencial y sistemas de planificación</w:t>
            </w:r>
          </w:p>
        </w:tc>
      </w:tr>
      <w:tr w:rsidR="001B1984" w:rsidRPr="001B1984" w14:paraId="72B5BB03" w14:textId="77777777" w:rsidTr="00C254C9">
        <w:trPr>
          <w:trHeight w:val="1108"/>
        </w:trPr>
        <w:tc>
          <w:tcPr>
            <w:tcW w:w="0" w:type="auto"/>
            <w:tcMar>
              <w:top w:w="150" w:type="dxa"/>
              <w:left w:w="0" w:type="dxa"/>
              <w:bottom w:w="150" w:type="dxa"/>
              <w:right w:w="240" w:type="dxa"/>
            </w:tcMar>
            <w:vAlign w:val="center"/>
            <w:hideMark/>
          </w:tcPr>
          <w:p w14:paraId="1A028180" w14:textId="77777777" w:rsidR="001B1984" w:rsidRPr="001B1984" w:rsidRDefault="001B1984" w:rsidP="001B1984">
            <w:pPr>
              <w:rPr>
                <w:rFonts w:ascii="Arial" w:hAnsi="Arial" w:cs="Arial"/>
              </w:rPr>
            </w:pPr>
            <w:r w:rsidRPr="001B1984">
              <w:rPr>
                <w:rFonts w:ascii="Arial" w:hAnsi="Arial" w:cs="Arial"/>
                <w:b/>
                <w:bCs/>
              </w:rPr>
              <w:t>Dirección General</w:t>
            </w:r>
          </w:p>
        </w:tc>
        <w:tc>
          <w:tcPr>
            <w:tcW w:w="0" w:type="auto"/>
            <w:tcMar>
              <w:top w:w="150" w:type="dxa"/>
              <w:left w:w="240" w:type="dxa"/>
              <w:bottom w:w="150" w:type="dxa"/>
              <w:right w:w="240" w:type="dxa"/>
            </w:tcMar>
            <w:vAlign w:val="center"/>
            <w:hideMark/>
          </w:tcPr>
          <w:p w14:paraId="6D2ECB69" w14:textId="77777777" w:rsidR="001B1984" w:rsidRPr="001B1984" w:rsidRDefault="001B1984" w:rsidP="001B1984">
            <w:pPr>
              <w:rPr>
                <w:rFonts w:ascii="Arial" w:hAnsi="Arial" w:cs="Arial"/>
              </w:rPr>
            </w:pPr>
            <w:r w:rsidRPr="001B1984">
              <w:rPr>
                <w:rFonts w:ascii="Arial" w:hAnsi="Arial" w:cs="Arial"/>
              </w:rPr>
              <w:t>Conducción estratégica, toma de decisiones, representación institucional, supervisión general</w:t>
            </w:r>
          </w:p>
        </w:tc>
        <w:tc>
          <w:tcPr>
            <w:tcW w:w="0" w:type="auto"/>
            <w:tcMar>
              <w:top w:w="150" w:type="dxa"/>
              <w:left w:w="240" w:type="dxa"/>
              <w:bottom w:w="150" w:type="dxa"/>
              <w:right w:w="0" w:type="dxa"/>
            </w:tcMar>
            <w:vAlign w:val="center"/>
            <w:hideMark/>
          </w:tcPr>
          <w:p w14:paraId="373E790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acceso seguro a información estratégica confidencial</w:t>
            </w:r>
          </w:p>
        </w:tc>
      </w:tr>
      <w:tr w:rsidR="001B1984" w:rsidRPr="001B1984" w14:paraId="6C723C14" w14:textId="77777777" w:rsidTr="00C254C9">
        <w:trPr>
          <w:trHeight w:val="1108"/>
        </w:trPr>
        <w:tc>
          <w:tcPr>
            <w:tcW w:w="0" w:type="auto"/>
            <w:tcMar>
              <w:top w:w="150" w:type="dxa"/>
              <w:left w:w="0" w:type="dxa"/>
              <w:bottom w:w="150" w:type="dxa"/>
              <w:right w:w="240" w:type="dxa"/>
            </w:tcMar>
            <w:vAlign w:val="center"/>
            <w:hideMark/>
          </w:tcPr>
          <w:p w14:paraId="40D44824" w14:textId="77777777" w:rsidR="001B1984" w:rsidRPr="001B1984" w:rsidRDefault="001B1984" w:rsidP="001B1984">
            <w:pPr>
              <w:rPr>
                <w:rFonts w:ascii="Arial" w:hAnsi="Arial" w:cs="Arial"/>
              </w:rPr>
            </w:pPr>
            <w:r w:rsidRPr="001B1984">
              <w:rPr>
                <w:rFonts w:ascii="Arial" w:hAnsi="Arial" w:cs="Arial"/>
                <w:b/>
                <w:bCs/>
              </w:rPr>
              <w:lastRenderedPageBreak/>
              <w:t>Docencia</w:t>
            </w:r>
          </w:p>
        </w:tc>
        <w:tc>
          <w:tcPr>
            <w:tcW w:w="0" w:type="auto"/>
            <w:tcMar>
              <w:top w:w="150" w:type="dxa"/>
              <w:left w:w="240" w:type="dxa"/>
              <w:bottom w:w="150" w:type="dxa"/>
              <w:right w:w="240" w:type="dxa"/>
            </w:tcMar>
            <w:vAlign w:val="center"/>
            <w:hideMark/>
          </w:tcPr>
          <w:p w14:paraId="2AE07634" w14:textId="77777777" w:rsidR="001B1984" w:rsidRPr="001B1984" w:rsidRDefault="001B1984" w:rsidP="001B1984">
            <w:pPr>
              <w:rPr>
                <w:rFonts w:ascii="Arial" w:hAnsi="Arial" w:cs="Arial"/>
              </w:rPr>
            </w:pPr>
            <w:r w:rsidRPr="001B1984">
              <w:rPr>
                <w:rFonts w:ascii="Arial" w:hAnsi="Arial" w:cs="Arial"/>
              </w:rPr>
              <w:t>Coordinación de capacitaciones, formación continua, relaciones con instituciones formadoras</w:t>
            </w:r>
          </w:p>
        </w:tc>
        <w:tc>
          <w:tcPr>
            <w:tcW w:w="0" w:type="auto"/>
            <w:tcMar>
              <w:top w:w="150" w:type="dxa"/>
              <w:left w:w="240" w:type="dxa"/>
              <w:bottom w:w="150" w:type="dxa"/>
              <w:right w:w="0" w:type="dxa"/>
            </w:tcMar>
            <w:vAlign w:val="center"/>
            <w:hideMark/>
          </w:tcPr>
          <w:p w14:paraId="00237CAA"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gestión de actividades formativas</w:t>
            </w:r>
          </w:p>
        </w:tc>
      </w:tr>
      <w:tr w:rsidR="001B1984" w:rsidRPr="001B1984" w14:paraId="34CE6F95" w14:textId="77777777" w:rsidTr="00C254C9">
        <w:trPr>
          <w:trHeight w:val="1108"/>
        </w:trPr>
        <w:tc>
          <w:tcPr>
            <w:tcW w:w="0" w:type="auto"/>
            <w:tcMar>
              <w:top w:w="150" w:type="dxa"/>
              <w:left w:w="0" w:type="dxa"/>
              <w:bottom w:w="150" w:type="dxa"/>
              <w:right w:w="240" w:type="dxa"/>
            </w:tcMar>
            <w:vAlign w:val="center"/>
            <w:hideMark/>
          </w:tcPr>
          <w:p w14:paraId="7577BF8E" w14:textId="77777777" w:rsidR="001B1984" w:rsidRPr="001B1984" w:rsidRDefault="001B1984" w:rsidP="001B1984">
            <w:pPr>
              <w:rPr>
                <w:rFonts w:ascii="Arial" w:hAnsi="Arial" w:cs="Arial"/>
              </w:rPr>
            </w:pPr>
            <w:r w:rsidRPr="001B1984">
              <w:rPr>
                <w:rFonts w:ascii="Arial" w:hAnsi="Arial" w:cs="Arial"/>
                <w:b/>
                <w:bCs/>
              </w:rPr>
              <w:t>Sindicato (FETSALUD)</w:t>
            </w:r>
          </w:p>
        </w:tc>
        <w:tc>
          <w:tcPr>
            <w:tcW w:w="0" w:type="auto"/>
            <w:tcMar>
              <w:top w:w="150" w:type="dxa"/>
              <w:left w:w="240" w:type="dxa"/>
              <w:bottom w:w="150" w:type="dxa"/>
              <w:right w:w="240" w:type="dxa"/>
            </w:tcMar>
            <w:vAlign w:val="center"/>
            <w:hideMark/>
          </w:tcPr>
          <w:p w14:paraId="0DFC8F38" w14:textId="77777777" w:rsidR="001B1984" w:rsidRPr="001B1984" w:rsidRDefault="001B1984" w:rsidP="001B1984">
            <w:pPr>
              <w:rPr>
                <w:rFonts w:ascii="Arial" w:hAnsi="Arial" w:cs="Arial"/>
              </w:rPr>
            </w:pPr>
            <w:r w:rsidRPr="001B1984">
              <w:rPr>
                <w:rFonts w:ascii="Arial" w:hAnsi="Arial" w:cs="Arial"/>
              </w:rPr>
              <w:t>Representación gremial, negociación colectiva, bienestar laboral del personal de salud</w:t>
            </w:r>
          </w:p>
        </w:tc>
        <w:tc>
          <w:tcPr>
            <w:tcW w:w="0" w:type="auto"/>
            <w:tcMar>
              <w:top w:w="150" w:type="dxa"/>
              <w:left w:w="240" w:type="dxa"/>
              <w:bottom w:w="150" w:type="dxa"/>
              <w:right w:w="0" w:type="dxa"/>
            </w:tcMar>
            <w:vAlign w:val="center"/>
            <w:hideMark/>
          </w:tcPr>
          <w:p w14:paraId="2D0F08B9"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r w:rsidR="001B1984" w:rsidRPr="001B1984" w14:paraId="61C7E009" w14:textId="77777777" w:rsidTr="00C254C9">
        <w:trPr>
          <w:trHeight w:val="1119"/>
        </w:trPr>
        <w:tc>
          <w:tcPr>
            <w:tcW w:w="0" w:type="auto"/>
            <w:tcMar>
              <w:top w:w="150" w:type="dxa"/>
              <w:left w:w="0" w:type="dxa"/>
              <w:bottom w:w="150" w:type="dxa"/>
              <w:right w:w="240" w:type="dxa"/>
            </w:tcMar>
            <w:vAlign w:val="center"/>
            <w:hideMark/>
          </w:tcPr>
          <w:p w14:paraId="6E9B80D1" w14:textId="77777777" w:rsidR="001B1984" w:rsidRPr="001B1984" w:rsidRDefault="001B1984" w:rsidP="001B1984">
            <w:pPr>
              <w:rPr>
                <w:rFonts w:ascii="Arial" w:hAnsi="Arial" w:cs="Arial"/>
              </w:rPr>
            </w:pPr>
            <w:r w:rsidRPr="001B1984">
              <w:rPr>
                <w:rFonts w:ascii="Arial" w:hAnsi="Arial" w:cs="Arial"/>
                <w:b/>
                <w:bCs/>
              </w:rPr>
              <w:t>SNC (Sistema Nervioso Central)</w:t>
            </w:r>
          </w:p>
        </w:tc>
        <w:tc>
          <w:tcPr>
            <w:tcW w:w="0" w:type="auto"/>
            <w:tcMar>
              <w:top w:w="150" w:type="dxa"/>
              <w:left w:w="240" w:type="dxa"/>
              <w:bottom w:w="150" w:type="dxa"/>
              <w:right w:w="240" w:type="dxa"/>
            </w:tcMar>
            <w:vAlign w:val="center"/>
            <w:hideMark/>
          </w:tcPr>
          <w:p w14:paraId="5EA9BC06" w14:textId="77777777" w:rsidR="001B1984" w:rsidRPr="001B1984" w:rsidRDefault="001B1984" w:rsidP="001B1984">
            <w:pPr>
              <w:rPr>
                <w:rFonts w:ascii="Arial" w:hAnsi="Arial" w:cs="Arial"/>
              </w:rPr>
            </w:pPr>
            <w:r w:rsidRPr="001B1984">
              <w:rPr>
                <w:rFonts w:ascii="Arial" w:hAnsi="Arial" w:cs="Arial"/>
              </w:rPr>
              <w:t>Funciones específicas de salud comunitaria no detalladas en la documentación proporcionada</w:t>
            </w:r>
          </w:p>
        </w:tc>
        <w:tc>
          <w:tcPr>
            <w:tcW w:w="0" w:type="auto"/>
            <w:tcMar>
              <w:top w:w="150" w:type="dxa"/>
              <w:left w:w="240" w:type="dxa"/>
              <w:bottom w:w="150" w:type="dxa"/>
              <w:right w:w="0" w:type="dxa"/>
            </w:tcMar>
            <w:vAlign w:val="center"/>
            <w:hideMark/>
          </w:tcPr>
          <w:p w14:paraId="309F13D0"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bl>
    <w:p w14:paraId="4BEAB26E" w14:textId="77777777" w:rsidR="001B1984" w:rsidRPr="001B1984" w:rsidRDefault="001B1984" w:rsidP="001B1984">
      <w:pPr>
        <w:rPr>
          <w:rFonts w:ascii="Arial" w:hAnsi="Arial" w:cs="Arial"/>
        </w:rPr>
      </w:pPr>
    </w:p>
    <w:p w14:paraId="513F2EB1" w14:textId="5A618F27" w:rsidR="001B1984" w:rsidRPr="002D3355" w:rsidRDefault="001B1984">
      <w:pPr>
        <w:rPr>
          <w:rFonts w:ascii="Arial" w:hAnsi="Arial" w:cs="Arial"/>
        </w:rPr>
      </w:pPr>
    </w:p>
    <w:p w14:paraId="6BBDBC3B" w14:textId="77777777" w:rsidR="001B1984" w:rsidRPr="002D3355" w:rsidRDefault="001B1984">
      <w:pPr>
        <w:rPr>
          <w:rFonts w:ascii="Arial" w:hAnsi="Arial" w:cs="Arial"/>
        </w:rPr>
      </w:pPr>
      <w:r w:rsidRPr="002D3355">
        <w:rPr>
          <w:rFonts w:ascii="Arial" w:hAnsi="Arial" w:cs="Arial"/>
        </w:rPr>
        <w:br w:type="page"/>
      </w:r>
    </w:p>
    <w:p w14:paraId="175E5172" w14:textId="1BD51B50" w:rsidR="004B2494" w:rsidRPr="004B2494" w:rsidRDefault="002C4FAD" w:rsidP="004B2494">
      <w:pPr>
        <w:rPr>
          <w:rFonts w:ascii="Arial" w:hAnsi="Arial" w:cs="Arial"/>
          <w:b/>
          <w:bCs/>
        </w:rPr>
      </w:pPr>
      <w:r w:rsidRPr="002D3355">
        <w:rPr>
          <w:rFonts w:ascii="Arial" w:hAnsi="Arial" w:cs="Arial"/>
          <w:b/>
          <w:bCs/>
        </w:rPr>
        <w:lastRenderedPageBreak/>
        <w:t>7</w:t>
      </w:r>
      <w:r w:rsidR="004B2494" w:rsidRPr="004B2494">
        <w:rPr>
          <w:rFonts w:ascii="Arial" w:hAnsi="Arial" w:cs="Arial"/>
          <w:b/>
          <w:bCs/>
        </w:rPr>
        <w:t>. EVALUACIÓN DE LA FUNCIÓN OPERATIVA Y FUNCIONAL DE LA RED</w:t>
      </w:r>
    </w:p>
    <w:p w14:paraId="18674853" w14:textId="77777777" w:rsidR="004B2494" w:rsidRPr="004B2494" w:rsidRDefault="004B2494" w:rsidP="004B2494">
      <w:pPr>
        <w:rPr>
          <w:rFonts w:ascii="Arial" w:hAnsi="Arial" w:cs="Arial"/>
          <w:b/>
          <w:bCs/>
        </w:rPr>
      </w:pPr>
      <w:r w:rsidRPr="004B2494">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3"/>
        <w:gridCol w:w="5579"/>
        <w:gridCol w:w="1708"/>
      </w:tblGrid>
      <w:tr w:rsidR="004B2494" w:rsidRPr="004B2494" w14:paraId="0054FE9E" w14:textId="77777777" w:rsidTr="002C4FAD">
        <w:trPr>
          <w:trHeight w:val="487"/>
          <w:tblHeader/>
        </w:trPr>
        <w:tc>
          <w:tcPr>
            <w:tcW w:w="0" w:type="auto"/>
            <w:tcMar>
              <w:top w:w="150" w:type="dxa"/>
              <w:left w:w="0" w:type="dxa"/>
              <w:bottom w:w="150" w:type="dxa"/>
              <w:right w:w="240" w:type="dxa"/>
            </w:tcMar>
            <w:vAlign w:val="center"/>
            <w:hideMark/>
          </w:tcPr>
          <w:p w14:paraId="4D4E5DAF"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526CF1FE" w14:textId="77777777" w:rsidR="004B2494" w:rsidRPr="004B2494" w:rsidRDefault="004B2494" w:rsidP="004B2494">
            <w:pPr>
              <w:rPr>
                <w:rFonts w:ascii="Arial" w:hAnsi="Arial" w:cs="Arial"/>
              </w:rPr>
            </w:pPr>
            <w:r w:rsidRPr="004B2494">
              <w:rPr>
                <w:rFonts w:ascii="Arial" w:hAnsi="Arial" w:cs="Arial"/>
              </w:rPr>
              <w:t>Situación Actual en SILAIS Masaya</w:t>
            </w:r>
          </w:p>
        </w:tc>
        <w:tc>
          <w:tcPr>
            <w:tcW w:w="0" w:type="auto"/>
            <w:tcMar>
              <w:top w:w="150" w:type="dxa"/>
              <w:left w:w="240" w:type="dxa"/>
              <w:bottom w:w="150" w:type="dxa"/>
              <w:right w:w="240" w:type="dxa"/>
            </w:tcMar>
            <w:vAlign w:val="center"/>
            <w:hideMark/>
          </w:tcPr>
          <w:p w14:paraId="388C7AEF" w14:textId="77777777" w:rsidR="004B2494" w:rsidRPr="004B2494" w:rsidRDefault="004B2494" w:rsidP="004B2494">
            <w:pPr>
              <w:rPr>
                <w:rFonts w:ascii="Arial" w:hAnsi="Arial" w:cs="Arial"/>
              </w:rPr>
            </w:pPr>
            <w:r w:rsidRPr="004B2494">
              <w:rPr>
                <w:rFonts w:ascii="Arial" w:hAnsi="Arial" w:cs="Arial"/>
              </w:rPr>
              <w:t>Calificación</w:t>
            </w:r>
          </w:p>
        </w:tc>
      </w:tr>
      <w:tr w:rsidR="004B2494" w:rsidRPr="004B2494" w14:paraId="201CC241" w14:textId="77777777" w:rsidTr="002C4FAD">
        <w:trPr>
          <w:trHeight w:val="1781"/>
        </w:trPr>
        <w:tc>
          <w:tcPr>
            <w:tcW w:w="0" w:type="auto"/>
            <w:tcMar>
              <w:top w:w="150" w:type="dxa"/>
              <w:left w:w="0" w:type="dxa"/>
              <w:bottom w:w="150" w:type="dxa"/>
              <w:right w:w="240" w:type="dxa"/>
            </w:tcMar>
            <w:vAlign w:val="center"/>
            <w:hideMark/>
          </w:tcPr>
          <w:p w14:paraId="57B89411" w14:textId="77777777" w:rsidR="004B2494" w:rsidRPr="004B2494" w:rsidRDefault="004B2494" w:rsidP="004B2494">
            <w:pPr>
              <w:rPr>
                <w:rFonts w:ascii="Arial" w:hAnsi="Arial" w:cs="Arial"/>
              </w:rPr>
            </w:pPr>
            <w:r w:rsidRPr="004B2494">
              <w:rPr>
                <w:rFonts w:ascii="Arial" w:hAnsi="Arial" w:cs="Arial"/>
              </w:rPr>
              <w:t>Personal dedicado exclusivamente a la administración de la red</w:t>
            </w:r>
          </w:p>
        </w:tc>
        <w:tc>
          <w:tcPr>
            <w:tcW w:w="0" w:type="auto"/>
            <w:tcMar>
              <w:top w:w="150" w:type="dxa"/>
              <w:left w:w="240" w:type="dxa"/>
              <w:bottom w:w="150" w:type="dxa"/>
              <w:right w:w="240" w:type="dxa"/>
            </w:tcMar>
            <w:vAlign w:val="center"/>
            <w:hideMark/>
          </w:tcPr>
          <w:p w14:paraId="5F153182" w14:textId="77777777" w:rsidR="004B2494" w:rsidRPr="004B2494" w:rsidRDefault="004B2494" w:rsidP="004B2494">
            <w:pPr>
              <w:rPr>
                <w:rFonts w:ascii="Arial" w:hAnsi="Arial" w:cs="Arial"/>
              </w:rPr>
            </w:pPr>
            <w:r w:rsidRPr="004B2494">
              <w:rPr>
                <w:rFonts w:ascii="Arial" w:hAnsi="Arial" w:cs="Arial"/>
                <w:b/>
                <w:bCs/>
              </w:rPr>
              <w:t>Ninguno.</w:t>
            </w:r>
            <w:r w:rsidRPr="004B2494">
              <w:rPr>
                <w:rFonts w:ascii="Arial" w:hAnsi="Arial" w:cs="Arial"/>
              </w:rPr>
              <w:t> No existe en el organigrama documentado un cargo formal de Responsable de TI, Administrador de Red o similar. La administración de la infraestructura de comunicaciones (switches, cableado, puntos de acceso) no tiene un propietario formalmente designado.</w:t>
            </w:r>
          </w:p>
        </w:tc>
        <w:tc>
          <w:tcPr>
            <w:tcW w:w="0" w:type="auto"/>
            <w:tcMar>
              <w:top w:w="150" w:type="dxa"/>
              <w:left w:w="240" w:type="dxa"/>
              <w:bottom w:w="150" w:type="dxa"/>
              <w:right w:w="0" w:type="dxa"/>
            </w:tcMar>
            <w:vAlign w:val="center"/>
            <w:hideMark/>
          </w:tcPr>
          <w:p w14:paraId="4B192E94"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8A046" w14:textId="77777777" w:rsidTr="002C4FAD">
        <w:trPr>
          <w:trHeight w:val="1781"/>
        </w:trPr>
        <w:tc>
          <w:tcPr>
            <w:tcW w:w="0" w:type="auto"/>
            <w:tcMar>
              <w:top w:w="150" w:type="dxa"/>
              <w:left w:w="0" w:type="dxa"/>
              <w:bottom w:w="150" w:type="dxa"/>
              <w:right w:w="240" w:type="dxa"/>
            </w:tcMar>
            <w:vAlign w:val="center"/>
            <w:hideMark/>
          </w:tcPr>
          <w:p w14:paraId="0A54ECF7" w14:textId="77777777" w:rsidR="004B2494" w:rsidRPr="004B2494" w:rsidRDefault="004B2494" w:rsidP="004B2494">
            <w:pPr>
              <w:rPr>
                <w:rFonts w:ascii="Arial" w:hAnsi="Arial" w:cs="Arial"/>
              </w:rPr>
            </w:pPr>
            <w:r w:rsidRPr="004B2494">
              <w:rPr>
                <w:rFonts w:ascii="Arial" w:hAnsi="Arial" w:cs="Arial"/>
              </w:rPr>
              <w:t>Horas asignadas para mantenimiento de la red</w:t>
            </w:r>
          </w:p>
        </w:tc>
        <w:tc>
          <w:tcPr>
            <w:tcW w:w="0" w:type="auto"/>
            <w:tcMar>
              <w:top w:w="150" w:type="dxa"/>
              <w:left w:w="240" w:type="dxa"/>
              <w:bottom w:w="150" w:type="dxa"/>
              <w:right w:w="240" w:type="dxa"/>
            </w:tcMar>
            <w:vAlign w:val="center"/>
            <w:hideMark/>
          </w:tcPr>
          <w:p w14:paraId="77137FCB" w14:textId="77777777" w:rsidR="004B2494" w:rsidRPr="004B2494" w:rsidRDefault="004B2494" w:rsidP="004B2494">
            <w:pPr>
              <w:rPr>
                <w:rFonts w:ascii="Arial" w:hAnsi="Arial" w:cs="Arial"/>
              </w:rPr>
            </w:pPr>
            <w:r w:rsidRPr="004B2494">
              <w:rPr>
                <w:rFonts w:ascii="Arial" w:hAnsi="Arial" w:cs="Arial"/>
                <w:b/>
                <w:bCs/>
              </w:rPr>
              <w:t>No definidas.</w:t>
            </w:r>
            <w:r w:rsidRPr="004B2494">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Mar>
              <w:top w:w="150" w:type="dxa"/>
              <w:left w:w="240" w:type="dxa"/>
              <w:bottom w:w="150" w:type="dxa"/>
              <w:right w:w="0" w:type="dxa"/>
            </w:tcMar>
            <w:vAlign w:val="center"/>
            <w:hideMark/>
          </w:tcPr>
          <w:p w14:paraId="421A7433"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3C000FC" w14:textId="77777777" w:rsidTr="002C4FAD">
        <w:trPr>
          <w:trHeight w:val="1781"/>
        </w:trPr>
        <w:tc>
          <w:tcPr>
            <w:tcW w:w="0" w:type="auto"/>
            <w:tcMar>
              <w:top w:w="150" w:type="dxa"/>
              <w:left w:w="0" w:type="dxa"/>
              <w:bottom w:w="150" w:type="dxa"/>
              <w:right w:w="240" w:type="dxa"/>
            </w:tcMar>
            <w:vAlign w:val="center"/>
            <w:hideMark/>
          </w:tcPr>
          <w:p w14:paraId="76594570" w14:textId="77777777" w:rsidR="004B2494" w:rsidRPr="004B2494" w:rsidRDefault="004B2494" w:rsidP="004B2494">
            <w:pPr>
              <w:rPr>
                <w:rFonts w:ascii="Arial" w:hAnsi="Arial" w:cs="Arial"/>
              </w:rPr>
            </w:pPr>
            <w:r w:rsidRPr="004B2494">
              <w:rPr>
                <w:rFonts w:ascii="Arial" w:hAnsi="Arial" w:cs="Arial"/>
              </w:rPr>
              <w:t>Capacitación técnica del personal encargado de la red</w:t>
            </w:r>
          </w:p>
        </w:tc>
        <w:tc>
          <w:tcPr>
            <w:tcW w:w="0" w:type="auto"/>
            <w:tcMar>
              <w:top w:w="150" w:type="dxa"/>
              <w:left w:w="240" w:type="dxa"/>
              <w:bottom w:w="150" w:type="dxa"/>
              <w:right w:w="240" w:type="dxa"/>
            </w:tcMar>
            <w:vAlign w:val="center"/>
            <w:hideMark/>
          </w:tcPr>
          <w:p w14:paraId="59C9D9BD" w14:textId="77777777" w:rsidR="004B2494" w:rsidRPr="004B2494" w:rsidRDefault="004B2494" w:rsidP="004B2494">
            <w:pPr>
              <w:rPr>
                <w:rFonts w:ascii="Arial" w:hAnsi="Arial" w:cs="Arial"/>
              </w:rPr>
            </w:pPr>
            <w:r w:rsidRPr="004B2494">
              <w:rPr>
                <w:rFonts w:ascii="Arial" w:hAnsi="Arial" w:cs="Arial"/>
                <w:b/>
                <w:bCs/>
              </w:rPr>
              <w:t>Desconocida.</w:t>
            </w:r>
            <w:r w:rsidRPr="004B2494">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Mar>
              <w:top w:w="150" w:type="dxa"/>
              <w:left w:w="240" w:type="dxa"/>
              <w:bottom w:w="150" w:type="dxa"/>
              <w:right w:w="0" w:type="dxa"/>
            </w:tcMar>
            <w:vAlign w:val="center"/>
            <w:hideMark/>
          </w:tcPr>
          <w:p w14:paraId="2FB311D6" w14:textId="77777777" w:rsidR="004B2494" w:rsidRPr="004B2494" w:rsidRDefault="004B2494" w:rsidP="004B2494">
            <w:pPr>
              <w:rPr>
                <w:rFonts w:ascii="Arial" w:hAnsi="Arial" w:cs="Arial"/>
              </w:rPr>
            </w:pPr>
            <w:r w:rsidRPr="004B2494">
              <w:rPr>
                <w:rFonts w:ascii="Arial" w:hAnsi="Arial" w:cs="Arial"/>
                <w:b/>
                <w:bCs/>
              </w:rPr>
              <w:t>Por verificar</w:t>
            </w:r>
          </w:p>
        </w:tc>
      </w:tr>
      <w:tr w:rsidR="004B2494" w:rsidRPr="004B2494" w14:paraId="274911DA" w14:textId="77777777" w:rsidTr="002C4FAD">
        <w:trPr>
          <w:trHeight w:val="1781"/>
        </w:trPr>
        <w:tc>
          <w:tcPr>
            <w:tcW w:w="0" w:type="auto"/>
            <w:tcMar>
              <w:top w:w="150" w:type="dxa"/>
              <w:left w:w="0" w:type="dxa"/>
              <w:bottom w:w="150" w:type="dxa"/>
              <w:right w:w="240" w:type="dxa"/>
            </w:tcMar>
            <w:vAlign w:val="center"/>
            <w:hideMark/>
          </w:tcPr>
          <w:p w14:paraId="77F26689" w14:textId="77777777" w:rsidR="004B2494" w:rsidRPr="004B2494" w:rsidRDefault="004B2494" w:rsidP="004B2494">
            <w:pPr>
              <w:rPr>
                <w:rFonts w:ascii="Arial" w:hAnsi="Arial" w:cs="Arial"/>
              </w:rPr>
            </w:pPr>
            <w:r w:rsidRPr="004B2494">
              <w:rPr>
                <w:rFonts w:ascii="Arial" w:hAnsi="Arial" w:cs="Arial"/>
              </w:rPr>
              <w:t>Supervisión del estado de los equipos de red</w:t>
            </w:r>
          </w:p>
        </w:tc>
        <w:tc>
          <w:tcPr>
            <w:tcW w:w="0" w:type="auto"/>
            <w:tcMar>
              <w:top w:w="150" w:type="dxa"/>
              <w:left w:w="240" w:type="dxa"/>
              <w:bottom w:w="150" w:type="dxa"/>
              <w:right w:w="240" w:type="dxa"/>
            </w:tcMar>
            <w:vAlign w:val="center"/>
            <w:hideMark/>
          </w:tcPr>
          <w:p w14:paraId="29548F4E" w14:textId="77777777" w:rsidR="004B2494" w:rsidRPr="004B2494" w:rsidRDefault="004B2494" w:rsidP="004B2494">
            <w:pPr>
              <w:rPr>
                <w:rFonts w:ascii="Arial" w:hAnsi="Arial" w:cs="Arial"/>
              </w:rPr>
            </w:pPr>
            <w:r w:rsidRPr="004B2494">
              <w:rPr>
                <w:rFonts w:ascii="Arial" w:hAnsi="Arial" w:cs="Arial"/>
                <w:b/>
                <w:bCs/>
              </w:rPr>
              <w:t>Reactiva.</w:t>
            </w:r>
            <w:r w:rsidRPr="004B2494">
              <w:rPr>
                <w:rFonts w:ascii="Arial" w:hAnsi="Arial" w:cs="Arial"/>
              </w:rPr>
              <w:t> La supervisión del estado operativo de los switches Fast Ethernet, puntos de acceso inalámbrico y UPS se realiza únicamente cuando se reporta un fallo de conectividad. No existe monitoreo proactivo del rendimiento o disponibilidad de la red.</w:t>
            </w:r>
          </w:p>
        </w:tc>
        <w:tc>
          <w:tcPr>
            <w:tcW w:w="0" w:type="auto"/>
            <w:tcMar>
              <w:top w:w="150" w:type="dxa"/>
              <w:left w:w="240" w:type="dxa"/>
              <w:bottom w:w="150" w:type="dxa"/>
              <w:right w:w="0" w:type="dxa"/>
            </w:tcMar>
            <w:vAlign w:val="center"/>
            <w:hideMark/>
          </w:tcPr>
          <w:p w14:paraId="2C0A6ECA"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2B5A2" w14:textId="77777777" w:rsidTr="002C4FAD">
        <w:trPr>
          <w:trHeight w:val="1451"/>
        </w:trPr>
        <w:tc>
          <w:tcPr>
            <w:tcW w:w="0" w:type="auto"/>
            <w:tcMar>
              <w:top w:w="150" w:type="dxa"/>
              <w:left w:w="0" w:type="dxa"/>
              <w:bottom w:w="150" w:type="dxa"/>
              <w:right w:w="240" w:type="dxa"/>
            </w:tcMar>
            <w:vAlign w:val="center"/>
            <w:hideMark/>
          </w:tcPr>
          <w:p w14:paraId="393EA333" w14:textId="77777777" w:rsidR="004B2494" w:rsidRPr="004B2494" w:rsidRDefault="004B2494" w:rsidP="004B2494">
            <w:pPr>
              <w:rPr>
                <w:rFonts w:ascii="Arial" w:hAnsi="Arial" w:cs="Arial"/>
              </w:rPr>
            </w:pPr>
            <w:r w:rsidRPr="004B2494">
              <w:rPr>
                <w:rFonts w:ascii="Arial" w:hAnsi="Arial" w:cs="Arial"/>
              </w:rPr>
              <w:lastRenderedPageBreak/>
              <w:t>Procedimiento para altas y bajas de dispositivos de red</w:t>
            </w:r>
          </w:p>
        </w:tc>
        <w:tc>
          <w:tcPr>
            <w:tcW w:w="0" w:type="auto"/>
            <w:tcMar>
              <w:top w:w="150" w:type="dxa"/>
              <w:left w:w="240" w:type="dxa"/>
              <w:bottom w:w="150" w:type="dxa"/>
              <w:right w:w="240" w:type="dxa"/>
            </w:tcMar>
            <w:vAlign w:val="center"/>
            <w:hideMark/>
          </w:tcPr>
          <w:p w14:paraId="3307AE8D" w14:textId="77777777" w:rsidR="004B2494" w:rsidRPr="004B2494" w:rsidRDefault="004B2494" w:rsidP="004B2494">
            <w:pPr>
              <w:rPr>
                <w:rFonts w:ascii="Arial" w:hAnsi="Arial" w:cs="Arial"/>
              </w:rPr>
            </w:pPr>
            <w:r w:rsidRPr="004B2494">
              <w:rPr>
                <w:rFonts w:ascii="Arial" w:hAnsi="Arial" w:cs="Arial"/>
                <w:b/>
                <w:bCs/>
              </w:rPr>
              <w:t>Informal.</w:t>
            </w:r>
            <w:r w:rsidRPr="004B2494">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Mar>
              <w:top w:w="150" w:type="dxa"/>
              <w:left w:w="240" w:type="dxa"/>
              <w:bottom w:w="150" w:type="dxa"/>
              <w:right w:w="0" w:type="dxa"/>
            </w:tcMar>
            <w:vAlign w:val="center"/>
            <w:hideMark/>
          </w:tcPr>
          <w:p w14:paraId="48C01497"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4C65D05F" w14:textId="77777777" w:rsidTr="002C4FAD">
        <w:trPr>
          <w:trHeight w:val="2097"/>
        </w:trPr>
        <w:tc>
          <w:tcPr>
            <w:tcW w:w="0" w:type="auto"/>
            <w:tcMar>
              <w:top w:w="150" w:type="dxa"/>
              <w:left w:w="0" w:type="dxa"/>
              <w:bottom w:w="150" w:type="dxa"/>
              <w:right w:w="240" w:type="dxa"/>
            </w:tcMar>
            <w:vAlign w:val="center"/>
            <w:hideMark/>
          </w:tcPr>
          <w:p w14:paraId="135EB3FD" w14:textId="77777777" w:rsidR="004B2494" w:rsidRPr="004B2494" w:rsidRDefault="004B2494" w:rsidP="004B2494">
            <w:pPr>
              <w:rPr>
                <w:rFonts w:ascii="Arial" w:hAnsi="Arial" w:cs="Arial"/>
              </w:rPr>
            </w:pPr>
            <w:r w:rsidRPr="004B2494">
              <w:rPr>
                <w:rFonts w:ascii="Arial" w:hAnsi="Arial" w:cs="Arial"/>
              </w:rPr>
              <w:t>Gestión de accesos a la red y dispositivos de comunicación</w:t>
            </w:r>
          </w:p>
        </w:tc>
        <w:tc>
          <w:tcPr>
            <w:tcW w:w="0" w:type="auto"/>
            <w:tcMar>
              <w:top w:w="150" w:type="dxa"/>
              <w:left w:w="240" w:type="dxa"/>
              <w:bottom w:w="150" w:type="dxa"/>
              <w:right w:w="240" w:type="dxa"/>
            </w:tcMar>
            <w:vAlign w:val="center"/>
            <w:hideMark/>
          </w:tcPr>
          <w:p w14:paraId="332BA3DD" w14:textId="77777777" w:rsidR="004B2494" w:rsidRPr="004B2494" w:rsidRDefault="004B2494" w:rsidP="004B2494">
            <w:pPr>
              <w:rPr>
                <w:rFonts w:ascii="Arial" w:hAnsi="Arial" w:cs="Arial"/>
              </w:rPr>
            </w:pPr>
            <w:r w:rsidRPr="004B2494">
              <w:rPr>
                <w:rFonts w:ascii="Arial" w:hAnsi="Arial" w:cs="Arial"/>
                <w:b/>
                <w:bCs/>
              </w:rPr>
              <w:t>No documentada.</w:t>
            </w:r>
            <w:r w:rsidRPr="004B2494">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Mar>
              <w:top w:w="150" w:type="dxa"/>
              <w:left w:w="240" w:type="dxa"/>
              <w:bottom w:w="150" w:type="dxa"/>
              <w:right w:w="0" w:type="dxa"/>
            </w:tcMar>
            <w:vAlign w:val="center"/>
            <w:hideMark/>
          </w:tcPr>
          <w:p w14:paraId="2C3A1C8B" w14:textId="77777777" w:rsidR="004B2494" w:rsidRPr="004B2494" w:rsidRDefault="004B2494" w:rsidP="004B2494">
            <w:pPr>
              <w:rPr>
                <w:rFonts w:ascii="Arial" w:hAnsi="Arial" w:cs="Arial"/>
              </w:rPr>
            </w:pPr>
            <w:r w:rsidRPr="004B2494">
              <w:rPr>
                <w:rFonts w:ascii="Arial" w:hAnsi="Arial" w:cs="Arial"/>
                <w:b/>
                <w:bCs/>
              </w:rPr>
              <w:t>Deficiente</w:t>
            </w:r>
          </w:p>
        </w:tc>
      </w:tr>
    </w:tbl>
    <w:p w14:paraId="16DB2533" w14:textId="77777777" w:rsidR="002C4FAD" w:rsidRPr="002D3355" w:rsidRDefault="002C4FAD" w:rsidP="004B2494">
      <w:pPr>
        <w:rPr>
          <w:rFonts w:ascii="Arial" w:hAnsi="Arial" w:cs="Arial"/>
          <w:b/>
          <w:bCs/>
        </w:rPr>
      </w:pPr>
    </w:p>
    <w:p w14:paraId="78F7981C" w14:textId="5EA5B9F0" w:rsidR="004B2494" w:rsidRPr="004B2494" w:rsidRDefault="004B2494" w:rsidP="004B2494">
      <w:pPr>
        <w:rPr>
          <w:rFonts w:ascii="Arial" w:hAnsi="Arial" w:cs="Arial"/>
          <w:b/>
          <w:bCs/>
        </w:rPr>
      </w:pPr>
      <w:r w:rsidRPr="004B2494">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4"/>
        <w:gridCol w:w="1184"/>
        <w:gridCol w:w="1148"/>
        <w:gridCol w:w="1567"/>
        <w:gridCol w:w="3173"/>
      </w:tblGrid>
      <w:tr w:rsidR="004B2494" w:rsidRPr="004B2494" w14:paraId="7E86C9B0" w14:textId="77777777" w:rsidTr="002C4FAD">
        <w:trPr>
          <w:tblHeader/>
        </w:trPr>
        <w:tc>
          <w:tcPr>
            <w:tcW w:w="2304" w:type="dxa"/>
            <w:tcMar>
              <w:top w:w="150" w:type="dxa"/>
              <w:left w:w="0" w:type="dxa"/>
              <w:bottom w:w="150" w:type="dxa"/>
              <w:right w:w="240" w:type="dxa"/>
            </w:tcMar>
            <w:vAlign w:val="center"/>
            <w:hideMark/>
          </w:tcPr>
          <w:p w14:paraId="4D9374F0" w14:textId="77777777" w:rsidR="004B2494" w:rsidRPr="004B2494" w:rsidRDefault="004B2494" w:rsidP="004B2494">
            <w:pPr>
              <w:rPr>
                <w:rFonts w:ascii="Arial" w:hAnsi="Arial" w:cs="Arial"/>
              </w:rPr>
            </w:pPr>
            <w:r w:rsidRPr="004B2494">
              <w:rPr>
                <w:rFonts w:ascii="Arial" w:hAnsi="Arial" w:cs="Arial"/>
              </w:rPr>
              <w:t>Procedimiento Evaluado</w:t>
            </w:r>
          </w:p>
        </w:tc>
        <w:tc>
          <w:tcPr>
            <w:tcW w:w="1184" w:type="dxa"/>
            <w:tcMar>
              <w:top w:w="150" w:type="dxa"/>
              <w:left w:w="240" w:type="dxa"/>
              <w:bottom w:w="150" w:type="dxa"/>
              <w:right w:w="240" w:type="dxa"/>
            </w:tcMar>
            <w:vAlign w:val="center"/>
            <w:hideMark/>
          </w:tcPr>
          <w:p w14:paraId="2CFA0450" w14:textId="77777777" w:rsidR="004B2494" w:rsidRPr="004B2494" w:rsidRDefault="004B2494" w:rsidP="004B2494">
            <w:pPr>
              <w:rPr>
                <w:rFonts w:ascii="Arial" w:hAnsi="Arial" w:cs="Arial"/>
              </w:rPr>
            </w:pPr>
            <w:r w:rsidRPr="004B2494">
              <w:rPr>
                <w:rFonts w:ascii="Arial" w:hAnsi="Arial" w:cs="Arial"/>
              </w:rPr>
              <w:t>Existe</w:t>
            </w:r>
          </w:p>
        </w:tc>
        <w:tc>
          <w:tcPr>
            <w:tcW w:w="1148" w:type="dxa"/>
            <w:tcMar>
              <w:top w:w="150" w:type="dxa"/>
              <w:left w:w="240" w:type="dxa"/>
              <w:bottom w:w="150" w:type="dxa"/>
              <w:right w:w="240" w:type="dxa"/>
            </w:tcMar>
            <w:vAlign w:val="center"/>
            <w:hideMark/>
          </w:tcPr>
          <w:p w14:paraId="0E8444D6" w14:textId="77777777" w:rsidR="004B2494" w:rsidRPr="004B2494" w:rsidRDefault="004B2494" w:rsidP="004B2494">
            <w:pPr>
              <w:rPr>
                <w:rFonts w:ascii="Arial" w:hAnsi="Arial" w:cs="Arial"/>
              </w:rPr>
            </w:pPr>
            <w:r w:rsidRPr="004B2494">
              <w:rPr>
                <w:rFonts w:ascii="Arial" w:hAnsi="Arial" w:cs="Arial"/>
              </w:rPr>
              <w:t>Se Sigue</w:t>
            </w:r>
          </w:p>
        </w:tc>
        <w:tc>
          <w:tcPr>
            <w:tcW w:w="1567" w:type="dxa"/>
            <w:tcMar>
              <w:top w:w="150" w:type="dxa"/>
              <w:left w:w="240" w:type="dxa"/>
              <w:bottom w:w="150" w:type="dxa"/>
              <w:right w:w="240" w:type="dxa"/>
            </w:tcMar>
            <w:vAlign w:val="center"/>
            <w:hideMark/>
          </w:tcPr>
          <w:p w14:paraId="03517C12" w14:textId="77777777" w:rsidR="004B2494" w:rsidRPr="004B2494" w:rsidRDefault="004B2494" w:rsidP="004B2494">
            <w:pPr>
              <w:rPr>
                <w:rFonts w:ascii="Arial" w:hAnsi="Arial" w:cs="Arial"/>
              </w:rPr>
            </w:pPr>
            <w:r w:rsidRPr="004B2494">
              <w:rPr>
                <w:rFonts w:ascii="Arial" w:hAnsi="Arial" w:cs="Arial"/>
              </w:rPr>
              <w:t>Eficiencia (1-5)</w:t>
            </w:r>
          </w:p>
        </w:tc>
        <w:tc>
          <w:tcPr>
            <w:tcW w:w="3173" w:type="dxa"/>
            <w:tcMar>
              <w:top w:w="150" w:type="dxa"/>
              <w:left w:w="240" w:type="dxa"/>
              <w:bottom w:w="150" w:type="dxa"/>
              <w:right w:w="240" w:type="dxa"/>
            </w:tcMar>
            <w:vAlign w:val="center"/>
            <w:hideMark/>
          </w:tcPr>
          <w:p w14:paraId="68116619"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261470C2" w14:textId="77777777" w:rsidTr="002C4FAD">
        <w:tc>
          <w:tcPr>
            <w:tcW w:w="2304" w:type="dxa"/>
            <w:tcMar>
              <w:top w:w="150" w:type="dxa"/>
              <w:left w:w="0" w:type="dxa"/>
              <w:bottom w:w="150" w:type="dxa"/>
              <w:right w:w="240" w:type="dxa"/>
            </w:tcMar>
            <w:vAlign w:val="center"/>
            <w:hideMark/>
          </w:tcPr>
          <w:p w14:paraId="13F45868" w14:textId="77777777" w:rsidR="004B2494" w:rsidRPr="004B2494" w:rsidRDefault="004B2494" w:rsidP="004B2494">
            <w:pPr>
              <w:rPr>
                <w:rFonts w:ascii="Arial" w:hAnsi="Arial" w:cs="Arial"/>
              </w:rPr>
            </w:pPr>
            <w:r w:rsidRPr="004B2494">
              <w:rPr>
                <w:rFonts w:ascii="Arial" w:hAnsi="Arial" w:cs="Arial"/>
              </w:rPr>
              <w:t>Inventario actualizado de activos de red (switches, APs, UPS)</w:t>
            </w:r>
          </w:p>
        </w:tc>
        <w:tc>
          <w:tcPr>
            <w:tcW w:w="1184" w:type="dxa"/>
            <w:tcMar>
              <w:top w:w="150" w:type="dxa"/>
              <w:left w:w="240" w:type="dxa"/>
              <w:bottom w:w="150" w:type="dxa"/>
              <w:right w:w="240" w:type="dxa"/>
            </w:tcMar>
            <w:vAlign w:val="center"/>
            <w:hideMark/>
          </w:tcPr>
          <w:p w14:paraId="1FF03DD0"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E8018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33C7CB9"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289A88F" w14:textId="77777777" w:rsidR="004B2494" w:rsidRPr="004B2494" w:rsidRDefault="004B2494" w:rsidP="004B2494">
            <w:pPr>
              <w:rPr>
                <w:rFonts w:ascii="Arial" w:hAnsi="Arial" w:cs="Arial"/>
              </w:rPr>
            </w:pPr>
            <w:r w:rsidRPr="004B2494">
              <w:rPr>
                <w:rFonts w:ascii="Arial" w:hAnsi="Arial" w:cs="Arial"/>
              </w:rPr>
              <w:t>No existe un inventario formal con número de serie, fecha de adquisición, garantía y ubicación física de los equipos de comunicación</w:t>
            </w:r>
          </w:p>
        </w:tc>
      </w:tr>
      <w:tr w:rsidR="004B2494" w:rsidRPr="004B2494" w14:paraId="2B3E1A3F" w14:textId="77777777" w:rsidTr="002C4FAD">
        <w:tc>
          <w:tcPr>
            <w:tcW w:w="2304" w:type="dxa"/>
            <w:tcMar>
              <w:top w:w="150" w:type="dxa"/>
              <w:left w:w="0" w:type="dxa"/>
              <w:bottom w:w="150" w:type="dxa"/>
              <w:right w:w="240" w:type="dxa"/>
            </w:tcMar>
            <w:vAlign w:val="center"/>
            <w:hideMark/>
          </w:tcPr>
          <w:p w14:paraId="79369139" w14:textId="77777777" w:rsidR="004B2494" w:rsidRPr="004B2494" w:rsidRDefault="004B2494" w:rsidP="004B2494">
            <w:pPr>
              <w:rPr>
                <w:rFonts w:ascii="Arial" w:hAnsi="Arial" w:cs="Arial"/>
              </w:rPr>
            </w:pPr>
            <w:r w:rsidRPr="004B2494">
              <w:rPr>
                <w:rFonts w:ascii="Arial" w:hAnsi="Arial" w:cs="Arial"/>
              </w:rPr>
              <w:t>Mantenimiento preventivo de equipos de red</w:t>
            </w:r>
          </w:p>
        </w:tc>
        <w:tc>
          <w:tcPr>
            <w:tcW w:w="1184" w:type="dxa"/>
            <w:tcMar>
              <w:top w:w="150" w:type="dxa"/>
              <w:left w:w="240" w:type="dxa"/>
              <w:bottom w:w="150" w:type="dxa"/>
              <w:right w:w="240" w:type="dxa"/>
            </w:tcMar>
            <w:vAlign w:val="center"/>
            <w:hideMark/>
          </w:tcPr>
          <w:p w14:paraId="3D6E343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7D6DDC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07F2E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0FED4FF" w14:textId="77777777" w:rsidR="004B2494" w:rsidRPr="004B2494" w:rsidRDefault="004B2494" w:rsidP="004B2494">
            <w:pPr>
              <w:rPr>
                <w:rFonts w:ascii="Arial" w:hAnsi="Arial" w:cs="Arial"/>
              </w:rPr>
            </w:pPr>
            <w:r w:rsidRPr="004B2494">
              <w:rPr>
                <w:rFonts w:ascii="Arial" w:hAnsi="Arial" w:cs="Arial"/>
              </w:rPr>
              <w:t>No hay evidencia de rutinas de limpieza de switches, verificación de ventiladores o comprobación de baterías de UPS</w:t>
            </w:r>
          </w:p>
        </w:tc>
      </w:tr>
      <w:tr w:rsidR="004B2494" w:rsidRPr="004B2494" w14:paraId="246C5DF2" w14:textId="77777777" w:rsidTr="002C4FAD">
        <w:tc>
          <w:tcPr>
            <w:tcW w:w="2304" w:type="dxa"/>
            <w:tcMar>
              <w:top w:w="150" w:type="dxa"/>
              <w:left w:w="0" w:type="dxa"/>
              <w:bottom w:w="150" w:type="dxa"/>
              <w:right w:w="240" w:type="dxa"/>
            </w:tcMar>
            <w:vAlign w:val="center"/>
            <w:hideMark/>
          </w:tcPr>
          <w:p w14:paraId="0881B40A" w14:textId="77777777" w:rsidR="004B2494" w:rsidRPr="004B2494" w:rsidRDefault="004B2494" w:rsidP="004B2494">
            <w:pPr>
              <w:rPr>
                <w:rFonts w:ascii="Arial" w:hAnsi="Arial" w:cs="Arial"/>
              </w:rPr>
            </w:pPr>
            <w:r w:rsidRPr="004B2494">
              <w:rPr>
                <w:rFonts w:ascii="Arial" w:hAnsi="Arial" w:cs="Arial"/>
              </w:rPr>
              <w:lastRenderedPageBreak/>
              <w:t>Solicitud de reparación de fallos de conectividad</w:t>
            </w:r>
          </w:p>
        </w:tc>
        <w:tc>
          <w:tcPr>
            <w:tcW w:w="1184" w:type="dxa"/>
            <w:tcMar>
              <w:top w:w="150" w:type="dxa"/>
              <w:left w:w="240" w:type="dxa"/>
              <w:bottom w:w="150" w:type="dxa"/>
              <w:right w:w="240" w:type="dxa"/>
            </w:tcMar>
            <w:vAlign w:val="center"/>
            <w:hideMark/>
          </w:tcPr>
          <w:p w14:paraId="72E48C3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4E511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2E0E3CA" w14:textId="77777777" w:rsidR="004B2494" w:rsidRPr="004B2494" w:rsidRDefault="004B2494" w:rsidP="004B2494">
            <w:pPr>
              <w:rPr>
                <w:rFonts w:ascii="Arial" w:hAnsi="Arial" w:cs="Arial"/>
              </w:rPr>
            </w:pPr>
            <w:r w:rsidRPr="004B2494">
              <w:rPr>
                <w:rFonts w:ascii="Arial" w:hAnsi="Arial" w:cs="Arial"/>
              </w:rPr>
              <w:t>3/5</w:t>
            </w:r>
          </w:p>
        </w:tc>
        <w:tc>
          <w:tcPr>
            <w:tcW w:w="3173" w:type="dxa"/>
            <w:tcMar>
              <w:top w:w="150" w:type="dxa"/>
              <w:left w:w="240" w:type="dxa"/>
              <w:bottom w:w="150" w:type="dxa"/>
              <w:right w:w="0" w:type="dxa"/>
            </w:tcMar>
            <w:vAlign w:val="center"/>
            <w:hideMark/>
          </w:tcPr>
          <w:p w14:paraId="288F819E" w14:textId="77777777" w:rsidR="004B2494" w:rsidRPr="004B2494" w:rsidRDefault="004B2494" w:rsidP="004B2494">
            <w:pPr>
              <w:rPr>
                <w:rFonts w:ascii="Arial" w:hAnsi="Arial" w:cs="Arial"/>
              </w:rPr>
            </w:pPr>
            <w:r w:rsidRPr="004B2494">
              <w:rPr>
                <w:rFonts w:ascii="Arial" w:hAnsi="Arial" w:cs="Arial"/>
              </w:rPr>
              <w:t>Se realiza de manera verbal o informal, sin sistema de tickets ni registro histórico de incidentes de red</w:t>
            </w:r>
          </w:p>
        </w:tc>
      </w:tr>
      <w:tr w:rsidR="004B2494" w:rsidRPr="004B2494" w14:paraId="1C08A56F" w14:textId="77777777" w:rsidTr="002C4FAD">
        <w:tc>
          <w:tcPr>
            <w:tcW w:w="2304" w:type="dxa"/>
            <w:tcMar>
              <w:top w:w="150" w:type="dxa"/>
              <w:left w:w="0" w:type="dxa"/>
              <w:bottom w:w="150" w:type="dxa"/>
              <w:right w:w="240" w:type="dxa"/>
            </w:tcMar>
            <w:vAlign w:val="center"/>
            <w:hideMark/>
          </w:tcPr>
          <w:p w14:paraId="6C5CD4B1" w14:textId="77777777" w:rsidR="004B2494" w:rsidRPr="004B2494" w:rsidRDefault="004B2494" w:rsidP="004B2494">
            <w:pPr>
              <w:rPr>
                <w:rFonts w:ascii="Arial" w:hAnsi="Arial" w:cs="Arial"/>
              </w:rPr>
            </w:pPr>
            <w:r w:rsidRPr="004B2494">
              <w:rPr>
                <w:rFonts w:ascii="Arial" w:hAnsi="Arial" w:cs="Arial"/>
              </w:rPr>
              <w:t>Configuración documentada de switches y dispositivos de red</w:t>
            </w:r>
          </w:p>
        </w:tc>
        <w:tc>
          <w:tcPr>
            <w:tcW w:w="1184" w:type="dxa"/>
            <w:tcMar>
              <w:top w:w="150" w:type="dxa"/>
              <w:left w:w="240" w:type="dxa"/>
              <w:bottom w:w="150" w:type="dxa"/>
              <w:right w:w="240" w:type="dxa"/>
            </w:tcMar>
            <w:vAlign w:val="center"/>
            <w:hideMark/>
          </w:tcPr>
          <w:p w14:paraId="40588AF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D787D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2E460"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A800339" w14:textId="77777777" w:rsidR="004B2494" w:rsidRPr="004B2494" w:rsidRDefault="004B2494" w:rsidP="004B2494">
            <w:pPr>
              <w:rPr>
                <w:rFonts w:ascii="Arial" w:hAnsi="Arial" w:cs="Arial"/>
              </w:rPr>
            </w:pPr>
            <w:r w:rsidRPr="004B2494">
              <w:rPr>
                <w:rFonts w:ascii="Arial" w:hAnsi="Arial" w:cs="Arial"/>
              </w:rPr>
              <w:t>No se dispone de respaldo de configuraciones de los 2 switches Fast Ethernet ni de los puntos de acceso inalámbrico</w:t>
            </w:r>
          </w:p>
        </w:tc>
      </w:tr>
      <w:tr w:rsidR="004B2494" w:rsidRPr="004B2494" w14:paraId="5FE0F512" w14:textId="77777777" w:rsidTr="002C4FAD">
        <w:tc>
          <w:tcPr>
            <w:tcW w:w="2304" w:type="dxa"/>
            <w:tcMar>
              <w:top w:w="150" w:type="dxa"/>
              <w:left w:w="0" w:type="dxa"/>
              <w:bottom w:w="150" w:type="dxa"/>
              <w:right w:w="240" w:type="dxa"/>
            </w:tcMar>
            <w:vAlign w:val="center"/>
            <w:hideMark/>
          </w:tcPr>
          <w:p w14:paraId="12BF5364" w14:textId="77777777" w:rsidR="004B2494" w:rsidRPr="004B2494" w:rsidRDefault="004B2494" w:rsidP="004B2494">
            <w:pPr>
              <w:rPr>
                <w:rFonts w:ascii="Arial" w:hAnsi="Arial" w:cs="Arial"/>
              </w:rPr>
            </w:pPr>
            <w:r w:rsidRPr="004B2494">
              <w:rPr>
                <w:rFonts w:ascii="Arial" w:hAnsi="Arial" w:cs="Arial"/>
              </w:rPr>
              <w:t>Cambio periódico de contraseñas de administración de red</w:t>
            </w:r>
          </w:p>
        </w:tc>
        <w:tc>
          <w:tcPr>
            <w:tcW w:w="1184" w:type="dxa"/>
            <w:tcMar>
              <w:top w:w="150" w:type="dxa"/>
              <w:left w:w="240" w:type="dxa"/>
              <w:bottom w:w="150" w:type="dxa"/>
              <w:right w:w="240" w:type="dxa"/>
            </w:tcMar>
            <w:vAlign w:val="center"/>
            <w:hideMark/>
          </w:tcPr>
          <w:p w14:paraId="50EEE26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770FA7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444567A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5A6ED0E" w14:textId="77777777" w:rsidR="004B2494" w:rsidRPr="004B2494" w:rsidRDefault="004B2494" w:rsidP="004B2494">
            <w:pPr>
              <w:rPr>
                <w:rFonts w:ascii="Arial" w:hAnsi="Arial" w:cs="Arial"/>
              </w:rPr>
            </w:pPr>
            <w:r w:rsidRPr="004B2494">
              <w:rPr>
                <w:rFonts w:ascii="Arial" w:hAnsi="Arial" w:cs="Arial"/>
              </w:rPr>
              <w:t>No existe política de caducidad de contraseñas para el acceso a la administración de switches o puntos de acceso</w:t>
            </w:r>
          </w:p>
        </w:tc>
      </w:tr>
      <w:tr w:rsidR="004B2494" w:rsidRPr="004B2494" w14:paraId="4CE5D348" w14:textId="77777777" w:rsidTr="002C4FAD">
        <w:tc>
          <w:tcPr>
            <w:tcW w:w="2304" w:type="dxa"/>
            <w:tcMar>
              <w:top w:w="150" w:type="dxa"/>
              <w:left w:w="0" w:type="dxa"/>
              <w:bottom w:w="150" w:type="dxa"/>
              <w:right w:w="240" w:type="dxa"/>
            </w:tcMar>
            <w:vAlign w:val="center"/>
            <w:hideMark/>
          </w:tcPr>
          <w:p w14:paraId="54269C37" w14:textId="77777777" w:rsidR="004B2494" w:rsidRPr="004B2494" w:rsidRDefault="004B2494" w:rsidP="004B2494">
            <w:pPr>
              <w:rPr>
                <w:rFonts w:ascii="Arial" w:hAnsi="Arial" w:cs="Arial"/>
              </w:rPr>
            </w:pPr>
            <w:r w:rsidRPr="004B2494">
              <w:rPr>
                <w:rFonts w:ascii="Arial" w:hAnsi="Arial" w:cs="Arial"/>
              </w:rPr>
              <w:t>Registro de incidentes de red</w:t>
            </w:r>
          </w:p>
        </w:tc>
        <w:tc>
          <w:tcPr>
            <w:tcW w:w="1184" w:type="dxa"/>
            <w:tcMar>
              <w:top w:w="150" w:type="dxa"/>
              <w:left w:w="240" w:type="dxa"/>
              <w:bottom w:w="150" w:type="dxa"/>
              <w:right w:w="240" w:type="dxa"/>
            </w:tcMar>
            <w:vAlign w:val="center"/>
            <w:hideMark/>
          </w:tcPr>
          <w:p w14:paraId="6843BA4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094F116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395ACEA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BB654F3" w14:textId="77777777" w:rsidR="004B2494" w:rsidRPr="004B2494" w:rsidRDefault="004B2494" w:rsidP="004B2494">
            <w:pPr>
              <w:rPr>
                <w:rFonts w:ascii="Arial" w:hAnsi="Arial" w:cs="Arial"/>
              </w:rPr>
            </w:pPr>
            <w:r w:rsidRPr="004B2494">
              <w:rPr>
                <w:rFonts w:ascii="Arial" w:hAnsi="Arial" w:cs="Arial"/>
              </w:rPr>
              <w:t>No existe bitácora técnica para documentar fallos de conectividad, caídas de enlace o problemas de rendimiento de la red</w:t>
            </w:r>
          </w:p>
        </w:tc>
      </w:tr>
      <w:tr w:rsidR="004B2494" w:rsidRPr="004B2494" w14:paraId="51CC3414" w14:textId="77777777" w:rsidTr="002C4FAD">
        <w:tc>
          <w:tcPr>
            <w:tcW w:w="2304" w:type="dxa"/>
            <w:tcMar>
              <w:top w:w="150" w:type="dxa"/>
              <w:left w:w="0" w:type="dxa"/>
              <w:bottom w:w="150" w:type="dxa"/>
              <w:right w:w="240" w:type="dxa"/>
            </w:tcMar>
            <w:vAlign w:val="center"/>
            <w:hideMark/>
          </w:tcPr>
          <w:p w14:paraId="27E7454D" w14:textId="77777777" w:rsidR="004B2494" w:rsidRPr="004B2494" w:rsidRDefault="004B2494" w:rsidP="004B2494">
            <w:pPr>
              <w:rPr>
                <w:rFonts w:ascii="Arial" w:hAnsi="Arial" w:cs="Arial"/>
              </w:rPr>
            </w:pPr>
            <w:r w:rsidRPr="004B2494">
              <w:rPr>
                <w:rFonts w:ascii="Arial" w:hAnsi="Arial" w:cs="Arial"/>
              </w:rPr>
              <w:t>Plan de continuidad operativa ante fallos de red</w:t>
            </w:r>
          </w:p>
        </w:tc>
        <w:tc>
          <w:tcPr>
            <w:tcW w:w="1184" w:type="dxa"/>
            <w:tcMar>
              <w:top w:w="150" w:type="dxa"/>
              <w:left w:w="240" w:type="dxa"/>
              <w:bottom w:w="150" w:type="dxa"/>
              <w:right w:w="240" w:type="dxa"/>
            </w:tcMar>
            <w:vAlign w:val="center"/>
            <w:hideMark/>
          </w:tcPr>
          <w:p w14:paraId="6E5A7423"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264267"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CE1B3F"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12F811B6" w14:textId="77777777" w:rsidR="004B2494" w:rsidRPr="004B2494" w:rsidRDefault="004B2494" w:rsidP="004B2494">
            <w:pPr>
              <w:rPr>
                <w:rFonts w:ascii="Arial" w:hAnsi="Arial" w:cs="Arial"/>
              </w:rPr>
            </w:pPr>
            <w:r w:rsidRPr="004B2494">
              <w:rPr>
                <w:rFonts w:ascii="Arial" w:hAnsi="Arial" w:cs="Arial"/>
              </w:rPr>
              <w:t>No existe un BCP/DRP para la infraestructura de comunicaciones crítica</w:t>
            </w:r>
          </w:p>
        </w:tc>
      </w:tr>
      <w:tr w:rsidR="004B2494" w:rsidRPr="004B2494" w14:paraId="3FAD68E4" w14:textId="77777777" w:rsidTr="002C4FAD">
        <w:tc>
          <w:tcPr>
            <w:tcW w:w="2304" w:type="dxa"/>
            <w:tcMar>
              <w:top w:w="150" w:type="dxa"/>
              <w:left w:w="0" w:type="dxa"/>
              <w:bottom w:w="150" w:type="dxa"/>
              <w:right w:w="240" w:type="dxa"/>
            </w:tcMar>
            <w:vAlign w:val="center"/>
            <w:hideMark/>
          </w:tcPr>
          <w:p w14:paraId="21F6CF9D" w14:textId="77777777" w:rsidR="004B2494" w:rsidRPr="004B2494" w:rsidRDefault="004B2494" w:rsidP="004B2494">
            <w:pPr>
              <w:rPr>
                <w:rFonts w:ascii="Arial" w:hAnsi="Arial" w:cs="Arial"/>
              </w:rPr>
            </w:pPr>
            <w:r w:rsidRPr="004B2494">
              <w:rPr>
                <w:rFonts w:ascii="Arial" w:hAnsi="Arial" w:cs="Arial"/>
              </w:rPr>
              <w:t>Política de uso aceptable de la red</w:t>
            </w:r>
          </w:p>
        </w:tc>
        <w:tc>
          <w:tcPr>
            <w:tcW w:w="1184" w:type="dxa"/>
            <w:tcMar>
              <w:top w:w="150" w:type="dxa"/>
              <w:left w:w="240" w:type="dxa"/>
              <w:bottom w:w="150" w:type="dxa"/>
              <w:right w:w="240" w:type="dxa"/>
            </w:tcMar>
            <w:vAlign w:val="center"/>
            <w:hideMark/>
          </w:tcPr>
          <w:p w14:paraId="148786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2E41211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39E6737"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EEA5AE2" w14:textId="77777777" w:rsidR="004B2494" w:rsidRPr="004B2494" w:rsidRDefault="004B2494" w:rsidP="004B2494">
            <w:pPr>
              <w:rPr>
                <w:rFonts w:ascii="Arial" w:hAnsi="Arial" w:cs="Arial"/>
              </w:rPr>
            </w:pPr>
            <w:r w:rsidRPr="004B2494">
              <w:rPr>
                <w:rFonts w:ascii="Arial" w:hAnsi="Arial" w:cs="Arial"/>
              </w:rPr>
              <w:t>No existe normativa interna documentada sobre el uso de la red corporativa y el acceso a Internet</w:t>
            </w:r>
          </w:p>
        </w:tc>
      </w:tr>
      <w:tr w:rsidR="004B2494" w:rsidRPr="004B2494" w14:paraId="283ABE90" w14:textId="77777777" w:rsidTr="002C4FAD">
        <w:tc>
          <w:tcPr>
            <w:tcW w:w="2304" w:type="dxa"/>
            <w:tcMar>
              <w:top w:w="150" w:type="dxa"/>
              <w:left w:w="0" w:type="dxa"/>
              <w:bottom w:w="150" w:type="dxa"/>
              <w:right w:w="240" w:type="dxa"/>
            </w:tcMar>
            <w:vAlign w:val="center"/>
            <w:hideMark/>
          </w:tcPr>
          <w:p w14:paraId="7A9DD608" w14:textId="77777777" w:rsidR="004B2494" w:rsidRPr="004B2494" w:rsidRDefault="004B2494" w:rsidP="004B2494">
            <w:pPr>
              <w:rPr>
                <w:rFonts w:ascii="Arial" w:hAnsi="Arial" w:cs="Arial"/>
              </w:rPr>
            </w:pPr>
            <w:r w:rsidRPr="004B2494">
              <w:rPr>
                <w:rFonts w:ascii="Arial" w:hAnsi="Arial" w:cs="Arial"/>
              </w:rPr>
              <w:lastRenderedPageBreak/>
              <w:t>Gestión de cambios en infraestructura de red</w:t>
            </w:r>
          </w:p>
        </w:tc>
        <w:tc>
          <w:tcPr>
            <w:tcW w:w="1184" w:type="dxa"/>
            <w:tcMar>
              <w:top w:w="150" w:type="dxa"/>
              <w:left w:w="240" w:type="dxa"/>
              <w:bottom w:w="150" w:type="dxa"/>
              <w:right w:w="240" w:type="dxa"/>
            </w:tcMar>
            <w:vAlign w:val="center"/>
            <w:hideMark/>
          </w:tcPr>
          <w:p w14:paraId="1428DDA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ECB32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545EDC28"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5630C678" w14:textId="77777777" w:rsidR="004B2494" w:rsidRPr="004B2494" w:rsidRDefault="004B2494" w:rsidP="004B2494">
            <w:pPr>
              <w:rPr>
                <w:rFonts w:ascii="Arial" w:hAnsi="Arial" w:cs="Arial"/>
              </w:rPr>
            </w:pPr>
            <w:r w:rsidRPr="004B2494">
              <w:rPr>
                <w:rFonts w:ascii="Arial" w:hAnsi="Arial" w:cs="Arial"/>
              </w:rPr>
              <w:t>No hay control de cambios ni autorizaciones formales para modificaciones en la topología o configuración de la red</w:t>
            </w:r>
          </w:p>
        </w:tc>
      </w:tr>
      <w:tr w:rsidR="004B2494" w:rsidRPr="004B2494" w14:paraId="14C643DD" w14:textId="77777777" w:rsidTr="002C4FAD">
        <w:tc>
          <w:tcPr>
            <w:tcW w:w="2304" w:type="dxa"/>
            <w:tcMar>
              <w:top w:w="150" w:type="dxa"/>
              <w:left w:w="0" w:type="dxa"/>
              <w:bottom w:w="150" w:type="dxa"/>
              <w:right w:w="240" w:type="dxa"/>
            </w:tcMar>
            <w:vAlign w:val="center"/>
            <w:hideMark/>
          </w:tcPr>
          <w:p w14:paraId="70AD7366" w14:textId="77777777" w:rsidR="004B2494" w:rsidRPr="004B2494" w:rsidRDefault="004B2494" w:rsidP="004B2494">
            <w:pPr>
              <w:rPr>
                <w:rFonts w:ascii="Arial" w:hAnsi="Arial" w:cs="Arial"/>
              </w:rPr>
            </w:pPr>
            <w:r w:rsidRPr="004B2494">
              <w:rPr>
                <w:rFonts w:ascii="Arial" w:hAnsi="Arial" w:cs="Arial"/>
              </w:rPr>
              <w:t>Monitoreo de disponibilidad y rendimiento de la red</w:t>
            </w:r>
          </w:p>
        </w:tc>
        <w:tc>
          <w:tcPr>
            <w:tcW w:w="1184" w:type="dxa"/>
            <w:tcMar>
              <w:top w:w="150" w:type="dxa"/>
              <w:left w:w="240" w:type="dxa"/>
              <w:bottom w:w="150" w:type="dxa"/>
              <w:right w:w="240" w:type="dxa"/>
            </w:tcMar>
            <w:vAlign w:val="center"/>
            <w:hideMark/>
          </w:tcPr>
          <w:p w14:paraId="49310F22"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A1E679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B78D65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5C369FF" w14:textId="77777777" w:rsidR="004B2494" w:rsidRPr="004B2494" w:rsidRDefault="004B2494" w:rsidP="004B2494">
            <w:pPr>
              <w:rPr>
                <w:rFonts w:ascii="Arial" w:hAnsi="Arial" w:cs="Arial"/>
              </w:rPr>
            </w:pPr>
            <w:r w:rsidRPr="004B2494">
              <w:rPr>
                <w:rFonts w:ascii="Arial" w:hAnsi="Arial" w:cs="Arial"/>
              </w:rPr>
              <w:t>No existe herramienta ni procedimiento para monitorear el ancho de banda, latencia o disponibilidad de los enlaces</w:t>
            </w:r>
          </w:p>
        </w:tc>
      </w:tr>
      <w:tr w:rsidR="004B2494" w:rsidRPr="004B2494" w14:paraId="0E937ED2" w14:textId="77777777" w:rsidTr="002C4FAD">
        <w:tc>
          <w:tcPr>
            <w:tcW w:w="2304" w:type="dxa"/>
            <w:tcMar>
              <w:top w:w="150" w:type="dxa"/>
              <w:left w:w="0" w:type="dxa"/>
              <w:bottom w:w="150" w:type="dxa"/>
              <w:right w:w="240" w:type="dxa"/>
            </w:tcMar>
            <w:vAlign w:val="center"/>
            <w:hideMark/>
          </w:tcPr>
          <w:p w14:paraId="1526422A" w14:textId="77777777" w:rsidR="004B2494" w:rsidRPr="004B2494" w:rsidRDefault="004B2494" w:rsidP="004B2494">
            <w:pPr>
              <w:rPr>
                <w:rFonts w:ascii="Arial" w:hAnsi="Arial" w:cs="Arial"/>
              </w:rPr>
            </w:pPr>
            <w:r w:rsidRPr="004B2494">
              <w:rPr>
                <w:rFonts w:ascii="Arial" w:hAnsi="Arial" w:cs="Arial"/>
              </w:rPr>
              <w:t>Segmentación de tráfico de red (VLANs)</w:t>
            </w:r>
          </w:p>
        </w:tc>
        <w:tc>
          <w:tcPr>
            <w:tcW w:w="1184" w:type="dxa"/>
            <w:tcMar>
              <w:top w:w="150" w:type="dxa"/>
              <w:left w:w="240" w:type="dxa"/>
              <w:bottom w:w="150" w:type="dxa"/>
              <w:right w:w="240" w:type="dxa"/>
            </w:tcMar>
            <w:vAlign w:val="center"/>
            <w:hideMark/>
          </w:tcPr>
          <w:p w14:paraId="77C506A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C9DBDE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B9426"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7BF3CFD" w14:textId="77777777" w:rsidR="004B2494" w:rsidRPr="004B2494" w:rsidRDefault="004B2494" w:rsidP="004B2494">
            <w:pPr>
              <w:rPr>
                <w:rFonts w:ascii="Arial" w:hAnsi="Arial" w:cs="Arial"/>
              </w:rPr>
            </w:pPr>
            <w:r w:rsidRPr="004B2494">
              <w:rPr>
                <w:rFonts w:ascii="Arial" w:hAnsi="Arial" w:cs="Arial"/>
              </w:rPr>
              <w:t>La totalidad de la red opera en un dominio de broadcast único sin separación lógica entre áreas críticas y de uso compartido</w:t>
            </w:r>
          </w:p>
        </w:tc>
      </w:tr>
      <w:tr w:rsidR="004B2494" w:rsidRPr="004B2494" w14:paraId="03794EF7" w14:textId="77777777" w:rsidTr="002C4FAD">
        <w:tc>
          <w:tcPr>
            <w:tcW w:w="2304" w:type="dxa"/>
            <w:tcMar>
              <w:top w:w="150" w:type="dxa"/>
              <w:left w:w="0" w:type="dxa"/>
              <w:bottom w:w="150" w:type="dxa"/>
              <w:right w:w="240" w:type="dxa"/>
            </w:tcMar>
            <w:vAlign w:val="center"/>
            <w:hideMark/>
          </w:tcPr>
          <w:p w14:paraId="4B74E7A6" w14:textId="77777777" w:rsidR="004B2494" w:rsidRPr="004B2494" w:rsidRDefault="004B2494" w:rsidP="004B2494">
            <w:pPr>
              <w:rPr>
                <w:rFonts w:ascii="Arial" w:hAnsi="Arial" w:cs="Arial"/>
              </w:rPr>
            </w:pPr>
            <w:r w:rsidRPr="004B2494">
              <w:rPr>
                <w:rFonts w:ascii="Arial" w:hAnsi="Arial" w:cs="Arial"/>
              </w:rPr>
              <w:t>Certificación periódica del cableado estructurado</w:t>
            </w:r>
          </w:p>
        </w:tc>
        <w:tc>
          <w:tcPr>
            <w:tcW w:w="1184" w:type="dxa"/>
            <w:tcMar>
              <w:top w:w="150" w:type="dxa"/>
              <w:left w:w="240" w:type="dxa"/>
              <w:bottom w:w="150" w:type="dxa"/>
              <w:right w:w="240" w:type="dxa"/>
            </w:tcMar>
            <w:vAlign w:val="center"/>
            <w:hideMark/>
          </w:tcPr>
          <w:p w14:paraId="5EE7AF55"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93E3C8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63A4C90E"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3C1F8F9" w14:textId="77777777" w:rsidR="004B2494" w:rsidRPr="004B2494" w:rsidRDefault="004B2494" w:rsidP="004B2494">
            <w:pPr>
              <w:rPr>
                <w:rFonts w:ascii="Arial" w:hAnsi="Arial" w:cs="Arial"/>
              </w:rPr>
            </w:pPr>
            <w:r w:rsidRPr="004B2494">
              <w:rPr>
                <w:rFonts w:ascii="Arial" w:hAnsi="Arial" w:cs="Arial"/>
              </w:rPr>
              <w:t>No se realizan pruebas de certificación de enlaces ni de continuidad de manera programada</w:t>
            </w:r>
          </w:p>
        </w:tc>
      </w:tr>
    </w:tbl>
    <w:p w14:paraId="5FD6F96C" w14:textId="702ED66A" w:rsidR="004B2494" w:rsidRPr="002D3355" w:rsidRDefault="004B2494" w:rsidP="004B2494">
      <w:pPr>
        <w:rPr>
          <w:rFonts w:ascii="Arial" w:hAnsi="Arial" w:cs="Arial"/>
        </w:rPr>
      </w:pPr>
      <w:r w:rsidRPr="004B2494">
        <w:rPr>
          <w:rFonts w:ascii="Arial" w:hAnsi="Arial" w:cs="Arial"/>
          <w:b/>
          <w:bCs/>
        </w:rPr>
        <w:t>Indicador de eficiencia procedimental en materia de gestión de red:</w:t>
      </w:r>
      <w:r w:rsidRPr="004B2494">
        <w:rPr>
          <w:rFonts w:ascii="Arial" w:hAnsi="Arial" w:cs="Arial"/>
        </w:rPr>
        <w:t> 0% (Ninguno de los procedimientos críticos de gestión de infraestructura de comunicaciones está documentado o implementado formalmente, según la evidencia disponible en la fase de diagnóstico).</w:t>
      </w:r>
    </w:p>
    <w:p w14:paraId="4FE485E3" w14:textId="0CF1262B" w:rsidR="002C4FAD" w:rsidRPr="002D3355" w:rsidRDefault="002C4FAD" w:rsidP="004B2494">
      <w:pPr>
        <w:rPr>
          <w:rFonts w:ascii="Arial" w:hAnsi="Arial" w:cs="Arial"/>
        </w:rPr>
      </w:pPr>
    </w:p>
    <w:p w14:paraId="1A51E4CA" w14:textId="52C2D074" w:rsidR="002C4FAD" w:rsidRPr="002D3355" w:rsidRDefault="002C4FAD" w:rsidP="004B2494">
      <w:pPr>
        <w:rPr>
          <w:rFonts w:ascii="Arial" w:hAnsi="Arial" w:cs="Arial"/>
        </w:rPr>
      </w:pPr>
    </w:p>
    <w:p w14:paraId="16C3DF64" w14:textId="735DAC5B" w:rsidR="002C4FAD" w:rsidRPr="002D3355" w:rsidRDefault="002C4FAD" w:rsidP="004B2494">
      <w:pPr>
        <w:rPr>
          <w:rFonts w:ascii="Arial" w:hAnsi="Arial" w:cs="Arial"/>
        </w:rPr>
      </w:pPr>
    </w:p>
    <w:p w14:paraId="6BAA25A1" w14:textId="77777777" w:rsidR="002C4FAD" w:rsidRPr="004B2494" w:rsidRDefault="002C4FAD" w:rsidP="004B2494">
      <w:pPr>
        <w:rPr>
          <w:rFonts w:ascii="Arial" w:hAnsi="Arial" w:cs="Arial"/>
        </w:rPr>
      </w:pPr>
    </w:p>
    <w:p w14:paraId="552B9E11" w14:textId="77777777" w:rsidR="004B2494" w:rsidRPr="004B2494" w:rsidRDefault="004B2494" w:rsidP="004B2494">
      <w:pPr>
        <w:rPr>
          <w:rFonts w:ascii="Arial" w:hAnsi="Arial" w:cs="Arial"/>
          <w:b/>
          <w:bCs/>
        </w:rPr>
      </w:pPr>
      <w:r w:rsidRPr="004B2494">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0"/>
        <w:gridCol w:w="2075"/>
        <w:gridCol w:w="1654"/>
        <w:gridCol w:w="3141"/>
      </w:tblGrid>
      <w:tr w:rsidR="004B2494" w:rsidRPr="004B2494" w14:paraId="6DB139A4" w14:textId="77777777" w:rsidTr="002C4FAD">
        <w:trPr>
          <w:tblHeader/>
        </w:trPr>
        <w:tc>
          <w:tcPr>
            <w:tcW w:w="0" w:type="auto"/>
            <w:tcMar>
              <w:top w:w="150" w:type="dxa"/>
              <w:left w:w="0" w:type="dxa"/>
              <w:bottom w:w="150" w:type="dxa"/>
              <w:right w:w="240" w:type="dxa"/>
            </w:tcMar>
            <w:vAlign w:val="center"/>
            <w:hideMark/>
          </w:tcPr>
          <w:p w14:paraId="055BD95B" w14:textId="77777777" w:rsidR="004B2494" w:rsidRPr="004B2494" w:rsidRDefault="004B2494" w:rsidP="004B2494">
            <w:pPr>
              <w:rPr>
                <w:rFonts w:ascii="Arial" w:hAnsi="Arial" w:cs="Arial"/>
              </w:rPr>
            </w:pPr>
            <w:r w:rsidRPr="004B2494">
              <w:rPr>
                <w:rFonts w:ascii="Arial" w:hAnsi="Arial" w:cs="Arial"/>
              </w:rPr>
              <w:t>Actividad</w:t>
            </w:r>
          </w:p>
        </w:tc>
        <w:tc>
          <w:tcPr>
            <w:tcW w:w="0" w:type="auto"/>
            <w:tcMar>
              <w:top w:w="150" w:type="dxa"/>
              <w:left w:w="240" w:type="dxa"/>
              <w:bottom w:w="150" w:type="dxa"/>
              <w:right w:w="240" w:type="dxa"/>
            </w:tcMar>
            <w:vAlign w:val="center"/>
            <w:hideMark/>
          </w:tcPr>
          <w:p w14:paraId="2FAE301B" w14:textId="77777777" w:rsidR="004B2494" w:rsidRPr="004B2494" w:rsidRDefault="004B2494" w:rsidP="004B2494">
            <w:pPr>
              <w:rPr>
                <w:rFonts w:ascii="Arial" w:hAnsi="Arial" w:cs="Arial"/>
              </w:rPr>
            </w:pPr>
            <w:r w:rsidRPr="004B2494">
              <w:rPr>
                <w:rFonts w:ascii="Arial" w:hAnsi="Arial" w:cs="Arial"/>
              </w:rPr>
              <w:t>Mecanismo de Control Actual</w:t>
            </w:r>
          </w:p>
        </w:tc>
        <w:tc>
          <w:tcPr>
            <w:tcW w:w="0" w:type="auto"/>
            <w:tcMar>
              <w:top w:w="150" w:type="dxa"/>
              <w:left w:w="240" w:type="dxa"/>
              <w:bottom w:w="150" w:type="dxa"/>
              <w:right w:w="240" w:type="dxa"/>
            </w:tcMar>
            <w:vAlign w:val="center"/>
            <w:hideMark/>
          </w:tcPr>
          <w:p w14:paraId="4878508D" w14:textId="77777777" w:rsidR="004B2494" w:rsidRPr="004B2494" w:rsidRDefault="004B2494" w:rsidP="004B2494">
            <w:pPr>
              <w:rPr>
                <w:rFonts w:ascii="Arial" w:hAnsi="Arial" w:cs="Arial"/>
              </w:rPr>
            </w:pPr>
            <w:r w:rsidRPr="004B2494">
              <w:rPr>
                <w:rFonts w:ascii="Arial" w:hAnsi="Arial" w:cs="Arial"/>
              </w:rPr>
              <w:t>Efectividad</w:t>
            </w:r>
          </w:p>
        </w:tc>
        <w:tc>
          <w:tcPr>
            <w:tcW w:w="0" w:type="auto"/>
            <w:tcMar>
              <w:top w:w="150" w:type="dxa"/>
              <w:left w:w="240" w:type="dxa"/>
              <w:bottom w:w="150" w:type="dxa"/>
              <w:right w:w="240" w:type="dxa"/>
            </w:tcMar>
            <w:vAlign w:val="center"/>
            <w:hideMark/>
          </w:tcPr>
          <w:p w14:paraId="4AB71BC5"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67137F53" w14:textId="77777777" w:rsidTr="002C4FAD">
        <w:tc>
          <w:tcPr>
            <w:tcW w:w="0" w:type="auto"/>
            <w:tcMar>
              <w:top w:w="150" w:type="dxa"/>
              <w:left w:w="0" w:type="dxa"/>
              <w:bottom w:w="150" w:type="dxa"/>
              <w:right w:w="240" w:type="dxa"/>
            </w:tcMar>
            <w:vAlign w:val="center"/>
            <w:hideMark/>
          </w:tcPr>
          <w:p w14:paraId="42FD4A0E" w14:textId="77777777" w:rsidR="004B2494" w:rsidRPr="004B2494" w:rsidRDefault="004B2494" w:rsidP="004B2494">
            <w:pPr>
              <w:rPr>
                <w:rFonts w:ascii="Arial" w:hAnsi="Arial" w:cs="Arial"/>
              </w:rPr>
            </w:pPr>
            <w:r w:rsidRPr="004B2494">
              <w:rPr>
                <w:rFonts w:ascii="Arial" w:hAnsi="Arial" w:cs="Arial"/>
              </w:rPr>
              <w:t>Uso de internet y red corporativa</w:t>
            </w:r>
          </w:p>
        </w:tc>
        <w:tc>
          <w:tcPr>
            <w:tcW w:w="0" w:type="auto"/>
            <w:tcMar>
              <w:top w:w="150" w:type="dxa"/>
              <w:left w:w="240" w:type="dxa"/>
              <w:bottom w:w="150" w:type="dxa"/>
              <w:right w:w="240" w:type="dxa"/>
            </w:tcMar>
            <w:vAlign w:val="center"/>
            <w:hideMark/>
          </w:tcPr>
          <w:p w14:paraId="0A0ED022" w14:textId="77777777" w:rsidR="004B2494" w:rsidRPr="004B2494" w:rsidRDefault="004B2494" w:rsidP="004B2494">
            <w:pPr>
              <w:rPr>
                <w:rFonts w:ascii="Arial" w:hAnsi="Arial" w:cs="Arial"/>
              </w:rPr>
            </w:pPr>
            <w:r w:rsidRPr="004B2494">
              <w:rPr>
                <w:rFonts w:ascii="Arial" w:hAnsi="Arial" w:cs="Arial"/>
              </w:rPr>
              <w:t>Supervisión visual por responsable de área</w:t>
            </w:r>
          </w:p>
        </w:tc>
        <w:tc>
          <w:tcPr>
            <w:tcW w:w="0" w:type="auto"/>
            <w:tcMar>
              <w:top w:w="150" w:type="dxa"/>
              <w:left w:w="240" w:type="dxa"/>
              <w:bottom w:w="150" w:type="dxa"/>
              <w:right w:w="240" w:type="dxa"/>
            </w:tcMar>
            <w:vAlign w:val="center"/>
            <w:hideMark/>
          </w:tcPr>
          <w:p w14:paraId="7553620B"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1AE53AF5" w14:textId="77777777" w:rsidR="004B2494" w:rsidRPr="004B2494" w:rsidRDefault="004B2494" w:rsidP="004B2494">
            <w:pPr>
              <w:rPr>
                <w:rFonts w:ascii="Arial" w:hAnsi="Arial" w:cs="Arial"/>
              </w:rPr>
            </w:pPr>
            <w:r w:rsidRPr="004B2494">
              <w:rPr>
                <w:rFonts w:ascii="Arial" w:hAnsi="Arial" w:cs="Arial"/>
              </w:rPr>
              <w:t>Implementar filtrado de contenido y monitoreo de tráfico de red</w:t>
            </w:r>
          </w:p>
        </w:tc>
      </w:tr>
      <w:tr w:rsidR="004B2494" w:rsidRPr="004B2494" w14:paraId="1DDEDF5D" w14:textId="77777777" w:rsidTr="002C4FAD">
        <w:tc>
          <w:tcPr>
            <w:tcW w:w="0" w:type="auto"/>
            <w:tcMar>
              <w:top w:w="150" w:type="dxa"/>
              <w:left w:w="0" w:type="dxa"/>
              <w:bottom w:w="150" w:type="dxa"/>
              <w:right w:w="240" w:type="dxa"/>
            </w:tcMar>
            <w:vAlign w:val="center"/>
            <w:hideMark/>
          </w:tcPr>
          <w:p w14:paraId="72088770" w14:textId="77777777" w:rsidR="004B2494" w:rsidRPr="004B2494" w:rsidRDefault="004B2494" w:rsidP="004B2494">
            <w:pPr>
              <w:rPr>
                <w:rFonts w:ascii="Arial" w:hAnsi="Arial" w:cs="Arial"/>
              </w:rPr>
            </w:pPr>
            <w:r w:rsidRPr="004B2494">
              <w:rPr>
                <w:rFonts w:ascii="Arial" w:hAnsi="Arial" w:cs="Arial"/>
              </w:rPr>
              <w:t>Estado operativo de los switches y puntos de acceso</w:t>
            </w:r>
          </w:p>
        </w:tc>
        <w:tc>
          <w:tcPr>
            <w:tcW w:w="0" w:type="auto"/>
            <w:tcMar>
              <w:top w:w="150" w:type="dxa"/>
              <w:left w:w="240" w:type="dxa"/>
              <w:bottom w:w="150" w:type="dxa"/>
              <w:right w:w="240" w:type="dxa"/>
            </w:tcMar>
            <w:vAlign w:val="center"/>
            <w:hideMark/>
          </w:tcPr>
          <w:p w14:paraId="4C40D04B" w14:textId="77777777" w:rsidR="004B2494" w:rsidRPr="004B2494" w:rsidRDefault="004B2494" w:rsidP="004B2494">
            <w:pPr>
              <w:rPr>
                <w:rFonts w:ascii="Arial" w:hAnsi="Arial" w:cs="Arial"/>
              </w:rPr>
            </w:pPr>
            <w:r w:rsidRPr="004B2494">
              <w:rPr>
                <w:rFonts w:ascii="Arial" w:hAnsi="Arial" w:cs="Arial"/>
              </w:rPr>
              <w:t>Inspección reactiva (cuando fallan)</w:t>
            </w:r>
          </w:p>
        </w:tc>
        <w:tc>
          <w:tcPr>
            <w:tcW w:w="0" w:type="auto"/>
            <w:tcMar>
              <w:top w:w="150" w:type="dxa"/>
              <w:left w:w="240" w:type="dxa"/>
              <w:bottom w:w="150" w:type="dxa"/>
              <w:right w:w="240" w:type="dxa"/>
            </w:tcMar>
            <w:vAlign w:val="center"/>
            <w:hideMark/>
          </w:tcPr>
          <w:p w14:paraId="6D83A9C8"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F154401" w14:textId="77777777" w:rsidR="004B2494" w:rsidRPr="004B2494" w:rsidRDefault="004B2494" w:rsidP="004B2494">
            <w:pPr>
              <w:rPr>
                <w:rFonts w:ascii="Arial" w:hAnsi="Arial" w:cs="Arial"/>
              </w:rPr>
            </w:pPr>
            <w:r w:rsidRPr="004B2494">
              <w:rPr>
                <w:rFonts w:ascii="Arial" w:hAnsi="Arial" w:cs="Arial"/>
              </w:rPr>
              <w:t>Implementar monitoreo proactivo de disponibilidad y rendimiento de dispositivos de red</w:t>
            </w:r>
          </w:p>
        </w:tc>
      </w:tr>
      <w:tr w:rsidR="004B2494" w:rsidRPr="004B2494" w14:paraId="2CEE5AA0" w14:textId="77777777" w:rsidTr="002C4FAD">
        <w:tc>
          <w:tcPr>
            <w:tcW w:w="0" w:type="auto"/>
            <w:tcMar>
              <w:top w:w="150" w:type="dxa"/>
              <w:left w:w="0" w:type="dxa"/>
              <w:bottom w:w="150" w:type="dxa"/>
              <w:right w:w="240" w:type="dxa"/>
            </w:tcMar>
            <w:vAlign w:val="center"/>
            <w:hideMark/>
          </w:tcPr>
          <w:p w14:paraId="0A2BB626" w14:textId="77777777" w:rsidR="004B2494" w:rsidRPr="004B2494" w:rsidRDefault="004B2494" w:rsidP="004B2494">
            <w:pPr>
              <w:rPr>
                <w:rFonts w:ascii="Arial" w:hAnsi="Arial" w:cs="Arial"/>
              </w:rPr>
            </w:pPr>
            <w:r w:rsidRPr="004B2494">
              <w:rPr>
                <w:rFonts w:ascii="Arial" w:hAnsi="Arial" w:cs="Arial"/>
              </w:rPr>
              <w:t>Estado del cableado estructurado</w:t>
            </w:r>
          </w:p>
        </w:tc>
        <w:tc>
          <w:tcPr>
            <w:tcW w:w="0" w:type="auto"/>
            <w:tcMar>
              <w:top w:w="150" w:type="dxa"/>
              <w:left w:w="240" w:type="dxa"/>
              <w:bottom w:w="150" w:type="dxa"/>
              <w:right w:w="240" w:type="dxa"/>
            </w:tcMar>
            <w:vAlign w:val="center"/>
            <w:hideMark/>
          </w:tcPr>
          <w:p w14:paraId="49F78E98"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39263F4D"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0B573DE6" w14:textId="77777777" w:rsidR="004B2494" w:rsidRPr="004B2494" w:rsidRDefault="004B2494" w:rsidP="004B2494">
            <w:pPr>
              <w:rPr>
                <w:rFonts w:ascii="Arial" w:hAnsi="Arial" w:cs="Arial"/>
              </w:rPr>
            </w:pPr>
            <w:r w:rsidRPr="004B2494">
              <w:rPr>
                <w:rFonts w:ascii="Arial" w:hAnsi="Arial" w:cs="Arial"/>
              </w:rPr>
              <w:t>Implementar pruebas periódicas de certificación de enlaces y continuidad</w:t>
            </w:r>
          </w:p>
        </w:tc>
      </w:tr>
      <w:tr w:rsidR="004B2494" w:rsidRPr="004B2494" w14:paraId="044CA02E" w14:textId="77777777" w:rsidTr="002C4FAD">
        <w:tc>
          <w:tcPr>
            <w:tcW w:w="0" w:type="auto"/>
            <w:tcMar>
              <w:top w:w="150" w:type="dxa"/>
              <w:left w:w="0" w:type="dxa"/>
              <w:bottom w:w="150" w:type="dxa"/>
              <w:right w:w="240" w:type="dxa"/>
            </w:tcMar>
            <w:vAlign w:val="center"/>
            <w:hideMark/>
          </w:tcPr>
          <w:p w14:paraId="4F177D32" w14:textId="77777777" w:rsidR="004B2494" w:rsidRPr="004B2494" w:rsidRDefault="004B2494" w:rsidP="004B2494">
            <w:pPr>
              <w:rPr>
                <w:rFonts w:ascii="Arial" w:hAnsi="Arial" w:cs="Arial"/>
              </w:rPr>
            </w:pPr>
            <w:r w:rsidRPr="004B2494">
              <w:rPr>
                <w:rFonts w:ascii="Arial" w:hAnsi="Arial" w:cs="Arial"/>
              </w:rPr>
              <w:t>Consumo de ancho de banda en la red</w:t>
            </w:r>
          </w:p>
        </w:tc>
        <w:tc>
          <w:tcPr>
            <w:tcW w:w="0" w:type="auto"/>
            <w:tcMar>
              <w:top w:w="150" w:type="dxa"/>
              <w:left w:w="240" w:type="dxa"/>
              <w:bottom w:w="150" w:type="dxa"/>
              <w:right w:w="240" w:type="dxa"/>
            </w:tcMar>
            <w:vAlign w:val="center"/>
            <w:hideMark/>
          </w:tcPr>
          <w:p w14:paraId="532AD588"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D4EB19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F0029B3" w14:textId="77777777" w:rsidR="004B2494" w:rsidRPr="004B2494" w:rsidRDefault="004B2494" w:rsidP="004B2494">
            <w:pPr>
              <w:rPr>
                <w:rFonts w:ascii="Arial" w:hAnsi="Arial" w:cs="Arial"/>
              </w:rPr>
            </w:pPr>
            <w:r w:rsidRPr="004B2494">
              <w:rPr>
                <w:rFonts w:ascii="Arial" w:hAnsi="Arial" w:cs="Arial"/>
              </w:rPr>
              <w:t>Configurar monitoreo de ancho de banda y calidad de servicio (QoS) al renovar switches</w:t>
            </w:r>
          </w:p>
        </w:tc>
      </w:tr>
      <w:tr w:rsidR="004B2494" w:rsidRPr="004B2494" w14:paraId="1A8DF2A9" w14:textId="77777777" w:rsidTr="002C4FAD">
        <w:tc>
          <w:tcPr>
            <w:tcW w:w="0" w:type="auto"/>
            <w:tcMar>
              <w:top w:w="150" w:type="dxa"/>
              <w:left w:w="0" w:type="dxa"/>
              <w:bottom w:w="150" w:type="dxa"/>
              <w:right w:w="240" w:type="dxa"/>
            </w:tcMar>
            <w:vAlign w:val="center"/>
            <w:hideMark/>
          </w:tcPr>
          <w:p w14:paraId="0AA9CA9F" w14:textId="77777777" w:rsidR="004B2494" w:rsidRPr="004B2494" w:rsidRDefault="004B2494" w:rsidP="004B2494">
            <w:pPr>
              <w:rPr>
                <w:rFonts w:ascii="Arial" w:hAnsi="Arial" w:cs="Arial"/>
              </w:rPr>
            </w:pPr>
            <w:r w:rsidRPr="004B2494">
              <w:rPr>
                <w:rFonts w:ascii="Arial" w:hAnsi="Arial" w:cs="Arial"/>
              </w:rPr>
              <w:t>Acceso a datos epidemiológicos y de Banco Biológico a través de la red</w:t>
            </w:r>
          </w:p>
        </w:tc>
        <w:tc>
          <w:tcPr>
            <w:tcW w:w="0" w:type="auto"/>
            <w:tcMar>
              <w:top w:w="150" w:type="dxa"/>
              <w:left w:w="240" w:type="dxa"/>
              <w:bottom w:w="150" w:type="dxa"/>
              <w:right w:w="240" w:type="dxa"/>
            </w:tcMar>
            <w:vAlign w:val="center"/>
            <w:hideMark/>
          </w:tcPr>
          <w:p w14:paraId="2ECEFB4C" w14:textId="77777777" w:rsidR="004B2494" w:rsidRPr="004B2494" w:rsidRDefault="004B2494" w:rsidP="004B2494">
            <w:pPr>
              <w:rPr>
                <w:rFonts w:ascii="Arial" w:hAnsi="Arial" w:cs="Arial"/>
              </w:rPr>
            </w:pPr>
            <w:r w:rsidRPr="004B2494">
              <w:rPr>
                <w:rFonts w:ascii="Arial" w:hAnsi="Arial" w:cs="Arial"/>
              </w:rPr>
              <w:t>Confianza (control social)</w:t>
            </w:r>
          </w:p>
        </w:tc>
        <w:tc>
          <w:tcPr>
            <w:tcW w:w="0" w:type="auto"/>
            <w:tcMar>
              <w:top w:w="150" w:type="dxa"/>
              <w:left w:w="240" w:type="dxa"/>
              <w:bottom w:w="150" w:type="dxa"/>
              <w:right w:w="240" w:type="dxa"/>
            </w:tcMar>
            <w:vAlign w:val="center"/>
            <w:hideMark/>
          </w:tcPr>
          <w:p w14:paraId="558B5BAA"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5E48666B" w14:textId="77777777" w:rsidR="004B2494" w:rsidRPr="004B2494" w:rsidRDefault="004B2494" w:rsidP="004B2494">
            <w:pPr>
              <w:rPr>
                <w:rFonts w:ascii="Arial" w:hAnsi="Arial" w:cs="Arial"/>
              </w:rPr>
            </w:pPr>
            <w:r w:rsidRPr="004B2494">
              <w:rPr>
                <w:rFonts w:ascii="Arial" w:hAnsi="Arial" w:cs="Arial"/>
              </w:rPr>
              <w:t>Implementar segmentación VLAN y listas de control de acceso (ACLs) al reemplazar switches</w:t>
            </w:r>
          </w:p>
        </w:tc>
      </w:tr>
      <w:tr w:rsidR="004B2494" w:rsidRPr="004B2494" w14:paraId="5BA04111" w14:textId="77777777" w:rsidTr="002C4FAD">
        <w:tc>
          <w:tcPr>
            <w:tcW w:w="0" w:type="auto"/>
            <w:tcMar>
              <w:top w:w="150" w:type="dxa"/>
              <w:left w:w="0" w:type="dxa"/>
              <w:bottom w:w="150" w:type="dxa"/>
              <w:right w:w="240" w:type="dxa"/>
            </w:tcMar>
            <w:vAlign w:val="center"/>
            <w:hideMark/>
          </w:tcPr>
          <w:p w14:paraId="52A3046D" w14:textId="77777777" w:rsidR="004B2494" w:rsidRPr="004B2494" w:rsidRDefault="004B2494" w:rsidP="004B2494">
            <w:pPr>
              <w:rPr>
                <w:rFonts w:ascii="Arial" w:hAnsi="Arial" w:cs="Arial"/>
              </w:rPr>
            </w:pPr>
            <w:r w:rsidRPr="004B2494">
              <w:rPr>
                <w:rFonts w:ascii="Arial" w:hAnsi="Arial" w:cs="Arial"/>
              </w:rPr>
              <w:t>Instalación de nuevos dispositivos en la red</w:t>
            </w:r>
          </w:p>
        </w:tc>
        <w:tc>
          <w:tcPr>
            <w:tcW w:w="0" w:type="auto"/>
            <w:tcMar>
              <w:top w:w="150" w:type="dxa"/>
              <w:left w:w="240" w:type="dxa"/>
              <w:bottom w:w="150" w:type="dxa"/>
              <w:right w:w="240" w:type="dxa"/>
            </w:tcMar>
            <w:vAlign w:val="center"/>
            <w:hideMark/>
          </w:tcPr>
          <w:p w14:paraId="52EDAAEE"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02C3446E"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1824ECE1" w14:textId="77777777" w:rsidR="004B2494" w:rsidRPr="004B2494" w:rsidRDefault="004B2494" w:rsidP="004B2494">
            <w:pPr>
              <w:rPr>
                <w:rFonts w:ascii="Arial" w:hAnsi="Arial" w:cs="Arial"/>
              </w:rPr>
            </w:pPr>
            <w:r w:rsidRPr="004B2494">
              <w:rPr>
                <w:rFonts w:ascii="Arial" w:hAnsi="Arial" w:cs="Arial"/>
              </w:rPr>
              <w:t>Implementar control de acceso a la red mediante autenticación 802.1X o seguridad de puertos</w:t>
            </w:r>
          </w:p>
        </w:tc>
      </w:tr>
      <w:tr w:rsidR="004B2494" w:rsidRPr="004B2494" w14:paraId="708117EC" w14:textId="77777777" w:rsidTr="002C4FAD">
        <w:tc>
          <w:tcPr>
            <w:tcW w:w="0" w:type="auto"/>
            <w:tcMar>
              <w:top w:w="150" w:type="dxa"/>
              <w:left w:w="0" w:type="dxa"/>
              <w:bottom w:w="150" w:type="dxa"/>
              <w:right w:w="240" w:type="dxa"/>
            </w:tcMar>
            <w:vAlign w:val="center"/>
            <w:hideMark/>
          </w:tcPr>
          <w:p w14:paraId="2DED050A" w14:textId="77777777" w:rsidR="004B2494" w:rsidRPr="004B2494" w:rsidRDefault="004B2494" w:rsidP="004B2494">
            <w:pPr>
              <w:rPr>
                <w:rFonts w:ascii="Arial" w:hAnsi="Arial" w:cs="Arial"/>
              </w:rPr>
            </w:pPr>
            <w:r w:rsidRPr="004B2494">
              <w:rPr>
                <w:rFonts w:ascii="Arial" w:hAnsi="Arial" w:cs="Arial"/>
              </w:rPr>
              <w:lastRenderedPageBreak/>
              <w:t>Condiciones físicas de los switches (polvo volcánico, humedad)</w:t>
            </w:r>
          </w:p>
        </w:tc>
        <w:tc>
          <w:tcPr>
            <w:tcW w:w="0" w:type="auto"/>
            <w:tcMar>
              <w:top w:w="150" w:type="dxa"/>
              <w:left w:w="240" w:type="dxa"/>
              <w:bottom w:w="150" w:type="dxa"/>
              <w:right w:w="240" w:type="dxa"/>
            </w:tcMar>
            <w:vAlign w:val="center"/>
            <w:hideMark/>
          </w:tcPr>
          <w:p w14:paraId="78E71EA1"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558F0A10"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B81E027" w14:textId="77777777" w:rsidR="004B2494" w:rsidRPr="004B2494" w:rsidRDefault="004B2494" w:rsidP="004B2494">
            <w:pPr>
              <w:rPr>
                <w:rFonts w:ascii="Arial" w:hAnsi="Arial" w:cs="Arial"/>
              </w:rPr>
            </w:pPr>
            <w:r w:rsidRPr="004B2494">
              <w:rPr>
                <w:rFonts w:ascii="Arial" w:hAnsi="Arial" w:cs="Arial"/>
              </w:rPr>
              <w:t>Implementar rutina de limpieza de equipos de comunicación cada 6 meses; instalar rack cerrado</w:t>
            </w:r>
          </w:p>
        </w:tc>
      </w:tr>
      <w:tr w:rsidR="004B2494" w:rsidRPr="004B2494" w14:paraId="75917D25" w14:textId="77777777" w:rsidTr="002C4FAD">
        <w:tc>
          <w:tcPr>
            <w:tcW w:w="0" w:type="auto"/>
            <w:tcMar>
              <w:top w:w="150" w:type="dxa"/>
              <w:left w:w="0" w:type="dxa"/>
              <w:bottom w:w="150" w:type="dxa"/>
              <w:right w:w="240" w:type="dxa"/>
            </w:tcMar>
            <w:vAlign w:val="center"/>
            <w:hideMark/>
          </w:tcPr>
          <w:p w14:paraId="237FBE55" w14:textId="77777777" w:rsidR="004B2494" w:rsidRPr="004B2494" w:rsidRDefault="004B2494" w:rsidP="004B2494">
            <w:pPr>
              <w:rPr>
                <w:rFonts w:ascii="Arial" w:hAnsi="Arial" w:cs="Arial"/>
              </w:rPr>
            </w:pPr>
            <w:r w:rsidRPr="004B2494">
              <w:rPr>
                <w:rFonts w:ascii="Arial" w:hAnsi="Arial" w:cs="Arial"/>
              </w:rPr>
              <w:t>Conexiones WiFi en áreas críticas</w:t>
            </w:r>
          </w:p>
        </w:tc>
        <w:tc>
          <w:tcPr>
            <w:tcW w:w="0" w:type="auto"/>
            <w:tcMar>
              <w:top w:w="150" w:type="dxa"/>
              <w:left w:w="240" w:type="dxa"/>
              <w:bottom w:w="150" w:type="dxa"/>
              <w:right w:w="240" w:type="dxa"/>
            </w:tcMar>
            <w:vAlign w:val="center"/>
            <w:hideMark/>
          </w:tcPr>
          <w:p w14:paraId="76B5979F"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F869950"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59B450ED" w14:textId="77777777" w:rsidR="004B2494" w:rsidRPr="004B2494" w:rsidRDefault="004B2494" w:rsidP="004B2494">
            <w:pPr>
              <w:rPr>
                <w:rFonts w:ascii="Arial" w:hAnsi="Arial" w:cs="Arial"/>
              </w:rPr>
            </w:pPr>
            <w:r w:rsidRPr="004B2494">
              <w:rPr>
                <w:rFonts w:ascii="Arial" w:hAnsi="Arial" w:cs="Arial"/>
              </w:rPr>
              <w:t>Implementar monitoreo de señal y redundancia de conexión cableada en Estadística, Contabilidad e Insumos Médicos</w:t>
            </w:r>
          </w:p>
        </w:tc>
      </w:tr>
      <w:tr w:rsidR="004B2494" w:rsidRPr="004B2494" w14:paraId="173E5A68" w14:textId="77777777" w:rsidTr="002C4FAD">
        <w:tc>
          <w:tcPr>
            <w:tcW w:w="0" w:type="auto"/>
            <w:tcMar>
              <w:top w:w="150" w:type="dxa"/>
              <w:left w:w="0" w:type="dxa"/>
              <w:bottom w:w="150" w:type="dxa"/>
              <w:right w:w="240" w:type="dxa"/>
            </w:tcMar>
            <w:vAlign w:val="center"/>
            <w:hideMark/>
          </w:tcPr>
          <w:p w14:paraId="697AE79B" w14:textId="77777777" w:rsidR="004B2494" w:rsidRPr="004B2494" w:rsidRDefault="004B2494" w:rsidP="004B2494">
            <w:pPr>
              <w:rPr>
                <w:rFonts w:ascii="Arial" w:hAnsi="Arial" w:cs="Arial"/>
              </w:rPr>
            </w:pPr>
            <w:r w:rsidRPr="004B2494">
              <w:rPr>
                <w:rFonts w:ascii="Arial" w:hAnsi="Arial" w:cs="Arial"/>
              </w:rPr>
              <w:t>Conexiones privadas (Sindicato, SNC, Transporte)</w:t>
            </w:r>
          </w:p>
        </w:tc>
        <w:tc>
          <w:tcPr>
            <w:tcW w:w="0" w:type="auto"/>
            <w:tcMar>
              <w:top w:w="150" w:type="dxa"/>
              <w:left w:w="240" w:type="dxa"/>
              <w:bottom w:w="150" w:type="dxa"/>
              <w:right w:w="240" w:type="dxa"/>
            </w:tcMar>
            <w:vAlign w:val="center"/>
            <w:hideMark/>
          </w:tcPr>
          <w:p w14:paraId="2B14063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3A3E5A52"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051BD170" w14:textId="77777777" w:rsidR="004B2494" w:rsidRPr="004B2494" w:rsidRDefault="004B2494" w:rsidP="004B2494">
            <w:pPr>
              <w:rPr>
                <w:rFonts w:ascii="Arial" w:hAnsi="Arial" w:cs="Arial"/>
              </w:rPr>
            </w:pPr>
            <w:r w:rsidRPr="004B2494">
              <w:rPr>
                <w:rFonts w:ascii="Arial" w:hAnsi="Arial" w:cs="Arial"/>
              </w:rPr>
              <w:t>Evaluar integración a red corporativa con segmentación adecuada; documentar y autorizar formalmente</w:t>
            </w:r>
          </w:p>
        </w:tc>
      </w:tr>
      <w:tr w:rsidR="004B2494" w:rsidRPr="004B2494" w14:paraId="2538AC52" w14:textId="77777777" w:rsidTr="002C4FAD">
        <w:tc>
          <w:tcPr>
            <w:tcW w:w="0" w:type="auto"/>
            <w:tcMar>
              <w:top w:w="150" w:type="dxa"/>
              <w:left w:w="0" w:type="dxa"/>
              <w:bottom w:w="150" w:type="dxa"/>
              <w:right w:w="240" w:type="dxa"/>
            </w:tcMar>
            <w:vAlign w:val="center"/>
            <w:hideMark/>
          </w:tcPr>
          <w:p w14:paraId="4E1EFB68" w14:textId="77777777" w:rsidR="004B2494" w:rsidRPr="004B2494" w:rsidRDefault="004B2494" w:rsidP="004B2494">
            <w:pPr>
              <w:rPr>
                <w:rFonts w:ascii="Arial" w:hAnsi="Arial" w:cs="Arial"/>
              </w:rPr>
            </w:pPr>
            <w:r w:rsidRPr="004B2494">
              <w:rPr>
                <w:rFonts w:ascii="Arial" w:hAnsi="Arial" w:cs="Arial"/>
              </w:rPr>
              <w:t>Disponibilidad de switches Fast Ethernet</w:t>
            </w:r>
          </w:p>
        </w:tc>
        <w:tc>
          <w:tcPr>
            <w:tcW w:w="0" w:type="auto"/>
            <w:tcMar>
              <w:top w:w="150" w:type="dxa"/>
              <w:left w:w="240" w:type="dxa"/>
              <w:bottom w:w="150" w:type="dxa"/>
              <w:right w:w="240" w:type="dxa"/>
            </w:tcMar>
            <w:vAlign w:val="center"/>
            <w:hideMark/>
          </w:tcPr>
          <w:p w14:paraId="159FA465"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872617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4712544B" w14:textId="77777777" w:rsidR="004B2494" w:rsidRPr="004B2494" w:rsidRDefault="004B2494" w:rsidP="004B2494">
            <w:pPr>
              <w:rPr>
                <w:rFonts w:ascii="Arial" w:hAnsi="Arial" w:cs="Arial"/>
              </w:rPr>
            </w:pPr>
            <w:r w:rsidRPr="004B2494">
              <w:rPr>
                <w:rFonts w:ascii="Arial" w:hAnsi="Arial" w:cs="Arial"/>
              </w:rPr>
              <w:t>Implementar monitoreo de estado y plan de reemplazo por obsolescencia tecnológica</w:t>
            </w:r>
          </w:p>
        </w:tc>
      </w:tr>
      <w:tr w:rsidR="004B2494" w:rsidRPr="004B2494" w14:paraId="6F7BCCDA" w14:textId="77777777" w:rsidTr="002C4FAD">
        <w:tc>
          <w:tcPr>
            <w:tcW w:w="0" w:type="auto"/>
            <w:tcMar>
              <w:top w:w="150" w:type="dxa"/>
              <w:left w:w="0" w:type="dxa"/>
              <w:bottom w:w="150" w:type="dxa"/>
              <w:right w:w="240" w:type="dxa"/>
            </w:tcMar>
            <w:vAlign w:val="center"/>
            <w:hideMark/>
          </w:tcPr>
          <w:p w14:paraId="0A378EEC" w14:textId="77777777" w:rsidR="004B2494" w:rsidRPr="004B2494" w:rsidRDefault="004B2494" w:rsidP="004B2494">
            <w:pPr>
              <w:rPr>
                <w:rFonts w:ascii="Arial" w:hAnsi="Arial" w:cs="Arial"/>
              </w:rPr>
            </w:pPr>
            <w:r w:rsidRPr="004B2494">
              <w:rPr>
                <w:rFonts w:ascii="Arial" w:hAnsi="Arial" w:cs="Arial"/>
              </w:rPr>
              <w:t>Respaldo de configuraciones de switches</w:t>
            </w:r>
          </w:p>
        </w:tc>
        <w:tc>
          <w:tcPr>
            <w:tcW w:w="0" w:type="auto"/>
            <w:tcMar>
              <w:top w:w="150" w:type="dxa"/>
              <w:left w:w="240" w:type="dxa"/>
              <w:bottom w:w="150" w:type="dxa"/>
              <w:right w:w="240" w:type="dxa"/>
            </w:tcMar>
            <w:vAlign w:val="center"/>
            <w:hideMark/>
          </w:tcPr>
          <w:p w14:paraId="1072B20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B2381AB"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C324487" w14:textId="77777777" w:rsidR="004B2494" w:rsidRPr="004B2494" w:rsidRDefault="004B2494" w:rsidP="004B2494">
            <w:pPr>
              <w:rPr>
                <w:rFonts w:ascii="Arial" w:hAnsi="Arial" w:cs="Arial"/>
              </w:rPr>
            </w:pPr>
            <w:r w:rsidRPr="004B2494">
              <w:rPr>
                <w:rFonts w:ascii="Arial" w:hAnsi="Arial" w:cs="Arial"/>
              </w:rPr>
              <w:t>Implementar backup periódico de configuraciones de dispositivos de red</w:t>
            </w:r>
          </w:p>
        </w:tc>
      </w:tr>
      <w:tr w:rsidR="004B2494" w:rsidRPr="004B2494" w14:paraId="54D57A5D" w14:textId="77777777" w:rsidTr="002C4FAD">
        <w:tc>
          <w:tcPr>
            <w:tcW w:w="0" w:type="auto"/>
            <w:tcMar>
              <w:top w:w="150" w:type="dxa"/>
              <w:left w:w="0" w:type="dxa"/>
              <w:bottom w:w="150" w:type="dxa"/>
              <w:right w:w="240" w:type="dxa"/>
            </w:tcMar>
            <w:vAlign w:val="center"/>
            <w:hideMark/>
          </w:tcPr>
          <w:p w14:paraId="7B6EB0EA" w14:textId="77777777" w:rsidR="004B2494" w:rsidRPr="004B2494" w:rsidRDefault="004B2494" w:rsidP="004B2494">
            <w:pPr>
              <w:rPr>
                <w:rFonts w:ascii="Arial" w:hAnsi="Arial" w:cs="Arial"/>
              </w:rPr>
            </w:pPr>
            <w:r w:rsidRPr="004B2494">
              <w:rPr>
                <w:rFonts w:ascii="Arial" w:hAnsi="Arial" w:cs="Arial"/>
              </w:rPr>
              <w:t>Control de acceso físico a los switches</w:t>
            </w:r>
          </w:p>
        </w:tc>
        <w:tc>
          <w:tcPr>
            <w:tcW w:w="0" w:type="auto"/>
            <w:tcMar>
              <w:top w:w="150" w:type="dxa"/>
              <w:left w:w="240" w:type="dxa"/>
              <w:bottom w:w="150" w:type="dxa"/>
              <w:right w:w="240" w:type="dxa"/>
            </w:tcMar>
            <w:vAlign w:val="center"/>
            <w:hideMark/>
          </w:tcPr>
          <w:p w14:paraId="60860C99"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19E32B6"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7D0C1D85" w14:textId="77777777" w:rsidR="004B2494" w:rsidRPr="004B2494" w:rsidRDefault="004B2494" w:rsidP="004B2494">
            <w:pPr>
              <w:rPr>
                <w:rFonts w:ascii="Arial" w:hAnsi="Arial" w:cs="Arial"/>
              </w:rPr>
            </w:pPr>
            <w:r w:rsidRPr="004B2494">
              <w:rPr>
                <w:rFonts w:ascii="Arial" w:hAnsi="Arial" w:cs="Arial"/>
              </w:rPr>
              <w:t>Instalar gabinete o rack cerrado con llave en Dirección y Varios 1</w:t>
            </w:r>
          </w:p>
        </w:tc>
      </w:tr>
    </w:tbl>
    <w:p w14:paraId="36D9B843" w14:textId="77777777" w:rsidR="002C4FAD" w:rsidRPr="002D3355" w:rsidRDefault="002C4FAD" w:rsidP="004B2494">
      <w:pPr>
        <w:rPr>
          <w:rFonts w:ascii="Arial" w:hAnsi="Arial" w:cs="Arial"/>
          <w:b/>
          <w:bCs/>
        </w:rPr>
      </w:pPr>
    </w:p>
    <w:p w14:paraId="1CC43627" w14:textId="79727404" w:rsidR="004B2494" w:rsidRPr="004B2494" w:rsidRDefault="004B2494" w:rsidP="004B2494">
      <w:pPr>
        <w:rPr>
          <w:rFonts w:ascii="Arial" w:hAnsi="Arial" w:cs="Arial"/>
          <w:b/>
          <w:bCs/>
        </w:rPr>
      </w:pPr>
      <w:r w:rsidRPr="004B2494">
        <w:rPr>
          <w:rFonts w:ascii="Arial" w:hAnsi="Arial" w:cs="Arial"/>
          <w:b/>
          <w:bCs/>
        </w:rPr>
        <w:lastRenderedPageBreak/>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1822"/>
        <w:gridCol w:w="1822"/>
        <w:gridCol w:w="2130"/>
        <w:gridCol w:w="1846"/>
      </w:tblGrid>
      <w:tr w:rsidR="004B2494" w:rsidRPr="004B2494" w14:paraId="3ACD2547" w14:textId="77777777" w:rsidTr="002C4FAD">
        <w:trPr>
          <w:tblHeader/>
        </w:trPr>
        <w:tc>
          <w:tcPr>
            <w:tcW w:w="0" w:type="auto"/>
            <w:tcMar>
              <w:top w:w="150" w:type="dxa"/>
              <w:left w:w="0" w:type="dxa"/>
              <w:bottom w:w="150" w:type="dxa"/>
              <w:right w:w="240" w:type="dxa"/>
            </w:tcMar>
            <w:vAlign w:val="center"/>
            <w:hideMark/>
          </w:tcPr>
          <w:p w14:paraId="2E5E2D04" w14:textId="77777777" w:rsidR="004B2494" w:rsidRPr="004B2494" w:rsidRDefault="004B2494" w:rsidP="004B2494">
            <w:pPr>
              <w:rPr>
                <w:rFonts w:ascii="Arial" w:hAnsi="Arial" w:cs="Arial"/>
              </w:rPr>
            </w:pPr>
            <w:r w:rsidRPr="004B2494">
              <w:rPr>
                <w:rFonts w:ascii="Arial" w:hAnsi="Arial" w:cs="Arial"/>
              </w:rPr>
              <w:t>Tipo de Auditoría</w:t>
            </w:r>
          </w:p>
        </w:tc>
        <w:tc>
          <w:tcPr>
            <w:tcW w:w="0" w:type="auto"/>
            <w:tcMar>
              <w:top w:w="150" w:type="dxa"/>
              <w:left w:w="240" w:type="dxa"/>
              <w:bottom w:w="150" w:type="dxa"/>
              <w:right w:w="240" w:type="dxa"/>
            </w:tcMar>
            <w:vAlign w:val="center"/>
            <w:hideMark/>
          </w:tcPr>
          <w:p w14:paraId="6DF1CACB" w14:textId="77777777" w:rsidR="004B2494" w:rsidRPr="004B2494" w:rsidRDefault="004B2494" w:rsidP="004B2494">
            <w:pPr>
              <w:rPr>
                <w:rFonts w:ascii="Arial" w:hAnsi="Arial" w:cs="Arial"/>
              </w:rPr>
            </w:pPr>
            <w:r w:rsidRPr="004B2494">
              <w:rPr>
                <w:rFonts w:ascii="Arial" w:hAnsi="Arial" w:cs="Arial"/>
              </w:rPr>
              <w:t>Frecuencia</w:t>
            </w:r>
          </w:p>
        </w:tc>
        <w:tc>
          <w:tcPr>
            <w:tcW w:w="0" w:type="auto"/>
            <w:tcMar>
              <w:top w:w="150" w:type="dxa"/>
              <w:left w:w="240" w:type="dxa"/>
              <w:bottom w:w="150" w:type="dxa"/>
              <w:right w:w="240" w:type="dxa"/>
            </w:tcMar>
            <w:vAlign w:val="center"/>
            <w:hideMark/>
          </w:tcPr>
          <w:p w14:paraId="6FFDAD80" w14:textId="77777777" w:rsidR="004B2494" w:rsidRPr="004B2494" w:rsidRDefault="004B2494" w:rsidP="004B2494">
            <w:pPr>
              <w:rPr>
                <w:rFonts w:ascii="Arial" w:hAnsi="Arial" w:cs="Arial"/>
              </w:rPr>
            </w:pPr>
            <w:r w:rsidRPr="004B2494">
              <w:rPr>
                <w:rFonts w:ascii="Arial" w:hAnsi="Arial" w:cs="Arial"/>
              </w:rPr>
              <w:t>Última Realización</w:t>
            </w:r>
          </w:p>
        </w:tc>
        <w:tc>
          <w:tcPr>
            <w:tcW w:w="0" w:type="auto"/>
            <w:tcMar>
              <w:top w:w="150" w:type="dxa"/>
              <w:left w:w="240" w:type="dxa"/>
              <w:bottom w:w="150" w:type="dxa"/>
              <w:right w:w="240" w:type="dxa"/>
            </w:tcMar>
            <w:vAlign w:val="center"/>
            <w:hideMark/>
          </w:tcPr>
          <w:p w14:paraId="71F60D18" w14:textId="77777777" w:rsidR="004B2494" w:rsidRPr="004B2494" w:rsidRDefault="004B2494" w:rsidP="004B2494">
            <w:pPr>
              <w:rPr>
                <w:rFonts w:ascii="Arial" w:hAnsi="Arial" w:cs="Arial"/>
              </w:rPr>
            </w:pPr>
            <w:r w:rsidRPr="004B2494">
              <w:rPr>
                <w:rFonts w:ascii="Arial" w:hAnsi="Arial" w:cs="Arial"/>
              </w:rPr>
              <w:t>Hallazgos Previos Relacionados con la Red</w:t>
            </w:r>
          </w:p>
        </w:tc>
        <w:tc>
          <w:tcPr>
            <w:tcW w:w="0" w:type="auto"/>
            <w:tcMar>
              <w:top w:w="150" w:type="dxa"/>
              <w:left w:w="240" w:type="dxa"/>
              <w:bottom w:w="150" w:type="dxa"/>
              <w:right w:w="240" w:type="dxa"/>
            </w:tcMar>
            <w:vAlign w:val="center"/>
            <w:hideMark/>
          </w:tcPr>
          <w:p w14:paraId="07614CD4" w14:textId="77777777" w:rsidR="004B2494" w:rsidRPr="004B2494" w:rsidRDefault="004B2494" w:rsidP="004B2494">
            <w:pPr>
              <w:rPr>
                <w:rFonts w:ascii="Arial" w:hAnsi="Arial" w:cs="Arial"/>
              </w:rPr>
            </w:pPr>
            <w:r w:rsidRPr="004B2494">
              <w:rPr>
                <w:rFonts w:ascii="Arial" w:hAnsi="Arial" w:cs="Arial"/>
              </w:rPr>
              <w:t>Estado</w:t>
            </w:r>
          </w:p>
        </w:tc>
      </w:tr>
      <w:tr w:rsidR="004B2494" w:rsidRPr="004B2494" w14:paraId="4D6ADB5A" w14:textId="77777777" w:rsidTr="002C4FAD">
        <w:tc>
          <w:tcPr>
            <w:tcW w:w="0" w:type="auto"/>
            <w:tcMar>
              <w:top w:w="150" w:type="dxa"/>
              <w:left w:w="0" w:type="dxa"/>
              <w:bottom w:w="150" w:type="dxa"/>
              <w:right w:w="240" w:type="dxa"/>
            </w:tcMar>
            <w:vAlign w:val="center"/>
            <w:hideMark/>
          </w:tcPr>
          <w:p w14:paraId="6B1BDA79" w14:textId="77777777" w:rsidR="004B2494" w:rsidRPr="004B2494" w:rsidRDefault="004B2494" w:rsidP="004B2494">
            <w:pPr>
              <w:rPr>
                <w:rFonts w:ascii="Arial" w:hAnsi="Arial" w:cs="Arial"/>
              </w:rPr>
            </w:pPr>
            <w:r w:rsidRPr="004B2494">
              <w:rPr>
                <w:rFonts w:ascii="Arial" w:hAnsi="Arial" w:cs="Arial"/>
              </w:rPr>
              <w:t>Auditoría interna de TI (infraestructura de red)</w:t>
            </w:r>
          </w:p>
        </w:tc>
        <w:tc>
          <w:tcPr>
            <w:tcW w:w="0" w:type="auto"/>
            <w:tcMar>
              <w:top w:w="150" w:type="dxa"/>
              <w:left w:w="240" w:type="dxa"/>
              <w:bottom w:w="150" w:type="dxa"/>
              <w:right w:w="240" w:type="dxa"/>
            </w:tcMar>
            <w:vAlign w:val="center"/>
            <w:hideMark/>
          </w:tcPr>
          <w:p w14:paraId="26995150"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62D13F8E"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10800E1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1BA96A97" w14:textId="77777777" w:rsidR="004B2494" w:rsidRPr="004B2494" w:rsidRDefault="004B2494" w:rsidP="004B2494">
            <w:pPr>
              <w:rPr>
                <w:rFonts w:ascii="Arial" w:hAnsi="Arial" w:cs="Arial"/>
              </w:rPr>
            </w:pPr>
            <w:r w:rsidRPr="004B2494">
              <w:rPr>
                <w:rFonts w:ascii="Arial" w:hAnsi="Arial" w:cs="Arial"/>
              </w:rPr>
              <w:t>No se ha realizado nunca una auditoría técnica de la infraestructura de comunicaciones en el SILAIS Masaya</w:t>
            </w:r>
          </w:p>
        </w:tc>
      </w:tr>
      <w:tr w:rsidR="004B2494" w:rsidRPr="004B2494" w14:paraId="4444BAF0" w14:textId="77777777" w:rsidTr="002C4FAD">
        <w:tc>
          <w:tcPr>
            <w:tcW w:w="0" w:type="auto"/>
            <w:tcMar>
              <w:top w:w="150" w:type="dxa"/>
              <w:left w:w="0" w:type="dxa"/>
              <w:bottom w:w="150" w:type="dxa"/>
              <w:right w:w="240" w:type="dxa"/>
            </w:tcMar>
            <w:vAlign w:val="center"/>
            <w:hideMark/>
          </w:tcPr>
          <w:p w14:paraId="176DE3E4" w14:textId="77777777" w:rsidR="004B2494" w:rsidRPr="004B2494" w:rsidRDefault="004B2494" w:rsidP="004B2494">
            <w:pPr>
              <w:rPr>
                <w:rFonts w:ascii="Arial" w:hAnsi="Arial" w:cs="Arial"/>
              </w:rPr>
            </w:pPr>
            <w:r w:rsidRPr="004B2494">
              <w:rPr>
                <w:rFonts w:ascii="Arial" w:hAnsi="Arial" w:cs="Arial"/>
              </w:rPr>
              <w:t>Auditoría externa de redes</w:t>
            </w:r>
          </w:p>
        </w:tc>
        <w:tc>
          <w:tcPr>
            <w:tcW w:w="0" w:type="auto"/>
            <w:tcMar>
              <w:top w:w="150" w:type="dxa"/>
              <w:left w:w="240" w:type="dxa"/>
              <w:bottom w:w="150" w:type="dxa"/>
              <w:right w:w="240" w:type="dxa"/>
            </w:tcMar>
            <w:vAlign w:val="center"/>
            <w:hideMark/>
          </w:tcPr>
          <w:p w14:paraId="6DCC4D49"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51BDD0D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7A01DAE3"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3437304D" w14:textId="77777777" w:rsidR="004B2494" w:rsidRPr="004B2494" w:rsidRDefault="004B2494" w:rsidP="004B2494">
            <w:pPr>
              <w:rPr>
                <w:rFonts w:ascii="Arial" w:hAnsi="Arial" w:cs="Arial"/>
              </w:rPr>
            </w:pPr>
            <w:r w:rsidRPr="004B2494">
              <w:rPr>
                <w:rFonts w:ascii="Arial" w:hAnsi="Arial" w:cs="Arial"/>
              </w:rPr>
              <w:t>La presente auditoría constituye la primera evaluación formal de la infraestructura de red</w:t>
            </w:r>
          </w:p>
        </w:tc>
      </w:tr>
      <w:tr w:rsidR="004B2494" w:rsidRPr="004B2494" w14:paraId="6ECE6425" w14:textId="77777777" w:rsidTr="002C4FAD">
        <w:tc>
          <w:tcPr>
            <w:tcW w:w="0" w:type="auto"/>
            <w:tcMar>
              <w:top w:w="150" w:type="dxa"/>
              <w:left w:w="0" w:type="dxa"/>
              <w:bottom w:w="150" w:type="dxa"/>
              <w:right w:w="240" w:type="dxa"/>
            </w:tcMar>
            <w:vAlign w:val="center"/>
            <w:hideMark/>
          </w:tcPr>
          <w:p w14:paraId="1BC44F2C" w14:textId="77777777" w:rsidR="004B2494" w:rsidRPr="004B2494" w:rsidRDefault="004B2494" w:rsidP="004B2494">
            <w:pPr>
              <w:rPr>
                <w:rFonts w:ascii="Arial" w:hAnsi="Arial" w:cs="Arial"/>
              </w:rPr>
            </w:pPr>
            <w:r w:rsidRPr="004B2494">
              <w:rPr>
                <w:rFonts w:ascii="Arial" w:hAnsi="Arial" w:cs="Arial"/>
              </w:rPr>
              <w:t>Auditoría del MINSA Central (gestión general)</w:t>
            </w:r>
          </w:p>
        </w:tc>
        <w:tc>
          <w:tcPr>
            <w:tcW w:w="0" w:type="auto"/>
            <w:tcMar>
              <w:top w:w="150" w:type="dxa"/>
              <w:left w:w="240" w:type="dxa"/>
              <w:bottom w:w="150" w:type="dxa"/>
              <w:right w:w="240" w:type="dxa"/>
            </w:tcMar>
            <w:vAlign w:val="center"/>
            <w:hideMark/>
          </w:tcPr>
          <w:p w14:paraId="551E177C" w14:textId="77777777" w:rsidR="004B2494" w:rsidRPr="004B2494" w:rsidRDefault="004B2494" w:rsidP="004B2494">
            <w:pPr>
              <w:rPr>
                <w:rFonts w:ascii="Arial" w:hAnsi="Arial" w:cs="Arial"/>
              </w:rPr>
            </w:pPr>
            <w:r w:rsidRPr="004B2494">
              <w:rPr>
                <w:rFonts w:ascii="Arial" w:hAnsi="Arial" w:cs="Arial"/>
              </w:rPr>
              <w:t>Periódica (según PNS 2008)</w:t>
            </w:r>
          </w:p>
        </w:tc>
        <w:tc>
          <w:tcPr>
            <w:tcW w:w="0" w:type="auto"/>
            <w:tcMar>
              <w:top w:w="150" w:type="dxa"/>
              <w:left w:w="240" w:type="dxa"/>
              <w:bottom w:w="150" w:type="dxa"/>
              <w:right w:w="240" w:type="dxa"/>
            </w:tcMar>
            <w:vAlign w:val="center"/>
            <w:hideMark/>
          </w:tcPr>
          <w:p w14:paraId="7E77DB5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57269D01" w14:textId="77777777" w:rsidR="004B2494" w:rsidRPr="004B2494" w:rsidRDefault="004B2494" w:rsidP="004B2494">
            <w:pPr>
              <w:rPr>
                <w:rFonts w:ascii="Arial" w:hAnsi="Arial" w:cs="Arial"/>
              </w:rPr>
            </w:pPr>
            <w:r w:rsidRPr="004B2494">
              <w:rPr>
                <w:rFonts w:ascii="Arial" w:hAnsi="Arial" w:cs="Arial"/>
              </w:rPr>
              <w:t xml:space="preserve">Enfoque en calidad de atención médica y expedientes clínicos; no incluye aspectos técnicos de infraestructura de </w:t>
            </w:r>
            <w:r w:rsidRPr="004B2494">
              <w:rPr>
                <w:rFonts w:ascii="Arial" w:hAnsi="Arial" w:cs="Arial"/>
              </w:rPr>
              <w:lastRenderedPageBreak/>
              <w:t>comunicaciones</w:t>
            </w:r>
          </w:p>
        </w:tc>
        <w:tc>
          <w:tcPr>
            <w:tcW w:w="0" w:type="auto"/>
            <w:tcMar>
              <w:top w:w="150" w:type="dxa"/>
              <w:left w:w="240" w:type="dxa"/>
              <w:bottom w:w="150" w:type="dxa"/>
              <w:right w:w="0" w:type="dxa"/>
            </w:tcMar>
            <w:vAlign w:val="center"/>
            <w:hideMark/>
          </w:tcPr>
          <w:p w14:paraId="7F6207B3" w14:textId="77777777" w:rsidR="004B2494" w:rsidRPr="004B2494" w:rsidRDefault="004B2494" w:rsidP="004B2494">
            <w:pPr>
              <w:rPr>
                <w:rFonts w:ascii="Arial" w:hAnsi="Arial" w:cs="Arial"/>
              </w:rPr>
            </w:pPr>
            <w:r w:rsidRPr="004B2494">
              <w:rPr>
                <w:rFonts w:ascii="Arial" w:hAnsi="Arial" w:cs="Arial"/>
              </w:rPr>
              <w:lastRenderedPageBreak/>
              <w:t>Realizada, pero no cubre el alcance de esta auditoría</w:t>
            </w:r>
          </w:p>
        </w:tc>
      </w:tr>
      <w:tr w:rsidR="004B2494" w:rsidRPr="004B2494" w14:paraId="39522598" w14:textId="77777777" w:rsidTr="002C4FAD">
        <w:tc>
          <w:tcPr>
            <w:tcW w:w="0" w:type="auto"/>
            <w:tcMar>
              <w:top w:w="150" w:type="dxa"/>
              <w:left w:w="0" w:type="dxa"/>
              <w:bottom w:w="150" w:type="dxa"/>
              <w:right w:w="240" w:type="dxa"/>
            </w:tcMar>
            <w:vAlign w:val="center"/>
            <w:hideMark/>
          </w:tcPr>
          <w:p w14:paraId="7EE4E509" w14:textId="77777777" w:rsidR="004B2494" w:rsidRPr="004B2494" w:rsidRDefault="004B2494" w:rsidP="004B2494">
            <w:pPr>
              <w:rPr>
                <w:rFonts w:ascii="Arial" w:hAnsi="Arial" w:cs="Arial"/>
              </w:rPr>
            </w:pPr>
            <w:r w:rsidRPr="004B2494">
              <w:rPr>
                <w:rFonts w:ascii="Arial" w:hAnsi="Arial" w:cs="Arial"/>
              </w:rPr>
              <w:t>Auditoría de calidad de la atención médica (interna)</w:t>
            </w:r>
          </w:p>
        </w:tc>
        <w:tc>
          <w:tcPr>
            <w:tcW w:w="0" w:type="auto"/>
            <w:tcMar>
              <w:top w:w="150" w:type="dxa"/>
              <w:left w:w="240" w:type="dxa"/>
              <w:bottom w:w="150" w:type="dxa"/>
              <w:right w:w="240" w:type="dxa"/>
            </w:tcMar>
            <w:vAlign w:val="center"/>
            <w:hideMark/>
          </w:tcPr>
          <w:p w14:paraId="2E338561" w14:textId="77777777" w:rsidR="004B2494" w:rsidRPr="004B2494" w:rsidRDefault="004B2494" w:rsidP="004B2494">
            <w:pPr>
              <w:rPr>
                <w:rFonts w:ascii="Arial" w:hAnsi="Arial" w:cs="Arial"/>
              </w:rPr>
            </w:pPr>
            <w:r w:rsidRPr="004B2494">
              <w:rPr>
                <w:rFonts w:ascii="Arial" w:hAnsi="Arial" w:cs="Arial"/>
              </w:rPr>
              <w:t>Sistemática y retrospectiva</w:t>
            </w:r>
          </w:p>
        </w:tc>
        <w:tc>
          <w:tcPr>
            <w:tcW w:w="0" w:type="auto"/>
            <w:tcMar>
              <w:top w:w="150" w:type="dxa"/>
              <w:left w:w="240" w:type="dxa"/>
              <w:bottom w:w="150" w:type="dxa"/>
              <w:right w:w="240" w:type="dxa"/>
            </w:tcMar>
            <w:vAlign w:val="center"/>
            <w:hideMark/>
          </w:tcPr>
          <w:p w14:paraId="09909E80"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0C1D5A30" w14:textId="77777777" w:rsidR="004B2494" w:rsidRPr="004B2494" w:rsidRDefault="004B2494" w:rsidP="004B2494">
            <w:pPr>
              <w:rPr>
                <w:rFonts w:ascii="Arial" w:hAnsi="Arial" w:cs="Arial"/>
              </w:rPr>
            </w:pPr>
            <w:r w:rsidRPr="004B2494">
              <w:rPr>
                <w:rFonts w:ascii="Arial" w:hAnsi="Arial" w:cs="Arial"/>
              </w:rPr>
              <w:t>Análisis de expedientes clínicos e inspecciones in situ; no evalúa la infraestructura de red que soporta dichos procesos</w:t>
            </w:r>
          </w:p>
        </w:tc>
        <w:tc>
          <w:tcPr>
            <w:tcW w:w="0" w:type="auto"/>
            <w:tcMar>
              <w:top w:w="150" w:type="dxa"/>
              <w:left w:w="240" w:type="dxa"/>
              <w:bottom w:w="150" w:type="dxa"/>
              <w:right w:w="0" w:type="dxa"/>
            </w:tcMar>
            <w:vAlign w:val="center"/>
            <w:hideMark/>
          </w:tcPr>
          <w:p w14:paraId="5D199411" w14:textId="77777777" w:rsidR="004B2494" w:rsidRPr="004B2494" w:rsidRDefault="004B2494" w:rsidP="004B2494">
            <w:pPr>
              <w:rPr>
                <w:rFonts w:ascii="Arial" w:hAnsi="Arial" w:cs="Arial"/>
              </w:rPr>
            </w:pPr>
            <w:r w:rsidRPr="004B2494">
              <w:rPr>
                <w:rFonts w:ascii="Arial" w:hAnsi="Arial" w:cs="Arial"/>
              </w:rPr>
              <w:t>No sustituye a una auditoría técnica de red</w:t>
            </w:r>
          </w:p>
        </w:tc>
      </w:tr>
      <w:tr w:rsidR="004B2494" w:rsidRPr="004B2494" w14:paraId="30BA91D2" w14:textId="77777777" w:rsidTr="002C4FAD">
        <w:tc>
          <w:tcPr>
            <w:tcW w:w="0" w:type="auto"/>
            <w:tcMar>
              <w:top w:w="150" w:type="dxa"/>
              <w:left w:w="0" w:type="dxa"/>
              <w:bottom w:w="150" w:type="dxa"/>
              <w:right w:w="240" w:type="dxa"/>
            </w:tcMar>
            <w:vAlign w:val="center"/>
            <w:hideMark/>
          </w:tcPr>
          <w:p w14:paraId="1F7914C2" w14:textId="77777777" w:rsidR="004B2494" w:rsidRPr="004B2494" w:rsidRDefault="004B2494" w:rsidP="004B2494">
            <w:pPr>
              <w:rPr>
                <w:rFonts w:ascii="Arial" w:hAnsi="Arial" w:cs="Arial"/>
              </w:rPr>
            </w:pPr>
            <w:r w:rsidRPr="004B2494">
              <w:rPr>
                <w:rFonts w:ascii="Arial" w:hAnsi="Arial" w:cs="Arial"/>
              </w:rPr>
              <w:t>Evaluación del SISNIVEN por MINSA Central</w:t>
            </w:r>
          </w:p>
        </w:tc>
        <w:tc>
          <w:tcPr>
            <w:tcW w:w="0" w:type="auto"/>
            <w:tcMar>
              <w:top w:w="150" w:type="dxa"/>
              <w:left w:w="240" w:type="dxa"/>
              <w:bottom w:w="150" w:type="dxa"/>
              <w:right w:w="240" w:type="dxa"/>
            </w:tcMar>
            <w:vAlign w:val="center"/>
            <w:hideMark/>
          </w:tcPr>
          <w:p w14:paraId="031E1678"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3450B1B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16BE9533" w14:textId="77777777" w:rsidR="004B2494" w:rsidRPr="004B2494" w:rsidRDefault="004B2494" w:rsidP="004B2494">
            <w:pPr>
              <w:rPr>
                <w:rFonts w:ascii="Arial" w:hAnsi="Arial" w:cs="Arial"/>
              </w:rPr>
            </w:pPr>
            <w:r w:rsidRPr="004B2494">
              <w:rPr>
                <w:rFonts w:ascii="Arial" w:hAnsi="Arial" w:cs="Arial"/>
              </w:rPr>
              <w:t>Verificación de cumplimiento en reportes epidemiológicos; no incluye evaluación de la infraestructura de red que soporta la transmisión de datos</w:t>
            </w:r>
          </w:p>
        </w:tc>
        <w:tc>
          <w:tcPr>
            <w:tcW w:w="0" w:type="auto"/>
            <w:tcMar>
              <w:top w:w="150" w:type="dxa"/>
              <w:left w:w="240" w:type="dxa"/>
              <w:bottom w:w="150" w:type="dxa"/>
              <w:right w:w="0" w:type="dxa"/>
            </w:tcMar>
            <w:vAlign w:val="center"/>
            <w:hideMark/>
          </w:tcPr>
          <w:p w14:paraId="286E763C" w14:textId="77777777" w:rsidR="004B2494" w:rsidRPr="004B2494" w:rsidRDefault="004B2494" w:rsidP="004B2494">
            <w:pPr>
              <w:rPr>
                <w:rFonts w:ascii="Arial" w:hAnsi="Arial" w:cs="Arial"/>
              </w:rPr>
            </w:pPr>
            <w:r w:rsidRPr="004B2494">
              <w:rPr>
                <w:rFonts w:ascii="Arial" w:hAnsi="Arial" w:cs="Arial"/>
              </w:rPr>
              <w:t>No cubre aspectos de infraestructura de comunicaciones</w:t>
            </w:r>
          </w:p>
        </w:tc>
      </w:tr>
    </w:tbl>
    <w:p w14:paraId="0078FDB5" w14:textId="77777777" w:rsidR="004B2494" w:rsidRPr="004B2494" w:rsidRDefault="004B2494" w:rsidP="004B2494">
      <w:pPr>
        <w:rPr>
          <w:rFonts w:ascii="Arial" w:hAnsi="Arial" w:cs="Arial"/>
        </w:rPr>
      </w:pPr>
      <w:r w:rsidRPr="004B2494">
        <w:rPr>
          <w:rFonts w:ascii="Arial" w:hAnsi="Arial" w:cs="Arial"/>
          <w:b/>
          <w:bCs/>
        </w:rPr>
        <w:t>Conclusión de la Evaluación de la Función Operativa y Funcional de la Red:</w:t>
      </w:r>
    </w:p>
    <w:p w14:paraId="3CA9C91E" w14:textId="77777777" w:rsidR="004B2494" w:rsidRPr="004B2494" w:rsidRDefault="004B2494" w:rsidP="004B2494">
      <w:pPr>
        <w:rPr>
          <w:rFonts w:ascii="Arial" w:hAnsi="Arial" w:cs="Arial"/>
        </w:rPr>
      </w:pPr>
      <w:r w:rsidRPr="004B2494">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 gestión de red evaluados según el marco COBIT 2019, particularmente en DSS01 (Gestión de Operaciones de Red), DSS05 (Gestión de </w:t>
      </w:r>
      <w:r w:rsidRPr="004B2494">
        <w:rPr>
          <w:rFonts w:ascii="Arial" w:hAnsi="Arial" w:cs="Arial"/>
        </w:rPr>
        <w:lastRenderedPageBreak/>
        <w:t>Servicios de Seguridad de Red), BAI09 (Gestión de Activos de Red), BAI10 (Gestión de Configuraciones de Red) y DSS04 (Gestión de Continuidad de la Red).</w:t>
      </w:r>
    </w:p>
    <w:p w14:paraId="58955EDD" w14:textId="6CD48D7C" w:rsidR="004B2494" w:rsidRPr="004B2494" w:rsidRDefault="004B2494" w:rsidP="004B2494">
      <w:pPr>
        <w:rPr>
          <w:rFonts w:ascii="Arial" w:hAnsi="Arial" w:cs="Arial"/>
        </w:rPr>
      </w:pPr>
    </w:p>
    <w:p w14:paraId="756516DA" w14:textId="2386FC20" w:rsidR="004B2494" w:rsidRPr="004B2494" w:rsidRDefault="002C4FAD" w:rsidP="004B2494">
      <w:pPr>
        <w:rPr>
          <w:rFonts w:ascii="Arial" w:hAnsi="Arial" w:cs="Arial"/>
          <w:b/>
          <w:bCs/>
        </w:rPr>
      </w:pPr>
      <w:r w:rsidRPr="002D3355">
        <w:rPr>
          <w:rFonts w:ascii="Arial" w:hAnsi="Arial" w:cs="Arial"/>
          <w:b/>
          <w:bCs/>
        </w:rPr>
        <w:t>8</w:t>
      </w:r>
      <w:r w:rsidR="004B2494" w:rsidRPr="004B2494">
        <w:rPr>
          <w:rFonts w:ascii="Arial" w:hAnsi="Arial" w:cs="Arial"/>
          <w:b/>
          <w:bCs/>
        </w:rPr>
        <w:t>. EVALUACIÓN DE LOS ASPECTOS TÉCNICOS DE LA RED</w:t>
      </w:r>
    </w:p>
    <w:p w14:paraId="422AAFD7" w14:textId="77777777" w:rsidR="004B2494" w:rsidRPr="004B2494" w:rsidRDefault="004B2494" w:rsidP="004B2494">
      <w:pPr>
        <w:rPr>
          <w:rFonts w:ascii="Arial" w:hAnsi="Arial" w:cs="Arial"/>
          <w:b/>
          <w:bCs/>
        </w:rPr>
      </w:pPr>
      <w:r w:rsidRPr="004B2494">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2"/>
        <w:gridCol w:w="2417"/>
        <w:gridCol w:w="2001"/>
        <w:gridCol w:w="3030"/>
      </w:tblGrid>
      <w:tr w:rsidR="004B2494" w:rsidRPr="004B2494" w14:paraId="559101C2" w14:textId="77777777" w:rsidTr="002C4FAD">
        <w:trPr>
          <w:tblHeader/>
        </w:trPr>
        <w:tc>
          <w:tcPr>
            <w:tcW w:w="0" w:type="auto"/>
            <w:tcMar>
              <w:top w:w="150" w:type="dxa"/>
              <w:left w:w="0" w:type="dxa"/>
              <w:bottom w:w="150" w:type="dxa"/>
              <w:right w:w="240" w:type="dxa"/>
            </w:tcMar>
            <w:vAlign w:val="center"/>
            <w:hideMark/>
          </w:tcPr>
          <w:p w14:paraId="7AA8B4AD" w14:textId="77777777" w:rsidR="004B2494" w:rsidRPr="004B2494" w:rsidRDefault="004B2494" w:rsidP="004B2494">
            <w:pPr>
              <w:rPr>
                <w:rFonts w:ascii="Arial" w:hAnsi="Arial" w:cs="Arial"/>
              </w:rPr>
            </w:pPr>
            <w:r w:rsidRPr="004B2494">
              <w:rPr>
                <w:rFonts w:ascii="Arial" w:hAnsi="Arial" w:cs="Arial"/>
              </w:rPr>
              <w:t>Componente</w:t>
            </w:r>
          </w:p>
        </w:tc>
        <w:tc>
          <w:tcPr>
            <w:tcW w:w="0" w:type="auto"/>
            <w:tcMar>
              <w:top w:w="150" w:type="dxa"/>
              <w:left w:w="240" w:type="dxa"/>
              <w:bottom w:w="150" w:type="dxa"/>
              <w:right w:w="240" w:type="dxa"/>
            </w:tcMar>
            <w:vAlign w:val="center"/>
            <w:hideMark/>
          </w:tcPr>
          <w:p w14:paraId="35284E6E" w14:textId="77777777" w:rsidR="004B2494" w:rsidRPr="004B2494" w:rsidRDefault="004B2494" w:rsidP="004B2494">
            <w:pPr>
              <w:rPr>
                <w:rFonts w:ascii="Arial" w:hAnsi="Arial" w:cs="Arial"/>
              </w:rPr>
            </w:pPr>
            <w:r w:rsidRPr="004B2494">
              <w:rPr>
                <w:rFonts w:ascii="Arial" w:hAnsi="Arial" w:cs="Arial"/>
              </w:rPr>
              <w:t>Especificación Técnica</w:t>
            </w:r>
          </w:p>
        </w:tc>
        <w:tc>
          <w:tcPr>
            <w:tcW w:w="0" w:type="auto"/>
            <w:tcMar>
              <w:top w:w="150" w:type="dxa"/>
              <w:left w:w="240" w:type="dxa"/>
              <w:bottom w:w="150" w:type="dxa"/>
              <w:right w:w="240" w:type="dxa"/>
            </w:tcMar>
            <w:vAlign w:val="center"/>
            <w:hideMark/>
          </w:tcPr>
          <w:p w14:paraId="665595EB" w14:textId="77777777" w:rsidR="004B2494" w:rsidRPr="004B2494" w:rsidRDefault="004B2494" w:rsidP="004B2494">
            <w:pPr>
              <w:rPr>
                <w:rFonts w:ascii="Arial" w:hAnsi="Arial" w:cs="Arial"/>
              </w:rPr>
            </w:pPr>
            <w:r w:rsidRPr="004B2494">
              <w:rPr>
                <w:rFonts w:ascii="Arial" w:hAnsi="Arial" w:cs="Arial"/>
              </w:rPr>
              <w:t>Estado</w:t>
            </w:r>
          </w:p>
        </w:tc>
        <w:tc>
          <w:tcPr>
            <w:tcW w:w="0" w:type="auto"/>
            <w:tcMar>
              <w:top w:w="150" w:type="dxa"/>
              <w:left w:w="240" w:type="dxa"/>
              <w:bottom w:w="150" w:type="dxa"/>
              <w:right w:w="240" w:type="dxa"/>
            </w:tcMar>
            <w:vAlign w:val="center"/>
            <w:hideMark/>
          </w:tcPr>
          <w:p w14:paraId="7C654EE7"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533B220B" w14:textId="77777777" w:rsidTr="002C4FAD">
        <w:tc>
          <w:tcPr>
            <w:tcW w:w="0" w:type="auto"/>
            <w:tcMar>
              <w:top w:w="150" w:type="dxa"/>
              <w:left w:w="0" w:type="dxa"/>
              <w:bottom w:w="150" w:type="dxa"/>
              <w:right w:w="240" w:type="dxa"/>
            </w:tcMar>
            <w:vAlign w:val="center"/>
            <w:hideMark/>
          </w:tcPr>
          <w:p w14:paraId="36FD4379" w14:textId="77777777" w:rsidR="004B2494" w:rsidRPr="004B2494" w:rsidRDefault="004B2494" w:rsidP="004B2494">
            <w:pPr>
              <w:rPr>
                <w:rFonts w:ascii="Arial" w:hAnsi="Arial" w:cs="Arial"/>
              </w:rPr>
            </w:pPr>
            <w:r w:rsidRPr="004B2494">
              <w:rPr>
                <w:rFonts w:ascii="Arial" w:hAnsi="Arial" w:cs="Arial"/>
              </w:rPr>
              <w:t>Router de Borde</w:t>
            </w:r>
          </w:p>
        </w:tc>
        <w:tc>
          <w:tcPr>
            <w:tcW w:w="0" w:type="auto"/>
            <w:tcMar>
              <w:top w:w="150" w:type="dxa"/>
              <w:left w:w="240" w:type="dxa"/>
              <w:bottom w:w="150" w:type="dxa"/>
              <w:right w:w="240" w:type="dxa"/>
            </w:tcMar>
            <w:vAlign w:val="center"/>
            <w:hideMark/>
          </w:tcPr>
          <w:p w14:paraId="2D124430" w14:textId="77777777" w:rsidR="004B2494" w:rsidRPr="004B2494" w:rsidRDefault="004B2494" w:rsidP="004B2494">
            <w:pPr>
              <w:rPr>
                <w:rFonts w:ascii="Arial" w:hAnsi="Arial" w:cs="Arial"/>
              </w:rPr>
            </w:pPr>
            <w:r w:rsidRPr="004B2494">
              <w:rPr>
                <w:rFonts w:ascii="Arial" w:hAnsi="Arial" w:cs="Arial"/>
              </w:rPr>
              <w:t>Genérico del ISP (proveedor de servicios de Internet del MINSA)</w:t>
            </w:r>
          </w:p>
        </w:tc>
        <w:tc>
          <w:tcPr>
            <w:tcW w:w="0" w:type="auto"/>
            <w:tcMar>
              <w:top w:w="150" w:type="dxa"/>
              <w:left w:w="240" w:type="dxa"/>
              <w:bottom w:w="150" w:type="dxa"/>
              <w:right w:w="240" w:type="dxa"/>
            </w:tcMar>
            <w:vAlign w:val="center"/>
            <w:hideMark/>
          </w:tcPr>
          <w:p w14:paraId="30CEA700"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2E9825F" w14:textId="77777777" w:rsidR="004B2494" w:rsidRPr="004B2494" w:rsidRDefault="004B2494" w:rsidP="004B2494">
            <w:pPr>
              <w:rPr>
                <w:rFonts w:ascii="Arial" w:hAnsi="Arial" w:cs="Arial"/>
              </w:rPr>
            </w:pPr>
            <w:r w:rsidRPr="004B2494">
              <w:rPr>
                <w:rFonts w:ascii="Arial" w:hAnsi="Arial" w:cs="Arial"/>
              </w:rPr>
              <w:t>Capacidades desconocidas (QoS, DHCP, filtrado DNS, firewall perimetral). Marca y modelo por confirmar en trabajo de campo</w:t>
            </w:r>
          </w:p>
        </w:tc>
      </w:tr>
      <w:tr w:rsidR="004B2494" w:rsidRPr="004B2494" w14:paraId="1F1CFA44" w14:textId="77777777" w:rsidTr="002C4FAD">
        <w:tc>
          <w:tcPr>
            <w:tcW w:w="0" w:type="auto"/>
            <w:tcMar>
              <w:top w:w="150" w:type="dxa"/>
              <w:left w:w="0" w:type="dxa"/>
              <w:bottom w:w="150" w:type="dxa"/>
              <w:right w:w="240" w:type="dxa"/>
            </w:tcMar>
            <w:vAlign w:val="center"/>
            <w:hideMark/>
          </w:tcPr>
          <w:p w14:paraId="1E95EE4C" w14:textId="77777777" w:rsidR="004B2494" w:rsidRPr="004B2494" w:rsidRDefault="004B2494" w:rsidP="004B2494">
            <w:pPr>
              <w:rPr>
                <w:rFonts w:ascii="Arial" w:hAnsi="Arial" w:cs="Arial"/>
              </w:rPr>
            </w:pPr>
            <w:r w:rsidRPr="004B2494">
              <w:rPr>
                <w:rFonts w:ascii="Arial" w:hAnsi="Arial" w:cs="Arial"/>
              </w:rPr>
              <w:t>Switch Principal</w:t>
            </w:r>
          </w:p>
        </w:tc>
        <w:tc>
          <w:tcPr>
            <w:tcW w:w="0" w:type="auto"/>
            <w:tcMar>
              <w:top w:w="150" w:type="dxa"/>
              <w:left w:w="240" w:type="dxa"/>
              <w:bottom w:w="150" w:type="dxa"/>
              <w:right w:w="240" w:type="dxa"/>
            </w:tcMar>
            <w:vAlign w:val="center"/>
            <w:hideMark/>
          </w:tcPr>
          <w:p w14:paraId="78E38C1C" w14:textId="77777777" w:rsidR="004B2494" w:rsidRPr="004B2494" w:rsidRDefault="004B2494" w:rsidP="004B2494">
            <w:pPr>
              <w:rPr>
                <w:rFonts w:ascii="Arial" w:hAnsi="Arial" w:cs="Arial"/>
              </w:rPr>
            </w:pPr>
            <w:r w:rsidRPr="004B2494">
              <w:rPr>
                <w:rFonts w:ascii="Arial" w:hAnsi="Arial" w:cs="Arial"/>
              </w:rPr>
              <w:t>Fast Ethernet de 24 puertos, no administrable</w:t>
            </w:r>
          </w:p>
        </w:tc>
        <w:tc>
          <w:tcPr>
            <w:tcW w:w="0" w:type="auto"/>
            <w:tcMar>
              <w:top w:w="150" w:type="dxa"/>
              <w:left w:w="240" w:type="dxa"/>
              <w:bottom w:w="150" w:type="dxa"/>
              <w:right w:w="240" w:type="dxa"/>
            </w:tcMar>
            <w:vAlign w:val="center"/>
            <w:hideMark/>
          </w:tcPr>
          <w:p w14:paraId="4C82F858"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577E30A4" w14:textId="77777777" w:rsidR="004B2494" w:rsidRPr="004B2494" w:rsidRDefault="004B2494" w:rsidP="004B2494">
            <w:pPr>
              <w:rPr>
                <w:rFonts w:ascii="Arial" w:hAnsi="Arial" w:cs="Arial"/>
              </w:rPr>
            </w:pPr>
            <w:r w:rsidRPr="004B2494">
              <w:rPr>
                <w:rFonts w:ascii="Arial" w:hAnsi="Arial" w:cs="Arial"/>
              </w:rPr>
              <w:t>Ubicado en área de Dirección. Opera a 100 Mbps. No soporta VLANs ni administración remota. Representa punto único de falla para toda la red</w:t>
            </w:r>
          </w:p>
        </w:tc>
      </w:tr>
      <w:tr w:rsidR="004B2494" w:rsidRPr="004B2494" w14:paraId="6934240A" w14:textId="77777777" w:rsidTr="002C4FAD">
        <w:tc>
          <w:tcPr>
            <w:tcW w:w="0" w:type="auto"/>
            <w:tcMar>
              <w:top w:w="150" w:type="dxa"/>
              <w:left w:w="0" w:type="dxa"/>
              <w:bottom w:w="150" w:type="dxa"/>
              <w:right w:w="240" w:type="dxa"/>
            </w:tcMar>
            <w:vAlign w:val="center"/>
            <w:hideMark/>
          </w:tcPr>
          <w:p w14:paraId="35B9D1C1" w14:textId="77777777" w:rsidR="004B2494" w:rsidRPr="004B2494" w:rsidRDefault="004B2494" w:rsidP="004B2494">
            <w:pPr>
              <w:rPr>
                <w:rFonts w:ascii="Arial" w:hAnsi="Arial" w:cs="Arial"/>
              </w:rPr>
            </w:pPr>
            <w:r w:rsidRPr="004B2494">
              <w:rPr>
                <w:rFonts w:ascii="Arial" w:hAnsi="Arial" w:cs="Arial"/>
              </w:rPr>
              <w:t>Switch Secundario</w:t>
            </w:r>
          </w:p>
        </w:tc>
        <w:tc>
          <w:tcPr>
            <w:tcW w:w="0" w:type="auto"/>
            <w:tcMar>
              <w:top w:w="150" w:type="dxa"/>
              <w:left w:w="240" w:type="dxa"/>
              <w:bottom w:w="150" w:type="dxa"/>
              <w:right w:w="240" w:type="dxa"/>
            </w:tcMar>
            <w:vAlign w:val="center"/>
            <w:hideMark/>
          </w:tcPr>
          <w:p w14:paraId="34B0A4CB" w14:textId="77777777" w:rsidR="004B2494" w:rsidRPr="004B2494" w:rsidRDefault="004B2494" w:rsidP="004B2494">
            <w:pPr>
              <w:rPr>
                <w:rFonts w:ascii="Arial" w:hAnsi="Arial" w:cs="Arial"/>
              </w:rPr>
            </w:pPr>
            <w:r w:rsidRPr="004B2494">
              <w:rPr>
                <w:rFonts w:ascii="Arial" w:hAnsi="Arial" w:cs="Arial"/>
              </w:rPr>
              <w:t>Fast Ethernet de 24 puertos, no administrable</w:t>
            </w:r>
          </w:p>
        </w:tc>
        <w:tc>
          <w:tcPr>
            <w:tcW w:w="0" w:type="auto"/>
            <w:tcMar>
              <w:top w:w="150" w:type="dxa"/>
              <w:left w:w="240" w:type="dxa"/>
              <w:bottom w:w="150" w:type="dxa"/>
              <w:right w:w="240" w:type="dxa"/>
            </w:tcMar>
            <w:vAlign w:val="center"/>
            <w:hideMark/>
          </w:tcPr>
          <w:p w14:paraId="77AEC4C1"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6BF051F" w14:textId="77777777" w:rsidR="004B2494" w:rsidRPr="004B2494" w:rsidRDefault="004B2494" w:rsidP="004B2494">
            <w:pPr>
              <w:rPr>
                <w:rFonts w:ascii="Arial" w:hAnsi="Arial" w:cs="Arial"/>
              </w:rPr>
            </w:pPr>
            <w:r w:rsidRPr="004B2494">
              <w:rPr>
                <w:rFonts w:ascii="Arial" w:hAnsi="Arial" w:cs="Arial"/>
              </w:rPr>
              <w:t>Ubicado en área de Varios 1. Opera a 100 Mbps. Interconectado en cascada con el switch principal</w:t>
            </w:r>
          </w:p>
        </w:tc>
      </w:tr>
      <w:tr w:rsidR="004B2494" w:rsidRPr="004B2494" w14:paraId="6E678829" w14:textId="77777777" w:rsidTr="002C4FAD">
        <w:tc>
          <w:tcPr>
            <w:tcW w:w="0" w:type="auto"/>
            <w:tcMar>
              <w:top w:w="150" w:type="dxa"/>
              <w:left w:w="0" w:type="dxa"/>
              <w:bottom w:w="150" w:type="dxa"/>
              <w:right w:w="240" w:type="dxa"/>
            </w:tcMar>
            <w:vAlign w:val="center"/>
            <w:hideMark/>
          </w:tcPr>
          <w:p w14:paraId="1057932A" w14:textId="77777777" w:rsidR="004B2494" w:rsidRPr="004B2494" w:rsidRDefault="004B2494" w:rsidP="004B2494">
            <w:pPr>
              <w:rPr>
                <w:rFonts w:ascii="Arial" w:hAnsi="Arial" w:cs="Arial"/>
              </w:rPr>
            </w:pPr>
            <w:r w:rsidRPr="004B2494">
              <w:rPr>
                <w:rFonts w:ascii="Arial" w:hAnsi="Arial" w:cs="Arial"/>
              </w:rPr>
              <w:t>Cableado Estructurado</w:t>
            </w:r>
          </w:p>
        </w:tc>
        <w:tc>
          <w:tcPr>
            <w:tcW w:w="0" w:type="auto"/>
            <w:tcMar>
              <w:top w:w="150" w:type="dxa"/>
              <w:left w:w="240" w:type="dxa"/>
              <w:bottom w:w="150" w:type="dxa"/>
              <w:right w:w="240" w:type="dxa"/>
            </w:tcMar>
            <w:vAlign w:val="center"/>
            <w:hideMark/>
          </w:tcPr>
          <w:p w14:paraId="0AB56B95" w14:textId="77777777" w:rsidR="004B2494" w:rsidRPr="004B2494" w:rsidRDefault="004B2494" w:rsidP="004B2494">
            <w:pPr>
              <w:rPr>
                <w:rFonts w:ascii="Arial" w:hAnsi="Arial" w:cs="Arial"/>
              </w:rPr>
            </w:pPr>
            <w:r w:rsidRPr="004B2494">
              <w:rPr>
                <w:rFonts w:ascii="Arial" w:hAnsi="Arial" w:cs="Arial"/>
              </w:rPr>
              <w:t>UTP (categoría por confirmar en trabajo de campo)</w:t>
            </w:r>
          </w:p>
        </w:tc>
        <w:tc>
          <w:tcPr>
            <w:tcW w:w="0" w:type="auto"/>
            <w:tcMar>
              <w:top w:w="150" w:type="dxa"/>
              <w:left w:w="240" w:type="dxa"/>
              <w:bottom w:w="150" w:type="dxa"/>
              <w:right w:w="240" w:type="dxa"/>
            </w:tcMar>
            <w:vAlign w:val="center"/>
            <w:hideMark/>
          </w:tcPr>
          <w:p w14:paraId="6CECE4E1" w14:textId="77777777" w:rsidR="004B2494" w:rsidRPr="004B2494" w:rsidRDefault="004B2494" w:rsidP="004B2494">
            <w:pPr>
              <w:rPr>
                <w:rFonts w:ascii="Arial" w:hAnsi="Arial" w:cs="Arial"/>
              </w:rPr>
            </w:pPr>
            <w:r w:rsidRPr="004B2494">
              <w:rPr>
                <w:rFonts w:ascii="Arial" w:hAnsi="Arial" w:cs="Arial"/>
              </w:rPr>
              <w:t>Instalado</w:t>
            </w:r>
          </w:p>
        </w:tc>
        <w:tc>
          <w:tcPr>
            <w:tcW w:w="0" w:type="auto"/>
            <w:tcMar>
              <w:top w:w="150" w:type="dxa"/>
              <w:left w:w="240" w:type="dxa"/>
              <w:bottom w:w="150" w:type="dxa"/>
              <w:right w:w="0" w:type="dxa"/>
            </w:tcMar>
            <w:vAlign w:val="center"/>
            <w:hideMark/>
          </w:tcPr>
          <w:p w14:paraId="57157CF4" w14:textId="77777777" w:rsidR="004B2494" w:rsidRPr="004B2494" w:rsidRDefault="004B2494" w:rsidP="004B2494">
            <w:pPr>
              <w:rPr>
                <w:rFonts w:ascii="Arial" w:hAnsi="Arial" w:cs="Arial"/>
              </w:rPr>
            </w:pPr>
            <w:r w:rsidRPr="004B2494">
              <w:rPr>
                <w:rFonts w:ascii="Arial" w:hAnsi="Arial" w:cs="Arial"/>
              </w:rPr>
              <w:t>Longitudes de tendidos por verificar. Solo las oficinas de Banco Biológico, Sindicato, Dirección y FET Salud cuentan con canaletas plásticas para protección</w:t>
            </w:r>
          </w:p>
        </w:tc>
      </w:tr>
      <w:tr w:rsidR="004B2494" w:rsidRPr="004B2494" w14:paraId="159F4734" w14:textId="77777777" w:rsidTr="002C4FAD">
        <w:tc>
          <w:tcPr>
            <w:tcW w:w="0" w:type="auto"/>
            <w:tcMar>
              <w:top w:w="150" w:type="dxa"/>
              <w:left w:w="0" w:type="dxa"/>
              <w:bottom w:w="150" w:type="dxa"/>
              <w:right w:w="240" w:type="dxa"/>
            </w:tcMar>
            <w:vAlign w:val="center"/>
            <w:hideMark/>
          </w:tcPr>
          <w:p w14:paraId="14DF7FD6" w14:textId="77777777" w:rsidR="004B2494" w:rsidRPr="004B2494" w:rsidRDefault="004B2494" w:rsidP="004B2494">
            <w:pPr>
              <w:rPr>
                <w:rFonts w:ascii="Arial" w:hAnsi="Arial" w:cs="Arial"/>
              </w:rPr>
            </w:pPr>
            <w:r w:rsidRPr="004B2494">
              <w:rPr>
                <w:rFonts w:ascii="Arial" w:hAnsi="Arial" w:cs="Arial"/>
              </w:rPr>
              <w:lastRenderedPageBreak/>
              <w:t>Ponchado</w:t>
            </w:r>
          </w:p>
        </w:tc>
        <w:tc>
          <w:tcPr>
            <w:tcW w:w="0" w:type="auto"/>
            <w:tcMar>
              <w:top w:w="150" w:type="dxa"/>
              <w:left w:w="240" w:type="dxa"/>
              <w:bottom w:w="150" w:type="dxa"/>
              <w:right w:w="240" w:type="dxa"/>
            </w:tcMar>
            <w:vAlign w:val="center"/>
            <w:hideMark/>
          </w:tcPr>
          <w:p w14:paraId="5D3800CB" w14:textId="77777777" w:rsidR="004B2494" w:rsidRPr="004B2494" w:rsidRDefault="004B2494" w:rsidP="004B2494">
            <w:pPr>
              <w:rPr>
                <w:rFonts w:ascii="Arial" w:hAnsi="Arial" w:cs="Arial"/>
              </w:rPr>
            </w:pPr>
            <w:r w:rsidRPr="004B2494">
              <w:rPr>
                <w:rFonts w:ascii="Arial" w:hAnsi="Arial" w:cs="Arial"/>
              </w:rPr>
              <w:t>Norma T568A en ambos extremos (cable directo)</w:t>
            </w:r>
          </w:p>
        </w:tc>
        <w:tc>
          <w:tcPr>
            <w:tcW w:w="0" w:type="auto"/>
            <w:tcMar>
              <w:top w:w="150" w:type="dxa"/>
              <w:left w:w="240" w:type="dxa"/>
              <w:bottom w:w="150" w:type="dxa"/>
              <w:right w:w="240" w:type="dxa"/>
            </w:tcMar>
            <w:vAlign w:val="center"/>
            <w:hideMark/>
          </w:tcPr>
          <w:p w14:paraId="48835399"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12AE4FA" w14:textId="77777777" w:rsidR="004B2494" w:rsidRPr="004B2494" w:rsidRDefault="004B2494" w:rsidP="004B2494">
            <w:pPr>
              <w:rPr>
                <w:rFonts w:ascii="Arial" w:hAnsi="Arial" w:cs="Arial"/>
              </w:rPr>
            </w:pPr>
            <w:r w:rsidRPr="004B2494">
              <w:rPr>
                <w:rFonts w:ascii="Arial" w:hAnsi="Arial" w:cs="Arial"/>
              </w:rPr>
              <w:t>Se verificará secuencia correcta de hilos en conectores RJ45 mediante inspección visual y cable tester</w:t>
            </w:r>
          </w:p>
        </w:tc>
      </w:tr>
      <w:tr w:rsidR="004B2494" w:rsidRPr="004B2494" w14:paraId="74A17D54" w14:textId="77777777" w:rsidTr="002C4FAD">
        <w:tc>
          <w:tcPr>
            <w:tcW w:w="0" w:type="auto"/>
            <w:tcMar>
              <w:top w:w="150" w:type="dxa"/>
              <w:left w:w="0" w:type="dxa"/>
              <w:bottom w:w="150" w:type="dxa"/>
              <w:right w:w="240" w:type="dxa"/>
            </w:tcMar>
            <w:vAlign w:val="center"/>
            <w:hideMark/>
          </w:tcPr>
          <w:p w14:paraId="1A7B5D73" w14:textId="77777777" w:rsidR="004B2494" w:rsidRPr="004B2494" w:rsidRDefault="004B2494" w:rsidP="004B2494">
            <w:pPr>
              <w:rPr>
                <w:rFonts w:ascii="Arial" w:hAnsi="Arial" w:cs="Arial"/>
              </w:rPr>
            </w:pPr>
            <w:r w:rsidRPr="004B2494">
              <w:rPr>
                <w:rFonts w:ascii="Arial" w:hAnsi="Arial" w:cs="Arial"/>
              </w:rPr>
              <w:t>Topología</w:t>
            </w:r>
          </w:p>
        </w:tc>
        <w:tc>
          <w:tcPr>
            <w:tcW w:w="0" w:type="auto"/>
            <w:tcMar>
              <w:top w:w="150" w:type="dxa"/>
              <w:left w:w="240" w:type="dxa"/>
              <w:bottom w:w="150" w:type="dxa"/>
              <w:right w:w="240" w:type="dxa"/>
            </w:tcMar>
            <w:vAlign w:val="center"/>
            <w:hideMark/>
          </w:tcPr>
          <w:p w14:paraId="09BCCA2A" w14:textId="77777777" w:rsidR="004B2494" w:rsidRPr="004B2494" w:rsidRDefault="004B2494" w:rsidP="004B2494">
            <w:pPr>
              <w:rPr>
                <w:rFonts w:ascii="Arial" w:hAnsi="Arial" w:cs="Arial"/>
              </w:rPr>
            </w:pPr>
            <w:r w:rsidRPr="004B2494">
              <w:rPr>
                <w:rFonts w:ascii="Arial" w:hAnsi="Arial" w:cs="Arial"/>
              </w:rPr>
              <w:t>Estrella</w:t>
            </w:r>
          </w:p>
        </w:tc>
        <w:tc>
          <w:tcPr>
            <w:tcW w:w="0" w:type="auto"/>
            <w:tcMar>
              <w:top w:w="150" w:type="dxa"/>
              <w:left w:w="240" w:type="dxa"/>
              <w:bottom w:w="150" w:type="dxa"/>
              <w:right w:w="240" w:type="dxa"/>
            </w:tcMar>
            <w:vAlign w:val="center"/>
            <w:hideMark/>
          </w:tcPr>
          <w:p w14:paraId="2AA46861" w14:textId="77777777" w:rsidR="004B2494" w:rsidRPr="004B2494" w:rsidRDefault="004B2494" w:rsidP="004B2494">
            <w:pPr>
              <w:rPr>
                <w:rFonts w:ascii="Arial" w:hAnsi="Arial" w:cs="Arial"/>
              </w:rPr>
            </w:pPr>
            <w:r w:rsidRPr="004B2494">
              <w:rPr>
                <w:rFonts w:ascii="Arial" w:hAnsi="Arial" w:cs="Arial"/>
              </w:rPr>
              <w:t>Implementada</w:t>
            </w:r>
          </w:p>
        </w:tc>
        <w:tc>
          <w:tcPr>
            <w:tcW w:w="0" w:type="auto"/>
            <w:tcMar>
              <w:top w:w="150" w:type="dxa"/>
              <w:left w:w="240" w:type="dxa"/>
              <w:bottom w:w="150" w:type="dxa"/>
              <w:right w:w="0" w:type="dxa"/>
            </w:tcMar>
            <w:vAlign w:val="center"/>
            <w:hideMark/>
          </w:tcPr>
          <w:p w14:paraId="004510C8" w14:textId="77777777" w:rsidR="004B2494" w:rsidRPr="004B2494" w:rsidRDefault="004B2494" w:rsidP="004B2494">
            <w:pPr>
              <w:rPr>
                <w:rFonts w:ascii="Arial" w:hAnsi="Arial" w:cs="Arial"/>
              </w:rPr>
            </w:pPr>
            <w:r w:rsidRPr="004B2494">
              <w:rPr>
                <w:rFonts w:ascii="Arial" w:hAnsi="Arial" w:cs="Arial"/>
              </w:rPr>
              <w:t>Dos switches Fast Ethernet como núcleo de la red. Punto único de falla en cada segmento. Sin redundancia</w:t>
            </w:r>
          </w:p>
        </w:tc>
      </w:tr>
      <w:tr w:rsidR="004B2494" w:rsidRPr="004B2494" w14:paraId="5D0797CE" w14:textId="77777777" w:rsidTr="002C4FAD">
        <w:tc>
          <w:tcPr>
            <w:tcW w:w="0" w:type="auto"/>
            <w:tcMar>
              <w:top w:w="150" w:type="dxa"/>
              <w:left w:w="0" w:type="dxa"/>
              <w:bottom w:w="150" w:type="dxa"/>
              <w:right w:w="240" w:type="dxa"/>
            </w:tcMar>
            <w:vAlign w:val="center"/>
            <w:hideMark/>
          </w:tcPr>
          <w:p w14:paraId="7251F3F4" w14:textId="77777777" w:rsidR="004B2494" w:rsidRPr="004B2494" w:rsidRDefault="004B2494" w:rsidP="004B2494">
            <w:pPr>
              <w:rPr>
                <w:rFonts w:ascii="Arial" w:hAnsi="Arial" w:cs="Arial"/>
              </w:rPr>
            </w:pPr>
            <w:r w:rsidRPr="004B2494">
              <w:rPr>
                <w:rFonts w:ascii="Arial" w:hAnsi="Arial" w:cs="Arial"/>
              </w:rPr>
              <w:t>UPS</w:t>
            </w:r>
          </w:p>
        </w:tc>
        <w:tc>
          <w:tcPr>
            <w:tcW w:w="0" w:type="auto"/>
            <w:tcMar>
              <w:top w:w="150" w:type="dxa"/>
              <w:left w:w="240" w:type="dxa"/>
              <w:bottom w:w="150" w:type="dxa"/>
              <w:right w:w="240" w:type="dxa"/>
            </w:tcMar>
            <w:vAlign w:val="center"/>
            <w:hideMark/>
          </w:tcPr>
          <w:p w14:paraId="4D08CA35" w14:textId="77777777" w:rsidR="004B2494" w:rsidRPr="004B2494" w:rsidRDefault="004B2494" w:rsidP="004B2494">
            <w:pPr>
              <w:rPr>
                <w:rFonts w:ascii="Arial" w:hAnsi="Arial" w:cs="Arial"/>
              </w:rPr>
            </w:pPr>
            <w:r w:rsidRPr="004B2494">
              <w:rPr>
                <w:rFonts w:ascii="Arial" w:hAnsi="Arial" w:cs="Arial"/>
              </w:rPr>
              <w:t>Una unidad por cada switch (capacidad por confirmar)</w:t>
            </w:r>
          </w:p>
        </w:tc>
        <w:tc>
          <w:tcPr>
            <w:tcW w:w="0" w:type="auto"/>
            <w:tcMar>
              <w:top w:w="150" w:type="dxa"/>
              <w:left w:w="240" w:type="dxa"/>
              <w:bottom w:w="150" w:type="dxa"/>
              <w:right w:w="240" w:type="dxa"/>
            </w:tcMar>
            <w:vAlign w:val="center"/>
            <w:hideMark/>
          </w:tcPr>
          <w:p w14:paraId="654222C0"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353C153D" w14:textId="77777777" w:rsidR="004B2494" w:rsidRPr="004B2494" w:rsidRDefault="004B2494" w:rsidP="004B2494">
            <w:pPr>
              <w:rPr>
                <w:rFonts w:ascii="Arial" w:hAnsi="Arial" w:cs="Arial"/>
              </w:rPr>
            </w:pPr>
            <w:r w:rsidRPr="004B2494">
              <w:rPr>
                <w:rFonts w:ascii="Arial" w:hAnsi="Arial" w:cs="Arial"/>
              </w:rPr>
              <w:t>Estado de baterías desconocido. Se requiere verificación de autonomía y capacidad de respaldo</w:t>
            </w:r>
          </w:p>
        </w:tc>
      </w:tr>
      <w:tr w:rsidR="004B2494" w:rsidRPr="004B2494" w14:paraId="01D51111" w14:textId="77777777" w:rsidTr="002C4FAD">
        <w:tc>
          <w:tcPr>
            <w:tcW w:w="0" w:type="auto"/>
            <w:tcMar>
              <w:top w:w="150" w:type="dxa"/>
              <w:left w:w="0" w:type="dxa"/>
              <w:bottom w:w="150" w:type="dxa"/>
              <w:right w:w="240" w:type="dxa"/>
            </w:tcMar>
            <w:vAlign w:val="center"/>
            <w:hideMark/>
          </w:tcPr>
          <w:p w14:paraId="0757A117" w14:textId="77777777" w:rsidR="004B2494" w:rsidRPr="004B2494" w:rsidRDefault="004B2494" w:rsidP="004B2494">
            <w:pPr>
              <w:rPr>
                <w:rFonts w:ascii="Arial" w:hAnsi="Arial" w:cs="Arial"/>
              </w:rPr>
            </w:pPr>
            <w:r w:rsidRPr="004B2494">
              <w:rPr>
                <w:rFonts w:ascii="Arial" w:hAnsi="Arial" w:cs="Arial"/>
              </w:rPr>
              <w:t>Etiquetado de Cables</w:t>
            </w:r>
          </w:p>
        </w:tc>
        <w:tc>
          <w:tcPr>
            <w:tcW w:w="0" w:type="auto"/>
            <w:tcMar>
              <w:top w:w="150" w:type="dxa"/>
              <w:left w:w="240" w:type="dxa"/>
              <w:bottom w:w="150" w:type="dxa"/>
              <w:right w:w="240" w:type="dxa"/>
            </w:tcMar>
            <w:vAlign w:val="center"/>
            <w:hideMark/>
          </w:tcPr>
          <w:p w14:paraId="47CBAE5F" w14:textId="77777777" w:rsidR="004B2494" w:rsidRPr="004B2494" w:rsidRDefault="004B2494" w:rsidP="004B2494">
            <w:pPr>
              <w:rPr>
                <w:rFonts w:ascii="Arial" w:hAnsi="Arial" w:cs="Arial"/>
              </w:rPr>
            </w:pPr>
            <w:r w:rsidRPr="004B2494">
              <w:rPr>
                <w:rFonts w:ascii="Arial" w:hAnsi="Arial" w:cs="Arial"/>
              </w:rPr>
              <w:t>Por verificar en trabajo de campo</w:t>
            </w:r>
          </w:p>
        </w:tc>
        <w:tc>
          <w:tcPr>
            <w:tcW w:w="0" w:type="auto"/>
            <w:tcMar>
              <w:top w:w="150" w:type="dxa"/>
              <w:left w:w="240" w:type="dxa"/>
              <w:bottom w:w="150" w:type="dxa"/>
              <w:right w:w="240" w:type="dxa"/>
            </w:tcMar>
            <w:vAlign w:val="center"/>
            <w:hideMark/>
          </w:tcPr>
          <w:p w14:paraId="6BED4322"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08355A47" w14:textId="77777777" w:rsidR="004B2494" w:rsidRPr="004B2494" w:rsidRDefault="004B2494" w:rsidP="004B2494">
            <w:pPr>
              <w:rPr>
                <w:rFonts w:ascii="Arial" w:hAnsi="Arial" w:cs="Arial"/>
              </w:rPr>
            </w:pPr>
            <w:r w:rsidRPr="004B2494">
              <w:rPr>
                <w:rFonts w:ascii="Arial" w:hAnsi="Arial" w:cs="Arial"/>
              </w:rPr>
              <w:t>Se verificará existencia de identificación en cables y puntos de red según ANSI/TIA-606-B</w:t>
            </w:r>
          </w:p>
        </w:tc>
      </w:tr>
      <w:tr w:rsidR="004B2494" w:rsidRPr="004B2494" w14:paraId="7C466095" w14:textId="77777777" w:rsidTr="002C4FAD">
        <w:tc>
          <w:tcPr>
            <w:tcW w:w="0" w:type="auto"/>
            <w:tcMar>
              <w:top w:w="150" w:type="dxa"/>
              <w:left w:w="0" w:type="dxa"/>
              <w:bottom w:w="150" w:type="dxa"/>
              <w:right w:w="240" w:type="dxa"/>
            </w:tcMar>
            <w:vAlign w:val="center"/>
            <w:hideMark/>
          </w:tcPr>
          <w:p w14:paraId="65FC6049" w14:textId="77777777" w:rsidR="004B2494" w:rsidRPr="004B2494" w:rsidRDefault="004B2494" w:rsidP="004B2494">
            <w:pPr>
              <w:rPr>
                <w:rFonts w:ascii="Arial" w:hAnsi="Arial" w:cs="Arial"/>
              </w:rPr>
            </w:pPr>
            <w:r w:rsidRPr="004B2494">
              <w:rPr>
                <w:rFonts w:ascii="Arial" w:hAnsi="Arial" w:cs="Arial"/>
              </w:rPr>
              <w:t>Gabinete / Rack</w:t>
            </w:r>
          </w:p>
        </w:tc>
        <w:tc>
          <w:tcPr>
            <w:tcW w:w="0" w:type="auto"/>
            <w:tcMar>
              <w:top w:w="150" w:type="dxa"/>
              <w:left w:w="240" w:type="dxa"/>
              <w:bottom w:w="150" w:type="dxa"/>
              <w:right w:w="240" w:type="dxa"/>
            </w:tcMar>
            <w:vAlign w:val="center"/>
            <w:hideMark/>
          </w:tcPr>
          <w:p w14:paraId="1E06C9AF" w14:textId="77777777" w:rsidR="004B2494" w:rsidRPr="004B2494" w:rsidRDefault="004B2494" w:rsidP="004B2494">
            <w:pPr>
              <w:rPr>
                <w:rFonts w:ascii="Arial" w:hAnsi="Arial" w:cs="Arial"/>
              </w:rPr>
            </w:pPr>
            <w:r w:rsidRPr="004B2494">
              <w:rPr>
                <w:rFonts w:ascii="Arial" w:hAnsi="Arial" w:cs="Arial"/>
              </w:rPr>
              <w:t>No existe</w:t>
            </w:r>
          </w:p>
        </w:tc>
        <w:tc>
          <w:tcPr>
            <w:tcW w:w="0" w:type="auto"/>
            <w:tcMar>
              <w:top w:w="150" w:type="dxa"/>
              <w:left w:w="240" w:type="dxa"/>
              <w:bottom w:w="150" w:type="dxa"/>
              <w:right w:w="240" w:type="dxa"/>
            </w:tcMar>
            <w:vAlign w:val="center"/>
            <w:hideMark/>
          </w:tcPr>
          <w:p w14:paraId="0573FE0B"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4DE599B4" w14:textId="77777777" w:rsidR="004B2494" w:rsidRPr="004B2494" w:rsidRDefault="004B2494" w:rsidP="004B2494">
            <w:pPr>
              <w:rPr>
                <w:rFonts w:ascii="Arial" w:hAnsi="Arial" w:cs="Arial"/>
              </w:rPr>
            </w:pPr>
            <w:r w:rsidRPr="004B2494">
              <w:rPr>
                <w:rFonts w:ascii="Arial" w:hAnsi="Arial" w:cs="Arial"/>
              </w:rPr>
              <w:t>Equipos de conmutación ubicados sobre escritorios o superficies no adecuadas. Vulnerabilidad crítica de seguridad física</w:t>
            </w:r>
          </w:p>
        </w:tc>
      </w:tr>
      <w:tr w:rsidR="004B2494" w:rsidRPr="004B2494" w14:paraId="19711F2C" w14:textId="77777777" w:rsidTr="002C4FAD">
        <w:tc>
          <w:tcPr>
            <w:tcW w:w="0" w:type="auto"/>
            <w:tcMar>
              <w:top w:w="150" w:type="dxa"/>
              <w:left w:w="0" w:type="dxa"/>
              <w:bottom w:w="150" w:type="dxa"/>
              <w:right w:w="240" w:type="dxa"/>
            </w:tcMar>
            <w:vAlign w:val="center"/>
            <w:hideMark/>
          </w:tcPr>
          <w:p w14:paraId="32F43E4C" w14:textId="77777777" w:rsidR="004B2494" w:rsidRPr="004B2494" w:rsidRDefault="004B2494" w:rsidP="004B2494">
            <w:pPr>
              <w:rPr>
                <w:rFonts w:ascii="Arial" w:hAnsi="Arial" w:cs="Arial"/>
              </w:rPr>
            </w:pPr>
            <w:r w:rsidRPr="004B2494">
              <w:rPr>
                <w:rFonts w:ascii="Arial" w:hAnsi="Arial" w:cs="Arial"/>
              </w:rPr>
              <w:t>Canaletas Plásticas</w:t>
            </w:r>
          </w:p>
        </w:tc>
        <w:tc>
          <w:tcPr>
            <w:tcW w:w="0" w:type="auto"/>
            <w:tcMar>
              <w:top w:w="150" w:type="dxa"/>
              <w:left w:w="240" w:type="dxa"/>
              <w:bottom w:w="150" w:type="dxa"/>
              <w:right w:w="240" w:type="dxa"/>
            </w:tcMar>
            <w:vAlign w:val="center"/>
            <w:hideMark/>
          </w:tcPr>
          <w:p w14:paraId="5F06C159" w14:textId="77777777" w:rsidR="004B2494" w:rsidRPr="004B2494" w:rsidRDefault="004B2494" w:rsidP="004B2494">
            <w:pPr>
              <w:rPr>
                <w:rFonts w:ascii="Arial" w:hAnsi="Arial" w:cs="Arial"/>
              </w:rPr>
            </w:pPr>
            <w:r w:rsidRPr="004B2494">
              <w:rPr>
                <w:rFonts w:ascii="Arial" w:hAnsi="Arial" w:cs="Arial"/>
              </w:rPr>
              <w:t>Instalación parcial</w:t>
            </w:r>
          </w:p>
        </w:tc>
        <w:tc>
          <w:tcPr>
            <w:tcW w:w="0" w:type="auto"/>
            <w:tcMar>
              <w:top w:w="150" w:type="dxa"/>
              <w:left w:w="240" w:type="dxa"/>
              <w:bottom w:w="150" w:type="dxa"/>
              <w:right w:w="240" w:type="dxa"/>
            </w:tcMar>
            <w:vAlign w:val="center"/>
            <w:hideMark/>
          </w:tcPr>
          <w:p w14:paraId="21346813" w14:textId="77777777" w:rsidR="004B2494" w:rsidRPr="004B2494" w:rsidRDefault="004B2494" w:rsidP="004B2494">
            <w:pPr>
              <w:rPr>
                <w:rFonts w:ascii="Arial" w:hAnsi="Arial" w:cs="Arial"/>
              </w:rPr>
            </w:pPr>
            <w:r w:rsidRPr="004B2494">
              <w:rPr>
                <w:rFonts w:ascii="Arial" w:hAnsi="Arial" w:cs="Arial"/>
                <w:b/>
                <w:bCs/>
              </w:rPr>
              <w:t>Deficiente</w:t>
            </w:r>
          </w:p>
        </w:tc>
        <w:tc>
          <w:tcPr>
            <w:tcW w:w="0" w:type="auto"/>
            <w:tcMar>
              <w:top w:w="150" w:type="dxa"/>
              <w:left w:w="240" w:type="dxa"/>
              <w:bottom w:w="150" w:type="dxa"/>
              <w:right w:w="0" w:type="dxa"/>
            </w:tcMar>
            <w:vAlign w:val="center"/>
            <w:hideMark/>
          </w:tcPr>
          <w:p w14:paraId="7289543A" w14:textId="77777777" w:rsidR="004B2494" w:rsidRPr="004B2494" w:rsidRDefault="004B2494" w:rsidP="004B2494">
            <w:pPr>
              <w:rPr>
                <w:rFonts w:ascii="Arial" w:hAnsi="Arial" w:cs="Arial"/>
              </w:rPr>
            </w:pPr>
            <w:r w:rsidRPr="004B2494">
              <w:rPr>
                <w:rFonts w:ascii="Arial" w:hAnsi="Arial" w:cs="Arial"/>
              </w:rPr>
              <w:t xml:space="preserve">Únicamente presentes en Banco Biológico, Sindicato, Dirección y FET Salud. Resto de </w:t>
            </w:r>
            <w:r w:rsidRPr="004B2494">
              <w:rPr>
                <w:rFonts w:ascii="Arial" w:hAnsi="Arial" w:cs="Arial"/>
              </w:rPr>
              <w:lastRenderedPageBreak/>
              <w:t>áreas con cableado expuesto a tensión mecánica y factores ambientales</w:t>
            </w:r>
          </w:p>
        </w:tc>
      </w:tr>
      <w:tr w:rsidR="004B2494" w:rsidRPr="004B2494" w14:paraId="1C097548" w14:textId="77777777" w:rsidTr="002C4FAD">
        <w:tc>
          <w:tcPr>
            <w:tcW w:w="0" w:type="auto"/>
            <w:tcMar>
              <w:top w:w="150" w:type="dxa"/>
              <w:left w:w="0" w:type="dxa"/>
              <w:bottom w:w="150" w:type="dxa"/>
              <w:right w:w="240" w:type="dxa"/>
            </w:tcMar>
            <w:vAlign w:val="center"/>
            <w:hideMark/>
          </w:tcPr>
          <w:p w14:paraId="23C59641" w14:textId="77777777" w:rsidR="004B2494" w:rsidRPr="004B2494" w:rsidRDefault="004B2494" w:rsidP="004B2494">
            <w:pPr>
              <w:rPr>
                <w:rFonts w:ascii="Arial" w:hAnsi="Arial" w:cs="Arial"/>
              </w:rPr>
            </w:pPr>
            <w:r w:rsidRPr="004B2494">
              <w:rPr>
                <w:rFonts w:ascii="Arial" w:hAnsi="Arial" w:cs="Arial"/>
              </w:rPr>
              <w:lastRenderedPageBreak/>
              <w:t>Rosetas de Pared</w:t>
            </w:r>
          </w:p>
        </w:tc>
        <w:tc>
          <w:tcPr>
            <w:tcW w:w="0" w:type="auto"/>
            <w:tcMar>
              <w:top w:w="150" w:type="dxa"/>
              <w:left w:w="240" w:type="dxa"/>
              <w:bottom w:w="150" w:type="dxa"/>
              <w:right w:w="240" w:type="dxa"/>
            </w:tcMar>
            <w:vAlign w:val="center"/>
            <w:hideMark/>
          </w:tcPr>
          <w:p w14:paraId="6E220916"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2AC38A27"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2A97C912" w14:textId="77777777" w:rsidR="004B2494" w:rsidRPr="004B2494" w:rsidRDefault="004B2494" w:rsidP="004B2494">
            <w:pPr>
              <w:rPr>
                <w:rFonts w:ascii="Arial" w:hAnsi="Arial" w:cs="Arial"/>
              </w:rPr>
            </w:pPr>
            <w:r w:rsidRPr="004B2494">
              <w:rPr>
                <w:rFonts w:ascii="Arial" w:hAnsi="Arial" w:cs="Arial"/>
              </w:rPr>
              <w:t>Puntos de red terminados directamente con conector RJ45 sin placa frontal ni roseta de conexión</w:t>
            </w:r>
          </w:p>
        </w:tc>
      </w:tr>
      <w:tr w:rsidR="004B2494" w:rsidRPr="004B2494" w14:paraId="3C1CC5E4" w14:textId="77777777" w:rsidTr="002C4FAD">
        <w:tc>
          <w:tcPr>
            <w:tcW w:w="0" w:type="auto"/>
            <w:tcMar>
              <w:top w:w="150" w:type="dxa"/>
              <w:left w:w="0" w:type="dxa"/>
              <w:bottom w:w="150" w:type="dxa"/>
              <w:right w:w="240" w:type="dxa"/>
            </w:tcMar>
            <w:vAlign w:val="center"/>
            <w:hideMark/>
          </w:tcPr>
          <w:p w14:paraId="31E51869" w14:textId="77777777" w:rsidR="004B2494" w:rsidRPr="004B2494" w:rsidRDefault="004B2494" w:rsidP="004B2494">
            <w:pPr>
              <w:rPr>
                <w:rFonts w:ascii="Arial" w:hAnsi="Arial" w:cs="Arial"/>
              </w:rPr>
            </w:pPr>
            <w:r w:rsidRPr="004B2494">
              <w:rPr>
                <w:rFonts w:ascii="Arial" w:hAnsi="Arial" w:cs="Arial"/>
              </w:rPr>
              <w:t>Patch Panels</w:t>
            </w:r>
          </w:p>
        </w:tc>
        <w:tc>
          <w:tcPr>
            <w:tcW w:w="0" w:type="auto"/>
            <w:tcMar>
              <w:top w:w="150" w:type="dxa"/>
              <w:left w:w="240" w:type="dxa"/>
              <w:bottom w:w="150" w:type="dxa"/>
              <w:right w:w="240" w:type="dxa"/>
            </w:tcMar>
            <w:vAlign w:val="center"/>
            <w:hideMark/>
          </w:tcPr>
          <w:p w14:paraId="3CE63209"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661A5E75"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1CA68A85" w14:textId="77777777" w:rsidR="004B2494" w:rsidRPr="004B2494" w:rsidRDefault="004B2494" w:rsidP="004B2494">
            <w:pPr>
              <w:rPr>
                <w:rFonts w:ascii="Arial" w:hAnsi="Arial" w:cs="Arial"/>
              </w:rPr>
            </w:pPr>
            <w:r w:rsidRPr="004B2494">
              <w:rPr>
                <w:rFonts w:ascii="Arial" w:hAnsi="Arial" w:cs="Arial"/>
              </w:rPr>
              <w:t>Cables terminados directamente con conectores RJ45 hacia los switches, sin panel de parcheo intermedio</w:t>
            </w:r>
          </w:p>
        </w:tc>
      </w:tr>
      <w:tr w:rsidR="004B2494" w:rsidRPr="004B2494" w14:paraId="2DEF9D52" w14:textId="77777777" w:rsidTr="002C4FAD">
        <w:tc>
          <w:tcPr>
            <w:tcW w:w="0" w:type="auto"/>
            <w:tcMar>
              <w:top w:w="150" w:type="dxa"/>
              <w:left w:w="0" w:type="dxa"/>
              <w:bottom w:w="150" w:type="dxa"/>
              <w:right w:w="240" w:type="dxa"/>
            </w:tcMar>
            <w:vAlign w:val="center"/>
            <w:hideMark/>
          </w:tcPr>
          <w:p w14:paraId="36E090CC" w14:textId="77777777" w:rsidR="004B2494" w:rsidRPr="004B2494" w:rsidRDefault="004B2494" w:rsidP="004B2494">
            <w:pPr>
              <w:rPr>
                <w:rFonts w:ascii="Arial" w:hAnsi="Arial" w:cs="Arial"/>
              </w:rPr>
            </w:pPr>
            <w:r w:rsidRPr="004B2494">
              <w:rPr>
                <w:rFonts w:ascii="Arial" w:hAnsi="Arial" w:cs="Arial"/>
              </w:rPr>
              <w:t>Patch Cords</w:t>
            </w:r>
          </w:p>
        </w:tc>
        <w:tc>
          <w:tcPr>
            <w:tcW w:w="0" w:type="auto"/>
            <w:tcMar>
              <w:top w:w="150" w:type="dxa"/>
              <w:left w:w="240" w:type="dxa"/>
              <w:bottom w:w="150" w:type="dxa"/>
              <w:right w:w="240" w:type="dxa"/>
            </w:tcMar>
            <w:vAlign w:val="center"/>
            <w:hideMark/>
          </w:tcPr>
          <w:p w14:paraId="601FBB33"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3C5D6C3E"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670E62C2" w14:textId="77777777" w:rsidR="004B2494" w:rsidRPr="004B2494" w:rsidRDefault="004B2494" w:rsidP="004B2494">
            <w:pPr>
              <w:rPr>
                <w:rFonts w:ascii="Arial" w:hAnsi="Arial" w:cs="Arial"/>
              </w:rPr>
            </w:pPr>
            <w:r w:rsidRPr="004B2494">
              <w:rPr>
                <w:rFonts w:ascii="Arial" w:hAnsi="Arial" w:cs="Arial"/>
              </w:rPr>
              <w:t>Conexiones realizadas con cableado horizontal sólido terminado directamente en los switches</w:t>
            </w:r>
          </w:p>
        </w:tc>
      </w:tr>
      <w:tr w:rsidR="004B2494" w:rsidRPr="004B2494" w14:paraId="796F0644" w14:textId="77777777" w:rsidTr="002C4FAD">
        <w:tc>
          <w:tcPr>
            <w:tcW w:w="0" w:type="auto"/>
            <w:tcMar>
              <w:top w:w="150" w:type="dxa"/>
              <w:left w:w="0" w:type="dxa"/>
              <w:bottom w:w="150" w:type="dxa"/>
              <w:right w:w="240" w:type="dxa"/>
            </w:tcMar>
            <w:vAlign w:val="center"/>
            <w:hideMark/>
          </w:tcPr>
          <w:p w14:paraId="5C731B65" w14:textId="77777777" w:rsidR="004B2494" w:rsidRPr="004B2494" w:rsidRDefault="004B2494" w:rsidP="004B2494">
            <w:pPr>
              <w:rPr>
                <w:rFonts w:ascii="Arial" w:hAnsi="Arial" w:cs="Arial"/>
              </w:rPr>
            </w:pPr>
            <w:r w:rsidRPr="004B2494">
              <w:rPr>
                <w:rFonts w:ascii="Arial" w:hAnsi="Arial" w:cs="Arial"/>
              </w:rPr>
              <w:t>Puntos de Acceso Inalámbrico</w:t>
            </w:r>
          </w:p>
        </w:tc>
        <w:tc>
          <w:tcPr>
            <w:tcW w:w="0" w:type="auto"/>
            <w:tcMar>
              <w:top w:w="150" w:type="dxa"/>
              <w:left w:w="240" w:type="dxa"/>
              <w:bottom w:w="150" w:type="dxa"/>
              <w:right w:w="240" w:type="dxa"/>
            </w:tcMar>
            <w:vAlign w:val="center"/>
            <w:hideMark/>
          </w:tcPr>
          <w:p w14:paraId="46EECBE8" w14:textId="77777777" w:rsidR="004B2494" w:rsidRPr="004B2494" w:rsidRDefault="004B2494" w:rsidP="004B2494">
            <w:pPr>
              <w:rPr>
                <w:rFonts w:ascii="Arial" w:hAnsi="Arial" w:cs="Arial"/>
              </w:rPr>
            </w:pPr>
            <w:r w:rsidRPr="004B2494">
              <w:rPr>
                <w:rFonts w:ascii="Arial" w:hAnsi="Arial" w:cs="Arial"/>
              </w:rPr>
              <w:t>Cantidad, marca y modelo por confirmar</w:t>
            </w:r>
          </w:p>
        </w:tc>
        <w:tc>
          <w:tcPr>
            <w:tcW w:w="0" w:type="auto"/>
            <w:tcMar>
              <w:top w:w="150" w:type="dxa"/>
              <w:left w:w="240" w:type="dxa"/>
              <w:bottom w:w="150" w:type="dxa"/>
              <w:right w:w="240" w:type="dxa"/>
            </w:tcMar>
            <w:vAlign w:val="center"/>
            <w:hideMark/>
          </w:tcPr>
          <w:p w14:paraId="5211516E"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D6DD41B" w14:textId="77777777" w:rsidR="004B2494" w:rsidRPr="004B2494" w:rsidRDefault="004B2494" w:rsidP="004B2494">
            <w:pPr>
              <w:rPr>
                <w:rFonts w:ascii="Arial" w:hAnsi="Arial" w:cs="Arial"/>
              </w:rPr>
            </w:pPr>
            <w:r w:rsidRPr="004B2494">
              <w:rPr>
                <w:rFonts w:ascii="Arial" w:hAnsi="Arial" w:cs="Arial"/>
              </w:rPr>
              <w:t>Dan servicio a áreas con dependencia WiFi: Estadística (2), Contabilidad (3), RRHH (2), Insumos Médicos (3), Enfermería (2), Dirección (2 laptops)</w:t>
            </w:r>
          </w:p>
        </w:tc>
      </w:tr>
      <w:tr w:rsidR="004B2494" w:rsidRPr="004B2494" w14:paraId="43F92984" w14:textId="77777777" w:rsidTr="002C4FAD">
        <w:tc>
          <w:tcPr>
            <w:tcW w:w="0" w:type="auto"/>
            <w:tcMar>
              <w:top w:w="150" w:type="dxa"/>
              <w:left w:w="0" w:type="dxa"/>
              <w:bottom w:w="150" w:type="dxa"/>
              <w:right w:w="240" w:type="dxa"/>
            </w:tcMar>
            <w:vAlign w:val="center"/>
            <w:hideMark/>
          </w:tcPr>
          <w:p w14:paraId="335065A6" w14:textId="77777777" w:rsidR="004B2494" w:rsidRPr="004B2494" w:rsidRDefault="004B2494" w:rsidP="004B2494">
            <w:pPr>
              <w:rPr>
                <w:rFonts w:ascii="Arial" w:hAnsi="Arial" w:cs="Arial"/>
              </w:rPr>
            </w:pPr>
            <w:r w:rsidRPr="004B2494">
              <w:rPr>
                <w:rFonts w:ascii="Arial" w:hAnsi="Arial" w:cs="Arial"/>
              </w:rPr>
              <w:t>Segmentación de Red</w:t>
            </w:r>
          </w:p>
        </w:tc>
        <w:tc>
          <w:tcPr>
            <w:tcW w:w="0" w:type="auto"/>
            <w:tcMar>
              <w:top w:w="150" w:type="dxa"/>
              <w:left w:w="240" w:type="dxa"/>
              <w:bottom w:w="150" w:type="dxa"/>
              <w:right w:w="240" w:type="dxa"/>
            </w:tcMar>
            <w:vAlign w:val="center"/>
            <w:hideMark/>
          </w:tcPr>
          <w:p w14:paraId="2E587064" w14:textId="77777777" w:rsidR="004B2494" w:rsidRPr="004B2494" w:rsidRDefault="004B2494" w:rsidP="004B2494">
            <w:pPr>
              <w:rPr>
                <w:rFonts w:ascii="Arial" w:hAnsi="Arial" w:cs="Arial"/>
              </w:rPr>
            </w:pPr>
            <w:r w:rsidRPr="004B2494">
              <w:rPr>
                <w:rFonts w:ascii="Arial" w:hAnsi="Arial" w:cs="Arial"/>
              </w:rPr>
              <w:t>No implementada</w:t>
            </w:r>
          </w:p>
        </w:tc>
        <w:tc>
          <w:tcPr>
            <w:tcW w:w="0" w:type="auto"/>
            <w:tcMar>
              <w:top w:w="150" w:type="dxa"/>
              <w:left w:w="240" w:type="dxa"/>
              <w:bottom w:w="150" w:type="dxa"/>
              <w:right w:w="240" w:type="dxa"/>
            </w:tcMar>
            <w:vAlign w:val="center"/>
            <w:hideMark/>
          </w:tcPr>
          <w:p w14:paraId="11DC7310" w14:textId="77777777" w:rsidR="004B2494" w:rsidRPr="004B2494" w:rsidRDefault="004B2494" w:rsidP="004B2494">
            <w:pPr>
              <w:rPr>
                <w:rFonts w:ascii="Arial" w:hAnsi="Arial" w:cs="Arial"/>
              </w:rPr>
            </w:pPr>
            <w:r w:rsidRPr="004B2494">
              <w:rPr>
                <w:rFonts w:ascii="Arial" w:hAnsi="Arial" w:cs="Arial"/>
                <w:b/>
                <w:bCs/>
              </w:rPr>
              <w:t>Inexistente</w:t>
            </w:r>
          </w:p>
        </w:tc>
        <w:tc>
          <w:tcPr>
            <w:tcW w:w="0" w:type="auto"/>
            <w:tcMar>
              <w:top w:w="150" w:type="dxa"/>
              <w:left w:w="240" w:type="dxa"/>
              <w:bottom w:w="150" w:type="dxa"/>
              <w:right w:w="0" w:type="dxa"/>
            </w:tcMar>
            <w:vAlign w:val="center"/>
            <w:hideMark/>
          </w:tcPr>
          <w:p w14:paraId="5136F245" w14:textId="77777777" w:rsidR="004B2494" w:rsidRPr="004B2494" w:rsidRDefault="004B2494" w:rsidP="004B2494">
            <w:pPr>
              <w:rPr>
                <w:rFonts w:ascii="Arial" w:hAnsi="Arial" w:cs="Arial"/>
              </w:rPr>
            </w:pPr>
            <w:r w:rsidRPr="004B2494">
              <w:rPr>
                <w:rFonts w:ascii="Arial" w:hAnsi="Arial" w:cs="Arial"/>
              </w:rPr>
              <w:t xml:space="preserve">Toda la red opera en un solo dominio de </w:t>
            </w:r>
            <w:r w:rsidRPr="004B2494">
              <w:rPr>
                <w:rFonts w:ascii="Arial" w:hAnsi="Arial" w:cs="Arial"/>
              </w:rPr>
              <w:lastRenderedPageBreak/>
              <w:t>broadcast sin VLANs ni listas de control de acceso</w:t>
            </w:r>
          </w:p>
        </w:tc>
      </w:tr>
      <w:tr w:rsidR="004B2494" w:rsidRPr="004B2494" w14:paraId="1251348C" w14:textId="77777777" w:rsidTr="002C4FAD">
        <w:tc>
          <w:tcPr>
            <w:tcW w:w="0" w:type="auto"/>
            <w:tcMar>
              <w:top w:w="150" w:type="dxa"/>
              <w:left w:w="0" w:type="dxa"/>
              <w:bottom w:w="150" w:type="dxa"/>
              <w:right w:w="240" w:type="dxa"/>
            </w:tcMar>
            <w:vAlign w:val="center"/>
            <w:hideMark/>
          </w:tcPr>
          <w:p w14:paraId="48BA8EBC" w14:textId="77777777" w:rsidR="004B2494" w:rsidRPr="004B2494" w:rsidRDefault="004B2494" w:rsidP="004B2494">
            <w:pPr>
              <w:rPr>
                <w:rFonts w:ascii="Arial" w:hAnsi="Arial" w:cs="Arial"/>
              </w:rPr>
            </w:pPr>
            <w:r w:rsidRPr="004B2494">
              <w:rPr>
                <w:rFonts w:ascii="Arial" w:hAnsi="Arial" w:cs="Arial"/>
              </w:rPr>
              <w:lastRenderedPageBreak/>
              <w:t>Conexiones Privadas</w:t>
            </w:r>
          </w:p>
        </w:tc>
        <w:tc>
          <w:tcPr>
            <w:tcW w:w="0" w:type="auto"/>
            <w:tcMar>
              <w:top w:w="150" w:type="dxa"/>
              <w:left w:w="240" w:type="dxa"/>
              <w:bottom w:w="150" w:type="dxa"/>
              <w:right w:w="240" w:type="dxa"/>
            </w:tcMar>
            <w:vAlign w:val="center"/>
            <w:hideMark/>
          </w:tcPr>
          <w:p w14:paraId="38029DB6" w14:textId="77777777" w:rsidR="004B2494" w:rsidRPr="004B2494" w:rsidRDefault="004B2494" w:rsidP="004B2494">
            <w:pPr>
              <w:rPr>
                <w:rFonts w:ascii="Arial" w:hAnsi="Arial" w:cs="Arial"/>
              </w:rPr>
            </w:pPr>
            <w:r w:rsidRPr="004B2494">
              <w:rPr>
                <w:rFonts w:ascii="Arial" w:hAnsi="Arial" w:cs="Arial"/>
              </w:rPr>
              <w:t>Sindicato, SNC y Transporte</w:t>
            </w:r>
          </w:p>
        </w:tc>
        <w:tc>
          <w:tcPr>
            <w:tcW w:w="0" w:type="auto"/>
            <w:tcMar>
              <w:top w:w="150" w:type="dxa"/>
              <w:left w:w="240" w:type="dxa"/>
              <w:bottom w:w="150" w:type="dxa"/>
              <w:right w:w="240" w:type="dxa"/>
            </w:tcMar>
            <w:vAlign w:val="center"/>
            <w:hideMark/>
          </w:tcPr>
          <w:p w14:paraId="576919AB"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60AAB0E" w14:textId="77777777" w:rsidR="004B2494" w:rsidRPr="004B2494" w:rsidRDefault="004B2494" w:rsidP="004B2494">
            <w:pPr>
              <w:rPr>
                <w:rFonts w:ascii="Arial" w:hAnsi="Arial" w:cs="Arial"/>
              </w:rPr>
            </w:pPr>
            <w:r w:rsidRPr="004B2494">
              <w:rPr>
                <w:rFonts w:ascii="Arial" w:hAnsi="Arial" w:cs="Arial"/>
              </w:rPr>
              <w:t>Conexiones a Internet independientes fuera del control de la administración de TI del SILAIS</w:t>
            </w:r>
          </w:p>
        </w:tc>
      </w:tr>
    </w:tbl>
    <w:p w14:paraId="1DAC0F52" w14:textId="77777777" w:rsidR="002C4FAD" w:rsidRPr="002D3355" w:rsidRDefault="002C4FAD" w:rsidP="004B2494">
      <w:pPr>
        <w:rPr>
          <w:rFonts w:ascii="Arial" w:hAnsi="Arial" w:cs="Arial"/>
          <w:b/>
          <w:bCs/>
        </w:rPr>
      </w:pPr>
    </w:p>
    <w:p w14:paraId="50598718" w14:textId="0C832195" w:rsidR="004B2494" w:rsidRPr="004B2494" w:rsidRDefault="004B2494" w:rsidP="004B2494">
      <w:pPr>
        <w:rPr>
          <w:rFonts w:ascii="Arial" w:hAnsi="Arial" w:cs="Arial"/>
          <w:b/>
          <w:bCs/>
        </w:rPr>
      </w:pPr>
      <w:r w:rsidRPr="004B2494">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5"/>
        <w:gridCol w:w="2225"/>
        <w:gridCol w:w="2089"/>
        <w:gridCol w:w="2831"/>
      </w:tblGrid>
      <w:tr w:rsidR="004B2494" w:rsidRPr="004B2494" w14:paraId="684862A7" w14:textId="77777777" w:rsidTr="002C4FAD">
        <w:trPr>
          <w:tblHeader/>
        </w:trPr>
        <w:tc>
          <w:tcPr>
            <w:tcW w:w="0" w:type="auto"/>
            <w:tcMar>
              <w:top w:w="150" w:type="dxa"/>
              <w:left w:w="0" w:type="dxa"/>
              <w:bottom w:w="150" w:type="dxa"/>
              <w:right w:w="240" w:type="dxa"/>
            </w:tcMar>
            <w:vAlign w:val="center"/>
            <w:hideMark/>
          </w:tcPr>
          <w:p w14:paraId="15A09251" w14:textId="77777777" w:rsidR="004B2494" w:rsidRPr="004B2494" w:rsidRDefault="004B2494" w:rsidP="004B2494">
            <w:pPr>
              <w:rPr>
                <w:rFonts w:ascii="Arial" w:hAnsi="Arial" w:cs="Arial"/>
              </w:rPr>
            </w:pPr>
            <w:r w:rsidRPr="004B2494">
              <w:rPr>
                <w:rFonts w:ascii="Arial" w:hAnsi="Arial" w:cs="Arial"/>
              </w:rPr>
              <w:t>Área Funcional</w:t>
            </w:r>
          </w:p>
        </w:tc>
        <w:tc>
          <w:tcPr>
            <w:tcW w:w="0" w:type="auto"/>
            <w:tcMar>
              <w:top w:w="150" w:type="dxa"/>
              <w:left w:w="240" w:type="dxa"/>
              <w:bottom w:w="150" w:type="dxa"/>
              <w:right w:w="240" w:type="dxa"/>
            </w:tcMar>
            <w:vAlign w:val="center"/>
            <w:hideMark/>
          </w:tcPr>
          <w:p w14:paraId="4C19E4CC" w14:textId="77777777" w:rsidR="004B2494" w:rsidRPr="004B2494" w:rsidRDefault="004B2494" w:rsidP="004B2494">
            <w:pPr>
              <w:rPr>
                <w:rFonts w:ascii="Arial" w:hAnsi="Arial" w:cs="Arial"/>
              </w:rPr>
            </w:pPr>
            <w:r w:rsidRPr="004B2494">
              <w:rPr>
                <w:rFonts w:ascii="Arial" w:hAnsi="Arial" w:cs="Arial"/>
              </w:rPr>
              <w:t>Tipo de Conectividad</w:t>
            </w:r>
          </w:p>
        </w:tc>
        <w:tc>
          <w:tcPr>
            <w:tcW w:w="0" w:type="auto"/>
            <w:tcMar>
              <w:top w:w="150" w:type="dxa"/>
              <w:left w:w="240" w:type="dxa"/>
              <w:bottom w:w="150" w:type="dxa"/>
              <w:right w:w="240" w:type="dxa"/>
            </w:tcMar>
            <w:vAlign w:val="center"/>
            <w:hideMark/>
          </w:tcPr>
          <w:p w14:paraId="186B48DE" w14:textId="77777777" w:rsidR="004B2494" w:rsidRPr="004B2494" w:rsidRDefault="004B2494" w:rsidP="004B2494">
            <w:pPr>
              <w:rPr>
                <w:rFonts w:ascii="Arial" w:hAnsi="Arial" w:cs="Arial"/>
              </w:rPr>
            </w:pPr>
            <w:r w:rsidRPr="004B2494">
              <w:rPr>
                <w:rFonts w:ascii="Arial" w:hAnsi="Arial" w:cs="Arial"/>
              </w:rPr>
              <w:t>Dependencia WiFi</w:t>
            </w:r>
          </w:p>
        </w:tc>
        <w:tc>
          <w:tcPr>
            <w:tcW w:w="0" w:type="auto"/>
            <w:tcMar>
              <w:top w:w="150" w:type="dxa"/>
              <w:left w:w="240" w:type="dxa"/>
              <w:bottom w:w="150" w:type="dxa"/>
              <w:right w:w="240" w:type="dxa"/>
            </w:tcMar>
            <w:vAlign w:val="center"/>
            <w:hideMark/>
          </w:tcPr>
          <w:p w14:paraId="66D72F8F" w14:textId="77777777" w:rsidR="004B2494" w:rsidRPr="004B2494" w:rsidRDefault="004B2494" w:rsidP="004B2494">
            <w:pPr>
              <w:rPr>
                <w:rFonts w:ascii="Arial" w:hAnsi="Arial" w:cs="Arial"/>
              </w:rPr>
            </w:pPr>
            <w:r w:rsidRPr="004B2494">
              <w:rPr>
                <w:rFonts w:ascii="Arial" w:hAnsi="Arial" w:cs="Arial"/>
              </w:rPr>
              <w:t>Datos Sensibles Transmitidos</w:t>
            </w:r>
          </w:p>
        </w:tc>
      </w:tr>
      <w:tr w:rsidR="004B2494" w:rsidRPr="004B2494" w14:paraId="3C41CB30" w14:textId="77777777" w:rsidTr="002C4FAD">
        <w:tc>
          <w:tcPr>
            <w:tcW w:w="0" w:type="auto"/>
            <w:tcMar>
              <w:top w:w="150" w:type="dxa"/>
              <w:left w:w="0" w:type="dxa"/>
              <w:bottom w:w="150" w:type="dxa"/>
              <w:right w:w="240" w:type="dxa"/>
            </w:tcMar>
            <w:vAlign w:val="center"/>
            <w:hideMark/>
          </w:tcPr>
          <w:p w14:paraId="3BFD9B7A" w14:textId="77777777" w:rsidR="004B2494" w:rsidRPr="004B2494" w:rsidRDefault="004B2494" w:rsidP="004B2494">
            <w:pPr>
              <w:rPr>
                <w:rFonts w:ascii="Arial" w:hAnsi="Arial" w:cs="Arial"/>
              </w:rPr>
            </w:pPr>
            <w:r w:rsidRPr="004B2494">
              <w:rPr>
                <w:rFonts w:ascii="Arial" w:hAnsi="Arial" w:cs="Arial"/>
              </w:rPr>
              <w:t>Epidemiología</w:t>
            </w:r>
          </w:p>
        </w:tc>
        <w:tc>
          <w:tcPr>
            <w:tcW w:w="0" w:type="auto"/>
            <w:tcMar>
              <w:top w:w="150" w:type="dxa"/>
              <w:left w:w="240" w:type="dxa"/>
              <w:bottom w:w="150" w:type="dxa"/>
              <w:right w:w="240" w:type="dxa"/>
            </w:tcMar>
            <w:vAlign w:val="center"/>
            <w:hideMark/>
          </w:tcPr>
          <w:p w14:paraId="0B426600"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0D4FB6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4626095B" w14:textId="77777777" w:rsidR="004B2494" w:rsidRPr="004B2494" w:rsidRDefault="004B2494" w:rsidP="004B2494">
            <w:pPr>
              <w:rPr>
                <w:rFonts w:ascii="Arial" w:hAnsi="Arial" w:cs="Arial"/>
              </w:rPr>
            </w:pPr>
            <w:r w:rsidRPr="004B2494">
              <w:rPr>
                <w:rFonts w:ascii="Arial" w:hAnsi="Arial" w:cs="Arial"/>
              </w:rPr>
              <w:t>Datos SISNIVEN, brotes epidemiológicos, mortalidad</w:t>
            </w:r>
          </w:p>
        </w:tc>
      </w:tr>
      <w:tr w:rsidR="004B2494" w:rsidRPr="004B2494" w14:paraId="327DC756" w14:textId="77777777" w:rsidTr="002C4FAD">
        <w:tc>
          <w:tcPr>
            <w:tcW w:w="0" w:type="auto"/>
            <w:tcMar>
              <w:top w:w="150" w:type="dxa"/>
              <w:left w:w="0" w:type="dxa"/>
              <w:bottom w:w="150" w:type="dxa"/>
              <w:right w:w="240" w:type="dxa"/>
            </w:tcMar>
            <w:vAlign w:val="center"/>
            <w:hideMark/>
          </w:tcPr>
          <w:p w14:paraId="431CD631" w14:textId="77777777" w:rsidR="004B2494" w:rsidRPr="004B2494" w:rsidRDefault="004B2494" w:rsidP="004B2494">
            <w:pPr>
              <w:rPr>
                <w:rFonts w:ascii="Arial" w:hAnsi="Arial" w:cs="Arial"/>
              </w:rPr>
            </w:pPr>
            <w:r w:rsidRPr="004B2494">
              <w:rPr>
                <w:rFonts w:ascii="Arial" w:hAnsi="Arial" w:cs="Arial"/>
              </w:rPr>
              <w:t>Varios 1</w:t>
            </w:r>
          </w:p>
        </w:tc>
        <w:tc>
          <w:tcPr>
            <w:tcW w:w="0" w:type="auto"/>
            <w:tcMar>
              <w:top w:w="150" w:type="dxa"/>
              <w:left w:w="240" w:type="dxa"/>
              <w:bottom w:w="150" w:type="dxa"/>
              <w:right w:w="240" w:type="dxa"/>
            </w:tcMar>
            <w:vAlign w:val="center"/>
            <w:hideMark/>
          </w:tcPr>
          <w:p w14:paraId="4451E2E7" w14:textId="77777777" w:rsidR="004B2494" w:rsidRPr="004B2494" w:rsidRDefault="004B2494" w:rsidP="004B2494">
            <w:pPr>
              <w:rPr>
                <w:rFonts w:ascii="Arial" w:hAnsi="Arial" w:cs="Arial"/>
              </w:rPr>
            </w:pPr>
            <w:r w:rsidRPr="004B2494">
              <w:rPr>
                <w:rFonts w:ascii="Arial" w:hAnsi="Arial" w:cs="Arial"/>
              </w:rPr>
              <w:t>LAN (Switch 24p secundario)</w:t>
            </w:r>
          </w:p>
        </w:tc>
        <w:tc>
          <w:tcPr>
            <w:tcW w:w="0" w:type="auto"/>
            <w:tcMar>
              <w:top w:w="150" w:type="dxa"/>
              <w:left w:w="240" w:type="dxa"/>
              <w:bottom w:w="150" w:type="dxa"/>
              <w:right w:w="240" w:type="dxa"/>
            </w:tcMar>
            <w:vAlign w:val="center"/>
            <w:hideMark/>
          </w:tcPr>
          <w:p w14:paraId="147A8E3D"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3CAF773A"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061840F0" w14:textId="77777777" w:rsidTr="002C4FAD">
        <w:tc>
          <w:tcPr>
            <w:tcW w:w="0" w:type="auto"/>
            <w:tcMar>
              <w:top w:w="150" w:type="dxa"/>
              <w:left w:w="0" w:type="dxa"/>
              <w:bottom w:w="150" w:type="dxa"/>
              <w:right w:w="240" w:type="dxa"/>
            </w:tcMar>
            <w:vAlign w:val="center"/>
            <w:hideMark/>
          </w:tcPr>
          <w:p w14:paraId="1E54EADD" w14:textId="77777777" w:rsidR="004B2494" w:rsidRPr="004B2494" w:rsidRDefault="004B2494" w:rsidP="004B2494">
            <w:pPr>
              <w:rPr>
                <w:rFonts w:ascii="Arial" w:hAnsi="Arial" w:cs="Arial"/>
              </w:rPr>
            </w:pPr>
            <w:r w:rsidRPr="004B2494">
              <w:rPr>
                <w:rFonts w:ascii="Arial" w:hAnsi="Arial" w:cs="Arial"/>
              </w:rPr>
              <w:t>Varios 2</w:t>
            </w:r>
          </w:p>
        </w:tc>
        <w:tc>
          <w:tcPr>
            <w:tcW w:w="0" w:type="auto"/>
            <w:tcMar>
              <w:top w:w="150" w:type="dxa"/>
              <w:left w:w="240" w:type="dxa"/>
              <w:bottom w:w="150" w:type="dxa"/>
              <w:right w:w="240" w:type="dxa"/>
            </w:tcMar>
            <w:vAlign w:val="center"/>
            <w:hideMark/>
          </w:tcPr>
          <w:p w14:paraId="3AC2D1BD" w14:textId="77777777" w:rsidR="004B2494" w:rsidRPr="004B2494" w:rsidRDefault="004B2494" w:rsidP="004B2494">
            <w:pPr>
              <w:rPr>
                <w:rFonts w:ascii="Arial" w:hAnsi="Arial" w:cs="Arial"/>
              </w:rPr>
            </w:pPr>
            <w:r w:rsidRPr="004B2494">
              <w:rPr>
                <w:rFonts w:ascii="Arial" w:hAnsi="Arial" w:cs="Arial"/>
              </w:rPr>
              <w:t>2 LAN, 1 WLAN</w:t>
            </w:r>
          </w:p>
        </w:tc>
        <w:tc>
          <w:tcPr>
            <w:tcW w:w="0" w:type="auto"/>
            <w:tcMar>
              <w:top w:w="150" w:type="dxa"/>
              <w:left w:w="240" w:type="dxa"/>
              <w:bottom w:w="150" w:type="dxa"/>
              <w:right w:w="240" w:type="dxa"/>
            </w:tcMar>
            <w:vAlign w:val="center"/>
            <w:hideMark/>
          </w:tcPr>
          <w:p w14:paraId="5EF51500"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7B339CEE"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75DE14E3" w14:textId="77777777" w:rsidTr="002C4FAD">
        <w:tc>
          <w:tcPr>
            <w:tcW w:w="0" w:type="auto"/>
            <w:tcMar>
              <w:top w:w="150" w:type="dxa"/>
              <w:left w:w="0" w:type="dxa"/>
              <w:bottom w:w="150" w:type="dxa"/>
              <w:right w:w="240" w:type="dxa"/>
            </w:tcMar>
            <w:vAlign w:val="center"/>
            <w:hideMark/>
          </w:tcPr>
          <w:p w14:paraId="6B7FEF02" w14:textId="77777777" w:rsidR="004B2494" w:rsidRPr="004B2494" w:rsidRDefault="004B2494" w:rsidP="004B2494">
            <w:pPr>
              <w:rPr>
                <w:rFonts w:ascii="Arial" w:hAnsi="Arial" w:cs="Arial"/>
              </w:rPr>
            </w:pPr>
            <w:r w:rsidRPr="004B2494">
              <w:rPr>
                <w:rFonts w:ascii="Arial" w:hAnsi="Arial" w:cs="Arial"/>
              </w:rPr>
              <w:t>Varios 3</w:t>
            </w:r>
          </w:p>
        </w:tc>
        <w:tc>
          <w:tcPr>
            <w:tcW w:w="0" w:type="auto"/>
            <w:tcMar>
              <w:top w:w="150" w:type="dxa"/>
              <w:left w:w="240" w:type="dxa"/>
              <w:bottom w:w="150" w:type="dxa"/>
              <w:right w:w="240" w:type="dxa"/>
            </w:tcMar>
            <w:vAlign w:val="center"/>
            <w:hideMark/>
          </w:tcPr>
          <w:p w14:paraId="260105EE"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104D4C0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69CCAF"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26BF5431" w14:textId="77777777" w:rsidTr="002C4FAD">
        <w:tc>
          <w:tcPr>
            <w:tcW w:w="0" w:type="auto"/>
            <w:tcMar>
              <w:top w:w="150" w:type="dxa"/>
              <w:left w:w="0" w:type="dxa"/>
              <w:bottom w:w="150" w:type="dxa"/>
              <w:right w:w="240" w:type="dxa"/>
            </w:tcMar>
            <w:vAlign w:val="center"/>
            <w:hideMark/>
          </w:tcPr>
          <w:p w14:paraId="63D434F6" w14:textId="77777777" w:rsidR="004B2494" w:rsidRPr="004B2494" w:rsidRDefault="004B2494" w:rsidP="004B2494">
            <w:pPr>
              <w:rPr>
                <w:rFonts w:ascii="Arial" w:hAnsi="Arial" w:cs="Arial"/>
              </w:rPr>
            </w:pPr>
            <w:r w:rsidRPr="004B2494">
              <w:rPr>
                <w:rFonts w:ascii="Arial" w:hAnsi="Arial" w:cs="Arial"/>
              </w:rPr>
              <w:t>Estadística</w:t>
            </w:r>
          </w:p>
        </w:tc>
        <w:tc>
          <w:tcPr>
            <w:tcW w:w="0" w:type="auto"/>
            <w:tcMar>
              <w:top w:w="150" w:type="dxa"/>
              <w:left w:w="240" w:type="dxa"/>
              <w:bottom w:w="150" w:type="dxa"/>
              <w:right w:w="240" w:type="dxa"/>
            </w:tcMar>
            <w:vAlign w:val="center"/>
            <w:hideMark/>
          </w:tcPr>
          <w:p w14:paraId="5F00AA31"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378DF810"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C72449E" w14:textId="77777777" w:rsidR="004B2494" w:rsidRPr="004B2494" w:rsidRDefault="004B2494" w:rsidP="004B2494">
            <w:pPr>
              <w:rPr>
                <w:rFonts w:ascii="Arial" w:hAnsi="Arial" w:cs="Arial"/>
              </w:rPr>
            </w:pPr>
            <w:r w:rsidRPr="004B2494">
              <w:rPr>
                <w:rFonts w:ascii="Arial" w:hAnsi="Arial" w:cs="Arial"/>
              </w:rPr>
              <w:t>Datos estadísticos SISNIVEN, boletines semanales</w:t>
            </w:r>
          </w:p>
        </w:tc>
      </w:tr>
      <w:tr w:rsidR="004B2494" w:rsidRPr="004B2494" w14:paraId="1961A053" w14:textId="77777777" w:rsidTr="002C4FAD">
        <w:tc>
          <w:tcPr>
            <w:tcW w:w="0" w:type="auto"/>
            <w:tcMar>
              <w:top w:w="150" w:type="dxa"/>
              <w:left w:w="0" w:type="dxa"/>
              <w:bottom w:w="150" w:type="dxa"/>
              <w:right w:w="240" w:type="dxa"/>
            </w:tcMar>
            <w:vAlign w:val="center"/>
            <w:hideMark/>
          </w:tcPr>
          <w:p w14:paraId="150D99C5" w14:textId="77777777" w:rsidR="004B2494" w:rsidRPr="004B2494" w:rsidRDefault="004B2494" w:rsidP="004B2494">
            <w:pPr>
              <w:rPr>
                <w:rFonts w:ascii="Arial" w:hAnsi="Arial" w:cs="Arial"/>
              </w:rPr>
            </w:pPr>
            <w:r w:rsidRPr="004B2494">
              <w:rPr>
                <w:rFonts w:ascii="Arial" w:hAnsi="Arial" w:cs="Arial"/>
              </w:rPr>
              <w:lastRenderedPageBreak/>
              <w:t>Contabilidad</w:t>
            </w:r>
          </w:p>
        </w:tc>
        <w:tc>
          <w:tcPr>
            <w:tcW w:w="0" w:type="auto"/>
            <w:tcMar>
              <w:top w:w="150" w:type="dxa"/>
              <w:left w:w="240" w:type="dxa"/>
              <w:bottom w:w="150" w:type="dxa"/>
              <w:right w:w="240" w:type="dxa"/>
            </w:tcMar>
            <w:vAlign w:val="center"/>
            <w:hideMark/>
          </w:tcPr>
          <w:p w14:paraId="45D0D65C"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7BC5F4F"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10A15C61" w14:textId="77777777" w:rsidR="004B2494" w:rsidRPr="004B2494" w:rsidRDefault="004B2494" w:rsidP="004B2494">
            <w:pPr>
              <w:rPr>
                <w:rFonts w:ascii="Arial" w:hAnsi="Arial" w:cs="Arial"/>
              </w:rPr>
            </w:pPr>
            <w:r w:rsidRPr="004B2494">
              <w:rPr>
                <w:rFonts w:ascii="Arial" w:hAnsi="Arial" w:cs="Arial"/>
              </w:rPr>
              <w:t>Información financiera, presupuestos, nóminas</w:t>
            </w:r>
          </w:p>
        </w:tc>
      </w:tr>
      <w:tr w:rsidR="004B2494" w:rsidRPr="004B2494" w14:paraId="0B5044E8" w14:textId="77777777" w:rsidTr="002C4FAD">
        <w:tc>
          <w:tcPr>
            <w:tcW w:w="0" w:type="auto"/>
            <w:tcMar>
              <w:top w:w="150" w:type="dxa"/>
              <w:left w:w="0" w:type="dxa"/>
              <w:bottom w:w="150" w:type="dxa"/>
              <w:right w:w="240" w:type="dxa"/>
            </w:tcMar>
            <w:vAlign w:val="center"/>
            <w:hideMark/>
          </w:tcPr>
          <w:p w14:paraId="515054A3" w14:textId="77777777" w:rsidR="004B2494" w:rsidRPr="004B2494" w:rsidRDefault="004B2494" w:rsidP="004B2494">
            <w:pPr>
              <w:rPr>
                <w:rFonts w:ascii="Arial" w:hAnsi="Arial" w:cs="Arial"/>
              </w:rPr>
            </w:pPr>
            <w:r w:rsidRPr="004B2494">
              <w:rPr>
                <w:rFonts w:ascii="Arial" w:hAnsi="Arial" w:cs="Arial"/>
              </w:rPr>
              <w:t>Recursos Humanos</w:t>
            </w:r>
          </w:p>
        </w:tc>
        <w:tc>
          <w:tcPr>
            <w:tcW w:w="0" w:type="auto"/>
            <w:tcMar>
              <w:top w:w="150" w:type="dxa"/>
              <w:left w:w="240" w:type="dxa"/>
              <w:bottom w:w="150" w:type="dxa"/>
              <w:right w:w="240" w:type="dxa"/>
            </w:tcMar>
            <w:vAlign w:val="center"/>
            <w:hideMark/>
          </w:tcPr>
          <w:p w14:paraId="11CBCBCE" w14:textId="77777777" w:rsidR="004B2494" w:rsidRPr="004B2494" w:rsidRDefault="004B2494" w:rsidP="004B2494">
            <w:pPr>
              <w:rPr>
                <w:rFonts w:ascii="Arial" w:hAnsi="Arial" w:cs="Arial"/>
              </w:rPr>
            </w:pPr>
            <w:r w:rsidRPr="004B2494">
              <w:rPr>
                <w:rFonts w:ascii="Arial" w:hAnsi="Arial" w:cs="Arial"/>
              </w:rPr>
              <w:t>2 WLAN (1 sin especificar)</w:t>
            </w:r>
          </w:p>
        </w:tc>
        <w:tc>
          <w:tcPr>
            <w:tcW w:w="0" w:type="auto"/>
            <w:tcMar>
              <w:top w:w="150" w:type="dxa"/>
              <w:left w:w="240" w:type="dxa"/>
              <w:bottom w:w="150" w:type="dxa"/>
              <w:right w:w="240" w:type="dxa"/>
            </w:tcMar>
            <w:vAlign w:val="center"/>
            <w:hideMark/>
          </w:tcPr>
          <w:p w14:paraId="52566877"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7F273C6" w14:textId="77777777" w:rsidR="004B2494" w:rsidRPr="004B2494" w:rsidRDefault="004B2494" w:rsidP="004B2494">
            <w:pPr>
              <w:rPr>
                <w:rFonts w:ascii="Arial" w:hAnsi="Arial" w:cs="Arial"/>
              </w:rPr>
            </w:pPr>
            <w:r w:rsidRPr="004B2494">
              <w:rPr>
                <w:rFonts w:ascii="Arial" w:hAnsi="Arial" w:cs="Arial"/>
              </w:rPr>
              <w:t>Datos personales de personal sanitario</w:t>
            </w:r>
          </w:p>
        </w:tc>
      </w:tr>
      <w:tr w:rsidR="004B2494" w:rsidRPr="004B2494" w14:paraId="5008425B" w14:textId="77777777" w:rsidTr="002C4FAD">
        <w:tc>
          <w:tcPr>
            <w:tcW w:w="0" w:type="auto"/>
            <w:tcMar>
              <w:top w:w="150" w:type="dxa"/>
              <w:left w:w="0" w:type="dxa"/>
              <w:bottom w:w="150" w:type="dxa"/>
              <w:right w:w="240" w:type="dxa"/>
            </w:tcMar>
            <w:vAlign w:val="center"/>
            <w:hideMark/>
          </w:tcPr>
          <w:p w14:paraId="217020D2" w14:textId="77777777" w:rsidR="004B2494" w:rsidRPr="004B2494" w:rsidRDefault="004B2494" w:rsidP="004B2494">
            <w:pPr>
              <w:rPr>
                <w:rFonts w:ascii="Arial" w:hAnsi="Arial" w:cs="Arial"/>
              </w:rPr>
            </w:pPr>
            <w:r w:rsidRPr="004B2494">
              <w:rPr>
                <w:rFonts w:ascii="Arial" w:hAnsi="Arial" w:cs="Arial"/>
              </w:rPr>
              <w:t>Insumos Médicos</w:t>
            </w:r>
          </w:p>
        </w:tc>
        <w:tc>
          <w:tcPr>
            <w:tcW w:w="0" w:type="auto"/>
            <w:tcMar>
              <w:top w:w="150" w:type="dxa"/>
              <w:left w:w="240" w:type="dxa"/>
              <w:bottom w:w="150" w:type="dxa"/>
              <w:right w:w="240" w:type="dxa"/>
            </w:tcMar>
            <w:vAlign w:val="center"/>
            <w:hideMark/>
          </w:tcPr>
          <w:p w14:paraId="65A7D607"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2CABE28"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66EDE8C9" w14:textId="77777777" w:rsidR="004B2494" w:rsidRPr="004B2494" w:rsidRDefault="004B2494" w:rsidP="004B2494">
            <w:pPr>
              <w:rPr>
                <w:rFonts w:ascii="Arial" w:hAnsi="Arial" w:cs="Arial"/>
              </w:rPr>
            </w:pPr>
            <w:r w:rsidRPr="004B2494">
              <w:rPr>
                <w:rFonts w:ascii="Arial" w:hAnsi="Arial" w:cs="Arial"/>
              </w:rPr>
              <w:t>Inventario farmacéutico, caducidades, distribución</w:t>
            </w:r>
          </w:p>
        </w:tc>
      </w:tr>
      <w:tr w:rsidR="004B2494" w:rsidRPr="004B2494" w14:paraId="1E26CACF" w14:textId="77777777" w:rsidTr="002C4FAD">
        <w:tc>
          <w:tcPr>
            <w:tcW w:w="0" w:type="auto"/>
            <w:tcMar>
              <w:top w:w="150" w:type="dxa"/>
              <w:left w:w="0" w:type="dxa"/>
              <w:bottom w:w="150" w:type="dxa"/>
              <w:right w:w="240" w:type="dxa"/>
            </w:tcMar>
            <w:vAlign w:val="center"/>
            <w:hideMark/>
          </w:tcPr>
          <w:p w14:paraId="67E68701" w14:textId="77777777" w:rsidR="004B2494" w:rsidRPr="004B2494" w:rsidRDefault="004B2494" w:rsidP="004B2494">
            <w:pPr>
              <w:rPr>
                <w:rFonts w:ascii="Arial" w:hAnsi="Arial" w:cs="Arial"/>
              </w:rPr>
            </w:pPr>
            <w:r w:rsidRPr="004B2494">
              <w:rPr>
                <w:rFonts w:ascii="Arial" w:hAnsi="Arial" w:cs="Arial"/>
              </w:rPr>
              <w:t>Enfermería</w:t>
            </w:r>
          </w:p>
        </w:tc>
        <w:tc>
          <w:tcPr>
            <w:tcW w:w="0" w:type="auto"/>
            <w:tcMar>
              <w:top w:w="150" w:type="dxa"/>
              <w:left w:w="240" w:type="dxa"/>
              <w:bottom w:w="150" w:type="dxa"/>
              <w:right w:w="240" w:type="dxa"/>
            </w:tcMar>
            <w:vAlign w:val="center"/>
            <w:hideMark/>
          </w:tcPr>
          <w:p w14:paraId="11D62B6D"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604CA3F3" w14:textId="77777777" w:rsidR="004B2494" w:rsidRPr="004B2494" w:rsidRDefault="004B2494" w:rsidP="004B2494">
            <w:pPr>
              <w:rPr>
                <w:rFonts w:ascii="Arial" w:hAnsi="Arial" w:cs="Arial"/>
              </w:rPr>
            </w:pPr>
            <w:r w:rsidRPr="004B2494">
              <w:rPr>
                <w:rFonts w:ascii="Arial" w:hAnsi="Arial" w:cs="Arial"/>
                <w:b/>
                <w:bCs/>
              </w:rPr>
              <w:t>Total (2 equipos)</w:t>
            </w:r>
          </w:p>
        </w:tc>
        <w:tc>
          <w:tcPr>
            <w:tcW w:w="0" w:type="auto"/>
            <w:tcMar>
              <w:top w:w="150" w:type="dxa"/>
              <w:left w:w="240" w:type="dxa"/>
              <w:bottom w:w="150" w:type="dxa"/>
              <w:right w:w="0" w:type="dxa"/>
            </w:tcMar>
            <w:vAlign w:val="center"/>
            <w:hideMark/>
          </w:tcPr>
          <w:p w14:paraId="773A99AF" w14:textId="77777777" w:rsidR="004B2494" w:rsidRPr="004B2494" w:rsidRDefault="004B2494" w:rsidP="004B2494">
            <w:pPr>
              <w:rPr>
                <w:rFonts w:ascii="Arial" w:hAnsi="Arial" w:cs="Arial"/>
              </w:rPr>
            </w:pPr>
            <w:r w:rsidRPr="004B2494">
              <w:rPr>
                <w:rFonts w:ascii="Arial" w:hAnsi="Arial" w:cs="Arial"/>
              </w:rPr>
              <w:t>Protocolos de atención, turnos, supervisión</w:t>
            </w:r>
          </w:p>
        </w:tc>
      </w:tr>
      <w:tr w:rsidR="004B2494" w:rsidRPr="004B2494" w14:paraId="697E3BCD" w14:textId="77777777" w:rsidTr="002C4FAD">
        <w:tc>
          <w:tcPr>
            <w:tcW w:w="0" w:type="auto"/>
            <w:tcMar>
              <w:top w:w="150" w:type="dxa"/>
              <w:left w:w="0" w:type="dxa"/>
              <w:bottom w:w="150" w:type="dxa"/>
              <w:right w:w="240" w:type="dxa"/>
            </w:tcMar>
            <w:vAlign w:val="center"/>
            <w:hideMark/>
          </w:tcPr>
          <w:p w14:paraId="513F20F8" w14:textId="77777777" w:rsidR="004B2494" w:rsidRPr="004B2494" w:rsidRDefault="004B2494" w:rsidP="004B2494">
            <w:pPr>
              <w:rPr>
                <w:rFonts w:ascii="Arial" w:hAnsi="Arial" w:cs="Arial"/>
              </w:rPr>
            </w:pPr>
            <w:r w:rsidRPr="004B2494">
              <w:rPr>
                <w:rFonts w:ascii="Arial" w:hAnsi="Arial" w:cs="Arial"/>
              </w:rPr>
              <w:t>Dirección y FET Salud</w:t>
            </w:r>
          </w:p>
        </w:tc>
        <w:tc>
          <w:tcPr>
            <w:tcW w:w="0" w:type="auto"/>
            <w:tcMar>
              <w:top w:w="150" w:type="dxa"/>
              <w:left w:w="240" w:type="dxa"/>
              <w:bottom w:w="150" w:type="dxa"/>
              <w:right w:w="240" w:type="dxa"/>
            </w:tcMar>
            <w:vAlign w:val="center"/>
            <w:hideMark/>
          </w:tcPr>
          <w:p w14:paraId="7DE0A5A7"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2E3FF686"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66E13A16" w14:textId="77777777" w:rsidR="004B2494" w:rsidRPr="004B2494" w:rsidRDefault="004B2494" w:rsidP="004B2494">
            <w:pPr>
              <w:rPr>
                <w:rFonts w:ascii="Arial" w:hAnsi="Arial" w:cs="Arial"/>
              </w:rPr>
            </w:pPr>
            <w:r w:rsidRPr="004B2494">
              <w:rPr>
                <w:rFonts w:ascii="Arial" w:hAnsi="Arial" w:cs="Arial"/>
              </w:rPr>
              <w:t>Información estratégica confidencial</w:t>
            </w:r>
          </w:p>
        </w:tc>
      </w:tr>
      <w:tr w:rsidR="004B2494" w:rsidRPr="004B2494" w14:paraId="3D2ACB1C" w14:textId="77777777" w:rsidTr="002C4FAD">
        <w:tc>
          <w:tcPr>
            <w:tcW w:w="0" w:type="auto"/>
            <w:tcMar>
              <w:top w:w="150" w:type="dxa"/>
              <w:left w:w="0" w:type="dxa"/>
              <w:bottom w:w="150" w:type="dxa"/>
              <w:right w:w="240" w:type="dxa"/>
            </w:tcMar>
            <w:vAlign w:val="center"/>
            <w:hideMark/>
          </w:tcPr>
          <w:p w14:paraId="2AC91133" w14:textId="77777777" w:rsidR="004B2494" w:rsidRPr="004B2494" w:rsidRDefault="004B2494" w:rsidP="004B2494">
            <w:pPr>
              <w:rPr>
                <w:rFonts w:ascii="Arial" w:hAnsi="Arial" w:cs="Arial"/>
              </w:rPr>
            </w:pPr>
            <w:r w:rsidRPr="004B2494">
              <w:rPr>
                <w:rFonts w:ascii="Arial" w:hAnsi="Arial" w:cs="Arial"/>
              </w:rPr>
              <w:t>SNC (Sistema Nervioso Central)</w:t>
            </w:r>
          </w:p>
        </w:tc>
        <w:tc>
          <w:tcPr>
            <w:tcW w:w="0" w:type="auto"/>
            <w:tcMar>
              <w:top w:w="150" w:type="dxa"/>
              <w:left w:w="240" w:type="dxa"/>
              <w:bottom w:w="150" w:type="dxa"/>
              <w:right w:w="240" w:type="dxa"/>
            </w:tcMar>
            <w:vAlign w:val="center"/>
            <w:hideMark/>
          </w:tcPr>
          <w:p w14:paraId="7EA59050"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09E5582"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45432D39" w14:textId="77777777" w:rsidR="004B2494" w:rsidRPr="004B2494" w:rsidRDefault="004B2494" w:rsidP="004B2494">
            <w:pPr>
              <w:rPr>
                <w:rFonts w:ascii="Arial" w:hAnsi="Arial" w:cs="Arial"/>
              </w:rPr>
            </w:pPr>
            <w:r w:rsidRPr="004B2494">
              <w:rPr>
                <w:rFonts w:ascii="Arial" w:hAnsi="Arial" w:cs="Arial"/>
              </w:rPr>
              <w:t>Datos de salud comunitaria sensibles</w:t>
            </w:r>
          </w:p>
        </w:tc>
      </w:tr>
      <w:tr w:rsidR="004B2494" w:rsidRPr="004B2494" w14:paraId="72958DAD" w14:textId="77777777" w:rsidTr="002C4FAD">
        <w:tc>
          <w:tcPr>
            <w:tcW w:w="0" w:type="auto"/>
            <w:tcMar>
              <w:top w:w="150" w:type="dxa"/>
              <w:left w:w="0" w:type="dxa"/>
              <w:bottom w:w="150" w:type="dxa"/>
              <w:right w:w="240" w:type="dxa"/>
            </w:tcMar>
            <w:vAlign w:val="center"/>
            <w:hideMark/>
          </w:tcPr>
          <w:p w14:paraId="2DBEBE20" w14:textId="77777777" w:rsidR="004B2494" w:rsidRPr="004B2494" w:rsidRDefault="004B2494" w:rsidP="004B2494">
            <w:pPr>
              <w:rPr>
                <w:rFonts w:ascii="Arial" w:hAnsi="Arial" w:cs="Arial"/>
              </w:rPr>
            </w:pPr>
            <w:r w:rsidRPr="004B2494">
              <w:rPr>
                <w:rFonts w:ascii="Arial" w:hAnsi="Arial" w:cs="Arial"/>
              </w:rPr>
              <w:t>Administración</w:t>
            </w:r>
          </w:p>
        </w:tc>
        <w:tc>
          <w:tcPr>
            <w:tcW w:w="0" w:type="auto"/>
            <w:tcMar>
              <w:top w:w="150" w:type="dxa"/>
              <w:left w:w="240" w:type="dxa"/>
              <w:bottom w:w="150" w:type="dxa"/>
              <w:right w:w="240" w:type="dxa"/>
            </w:tcMar>
            <w:vAlign w:val="center"/>
            <w:hideMark/>
          </w:tcPr>
          <w:p w14:paraId="09909A02"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B71040A"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9B4A7C9" w14:textId="77777777" w:rsidR="004B2494" w:rsidRPr="004B2494" w:rsidRDefault="004B2494" w:rsidP="004B2494">
            <w:pPr>
              <w:rPr>
                <w:rFonts w:ascii="Arial" w:hAnsi="Arial" w:cs="Arial"/>
              </w:rPr>
            </w:pPr>
            <w:r w:rsidRPr="004B2494">
              <w:rPr>
                <w:rFonts w:ascii="Arial" w:hAnsi="Arial" w:cs="Arial"/>
              </w:rPr>
              <w:t>Información presupuestaria y administrativa</w:t>
            </w:r>
          </w:p>
        </w:tc>
      </w:tr>
      <w:tr w:rsidR="004B2494" w:rsidRPr="004B2494" w14:paraId="5063E5AA" w14:textId="77777777" w:rsidTr="002C4FAD">
        <w:tc>
          <w:tcPr>
            <w:tcW w:w="0" w:type="auto"/>
            <w:tcMar>
              <w:top w:w="150" w:type="dxa"/>
              <w:left w:w="0" w:type="dxa"/>
              <w:bottom w:w="150" w:type="dxa"/>
              <w:right w:w="240" w:type="dxa"/>
            </w:tcMar>
            <w:vAlign w:val="center"/>
            <w:hideMark/>
          </w:tcPr>
          <w:p w14:paraId="6E6926DF" w14:textId="77777777" w:rsidR="004B2494" w:rsidRPr="004B2494" w:rsidRDefault="004B2494" w:rsidP="004B2494">
            <w:pPr>
              <w:rPr>
                <w:rFonts w:ascii="Arial" w:hAnsi="Arial" w:cs="Arial"/>
              </w:rPr>
            </w:pPr>
            <w:r w:rsidRPr="004B2494">
              <w:rPr>
                <w:rFonts w:ascii="Arial" w:hAnsi="Arial" w:cs="Arial"/>
              </w:rPr>
              <w:t>Caja</w:t>
            </w:r>
          </w:p>
        </w:tc>
        <w:tc>
          <w:tcPr>
            <w:tcW w:w="0" w:type="auto"/>
            <w:tcMar>
              <w:top w:w="150" w:type="dxa"/>
              <w:left w:w="240" w:type="dxa"/>
              <w:bottom w:w="150" w:type="dxa"/>
              <w:right w:w="240" w:type="dxa"/>
            </w:tcMar>
            <w:vAlign w:val="center"/>
            <w:hideMark/>
          </w:tcPr>
          <w:p w14:paraId="5305311F"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93A52B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1D8347BD" w14:textId="77777777" w:rsidR="004B2494" w:rsidRPr="004B2494" w:rsidRDefault="004B2494" w:rsidP="004B2494">
            <w:pPr>
              <w:rPr>
                <w:rFonts w:ascii="Arial" w:hAnsi="Arial" w:cs="Arial"/>
              </w:rPr>
            </w:pPr>
            <w:r w:rsidRPr="004B2494">
              <w:rPr>
                <w:rFonts w:ascii="Arial" w:hAnsi="Arial" w:cs="Arial"/>
              </w:rPr>
              <w:t>Transacciones financieras, tesorería</w:t>
            </w:r>
          </w:p>
        </w:tc>
      </w:tr>
      <w:tr w:rsidR="004B2494" w:rsidRPr="004B2494" w14:paraId="1D97E2D9" w14:textId="77777777" w:rsidTr="002C4FAD">
        <w:tc>
          <w:tcPr>
            <w:tcW w:w="0" w:type="auto"/>
            <w:tcMar>
              <w:top w:w="150" w:type="dxa"/>
              <w:left w:w="0" w:type="dxa"/>
              <w:bottom w:w="150" w:type="dxa"/>
              <w:right w:w="240" w:type="dxa"/>
            </w:tcMar>
            <w:vAlign w:val="center"/>
            <w:hideMark/>
          </w:tcPr>
          <w:p w14:paraId="236E99F4" w14:textId="77777777" w:rsidR="004B2494" w:rsidRPr="004B2494" w:rsidRDefault="004B2494" w:rsidP="004B2494">
            <w:pPr>
              <w:rPr>
                <w:rFonts w:ascii="Arial" w:hAnsi="Arial" w:cs="Arial"/>
              </w:rPr>
            </w:pPr>
            <w:r w:rsidRPr="004B2494">
              <w:rPr>
                <w:rFonts w:ascii="Arial" w:hAnsi="Arial" w:cs="Arial"/>
              </w:rPr>
              <w:t>Banco Biológico</w:t>
            </w:r>
          </w:p>
        </w:tc>
        <w:tc>
          <w:tcPr>
            <w:tcW w:w="0" w:type="auto"/>
            <w:tcMar>
              <w:top w:w="150" w:type="dxa"/>
              <w:left w:w="240" w:type="dxa"/>
              <w:bottom w:w="150" w:type="dxa"/>
              <w:right w:w="240" w:type="dxa"/>
            </w:tcMar>
            <w:vAlign w:val="center"/>
            <w:hideMark/>
          </w:tcPr>
          <w:p w14:paraId="6514EE65"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6F0A80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FDA462" w14:textId="77777777" w:rsidR="004B2494" w:rsidRPr="004B2494" w:rsidRDefault="004B2494" w:rsidP="004B2494">
            <w:pPr>
              <w:rPr>
                <w:rFonts w:ascii="Arial" w:hAnsi="Arial" w:cs="Arial"/>
              </w:rPr>
            </w:pPr>
            <w:r w:rsidRPr="004B2494">
              <w:rPr>
                <w:rFonts w:ascii="Arial" w:hAnsi="Arial" w:cs="Arial"/>
              </w:rPr>
              <w:t>Resultados de laboratorio, pruebas VIH/TB</w:t>
            </w:r>
          </w:p>
        </w:tc>
      </w:tr>
      <w:tr w:rsidR="004B2494" w:rsidRPr="004B2494" w14:paraId="75A11DD9" w14:textId="77777777" w:rsidTr="002C4FAD">
        <w:tc>
          <w:tcPr>
            <w:tcW w:w="0" w:type="auto"/>
            <w:tcMar>
              <w:top w:w="150" w:type="dxa"/>
              <w:left w:w="0" w:type="dxa"/>
              <w:bottom w:w="150" w:type="dxa"/>
              <w:right w:w="240" w:type="dxa"/>
            </w:tcMar>
            <w:vAlign w:val="center"/>
            <w:hideMark/>
          </w:tcPr>
          <w:p w14:paraId="66E66EDB" w14:textId="77777777" w:rsidR="004B2494" w:rsidRPr="004B2494" w:rsidRDefault="004B2494" w:rsidP="004B2494">
            <w:pPr>
              <w:rPr>
                <w:rFonts w:ascii="Arial" w:hAnsi="Arial" w:cs="Arial"/>
              </w:rPr>
            </w:pPr>
            <w:r w:rsidRPr="004B2494">
              <w:rPr>
                <w:rFonts w:ascii="Arial" w:hAnsi="Arial" w:cs="Arial"/>
              </w:rPr>
              <w:lastRenderedPageBreak/>
              <w:t>Sindicato (FETSALUD)</w:t>
            </w:r>
          </w:p>
        </w:tc>
        <w:tc>
          <w:tcPr>
            <w:tcW w:w="0" w:type="auto"/>
            <w:tcMar>
              <w:top w:w="150" w:type="dxa"/>
              <w:left w:w="240" w:type="dxa"/>
              <w:bottom w:w="150" w:type="dxa"/>
              <w:right w:w="240" w:type="dxa"/>
            </w:tcMar>
            <w:vAlign w:val="center"/>
            <w:hideMark/>
          </w:tcPr>
          <w:p w14:paraId="3137AC9A"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FE5546E"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BE4DA8C" w14:textId="77777777" w:rsidR="004B2494" w:rsidRPr="004B2494" w:rsidRDefault="004B2494" w:rsidP="004B2494">
            <w:pPr>
              <w:rPr>
                <w:rFonts w:ascii="Arial" w:hAnsi="Arial" w:cs="Arial"/>
              </w:rPr>
            </w:pPr>
            <w:r w:rsidRPr="004B2494">
              <w:rPr>
                <w:rFonts w:ascii="Arial" w:hAnsi="Arial" w:cs="Arial"/>
              </w:rPr>
              <w:t>Información gremial y laboral</w:t>
            </w:r>
          </w:p>
        </w:tc>
      </w:tr>
      <w:tr w:rsidR="004B2494" w:rsidRPr="004B2494" w14:paraId="6BBFAF03" w14:textId="77777777" w:rsidTr="002C4FAD">
        <w:tc>
          <w:tcPr>
            <w:tcW w:w="0" w:type="auto"/>
            <w:tcMar>
              <w:top w:w="150" w:type="dxa"/>
              <w:left w:w="0" w:type="dxa"/>
              <w:bottom w:w="150" w:type="dxa"/>
              <w:right w:w="240" w:type="dxa"/>
            </w:tcMar>
            <w:vAlign w:val="center"/>
            <w:hideMark/>
          </w:tcPr>
          <w:p w14:paraId="41030ABD" w14:textId="77777777" w:rsidR="004B2494" w:rsidRPr="004B2494" w:rsidRDefault="004B2494" w:rsidP="004B2494">
            <w:pPr>
              <w:rPr>
                <w:rFonts w:ascii="Arial" w:hAnsi="Arial" w:cs="Arial"/>
              </w:rPr>
            </w:pPr>
            <w:r w:rsidRPr="004B2494">
              <w:rPr>
                <w:rFonts w:ascii="Arial" w:hAnsi="Arial" w:cs="Arial"/>
              </w:rPr>
              <w:t>Transporte</w:t>
            </w:r>
          </w:p>
        </w:tc>
        <w:tc>
          <w:tcPr>
            <w:tcW w:w="0" w:type="auto"/>
            <w:tcMar>
              <w:top w:w="150" w:type="dxa"/>
              <w:left w:w="240" w:type="dxa"/>
              <w:bottom w:w="150" w:type="dxa"/>
              <w:right w:w="240" w:type="dxa"/>
            </w:tcMar>
            <w:vAlign w:val="center"/>
            <w:hideMark/>
          </w:tcPr>
          <w:p w14:paraId="2CBFC6B5"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5436E39F"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8C72ABE" w14:textId="77777777" w:rsidR="004B2494" w:rsidRPr="004B2494" w:rsidRDefault="004B2494" w:rsidP="004B2494">
            <w:pPr>
              <w:rPr>
                <w:rFonts w:ascii="Arial" w:hAnsi="Arial" w:cs="Arial"/>
              </w:rPr>
            </w:pPr>
            <w:r w:rsidRPr="004B2494">
              <w:rPr>
                <w:rFonts w:ascii="Arial" w:hAnsi="Arial" w:cs="Arial"/>
              </w:rPr>
              <w:t>Logística operativa</w:t>
            </w:r>
          </w:p>
        </w:tc>
      </w:tr>
    </w:tbl>
    <w:p w14:paraId="358437A0" w14:textId="77777777" w:rsidR="002C4FAD" w:rsidRPr="002D3355" w:rsidRDefault="002C4FAD" w:rsidP="004B2494">
      <w:pPr>
        <w:rPr>
          <w:rFonts w:ascii="Arial" w:hAnsi="Arial" w:cs="Arial"/>
          <w:b/>
          <w:bCs/>
        </w:rPr>
      </w:pPr>
    </w:p>
    <w:p w14:paraId="33A9E6D3" w14:textId="3144BFF0" w:rsidR="004B2494" w:rsidRPr="004B2494" w:rsidRDefault="004B2494" w:rsidP="004B2494">
      <w:pPr>
        <w:rPr>
          <w:rFonts w:ascii="Arial" w:hAnsi="Arial" w:cs="Arial"/>
          <w:b/>
          <w:bCs/>
        </w:rPr>
      </w:pPr>
      <w:r w:rsidRPr="004B2494">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7"/>
        <w:gridCol w:w="2236"/>
        <w:gridCol w:w="2583"/>
        <w:gridCol w:w="2499"/>
      </w:tblGrid>
      <w:tr w:rsidR="004B2494" w:rsidRPr="004B2494" w14:paraId="1F37EF1B" w14:textId="77777777" w:rsidTr="002C4FAD">
        <w:trPr>
          <w:tblHeader/>
        </w:trPr>
        <w:tc>
          <w:tcPr>
            <w:tcW w:w="2057" w:type="dxa"/>
            <w:tcMar>
              <w:top w:w="150" w:type="dxa"/>
              <w:left w:w="0" w:type="dxa"/>
              <w:bottom w:w="150" w:type="dxa"/>
              <w:right w:w="240" w:type="dxa"/>
            </w:tcMar>
            <w:vAlign w:val="center"/>
            <w:hideMark/>
          </w:tcPr>
          <w:p w14:paraId="1808F350" w14:textId="77777777" w:rsidR="004B2494" w:rsidRPr="004B2494" w:rsidRDefault="004B2494" w:rsidP="004B2494">
            <w:pPr>
              <w:rPr>
                <w:rFonts w:ascii="Arial" w:hAnsi="Arial" w:cs="Arial"/>
              </w:rPr>
            </w:pPr>
            <w:r w:rsidRPr="004B2494">
              <w:rPr>
                <w:rFonts w:ascii="Arial" w:hAnsi="Arial" w:cs="Arial"/>
              </w:rPr>
              <w:t>Prueba</w:t>
            </w:r>
          </w:p>
        </w:tc>
        <w:tc>
          <w:tcPr>
            <w:tcW w:w="2236" w:type="dxa"/>
            <w:tcMar>
              <w:top w:w="150" w:type="dxa"/>
              <w:left w:w="240" w:type="dxa"/>
              <w:bottom w:w="150" w:type="dxa"/>
              <w:right w:w="240" w:type="dxa"/>
            </w:tcMar>
            <w:vAlign w:val="center"/>
            <w:hideMark/>
          </w:tcPr>
          <w:p w14:paraId="2A6B028E" w14:textId="77777777" w:rsidR="004B2494" w:rsidRPr="004B2494" w:rsidRDefault="004B2494" w:rsidP="004B2494">
            <w:pPr>
              <w:rPr>
                <w:rFonts w:ascii="Arial" w:hAnsi="Arial" w:cs="Arial"/>
              </w:rPr>
            </w:pPr>
            <w:r w:rsidRPr="004B2494">
              <w:rPr>
                <w:rFonts w:ascii="Arial" w:hAnsi="Arial" w:cs="Arial"/>
              </w:rPr>
              <w:t>Herramienta</w:t>
            </w:r>
          </w:p>
        </w:tc>
        <w:tc>
          <w:tcPr>
            <w:tcW w:w="2583" w:type="dxa"/>
            <w:tcMar>
              <w:top w:w="150" w:type="dxa"/>
              <w:left w:w="240" w:type="dxa"/>
              <w:bottom w:w="150" w:type="dxa"/>
              <w:right w:w="240" w:type="dxa"/>
            </w:tcMar>
            <w:vAlign w:val="center"/>
            <w:hideMark/>
          </w:tcPr>
          <w:p w14:paraId="664DC7CB" w14:textId="77777777" w:rsidR="004B2494" w:rsidRPr="004B2494" w:rsidRDefault="004B2494" w:rsidP="004B2494">
            <w:pPr>
              <w:rPr>
                <w:rFonts w:ascii="Arial" w:hAnsi="Arial" w:cs="Arial"/>
              </w:rPr>
            </w:pPr>
            <w:r w:rsidRPr="004B2494">
              <w:rPr>
                <w:rFonts w:ascii="Arial" w:hAnsi="Arial" w:cs="Arial"/>
              </w:rPr>
              <w:t>Criterio de Aceptación</w:t>
            </w:r>
          </w:p>
        </w:tc>
        <w:tc>
          <w:tcPr>
            <w:tcW w:w="2499" w:type="dxa"/>
            <w:tcMar>
              <w:top w:w="150" w:type="dxa"/>
              <w:left w:w="240" w:type="dxa"/>
              <w:bottom w:w="150" w:type="dxa"/>
              <w:right w:w="240" w:type="dxa"/>
            </w:tcMar>
            <w:vAlign w:val="center"/>
            <w:hideMark/>
          </w:tcPr>
          <w:p w14:paraId="50F69827" w14:textId="77777777" w:rsidR="004B2494" w:rsidRPr="004B2494" w:rsidRDefault="004B2494" w:rsidP="004B2494">
            <w:pPr>
              <w:rPr>
                <w:rFonts w:ascii="Arial" w:hAnsi="Arial" w:cs="Arial"/>
              </w:rPr>
            </w:pPr>
            <w:r w:rsidRPr="004B2494">
              <w:rPr>
                <w:rFonts w:ascii="Arial" w:hAnsi="Arial" w:cs="Arial"/>
              </w:rPr>
              <w:t>Riesgo si Fallo</w:t>
            </w:r>
          </w:p>
        </w:tc>
      </w:tr>
      <w:tr w:rsidR="004B2494" w:rsidRPr="004B2494" w14:paraId="1E7ED692" w14:textId="77777777" w:rsidTr="002C4FAD">
        <w:tc>
          <w:tcPr>
            <w:tcW w:w="2057" w:type="dxa"/>
            <w:tcMar>
              <w:top w:w="150" w:type="dxa"/>
              <w:left w:w="0" w:type="dxa"/>
              <w:bottom w:w="150" w:type="dxa"/>
              <w:right w:w="240" w:type="dxa"/>
            </w:tcMar>
            <w:vAlign w:val="center"/>
            <w:hideMark/>
          </w:tcPr>
          <w:p w14:paraId="3FDC979B" w14:textId="77777777" w:rsidR="004B2494" w:rsidRPr="004B2494" w:rsidRDefault="004B2494" w:rsidP="004B2494">
            <w:pPr>
              <w:rPr>
                <w:rFonts w:ascii="Arial" w:hAnsi="Arial" w:cs="Arial"/>
              </w:rPr>
            </w:pPr>
            <w:r w:rsidRPr="004B2494">
              <w:rPr>
                <w:rFonts w:ascii="Arial" w:hAnsi="Arial" w:cs="Arial"/>
              </w:rPr>
              <w:t>Continuidad de cableado (muestra representativa de puntos de red)</w:t>
            </w:r>
          </w:p>
        </w:tc>
        <w:tc>
          <w:tcPr>
            <w:tcW w:w="2236" w:type="dxa"/>
            <w:tcMar>
              <w:top w:w="150" w:type="dxa"/>
              <w:left w:w="240" w:type="dxa"/>
              <w:bottom w:w="150" w:type="dxa"/>
              <w:right w:w="240" w:type="dxa"/>
            </w:tcMar>
            <w:vAlign w:val="center"/>
            <w:hideMark/>
          </w:tcPr>
          <w:p w14:paraId="0CB0E303" w14:textId="77777777" w:rsidR="004B2494" w:rsidRPr="004B2494" w:rsidRDefault="004B2494" w:rsidP="004B2494">
            <w:pPr>
              <w:rPr>
                <w:rFonts w:ascii="Arial" w:hAnsi="Arial" w:cs="Arial"/>
              </w:rPr>
            </w:pPr>
            <w:r w:rsidRPr="004B2494">
              <w:rPr>
                <w:rFonts w:ascii="Arial" w:hAnsi="Arial" w:cs="Arial"/>
              </w:rPr>
              <w:t>Cable tester RJ45</w:t>
            </w:r>
          </w:p>
        </w:tc>
        <w:tc>
          <w:tcPr>
            <w:tcW w:w="2583" w:type="dxa"/>
            <w:tcMar>
              <w:top w:w="150" w:type="dxa"/>
              <w:left w:w="240" w:type="dxa"/>
              <w:bottom w:w="150" w:type="dxa"/>
              <w:right w:w="240" w:type="dxa"/>
            </w:tcMar>
            <w:vAlign w:val="center"/>
            <w:hideMark/>
          </w:tcPr>
          <w:p w14:paraId="7901AB6D" w14:textId="77777777" w:rsidR="004B2494" w:rsidRPr="004B2494" w:rsidRDefault="004B2494" w:rsidP="004B2494">
            <w:pPr>
              <w:rPr>
                <w:rFonts w:ascii="Arial" w:hAnsi="Arial" w:cs="Arial"/>
              </w:rPr>
            </w:pPr>
            <w:r w:rsidRPr="004B2494">
              <w:rPr>
                <w:rFonts w:ascii="Arial" w:hAnsi="Arial" w:cs="Arial"/>
              </w:rPr>
              <w:t>8 pines con continuidad en ambos extremos según norma T568A</w:t>
            </w:r>
          </w:p>
        </w:tc>
        <w:tc>
          <w:tcPr>
            <w:tcW w:w="2499" w:type="dxa"/>
            <w:tcMar>
              <w:top w:w="150" w:type="dxa"/>
              <w:left w:w="240" w:type="dxa"/>
              <w:bottom w:w="150" w:type="dxa"/>
              <w:right w:w="0" w:type="dxa"/>
            </w:tcMar>
            <w:vAlign w:val="center"/>
            <w:hideMark/>
          </w:tcPr>
          <w:p w14:paraId="501A5D6C" w14:textId="77777777" w:rsidR="004B2494" w:rsidRPr="004B2494" w:rsidRDefault="004B2494" w:rsidP="004B2494">
            <w:pPr>
              <w:rPr>
                <w:rFonts w:ascii="Arial" w:hAnsi="Arial" w:cs="Arial"/>
              </w:rPr>
            </w:pPr>
            <w:r w:rsidRPr="004B2494">
              <w:rPr>
                <w:rFonts w:ascii="Arial" w:hAnsi="Arial" w:cs="Arial"/>
              </w:rPr>
              <w:t>Conexiones intermitentes o nulas en áreas críticas</w:t>
            </w:r>
          </w:p>
        </w:tc>
      </w:tr>
      <w:tr w:rsidR="004B2494" w:rsidRPr="004B2494" w14:paraId="525E8B47" w14:textId="77777777" w:rsidTr="002C4FAD">
        <w:tc>
          <w:tcPr>
            <w:tcW w:w="2057" w:type="dxa"/>
            <w:tcMar>
              <w:top w:w="150" w:type="dxa"/>
              <w:left w:w="0" w:type="dxa"/>
              <w:bottom w:w="150" w:type="dxa"/>
              <w:right w:w="240" w:type="dxa"/>
            </w:tcMar>
            <w:vAlign w:val="center"/>
            <w:hideMark/>
          </w:tcPr>
          <w:p w14:paraId="02FA6CD2" w14:textId="77777777" w:rsidR="004B2494" w:rsidRPr="004B2494" w:rsidRDefault="004B2494" w:rsidP="004B2494">
            <w:pPr>
              <w:rPr>
                <w:rFonts w:ascii="Arial" w:hAnsi="Arial" w:cs="Arial"/>
              </w:rPr>
            </w:pPr>
            <w:r w:rsidRPr="004B2494">
              <w:rPr>
                <w:rFonts w:ascii="Arial" w:hAnsi="Arial" w:cs="Arial"/>
              </w:rPr>
              <w:t>Norma de ponchado</w:t>
            </w:r>
          </w:p>
        </w:tc>
        <w:tc>
          <w:tcPr>
            <w:tcW w:w="2236" w:type="dxa"/>
            <w:tcMar>
              <w:top w:w="150" w:type="dxa"/>
              <w:left w:w="240" w:type="dxa"/>
              <w:bottom w:w="150" w:type="dxa"/>
              <w:right w:w="240" w:type="dxa"/>
            </w:tcMar>
            <w:vAlign w:val="center"/>
            <w:hideMark/>
          </w:tcPr>
          <w:p w14:paraId="5C2D563B" w14:textId="77777777" w:rsidR="004B2494" w:rsidRPr="004B2494" w:rsidRDefault="004B2494" w:rsidP="004B2494">
            <w:pPr>
              <w:rPr>
                <w:rFonts w:ascii="Arial" w:hAnsi="Arial" w:cs="Arial"/>
              </w:rPr>
            </w:pPr>
            <w:r w:rsidRPr="004B2494">
              <w:rPr>
                <w:rFonts w:ascii="Arial" w:hAnsi="Arial" w:cs="Arial"/>
              </w:rPr>
              <w:t>Inspección visual + cable tester</w:t>
            </w:r>
          </w:p>
        </w:tc>
        <w:tc>
          <w:tcPr>
            <w:tcW w:w="2583" w:type="dxa"/>
            <w:tcMar>
              <w:top w:w="150" w:type="dxa"/>
              <w:left w:w="240" w:type="dxa"/>
              <w:bottom w:w="150" w:type="dxa"/>
              <w:right w:w="240" w:type="dxa"/>
            </w:tcMar>
            <w:vAlign w:val="center"/>
            <w:hideMark/>
          </w:tcPr>
          <w:p w14:paraId="5251FA24" w14:textId="77777777" w:rsidR="004B2494" w:rsidRPr="004B2494" w:rsidRDefault="004B2494" w:rsidP="004B2494">
            <w:pPr>
              <w:rPr>
                <w:rFonts w:ascii="Arial" w:hAnsi="Arial" w:cs="Arial"/>
              </w:rPr>
            </w:pPr>
            <w:r w:rsidRPr="004B2494">
              <w:rPr>
                <w:rFonts w:ascii="Arial" w:hAnsi="Arial" w:cs="Arial"/>
              </w:rPr>
              <w:t>Secuencia T568A correcta en ambos extremos del cable</w:t>
            </w:r>
          </w:p>
        </w:tc>
        <w:tc>
          <w:tcPr>
            <w:tcW w:w="2499" w:type="dxa"/>
            <w:tcMar>
              <w:top w:w="150" w:type="dxa"/>
              <w:left w:w="240" w:type="dxa"/>
              <w:bottom w:w="150" w:type="dxa"/>
              <w:right w:w="0" w:type="dxa"/>
            </w:tcMar>
            <w:vAlign w:val="center"/>
            <w:hideMark/>
          </w:tcPr>
          <w:p w14:paraId="2DF6065B" w14:textId="77777777" w:rsidR="004B2494" w:rsidRPr="004B2494" w:rsidRDefault="004B2494" w:rsidP="004B2494">
            <w:pPr>
              <w:rPr>
                <w:rFonts w:ascii="Arial" w:hAnsi="Arial" w:cs="Arial"/>
              </w:rPr>
            </w:pPr>
            <w:r w:rsidRPr="004B2494">
              <w:rPr>
                <w:rFonts w:ascii="Arial" w:hAnsi="Arial" w:cs="Arial"/>
              </w:rPr>
              <w:t>Problemas de velocidad, errores de trama, negociación a 100 Mbps o inferior</w:t>
            </w:r>
          </w:p>
        </w:tc>
      </w:tr>
      <w:tr w:rsidR="004B2494" w:rsidRPr="004B2494" w14:paraId="5A42C96A" w14:textId="77777777" w:rsidTr="002C4FAD">
        <w:tc>
          <w:tcPr>
            <w:tcW w:w="2057" w:type="dxa"/>
            <w:tcMar>
              <w:top w:w="150" w:type="dxa"/>
              <w:left w:w="0" w:type="dxa"/>
              <w:bottom w:w="150" w:type="dxa"/>
              <w:right w:w="240" w:type="dxa"/>
            </w:tcMar>
            <w:vAlign w:val="center"/>
            <w:hideMark/>
          </w:tcPr>
          <w:p w14:paraId="101201CE" w14:textId="77777777" w:rsidR="004B2494" w:rsidRPr="004B2494" w:rsidRDefault="004B2494" w:rsidP="004B2494">
            <w:pPr>
              <w:rPr>
                <w:rFonts w:ascii="Arial" w:hAnsi="Arial" w:cs="Arial"/>
              </w:rPr>
            </w:pPr>
            <w:r w:rsidRPr="004B2494">
              <w:rPr>
                <w:rFonts w:ascii="Arial" w:hAnsi="Arial" w:cs="Arial"/>
              </w:rPr>
              <w:t>Longitud de tendidos críticos</w:t>
            </w:r>
          </w:p>
        </w:tc>
        <w:tc>
          <w:tcPr>
            <w:tcW w:w="2236" w:type="dxa"/>
            <w:tcMar>
              <w:top w:w="150" w:type="dxa"/>
              <w:left w:w="240" w:type="dxa"/>
              <w:bottom w:w="150" w:type="dxa"/>
              <w:right w:w="240" w:type="dxa"/>
            </w:tcMar>
            <w:vAlign w:val="center"/>
            <w:hideMark/>
          </w:tcPr>
          <w:p w14:paraId="1DDBFB9A" w14:textId="77777777" w:rsidR="004B2494" w:rsidRPr="004B2494" w:rsidRDefault="004B2494" w:rsidP="004B2494">
            <w:pPr>
              <w:rPr>
                <w:rFonts w:ascii="Arial" w:hAnsi="Arial" w:cs="Arial"/>
              </w:rPr>
            </w:pPr>
            <w:r w:rsidRPr="004B2494">
              <w:rPr>
                <w:rFonts w:ascii="Arial" w:hAnsi="Arial" w:cs="Arial"/>
              </w:rPr>
              <w:t>Medición física o estimación por atenuación</w:t>
            </w:r>
          </w:p>
        </w:tc>
        <w:tc>
          <w:tcPr>
            <w:tcW w:w="2583" w:type="dxa"/>
            <w:tcMar>
              <w:top w:w="150" w:type="dxa"/>
              <w:left w:w="240" w:type="dxa"/>
              <w:bottom w:w="150" w:type="dxa"/>
              <w:right w:w="240" w:type="dxa"/>
            </w:tcMar>
            <w:vAlign w:val="center"/>
            <w:hideMark/>
          </w:tcPr>
          <w:p w14:paraId="1B500C87" w14:textId="77777777" w:rsidR="004B2494" w:rsidRPr="004B2494" w:rsidRDefault="004B2494" w:rsidP="004B2494">
            <w:pPr>
              <w:rPr>
                <w:rFonts w:ascii="Arial" w:hAnsi="Arial" w:cs="Arial"/>
              </w:rPr>
            </w:pPr>
            <w:r w:rsidRPr="004B2494">
              <w:rPr>
                <w:rFonts w:ascii="Arial" w:hAnsi="Arial" w:cs="Arial"/>
              </w:rPr>
              <w:t>Menor a 90 metros para Fast Ethernet (100 Mbps)</w:t>
            </w:r>
          </w:p>
        </w:tc>
        <w:tc>
          <w:tcPr>
            <w:tcW w:w="2499" w:type="dxa"/>
            <w:tcMar>
              <w:top w:w="150" w:type="dxa"/>
              <w:left w:w="240" w:type="dxa"/>
              <w:bottom w:w="150" w:type="dxa"/>
              <w:right w:w="0" w:type="dxa"/>
            </w:tcMar>
            <w:vAlign w:val="center"/>
            <w:hideMark/>
          </w:tcPr>
          <w:p w14:paraId="68FD58C1" w14:textId="77777777" w:rsidR="004B2494" w:rsidRPr="004B2494" w:rsidRDefault="004B2494" w:rsidP="004B2494">
            <w:pPr>
              <w:rPr>
                <w:rFonts w:ascii="Arial" w:hAnsi="Arial" w:cs="Arial"/>
              </w:rPr>
            </w:pPr>
            <w:r w:rsidRPr="004B2494">
              <w:rPr>
                <w:rFonts w:ascii="Arial" w:hAnsi="Arial" w:cs="Arial"/>
              </w:rPr>
              <w:t>Degradación de señal, pérdida de paquetes, inestabilidad de enlace</w:t>
            </w:r>
          </w:p>
        </w:tc>
      </w:tr>
      <w:tr w:rsidR="004B2494" w:rsidRPr="004B2494" w14:paraId="459AFC95" w14:textId="77777777" w:rsidTr="002C4FAD">
        <w:tc>
          <w:tcPr>
            <w:tcW w:w="2057" w:type="dxa"/>
            <w:tcMar>
              <w:top w:w="150" w:type="dxa"/>
              <w:left w:w="0" w:type="dxa"/>
              <w:bottom w:w="150" w:type="dxa"/>
              <w:right w:w="240" w:type="dxa"/>
            </w:tcMar>
            <w:vAlign w:val="center"/>
            <w:hideMark/>
          </w:tcPr>
          <w:p w14:paraId="4F35D786" w14:textId="77777777" w:rsidR="004B2494" w:rsidRPr="004B2494" w:rsidRDefault="004B2494" w:rsidP="004B2494">
            <w:pPr>
              <w:rPr>
                <w:rFonts w:ascii="Arial" w:hAnsi="Arial" w:cs="Arial"/>
              </w:rPr>
            </w:pPr>
            <w:r w:rsidRPr="004B2494">
              <w:rPr>
                <w:rFonts w:ascii="Arial" w:hAnsi="Arial" w:cs="Arial"/>
              </w:rPr>
              <w:lastRenderedPageBreak/>
              <w:t>Velocidad de negociación de enlace</w:t>
            </w:r>
          </w:p>
        </w:tc>
        <w:tc>
          <w:tcPr>
            <w:tcW w:w="2236" w:type="dxa"/>
            <w:tcMar>
              <w:top w:w="150" w:type="dxa"/>
              <w:left w:w="240" w:type="dxa"/>
              <w:bottom w:w="150" w:type="dxa"/>
              <w:right w:w="240" w:type="dxa"/>
            </w:tcMar>
            <w:vAlign w:val="center"/>
            <w:hideMark/>
          </w:tcPr>
          <w:p w14:paraId="5F9A1EB9" w14:textId="77777777" w:rsidR="004B2494" w:rsidRPr="004B2494" w:rsidRDefault="004B2494" w:rsidP="004B2494">
            <w:pPr>
              <w:rPr>
                <w:rFonts w:ascii="Arial" w:hAnsi="Arial" w:cs="Arial"/>
              </w:rPr>
            </w:pPr>
            <w:r w:rsidRPr="004B2494">
              <w:rPr>
                <w:rFonts w:ascii="Arial" w:hAnsi="Arial" w:cs="Arial"/>
              </w:rPr>
              <w:t>Comando ipconfig /all, propiedades de adaptador de red</w:t>
            </w:r>
          </w:p>
        </w:tc>
        <w:tc>
          <w:tcPr>
            <w:tcW w:w="2583" w:type="dxa"/>
            <w:tcMar>
              <w:top w:w="150" w:type="dxa"/>
              <w:left w:w="240" w:type="dxa"/>
              <w:bottom w:w="150" w:type="dxa"/>
              <w:right w:w="240" w:type="dxa"/>
            </w:tcMar>
            <w:vAlign w:val="center"/>
            <w:hideMark/>
          </w:tcPr>
          <w:p w14:paraId="36998064" w14:textId="77777777" w:rsidR="004B2494" w:rsidRPr="004B2494" w:rsidRDefault="004B2494" w:rsidP="004B2494">
            <w:pPr>
              <w:rPr>
                <w:rFonts w:ascii="Arial" w:hAnsi="Arial" w:cs="Arial"/>
              </w:rPr>
            </w:pPr>
            <w:r w:rsidRPr="004B2494">
              <w:rPr>
                <w:rFonts w:ascii="Arial" w:hAnsi="Arial" w:cs="Arial"/>
              </w:rPr>
              <w:t>Velocidad de enlace: 100 Mbps (limitada por switches Fast Ethernet)</w:t>
            </w:r>
          </w:p>
        </w:tc>
        <w:tc>
          <w:tcPr>
            <w:tcW w:w="2499" w:type="dxa"/>
            <w:tcMar>
              <w:top w:w="150" w:type="dxa"/>
              <w:left w:w="240" w:type="dxa"/>
              <w:bottom w:w="150" w:type="dxa"/>
              <w:right w:w="0" w:type="dxa"/>
            </w:tcMar>
            <w:vAlign w:val="center"/>
            <w:hideMark/>
          </w:tcPr>
          <w:p w14:paraId="39DF465C" w14:textId="77777777" w:rsidR="004B2494" w:rsidRPr="004B2494" w:rsidRDefault="004B2494" w:rsidP="004B2494">
            <w:pPr>
              <w:rPr>
                <w:rFonts w:ascii="Arial" w:hAnsi="Arial" w:cs="Arial"/>
              </w:rPr>
            </w:pPr>
            <w:r w:rsidRPr="004B2494">
              <w:rPr>
                <w:rFonts w:ascii="Arial" w:hAnsi="Arial" w:cs="Arial"/>
              </w:rPr>
              <w:t>Confirmación de estrangulamiento operativo documentado en diagnóstico</w:t>
            </w:r>
          </w:p>
        </w:tc>
      </w:tr>
      <w:tr w:rsidR="004B2494" w:rsidRPr="004B2494" w14:paraId="5EE201DA" w14:textId="77777777" w:rsidTr="002C4FAD">
        <w:tc>
          <w:tcPr>
            <w:tcW w:w="2057" w:type="dxa"/>
            <w:tcMar>
              <w:top w:w="150" w:type="dxa"/>
              <w:left w:w="0" w:type="dxa"/>
              <w:bottom w:w="150" w:type="dxa"/>
              <w:right w:w="240" w:type="dxa"/>
            </w:tcMar>
            <w:vAlign w:val="center"/>
            <w:hideMark/>
          </w:tcPr>
          <w:p w14:paraId="65D8ACB4" w14:textId="77777777" w:rsidR="004B2494" w:rsidRPr="004B2494" w:rsidRDefault="004B2494" w:rsidP="004B2494">
            <w:pPr>
              <w:rPr>
                <w:rFonts w:ascii="Arial" w:hAnsi="Arial" w:cs="Arial"/>
              </w:rPr>
            </w:pPr>
            <w:r w:rsidRPr="004B2494">
              <w:rPr>
                <w:rFonts w:ascii="Arial" w:hAnsi="Arial" w:cs="Arial"/>
              </w:rPr>
              <w:t>Asignación DHCP</w:t>
            </w:r>
          </w:p>
        </w:tc>
        <w:tc>
          <w:tcPr>
            <w:tcW w:w="2236" w:type="dxa"/>
            <w:tcMar>
              <w:top w:w="150" w:type="dxa"/>
              <w:left w:w="240" w:type="dxa"/>
              <w:bottom w:w="150" w:type="dxa"/>
              <w:right w:w="240" w:type="dxa"/>
            </w:tcMar>
            <w:vAlign w:val="center"/>
            <w:hideMark/>
          </w:tcPr>
          <w:p w14:paraId="446667A8" w14:textId="77777777" w:rsidR="004B2494" w:rsidRPr="004B2494" w:rsidRDefault="004B2494" w:rsidP="004B2494">
            <w:pPr>
              <w:rPr>
                <w:rFonts w:ascii="Arial" w:hAnsi="Arial" w:cs="Arial"/>
              </w:rPr>
            </w:pPr>
            <w:r w:rsidRPr="004B2494">
              <w:rPr>
                <w:rFonts w:ascii="Arial" w:hAnsi="Arial" w:cs="Arial"/>
              </w:rPr>
              <w:t>Comando ipconfig /all</w:t>
            </w:r>
          </w:p>
        </w:tc>
        <w:tc>
          <w:tcPr>
            <w:tcW w:w="2583" w:type="dxa"/>
            <w:tcMar>
              <w:top w:w="150" w:type="dxa"/>
              <w:left w:w="240" w:type="dxa"/>
              <w:bottom w:w="150" w:type="dxa"/>
              <w:right w:w="240" w:type="dxa"/>
            </w:tcMar>
            <w:vAlign w:val="center"/>
            <w:hideMark/>
          </w:tcPr>
          <w:p w14:paraId="27A371F2" w14:textId="77777777" w:rsidR="004B2494" w:rsidRPr="004B2494" w:rsidRDefault="004B2494" w:rsidP="004B2494">
            <w:pPr>
              <w:rPr>
                <w:rFonts w:ascii="Arial" w:hAnsi="Arial" w:cs="Arial"/>
              </w:rPr>
            </w:pPr>
            <w:r w:rsidRPr="004B2494">
              <w:rPr>
                <w:rFonts w:ascii="Arial" w:hAnsi="Arial" w:cs="Arial"/>
              </w:rPr>
              <w:t>IP en rango válido, máscara de subred correcta, gateway y DNS asignados</w:t>
            </w:r>
          </w:p>
        </w:tc>
        <w:tc>
          <w:tcPr>
            <w:tcW w:w="2499" w:type="dxa"/>
            <w:tcMar>
              <w:top w:w="150" w:type="dxa"/>
              <w:left w:w="240" w:type="dxa"/>
              <w:bottom w:w="150" w:type="dxa"/>
              <w:right w:w="0" w:type="dxa"/>
            </w:tcMar>
            <w:vAlign w:val="center"/>
            <w:hideMark/>
          </w:tcPr>
          <w:p w14:paraId="4457298E" w14:textId="77777777" w:rsidR="004B2494" w:rsidRPr="004B2494" w:rsidRDefault="004B2494" w:rsidP="004B2494">
            <w:pPr>
              <w:rPr>
                <w:rFonts w:ascii="Arial" w:hAnsi="Arial" w:cs="Arial"/>
              </w:rPr>
            </w:pPr>
            <w:r w:rsidRPr="004B2494">
              <w:rPr>
                <w:rFonts w:ascii="Arial" w:hAnsi="Arial" w:cs="Arial"/>
              </w:rPr>
              <w:t>Sin conectividad a red local o Internet</w:t>
            </w:r>
          </w:p>
        </w:tc>
      </w:tr>
      <w:tr w:rsidR="004B2494" w:rsidRPr="004B2494" w14:paraId="7C0C029E" w14:textId="77777777" w:rsidTr="002C4FAD">
        <w:tc>
          <w:tcPr>
            <w:tcW w:w="2057" w:type="dxa"/>
            <w:tcMar>
              <w:top w:w="150" w:type="dxa"/>
              <w:left w:w="0" w:type="dxa"/>
              <w:bottom w:w="150" w:type="dxa"/>
              <w:right w:w="240" w:type="dxa"/>
            </w:tcMar>
            <w:vAlign w:val="center"/>
            <w:hideMark/>
          </w:tcPr>
          <w:p w14:paraId="1F6DFD29" w14:textId="77777777" w:rsidR="004B2494" w:rsidRPr="004B2494" w:rsidRDefault="004B2494" w:rsidP="004B2494">
            <w:pPr>
              <w:rPr>
                <w:rFonts w:ascii="Arial" w:hAnsi="Arial" w:cs="Arial"/>
              </w:rPr>
            </w:pPr>
            <w:r w:rsidRPr="004B2494">
              <w:rPr>
                <w:rFonts w:ascii="Arial" w:hAnsi="Arial" w:cs="Arial"/>
              </w:rPr>
              <w:t>Verificación de dominio de broadcast</w:t>
            </w:r>
          </w:p>
        </w:tc>
        <w:tc>
          <w:tcPr>
            <w:tcW w:w="2236" w:type="dxa"/>
            <w:tcMar>
              <w:top w:w="150" w:type="dxa"/>
              <w:left w:w="240" w:type="dxa"/>
              <w:bottom w:w="150" w:type="dxa"/>
              <w:right w:w="240" w:type="dxa"/>
            </w:tcMar>
            <w:vAlign w:val="center"/>
            <w:hideMark/>
          </w:tcPr>
          <w:p w14:paraId="5995D620" w14:textId="77777777" w:rsidR="004B2494" w:rsidRPr="004B2494" w:rsidRDefault="004B2494" w:rsidP="004B2494">
            <w:pPr>
              <w:rPr>
                <w:rFonts w:ascii="Arial" w:hAnsi="Arial" w:cs="Arial"/>
              </w:rPr>
            </w:pPr>
            <w:r w:rsidRPr="004B2494">
              <w:rPr>
                <w:rFonts w:ascii="Arial" w:hAnsi="Arial" w:cs="Arial"/>
              </w:rPr>
              <w:t>Comando ping a dirección de broadcast, análisis de tráfico</w:t>
            </w:r>
          </w:p>
        </w:tc>
        <w:tc>
          <w:tcPr>
            <w:tcW w:w="2583" w:type="dxa"/>
            <w:tcMar>
              <w:top w:w="150" w:type="dxa"/>
              <w:left w:w="240" w:type="dxa"/>
              <w:bottom w:w="150" w:type="dxa"/>
              <w:right w:w="240" w:type="dxa"/>
            </w:tcMar>
            <w:vAlign w:val="center"/>
            <w:hideMark/>
          </w:tcPr>
          <w:p w14:paraId="6444675C" w14:textId="77777777" w:rsidR="004B2494" w:rsidRPr="004B2494" w:rsidRDefault="004B2494" w:rsidP="004B2494">
            <w:pPr>
              <w:rPr>
                <w:rFonts w:ascii="Arial" w:hAnsi="Arial" w:cs="Arial"/>
              </w:rPr>
            </w:pPr>
            <w:r w:rsidRPr="004B2494">
              <w:rPr>
                <w:rFonts w:ascii="Arial" w:hAnsi="Arial" w:cs="Arial"/>
              </w:rPr>
              <w:t>Todos los equipos en mismo dominio de broadcast (red plana)</w:t>
            </w:r>
          </w:p>
        </w:tc>
        <w:tc>
          <w:tcPr>
            <w:tcW w:w="2499" w:type="dxa"/>
            <w:tcMar>
              <w:top w:w="150" w:type="dxa"/>
              <w:left w:w="240" w:type="dxa"/>
              <w:bottom w:w="150" w:type="dxa"/>
              <w:right w:w="0" w:type="dxa"/>
            </w:tcMar>
            <w:vAlign w:val="center"/>
            <w:hideMark/>
          </w:tcPr>
          <w:p w14:paraId="2F3E172E" w14:textId="77777777" w:rsidR="004B2494" w:rsidRPr="004B2494" w:rsidRDefault="004B2494" w:rsidP="004B2494">
            <w:pPr>
              <w:rPr>
                <w:rFonts w:ascii="Arial" w:hAnsi="Arial" w:cs="Arial"/>
              </w:rPr>
            </w:pPr>
            <w:r w:rsidRPr="004B2494">
              <w:rPr>
                <w:rFonts w:ascii="Arial" w:hAnsi="Arial" w:cs="Arial"/>
              </w:rPr>
              <w:t>Confirmación de ausencia de segmentación VLAN</w:t>
            </w:r>
          </w:p>
        </w:tc>
      </w:tr>
      <w:tr w:rsidR="004B2494" w:rsidRPr="004B2494" w14:paraId="26339936" w14:textId="77777777" w:rsidTr="002C4FAD">
        <w:tc>
          <w:tcPr>
            <w:tcW w:w="2057" w:type="dxa"/>
            <w:tcMar>
              <w:top w:w="150" w:type="dxa"/>
              <w:left w:w="0" w:type="dxa"/>
              <w:bottom w:w="150" w:type="dxa"/>
              <w:right w:w="240" w:type="dxa"/>
            </w:tcMar>
            <w:vAlign w:val="center"/>
            <w:hideMark/>
          </w:tcPr>
          <w:p w14:paraId="73CD6F77" w14:textId="77777777" w:rsidR="004B2494" w:rsidRPr="004B2494" w:rsidRDefault="004B2494" w:rsidP="004B2494">
            <w:pPr>
              <w:rPr>
                <w:rFonts w:ascii="Arial" w:hAnsi="Arial" w:cs="Arial"/>
              </w:rPr>
            </w:pPr>
            <w:r w:rsidRPr="004B2494">
              <w:rPr>
                <w:rFonts w:ascii="Arial" w:hAnsi="Arial" w:cs="Arial"/>
              </w:rPr>
              <w:t>Conectividad entre áreas funcionales</w:t>
            </w:r>
          </w:p>
        </w:tc>
        <w:tc>
          <w:tcPr>
            <w:tcW w:w="2236" w:type="dxa"/>
            <w:tcMar>
              <w:top w:w="150" w:type="dxa"/>
              <w:left w:w="240" w:type="dxa"/>
              <w:bottom w:w="150" w:type="dxa"/>
              <w:right w:w="240" w:type="dxa"/>
            </w:tcMar>
            <w:vAlign w:val="center"/>
            <w:hideMark/>
          </w:tcPr>
          <w:p w14:paraId="2B3A230A" w14:textId="77777777" w:rsidR="004B2494" w:rsidRPr="004B2494" w:rsidRDefault="004B2494" w:rsidP="004B2494">
            <w:pPr>
              <w:rPr>
                <w:rFonts w:ascii="Arial" w:hAnsi="Arial" w:cs="Arial"/>
              </w:rPr>
            </w:pPr>
            <w:r w:rsidRPr="004B2494">
              <w:rPr>
                <w:rFonts w:ascii="Arial" w:hAnsi="Arial" w:cs="Arial"/>
              </w:rPr>
              <w:t>Comando ping entre equipos de diferentes áreas</w:t>
            </w:r>
          </w:p>
        </w:tc>
        <w:tc>
          <w:tcPr>
            <w:tcW w:w="2583" w:type="dxa"/>
            <w:tcMar>
              <w:top w:w="150" w:type="dxa"/>
              <w:left w:w="240" w:type="dxa"/>
              <w:bottom w:w="150" w:type="dxa"/>
              <w:right w:w="240" w:type="dxa"/>
            </w:tcMar>
            <w:vAlign w:val="center"/>
            <w:hideMark/>
          </w:tcPr>
          <w:p w14:paraId="705F0561" w14:textId="77777777" w:rsidR="004B2494" w:rsidRPr="004B2494" w:rsidRDefault="004B2494" w:rsidP="004B2494">
            <w:pPr>
              <w:rPr>
                <w:rFonts w:ascii="Arial" w:hAnsi="Arial" w:cs="Arial"/>
              </w:rPr>
            </w:pPr>
            <w:r w:rsidRPr="004B2494">
              <w:rPr>
                <w:rFonts w:ascii="Arial" w:hAnsi="Arial" w:cs="Arial"/>
              </w:rPr>
              <w:t>Comunicación sin restricciones entre todas las áreas (red plana)</w:t>
            </w:r>
          </w:p>
        </w:tc>
        <w:tc>
          <w:tcPr>
            <w:tcW w:w="2499" w:type="dxa"/>
            <w:tcMar>
              <w:top w:w="150" w:type="dxa"/>
              <w:left w:w="240" w:type="dxa"/>
              <w:bottom w:w="150" w:type="dxa"/>
              <w:right w:w="0" w:type="dxa"/>
            </w:tcMar>
            <w:vAlign w:val="center"/>
            <w:hideMark/>
          </w:tcPr>
          <w:p w14:paraId="085E56C6" w14:textId="77777777" w:rsidR="004B2494" w:rsidRPr="004B2494" w:rsidRDefault="004B2494" w:rsidP="004B2494">
            <w:pPr>
              <w:rPr>
                <w:rFonts w:ascii="Arial" w:hAnsi="Arial" w:cs="Arial"/>
              </w:rPr>
            </w:pPr>
            <w:r w:rsidRPr="004B2494">
              <w:rPr>
                <w:rFonts w:ascii="Arial" w:hAnsi="Arial" w:cs="Arial"/>
              </w:rPr>
              <w:t>Confirmación de vulnerabilidad de movimiento lateral sin barreras</w:t>
            </w:r>
          </w:p>
        </w:tc>
      </w:tr>
      <w:tr w:rsidR="004B2494" w:rsidRPr="004B2494" w14:paraId="310E6B87" w14:textId="77777777" w:rsidTr="002C4FAD">
        <w:tc>
          <w:tcPr>
            <w:tcW w:w="2057" w:type="dxa"/>
            <w:tcMar>
              <w:top w:w="150" w:type="dxa"/>
              <w:left w:w="0" w:type="dxa"/>
              <w:bottom w:w="150" w:type="dxa"/>
              <w:right w:w="240" w:type="dxa"/>
            </w:tcMar>
            <w:vAlign w:val="center"/>
            <w:hideMark/>
          </w:tcPr>
          <w:p w14:paraId="248977B3" w14:textId="77777777" w:rsidR="004B2494" w:rsidRPr="004B2494" w:rsidRDefault="004B2494" w:rsidP="004B2494">
            <w:pPr>
              <w:rPr>
                <w:rFonts w:ascii="Arial" w:hAnsi="Arial" w:cs="Arial"/>
              </w:rPr>
            </w:pPr>
            <w:r w:rsidRPr="004B2494">
              <w:rPr>
                <w:rFonts w:ascii="Arial" w:hAnsi="Arial" w:cs="Arial"/>
              </w:rPr>
              <w:t>Prueba de saturación de switches Fast Ethernet</w:t>
            </w:r>
          </w:p>
        </w:tc>
        <w:tc>
          <w:tcPr>
            <w:tcW w:w="2236" w:type="dxa"/>
            <w:tcMar>
              <w:top w:w="150" w:type="dxa"/>
              <w:left w:w="240" w:type="dxa"/>
              <w:bottom w:w="150" w:type="dxa"/>
              <w:right w:w="240" w:type="dxa"/>
            </w:tcMar>
            <w:vAlign w:val="center"/>
            <w:hideMark/>
          </w:tcPr>
          <w:p w14:paraId="48C1C1A7" w14:textId="77777777" w:rsidR="004B2494" w:rsidRPr="004B2494" w:rsidRDefault="004B2494" w:rsidP="004B2494">
            <w:pPr>
              <w:rPr>
                <w:rFonts w:ascii="Arial" w:hAnsi="Arial" w:cs="Arial"/>
              </w:rPr>
            </w:pPr>
            <w:r w:rsidRPr="004B2494">
              <w:rPr>
                <w:rFonts w:ascii="Arial" w:hAnsi="Arial" w:cs="Arial"/>
              </w:rPr>
              <w:t>Transferencia de archivos de gran tamaño entre múltiples equipos</w:t>
            </w:r>
          </w:p>
        </w:tc>
        <w:tc>
          <w:tcPr>
            <w:tcW w:w="2583" w:type="dxa"/>
            <w:tcMar>
              <w:top w:w="150" w:type="dxa"/>
              <w:left w:w="240" w:type="dxa"/>
              <w:bottom w:w="150" w:type="dxa"/>
              <w:right w:w="240" w:type="dxa"/>
            </w:tcMar>
            <w:vAlign w:val="center"/>
            <w:hideMark/>
          </w:tcPr>
          <w:p w14:paraId="4C2F0347" w14:textId="77777777" w:rsidR="004B2494" w:rsidRPr="004B2494" w:rsidRDefault="004B2494" w:rsidP="004B2494">
            <w:pPr>
              <w:rPr>
                <w:rFonts w:ascii="Arial" w:hAnsi="Arial" w:cs="Arial"/>
              </w:rPr>
            </w:pPr>
            <w:r w:rsidRPr="004B2494">
              <w:rPr>
                <w:rFonts w:ascii="Arial" w:hAnsi="Arial" w:cs="Arial"/>
              </w:rPr>
              <w:t>Observación de degradación de rendimiento con tráfico concurrente</w:t>
            </w:r>
          </w:p>
        </w:tc>
        <w:tc>
          <w:tcPr>
            <w:tcW w:w="2499" w:type="dxa"/>
            <w:tcMar>
              <w:top w:w="150" w:type="dxa"/>
              <w:left w:w="240" w:type="dxa"/>
              <w:bottom w:w="150" w:type="dxa"/>
              <w:right w:w="0" w:type="dxa"/>
            </w:tcMar>
            <w:vAlign w:val="center"/>
            <w:hideMark/>
          </w:tcPr>
          <w:p w14:paraId="429D8BF1" w14:textId="77777777" w:rsidR="004B2494" w:rsidRPr="004B2494" w:rsidRDefault="004B2494" w:rsidP="004B2494">
            <w:pPr>
              <w:rPr>
                <w:rFonts w:ascii="Arial" w:hAnsi="Arial" w:cs="Arial"/>
              </w:rPr>
            </w:pPr>
            <w:r w:rsidRPr="004B2494">
              <w:rPr>
                <w:rFonts w:ascii="Arial" w:hAnsi="Arial" w:cs="Arial"/>
              </w:rPr>
              <w:t>Estrangulamiento de aplicaciones críticas (SISNIVEN) en horas pico</w:t>
            </w:r>
          </w:p>
        </w:tc>
      </w:tr>
      <w:tr w:rsidR="004B2494" w:rsidRPr="004B2494" w14:paraId="40BD1A4D" w14:textId="77777777" w:rsidTr="002C4FAD">
        <w:tc>
          <w:tcPr>
            <w:tcW w:w="2057" w:type="dxa"/>
            <w:tcMar>
              <w:top w:w="150" w:type="dxa"/>
              <w:left w:w="0" w:type="dxa"/>
              <w:bottom w:w="150" w:type="dxa"/>
              <w:right w:w="240" w:type="dxa"/>
            </w:tcMar>
            <w:vAlign w:val="center"/>
            <w:hideMark/>
          </w:tcPr>
          <w:p w14:paraId="113FDEC1" w14:textId="77777777" w:rsidR="004B2494" w:rsidRPr="004B2494" w:rsidRDefault="004B2494" w:rsidP="004B2494">
            <w:pPr>
              <w:rPr>
                <w:rFonts w:ascii="Arial" w:hAnsi="Arial" w:cs="Arial"/>
              </w:rPr>
            </w:pPr>
            <w:r w:rsidRPr="004B2494">
              <w:rPr>
                <w:rFonts w:ascii="Arial" w:hAnsi="Arial" w:cs="Arial"/>
              </w:rPr>
              <w:t>Seguridad de red inalámbrica</w:t>
            </w:r>
          </w:p>
        </w:tc>
        <w:tc>
          <w:tcPr>
            <w:tcW w:w="2236" w:type="dxa"/>
            <w:tcMar>
              <w:top w:w="150" w:type="dxa"/>
              <w:left w:w="240" w:type="dxa"/>
              <w:bottom w:w="150" w:type="dxa"/>
              <w:right w:w="240" w:type="dxa"/>
            </w:tcMar>
            <w:vAlign w:val="center"/>
            <w:hideMark/>
          </w:tcPr>
          <w:p w14:paraId="5A515B3E" w14:textId="77777777" w:rsidR="004B2494" w:rsidRPr="004B2494" w:rsidRDefault="004B2494" w:rsidP="004B2494">
            <w:pPr>
              <w:rPr>
                <w:rFonts w:ascii="Arial" w:hAnsi="Arial" w:cs="Arial"/>
              </w:rPr>
            </w:pPr>
            <w:r w:rsidRPr="004B2494">
              <w:rPr>
                <w:rFonts w:ascii="Arial" w:hAnsi="Arial" w:cs="Arial"/>
              </w:rPr>
              <w:t>Inspección de configuración de AP, análisis de señal</w:t>
            </w:r>
          </w:p>
        </w:tc>
        <w:tc>
          <w:tcPr>
            <w:tcW w:w="2583" w:type="dxa"/>
            <w:tcMar>
              <w:top w:w="150" w:type="dxa"/>
              <w:left w:w="240" w:type="dxa"/>
              <w:bottom w:w="150" w:type="dxa"/>
              <w:right w:w="240" w:type="dxa"/>
            </w:tcMar>
            <w:vAlign w:val="center"/>
            <w:hideMark/>
          </w:tcPr>
          <w:p w14:paraId="7E263E26" w14:textId="77777777" w:rsidR="004B2494" w:rsidRPr="004B2494" w:rsidRDefault="004B2494" w:rsidP="004B2494">
            <w:pPr>
              <w:rPr>
                <w:rFonts w:ascii="Arial" w:hAnsi="Arial" w:cs="Arial"/>
              </w:rPr>
            </w:pPr>
            <w:r w:rsidRPr="004B2494">
              <w:rPr>
                <w:rFonts w:ascii="Arial" w:hAnsi="Arial" w:cs="Arial"/>
              </w:rPr>
              <w:t>Protocolo de cifrado WPA2 o superior, autenticación robusta</w:t>
            </w:r>
          </w:p>
        </w:tc>
        <w:tc>
          <w:tcPr>
            <w:tcW w:w="2499" w:type="dxa"/>
            <w:tcMar>
              <w:top w:w="150" w:type="dxa"/>
              <w:left w:w="240" w:type="dxa"/>
              <w:bottom w:w="150" w:type="dxa"/>
              <w:right w:w="0" w:type="dxa"/>
            </w:tcMar>
            <w:vAlign w:val="center"/>
            <w:hideMark/>
          </w:tcPr>
          <w:p w14:paraId="1C2B35D6" w14:textId="77777777" w:rsidR="004B2494" w:rsidRPr="004B2494" w:rsidRDefault="004B2494" w:rsidP="004B2494">
            <w:pPr>
              <w:rPr>
                <w:rFonts w:ascii="Arial" w:hAnsi="Arial" w:cs="Arial"/>
              </w:rPr>
            </w:pPr>
            <w:r w:rsidRPr="004B2494">
              <w:rPr>
                <w:rFonts w:ascii="Arial" w:hAnsi="Arial" w:cs="Arial"/>
              </w:rPr>
              <w:t>Exposición de datos sensibles en áreas con dependencia WiFi</w:t>
            </w:r>
          </w:p>
        </w:tc>
      </w:tr>
      <w:tr w:rsidR="004B2494" w:rsidRPr="004B2494" w14:paraId="5A09E1D9" w14:textId="77777777" w:rsidTr="002C4FAD">
        <w:tc>
          <w:tcPr>
            <w:tcW w:w="2057" w:type="dxa"/>
            <w:tcMar>
              <w:top w:w="150" w:type="dxa"/>
              <w:left w:w="0" w:type="dxa"/>
              <w:bottom w:w="150" w:type="dxa"/>
              <w:right w:w="240" w:type="dxa"/>
            </w:tcMar>
            <w:vAlign w:val="center"/>
            <w:hideMark/>
          </w:tcPr>
          <w:p w14:paraId="31A6C15C" w14:textId="77777777" w:rsidR="004B2494" w:rsidRPr="004B2494" w:rsidRDefault="004B2494" w:rsidP="004B2494">
            <w:pPr>
              <w:rPr>
                <w:rFonts w:ascii="Arial" w:hAnsi="Arial" w:cs="Arial"/>
              </w:rPr>
            </w:pPr>
            <w:r w:rsidRPr="004B2494">
              <w:rPr>
                <w:rFonts w:ascii="Arial" w:hAnsi="Arial" w:cs="Arial"/>
              </w:rPr>
              <w:lastRenderedPageBreak/>
              <w:t>Intensidad de señal WiFi en áreas críticas</w:t>
            </w:r>
          </w:p>
        </w:tc>
        <w:tc>
          <w:tcPr>
            <w:tcW w:w="2236" w:type="dxa"/>
            <w:tcMar>
              <w:top w:w="150" w:type="dxa"/>
              <w:left w:w="240" w:type="dxa"/>
              <w:bottom w:w="150" w:type="dxa"/>
              <w:right w:w="240" w:type="dxa"/>
            </w:tcMar>
            <w:vAlign w:val="center"/>
            <w:hideMark/>
          </w:tcPr>
          <w:p w14:paraId="6554A18A" w14:textId="77777777" w:rsidR="004B2494" w:rsidRPr="004B2494" w:rsidRDefault="004B2494" w:rsidP="004B2494">
            <w:pPr>
              <w:rPr>
                <w:rFonts w:ascii="Arial" w:hAnsi="Arial" w:cs="Arial"/>
              </w:rPr>
            </w:pPr>
            <w:r w:rsidRPr="004B2494">
              <w:rPr>
                <w:rFonts w:ascii="Arial" w:hAnsi="Arial" w:cs="Arial"/>
              </w:rPr>
              <w:t>Software de análisis WiFi (WiFi Analyzer o similar)</w:t>
            </w:r>
          </w:p>
        </w:tc>
        <w:tc>
          <w:tcPr>
            <w:tcW w:w="2583" w:type="dxa"/>
            <w:tcMar>
              <w:top w:w="150" w:type="dxa"/>
              <w:left w:w="240" w:type="dxa"/>
              <w:bottom w:w="150" w:type="dxa"/>
              <w:right w:w="240" w:type="dxa"/>
            </w:tcMar>
            <w:vAlign w:val="center"/>
            <w:hideMark/>
          </w:tcPr>
          <w:p w14:paraId="7AC61108" w14:textId="77777777" w:rsidR="004B2494" w:rsidRPr="004B2494" w:rsidRDefault="004B2494" w:rsidP="004B2494">
            <w:pPr>
              <w:rPr>
                <w:rFonts w:ascii="Arial" w:hAnsi="Arial" w:cs="Arial"/>
              </w:rPr>
            </w:pPr>
            <w:r w:rsidRPr="004B2494">
              <w:rPr>
                <w:rFonts w:ascii="Arial" w:hAnsi="Arial" w:cs="Arial"/>
              </w:rPr>
              <w:t>Señal superior a -67 dBm en puntos de trabajo de Estadística, Contabilidad, Insumos Médicos</w:t>
            </w:r>
          </w:p>
        </w:tc>
        <w:tc>
          <w:tcPr>
            <w:tcW w:w="2499" w:type="dxa"/>
            <w:tcMar>
              <w:top w:w="150" w:type="dxa"/>
              <w:left w:w="240" w:type="dxa"/>
              <w:bottom w:w="150" w:type="dxa"/>
              <w:right w:w="0" w:type="dxa"/>
            </w:tcMar>
            <w:vAlign w:val="center"/>
            <w:hideMark/>
          </w:tcPr>
          <w:p w14:paraId="1B88614F" w14:textId="77777777" w:rsidR="004B2494" w:rsidRPr="004B2494" w:rsidRDefault="004B2494" w:rsidP="004B2494">
            <w:pPr>
              <w:rPr>
                <w:rFonts w:ascii="Arial" w:hAnsi="Arial" w:cs="Arial"/>
              </w:rPr>
            </w:pPr>
            <w:r w:rsidRPr="004B2494">
              <w:rPr>
                <w:rFonts w:ascii="Arial" w:hAnsi="Arial" w:cs="Arial"/>
              </w:rPr>
              <w:t>Intermitencia en conectividad, pérdida de datos durante sincronización</w:t>
            </w:r>
          </w:p>
        </w:tc>
      </w:tr>
      <w:tr w:rsidR="004B2494" w:rsidRPr="004B2494" w14:paraId="6279705B" w14:textId="77777777" w:rsidTr="002C4FAD">
        <w:tc>
          <w:tcPr>
            <w:tcW w:w="2057" w:type="dxa"/>
            <w:tcMar>
              <w:top w:w="150" w:type="dxa"/>
              <w:left w:w="0" w:type="dxa"/>
              <w:bottom w:w="150" w:type="dxa"/>
              <w:right w:w="240" w:type="dxa"/>
            </w:tcMar>
            <w:vAlign w:val="center"/>
            <w:hideMark/>
          </w:tcPr>
          <w:p w14:paraId="482A2CFB" w14:textId="77777777" w:rsidR="004B2494" w:rsidRPr="004B2494" w:rsidRDefault="004B2494" w:rsidP="004B2494">
            <w:pPr>
              <w:rPr>
                <w:rFonts w:ascii="Arial" w:hAnsi="Arial" w:cs="Arial"/>
              </w:rPr>
            </w:pPr>
            <w:r w:rsidRPr="004B2494">
              <w:rPr>
                <w:rFonts w:ascii="Arial" w:hAnsi="Arial" w:cs="Arial"/>
              </w:rPr>
              <w:t>Estado de UPS de switches</w:t>
            </w:r>
          </w:p>
        </w:tc>
        <w:tc>
          <w:tcPr>
            <w:tcW w:w="2236" w:type="dxa"/>
            <w:tcMar>
              <w:top w:w="150" w:type="dxa"/>
              <w:left w:w="240" w:type="dxa"/>
              <w:bottom w:w="150" w:type="dxa"/>
              <w:right w:w="240" w:type="dxa"/>
            </w:tcMar>
            <w:vAlign w:val="center"/>
            <w:hideMark/>
          </w:tcPr>
          <w:p w14:paraId="150C6949" w14:textId="77777777" w:rsidR="004B2494" w:rsidRPr="004B2494" w:rsidRDefault="004B2494" w:rsidP="004B2494">
            <w:pPr>
              <w:rPr>
                <w:rFonts w:ascii="Arial" w:hAnsi="Arial" w:cs="Arial"/>
              </w:rPr>
            </w:pPr>
            <w:r w:rsidRPr="004B2494">
              <w:rPr>
                <w:rFonts w:ascii="Arial" w:hAnsi="Arial" w:cs="Arial"/>
              </w:rPr>
              <w:t>Inspección visual, prueba de autonomía simulada</w:t>
            </w:r>
          </w:p>
        </w:tc>
        <w:tc>
          <w:tcPr>
            <w:tcW w:w="2583" w:type="dxa"/>
            <w:tcMar>
              <w:top w:w="150" w:type="dxa"/>
              <w:left w:w="240" w:type="dxa"/>
              <w:bottom w:w="150" w:type="dxa"/>
              <w:right w:w="240" w:type="dxa"/>
            </w:tcMar>
            <w:vAlign w:val="center"/>
            <w:hideMark/>
          </w:tcPr>
          <w:p w14:paraId="182FCFAB" w14:textId="77777777" w:rsidR="004B2494" w:rsidRPr="004B2494" w:rsidRDefault="004B2494" w:rsidP="004B2494">
            <w:pPr>
              <w:rPr>
                <w:rFonts w:ascii="Arial" w:hAnsi="Arial" w:cs="Arial"/>
              </w:rPr>
            </w:pPr>
            <w:r w:rsidRPr="004B2494">
              <w:rPr>
                <w:rFonts w:ascii="Arial" w:hAnsi="Arial" w:cs="Arial"/>
              </w:rPr>
              <w:t>Batería con capacidad de respaldo mínimo de 15 minutos</w:t>
            </w:r>
          </w:p>
        </w:tc>
        <w:tc>
          <w:tcPr>
            <w:tcW w:w="2499" w:type="dxa"/>
            <w:tcMar>
              <w:top w:w="150" w:type="dxa"/>
              <w:left w:w="240" w:type="dxa"/>
              <w:bottom w:w="150" w:type="dxa"/>
              <w:right w:w="0" w:type="dxa"/>
            </w:tcMar>
            <w:vAlign w:val="center"/>
            <w:hideMark/>
          </w:tcPr>
          <w:p w14:paraId="7D3E84CC" w14:textId="77777777" w:rsidR="004B2494" w:rsidRPr="004B2494" w:rsidRDefault="004B2494" w:rsidP="004B2494">
            <w:pPr>
              <w:rPr>
                <w:rFonts w:ascii="Arial" w:hAnsi="Arial" w:cs="Arial"/>
              </w:rPr>
            </w:pPr>
            <w:r w:rsidRPr="004B2494">
              <w:rPr>
                <w:rFonts w:ascii="Arial" w:hAnsi="Arial" w:cs="Arial"/>
              </w:rPr>
              <w:t>Caída inmediata de switches ante fluctuación eléctrica; riesgo de daño a equipos</w:t>
            </w:r>
          </w:p>
        </w:tc>
      </w:tr>
      <w:tr w:rsidR="004B2494" w:rsidRPr="004B2494" w14:paraId="111A0818" w14:textId="77777777" w:rsidTr="002C4FAD">
        <w:tc>
          <w:tcPr>
            <w:tcW w:w="2057" w:type="dxa"/>
            <w:tcMar>
              <w:top w:w="150" w:type="dxa"/>
              <w:left w:w="0" w:type="dxa"/>
              <w:bottom w:w="150" w:type="dxa"/>
              <w:right w:w="240" w:type="dxa"/>
            </w:tcMar>
            <w:vAlign w:val="center"/>
            <w:hideMark/>
          </w:tcPr>
          <w:p w14:paraId="67D842C6" w14:textId="77777777" w:rsidR="004B2494" w:rsidRPr="004B2494" w:rsidRDefault="004B2494" w:rsidP="004B2494">
            <w:pPr>
              <w:rPr>
                <w:rFonts w:ascii="Arial" w:hAnsi="Arial" w:cs="Arial"/>
              </w:rPr>
            </w:pPr>
            <w:r w:rsidRPr="004B2494">
              <w:rPr>
                <w:rFonts w:ascii="Arial" w:hAnsi="Arial" w:cs="Arial"/>
              </w:rPr>
              <w:t>Estado físico de switches Fast Ethernet</w:t>
            </w:r>
          </w:p>
        </w:tc>
        <w:tc>
          <w:tcPr>
            <w:tcW w:w="2236" w:type="dxa"/>
            <w:tcMar>
              <w:top w:w="150" w:type="dxa"/>
              <w:left w:w="240" w:type="dxa"/>
              <w:bottom w:w="150" w:type="dxa"/>
              <w:right w:w="240" w:type="dxa"/>
            </w:tcMar>
            <w:vAlign w:val="center"/>
            <w:hideMark/>
          </w:tcPr>
          <w:p w14:paraId="6E869F76" w14:textId="77777777" w:rsidR="004B2494" w:rsidRPr="004B2494" w:rsidRDefault="004B2494" w:rsidP="004B2494">
            <w:pPr>
              <w:rPr>
                <w:rFonts w:ascii="Arial" w:hAnsi="Arial" w:cs="Arial"/>
              </w:rPr>
            </w:pPr>
            <w:r w:rsidRPr="004B2494">
              <w:rPr>
                <w:rFonts w:ascii="Arial" w:hAnsi="Arial" w:cs="Arial"/>
              </w:rPr>
              <w:t>Inspección visual, verificación de luces LED de diagnóstico</w:t>
            </w:r>
          </w:p>
        </w:tc>
        <w:tc>
          <w:tcPr>
            <w:tcW w:w="2583" w:type="dxa"/>
            <w:tcMar>
              <w:top w:w="150" w:type="dxa"/>
              <w:left w:w="240" w:type="dxa"/>
              <w:bottom w:w="150" w:type="dxa"/>
              <w:right w:w="240" w:type="dxa"/>
            </w:tcMar>
            <w:vAlign w:val="center"/>
            <w:hideMark/>
          </w:tcPr>
          <w:p w14:paraId="3DA06389" w14:textId="77777777" w:rsidR="004B2494" w:rsidRPr="004B2494" w:rsidRDefault="004B2494" w:rsidP="004B2494">
            <w:pPr>
              <w:rPr>
                <w:rFonts w:ascii="Arial" w:hAnsi="Arial" w:cs="Arial"/>
              </w:rPr>
            </w:pPr>
            <w:r w:rsidRPr="004B2494">
              <w:rPr>
                <w:rFonts w:ascii="Arial" w:hAnsi="Arial" w:cs="Arial"/>
              </w:rPr>
              <w:t>Todos los puertos con conectividad estable; sin indicadores de fallo</w:t>
            </w:r>
          </w:p>
        </w:tc>
        <w:tc>
          <w:tcPr>
            <w:tcW w:w="2499" w:type="dxa"/>
            <w:tcMar>
              <w:top w:w="150" w:type="dxa"/>
              <w:left w:w="240" w:type="dxa"/>
              <w:bottom w:w="150" w:type="dxa"/>
              <w:right w:w="0" w:type="dxa"/>
            </w:tcMar>
            <w:vAlign w:val="center"/>
            <w:hideMark/>
          </w:tcPr>
          <w:p w14:paraId="4D174760" w14:textId="77777777" w:rsidR="004B2494" w:rsidRPr="004B2494" w:rsidRDefault="004B2494" w:rsidP="004B2494">
            <w:pPr>
              <w:rPr>
                <w:rFonts w:ascii="Arial" w:hAnsi="Arial" w:cs="Arial"/>
              </w:rPr>
            </w:pPr>
            <w:r w:rsidRPr="004B2494">
              <w:rPr>
                <w:rFonts w:ascii="Arial" w:hAnsi="Arial" w:cs="Arial"/>
              </w:rPr>
              <w:t>Fallo inminente de equipo obsoleto; pérdida total de conectividad en segmento de red</w:t>
            </w:r>
          </w:p>
        </w:tc>
      </w:tr>
      <w:tr w:rsidR="004B2494" w:rsidRPr="004B2494" w14:paraId="6F83ABD3" w14:textId="77777777" w:rsidTr="002C4FAD">
        <w:tc>
          <w:tcPr>
            <w:tcW w:w="2057" w:type="dxa"/>
            <w:tcMar>
              <w:top w:w="150" w:type="dxa"/>
              <w:left w:w="0" w:type="dxa"/>
              <w:bottom w:w="150" w:type="dxa"/>
              <w:right w:w="240" w:type="dxa"/>
            </w:tcMar>
            <w:vAlign w:val="center"/>
            <w:hideMark/>
          </w:tcPr>
          <w:p w14:paraId="2EB52882" w14:textId="77777777" w:rsidR="004B2494" w:rsidRPr="004B2494" w:rsidRDefault="004B2494" w:rsidP="004B2494">
            <w:pPr>
              <w:rPr>
                <w:rFonts w:ascii="Arial" w:hAnsi="Arial" w:cs="Arial"/>
              </w:rPr>
            </w:pPr>
            <w:r w:rsidRPr="004B2494">
              <w:rPr>
                <w:rFonts w:ascii="Arial" w:hAnsi="Arial" w:cs="Arial"/>
              </w:rPr>
              <w:t>Condiciones ambientales del área de switches</w:t>
            </w:r>
          </w:p>
        </w:tc>
        <w:tc>
          <w:tcPr>
            <w:tcW w:w="2236" w:type="dxa"/>
            <w:tcMar>
              <w:top w:w="150" w:type="dxa"/>
              <w:left w:w="240" w:type="dxa"/>
              <w:bottom w:w="150" w:type="dxa"/>
              <w:right w:w="240" w:type="dxa"/>
            </w:tcMar>
            <w:vAlign w:val="center"/>
            <w:hideMark/>
          </w:tcPr>
          <w:p w14:paraId="76DFC802" w14:textId="77777777" w:rsidR="004B2494" w:rsidRPr="004B2494" w:rsidRDefault="004B2494" w:rsidP="004B2494">
            <w:pPr>
              <w:rPr>
                <w:rFonts w:ascii="Arial" w:hAnsi="Arial" w:cs="Arial"/>
              </w:rPr>
            </w:pPr>
            <w:r w:rsidRPr="004B2494">
              <w:rPr>
                <w:rFonts w:ascii="Arial" w:hAnsi="Arial" w:cs="Arial"/>
              </w:rPr>
              <w:t>Medición de temperatura y humedad; inspección visual de limpieza</w:t>
            </w:r>
          </w:p>
        </w:tc>
        <w:tc>
          <w:tcPr>
            <w:tcW w:w="2583" w:type="dxa"/>
            <w:tcMar>
              <w:top w:w="150" w:type="dxa"/>
              <w:left w:w="240" w:type="dxa"/>
              <w:bottom w:w="150" w:type="dxa"/>
              <w:right w:w="240" w:type="dxa"/>
            </w:tcMar>
            <w:vAlign w:val="center"/>
            <w:hideMark/>
          </w:tcPr>
          <w:p w14:paraId="0208EB31" w14:textId="77777777" w:rsidR="004B2494" w:rsidRPr="004B2494" w:rsidRDefault="004B2494" w:rsidP="004B2494">
            <w:pPr>
              <w:rPr>
                <w:rFonts w:ascii="Arial" w:hAnsi="Arial" w:cs="Arial"/>
              </w:rPr>
            </w:pPr>
            <w:r w:rsidRPr="004B2494">
              <w:rPr>
                <w:rFonts w:ascii="Arial" w:hAnsi="Arial" w:cs="Arial"/>
              </w:rPr>
              <w:t>Temperatura &lt; 30°C, humedad controlada, ausencia de polvo volcánico acumulado</w:t>
            </w:r>
          </w:p>
        </w:tc>
        <w:tc>
          <w:tcPr>
            <w:tcW w:w="2499" w:type="dxa"/>
            <w:tcMar>
              <w:top w:w="150" w:type="dxa"/>
              <w:left w:w="240" w:type="dxa"/>
              <w:bottom w:w="150" w:type="dxa"/>
              <w:right w:w="0" w:type="dxa"/>
            </w:tcMar>
            <w:vAlign w:val="center"/>
            <w:hideMark/>
          </w:tcPr>
          <w:p w14:paraId="2B337106" w14:textId="77777777" w:rsidR="004B2494" w:rsidRPr="004B2494" w:rsidRDefault="004B2494" w:rsidP="004B2494">
            <w:pPr>
              <w:rPr>
                <w:rFonts w:ascii="Arial" w:hAnsi="Arial" w:cs="Arial"/>
              </w:rPr>
            </w:pPr>
            <w:r w:rsidRPr="004B2494">
              <w:rPr>
                <w:rFonts w:ascii="Arial" w:hAnsi="Arial" w:cs="Arial"/>
              </w:rPr>
              <w:t>Degradación acelerada de equipos de conmutación por condiciones tropicales adversas</w:t>
            </w:r>
          </w:p>
        </w:tc>
      </w:tr>
      <w:tr w:rsidR="004B2494" w:rsidRPr="004B2494" w14:paraId="33E14D83" w14:textId="77777777" w:rsidTr="002C4FAD">
        <w:tc>
          <w:tcPr>
            <w:tcW w:w="2057" w:type="dxa"/>
            <w:tcMar>
              <w:top w:w="150" w:type="dxa"/>
              <w:left w:w="0" w:type="dxa"/>
              <w:bottom w:w="150" w:type="dxa"/>
              <w:right w:w="240" w:type="dxa"/>
            </w:tcMar>
            <w:vAlign w:val="center"/>
            <w:hideMark/>
          </w:tcPr>
          <w:p w14:paraId="2963BAC9" w14:textId="77777777" w:rsidR="004B2494" w:rsidRPr="004B2494" w:rsidRDefault="004B2494" w:rsidP="004B2494">
            <w:pPr>
              <w:rPr>
                <w:rFonts w:ascii="Arial" w:hAnsi="Arial" w:cs="Arial"/>
              </w:rPr>
            </w:pPr>
            <w:r w:rsidRPr="004B2494">
              <w:rPr>
                <w:rFonts w:ascii="Arial" w:hAnsi="Arial" w:cs="Arial"/>
              </w:rPr>
              <w:t>Verificación de canaletas y protección de cableado</w:t>
            </w:r>
          </w:p>
        </w:tc>
        <w:tc>
          <w:tcPr>
            <w:tcW w:w="2236" w:type="dxa"/>
            <w:tcMar>
              <w:top w:w="150" w:type="dxa"/>
              <w:left w:w="240" w:type="dxa"/>
              <w:bottom w:w="150" w:type="dxa"/>
              <w:right w:w="240" w:type="dxa"/>
            </w:tcMar>
            <w:vAlign w:val="center"/>
            <w:hideMark/>
          </w:tcPr>
          <w:p w14:paraId="720171AE" w14:textId="77777777" w:rsidR="004B2494" w:rsidRPr="004B2494" w:rsidRDefault="004B2494" w:rsidP="004B2494">
            <w:pPr>
              <w:rPr>
                <w:rFonts w:ascii="Arial" w:hAnsi="Arial" w:cs="Arial"/>
              </w:rPr>
            </w:pPr>
            <w:r w:rsidRPr="004B2494">
              <w:rPr>
                <w:rFonts w:ascii="Arial" w:hAnsi="Arial" w:cs="Arial"/>
              </w:rPr>
              <w:t>Inspección visual en las 14 áreas funcionales</w:t>
            </w:r>
          </w:p>
        </w:tc>
        <w:tc>
          <w:tcPr>
            <w:tcW w:w="2583" w:type="dxa"/>
            <w:tcMar>
              <w:top w:w="150" w:type="dxa"/>
              <w:left w:w="240" w:type="dxa"/>
              <w:bottom w:w="150" w:type="dxa"/>
              <w:right w:w="240" w:type="dxa"/>
            </w:tcMar>
            <w:vAlign w:val="center"/>
            <w:hideMark/>
          </w:tcPr>
          <w:p w14:paraId="3C73170C" w14:textId="77777777" w:rsidR="004B2494" w:rsidRPr="004B2494" w:rsidRDefault="004B2494" w:rsidP="004B2494">
            <w:pPr>
              <w:rPr>
                <w:rFonts w:ascii="Arial" w:hAnsi="Arial" w:cs="Arial"/>
              </w:rPr>
            </w:pPr>
            <w:r w:rsidRPr="004B2494">
              <w:rPr>
                <w:rFonts w:ascii="Arial" w:hAnsi="Arial" w:cs="Arial"/>
              </w:rPr>
              <w:t>Cableado protegido en canaletas; ausencia de cables expuestos a tensión mecánica</w:t>
            </w:r>
          </w:p>
        </w:tc>
        <w:tc>
          <w:tcPr>
            <w:tcW w:w="2499" w:type="dxa"/>
            <w:tcMar>
              <w:top w:w="150" w:type="dxa"/>
              <w:left w:w="240" w:type="dxa"/>
              <w:bottom w:w="150" w:type="dxa"/>
              <w:right w:w="0" w:type="dxa"/>
            </w:tcMar>
            <w:vAlign w:val="center"/>
            <w:hideMark/>
          </w:tcPr>
          <w:p w14:paraId="2648047F" w14:textId="77777777" w:rsidR="004B2494" w:rsidRPr="004B2494" w:rsidRDefault="004B2494" w:rsidP="004B2494">
            <w:pPr>
              <w:rPr>
                <w:rFonts w:ascii="Arial" w:hAnsi="Arial" w:cs="Arial"/>
              </w:rPr>
            </w:pPr>
            <w:r w:rsidRPr="004B2494">
              <w:rPr>
                <w:rFonts w:ascii="Arial" w:hAnsi="Arial" w:cs="Arial"/>
              </w:rPr>
              <w:t>Daño físico al cableado; interrupción de conectividad en áreas no protegidas</w:t>
            </w:r>
          </w:p>
        </w:tc>
      </w:tr>
      <w:tr w:rsidR="004B2494" w:rsidRPr="004B2494" w14:paraId="54E49D05" w14:textId="77777777" w:rsidTr="002C4FAD">
        <w:tc>
          <w:tcPr>
            <w:tcW w:w="2057" w:type="dxa"/>
            <w:tcMar>
              <w:top w:w="150" w:type="dxa"/>
              <w:left w:w="0" w:type="dxa"/>
              <w:bottom w:w="150" w:type="dxa"/>
              <w:right w:w="240" w:type="dxa"/>
            </w:tcMar>
            <w:vAlign w:val="center"/>
            <w:hideMark/>
          </w:tcPr>
          <w:p w14:paraId="6567581B" w14:textId="77777777" w:rsidR="004B2494" w:rsidRPr="004B2494" w:rsidRDefault="004B2494" w:rsidP="004B2494">
            <w:pPr>
              <w:rPr>
                <w:rFonts w:ascii="Arial" w:hAnsi="Arial" w:cs="Arial"/>
              </w:rPr>
            </w:pPr>
            <w:r w:rsidRPr="004B2494">
              <w:rPr>
                <w:rFonts w:ascii="Arial" w:hAnsi="Arial" w:cs="Arial"/>
              </w:rPr>
              <w:lastRenderedPageBreak/>
              <w:t>Verificación de conexiones privadas (Sindicato, SNC, Transporte)</w:t>
            </w:r>
          </w:p>
        </w:tc>
        <w:tc>
          <w:tcPr>
            <w:tcW w:w="2236" w:type="dxa"/>
            <w:tcMar>
              <w:top w:w="150" w:type="dxa"/>
              <w:left w:w="240" w:type="dxa"/>
              <w:bottom w:w="150" w:type="dxa"/>
              <w:right w:w="240" w:type="dxa"/>
            </w:tcMar>
            <w:vAlign w:val="center"/>
            <w:hideMark/>
          </w:tcPr>
          <w:p w14:paraId="48ABE285" w14:textId="77777777" w:rsidR="004B2494" w:rsidRPr="004B2494" w:rsidRDefault="004B2494" w:rsidP="004B2494">
            <w:pPr>
              <w:rPr>
                <w:rFonts w:ascii="Arial" w:hAnsi="Arial" w:cs="Arial"/>
              </w:rPr>
            </w:pPr>
            <w:r w:rsidRPr="004B2494">
              <w:rPr>
                <w:rFonts w:ascii="Arial" w:hAnsi="Arial" w:cs="Arial"/>
              </w:rPr>
              <w:t>Entrevista, inspección de equipos de conectividad</w:t>
            </w:r>
          </w:p>
        </w:tc>
        <w:tc>
          <w:tcPr>
            <w:tcW w:w="2583" w:type="dxa"/>
            <w:tcMar>
              <w:top w:w="150" w:type="dxa"/>
              <w:left w:w="240" w:type="dxa"/>
              <w:bottom w:w="150" w:type="dxa"/>
              <w:right w:w="240" w:type="dxa"/>
            </w:tcMar>
            <w:vAlign w:val="center"/>
            <w:hideMark/>
          </w:tcPr>
          <w:p w14:paraId="051DD293" w14:textId="77777777" w:rsidR="004B2494" w:rsidRPr="004B2494" w:rsidRDefault="004B2494" w:rsidP="004B2494">
            <w:pPr>
              <w:rPr>
                <w:rFonts w:ascii="Arial" w:hAnsi="Arial" w:cs="Arial"/>
              </w:rPr>
            </w:pPr>
            <w:r w:rsidRPr="004B2494">
              <w:rPr>
                <w:rFonts w:ascii="Arial" w:hAnsi="Arial" w:cs="Arial"/>
              </w:rPr>
              <w:t>Documentación de tipo de conexión, proveedor, y medidas de seguridad</w:t>
            </w:r>
          </w:p>
        </w:tc>
        <w:tc>
          <w:tcPr>
            <w:tcW w:w="2499" w:type="dxa"/>
            <w:tcMar>
              <w:top w:w="150" w:type="dxa"/>
              <w:left w:w="240" w:type="dxa"/>
              <w:bottom w:w="150" w:type="dxa"/>
              <w:right w:w="0" w:type="dxa"/>
            </w:tcMar>
            <w:vAlign w:val="center"/>
            <w:hideMark/>
          </w:tcPr>
          <w:p w14:paraId="6424051A" w14:textId="77777777" w:rsidR="004B2494" w:rsidRPr="004B2494" w:rsidRDefault="004B2494" w:rsidP="004B2494">
            <w:pPr>
              <w:rPr>
                <w:rFonts w:ascii="Arial" w:hAnsi="Arial" w:cs="Arial"/>
              </w:rPr>
            </w:pPr>
            <w:r w:rsidRPr="004B2494">
              <w:rPr>
                <w:rFonts w:ascii="Arial" w:hAnsi="Arial" w:cs="Arial"/>
              </w:rPr>
              <w:t>Fuga de información no monitoreada; bypass de controles de seguridad corporativos</w:t>
            </w:r>
          </w:p>
        </w:tc>
      </w:tr>
      <w:tr w:rsidR="004B2494" w:rsidRPr="004B2494" w14:paraId="7D7192AE" w14:textId="77777777" w:rsidTr="002C4FAD">
        <w:tc>
          <w:tcPr>
            <w:tcW w:w="2057" w:type="dxa"/>
            <w:tcMar>
              <w:top w:w="150" w:type="dxa"/>
              <w:left w:w="0" w:type="dxa"/>
              <w:bottom w:w="150" w:type="dxa"/>
              <w:right w:w="240" w:type="dxa"/>
            </w:tcMar>
            <w:vAlign w:val="center"/>
            <w:hideMark/>
          </w:tcPr>
          <w:p w14:paraId="6168BC34" w14:textId="77777777" w:rsidR="004B2494" w:rsidRPr="004B2494" w:rsidRDefault="004B2494" w:rsidP="004B2494">
            <w:pPr>
              <w:rPr>
                <w:rFonts w:ascii="Arial" w:hAnsi="Arial" w:cs="Arial"/>
              </w:rPr>
            </w:pPr>
            <w:r w:rsidRPr="004B2494">
              <w:rPr>
                <w:rFonts w:ascii="Arial" w:hAnsi="Arial" w:cs="Arial"/>
              </w:rPr>
              <w:t>Verificación de existencia de patch panels</w:t>
            </w:r>
          </w:p>
        </w:tc>
        <w:tc>
          <w:tcPr>
            <w:tcW w:w="2236" w:type="dxa"/>
            <w:tcMar>
              <w:top w:w="150" w:type="dxa"/>
              <w:left w:w="240" w:type="dxa"/>
              <w:bottom w:w="150" w:type="dxa"/>
              <w:right w:w="240" w:type="dxa"/>
            </w:tcMar>
            <w:vAlign w:val="center"/>
            <w:hideMark/>
          </w:tcPr>
          <w:p w14:paraId="0A090C9B" w14:textId="77777777" w:rsidR="004B2494" w:rsidRPr="004B2494" w:rsidRDefault="004B2494" w:rsidP="004B2494">
            <w:pPr>
              <w:rPr>
                <w:rFonts w:ascii="Arial" w:hAnsi="Arial" w:cs="Arial"/>
              </w:rPr>
            </w:pPr>
            <w:r w:rsidRPr="004B2494">
              <w:rPr>
                <w:rFonts w:ascii="Arial" w:hAnsi="Arial" w:cs="Arial"/>
              </w:rPr>
              <w:t>Inspección visual en nodos de Dirección y Varios 1</w:t>
            </w:r>
          </w:p>
        </w:tc>
        <w:tc>
          <w:tcPr>
            <w:tcW w:w="2583" w:type="dxa"/>
            <w:tcMar>
              <w:top w:w="150" w:type="dxa"/>
              <w:left w:w="240" w:type="dxa"/>
              <w:bottom w:w="150" w:type="dxa"/>
              <w:right w:w="240" w:type="dxa"/>
            </w:tcMar>
            <w:vAlign w:val="center"/>
            <w:hideMark/>
          </w:tcPr>
          <w:p w14:paraId="18355780" w14:textId="77777777" w:rsidR="004B2494" w:rsidRPr="004B2494" w:rsidRDefault="004B2494" w:rsidP="004B2494">
            <w:pPr>
              <w:rPr>
                <w:rFonts w:ascii="Arial" w:hAnsi="Arial" w:cs="Arial"/>
              </w:rPr>
            </w:pPr>
            <w:r w:rsidRPr="004B2494">
              <w:rPr>
                <w:rFonts w:ascii="Arial" w:hAnsi="Arial" w:cs="Arial"/>
              </w:rPr>
              <w:t>Presencia de patch panels para terminación mecánica del cableado horizontal</w:t>
            </w:r>
          </w:p>
        </w:tc>
        <w:tc>
          <w:tcPr>
            <w:tcW w:w="2499" w:type="dxa"/>
            <w:tcMar>
              <w:top w:w="150" w:type="dxa"/>
              <w:left w:w="240" w:type="dxa"/>
              <w:bottom w:w="150" w:type="dxa"/>
              <w:right w:w="0" w:type="dxa"/>
            </w:tcMar>
            <w:vAlign w:val="center"/>
            <w:hideMark/>
          </w:tcPr>
          <w:p w14:paraId="516A7E06" w14:textId="77777777" w:rsidR="004B2494" w:rsidRPr="004B2494" w:rsidRDefault="004B2494" w:rsidP="004B2494">
            <w:pPr>
              <w:rPr>
                <w:rFonts w:ascii="Arial" w:hAnsi="Arial" w:cs="Arial"/>
              </w:rPr>
            </w:pPr>
            <w:r w:rsidRPr="004B2494">
              <w:rPr>
                <w:rFonts w:ascii="Arial" w:hAnsi="Arial" w:cs="Arial"/>
              </w:rPr>
              <w:t>Tensión en puertos de switches; daño a conectores; dificultad para mantenimiento</w:t>
            </w:r>
          </w:p>
        </w:tc>
      </w:tr>
      <w:tr w:rsidR="004B2494" w:rsidRPr="004B2494" w14:paraId="09152F07" w14:textId="77777777" w:rsidTr="002C4FAD">
        <w:tc>
          <w:tcPr>
            <w:tcW w:w="2057" w:type="dxa"/>
            <w:tcMar>
              <w:top w:w="150" w:type="dxa"/>
              <w:left w:w="0" w:type="dxa"/>
              <w:bottom w:w="150" w:type="dxa"/>
              <w:right w:w="240" w:type="dxa"/>
            </w:tcMar>
            <w:vAlign w:val="center"/>
            <w:hideMark/>
          </w:tcPr>
          <w:p w14:paraId="091509A3" w14:textId="77777777" w:rsidR="004B2494" w:rsidRPr="004B2494" w:rsidRDefault="004B2494" w:rsidP="004B2494">
            <w:pPr>
              <w:rPr>
                <w:rFonts w:ascii="Arial" w:hAnsi="Arial" w:cs="Arial"/>
              </w:rPr>
            </w:pPr>
            <w:r w:rsidRPr="004B2494">
              <w:rPr>
                <w:rFonts w:ascii="Arial" w:hAnsi="Arial" w:cs="Arial"/>
              </w:rPr>
              <w:t>Verificación de rosetas de pared</w:t>
            </w:r>
          </w:p>
        </w:tc>
        <w:tc>
          <w:tcPr>
            <w:tcW w:w="2236" w:type="dxa"/>
            <w:tcMar>
              <w:top w:w="150" w:type="dxa"/>
              <w:left w:w="240" w:type="dxa"/>
              <w:bottom w:w="150" w:type="dxa"/>
              <w:right w:w="240" w:type="dxa"/>
            </w:tcMar>
            <w:vAlign w:val="center"/>
            <w:hideMark/>
          </w:tcPr>
          <w:p w14:paraId="071F5F67"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99B93D6" w14:textId="77777777" w:rsidR="004B2494" w:rsidRPr="004B2494" w:rsidRDefault="004B2494" w:rsidP="004B2494">
            <w:pPr>
              <w:rPr>
                <w:rFonts w:ascii="Arial" w:hAnsi="Arial" w:cs="Arial"/>
              </w:rPr>
            </w:pPr>
            <w:r w:rsidRPr="004B2494">
              <w:rPr>
                <w:rFonts w:ascii="Arial" w:hAnsi="Arial" w:cs="Arial"/>
              </w:rPr>
              <w:t>Presencia de rosetas o faceplates con jacks RJ45 hembra en cada punto de red</w:t>
            </w:r>
          </w:p>
        </w:tc>
        <w:tc>
          <w:tcPr>
            <w:tcW w:w="2499" w:type="dxa"/>
            <w:tcMar>
              <w:top w:w="150" w:type="dxa"/>
              <w:left w:w="240" w:type="dxa"/>
              <w:bottom w:w="150" w:type="dxa"/>
              <w:right w:w="0" w:type="dxa"/>
            </w:tcMar>
            <w:vAlign w:val="center"/>
            <w:hideMark/>
          </w:tcPr>
          <w:p w14:paraId="40835308" w14:textId="77777777" w:rsidR="004B2494" w:rsidRPr="004B2494" w:rsidRDefault="004B2494" w:rsidP="004B2494">
            <w:pPr>
              <w:rPr>
                <w:rFonts w:ascii="Arial" w:hAnsi="Arial" w:cs="Arial"/>
              </w:rPr>
            </w:pPr>
            <w:r w:rsidRPr="004B2494">
              <w:rPr>
                <w:rFonts w:ascii="Arial" w:hAnsi="Arial" w:cs="Arial"/>
              </w:rPr>
              <w:t>Conectores RJ45 expuestos a tensión y daño físico; fallos de conectividad</w:t>
            </w:r>
          </w:p>
        </w:tc>
      </w:tr>
      <w:tr w:rsidR="004B2494" w:rsidRPr="004B2494" w14:paraId="31A4A9B9" w14:textId="77777777" w:rsidTr="002C4FAD">
        <w:tc>
          <w:tcPr>
            <w:tcW w:w="2057" w:type="dxa"/>
            <w:tcMar>
              <w:top w:w="150" w:type="dxa"/>
              <w:left w:w="0" w:type="dxa"/>
              <w:bottom w:w="150" w:type="dxa"/>
              <w:right w:w="240" w:type="dxa"/>
            </w:tcMar>
            <w:vAlign w:val="center"/>
            <w:hideMark/>
          </w:tcPr>
          <w:p w14:paraId="0CB9E036" w14:textId="77777777" w:rsidR="004B2494" w:rsidRPr="004B2494" w:rsidRDefault="004B2494" w:rsidP="004B2494">
            <w:pPr>
              <w:rPr>
                <w:rFonts w:ascii="Arial" w:hAnsi="Arial" w:cs="Arial"/>
              </w:rPr>
            </w:pPr>
            <w:r w:rsidRPr="004B2494">
              <w:rPr>
                <w:rFonts w:ascii="Arial" w:hAnsi="Arial" w:cs="Arial"/>
              </w:rPr>
              <w:t>Verificación de patch cords</w:t>
            </w:r>
          </w:p>
        </w:tc>
        <w:tc>
          <w:tcPr>
            <w:tcW w:w="2236" w:type="dxa"/>
            <w:tcMar>
              <w:top w:w="150" w:type="dxa"/>
              <w:left w:w="240" w:type="dxa"/>
              <w:bottom w:w="150" w:type="dxa"/>
              <w:right w:w="240" w:type="dxa"/>
            </w:tcMar>
            <w:vAlign w:val="center"/>
            <w:hideMark/>
          </w:tcPr>
          <w:p w14:paraId="51DB21BA"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EA9B98E" w14:textId="77777777" w:rsidR="004B2494" w:rsidRPr="004B2494" w:rsidRDefault="004B2494" w:rsidP="004B2494">
            <w:pPr>
              <w:rPr>
                <w:rFonts w:ascii="Arial" w:hAnsi="Arial" w:cs="Arial"/>
              </w:rPr>
            </w:pPr>
            <w:r w:rsidRPr="004B2494">
              <w:rPr>
                <w:rFonts w:ascii="Arial" w:hAnsi="Arial" w:cs="Arial"/>
              </w:rPr>
              <w:t>Uso de patch cords flexibles de fábrica entre roseta y equipo final</w:t>
            </w:r>
          </w:p>
        </w:tc>
        <w:tc>
          <w:tcPr>
            <w:tcW w:w="2499" w:type="dxa"/>
            <w:tcMar>
              <w:top w:w="150" w:type="dxa"/>
              <w:left w:w="240" w:type="dxa"/>
              <w:bottom w:w="150" w:type="dxa"/>
              <w:right w:w="0" w:type="dxa"/>
            </w:tcMar>
            <w:vAlign w:val="center"/>
            <w:hideMark/>
          </w:tcPr>
          <w:p w14:paraId="30406663" w14:textId="77777777" w:rsidR="004B2494" w:rsidRPr="004B2494" w:rsidRDefault="004B2494" w:rsidP="004B2494">
            <w:pPr>
              <w:rPr>
                <w:rFonts w:ascii="Arial" w:hAnsi="Arial" w:cs="Arial"/>
              </w:rPr>
            </w:pPr>
            <w:r w:rsidRPr="004B2494">
              <w:rPr>
                <w:rFonts w:ascii="Arial" w:hAnsi="Arial" w:cs="Arial"/>
              </w:rPr>
              <w:t>Uso de cable sólido horizontal para conexión final; rotura de conductores</w:t>
            </w:r>
          </w:p>
        </w:tc>
      </w:tr>
    </w:tbl>
    <w:p w14:paraId="16776C20" w14:textId="77777777" w:rsidR="002C4FAD" w:rsidRPr="002D3355" w:rsidRDefault="002C4FAD" w:rsidP="004B2494">
      <w:pPr>
        <w:rPr>
          <w:rFonts w:ascii="Arial" w:hAnsi="Arial" w:cs="Arial"/>
          <w:b/>
          <w:bCs/>
        </w:rPr>
      </w:pPr>
    </w:p>
    <w:p w14:paraId="6CB9FB1F" w14:textId="77777777" w:rsidR="002C4FAD" w:rsidRPr="002D3355" w:rsidRDefault="002C4FAD" w:rsidP="004B2494">
      <w:pPr>
        <w:rPr>
          <w:rFonts w:ascii="Arial" w:hAnsi="Arial" w:cs="Arial"/>
          <w:b/>
          <w:bCs/>
        </w:rPr>
      </w:pPr>
    </w:p>
    <w:p w14:paraId="7F8BB449" w14:textId="77777777" w:rsidR="002C4FAD" w:rsidRPr="002D3355" w:rsidRDefault="002C4FAD" w:rsidP="004B2494">
      <w:pPr>
        <w:rPr>
          <w:rFonts w:ascii="Arial" w:hAnsi="Arial" w:cs="Arial"/>
          <w:b/>
          <w:bCs/>
        </w:rPr>
      </w:pPr>
    </w:p>
    <w:p w14:paraId="1482355E" w14:textId="77777777" w:rsidR="002C4FAD" w:rsidRPr="002D3355" w:rsidRDefault="002C4FAD" w:rsidP="004B2494">
      <w:pPr>
        <w:rPr>
          <w:rFonts w:ascii="Arial" w:hAnsi="Arial" w:cs="Arial"/>
          <w:b/>
          <w:bCs/>
        </w:rPr>
      </w:pPr>
    </w:p>
    <w:p w14:paraId="379BE50F" w14:textId="77777777" w:rsidR="002C4FAD" w:rsidRPr="002D3355" w:rsidRDefault="002C4FAD" w:rsidP="004B2494">
      <w:pPr>
        <w:rPr>
          <w:rFonts w:ascii="Arial" w:hAnsi="Arial" w:cs="Arial"/>
          <w:b/>
          <w:bCs/>
        </w:rPr>
      </w:pPr>
    </w:p>
    <w:p w14:paraId="4A9F2099" w14:textId="77777777" w:rsidR="002C4FAD" w:rsidRPr="002D3355" w:rsidRDefault="002C4FAD" w:rsidP="004B2494">
      <w:pPr>
        <w:rPr>
          <w:rFonts w:ascii="Arial" w:hAnsi="Arial" w:cs="Arial"/>
          <w:b/>
          <w:bCs/>
        </w:rPr>
      </w:pPr>
    </w:p>
    <w:p w14:paraId="36987E88" w14:textId="77777777" w:rsidR="002C4FAD" w:rsidRPr="002D3355" w:rsidRDefault="002C4FAD" w:rsidP="004B2494">
      <w:pPr>
        <w:rPr>
          <w:rFonts w:ascii="Arial" w:hAnsi="Arial" w:cs="Arial"/>
          <w:b/>
          <w:bCs/>
        </w:rPr>
      </w:pPr>
    </w:p>
    <w:p w14:paraId="150FFC2C" w14:textId="55B25CA1" w:rsidR="004B2494" w:rsidRPr="004B2494" w:rsidRDefault="004B2494" w:rsidP="004B2494">
      <w:pPr>
        <w:rPr>
          <w:rFonts w:ascii="Arial" w:hAnsi="Arial" w:cs="Arial"/>
          <w:b/>
          <w:bCs/>
        </w:rPr>
      </w:pPr>
      <w:r w:rsidRPr="004B2494">
        <w:rPr>
          <w:rFonts w:ascii="Arial" w:hAnsi="Arial" w:cs="Arial"/>
          <w:b/>
          <w:bCs/>
        </w:rPr>
        <w:lastRenderedPageBreak/>
        <w:t>8.4 Observaciones Críticas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7"/>
        <w:gridCol w:w="2119"/>
        <w:gridCol w:w="2596"/>
        <w:gridCol w:w="2228"/>
      </w:tblGrid>
      <w:tr w:rsidR="004B2494" w:rsidRPr="004B2494" w14:paraId="496DC81E" w14:textId="77777777" w:rsidTr="002C4FAD">
        <w:trPr>
          <w:tblHeader/>
        </w:trPr>
        <w:tc>
          <w:tcPr>
            <w:tcW w:w="0" w:type="auto"/>
            <w:tcMar>
              <w:top w:w="150" w:type="dxa"/>
              <w:left w:w="0" w:type="dxa"/>
              <w:bottom w:w="150" w:type="dxa"/>
              <w:right w:w="240" w:type="dxa"/>
            </w:tcMar>
            <w:vAlign w:val="center"/>
            <w:hideMark/>
          </w:tcPr>
          <w:p w14:paraId="2149CEEC"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2793EA49" w14:textId="77777777" w:rsidR="004B2494" w:rsidRPr="004B2494" w:rsidRDefault="004B2494" w:rsidP="004B2494">
            <w:pPr>
              <w:rPr>
                <w:rFonts w:ascii="Arial" w:hAnsi="Arial" w:cs="Arial"/>
              </w:rPr>
            </w:pPr>
            <w:r w:rsidRPr="004B2494">
              <w:rPr>
                <w:rFonts w:ascii="Arial" w:hAnsi="Arial" w:cs="Arial"/>
              </w:rPr>
              <w:t>Situación Actual</w:t>
            </w:r>
          </w:p>
        </w:tc>
        <w:tc>
          <w:tcPr>
            <w:tcW w:w="0" w:type="auto"/>
            <w:tcMar>
              <w:top w:w="150" w:type="dxa"/>
              <w:left w:w="240" w:type="dxa"/>
              <w:bottom w:w="150" w:type="dxa"/>
              <w:right w:w="240" w:type="dxa"/>
            </w:tcMar>
            <w:vAlign w:val="center"/>
            <w:hideMark/>
          </w:tcPr>
          <w:p w14:paraId="708FAEFC" w14:textId="77777777" w:rsidR="004B2494" w:rsidRPr="004B2494" w:rsidRDefault="004B2494" w:rsidP="004B2494">
            <w:pPr>
              <w:rPr>
                <w:rFonts w:ascii="Arial" w:hAnsi="Arial" w:cs="Arial"/>
              </w:rPr>
            </w:pPr>
            <w:r w:rsidRPr="004B2494">
              <w:rPr>
                <w:rFonts w:ascii="Arial" w:hAnsi="Arial" w:cs="Arial"/>
              </w:rPr>
              <w:t>Impacto en la Operación</w:t>
            </w:r>
          </w:p>
        </w:tc>
        <w:tc>
          <w:tcPr>
            <w:tcW w:w="0" w:type="auto"/>
            <w:tcMar>
              <w:top w:w="150" w:type="dxa"/>
              <w:left w:w="240" w:type="dxa"/>
              <w:bottom w:w="150" w:type="dxa"/>
              <w:right w:w="240" w:type="dxa"/>
            </w:tcMar>
            <w:vAlign w:val="center"/>
            <w:hideMark/>
          </w:tcPr>
          <w:p w14:paraId="5338E9CA"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009810EA" w14:textId="77777777" w:rsidTr="002C4FAD">
        <w:tc>
          <w:tcPr>
            <w:tcW w:w="0" w:type="auto"/>
            <w:tcMar>
              <w:top w:w="150" w:type="dxa"/>
              <w:left w:w="0" w:type="dxa"/>
              <w:bottom w:w="150" w:type="dxa"/>
              <w:right w:w="240" w:type="dxa"/>
            </w:tcMar>
            <w:vAlign w:val="center"/>
            <w:hideMark/>
          </w:tcPr>
          <w:p w14:paraId="13A309A8" w14:textId="77777777" w:rsidR="004B2494" w:rsidRPr="004B2494" w:rsidRDefault="004B2494" w:rsidP="004B2494">
            <w:pPr>
              <w:rPr>
                <w:rFonts w:ascii="Arial" w:hAnsi="Arial" w:cs="Arial"/>
              </w:rPr>
            </w:pPr>
            <w:r w:rsidRPr="004B2494">
              <w:rPr>
                <w:rFonts w:ascii="Arial" w:hAnsi="Arial" w:cs="Arial"/>
              </w:rPr>
              <w:t>Ausencia de Rack o Gabinete de Telecomunicaciones</w:t>
            </w:r>
          </w:p>
        </w:tc>
        <w:tc>
          <w:tcPr>
            <w:tcW w:w="0" w:type="auto"/>
            <w:tcMar>
              <w:top w:w="150" w:type="dxa"/>
              <w:left w:w="240" w:type="dxa"/>
              <w:bottom w:w="150" w:type="dxa"/>
              <w:right w:w="240" w:type="dxa"/>
            </w:tcMar>
            <w:vAlign w:val="center"/>
            <w:hideMark/>
          </w:tcPr>
          <w:p w14:paraId="70B634F1" w14:textId="77777777" w:rsidR="004B2494" w:rsidRPr="004B2494" w:rsidRDefault="004B2494" w:rsidP="004B2494">
            <w:pPr>
              <w:rPr>
                <w:rFonts w:ascii="Arial" w:hAnsi="Arial" w:cs="Arial"/>
              </w:rPr>
            </w:pPr>
            <w:r w:rsidRPr="004B2494">
              <w:rPr>
                <w:rFonts w:ascii="Arial" w:hAnsi="Arial" w:cs="Arial"/>
              </w:rPr>
              <w:t>Switches ubicados sobre escritorios de madera en Dirección y Varios 1</w:t>
            </w:r>
          </w:p>
        </w:tc>
        <w:tc>
          <w:tcPr>
            <w:tcW w:w="0" w:type="auto"/>
            <w:tcMar>
              <w:top w:w="150" w:type="dxa"/>
              <w:left w:w="240" w:type="dxa"/>
              <w:bottom w:w="150" w:type="dxa"/>
              <w:right w:w="240" w:type="dxa"/>
            </w:tcMar>
            <w:vAlign w:val="center"/>
            <w:hideMark/>
          </w:tcPr>
          <w:p w14:paraId="1919E343" w14:textId="77777777" w:rsidR="004B2494" w:rsidRPr="004B2494" w:rsidRDefault="004B2494" w:rsidP="004B2494">
            <w:pPr>
              <w:rPr>
                <w:rFonts w:ascii="Arial" w:hAnsi="Arial" w:cs="Arial"/>
              </w:rPr>
            </w:pPr>
            <w:r w:rsidRPr="004B2494">
              <w:rPr>
                <w:rFonts w:ascii="Arial" w:hAnsi="Arial" w:cs="Arial"/>
              </w:rPr>
              <w:t>Exposición a manipulación no autorizada, golpes accidentales, acumulación de polvo volcánico, y acceso físico no controlado a puertos de red</w:t>
            </w:r>
          </w:p>
        </w:tc>
        <w:tc>
          <w:tcPr>
            <w:tcW w:w="0" w:type="auto"/>
            <w:tcMar>
              <w:top w:w="150" w:type="dxa"/>
              <w:left w:w="240" w:type="dxa"/>
              <w:bottom w:w="150" w:type="dxa"/>
              <w:right w:w="0" w:type="dxa"/>
            </w:tcMar>
            <w:vAlign w:val="center"/>
            <w:hideMark/>
          </w:tcPr>
          <w:p w14:paraId="11302F6D" w14:textId="77777777" w:rsidR="004B2494" w:rsidRPr="004B2494" w:rsidRDefault="004B2494" w:rsidP="004B2494">
            <w:pPr>
              <w:rPr>
                <w:rFonts w:ascii="Arial" w:hAnsi="Arial" w:cs="Arial"/>
              </w:rPr>
            </w:pPr>
            <w:r w:rsidRPr="004B2494">
              <w:rPr>
                <w:rFonts w:ascii="Arial" w:hAnsi="Arial" w:cs="Arial"/>
              </w:rPr>
              <w:t>Instalar gabinete de pared con cerradura para alojar switches y UPS</w:t>
            </w:r>
          </w:p>
        </w:tc>
      </w:tr>
      <w:tr w:rsidR="004B2494" w:rsidRPr="004B2494" w14:paraId="4B463ECE" w14:textId="77777777" w:rsidTr="002C4FAD">
        <w:tc>
          <w:tcPr>
            <w:tcW w:w="0" w:type="auto"/>
            <w:tcMar>
              <w:top w:w="150" w:type="dxa"/>
              <w:left w:w="0" w:type="dxa"/>
              <w:bottom w:w="150" w:type="dxa"/>
              <w:right w:w="240" w:type="dxa"/>
            </w:tcMar>
            <w:vAlign w:val="center"/>
            <w:hideMark/>
          </w:tcPr>
          <w:p w14:paraId="64CD89D8" w14:textId="77777777" w:rsidR="004B2494" w:rsidRPr="004B2494" w:rsidRDefault="004B2494" w:rsidP="004B2494">
            <w:pPr>
              <w:rPr>
                <w:rFonts w:ascii="Arial" w:hAnsi="Arial" w:cs="Arial"/>
              </w:rPr>
            </w:pPr>
            <w:r w:rsidRPr="004B2494">
              <w:rPr>
                <w:rFonts w:ascii="Arial" w:hAnsi="Arial" w:cs="Arial"/>
              </w:rPr>
              <w:t>Canaletas plásticas parciales</w:t>
            </w:r>
          </w:p>
        </w:tc>
        <w:tc>
          <w:tcPr>
            <w:tcW w:w="0" w:type="auto"/>
            <w:tcMar>
              <w:top w:w="150" w:type="dxa"/>
              <w:left w:w="240" w:type="dxa"/>
              <w:bottom w:w="150" w:type="dxa"/>
              <w:right w:w="240" w:type="dxa"/>
            </w:tcMar>
            <w:vAlign w:val="center"/>
            <w:hideMark/>
          </w:tcPr>
          <w:p w14:paraId="3C2DFD16" w14:textId="77777777" w:rsidR="004B2494" w:rsidRPr="004B2494" w:rsidRDefault="004B2494" w:rsidP="004B2494">
            <w:pPr>
              <w:rPr>
                <w:rFonts w:ascii="Arial" w:hAnsi="Arial" w:cs="Arial"/>
              </w:rPr>
            </w:pPr>
            <w:r w:rsidRPr="004B2494">
              <w:rPr>
                <w:rFonts w:ascii="Arial" w:hAnsi="Arial" w:cs="Arial"/>
              </w:rPr>
              <w:t>Solo 4 de 14 áreas funcionales cuentan con protección de cableado</w:t>
            </w:r>
          </w:p>
        </w:tc>
        <w:tc>
          <w:tcPr>
            <w:tcW w:w="0" w:type="auto"/>
            <w:tcMar>
              <w:top w:w="150" w:type="dxa"/>
              <w:left w:w="240" w:type="dxa"/>
              <w:bottom w:w="150" w:type="dxa"/>
              <w:right w:w="240" w:type="dxa"/>
            </w:tcMar>
            <w:vAlign w:val="center"/>
            <w:hideMark/>
          </w:tcPr>
          <w:p w14:paraId="4B52FD39" w14:textId="77777777" w:rsidR="004B2494" w:rsidRPr="004B2494" w:rsidRDefault="004B2494" w:rsidP="004B2494">
            <w:pPr>
              <w:rPr>
                <w:rFonts w:ascii="Arial" w:hAnsi="Arial" w:cs="Arial"/>
              </w:rPr>
            </w:pPr>
            <w:r w:rsidRPr="004B2494">
              <w:rPr>
                <w:rFonts w:ascii="Arial" w:hAnsi="Arial" w:cs="Arial"/>
              </w:rPr>
              <w:t>Cableado expuesto a tensión mecánica, roedores, pisadas, y deterioro acelerado en 10 áreas funcionales</w:t>
            </w:r>
          </w:p>
        </w:tc>
        <w:tc>
          <w:tcPr>
            <w:tcW w:w="0" w:type="auto"/>
            <w:tcMar>
              <w:top w:w="150" w:type="dxa"/>
              <w:left w:w="240" w:type="dxa"/>
              <w:bottom w:w="150" w:type="dxa"/>
              <w:right w:w="0" w:type="dxa"/>
            </w:tcMar>
            <w:vAlign w:val="center"/>
            <w:hideMark/>
          </w:tcPr>
          <w:p w14:paraId="49C95171" w14:textId="77777777" w:rsidR="004B2494" w:rsidRPr="004B2494" w:rsidRDefault="004B2494" w:rsidP="004B2494">
            <w:pPr>
              <w:rPr>
                <w:rFonts w:ascii="Arial" w:hAnsi="Arial" w:cs="Arial"/>
              </w:rPr>
            </w:pPr>
            <w:r w:rsidRPr="004B2494">
              <w:rPr>
                <w:rFonts w:ascii="Arial" w:hAnsi="Arial" w:cs="Arial"/>
              </w:rPr>
              <w:t>Completar instalación de canaletas en todas las áreas con cableado estructurado</w:t>
            </w:r>
          </w:p>
        </w:tc>
      </w:tr>
      <w:tr w:rsidR="004B2494" w:rsidRPr="004B2494" w14:paraId="497062F3" w14:textId="77777777" w:rsidTr="002C4FAD">
        <w:tc>
          <w:tcPr>
            <w:tcW w:w="0" w:type="auto"/>
            <w:tcMar>
              <w:top w:w="150" w:type="dxa"/>
              <w:left w:w="0" w:type="dxa"/>
              <w:bottom w:w="150" w:type="dxa"/>
              <w:right w:w="240" w:type="dxa"/>
            </w:tcMar>
            <w:vAlign w:val="center"/>
            <w:hideMark/>
          </w:tcPr>
          <w:p w14:paraId="60E44E1C" w14:textId="77777777" w:rsidR="004B2494" w:rsidRPr="004B2494" w:rsidRDefault="004B2494" w:rsidP="004B2494">
            <w:pPr>
              <w:rPr>
                <w:rFonts w:ascii="Arial" w:hAnsi="Arial" w:cs="Arial"/>
              </w:rPr>
            </w:pPr>
            <w:r w:rsidRPr="004B2494">
              <w:rPr>
                <w:rFonts w:ascii="Arial" w:hAnsi="Arial" w:cs="Arial"/>
              </w:rPr>
              <w:t>Ausencia de rosetas de pared</w:t>
            </w:r>
          </w:p>
        </w:tc>
        <w:tc>
          <w:tcPr>
            <w:tcW w:w="0" w:type="auto"/>
            <w:tcMar>
              <w:top w:w="150" w:type="dxa"/>
              <w:left w:w="240" w:type="dxa"/>
              <w:bottom w:w="150" w:type="dxa"/>
              <w:right w:w="240" w:type="dxa"/>
            </w:tcMar>
            <w:vAlign w:val="center"/>
            <w:hideMark/>
          </w:tcPr>
          <w:p w14:paraId="319569E1" w14:textId="77777777" w:rsidR="004B2494" w:rsidRPr="004B2494" w:rsidRDefault="004B2494" w:rsidP="004B2494">
            <w:pPr>
              <w:rPr>
                <w:rFonts w:ascii="Arial" w:hAnsi="Arial" w:cs="Arial"/>
              </w:rPr>
            </w:pPr>
            <w:r w:rsidRPr="004B2494">
              <w:rPr>
                <w:rFonts w:ascii="Arial" w:hAnsi="Arial" w:cs="Arial"/>
              </w:rPr>
              <w:t>Cables terminados directamente con conector RJ45 colgando de la pared</w:t>
            </w:r>
          </w:p>
        </w:tc>
        <w:tc>
          <w:tcPr>
            <w:tcW w:w="0" w:type="auto"/>
            <w:tcMar>
              <w:top w:w="150" w:type="dxa"/>
              <w:left w:w="240" w:type="dxa"/>
              <w:bottom w:w="150" w:type="dxa"/>
              <w:right w:w="240" w:type="dxa"/>
            </w:tcMar>
            <w:vAlign w:val="center"/>
            <w:hideMark/>
          </w:tcPr>
          <w:p w14:paraId="4C0BB12F" w14:textId="77777777" w:rsidR="004B2494" w:rsidRPr="004B2494" w:rsidRDefault="004B2494" w:rsidP="004B2494">
            <w:pPr>
              <w:rPr>
                <w:rFonts w:ascii="Arial" w:hAnsi="Arial" w:cs="Arial"/>
              </w:rPr>
            </w:pPr>
            <w:r w:rsidRPr="004B2494">
              <w:rPr>
                <w:rFonts w:ascii="Arial" w:hAnsi="Arial" w:cs="Arial"/>
              </w:rPr>
              <w:t>Conectores sometidos a tensión constante; riesgo de rotura del conector o del cable; falsos contactos</w:t>
            </w:r>
          </w:p>
        </w:tc>
        <w:tc>
          <w:tcPr>
            <w:tcW w:w="0" w:type="auto"/>
            <w:tcMar>
              <w:top w:w="150" w:type="dxa"/>
              <w:left w:w="240" w:type="dxa"/>
              <w:bottom w:w="150" w:type="dxa"/>
              <w:right w:w="0" w:type="dxa"/>
            </w:tcMar>
            <w:vAlign w:val="center"/>
            <w:hideMark/>
          </w:tcPr>
          <w:p w14:paraId="779926BF" w14:textId="77777777" w:rsidR="004B2494" w:rsidRPr="004B2494" w:rsidRDefault="004B2494" w:rsidP="004B2494">
            <w:pPr>
              <w:rPr>
                <w:rFonts w:ascii="Arial" w:hAnsi="Arial" w:cs="Arial"/>
              </w:rPr>
            </w:pPr>
            <w:r w:rsidRPr="004B2494">
              <w:rPr>
                <w:rFonts w:ascii="Arial" w:hAnsi="Arial" w:cs="Arial"/>
              </w:rPr>
              <w:t>Instalar rosetas o placas frontales en todos los puntos de red</w:t>
            </w:r>
          </w:p>
        </w:tc>
      </w:tr>
      <w:tr w:rsidR="004B2494" w:rsidRPr="004B2494" w14:paraId="1C760874" w14:textId="77777777" w:rsidTr="002C4FAD">
        <w:tc>
          <w:tcPr>
            <w:tcW w:w="0" w:type="auto"/>
            <w:tcMar>
              <w:top w:w="150" w:type="dxa"/>
              <w:left w:w="0" w:type="dxa"/>
              <w:bottom w:w="150" w:type="dxa"/>
              <w:right w:w="240" w:type="dxa"/>
            </w:tcMar>
            <w:vAlign w:val="center"/>
            <w:hideMark/>
          </w:tcPr>
          <w:p w14:paraId="7790DDF7" w14:textId="77777777" w:rsidR="004B2494" w:rsidRPr="004B2494" w:rsidRDefault="004B2494" w:rsidP="004B2494">
            <w:pPr>
              <w:rPr>
                <w:rFonts w:ascii="Arial" w:hAnsi="Arial" w:cs="Arial"/>
              </w:rPr>
            </w:pPr>
            <w:r w:rsidRPr="004B2494">
              <w:rPr>
                <w:rFonts w:ascii="Arial" w:hAnsi="Arial" w:cs="Arial"/>
              </w:rPr>
              <w:t>Ausencia de patch panels</w:t>
            </w:r>
          </w:p>
        </w:tc>
        <w:tc>
          <w:tcPr>
            <w:tcW w:w="0" w:type="auto"/>
            <w:tcMar>
              <w:top w:w="150" w:type="dxa"/>
              <w:left w:w="240" w:type="dxa"/>
              <w:bottom w:w="150" w:type="dxa"/>
              <w:right w:w="240" w:type="dxa"/>
            </w:tcMar>
            <w:vAlign w:val="center"/>
            <w:hideMark/>
          </w:tcPr>
          <w:p w14:paraId="0BA036D5" w14:textId="77777777" w:rsidR="004B2494" w:rsidRPr="004B2494" w:rsidRDefault="004B2494" w:rsidP="004B2494">
            <w:pPr>
              <w:rPr>
                <w:rFonts w:ascii="Arial" w:hAnsi="Arial" w:cs="Arial"/>
              </w:rPr>
            </w:pPr>
            <w:r w:rsidRPr="004B2494">
              <w:rPr>
                <w:rFonts w:ascii="Arial" w:hAnsi="Arial" w:cs="Arial"/>
              </w:rPr>
              <w:t>Cables de red horizontal terminados directamente en los switches</w:t>
            </w:r>
          </w:p>
        </w:tc>
        <w:tc>
          <w:tcPr>
            <w:tcW w:w="0" w:type="auto"/>
            <w:tcMar>
              <w:top w:w="150" w:type="dxa"/>
              <w:left w:w="240" w:type="dxa"/>
              <w:bottom w:w="150" w:type="dxa"/>
              <w:right w:w="240" w:type="dxa"/>
            </w:tcMar>
            <w:vAlign w:val="center"/>
            <w:hideMark/>
          </w:tcPr>
          <w:p w14:paraId="1C6444A6" w14:textId="77777777" w:rsidR="004B2494" w:rsidRPr="004B2494" w:rsidRDefault="004B2494" w:rsidP="004B2494">
            <w:pPr>
              <w:rPr>
                <w:rFonts w:ascii="Arial" w:hAnsi="Arial" w:cs="Arial"/>
              </w:rPr>
            </w:pPr>
            <w:r w:rsidRPr="004B2494">
              <w:rPr>
                <w:rFonts w:ascii="Arial" w:hAnsi="Arial" w:cs="Arial"/>
              </w:rPr>
              <w:t xml:space="preserve">Imposibilidad de realizar cambios de configuración sin manipular el cableado horizontal; riesgo de daño a los </w:t>
            </w:r>
            <w:r w:rsidRPr="004B2494">
              <w:rPr>
                <w:rFonts w:ascii="Arial" w:hAnsi="Arial" w:cs="Arial"/>
              </w:rPr>
              <w:lastRenderedPageBreak/>
              <w:t>switches por tensión en puertos</w:t>
            </w:r>
          </w:p>
        </w:tc>
        <w:tc>
          <w:tcPr>
            <w:tcW w:w="0" w:type="auto"/>
            <w:tcMar>
              <w:top w:w="150" w:type="dxa"/>
              <w:left w:w="240" w:type="dxa"/>
              <w:bottom w:w="150" w:type="dxa"/>
              <w:right w:w="0" w:type="dxa"/>
            </w:tcMar>
            <w:vAlign w:val="center"/>
            <w:hideMark/>
          </w:tcPr>
          <w:p w14:paraId="4DAA61C8" w14:textId="77777777" w:rsidR="004B2494" w:rsidRPr="004B2494" w:rsidRDefault="004B2494" w:rsidP="004B2494">
            <w:pPr>
              <w:rPr>
                <w:rFonts w:ascii="Arial" w:hAnsi="Arial" w:cs="Arial"/>
              </w:rPr>
            </w:pPr>
            <w:r w:rsidRPr="004B2494">
              <w:rPr>
                <w:rFonts w:ascii="Arial" w:hAnsi="Arial" w:cs="Arial"/>
              </w:rPr>
              <w:lastRenderedPageBreak/>
              <w:t>Instalar patch panels de 24 puertos en ubicación de cada switch</w:t>
            </w:r>
          </w:p>
        </w:tc>
      </w:tr>
      <w:tr w:rsidR="004B2494" w:rsidRPr="004B2494" w14:paraId="0A156A45" w14:textId="77777777" w:rsidTr="002C4FAD">
        <w:tc>
          <w:tcPr>
            <w:tcW w:w="0" w:type="auto"/>
            <w:tcMar>
              <w:top w:w="150" w:type="dxa"/>
              <w:left w:w="0" w:type="dxa"/>
              <w:bottom w:w="150" w:type="dxa"/>
              <w:right w:w="240" w:type="dxa"/>
            </w:tcMar>
            <w:vAlign w:val="center"/>
            <w:hideMark/>
          </w:tcPr>
          <w:p w14:paraId="772F18F6" w14:textId="77777777" w:rsidR="004B2494" w:rsidRPr="004B2494" w:rsidRDefault="004B2494" w:rsidP="004B2494">
            <w:pPr>
              <w:rPr>
                <w:rFonts w:ascii="Arial" w:hAnsi="Arial" w:cs="Arial"/>
              </w:rPr>
            </w:pPr>
            <w:r w:rsidRPr="004B2494">
              <w:rPr>
                <w:rFonts w:ascii="Arial" w:hAnsi="Arial" w:cs="Arial"/>
              </w:rPr>
              <w:t>Ausencia de patch cords</w:t>
            </w:r>
          </w:p>
        </w:tc>
        <w:tc>
          <w:tcPr>
            <w:tcW w:w="0" w:type="auto"/>
            <w:tcMar>
              <w:top w:w="150" w:type="dxa"/>
              <w:left w:w="240" w:type="dxa"/>
              <w:bottom w:w="150" w:type="dxa"/>
              <w:right w:w="240" w:type="dxa"/>
            </w:tcMar>
            <w:vAlign w:val="center"/>
            <w:hideMark/>
          </w:tcPr>
          <w:p w14:paraId="64DD98DD" w14:textId="77777777" w:rsidR="004B2494" w:rsidRPr="004B2494" w:rsidRDefault="004B2494" w:rsidP="004B2494">
            <w:pPr>
              <w:rPr>
                <w:rFonts w:ascii="Arial" w:hAnsi="Arial" w:cs="Arial"/>
              </w:rPr>
            </w:pPr>
            <w:r w:rsidRPr="004B2494">
              <w:rPr>
                <w:rFonts w:ascii="Arial" w:hAnsi="Arial" w:cs="Arial"/>
              </w:rPr>
              <w:t>Conexiones realizadas con cable sólido de instalación horizontal</w:t>
            </w:r>
          </w:p>
        </w:tc>
        <w:tc>
          <w:tcPr>
            <w:tcW w:w="0" w:type="auto"/>
            <w:tcMar>
              <w:top w:w="150" w:type="dxa"/>
              <w:left w:w="240" w:type="dxa"/>
              <w:bottom w:w="150" w:type="dxa"/>
              <w:right w:w="240" w:type="dxa"/>
            </w:tcMar>
            <w:vAlign w:val="center"/>
            <w:hideMark/>
          </w:tcPr>
          <w:p w14:paraId="243E4E19" w14:textId="77777777" w:rsidR="004B2494" w:rsidRPr="004B2494" w:rsidRDefault="004B2494" w:rsidP="004B2494">
            <w:pPr>
              <w:rPr>
                <w:rFonts w:ascii="Arial" w:hAnsi="Arial" w:cs="Arial"/>
              </w:rPr>
            </w:pPr>
            <w:r w:rsidRPr="004B2494">
              <w:rPr>
                <w:rFonts w:ascii="Arial" w:hAnsi="Arial" w:cs="Arial"/>
              </w:rPr>
              <w:t>Cable sólido no diseñado para flexión repetida; riesgo de rotura interna de conductores al manipular conexiones</w:t>
            </w:r>
          </w:p>
        </w:tc>
        <w:tc>
          <w:tcPr>
            <w:tcW w:w="0" w:type="auto"/>
            <w:tcMar>
              <w:top w:w="150" w:type="dxa"/>
              <w:left w:w="240" w:type="dxa"/>
              <w:bottom w:w="150" w:type="dxa"/>
              <w:right w:w="0" w:type="dxa"/>
            </w:tcMar>
            <w:vAlign w:val="center"/>
            <w:hideMark/>
          </w:tcPr>
          <w:p w14:paraId="0546D992" w14:textId="77777777" w:rsidR="004B2494" w:rsidRPr="004B2494" w:rsidRDefault="004B2494" w:rsidP="004B2494">
            <w:pPr>
              <w:rPr>
                <w:rFonts w:ascii="Arial" w:hAnsi="Arial" w:cs="Arial"/>
              </w:rPr>
            </w:pPr>
            <w:r w:rsidRPr="004B2494">
              <w:rPr>
                <w:rFonts w:ascii="Arial" w:hAnsi="Arial" w:cs="Arial"/>
              </w:rPr>
              <w:t>Utilizar patch cords flexibles (cable trenzado) para conexión entre patch panel y switch, y entre roseta y equipo final</w:t>
            </w:r>
          </w:p>
        </w:tc>
      </w:tr>
      <w:tr w:rsidR="004B2494" w:rsidRPr="004B2494" w14:paraId="6AA89B29" w14:textId="77777777" w:rsidTr="002C4FAD">
        <w:tc>
          <w:tcPr>
            <w:tcW w:w="0" w:type="auto"/>
            <w:tcMar>
              <w:top w:w="150" w:type="dxa"/>
              <w:left w:w="0" w:type="dxa"/>
              <w:bottom w:w="150" w:type="dxa"/>
              <w:right w:w="240" w:type="dxa"/>
            </w:tcMar>
            <w:vAlign w:val="center"/>
            <w:hideMark/>
          </w:tcPr>
          <w:p w14:paraId="729A7D54" w14:textId="77777777" w:rsidR="004B2494" w:rsidRPr="004B2494" w:rsidRDefault="004B2494" w:rsidP="004B2494">
            <w:pPr>
              <w:rPr>
                <w:rFonts w:ascii="Arial" w:hAnsi="Arial" w:cs="Arial"/>
                <w:lang w:val="en-US"/>
              </w:rPr>
            </w:pPr>
            <w:r w:rsidRPr="004B2494">
              <w:rPr>
                <w:rFonts w:ascii="Arial" w:hAnsi="Arial" w:cs="Arial"/>
                <w:lang w:val="en-US"/>
              </w:rPr>
              <w:t>Switches Fast Ethernet no administrables</w:t>
            </w:r>
          </w:p>
        </w:tc>
        <w:tc>
          <w:tcPr>
            <w:tcW w:w="0" w:type="auto"/>
            <w:tcMar>
              <w:top w:w="150" w:type="dxa"/>
              <w:left w:w="240" w:type="dxa"/>
              <w:bottom w:w="150" w:type="dxa"/>
              <w:right w:w="240" w:type="dxa"/>
            </w:tcMar>
            <w:vAlign w:val="center"/>
            <w:hideMark/>
          </w:tcPr>
          <w:p w14:paraId="2BC6FC6C" w14:textId="77777777" w:rsidR="004B2494" w:rsidRPr="004B2494" w:rsidRDefault="004B2494" w:rsidP="004B2494">
            <w:pPr>
              <w:rPr>
                <w:rFonts w:ascii="Arial" w:hAnsi="Arial" w:cs="Arial"/>
              </w:rPr>
            </w:pPr>
            <w:r w:rsidRPr="004B2494">
              <w:rPr>
                <w:rFonts w:ascii="Arial" w:hAnsi="Arial" w:cs="Arial"/>
              </w:rPr>
              <w:t>Equipos obsoletos de 100 Mbps sin capacidad de gestión ni VLANs</w:t>
            </w:r>
          </w:p>
        </w:tc>
        <w:tc>
          <w:tcPr>
            <w:tcW w:w="0" w:type="auto"/>
            <w:tcMar>
              <w:top w:w="150" w:type="dxa"/>
              <w:left w:w="240" w:type="dxa"/>
              <w:bottom w:w="150" w:type="dxa"/>
              <w:right w:w="240" w:type="dxa"/>
            </w:tcMar>
            <w:vAlign w:val="center"/>
            <w:hideMark/>
          </w:tcPr>
          <w:p w14:paraId="0BCE8D49" w14:textId="77777777" w:rsidR="004B2494" w:rsidRPr="004B2494" w:rsidRDefault="004B2494" w:rsidP="004B2494">
            <w:pPr>
              <w:rPr>
                <w:rFonts w:ascii="Arial" w:hAnsi="Arial" w:cs="Arial"/>
              </w:rPr>
            </w:pPr>
            <w:r w:rsidRPr="004B2494">
              <w:rPr>
                <w:rFonts w:ascii="Arial" w:hAnsi="Arial" w:cs="Arial"/>
              </w:rPr>
              <w:t>Estrangulamiento de rendimiento en la transmisión de datos SISNIVEN; imposibilidad de segmentar tráfico; ausencia de monitoreo; punto único de falla sin redundancia</w:t>
            </w:r>
          </w:p>
        </w:tc>
        <w:tc>
          <w:tcPr>
            <w:tcW w:w="0" w:type="auto"/>
            <w:tcMar>
              <w:top w:w="150" w:type="dxa"/>
              <w:left w:w="240" w:type="dxa"/>
              <w:bottom w:w="150" w:type="dxa"/>
              <w:right w:w="0" w:type="dxa"/>
            </w:tcMar>
            <w:vAlign w:val="center"/>
            <w:hideMark/>
          </w:tcPr>
          <w:p w14:paraId="0E0ED907" w14:textId="77777777" w:rsidR="004B2494" w:rsidRPr="004B2494" w:rsidRDefault="004B2494" w:rsidP="004B2494">
            <w:pPr>
              <w:rPr>
                <w:rFonts w:ascii="Arial" w:hAnsi="Arial" w:cs="Arial"/>
              </w:rPr>
            </w:pPr>
            <w:r w:rsidRPr="004B2494">
              <w:rPr>
                <w:rFonts w:ascii="Arial" w:hAnsi="Arial" w:cs="Arial"/>
              </w:rPr>
              <w:t>Reemplazar por switches Gigabit administrables con soporte VLAN, QoS y seguridad de puertos</w:t>
            </w:r>
          </w:p>
        </w:tc>
      </w:tr>
      <w:tr w:rsidR="004B2494" w:rsidRPr="004B2494" w14:paraId="280504F7" w14:textId="77777777" w:rsidTr="002C4FAD">
        <w:tc>
          <w:tcPr>
            <w:tcW w:w="0" w:type="auto"/>
            <w:tcMar>
              <w:top w:w="150" w:type="dxa"/>
              <w:left w:w="0" w:type="dxa"/>
              <w:bottom w:w="150" w:type="dxa"/>
              <w:right w:w="240" w:type="dxa"/>
            </w:tcMar>
            <w:vAlign w:val="center"/>
            <w:hideMark/>
          </w:tcPr>
          <w:p w14:paraId="615567E2" w14:textId="77777777" w:rsidR="004B2494" w:rsidRPr="004B2494" w:rsidRDefault="004B2494" w:rsidP="004B2494">
            <w:pPr>
              <w:rPr>
                <w:rFonts w:ascii="Arial" w:hAnsi="Arial" w:cs="Arial"/>
              </w:rPr>
            </w:pPr>
            <w:r w:rsidRPr="004B2494">
              <w:rPr>
                <w:rFonts w:ascii="Arial" w:hAnsi="Arial" w:cs="Arial"/>
              </w:rPr>
              <w:t>Topología de red plana</w:t>
            </w:r>
          </w:p>
        </w:tc>
        <w:tc>
          <w:tcPr>
            <w:tcW w:w="0" w:type="auto"/>
            <w:tcMar>
              <w:top w:w="150" w:type="dxa"/>
              <w:left w:w="240" w:type="dxa"/>
              <w:bottom w:w="150" w:type="dxa"/>
              <w:right w:w="240" w:type="dxa"/>
            </w:tcMar>
            <w:vAlign w:val="center"/>
            <w:hideMark/>
          </w:tcPr>
          <w:p w14:paraId="247F29D6" w14:textId="77777777" w:rsidR="004B2494" w:rsidRPr="004B2494" w:rsidRDefault="004B2494" w:rsidP="004B2494">
            <w:pPr>
              <w:rPr>
                <w:rFonts w:ascii="Arial" w:hAnsi="Arial" w:cs="Arial"/>
              </w:rPr>
            </w:pPr>
            <w:r w:rsidRPr="004B2494">
              <w:rPr>
                <w:rFonts w:ascii="Arial" w:hAnsi="Arial" w:cs="Arial"/>
              </w:rPr>
              <w:t>Todas las áreas funcionales en un solo dominio de broadcast</w:t>
            </w:r>
          </w:p>
        </w:tc>
        <w:tc>
          <w:tcPr>
            <w:tcW w:w="0" w:type="auto"/>
            <w:tcMar>
              <w:top w:w="150" w:type="dxa"/>
              <w:left w:w="240" w:type="dxa"/>
              <w:bottom w:w="150" w:type="dxa"/>
              <w:right w:w="240" w:type="dxa"/>
            </w:tcMar>
            <w:vAlign w:val="center"/>
            <w:hideMark/>
          </w:tcPr>
          <w:p w14:paraId="3D74BD53" w14:textId="77777777" w:rsidR="004B2494" w:rsidRPr="004B2494" w:rsidRDefault="004B2494" w:rsidP="004B2494">
            <w:pPr>
              <w:rPr>
                <w:rFonts w:ascii="Arial" w:hAnsi="Arial" w:cs="Arial"/>
              </w:rPr>
            </w:pPr>
            <w:r w:rsidRPr="004B2494">
              <w:rPr>
                <w:rFonts w:ascii="Arial" w:hAnsi="Arial" w:cs="Arial"/>
              </w:rPr>
              <w:t>Movimiento lateral sin restricciones para malware; acceso no autorizado a datos sensibles desde áreas de uso compartido</w:t>
            </w:r>
          </w:p>
        </w:tc>
        <w:tc>
          <w:tcPr>
            <w:tcW w:w="0" w:type="auto"/>
            <w:tcMar>
              <w:top w:w="150" w:type="dxa"/>
              <w:left w:w="240" w:type="dxa"/>
              <w:bottom w:w="150" w:type="dxa"/>
              <w:right w:w="0" w:type="dxa"/>
            </w:tcMar>
            <w:vAlign w:val="center"/>
            <w:hideMark/>
          </w:tcPr>
          <w:p w14:paraId="428FF70A" w14:textId="77777777" w:rsidR="004B2494" w:rsidRPr="004B2494" w:rsidRDefault="004B2494" w:rsidP="004B2494">
            <w:pPr>
              <w:rPr>
                <w:rFonts w:ascii="Arial" w:hAnsi="Arial" w:cs="Arial"/>
              </w:rPr>
            </w:pPr>
            <w:r w:rsidRPr="004B2494">
              <w:rPr>
                <w:rFonts w:ascii="Arial" w:hAnsi="Arial" w:cs="Arial"/>
              </w:rPr>
              <w:t>Implementar segmentación VLAN para aislar áreas críticas (Epidemiología, Banco Biológico)</w:t>
            </w:r>
          </w:p>
        </w:tc>
      </w:tr>
      <w:tr w:rsidR="004B2494" w:rsidRPr="004B2494" w14:paraId="3DA98B56" w14:textId="77777777" w:rsidTr="002C4FAD">
        <w:tc>
          <w:tcPr>
            <w:tcW w:w="0" w:type="auto"/>
            <w:tcMar>
              <w:top w:w="150" w:type="dxa"/>
              <w:left w:w="0" w:type="dxa"/>
              <w:bottom w:w="150" w:type="dxa"/>
              <w:right w:w="240" w:type="dxa"/>
            </w:tcMar>
            <w:vAlign w:val="center"/>
            <w:hideMark/>
          </w:tcPr>
          <w:p w14:paraId="639C3266" w14:textId="77777777" w:rsidR="004B2494" w:rsidRPr="004B2494" w:rsidRDefault="004B2494" w:rsidP="004B2494">
            <w:pPr>
              <w:rPr>
                <w:rFonts w:ascii="Arial" w:hAnsi="Arial" w:cs="Arial"/>
              </w:rPr>
            </w:pPr>
            <w:r w:rsidRPr="004B2494">
              <w:rPr>
                <w:rFonts w:ascii="Arial" w:hAnsi="Arial" w:cs="Arial"/>
              </w:rPr>
              <w:lastRenderedPageBreak/>
              <w:t>Dependencia WiFi en áreas críticas</w:t>
            </w:r>
          </w:p>
        </w:tc>
        <w:tc>
          <w:tcPr>
            <w:tcW w:w="0" w:type="auto"/>
            <w:tcMar>
              <w:top w:w="150" w:type="dxa"/>
              <w:left w:w="240" w:type="dxa"/>
              <w:bottom w:w="150" w:type="dxa"/>
              <w:right w:w="240" w:type="dxa"/>
            </w:tcMar>
            <w:vAlign w:val="center"/>
            <w:hideMark/>
          </w:tcPr>
          <w:p w14:paraId="7A465582" w14:textId="77777777" w:rsidR="004B2494" w:rsidRPr="004B2494" w:rsidRDefault="004B2494" w:rsidP="004B2494">
            <w:pPr>
              <w:rPr>
                <w:rFonts w:ascii="Arial" w:hAnsi="Arial" w:cs="Arial"/>
              </w:rPr>
            </w:pPr>
            <w:r w:rsidRPr="004B2494">
              <w:rPr>
                <w:rFonts w:ascii="Arial" w:hAnsi="Arial" w:cs="Arial"/>
              </w:rPr>
              <w:t>Estadística (2 de 3), Contabilidad (3), Insumos Médicos (3), Enfermería (2), RRHH (2)</w:t>
            </w:r>
          </w:p>
        </w:tc>
        <w:tc>
          <w:tcPr>
            <w:tcW w:w="0" w:type="auto"/>
            <w:tcMar>
              <w:top w:w="150" w:type="dxa"/>
              <w:left w:w="240" w:type="dxa"/>
              <w:bottom w:w="150" w:type="dxa"/>
              <w:right w:w="240" w:type="dxa"/>
            </w:tcMar>
            <w:vAlign w:val="center"/>
            <w:hideMark/>
          </w:tcPr>
          <w:p w14:paraId="774B4FFD" w14:textId="77777777" w:rsidR="004B2494" w:rsidRPr="004B2494" w:rsidRDefault="004B2494" w:rsidP="004B2494">
            <w:pPr>
              <w:rPr>
                <w:rFonts w:ascii="Arial" w:hAnsi="Arial" w:cs="Arial"/>
              </w:rPr>
            </w:pPr>
            <w:r w:rsidRPr="004B2494">
              <w:rPr>
                <w:rFonts w:ascii="Arial" w:hAnsi="Arial" w:cs="Arial"/>
              </w:rPr>
              <w:t>Interrupción de conectividad durante operaciones críticas; pérdida de datos en sincronización con SISNIVEN</w:t>
            </w:r>
          </w:p>
        </w:tc>
        <w:tc>
          <w:tcPr>
            <w:tcW w:w="0" w:type="auto"/>
            <w:tcMar>
              <w:top w:w="150" w:type="dxa"/>
              <w:left w:w="240" w:type="dxa"/>
              <w:bottom w:w="150" w:type="dxa"/>
              <w:right w:w="0" w:type="dxa"/>
            </w:tcMar>
            <w:vAlign w:val="center"/>
            <w:hideMark/>
          </w:tcPr>
          <w:p w14:paraId="1F488F2E" w14:textId="77777777" w:rsidR="004B2494" w:rsidRPr="004B2494" w:rsidRDefault="004B2494" w:rsidP="004B2494">
            <w:pPr>
              <w:rPr>
                <w:rFonts w:ascii="Arial" w:hAnsi="Arial" w:cs="Arial"/>
              </w:rPr>
            </w:pPr>
            <w:r w:rsidRPr="004B2494">
              <w:rPr>
                <w:rFonts w:ascii="Arial" w:hAnsi="Arial" w:cs="Arial"/>
              </w:rPr>
              <w:t>Instalar puntos de red cableada en todas las áreas críticas; utilizar WiFi como respaldo</w:t>
            </w:r>
          </w:p>
        </w:tc>
      </w:tr>
      <w:tr w:rsidR="004B2494" w:rsidRPr="004B2494" w14:paraId="50F59654" w14:textId="77777777" w:rsidTr="002C4FAD">
        <w:tc>
          <w:tcPr>
            <w:tcW w:w="0" w:type="auto"/>
            <w:tcMar>
              <w:top w:w="150" w:type="dxa"/>
              <w:left w:w="0" w:type="dxa"/>
              <w:bottom w:w="150" w:type="dxa"/>
              <w:right w:w="240" w:type="dxa"/>
            </w:tcMar>
            <w:vAlign w:val="center"/>
            <w:hideMark/>
          </w:tcPr>
          <w:p w14:paraId="2C5341DA" w14:textId="77777777" w:rsidR="004B2494" w:rsidRPr="004B2494" w:rsidRDefault="004B2494" w:rsidP="004B2494">
            <w:pPr>
              <w:rPr>
                <w:rFonts w:ascii="Arial" w:hAnsi="Arial" w:cs="Arial"/>
              </w:rPr>
            </w:pPr>
            <w:r w:rsidRPr="004B2494">
              <w:rPr>
                <w:rFonts w:ascii="Arial" w:hAnsi="Arial" w:cs="Arial"/>
              </w:rPr>
              <w:t>Condiciones ambientales del departamento de Masaya</w:t>
            </w:r>
          </w:p>
        </w:tc>
        <w:tc>
          <w:tcPr>
            <w:tcW w:w="0" w:type="auto"/>
            <w:tcMar>
              <w:top w:w="150" w:type="dxa"/>
              <w:left w:w="240" w:type="dxa"/>
              <w:bottom w:w="150" w:type="dxa"/>
              <w:right w:w="240" w:type="dxa"/>
            </w:tcMar>
            <w:vAlign w:val="center"/>
            <w:hideMark/>
          </w:tcPr>
          <w:p w14:paraId="11121959" w14:textId="77777777" w:rsidR="004B2494" w:rsidRPr="004B2494" w:rsidRDefault="004B2494" w:rsidP="004B2494">
            <w:pPr>
              <w:rPr>
                <w:rFonts w:ascii="Arial" w:hAnsi="Arial" w:cs="Arial"/>
              </w:rPr>
            </w:pPr>
            <w:r w:rsidRPr="004B2494">
              <w:rPr>
                <w:rFonts w:ascii="Arial" w:hAnsi="Arial" w:cs="Arial"/>
              </w:rPr>
              <w:t>Clima tropical (26-32°C, 70-85% humedad) con presencia de polvo volcánico corrosivo</w:t>
            </w:r>
          </w:p>
        </w:tc>
        <w:tc>
          <w:tcPr>
            <w:tcW w:w="0" w:type="auto"/>
            <w:tcMar>
              <w:top w:w="150" w:type="dxa"/>
              <w:left w:w="240" w:type="dxa"/>
              <w:bottom w:w="150" w:type="dxa"/>
              <w:right w:w="240" w:type="dxa"/>
            </w:tcMar>
            <w:vAlign w:val="center"/>
            <w:hideMark/>
          </w:tcPr>
          <w:p w14:paraId="7E6313F1" w14:textId="77777777" w:rsidR="004B2494" w:rsidRPr="004B2494" w:rsidRDefault="004B2494" w:rsidP="004B2494">
            <w:pPr>
              <w:rPr>
                <w:rFonts w:ascii="Arial" w:hAnsi="Arial" w:cs="Arial"/>
              </w:rPr>
            </w:pPr>
            <w:r w:rsidRPr="004B2494">
              <w:rPr>
                <w:rFonts w:ascii="Arial" w:hAnsi="Arial" w:cs="Arial"/>
              </w:rPr>
              <w:t>Degradación acelerada de componentes electrónicos de los switches; oxidación de contactos; sobrecalentamiento</w:t>
            </w:r>
          </w:p>
        </w:tc>
        <w:tc>
          <w:tcPr>
            <w:tcW w:w="0" w:type="auto"/>
            <w:tcMar>
              <w:top w:w="150" w:type="dxa"/>
              <w:left w:w="240" w:type="dxa"/>
              <w:bottom w:w="150" w:type="dxa"/>
              <w:right w:w="0" w:type="dxa"/>
            </w:tcMar>
            <w:vAlign w:val="center"/>
            <w:hideMark/>
          </w:tcPr>
          <w:p w14:paraId="3A00EFA0" w14:textId="77777777" w:rsidR="004B2494" w:rsidRPr="004B2494" w:rsidRDefault="004B2494" w:rsidP="004B2494">
            <w:pPr>
              <w:rPr>
                <w:rFonts w:ascii="Arial" w:hAnsi="Arial" w:cs="Arial"/>
              </w:rPr>
            </w:pPr>
            <w:r w:rsidRPr="004B2494">
              <w:rPr>
                <w:rFonts w:ascii="Arial" w:hAnsi="Arial" w:cs="Arial"/>
              </w:rPr>
              <w:t>Implementar limpieza preventiva periódica de equipos de comunicación; instalar rack con ventilación adecuada</w:t>
            </w:r>
          </w:p>
        </w:tc>
      </w:tr>
      <w:tr w:rsidR="004B2494" w:rsidRPr="004B2494" w14:paraId="0FDF5056" w14:textId="77777777" w:rsidTr="002C4FAD">
        <w:tc>
          <w:tcPr>
            <w:tcW w:w="0" w:type="auto"/>
            <w:tcMar>
              <w:top w:w="150" w:type="dxa"/>
              <w:left w:w="0" w:type="dxa"/>
              <w:bottom w:w="150" w:type="dxa"/>
              <w:right w:w="240" w:type="dxa"/>
            </w:tcMar>
            <w:vAlign w:val="center"/>
            <w:hideMark/>
          </w:tcPr>
          <w:p w14:paraId="7895001C" w14:textId="77777777" w:rsidR="004B2494" w:rsidRPr="004B2494" w:rsidRDefault="004B2494" w:rsidP="004B2494">
            <w:pPr>
              <w:rPr>
                <w:rFonts w:ascii="Arial" w:hAnsi="Arial" w:cs="Arial"/>
              </w:rPr>
            </w:pPr>
            <w:r w:rsidRPr="004B2494">
              <w:rPr>
                <w:rFonts w:ascii="Arial" w:hAnsi="Arial" w:cs="Arial"/>
              </w:rPr>
              <w:t>Conexiones privadas no gestionadas</w:t>
            </w:r>
          </w:p>
        </w:tc>
        <w:tc>
          <w:tcPr>
            <w:tcW w:w="0" w:type="auto"/>
            <w:tcMar>
              <w:top w:w="150" w:type="dxa"/>
              <w:left w:w="240" w:type="dxa"/>
              <w:bottom w:w="150" w:type="dxa"/>
              <w:right w:w="240" w:type="dxa"/>
            </w:tcMar>
            <w:vAlign w:val="center"/>
            <w:hideMark/>
          </w:tcPr>
          <w:p w14:paraId="07322C16" w14:textId="77777777" w:rsidR="004B2494" w:rsidRPr="004B2494" w:rsidRDefault="004B2494" w:rsidP="004B2494">
            <w:pPr>
              <w:rPr>
                <w:rFonts w:ascii="Arial" w:hAnsi="Arial" w:cs="Arial"/>
              </w:rPr>
            </w:pPr>
            <w:r w:rsidRPr="004B2494">
              <w:rPr>
                <w:rFonts w:ascii="Arial" w:hAnsi="Arial" w:cs="Arial"/>
              </w:rPr>
              <w:t>Sindicato, SNC y Transporte operan con conexiones a Internet independientes</w:t>
            </w:r>
          </w:p>
        </w:tc>
        <w:tc>
          <w:tcPr>
            <w:tcW w:w="0" w:type="auto"/>
            <w:tcMar>
              <w:top w:w="150" w:type="dxa"/>
              <w:left w:w="240" w:type="dxa"/>
              <w:bottom w:w="150" w:type="dxa"/>
              <w:right w:w="240" w:type="dxa"/>
            </w:tcMar>
            <w:vAlign w:val="center"/>
            <w:hideMark/>
          </w:tcPr>
          <w:p w14:paraId="2AD1E97D" w14:textId="77777777" w:rsidR="004B2494" w:rsidRPr="004B2494" w:rsidRDefault="004B2494" w:rsidP="004B2494">
            <w:pPr>
              <w:rPr>
                <w:rFonts w:ascii="Arial" w:hAnsi="Arial" w:cs="Arial"/>
              </w:rPr>
            </w:pPr>
            <w:r w:rsidRPr="004B2494">
              <w:rPr>
                <w:rFonts w:ascii="Arial" w:hAnsi="Arial" w:cs="Arial"/>
              </w:rPr>
              <w:t>Tráfico no monitoreado; potencial fuga de información institucional; gasto administrativo no optimizado</w:t>
            </w:r>
          </w:p>
        </w:tc>
        <w:tc>
          <w:tcPr>
            <w:tcW w:w="0" w:type="auto"/>
            <w:tcMar>
              <w:top w:w="150" w:type="dxa"/>
              <w:left w:w="240" w:type="dxa"/>
              <w:bottom w:w="150" w:type="dxa"/>
              <w:right w:w="0" w:type="dxa"/>
            </w:tcMar>
            <w:vAlign w:val="center"/>
            <w:hideMark/>
          </w:tcPr>
          <w:p w14:paraId="51F71B4E" w14:textId="77777777" w:rsidR="004B2494" w:rsidRPr="004B2494" w:rsidRDefault="004B2494" w:rsidP="004B2494">
            <w:pPr>
              <w:rPr>
                <w:rFonts w:ascii="Arial" w:hAnsi="Arial" w:cs="Arial"/>
              </w:rPr>
            </w:pPr>
            <w:r w:rsidRPr="004B2494">
              <w:rPr>
                <w:rFonts w:ascii="Arial" w:hAnsi="Arial" w:cs="Arial"/>
              </w:rPr>
              <w:t>Evaluar integración a red corporativa con segmentación VLAN adecuada; documentar y autorizar formalmente</w:t>
            </w:r>
          </w:p>
        </w:tc>
      </w:tr>
      <w:tr w:rsidR="004B2494" w:rsidRPr="004B2494" w14:paraId="3F11B8B5" w14:textId="77777777" w:rsidTr="002C4FAD">
        <w:tc>
          <w:tcPr>
            <w:tcW w:w="0" w:type="auto"/>
            <w:tcMar>
              <w:top w:w="150" w:type="dxa"/>
              <w:left w:w="0" w:type="dxa"/>
              <w:bottom w:w="150" w:type="dxa"/>
              <w:right w:w="240" w:type="dxa"/>
            </w:tcMar>
            <w:vAlign w:val="center"/>
            <w:hideMark/>
          </w:tcPr>
          <w:p w14:paraId="0519B449" w14:textId="77777777" w:rsidR="004B2494" w:rsidRPr="004B2494" w:rsidRDefault="004B2494" w:rsidP="004B2494">
            <w:pPr>
              <w:rPr>
                <w:rFonts w:ascii="Arial" w:hAnsi="Arial" w:cs="Arial"/>
              </w:rPr>
            </w:pPr>
            <w:r w:rsidRPr="004B2494">
              <w:rPr>
                <w:rFonts w:ascii="Arial" w:hAnsi="Arial" w:cs="Arial"/>
              </w:rPr>
              <w:t>Sin documentación de configuración de red</w:t>
            </w:r>
          </w:p>
        </w:tc>
        <w:tc>
          <w:tcPr>
            <w:tcW w:w="0" w:type="auto"/>
            <w:tcMar>
              <w:top w:w="150" w:type="dxa"/>
              <w:left w:w="240" w:type="dxa"/>
              <w:bottom w:w="150" w:type="dxa"/>
              <w:right w:w="240" w:type="dxa"/>
            </w:tcMar>
            <w:vAlign w:val="center"/>
            <w:hideMark/>
          </w:tcPr>
          <w:p w14:paraId="4625FB1C" w14:textId="77777777" w:rsidR="004B2494" w:rsidRPr="004B2494" w:rsidRDefault="004B2494" w:rsidP="004B2494">
            <w:pPr>
              <w:rPr>
                <w:rFonts w:ascii="Arial" w:hAnsi="Arial" w:cs="Arial"/>
              </w:rPr>
            </w:pPr>
            <w:r w:rsidRPr="004B2494">
              <w:rPr>
                <w:rFonts w:ascii="Arial" w:hAnsi="Arial" w:cs="Arial"/>
              </w:rPr>
              <w:t>Switches y puntos de acceso sin respaldo de configuración</w:t>
            </w:r>
          </w:p>
        </w:tc>
        <w:tc>
          <w:tcPr>
            <w:tcW w:w="0" w:type="auto"/>
            <w:tcMar>
              <w:top w:w="150" w:type="dxa"/>
              <w:left w:w="240" w:type="dxa"/>
              <w:bottom w:w="150" w:type="dxa"/>
              <w:right w:w="240" w:type="dxa"/>
            </w:tcMar>
            <w:vAlign w:val="center"/>
            <w:hideMark/>
          </w:tcPr>
          <w:p w14:paraId="3A1F298E" w14:textId="77777777" w:rsidR="004B2494" w:rsidRPr="004B2494" w:rsidRDefault="004B2494" w:rsidP="004B2494">
            <w:pPr>
              <w:rPr>
                <w:rFonts w:ascii="Arial" w:hAnsi="Arial" w:cs="Arial"/>
              </w:rPr>
            </w:pPr>
            <w:r w:rsidRPr="004B2494">
              <w:rPr>
                <w:rFonts w:ascii="Arial" w:hAnsi="Arial" w:cs="Arial"/>
              </w:rPr>
              <w:t>Imposibilidad de restaurar servicio rápidamente ante fallo; dependencia de conocimiento empírico</w:t>
            </w:r>
          </w:p>
        </w:tc>
        <w:tc>
          <w:tcPr>
            <w:tcW w:w="0" w:type="auto"/>
            <w:tcMar>
              <w:top w:w="150" w:type="dxa"/>
              <w:left w:w="240" w:type="dxa"/>
              <w:bottom w:w="150" w:type="dxa"/>
              <w:right w:w="0" w:type="dxa"/>
            </w:tcMar>
            <w:vAlign w:val="center"/>
            <w:hideMark/>
          </w:tcPr>
          <w:p w14:paraId="5889F1E5" w14:textId="77777777" w:rsidR="004B2494" w:rsidRPr="004B2494" w:rsidRDefault="004B2494" w:rsidP="004B2494">
            <w:pPr>
              <w:rPr>
                <w:rFonts w:ascii="Arial" w:hAnsi="Arial" w:cs="Arial"/>
              </w:rPr>
            </w:pPr>
            <w:r w:rsidRPr="004B2494">
              <w:rPr>
                <w:rFonts w:ascii="Arial" w:hAnsi="Arial" w:cs="Arial"/>
              </w:rPr>
              <w:t>Documentar y respaldar configuraciones; elaborar diagrama de topología de red</w:t>
            </w:r>
          </w:p>
        </w:tc>
      </w:tr>
      <w:tr w:rsidR="004B2494" w:rsidRPr="004B2494" w14:paraId="6CF18E91" w14:textId="77777777" w:rsidTr="002C4FAD">
        <w:tc>
          <w:tcPr>
            <w:tcW w:w="0" w:type="auto"/>
            <w:tcMar>
              <w:top w:w="150" w:type="dxa"/>
              <w:left w:w="0" w:type="dxa"/>
              <w:bottom w:w="150" w:type="dxa"/>
              <w:right w:w="240" w:type="dxa"/>
            </w:tcMar>
            <w:vAlign w:val="center"/>
            <w:hideMark/>
          </w:tcPr>
          <w:p w14:paraId="25E7BB6B" w14:textId="77777777" w:rsidR="004B2494" w:rsidRPr="004B2494" w:rsidRDefault="004B2494" w:rsidP="004B2494">
            <w:pPr>
              <w:rPr>
                <w:rFonts w:ascii="Arial" w:hAnsi="Arial" w:cs="Arial"/>
              </w:rPr>
            </w:pPr>
            <w:r w:rsidRPr="004B2494">
              <w:rPr>
                <w:rFonts w:ascii="Arial" w:hAnsi="Arial" w:cs="Arial"/>
              </w:rPr>
              <w:lastRenderedPageBreak/>
              <w:t>Sin monitoreo de disponibilidad y rendimiento</w:t>
            </w:r>
          </w:p>
        </w:tc>
        <w:tc>
          <w:tcPr>
            <w:tcW w:w="0" w:type="auto"/>
            <w:tcMar>
              <w:top w:w="150" w:type="dxa"/>
              <w:left w:w="240" w:type="dxa"/>
              <w:bottom w:w="150" w:type="dxa"/>
              <w:right w:w="240" w:type="dxa"/>
            </w:tcMar>
            <w:vAlign w:val="center"/>
            <w:hideMark/>
          </w:tcPr>
          <w:p w14:paraId="460DAC2C" w14:textId="77777777" w:rsidR="004B2494" w:rsidRPr="004B2494" w:rsidRDefault="004B2494" w:rsidP="004B2494">
            <w:pPr>
              <w:rPr>
                <w:rFonts w:ascii="Arial" w:hAnsi="Arial" w:cs="Arial"/>
              </w:rPr>
            </w:pPr>
            <w:r w:rsidRPr="004B2494">
              <w:rPr>
                <w:rFonts w:ascii="Arial" w:hAnsi="Arial" w:cs="Arial"/>
              </w:rPr>
              <w:t>Ausencia de herramientas de monitoreo de red</w:t>
            </w:r>
          </w:p>
        </w:tc>
        <w:tc>
          <w:tcPr>
            <w:tcW w:w="0" w:type="auto"/>
            <w:tcMar>
              <w:top w:w="150" w:type="dxa"/>
              <w:left w:w="240" w:type="dxa"/>
              <w:bottom w:w="150" w:type="dxa"/>
              <w:right w:w="240" w:type="dxa"/>
            </w:tcMar>
            <w:vAlign w:val="center"/>
            <w:hideMark/>
          </w:tcPr>
          <w:p w14:paraId="1592E596" w14:textId="77777777" w:rsidR="004B2494" w:rsidRPr="004B2494" w:rsidRDefault="004B2494" w:rsidP="004B2494">
            <w:pPr>
              <w:rPr>
                <w:rFonts w:ascii="Arial" w:hAnsi="Arial" w:cs="Arial"/>
              </w:rPr>
            </w:pPr>
            <w:r w:rsidRPr="004B2494">
              <w:rPr>
                <w:rFonts w:ascii="Arial" w:hAnsi="Arial" w:cs="Arial"/>
              </w:rPr>
              <w:t>Falta de visibilidad sobre el estado de los enlaces; imposibilidad de anticipar fallos o saturaciones</w:t>
            </w:r>
          </w:p>
        </w:tc>
        <w:tc>
          <w:tcPr>
            <w:tcW w:w="0" w:type="auto"/>
            <w:tcMar>
              <w:top w:w="150" w:type="dxa"/>
              <w:left w:w="240" w:type="dxa"/>
              <w:bottom w:w="150" w:type="dxa"/>
              <w:right w:w="0" w:type="dxa"/>
            </w:tcMar>
            <w:vAlign w:val="center"/>
            <w:hideMark/>
          </w:tcPr>
          <w:p w14:paraId="3F7E578D" w14:textId="77777777" w:rsidR="004B2494" w:rsidRPr="004B2494" w:rsidRDefault="004B2494" w:rsidP="004B2494">
            <w:pPr>
              <w:rPr>
                <w:rFonts w:ascii="Arial" w:hAnsi="Arial" w:cs="Arial"/>
              </w:rPr>
            </w:pPr>
          </w:p>
        </w:tc>
      </w:tr>
    </w:tbl>
    <w:p w14:paraId="7262FBC4" w14:textId="2ECBAC76" w:rsidR="001B1984" w:rsidRPr="002D3355" w:rsidRDefault="001B1984">
      <w:pPr>
        <w:rPr>
          <w:rFonts w:ascii="Arial" w:hAnsi="Arial" w:cs="Arial"/>
        </w:rPr>
      </w:pPr>
    </w:p>
    <w:p w14:paraId="56A3EFF3" w14:textId="2C8A353C" w:rsidR="00EF072B" w:rsidRPr="002D3355" w:rsidRDefault="00EF072B">
      <w:pPr>
        <w:rPr>
          <w:rFonts w:ascii="Arial" w:hAnsi="Arial" w:cs="Arial"/>
        </w:rPr>
      </w:pPr>
    </w:p>
    <w:p w14:paraId="4D291B68" w14:textId="77777777" w:rsidR="00EF072B" w:rsidRPr="002D3355" w:rsidRDefault="00EF072B">
      <w:pPr>
        <w:rPr>
          <w:rFonts w:ascii="Arial" w:hAnsi="Arial" w:cs="Arial"/>
        </w:rPr>
      </w:pPr>
      <w:r w:rsidRPr="002D3355">
        <w:rPr>
          <w:rFonts w:ascii="Arial" w:hAnsi="Arial" w:cs="Arial"/>
        </w:rPr>
        <w:br w:type="page"/>
      </w:r>
    </w:p>
    <w:p w14:paraId="4F28CDBC" w14:textId="77777777" w:rsidR="00EF072B" w:rsidRPr="00EF072B" w:rsidRDefault="00EF072B" w:rsidP="00EF072B">
      <w:pPr>
        <w:rPr>
          <w:rFonts w:ascii="Arial" w:hAnsi="Arial" w:cs="Arial"/>
          <w:b/>
          <w:bCs/>
        </w:rPr>
      </w:pPr>
    </w:p>
    <w:p w14:paraId="6B6976AB" w14:textId="77777777" w:rsidR="00EF072B" w:rsidRPr="00EF072B" w:rsidRDefault="00EF072B" w:rsidP="00EF072B">
      <w:pPr>
        <w:rPr>
          <w:rFonts w:ascii="Arial" w:hAnsi="Arial" w:cs="Arial"/>
          <w:b/>
          <w:bCs/>
        </w:rPr>
      </w:pPr>
      <w:r w:rsidRPr="00EF072B">
        <w:rPr>
          <w:rFonts w:ascii="Arial" w:hAnsi="Arial" w:cs="Arial"/>
          <w:b/>
          <w:bCs/>
        </w:rPr>
        <w:t>10. FASE DE DIAGNÓSTICO</w:t>
      </w:r>
      <w:r w:rsidRPr="00EF072B">
        <w:rPr>
          <w:rFonts w:ascii="Arial" w:hAnsi="Arial" w:cs="Arial"/>
        </w:rPr>
        <w:br/>
      </w:r>
    </w:p>
    <w:p w14:paraId="47FA6200" w14:textId="77777777" w:rsidR="00EF072B" w:rsidRPr="00EF072B" w:rsidRDefault="00EF072B" w:rsidP="00EF072B">
      <w:pPr>
        <w:rPr>
          <w:rFonts w:ascii="Arial" w:hAnsi="Arial" w:cs="Arial"/>
          <w:b/>
          <w:bCs/>
        </w:rPr>
      </w:pPr>
      <w:r w:rsidRPr="00EF072B">
        <w:rPr>
          <w:rFonts w:ascii="Arial" w:hAnsi="Arial" w:cs="Arial"/>
          <w:b/>
          <w:bCs/>
        </w:rPr>
        <w:t>1. ANÁLISIS DEL ENTORNO OPERATIVO</w:t>
      </w:r>
    </w:p>
    <w:p w14:paraId="6B8E78C8" w14:textId="77777777" w:rsidR="00EF072B" w:rsidRPr="00EF072B" w:rsidRDefault="00EF072B" w:rsidP="00EF072B">
      <w:pPr>
        <w:rPr>
          <w:rFonts w:ascii="Arial" w:hAnsi="Arial" w:cs="Arial"/>
          <w:b/>
          <w:bCs/>
        </w:rPr>
      </w:pPr>
    </w:p>
    <w:p w14:paraId="53BC883E" w14:textId="77777777" w:rsidR="00EF072B" w:rsidRPr="00EF072B" w:rsidRDefault="00EF072B" w:rsidP="00EF072B">
      <w:pPr>
        <w:rPr>
          <w:rFonts w:ascii="Arial" w:hAnsi="Arial" w:cs="Arial"/>
          <w:b/>
          <w:bCs/>
        </w:rPr>
      </w:pPr>
      <w:r w:rsidRPr="00EF072B">
        <w:rPr>
          <w:rFonts w:ascii="Arial" w:hAnsi="Arial" w:cs="Arial"/>
          <w:b/>
          <w:bCs/>
        </w:rPr>
        <w:t>1.1. Entorno Físico y Geográfico</w:t>
      </w:r>
    </w:p>
    <w:p w14:paraId="02C38878" w14:textId="77777777" w:rsidR="00EF072B" w:rsidRPr="00EF072B" w:rsidRDefault="00EF072B" w:rsidP="00EF072B">
      <w:pPr>
        <w:rPr>
          <w:rFonts w:ascii="Arial" w:hAnsi="Arial" w:cs="Arial"/>
        </w:rPr>
      </w:pPr>
      <w:r w:rsidRPr="00EF072B">
        <w:rPr>
          <w:rFonts w:ascii="Arial" w:hAnsi="Arial" w:cs="Arial"/>
        </w:rPr>
        <w:t>El SILAIS Masaya opera como nodo descentralizado crítico dentro del ecosistema sanitario nacional. Su entorno físico se caracteriza por:</w:t>
      </w:r>
    </w:p>
    <w:p w14:paraId="2257242F" w14:textId="77777777" w:rsidR="00EF072B" w:rsidRPr="00EF072B" w:rsidRDefault="00EF072B" w:rsidP="00EF072B">
      <w:pPr>
        <w:rPr>
          <w:rFonts w:ascii="Arial" w:hAnsi="Arial" w:cs="Arial"/>
        </w:rPr>
      </w:pPr>
      <w:r w:rsidRPr="00EF072B">
        <w:rPr>
          <w:rFonts w:ascii="Arial" w:hAnsi="Arial" w:cs="Arial"/>
          <w:b/>
          <w:bCs/>
        </w:rPr>
        <w:t>Distribución Espacial y Topología de Oficinas:</w:t>
      </w:r>
    </w:p>
    <w:p w14:paraId="0413E896" w14:textId="77777777" w:rsidR="00EF072B" w:rsidRPr="00EF072B" w:rsidRDefault="00EF072B" w:rsidP="00EF072B">
      <w:pPr>
        <w:numPr>
          <w:ilvl w:val="0"/>
          <w:numId w:val="19"/>
        </w:numPr>
        <w:rPr>
          <w:rFonts w:ascii="Arial" w:hAnsi="Arial" w:cs="Arial"/>
        </w:rPr>
      </w:pPr>
      <w:r w:rsidRPr="00EF072B">
        <w:rPr>
          <w:rFonts w:ascii="Arial" w:hAnsi="Arial" w:cs="Arial"/>
          <w:b/>
          <w:bCs/>
        </w:rPr>
        <w:t>14 áreas funcionales independientes</w:t>
      </w:r>
      <w:r w:rsidRPr="00EF072B">
        <w:rPr>
          <w:rFonts w:ascii="Arial" w:hAnsi="Arial" w:cs="Arial"/>
        </w:rPr>
        <w:t> distribuidas en un complejo administrativo-sanitario con separación física entre oficinas.</w:t>
      </w:r>
    </w:p>
    <w:p w14:paraId="0ACE6DE1" w14:textId="77777777" w:rsidR="00EF072B" w:rsidRPr="00EF072B" w:rsidRDefault="00EF072B" w:rsidP="00EF072B">
      <w:pPr>
        <w:numPr>
          <w:ilvl w:val="0"/>
          <w:numId w:val="19"/>
        </w:numPr>
        <w:rPr>
          <w:rFonts w:ascii="Arial" w:hAnsi="Arial" w:cs="Arial"/>
        </w:rPr>
      </w:pPr>
      <w:r w:rsidRPr="00EF072B">
        <w:rPr>
          <w:rFonts w:ascii="Arial" w:hAnsi="Arial" w:cs="Arial"/>
          <w:b/>
          <w:bCs/>
        </w:rPr>
        <w:t>Oficina de Epidemiología:</w:t>
      </w:r>
      <w:r w:rsidRPr="00EF072B">
        <w:rPr>
          <w:rFonts w:ascii="Arial" w:hAnsi="Arial" w:cs="Arial"/>
        </w:rPr>
        <w:t> Ubicada en espacio aislado con 6 estaciones de trabajo. Constituye el centro neurálgico del SISNIVEN a nivel departamental.</w:t>
      </w:r>
    </w:p>
    <w:p w14:paraId="2C5A0ABC" w14:textId="77777777" w:rsidR="00EF072B" w:rsidRPr="00EF072B" w:rsidRDefault="00EF072B" w:rsidP="00EF072B">
      <w:pPr>
        <w:numPr>
          <w:ilvl w:val="0"/>
          <w:numId w:val="19"/>
        </w:numPr>
        <w:rPr>
          <w:rFonts w:ascii="Arial" w:hAnsi="Arial" w:cs="Arial"/>
        </w:rPr>
      </w:pPr>
      <w:r w:rsidRPr="00EF072B">
        <w:rPr>
          <w:rFonts w:ascii="Arial" w:hAnsi="Arial" w:cs="Arial"/>
          <w:b/>
          <w:bCs/>
        </w:rPr>
        <w:t>Área de Dirección:</w:t>
      </w:r>
      <w:r w:rsidRPr="00EF072B">
        <w:rPr>
          <w:rFonts w:ascii="Arial" w:hAnsi="Arial" w:cs="Arial"/>
        </w:rPr>
        <w:t> Espacio ejecutivo con acceso a información estratégica y presupuestaria.</w:t>
      </w:r>
    </w:p>
    <w:p w14:paraId="155A9867" w14:textId="77777777" w:rsidR="00EF072B" w:rsidRPr="00EF072B" w:rsidRDefault="00EF072B" w:rsidP="00EF072B">
      <w:pPr>
        <w:numPr>
          <w:ilvl w:val="0"/>
          <w:numId w:val="19"/>
        </w:numPr>
        <w:rPr>
          <w:rFonts w:ascii="Arial" w:hAnsi="Arial" w:cs="Arial"/>
        </w:rPr>
      </w:pPr>
      <w:r w:rsidRPr="00EF072B">
        <w:rPr>
          <w:rFonts w:ascii="Arial" w:hAnsi="Arial" w:cs="Arial"/>
          <w:b/>
          <w:bCs/>
        </w:rPr>
        <w:t>Áreas de Apoyo Administrativo:</w:t>
      </w:r>
      <w:r w:rsidRPr="00EF072B">
        <w:rPr>
          <w:rFonts w:ascii="Arial" w:hAnsi="Arial" w:cs="Arial"/>
        </w:rPr>
        <w:t> Contabilidad, Caja, RRHH, Insumos Médicos con segregación física pero interconexión lógica plana.</w:t>
      </w:r>
    </w:p>
    <w:p w14:paraId="4F95738B" w14:textId="77777777" w:rsidR="00EF072B" w:rsidRPr="00EF072B" w:rsidRDefault="00EF072B" w:rsidP="00EF072B">
      <w:pPr>
        <w:rPr>
          <w:rFonts w:ascii="Arial" w:hAnsi="Arial" w:cs="Arial"/>
        </w:rPr>
      </w:pPr>
      <w:r w:rsidRPr="00EF072B">
        <w:rPr>
          <w:rFonts w:ascii="Arial" w:hAnsi="Arial" w:cs="Arial"/>
          <w:b/>
          <w:bCs/>
        </w:rPr>
        <w:t>Condiciones Ambientales Relevantes:</w:t>
      </w:r>
    </w:p>
    <w:p w14:paraId="337E8A51" w14:textId="77777777" w:rsidR="00EF072B" w:rsidRPr="00EF072B" w:rsidRDefault="00EF072B" w:rsidP="00EF072B">
      <w:pPr>
        <w:numPr>
          <w:ilvl w:val="0"/>
          <w:numId w:val="20"/>
        </w:numPr>
        <w:rPr>
          <w:rFonts w:ascii="Arial" w:hAnsi="Arial" w:cs="Arial"/>
        </w:rPr>
      </w:pPr>
      <w:r w:rsidRPr="00EF072B">
        <w:rPr>
          <w:rFonts w:ascii="Arial" w:hAnsi="Arial" w:cs="Arial"/>
          <w:b/>
          <w:bCs/>
        </w:rPr>
        <w:t>Clima Tropical de Masaya:</w:t>
      </w:r>
      <w:r w:rsidRPr="00EF072B">
        <w:rPr>
          <w:rFonts w:ascii="Arial" w:hAnsi="Arial" w:cs="Arial"/>
        </w:rPr>
        <w:t> Temperaturas promedio 26-32°C con humedad relativa 70-85%.</w:t>
      </w:r>
    </w:p>
    <w:p w14:paraId="188D11B5" w14:textId="77777777" w:rsidR="00EF072B" w:rsidRPr="00EF072B" w:rsidRDefault="00EF072B" w:rsidP="00EF072B">
      <w:pPr>
        <w:numPr>
          <w:ilvl w:val="0"/>
          <w:numId w:val="20"/>
        </w:numPr>
        <w:rPr>
          <w:rFonts w:ascii="Arial" w:hAnsi="Arial" w:cs="Arial"/>
        </w:rPr>
      </w:pPr>
      <w:r w:rsidRPr="00EF072B">
        <w:rPr>
          <w:rFonts w:ascii="Arial" w:hAnsi="Arial" w:cs="Arial"/>
          <w:b/>
          <w:bCs/>
        </w:rPr>
        <w:t>Infraestructura Eléctrica Regional:</w:t>
      </w:r>
      <w:r w:rsidRPr="00EF072B">
        <w:rPr>
          <w:rFonts w:ascii="Arial" w:hAnsi="Arial" w:cs="Arial"/>
        </w:rPr>
        <w:t> Sujeta a fluctuaciones de voltaje y cortes programados/improvisos característicos de la red nacional.</w:t>
      </w:r>
    </w:p>
    <w:p w14:paraId="76ECFCC8" w14:textId="7B8E4905" w:rsidR="00EF072B" w:rsidRPr="00EF072B" w:rsidRDefault="00EF072B" w:rsidP="00EF072B">
      <w:pPr>
        <w:numPr>
          <w:ilvl w:val="0"/>
          <w:numId w:val="20"/>
        </w:numPr>
        <w:rPr>
          <w:rFonts w:ascii="Arial" w:hAnsi="Arial" w:cs="Arial"/>
        </w:rPr>
      </w:pPr>
      <w:r w:rsidRPr="00EF072B">
        <w:rPr>
          <w:rFonts w:ascii="Arial" w:hAnsi="Arial" w:cs="Arial"/>
          <w:b/>
          <w:bCs/>
        </w:rPr>
        <w:t>Polvo Ambiental:</w:t>
      </w:r>
      <w:r w:rsidRPr="00EF072B">
        <w:rPr>
          <w:rFonts w:ascii="Arial" w:hAnsi="Arial" w:cs="Arial"/>
        </w:rPr>
        <w:t> </w:t>
      </w:r>
      <w:r w:rsidR="00CF121C" w:rsidRPr="002D3355">
        <w:rPr>
          <w:rFonts w:ascii="Arial" w:hAnsi="Arial" w:cs="Arial"/>
        </w:rPr>
        <w:t>P</w:t>
      </w:r>
      <w:r w:rsidRPr="00EF072B">
        <w:rPr>
          <w:rFonts w:ascii="Arial" w:hAnsi="Arial" w:cs="Arial"/>
        </w:rPr>
        <w:t>resencia de material particulado para equipos electrónicos.</w:t>
      </w:r>
    </w:p>
    <w:p w14:paraId="7CAA6F0D" w14:textId="77777777" w:rsidR="00EF072B" w:rsidRPr="00EF072B" w:rsidRDefault="00EF072B" w:rsidP="00EF072B">
      <w:pPr>
        <w:rPr>
          <w:rFonts w:ascii="Arial" w:hAnsi="Arial" w:cs="Arial"/>
        </w:rPr>
      </w:pPr>
    </w:p>
    <w:p w14:paraId="3173433B" w14:textId="77777777" w:rsidR="00EF072B" w:rsidRPr="00EF072B" w:rsidRDefault="00EF072B" w:rsidP="00EF072B">
      <w:pPr>
        <w:rPr>
          <w:rFonts w:ascii="Arial" w:hAnsi="Arial" w:cs="Arial"/>
        </w:rPr>
      </w:pPr>
    </w:p>
    <w:p w14:paraId="2DE6EB80" w14:textId="77777777" w:rsidR="00EF072B" w:rsidRPr="00EF072B" w:rsidRDefault="00EF072B" w:rsidP="00EF072B">
      <w:pPr>
        <w:rPr>
          <w:rFonts w:ascii="Arial" w:hAnsi="Arial" w:cs="Arial"/>
        </w:rPr>
      </w:pPr>
    </w:p>
    <w:p w14:paraId="0EE568C4" w14:textId="77777777" w:rsidR="00EF072B" w:rsidRPr="00EF072B" w:rsidRDefault="00EF072B" w:rsidP="00EF072B">
      <w:pPr>
        <w:rPr>
          <w:rFonts w:ascii="Arial" w:hAnsi="Arial" w:cs="Arial"/>
        </w:rPr>
      </w:pPr>
    </w:p>
    <w:p w14:paraId="11F0E3D3" w14:textId="77777777" w:rsidR="00EF072B" w:rsidRPr="00EF072B" w:rsidRDefault="00EF072B" w:rsidP="00EF072B">
      <w:pPr>
        <w:rPr>
          <w:rFonts w:ascii="Arial" w:hAnsi="Arial" w:cs="Arial"/>
        </w:rPr>
      </w:pPr>
    </w:p>
    <w:p w14:paraId="6160C71A" w14:textId="77777777" w:rsidR="00EF072B" w:rsidRPr="00EF072B" w:rsidRDefault="00EF072B" w:rsidP="00EF072B">
      <w:pPr>
        <w:rPr>
          <w:rFonts w:ascii="Arial" w:hAnsi="Arial" w:cs="Arial"/>
          <w:b/>
          <w:bCs/>
        </w:rPr>
      </w:pPr>
    </w:p>
    <w:p w14:paraId="58C32C27" w14:textId="77777777" w:rsidR="00EF072B" w:rsidRPr="00EF072B" w:rsidRDefault="00EF072B" w:rsidP="00EF072B">
      <w:pPr>
        <w:rPr>
          <w:rFonts w:ascii="Arial" w:hAnsi="Arial" w:cs="Arial"/>
          <w:b/>
          <w:bCs/>
        </w:rPr>
      </w:pPr>
    </w:p>
    <w:p w14:paraId="5281A9BC" w14:textId="77777777" w:rsidR="00EF072B" w:rsidRPr="00EF072B" w:rsidRDefault="00EF072B" w:rsidP="00EF072B">
      <w:pPr>
        <w:rPr>
          <w:rFonts w:ascii="Arial" w:hAnsi="Arial" w:cs="Arial"/>
        </w:rPr>
      </w:pPr>
      <w:r w:rsidRPr="00EF072B">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5"/>
        <w:gridCol w:w="1944"/>
        <w:gridCol w:w="1414"/>
        <w:gridCol w:w="2222"/>
        <w:gridCol w:w="2761"/>
      </w:tblGrid>
      <w:tr w:rsidR="00EF072B" w:rsidRPr="00EF072B" w14:paraId="2F49DDA3" w14:textId="77777777" w:rsidTr="00C254C9">
        <w:trPr>
          <w:trHeight w:val="814"/>
          <w:tblHeader/>
        </w:trPr>
        <w:tc>
          <w:tcPr>
            <w:tcW w:w="0" w:type="auto"/>
            <w:tcMar>
              <w:top w:w="150" w:type="dxa"/>
              <w:left w:w="0" w:type="dxa"/>
              <w:bottom w:w="150" w:type="dxa"/>
              <w:right w:w="240" w:type="dxa"/>
            </w:tcMar>
            <w:vAlign w:val="center"/>
            <w:hideMark/>
          </w:tcPr>
          <w:p w14:paraId="53597BC5" w14:textId="77777777" w:rsidR="00EF072B" w:rsidRPr="00EF072B" w:rsidRDefault="00EF072B" w:rsidP="00EF072B">
            <w:pPr>
              <w:rPr>
                <w:rFonts w:ascii="Arial" w:hAnsi="Arial" w:cs="Arial"/>
                <w:b/>
                <w:bCs/>
              </w:rPr>
            </w:pPr>
            <w:r w:rsidRPr="00EF072B">
              <w:rPr>
                <w:rFonts w:ascii="Arial" w:hAnsi="Arial" w:cs="Arial"/>
                <w:b/>
                <w:bCs/>
              </w:rPr>
              <w:t>Área Funcional</w:t>
            </w:r>
          </w:p>
        </w:tc>
        <w:tc>
          <w:tcPr>
            <w:tcW w:w="0" w:type="auto"/>
            <w:tcMar>
              <w:top w:w="150" w:type="dxa"/>
              <w:left w:w="240" w:type="dxa"/>
              <w:bottom w:w="150" w:type="dxa"/>
              <w:right w:w="240" w:type="dxa"/>
            </w:tcMar>
            <w:vAlign w:val="center"/>
            <w:hideMark/>
          </w:tcPr>
          <w:p w14:paraId="2AEE12AE" w14:textId="77777777" w:rsidR="00EF072B" w:rsidRPr="00EF072B" w:rsidRDefault="00EF072B" w:rsidP="00EF072B">
            <w:pPr>
              <w:rPr>
                <w:rFonts w:ascii="Arial" w:hAnsi="Arial" w:cs="Arial"/>
                <w:b/>
                <w:bCs/>
              </w:rPr>
            </w:pPr>
            <w:r w:rsidRPr="00EF072B">
              <w:rPr>
                <w:rFonts w:ascii="Arial" w:hAnsi="Arial" w:cs="Arial"/>
                <w:b/>
                <w:bCs/>
              </w:rPr>
              <w:t>Equipos Escritorio</w:t>
            </w:r>
          </w:p>
        </w:tc>
        <w:tc>
          <w:tcPr>
            <w:tcW w:w="0" w:type="auto"/>
            <w:tcMar>
              <w:top w:w="150" w:type="dxa"/>
              <w:left w:w="240" w:type="dxa"/>
              <w:bottom w:w="150" w:type="dxa"/>
              <w:right w:w="240" w:type="dxa"/>
            </w:tcMar>
            <w:vAlign w:val="center"/>
            <w:hideMark/>
          </w:tcPr>
          <w:p w14:paraId="0A4F5616" w14:textId="77777777" w:rsidR="00EF072B" w:rsidRPr="00EF072B" w:rsidRDefault="00EF072B" w:rsidP="00EF072B">
            <w:pPr>
              <w:rPr>
                <w:rFonts w:ascii="Arial" w:hAnsi="Arial" w:cs="Arial"/>
                <w:b/>
                <w:bCs/>
              </w:rPr>
            </w:pPr>
            <w:r w:rsidRPr="00EF072B">
              <w:rPr>
                <w:rFonts w:ascii="Arial" w:hAnsi="Arial" w:cs="Arial"/>
                <w:b/>
                <w:bCs/>
              </w:rPr>
              <w:t>Laptops</w:t>
            </w:r>
          </w:p>
        </w:tc>
        <w:tc>
          <w:tcPr>
            <w:tcW w:w="0" w:type="auto"/>
            <w:tcMar>
              <w:top w:w="150" w:type="dxa"/>
              <w:left w:w="240" w:type="dxa"/>
              <w:bottom w:w="150" w:type="dxa"/>
              <w:right w:w="240" w:type="dxa"/>
            </w:tcMar>
            <w:vAlign w:val="center"/>
            <w:hideMark/>
          </w:tcPr>
          <w:p w14:paraId="20A6384D" w14:textId="77777777" w:rsidR="00EF072B" w:rsidRPr="00EF072B" w:rsidRDefault="00EF072B" w:rsidP="00EF072B">
            <w:pPr>
              <w:rPr>
                <w:rFonts w:ascii="Arial" w:hAnsi="Arial" w:cs="Arial"/>
                <w:b/>
                <w:bCs/>
              </w:rPr>
            </w:pPr>
            <w:r w:rsidRPr="00EF072B">
              <w:rPr>
                <w:rFonts w:ascii="Arial" w:hAnsi="Arial" w:cs="Arial"/>
                <w:b/>
                <w:bCs/>
              </w:rPr>
              <w:t>Tipo Conectividad</w:t>
            </w:r>
          </w:p>
        </w:tc>
        <w:tc>
          <w:tcPr>
            <w:tcW w:w="0" w:type="auto"/>
            <w:tcMar>
              <w:top w:w="150" w:type="dxa"/>
              <w:left w:w="240" w:type="dxa"/>
              <w:bottom w:w="150" w:type="dxa"/>
              <w:right w:w="240" w:type="dxa"/>
            </w:tcMar>
            <w:vAlign w:val="center"/>
            <w:hideMark/>
          </w:tcPr>
          <w:p w14:paraId="23CA9F31" w14:textId="77777777" w:rsidR="00EF072B" w:rsidRPr="00EF072B" w:rsidRDefault="00EF072B" w:rsidP="00EF072B">
            <w:pPr>
              <w:rPr>
                <w:rFonts w:ascii="Arial" w:hAnsi="Arial" w:cs="Arial"/>
                <w:b/>
                <w:bCs/>
              </w:rPr>
            </w:pPr>
            <w:r w:rsidRPr="00EF072B">
              <w:rPr>
                <w:rFonts w:ascii="Arial" w:hAnsi="Arial" w:cs="Arial"/>
                <w:b/>
                <w:bCs/>
              </w:rPr>
              <w:t>Datos Sensibles Procesados</w:t>
            </w:r>
          </w:p>
        </w:tc>
      </w:tr>
      <w:tr w:rsidR="00EF072B" w:rsidRPr="00EF072B" w14:paraId="1022BCD9" w14:textId="77777777" w:rsidTr="00C254C9">
        <w:trPr>
          <w:trHeight w:val="803"/>
        </w:trPr>
        <w:tc>
          <w:tcPr>
            <w:tcW w:w="0" w:type="auto"/>
            <w:tcMar>
              <w:top w:w="150" w:type="dxa"/>
              <w:left w:w="0" w:type="dxa"/>
              <w:bottom w:w="150" w:type="dxa"/>
              <w:right w:w="240" w:type="dxa"/>
            </w:tcMar>
            <w:vAlign w:val="center"/>
            <w:hideMark/>
          </w:tcPr>
          <w:p w14:paraId="3FC890F4" w14:textId="77777777" w:rsidR="00EF072B" w:rsidRPr="00EF072B" w:rsidRDefault="00EF072B" w:rsidP="00EF072B">
            <w:pPr>
              <w:rPr>
                <w:rFonts w:ascii="Arial" w:hAnsi="Arial" w:cs="Arial"/>
              </w:rPr>
            </w:pPr>
            <w:r w:rsidRPr="00EF072B">
              <w:rPr>
                <w:rFonts w:ascii="Arial" w:hAnsi="Arial" w:cs="Arial"/>
              </w:rPr>
              <w:t>Epidemiología</w:t>
            </w:r>
          </w:p>
        </w:tc>
        <w:tc>
          <w:tcPr>
            <w:tcW w:w="0" w:type="auto"/>
            <w:tcMar>
              <w:top w:w="150" w:type="dxa"/>
              <w:left w:w="240" w:type="dxa"/>
              <w:bottom w:w="150" w:type="dxa"/>
              <w:right w:w="240" w:type="dxa"/>
            </w:tcMar>
            <w:vAlign w:val="center"/>
            <w:hideMark/>
          </w:tcPr>
          <w:p w14:paraId="0C6DB936" w14:textId="77777777" w:rsidR="00EF072B" w:rsidRPr="00EF072B" w:rsidRDefault="00EF072B" w:rsidP="00EF072B">
            <w:pPr>
              <w:rPr>
                <w:rFonts w:ascii="Arial" w:hAnsi="Arial" w:cs="Arial"/>
              </w:rPr>
            </w:pPr>
            <w:r w:rsidRPr="00EF072B">
              <w:rPr>
                <w:rFonts w:ascii="Arial" w:hAnsi="Arial" w:cs="Arial"/>
              </w:rPr>
              <w:t>6</w:t>
            </w:r>
          </w:p>
        </w:tc>
        <w:tc>
          <w:tcPr>
            <w:tcW w:w="0" w:type="auto"/>
            <w:tcMar>
              <w:top w:w="150" w:type="dxa"/>
              <w:left w:w="240" w:type="dxa"/>
              <w:bottom w:w="150" w:type="dxa"/>
              <w:right w:w="240" w:type="dxa"/>
            </w:tcMar>
            <w:vAlign w:val="center"/>
            <w:hideMark/>
          </w:tcPr>
          <w:p w14:paraId="6866F48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0C0BE4E"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0D51A48F" w14:textId="77777777" w:rsidR="00EF072B" w:rsidRPr="00EF072B" w:rsidRDefault="00EF072B" w:rsidP="00EF072B">
            <w:pPr>
              <w:rPr>
                <w:rFonts w:ascii="Arial" w:hAnsi="Arial" w:cs="Arial"/>
              </w:rPr>
            </w:pPr>
            <w:r w:rsidRPr="00EF072B">
              <w:rPr>
                <w:rFonts w:ascii="Arial" w:hAnsi="Arial" w:cs="Arial"/>
              </w:rPr>
              <w:t>Datos SISNIVEN, brotes, mortalidad</w:t>
            </w:r>
          </w:p>
        </w:tc>
      </w:tr>
      <w:tr w:rsidR="00EF072B" w:rsidRPr="00EF072B" w14:paraId="29469F42" w14:textId="77777777" w:rsidTr="00C254C9">
        <w:trPr>
          <w:trHeight w:val="814"/>
        </w:trPr>
        <w:tc>
          <w:tcPr>
            <w:tcW w:w="0" w:type="auto"/>
            <w:tcMar>
              <w:top w:w="150" w:type="dxa"/>
              <w:left w:w="0" w:type="dxa"/>
              <w:bottom w:w="150" w:type="dxa"/>
              <w:right w:w="240" w:type="dxa"/>
            </w:tcMar>
            <w:vAlign w:val="center"/>
            <w:hideMark/>
          </w:tcPr>
          <w:p w14:paraId="1FB37B78"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240" w:type="dxa"/>
            </w:tcMar>
            <w:vAlign w:val="center"/>
            <w:hideMark/>
          </w:tcPr>
          <w:p w14:paraId="43946BA2" w14:textId="77777777" w:rsidR="00EF072B" w:rsidRPr="00EF072B" w:rsidRDefault="00EF072B" w:rsidP="00EF072B">
            <w:pPr>
              <w:rPr>
                <w:rFonts w:ascii="Arial" w:hAnsi="Arial" w:cs="Arial"/>
              </w:rPr>
            </w:pPr>
            <w:r w:rsidRPr="00EF072B">
              <w:rPr>
                <w:rFonts w:ascii="Arial" w:hAnsi="Arial" w:cs="Arial"/>
              </w:rPr>
              <w:t>10</w:t>
            </w:r>
          </w:p>
        </w:tc>
        <w:tc>
          <w:tcPr>
            <w:tcW w:w="0" w:type="auto"/>
            <w:tcMar>
              <w:top w:w="150" w:type="dxa"/>
              <w:left w:w="240" w:type="dxa"/>
              <w:bottom w:w="150" w:type="dxa"/>
              <w:right w:w="240" w:type="dxa"/>
            </w:tcMar>
            <w:vAlign w:val="center"/>
            <w:hideMark/>
          </w:tcPr>
          <w:p w14:paraId="2FF1F2C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FFC9137" w14:textId="77777777" w:rsidR="00EF072B" w:rsidRPr="00EF072B" w:rsidRDefault="00EF072B" w:rsidP="00EF072B">
            <w:pPr>
              <w:rPr>
                <w:rFonts w:ascii="Arial" w:hAnsi="Arial" w:cs="Arial"/>
              </w:rPr>
            </w:pPr>
            <w:r w:rsidRPr="00EF072B">
              <w:rPr>
                <w:rFonts w:ascii="Arial" w:hAnsi="Arial" w:cs="Arial"/>
              </w:rPr>
              <w:t>LAN (Switch 24p)</w:t>
            </w:r>
          </w:p>
        </w:tc>
        <w:tc>
          <w:tcPr>
            <w:tcW w:w="0" w:type="auto"/>
            <w:tcMar>
              <w:top w:w="150" w:type="dxa"/>
              <w:left w:w="240" w:type="dxa"/>
              <w:bottom w:w="150" w:type="dxa"/>
              <w:right w:w="0" w:type="dxa"/>
            </w:tcMar>
            <w:vAlign w:val="center"/>
            <w:hideMark/>
          </w:tcPr>
          <w:p w14:paraId="475BD6A7"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31687845" w14:textId="77777777" w:rsidTr="00C254C9">
        <w:trPr>
          <w:trHeight w:val="814"/>
        </w:trPr>
        <w:tc>
          <w:tcPr>
            <w:tcW w:w="0" w:type="auto"/>
            <w:tcMar>
              <w:top w:w="150" w:type="dxa"/>
              <w:left w:w="0" w:type="dxa"/>
              <w:bottom w:w="150" w:type="dxa"/>
              <w:right w:w="240" w:type="dxa"/>
            </w:tcMar>
            <w:vAlign w:val="center"/>
            <w:hideMark/>
          </w:tcPr>
          <w:p w14:paraId="1558719C" w14:textId="77777777" w:rsidR="00EF072B" w:rsidRPr="00EF072B" w:rsidRDefault="00EF072B" w:rsidP="00EF072B">
            <w:pPr>
              <w:rPr>
                <w:rFonts w:ascii="Arial" w:hAnsi="Arial" w:cs="Arial"/>
              </w:rPr>
            </w:pPr>
            <w:r w:rsidRPr="00EF072B">
              <w:rPr>
                <w:rFonts w:ascii="Arial" w:hAnsi="Arial" w:cs="Arial"/>
              </w:rPr>
              <w:t>Varios 2</w:t>
            </w:r>
          </w:p>
        </w:tc>
        <w:tc>
          <w:tcPr>
            <w:tcW w:w="0" w:type="auto"/>
            <w:tcMar>
              <w:top w:w="150" w:type="dxa"/>
              <w:left w:w="240" w:type="dxa"/>
              <w:bottom w:w="150" w:type="dxa"/>
              <w:right w:w="240" w:type="dxa"/>
            </w:tcMar>
            <w:vAlign w:val="center"/>
            <w:hideMark/>
          </w:tcPr>
          <w:p w14:paraId="7D0B1DD9"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2E85062B"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404A6EAC" w14:textId="77777777" w:rsidR="00EF072B" w:rsidRPr="00EF072B" w:rsidRDefault="00EF072B" w:rsidP="00EF072B">
            <w:pPr>
              <w:rPr>
                <w:rFonts w:ascii="Arial" w:hAnsi="Arial" w:cs="Arial"/>
              </w:rPr>
            </w:pPr>
            <w:r w:rsidRPr="00EF072B">
              <w:rPr>
                <w:rFonts w:ascii="Arial" w:hAnsi="Arial" w:cs="Arial"/>
              </w:rPr>
              <w:t>2 LAN, 1 WLAN</w:t>
            </w:r>
          </w:p>
        </w:tc>
        <w:tc>
          <w:tcPr>
            <w:tcW w:w="0" w:type="auto"/>
            <w:tcMar>
              <w:top w:w="150" w:type="dxa"/>
              <w:left w:w="240" w:type="dxa"/>
              <w:bottom w:w="150" w:type="dxa"/>
              <w:right w:w="0" w:type="dxa"/>
            </w:tcMar>
            <w:vAlign w:val="center"/>
            <w:hideMark/>
          </w:tcPr>
          <w:p w14:paraId="0284882B"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7603BB07" w14:textId="77777777" w:rsidTr="00C254C9">
        <w:trPr>
          <w:trHeight w:val="814"/>
        </w:trPr>
        <w:tc>
          <w:tcPr>
            <w:tcW w:w="0" w:type="auto"/>
            <w:tcMar>
              <w:top w:w="150" w:type="dxa"/>
              <w:left w:w="0" w:type="dxa"/>
              <w:bottom w:w="150" w:type="dxa"/>
              <w:right w:w="240" w:type="dxa"/>
            </w:tcMar>
            <w:vAlign w:val="center"/>
            <w:hideMark/>
          </w:tcPr>
          <w:p w14:paraId="0FDAADB6" w14:textId="77777777" w:rsidR="00EF072B" w:rsidRPr="00EF072B" w:rsidRDefault="00EF072B" w:rsidP="00EF072B">
            <w:pPr>
              <w:rPr>
                <w:rFonts w:ascii="Arial" w:hAnsi="Arial" w:cs="Arial"/>
              </w:rPr>
            </w:pPr>
            <w:r w:rsidRPr="00EF072B">
              <w:rPr>
                <w:rFonts w:ascii="Arial" w:hAnsi="Arial" w:cs="Arial"/>
              </w:rPr>
              <w:t>Varios 3</w:t>
            </w:r>
          </w:p>
        </w:tc>
        <w:tc>
          <w:tcPr>
            <w:tcW w:w="0" w:type="auto"/>
            <w:tcMar>
              <w:top w:w="150" w:type="dxa"/>
              <w:left w:w="240" w:type="dxa"/>
              <w:bottom w:w="150" w:type="dxa"/>
              <w:right w:w="240" w:type="dxa"/>
            </w:tcMar>
            <w:vAlign w:val="center"/>
            <w:hideMark/>
          </w:tcPr>
          <w:p w14:paraId="5346E3E7" w14:textId="77777777" w:rsidR="00EF072B" w:rsidRPr="00EF072B" w:rsidRDefault="00EF072B" w:rsidP="00EF072B">
            <w:pPr>
              <w:rPr>
                <w:rFonts w:ascii="Arial" w:hAnsi="Arial" w:cs="Arial"/>
              </w:rPr>
            </w:pPr>
            <w:r w:rsidRPr="00EF072B">
              <w:rPr>
                <w:rFonts w:ascii="Arial" w:hAnsi="Arial" w:cs="Arial"/>
              </w:rPr>
              <w:t>4</w:t>
            </w:r>
          </w:p>
        </w:tc>
        <w:tc>
          <w:tcPr>
            <w:tcW w:w="0" w:type="auto"/>
            <w:tcMar>
              <w:top w:w="150" w:type="dxa"/>
              <w:left w:w="240" w:type="dxa"/>
              <w:bottom w:w="150" w:type="dxa"/>
              <w:right w:w="240" w:type="dxa"/>
            </w:tcMar>
            <w:vAlign w:val="center"/>
            <w:hideMark/>
          </w:tcPr>
          <w:p w14:paraId="61A1E504"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ADBAAF7"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783A7768"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44257490" w14:textId="77777777" w:rsidTr="00C254C9">
        <w:trPr>
          <w:trHeight w:val="803"/>
        </w:trPr>
        <w:tc>
          <w:tcPr>
            <w:tcW w:w="0" w:type="auto"/>
            <w:tcMar>
              <w:top w:w="150" w:type="dxa"/>
              <w:left w:w="0" w:type="dxa"/>
              <w:bottom w:w="150" w:type="dxa"/>
              <w:right w:w="240" w:type="dxa"/>
            </w:tcMar>
            <w:vAlign w:val="center"/>
            <w:hideMark/>
          </w:tcPr>
          <w:p w14:paraId="082AEB44" w14:textId="77777777" w:rsidR="00EF072B" w:rsidRPr="00EF072B" w:rsidRDefault="00EF072B" w:rsidP="00EF072B">
            <w:pPr>
              <w:rPr>
                <w:rFonts w:ascii="Arial" w:hAnsi="Arial" w:cs="Arial"/>
              </w:rPr>
            </w:pPr>
            <w:r w:rsidRPr="00EF072B">
              <w:rPr>
                <w:rFonts w:ascii="Arial" w:hAnsi="Arial" w:cs="Arial"/>
              </w:rPr>
              <w:t>Estadística</w:t>
            </w:r>
          </w:p>
        </w:tc>
        <w:tc>
          <w:tcPr>
            <w:tcW w:w="0" w:type="auto"/>
            <w:tcMar>
              <w:top w:w="150" w:type="dxa"/>
              <w:left w:w="240" w:type="dxa"/>
              <w:bottom w:w="150" w:type="dxa"/>
              <w:right w:w="240" w:type="dxa"/>
            </w:tcMar>
            <w:vAlign w:val="center"/>
            <w:hideMark/>
          </w:tcPr>
          <w:p w14:paraId="71903C95"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457118C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ECFDBC4"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272EA966" w14:textId="77777777" w:rsidR="00EF072B" w:rsidRPr="00EF072B" w:rsidRDefault="00EF072B" w:rsidP="00EF072B">
            <w:pPr>
              <w:rPr>
                <w:rFonts w:ascii="Arial" w:hAnsi="Arial" w:cs="Arial"/>
              </w:rPr>
            </w:pPr>
            <w:r w:rsidRPr="00EF072B">
              <w:rPr>
                <w:rFonts w:ascii="Arial" w:hAnsi="Arial" w:cs="Arial"/>
              </w:rPr>
              <w:t>Datos estadísticos SISNIVEN, boletines</w:t>
            </w:r>
          </w:p>
        </w:tc>
      </w:tr>
      <w:tr w:rsidR="00EF072B" w:rsidRPr="00EF072B" w14:paraId="604305F6" w14:textId="77777777" w:rsidTr="00C254C9">
        <w:trPr>
          <w:trHeight w:val="814"/>
        </w:trPr>
        <w:tc>
          <w:tcPr>
            <w:tcW w:w="0" w:type="auto"/>
            <w:tcMar>
              <w:top w:w="150" w:type="dxa"/>
              <w:left w:w="0" w:type="dxa"/>
              <w:bottom w:w="150" w:type="dxa"/>
              <w:right w:w="240" w:type="dxa"/>
            </w:tcMar>
            <w:vAlign w:val="center"/>
            <w:hideMark/>
          </w:tcPr>
          <w:p w14:paraId="6BF58F3A" w14:textId="77777777" w:rsidR="00EF072B" w:rsidRPr="00EF072B" w:rsidRDefault="00EF072B" w:rsidP="00EF072B">
            <w:pPr>
              <w:rPr>
                <w:rFonts w:ascii="Arial" w:hAnsi="Arial" w:cs="Arial"/>
              </w:rPr>
            </w:pPr>
            <w:r w:rsidRPr="00EF072B">
              <w:rPr>
                <w:rFonts w:ascii="Arial" w:hAnsi="Arial" w:cs="Arial"/>
              </w:rPr>
              <w:t>Contabilidad</w:t>
            </w:r>
          </w:p>
        </w:tc>
        <w:tc>
          <w:tcPr>
            <w:tcW w:w="0" w:type="auto"/>
            <w:tcMar>
              <w:top w:w="150" w:type="dxa"/>
              <w:left w:w="240" w:type="dxa"/>
              <w:bottom w:w="150" w:type="dxa"/>
              <w:right w:w="240" w:type="dxa"/>
            </w:tcMar>
            <w:vAlign w:val="center"/>
            <w:hideMark/>
          </w:tcPr>
          <w:p w14:paraId="468498E2"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67E9F6D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5AF3654"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7DC3EC09" w14:textId="77777777" w:rsidR="00EF072B" w:rsidRPr="00EF072B" w:rsidRDefault="00EF072B" w:rsidP="00EF072B">
            <w:pPr>
              <w:rPr>
                <w:rFonts w:ascii="Arial" w:hAnsi="Arial" w:cs="Arial"/>
              </w:rPr>
            </w:pPr>
            <w:r w:rsidRPr="00EF072B">
              <w:rPr>
                <w:rFonts w:ascii="Arial" w:hAnsi="Arial" w:cs="Arial"/>
              </w:rPr>
              <w:t>Información financiera, nóminas</w:t>
            </w:r>
          </w:p>
        </w:tc>
      </w:tr>
      <w:tr w:rsidR="00EF072B" w:rsidRPr="00EF072B" w14:paraId="21E81117" w14:textId="77777777" w:rsidTr="00C254C9">
        <w:trPr>
          <w:trHeight w:val="814"/>
        </w:trPr>
        <w:tc>
          <w:tcPr>
            <w:tcW w:w="0" w:type="auto"/>
            <w:tcMar>
              <w:top w:w="150" w:type="dxa"/>
              <w:left w:w="0" w:type="dxa"/>
              <w:bottom w:w="150" w:type="dxa"/>
              <w:right w:w="240" w:type="dxa"/>
            </w:tcMar>
            <w:vAlign w:val="center"/>
            <w:hideMark/>
          </w:tcPr>
          <w:p w14:paraId="06488F67" w14:textId="77777777" w:rsidR="00EF072B" w:rsidRPr="00EF072B" w:rsidRDefault="00EF072B" w:rsidP="00EF072B">
            <w:pPr>
              <w:rPr>
                <w:rFonts w:ascii="Arial" w:hAnsi="Arial" w:cs="Arial"/>
              </w:rPr>
            </w:pPr>
            <w:r w:rsidRPr="00EF072B">
              <w:rPr>
                <w:rFonts w:ascii="Arial" w:hAnsi="Arial" w:cs="Arial"/>
              </w:rPr>
              <w:t>RRHH</w:t>
            </w:r>
          </w:p>
        </w:tc>
        <w:tc>
          <w:tcPr>
            <w:tcW w:w="0" w:type="auto"/>
            <w:tcMar>
              <w:top w:w="150" w:type="dxa"/>
              <w:left w:w="240" w:type="dxa"/>
              <w:bottom w:w="150" w:type="dxa"/>
              <w:right w:w="240" w:type="dxa"/>
            </w:tcMar>
            <w:vAlign w:val="center"/>
            <w:hideMark/>
          </w:tcPr>
          <w:p w14:paraId="28B21E83"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544954F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E601A" w14:textId="77777777" w:rsidR="00EF072B" w:rsidRPr="00EF072B" w:rsidRDefault="00EF072B" w:rsidP="00EF072B">
            <w:pPr>
              <w:rPr>
                <w:rFonts w:ascii="Arial" w:hAnsi="Arial" w:cs="Arial"/>
              </w:rPr>
            </w:pPr>
            <w:r w:rsidRPr="00EF072B">
              <w:rPr>
                <w:rFonts w:ascii="Arial" w:hAnsi="Arial" w:cs="Arial"/>
              </w:rPr>
              <w:t>2 WLAN, 1(implícito)</w:t>
            </w:r>
          </w:p>
        </w:tc>
        <w:tc>
          <w:tcPr>
            <w:tcW w:w="0" w:type="auto"/>
            <w:tcMar>
              <w:top w:w="150" w:type="dxa"/>
              <w:left w:w="240" w:type="dxa"/>
              <w:bottom w:w="150" w:type="dxa"/>
              <w:right w:w="0" w:type="dxa"/>
            </w:tcMar>
            <w:vAlign w:val="center"/>
            <w:hideMark/>
          </w:tcPr>
          <w:p w14:paraId="05C99865" w14:textId="77777777" w:rsidR="00EF072B" w:rsidRPr="00EF072B" w:rsidRDefault="00EF072B" w:rsidP="00EF072B">
            <w:pPr>
              <w:rPr>
                <w:rFonts w:ascii="Arial" w:hAnsi="Arial" w:cs="Arial"/>
              </w:rPr>
            </w:pPr>
            <w:r w:rsidRPr="00EF072B">
              <w:rPr>
                <w:rFonts w:ascii="Arial" w:hAnsi="Arial" w:cs="Arial"/>
              </w:rPr>
              <w:t>Datos personales de personal sanitario</w:t>
            </w:r>
          </w:p>
        </w:tc>
      </w:tr>
      <w:tr w:rsidR="00EF072B" w:rsidRPr="00EF072B" w14:paraId="55C8EA3B" w14:textId="77777777" w:rsidTr="00C254C9">
        <w:trPr>
          <w:trHeight w:val="1140"/>
        </w:trPr>
        <w:tc>
          <w:tcPr>
            <w:tcW w:w="0" w:type="auto"/>
            <w:tcMar>
              <w:top w:w="150" w:type="dxa"/>
              <w:left w:w="0" w:type="dxa"/>
              <w:bottom w:w="150" w:type="dxa"/>
              <w:right w:w="240" w:type="dxa"/>
            </w:tcMar>
            <w:vAlign w:val="center"/>
            <w:hideMark/>
          </w:tcPr>
          <w:p w14:paraId="5EE4743F" w14:textId="77777777" w:rsidR="00EF072B" w:rsidRPr="00EF072B" w:rsidRDefault="00EF072B" w:rsidP="00EF072B">
            <w:pPr>
              <w:rPr>
                <w:rFonts w:ascii="Arial" w:hAnsi="Arial" w:cs="Arial"/>
              </w:rPr>
            </w:pPr>
            <w:r w:rsidRPr="00EF072B">
              <w:rPr>
                <w:rFonts w:ascii="Arial" w:hAnsi="Arial" w:cs="Arial"/>
              </w:rPr>
              <w:t>Insumos Médicos</w:t>
            </w:r>
          </w:p>
        </w:tc>
        <w:tc>
          <w:tcPr>
            <w:tcW w:w="0" w:type="auto"/>
            <w:tcMar>
              <w:top w:w="150" w:type="dxa"/>
              <w:left w:w="240" w:type="dxa"/>
              <w:bottom w:w="150" w:type="dxa"/>
              <w:right w:w="240" w:type="dxa"/>
            </w:tcMar>
            <w:vAlign w:val="center"/>
            <w:hideMark/>
          </w:tcPr>
          <w:p w14:paraId="7D4C8D5E"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7CD8525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1DBFC46"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3F69B81C" w14:textId="77777777" w:rsidR="00EF072B" w:rsidRPr="00EF072B" w:rsidRDefault="00EF072B" w:rsidP="00EF072B">
            <w:pPr>
              <w:rPr>
                <w:rFonts w:ascii="Arial" w:hAnsi="Arial" w:cs="Arial"/>
              </w:rPr>
            </w:pPr>
            <w:r w:rsidRPr="00EF072B">
              <w:rPr>
                <w:rFonts w:ascii="Arial" w:hAnsi="Arial" w:cs="Arial"/>
              </w:rPr>
              <w:t>Inventario farmacéutico, caducidades</w:t>
            </w:r>
          </w:p>
        </w:tc>
      </w:tr>
      <w:tr w:rsidR="00EF072B" w:rsidRPr="00EF072B" w14:paraId="75437365" w14:textId="77777777" w:rsidTr="00C254C9">
        <w:trPr>
          <w:trHeight w:val="814"/>
        </w:trPr>
        <w:tc>
          <w:tcPr>
            <w:tcW w:w="0" w:type="auto"/>
            <w:tcMar>
              <w:top w:w="150" w:type="dxa"/>
              <w:left w:w="0" w:type="dxa"/>
              <w:bottom w:w="150" w:type="dxa"/>
              <w:right w:w="240" w:type="dxa"/>
            </w:tcMar>
            <w:vAlign w:val="center"/>
            <w:hideMark/>
          </w:tcPr>
          <w:p w14:paraId="17CEAE08" w14:textId="77777777" w:rsidR="00EF072B" w:rsidRPr="00EF072B" w:rsidRDefault="00EF072B" w:rsidP="00EF072B">
            <w:pPr>
              <w:rPr>
                <w:rFonts w:ascii="Arial" w:hAnsi="Arial" w:cs="Arial"/>
              </w:rPr>
            </w:pPr>
            <w:r w:rsidRPr="00EF072B">
              <w:rPr>
                <w:rFonts w:ascii="Arial" w:hAnsi="Arial" w:cs="Arial"/>
              </w:rPr>
              <w:t>Enfermería</w:t>
            </w:r>
          </w:p>
        </w:tc>
        <w:tc>
          <w:tcPr>
            <w:tcW w:w="0" w:type="auto"/>
            <w:tcMar>
              <w:top w:w="150" w:type="dxa"/>
              <w:left w:w="240" w:type="dxa"/>
              <w:bottom w:w="150" w:type="dxa"/>
              <w:right w:w="240" w:type="dxa"/>
            </w:tcMar>
            <w:vAlign w:val="center"/>
            <w:hideMark/>
          </w:tcPr>
          <w:p w14:paraId="6EF71F2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1973087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D197DD9"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05FDD0E4" w14:textId="77777777" w:rsidR="00EF072B" w:rsidRPr="00EF072B" w:rsidRDefault="00EF072B" w:rsidP="00EF072B">
            <w:pPr>
              <w:rPr>
                <w:rFonts w:ascii="Arial" w:hAnsi="Arial" w:cs="Arial"/>
              </w:rPr>
            </w:pPr>
            <w:r w:rsidRPr="00EF072B">
              <w:rPr>
                <w:rFonts w:ascii="Arial" w:hAnsi="Arial" w:cs="Arial"/>
              </w:rPr>
              <w:t>Protocolos de atención, turnos</w:t>
            </w:r>
          </w:p>
        </w:tc>
      </w:tr>
      <w:tr w:rsidR="00EF072B" w:rsidRPr="00EF072B" w14:paraId="1E52E71B" w14:textId="77777777" w:rsidTr="00C254C9">
        <w:trPr>
          <w:trHeight w:val="814"/>
        </w:trPr>
        <w:tc>
          <w:tcPr>
            <w:tcW w:w="0" w:type="auto"/>
            <w:tcMar>
              <w:top w:w="150" w:type="dxa"/>
              <w:left w:w="0" w:type="dxa"/>
              <w:bottom w:w="150" w:type="dxa"/>
              <w:right w:w="240" w:type="dxa"/>
            </w:tcMar>
            <w:vAlign w:val="center"/>
            <w:hideMark/>
          </w:tcPr>
          <w:p w14:paraId="37AEEF37" w14:textId="77777777" w:rsidR="00EF072B" w:rsidRPr="00EF072B" w:rsidRDefault="00EF072B" w:rsidP="00EF072B">
            <w:pPr>
              <w:rPr>
                <w:rFonts w:ascii="Arial" w:hAnsi="Arial" w:cs="Arial"/>
              </w:rPr>
            </w:pPr>
            <w:r w:rsidRPr="00EF072B">
              <w:rPr>
                <w:rFonts w:ascii="Arial" w:hAnsi="Arial" w:cs="Arial"/>
              </w:rPr>
              <w:lastRenderedPageBreak/>
              <w:t>Dirección/FET Salud</w:t>
            </w:r>
          </w:p>
        </w:tc>
        <w:tc>
          <w:tcPr>
            <w:tcW w:w="0" w:type="auto"/>
            <w:tcMar>
              <w:top w:w="150" w:type="dxa"/>
              <w:left w:w="240" w:type="dxa"/>
              <w:bottom w:w="150" w:type="dxa"/>
              <w:right w:w="240" w:type="dxa"/>
            </w:tcMar>
            <w:vAlign w:val="center"/>
            <w:hideMark/>
          </w:tcPr>
          <w:p w14:paraId="4D1BDED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14060A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DC8C740"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7A90C141" w14:textId="77777777" w:rsidR="00EF072B" w:rsidRPr="00EF072B" w:rsidRDefault="00EF072B" w:rsidP="00EF072B">
            <w:pPr>
              <w:rPr>
                <w:rFonts w:ascii="Arial" w:hAnsi="Arial" w:cs="Arial"/>
              </w:rPr>
            </w:pPr>
            <w:r w:rsidRPr="00EF072B">
              <w:rPr>
                <w:rFonts w:ascii="Arial" w:hAnsi="Arial" w:cs="Arial"/>
              </w:rPr>
              <w:t>Información estratégica confidencial</w:t>
            </w:r>
          </w:p>
        </w:tc>
      </w:tr>
      <w:tr w:rsidR="00EF072B" w:rsidRPr="00EF072B" w14:paraId="5693334C" w14:textId="77777777" w:rsidTr="00C254C9">
        <w:trPr>
          <w:trHeight w:val="803"/>
        </w:trPr>
        <w:tc>
          <w:tcPr>
            <w:tcW w:w="0" w:type="auto"/>
            <w:tcMar>
              <w:top w:w="150" w:type="dxa"/>
              <w:left w:w="0" w:type="dxa"/>
              <w:bottom w:w="150" w:type="dxa"/>
              <w:right w:w="240" w:type="dxa"/>
            </w:tcMar>
            <w:vAlign w:val="center"/>
            <w:hideMark/>
          </w:tcPr>
          <w:p w14:paraId="6D78C076" w14:textId="77777777" w:rsidR="00EF072B" w:rsidRPr="00EF072B" w:rsidRDefault="00EF072B" w:rsidP="00EF072B">
            <w:pPr>
              <w:rPr>
                <w:rFonts w:ascii="Arial" w:hAnsi="Arial" w:cs="Arial"/>
              </w:rPr>
            </w:pPr>
            <w:r w:rsidRPr="00EF072B">
              <w:rPr>
                <w:rFonts w:ascii="Arial" w:hAnsi="Arial" w:cs="Arial"/>
              </w:rPr>
              <w:t>SNC</w:t>
            </w:r>
          </w:p>
        </w:tc>
        <w:tc>
          <w:tcPr>
            <w:tcW w:w="0" w:type="auto"/>
            <w:tcMar>
              <w:top w:w="150" w:type="dxa"/>
              <w:left w:w="240" w:type="dxa"/>
              <w:bottom w:w="150" w:type="dxa"/>
              <w:right w:w="240" w:type="dxa"/>
            </w:tcMar>
            <w:vAlign w:val="center"/>
            <w:hideMark/>
          </w:tcPr>
          <w:p w14:paraId="4C7C5DE9"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A2B94FA"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4FF12C9"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8808C4C" w14:textId="77777777" w:rsidR="00EF072B" w:rsidRPr="00EF072B" w:rsidRDefault="00EF072B" w:rsidP="00EF072B">
            <w:pPr>
              <w:rPr>
                <w:rFonts w:ascii="Arial" w:hAnsi="Arial" w:cs="Arial"/>
              </w:rPr>
            </w:pPr>
            <w:r w:rsidRPr="00EF072B">
              <w:rPr>
                <w:rFonts w:ascii="Arial" w:hAnsi="Arial" w:cs="Arial"/>
              </w:rPr>
              <w:t>Datos de salud comunitarios sensibles</w:t>
            </w:r>
          </w:p>
        </w:tc>
      </w:tr>
      <w:tr w:rsidR="00EF072B" w:rsidRPr="00EF072B" w14:paraId="6093E9C3" w14:textId="77777777" w:rsidTr="00C254C9">
        <w:trPr>
          <w:trHeight w:val="814"/>
        </w:trPr>
        <w:tc>
          <w:tcPr>
            <w:tcW w:w="0" w:type="auto"/>
            <w:tcMar>
              <w:top w:w="150" w:type="dxa"/>
              <w:left w:w="0" w:type="dxa"/>
              <w:bottom w:w="150" w:type="dxa"/>
              <w:right w:w="240" w:type="dxa"/>
            </w:tcMar>
            <w:vAlign w:val="center"/>
            <w:hideMark/>
          </w:tcPr>
          <w:p w14:paraId="6823D5D4" w14:textId="77777777" w:rsidR="00EF072B" w:rsidRPr="00EF072B" w:rsidRDefault="00EF072B" w:rsidP="00EF072B">
            <w:pPr>
              <w:rPr>
                <w:rFonts w:ascii="Arial" w:hAnsi="Arial" w:cs="Arial"/>
              </w:rPr>
            </w:pPr>
            <w:r w:rsidRPr="00EF072B">
              <w:rPr>
                <w:rFonts w:ascii="Arial" w:hAnsi="Arial" w:cs="Arial"/>
              </w:rPr>
              <w:t>Administración</w:t>
            </w:r>
          </w:p>
        </w:tc>
        <w:tc>
          <w:tcPr>
            <w:tcW w:w="0" w:type="auto"/>
            <w:tcMar>
              <w:top w:w="150" w:type="dxa"/>
              <w:left w:w="240" w:type="dxa"/>
              <w:bottom w:w="150" w:type="dxa"/>
              <w:right w:w="240" w:type="dxa"/>
            </w:tcMar>
            <w:vAlign w:val="center"/>
            <w:hideMark/>
          </w:tcPr>
          <w:p w14:paraId="41CF2372"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28FA8C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B98E4"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1B352332" w14:textId="77777777" w:rsidR="00EF072B" w:rsidRPr="00EF072B" w:rsidRDefault="00EF072B" w:rsidP="00EF072B">
            <w:pPr>
              <w:rPr>
                <w:rFonts w:ascii="Arial" w:hAnsi="Arial" w:cs="Arial"/>
              </w:rPr>
            </w:pPr>
            <w:r w:rsidRPr="00EF072B">
              <w:rPr>
                <w:rFonts w:ascii="Arial" w:hAnsi="Arial" w:cs="Arial"/>
              </w:rPr>
              <w:t>Información presupuestaria</w:t>
            </w:r>
          </w:p>
        </w:tc>
      </w:tr>
      <w:tr w:rsidR="00EF072B" w:rsidRPr="00EF072B" w14:paraId="0AB54295" w14:textId="77777777" w:rsidTr="00C254C9">
        <w:trPr>
          <w:trHeight w:val="814"/>
        </w:trPr>
        <w:tc>
          <w:tcPr>
            <w:tcW w:w="0" w:type="auto"/>
            <w:tcMar>
              <w:top w:w="150" w:type="dxa"/>
              <w:left w:w="0" w:type="dxa"/>
              <w:bottom w:w="150" w:type="dxa"/>
              <w:right w:w="240" w:type="dxa"/>
            </w:tcMar>
            <w:vAlign w:val="center"/>
            <w:hideMark/>
          </w:tcPr>
          <w:p w14:paraId="257BCB50" w14:textId="77777777" w:rsidR="00EF072B" w:rsidRPr="00EF072B" w:rsidRDefault="00EF072B" w:rsidP="00EF072B">
            <w:pPr>
              <w:rPr>
                <w:rFonts w:ascii="Arial" w:hAnsi="Arial" w:cs="Arial"/>
              </w:rPr>
            </w:pPr>
            <w:r w:rsidRPr="00EF072B">
              <w:rPr>
                <w:rFonts w:ascii="Arial" w:hAnsi="Arial" w:cs="Arial"/>
              </w:rPr>
              <w:t>Caja</w:t>
            </w:r>
          </w:p>
        </w:tc>
        <w:tc>
          <w:tcPr>
            <w:tcW w:w="0" w:type="auto"/>
            <w:tcMar>
              <w:top w:w="150" w:type="dxa"/>
              <w:left w:w="240" w:type="dxa"/>
              <w:bottom w:w="150" w:type="dxa"/>
              <w:right w:w="240" w:type="dxa"/>
            </w:tcMar>
            <w:vAlign w:val="center"/>
            <w:hideMark/>
          </w:tcPr>
          <w:p w14:paraId="19337E01"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677599D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59BD720"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6698B06D" w14:textId="77777777" w:rsidR="00EF072B" w:rsidRPr="00EF072B" w:rsidRDefault="00EF072B" w:rsidP="00EF072B">
            <w:pPr>
              <w:rPr>
                <w:rFonts w:ascii="Arial" w:hAnsi="Arial" w:cs="Arial"/>
              </w:rPr>
            </w:pPr>
            <w:r w:rsidRPr="00EF072B">
              <w:rPr>
                <w:rFonts w:ascii="Arial" w:hAnsi="Arial" w:cs="Arial"/>
              </w:rPr>
              <w:t>Transacciones financieras</w:t>
            </w:r>
          </w:p>
        </w:tc>
      </w:tr>
      <w:tr w:rsidR="00EF072B" w:rsidRPr="00EF072B" w14:paraId="7342229F" w14:textId="77777777" w:rsidTr="00C254C9">
        <w:trPr>
          <w:trHeight w:val="814"/>
        </w:trPr>
        <w:tc>
          <w:tcPr>
            <w:tcW w:w="0" w:type="auto"/>
            <w:tcMar>
              <w:top w:w="150" w:type="dxa"/>
              <w:left w:w="0" w:type="dxa"/>
              <w:bottom w:w="150" w:type="dxa"/>
              <w:right w:w="240" w:type="dxa"/>
            </w:tcMar>
            <w:vAlign w:val="center"/>
            <w:hideMark/>
          </w:tcPr>
          <w:p w14:paraId="66C800B4" w14:textId="77777777" w:rsidR="00EF072B" w:rsidRPr="00EF072B" w:rsidRDefault="00EF072B" w:rsidP="00EF072B">
            <w:pPr>
              <w:rPr>
                <w:rFonts w:ascii="Arial" w:hAnsi="Arial" w:cs="Arial"/>
              </w:rPr>
            </w:pPr>
            <w:r w:rsidRPr="00EF072B">
              <w:rPr>
                <w:rFonts w:ascii="Arial" w:hAnsi="Arial" w:cs="Arial"/>
              </w:rPr>
              <w:t>Banco Biológico</w:t>
            </w:r>
          </w:p>
        </w:tc>
        <w:tc>
          <w:tcPr>
            <w:tcW w:w="0" w:type="auto"/>
            <w:tcMar>
              <w:top w:w="150" w:type="dxa"/>
              <w:left w:w="240" w:type="dxa"/>
              <w:bottom w:w="150" w:type="dxa"/>
              <w:right w:w="240" w:type="dxa"/>
            </w:tcMar>
            <w:vAlign w:val="center"/>
            <w:hideMark/>
          </w:tcPr>
          <w:p w14:paraId="21CFEA89"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06547E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08839933"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3B98E2D0" w14:textId="77777777" w:rsidR="00EF072B" w:rsidRPr="00EF072B" w:rsidRDefault="00EF072B" w:rsidP="00EF072B">
            <w:pPr>
              <w:rPr>
                <w:rFonts w:ascii="Arial" w:hAnsi="Arial" w:cs="Arial"/>
              </w:rPr>
            </w:pPr>
            <w:r w:rsidRPr="00EF072B">
              <w:rPr>
                <w:rFonts w:ascii="Arial" w:hAnsi="Arial" w:cs="Arial"/>
              </w:rPr>
              <w:t>Muestras biológicas, resultados VIH/TB</w:t>
            </w:r>
          </w:p>
        </w:tc>
      </w:tr>
      <w:tr w:rsidR="00EF072B" w:rsidRPr="00EF072B" w14:paraId="3E6BFE51" w14:textId="77777777" w:rsidTr="00C254C9">
        <w:trPr>
          <w:trHeight w:val="803"/>
        </w:trPr>
        <w:tc>
          <w:tcPr>
            <w:tcW w:w="0" w:type="auto"/>
            <w:tcMar>
              <w:top w:w="150" w:type="dxa"/>
              <w:left w:w="0" w:type="dxa"/>
              <w:bottom w:w="150" w:type="dxa"/>
              <w:right w:w="240" w:type="dxa"/>
            </w:tcMar>
            <w:vAlign w:val="center"/>
            <w:hideMark/>
          </w:tcPr>
          <w:p w14:paraId="4B371E87" w14:textId="77777777" w:rsidR="00EF072B" w:rsidRPr="00EF072B" w:rsidRDefault="00EF072B" w:rsidP="00EF072B">
            <w:pPr>
              <w:rPr>
                <w:rFonts w:ascii="Arial" w:hAnsi="Arial" w:cs="Arial"/>
              </w:rPr>
            </w:pPr>
            <w:r w:rsidRPr="00EF072B">
              <w:rPr>
                <w:rFonts w:ascii="Arial" w:hAnsi="Arial" w:cs="Arial"/>
              </w:rPr>
              <w:t>Sindicato</w:t>
            </w:r>
          </w:p>
        </w:tc>
        <w:tc>
          <w:tcPr>
            <w:tcW w:w="0" w:type="auto"/>
            <w:tcMar>
              <w:top w:w="150" w:type="dxa"/>
              <w:left w:w="240" w:type="dxa"/>
              <w:bottom w:w="150" w:type="dxa"/>
              <w:right w:w="240" w:type="dxa"/>
            </w:tcMar>
            <w:vAlign w:val="center"/>
            <w:hideMark/>
          </w:tcPr>
          <w:p w14:paraId="1C9B091F"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02B9A93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79CF98C"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4C1E388B" w14:textId="77777777" w:rsidR="00EF072B" w:rsidRPr="00EF072B" w:rsidRDefault="00EF072B" w:rsidP="00EF072B">
            <w:pPr>
              <w:rPr>
                <w:rFonts w:ascii="Arial" w:hAnsi="Arial" w:cs="Arial"/>
              </w:rPr>
            </w:pPr>
            <w:r w:rsidRPr="00EF072B">
              <w:rPr>
                <w:rFonts w:ascii="Arial" w:hAnsi="Arial" w:cs="Arial"/>
              </w:rPr>
              <w:t>Información gremial</w:t>
            </w:r>
          </w:p>
        </w:tc>
      </w:tr>
      <w:tr w:rsidR="00EF072B" w:rsidRPr="00EF072B" w14:paraId="6A87361D" w14:textId="77777777" w:rsidTr="00C254C9">
        <w:trPr>
          <w:trHeight w:val="814"/>
        </w:trPr>
        <w:tc>
          <w:tcPr>
            <w:tcW w:w="0" w:type="auto"/>
            <w:tcMar>
              <w:top w:w="150" w:type="dxa"/>
              <w:left w:w="0" w:type="dxa"/>
              <w:bottom w:w="150" w:type="dxa"/>
              <w:right w:w="240" w:type="dxa"/>
            </w:tcMar>
            <w:vAlign w:val="center"/>
            <w:hideMark/>
          </w:tcPr>
          <w:p w14:paraId="500850C0" w14:textId="77777777" w:rsidR="00EF072B" w:rsidRPr="00EF072B" w:rsidRDefault="00EF072B" w:rsidP="00EF072B">
            <w:pPr>
              <w:rPr>
                <w:rFonts w:ascii="Arial" w:hAnsi="Arial" w:cs="Arial"/>
              </w:rPr>
            </w:pPr>
            <w:r w:rsidRPr="00EF072B">
              <w:rPr>
                <w:rFonts w:ascii="Arial" w:hAnsi="Arial" w:cs="Arial"/>
              </w:rPr>
              <w:t>Transporte</w:t>
            </w:r>
          </w:p>
        </w:tc>
        <w:tc>
          <w:tcPr>
            <w:tcW w:w="0" w:type="auto"/>
            <w:tcMar>
              <w:top w:w="150" w:type="dxa"/>
              <w:left w:w="240" w:type="dxa"/>
              <w:bottom w:w="150" w:type="dxa"/>
              <w:right w:w="240" w:type="dxa"/>
            </w:tcMar>
            <w:vAlign w:val="center"/>
            <w:hideMark/>
          </w:tcPr>
          <w:p w14:paraId="6A0EC21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339059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D98106D"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DBB03A2" w14:textId="77777777" w:rsidR="00EF072B" w:rsidRPr="00EF072B" w:rsidRDefault="00EF072B" w:rsidP="00EF072B">
            <w:pPr>
              <w:rPr>
                <w:rFonts w:ascii="Arial" w:hAnsi="Arial" w:cs="Arial"/>
              </w:rPr>
            </w:pPr>
            <w:r w:rsidRPr="00EF072B">
              <w:rPr>
                <w:rFonts w:ascii="Arial" w:hAnsi="Arial" w:cs="Arial"/>
              </w:rPr>
              <w:t>Logística operativa</w:t>
            </w:r>
          </w:p>
        </w:tc>
      </w:tr>
      <w:tr w:rsidR="00EF072B" w:rsidRPr="00EF072B" w14:paraId="528E4507" w14:textId="77777777" w:rsidTr="00C254C9">
        <w:trPr>
          <w:trHeight w:val="488"/>
        </w:trPr>
        <w:tc>
          <w:tcPr>
            <w:tcW w:w="0" w:type="auto"/>
            <w:tcMar>
              <w:top w:w="150" w:type="dxa"/>
              <w:left w:w="0" w:type="dxa"/>
              <w:bottom w:w="150" w:type="dxa"/>
              <w:right w:w="240" w:type="dxa"/>
            </w:tcMar>
            <w:vAlign w:val="center"/>
            <w:hideMark/>
          </w:tcPr>
          <w:p w14:paraId="6033F5B0" w14:textId="77777777" w:rsidR="00EF072B" w:rsidRPr="00EF072B" w:rsidRDefault="00EF072B" w:rsidP="00EF072B">
            <w:pPr>
              <w:rPr>
                <w:rFonts w:ascii="Arial" w:hAnsi="Arial" w:cs="Arial"/>
              </w:rPr>
            </w:pPr>
            <w:r w:rsidRPr="00EF072B">
              <w:rPr>
                <w:rFonts w:ascii="Arial" w:hAnsi="Arial" w:cs="Arial"/>
                <w:b/>
                <w:bCs/>
              </w:rPr>
              <w:t>TOTAL</w:t>
            </w:r>
          </w:p>
        </w:tc>
        <w:tc>
          <w:tcPr>
            <w:tcW w:w="0" w:type="auto"/>
            <w:tcMar>
              <w:top w:w="150" w:type="dxa"/>
              <w:left w:w="240" w:type="dxa"/>
              <w:bottom w:w="150" w:type="dxa"/>
              <w:right w:w="240" w:type="dxa"/>
            </w:tcMar>
            <w:vAlign w:val="center"/>
            <w:hideMark/>
          </w:tcPr>
          <w:p w14:paraId="44654425" w14:textId="77777777" w:rsidR="00EF072B" w:rsidRPr="00EF072B" w:rsidRDefault="00EF072B" w:rsidP="00EF072B">
            <w:pPr>
              <w:rPr>
                <w:rFonts w:ascii="Arial" w:hAnsi="Arial" w:cs="Arial"/>
              </w:rPr>
            </w:pPr>
            <w:r w:rsidRPr="00EF072B">
              <w:rPr>
                <w:rFonts w:ascii="Arial" w:hAnsi="Arial" w:cs="Arial"/>
                <w:b/>
                <w:bCs/>
              </w:rPr>
              <w:t>46</w:t>
            </w:r>
          </w:p>
        </w:tc>
        <w:tc>
          <w:tcPr>
            <w:tcW w:w="0" w:type="auto"/>
            <w:tcMar>
              <w:top w:w="150" w:type="dxa"/>
              <w:left w:w="240" w:type="dxa"/>
              <w:bottom w:w="150" w:type="dxa"/>
              <w:right w:w="240" w:type="dxa"/>
            </w:tcMar>
            <w:vAlign w:val="center"/>
            <w:hideMark/>
          </w:tcPr>
          <w:p w14:paraId="7BF405CC" w14:textId="77777777" w:rsidR="00EF072B" w:rsidRPr="00EF072B" w:rsidRDefault="00EF072B" w:rsidP="00EF072B">
            <w:pPr>
              <w:rPr>
                <w:rFonts w:ascii="Arial" w:hAnsi="Arial" w:cs="Arial"/>
              </w:rPr>
            </w:pPr>
            <w:r w:rsidRPr="00EF072B">
              <w:rPr>
                <w:rFonts w:ascii="Arial" w:hAnsi="Arial" w:cs="Arial"/>
                <w:b/>
                <w:bCs/>
              </w:rPr>
              <w:t>5</w:t>
            </w:r>
          </w:p>
        </w:tc>
        <w:tc>
          <w:tcPr>
            <w:tcW w:w="0" w:type="auto"/>
            <w:tcMar>
              <w:top w:w="150" w:type="dxa"/>
              <w:left w:w="240" w:type="dxa"/>
              <w:bottom w:w="150" w:type="dxa"/>
              <w:right w:w="240" w:type="dxa"/>
            </w:tcMar>
            <w:vAlign w:val="center"/>
            <w:hideMark/>
          </w:tcPr>
          <w:p w14:paraId="5B8F5274" w14:textId="77777777" w:rsidR="00EF072B" w:rsidRPr="00EF072B" w:rsidRDefault="00EF072B" w:rsidP="00EF072B">
            <w:pPr>
              <w:rPr>
                <w:rFonts w:ascii="Arial" w:hAnsi="Arial" w:cs="Arial"/>
              </w:rPr>
            </w:pPr>
          </w:p>
        </w:tc>
        <w:tc>
          <w:tcPr>
            <w:tcW w:w="0" w:type="auto"/>
            <w:tcMar>
              <w:top w:w="150" w:type="dxa"/>
              <w:left w:w="240" w:type="dxa"/>
              <w:bottom w:w="150" w:type="dxa"/>
              <w:right w:w="0" w:type="dxa"/>
            </w:tcMar>
            <w:vAlign w:val="center"/>
            <w:hideMark/>
          </w:tcPr>
          <w:p w14:paraId="245B02FC" w14:textId="77777777" w:rsidR="00EF072B" w:rsidRPr="00EF072B" w:rsidRDefault="00EF072B" w:rsidP="00EF072B">
            <w:pPr>
              <w:rPr>
                <w:rFonts w:ascii="Arial" w:hAnsi="Arial" w:cs="Arial"/>
              </w:rPr>
            </w:pPr>
          </w:p>
        </w:tc>
      </w:tr>
    </w:tbl>
    <w:p w14:paraId="36FB0253" w14:textId="77777777" w:rsidR="00EF072B" w:rsidRPr="00EF072B" w:rsidRDefault="00EF072B" w:rsidP="00EF072B">
      <w:pPr>
        <w:rPr>
          <w:rFonts w:ascii="Arial" w:hAnsi="Arial" w:cs="Arial"/>
        </w:rPr>
      </w:pPr>
    </w:p>
    <w:p w14:paraId="5694E964" w14:textId="77777777" w:rsidR="00EF072B" w:rsidRPr="00EF072B" w:rsidRDefault="00EF072B" w:rsidP="00EF072B">
      <w:pPr>
        <w:rPr>
          <w:rFonts w:ascii="Arial" w:hAnsi="Arial" w:cs="Arial"/>
        </w:rPr>
      </w:pPr>
    </w:p>
    <w:p w14:paraId="29CA86DC" w14:textId="77777777" w:rsidR="00EF072B" w:rsidRPr="00EF072B" w:rsidRDefault="00EF072B" w:rsidP="00EF072B">
      <w:pPr>
        <w:rPr>
          <w:rFonts w:ascii="Arial" w:hAnsi="Arial" w:cs="Arial"/>
        </w:rPr>
      </w:pPr>
    </w:p>
    <w:p w14:paraId="59A45E1E" w14:textId="77777777" w:rsidR="00EF072B" w:rsidRPr="00EF072B" w:rsidRDefault="00EF072B" w:rsidP="00EF072B">
      <w:pPr>
        <w:rPr>
          <w:rFonts w:ascii="Arial" w:hAnsi="Arial" w:cs="Arial"/>
        </w:rPr>
      </w:pPr>
    </w:p>
    <w:p w14:paraId="11BB8795" w14:textId="77777777" w:rsidR="00EF072B" w:rsidRPr="00EF072B" w:rsidRDefault="00EF072B" w:rsidP="00EF072B">
      <w:pPr>
        <w:rPr>
          <w:rFonts w:ascii="Arial" w:hAnsi="Arial" w:cs="Arial"/>
        </w:rPr>
      </w:pPr>
    </w:p>
    <w:p w14:paraId="624D1B12" w14:textId="77777777" w:rsidR="00EF072B" w:rsidRPr="00EF072B" w:rsidRDefault="00EF072B" w:rsidP="00EF072B">
      <w:pPr>
        <w:rPr>
          <w:rFonts w:ascii="Arial" w:hAnsi="Arial" w:cs="Arial"/>
        </w:rPr>
      </w:pPr>
    </w:p>
    <w:p w14:paraId="4314675E" w14:textId="77777777" w:rsidR="00EF072B" w:rsidRPr="00EF072B" w:rsidRDefault="00EF072B" w:rsidP="00EF072B">
      <w:pPr>
        <w:rPr>
          <w:rFonts w:ascii="Arial" w:hAnsi="Arial" w:cs="Arial"/>
        </w:rPr>
      </w:pPr>
    </w:p>
    <w:p w14:paraId="00CE5539" w14:textId="77777777" w:rsidR="00EF072B" w:rsidRPr="00EF072B" w:rsidRDefault="00EF072B" w:rsidP="00EF072B">
      <w:pPr>
        <w:rPr>
          <w:rFonts w:ascii="Arial" w:hAnsi="Arial" w:cs="Arial"/>
          <w:b/>
          <w:bCs/>
        </w:rPr>
      </w:pPr>
      <w:r w:rsidRPr="00EF072B">
        <w:rPr>
          <w:rFonts w:ascii="Arial" w:hAnsi="Arial" w:cs="Arial"/>
          <w:b/>
          <w:bCs/>
        </w:rPr>
        <w:lastRenderedPageBreak/>
        <w:t>1.2. Entorno Tecnológico - Análisis de Infraestructura Crítica</w:t>
      </w:r>
    </w:p>
    <w:p w14:paraId="06A8178B" w14:textId="3D9C3CAD" w:rsidR="00EF072B" w:rsidRPr="00EF072B" w:rsidRDefault="00EF072B" w:rsidP="00EF072B">
      <w:pPr>
        <w:rPr>
          <w:rFonts w:ascii="Arial" w:hAnsi="Arial" w:cs="Arial"/>
          <w:b/>
          <w:bCs/>
          <w:lang w:val="es-419"/>
        </w:rPr>
      </w:pPr>
      <w:r w:rsidRPr="00EF072B">
        <w:rPr>
          <w:rFonts w:ascii="Arial" w:hAnsi="Arial" w:cs="Arial"/>
          <w:b/>
          <w:bCs/>
        </w:rPr>
        <w:t xml:space="preserve">1.2.1. </w:t>
      </w:r>
      <w:r w:rsidRPr="002D3355">
        <w:rPr>
          <w:rFonts w:ascii="Arial" w:hAnsi="Arial" w:cs="Arial"/>
          <w:b/>
          <w:bCs/>
        </w:rPr>
        <w:t>Identificación</w:t>
      </w:r>
      <w:r w:rsidRPr="002D3355">
        <w:rPr>
          <w:rFonts w:ascii="Arial" w:hAnsi="Arial" w:cs="Arial"/>
          <w:b/>
          <w:bCs/>
          <w:lang w:val="es-419"/>
        </w:rPr>
        <w:t xml:space="preserve"> de activos de red</w:t>
      </w:r>
    </w:p>
    <w:p w14:paraId="6506E81A" w14:textId="2DD0971C" w:rsidR="00EF072B" w:rsidRPr="00EF072B" w:rsidRDefault="00EF072B" w:rsidP="00EF072B">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4"/>
        <w:gridCol w:w="2252"/>
        <w:gridCol w:w="2508"/>
        <w:gridCol w:w="2175"/>
        <w:gridCol w:w="1481"/>
      </w:tblGrid>
      <w:tr w:rsidR="00EF072B" w:rsidRPr="00EF072B" w14:paraId="295E1F01" w14:textId="77777777" w:rsidTr="00EF072B">
        <w:trPr>
          <w:tblHeader/>
        </w:trPr>
        <w:tc>
          <w:tcPr>
            <w:tcW w:w="0" w:type="auto"/>
            <w:tcMar>
              <w:top w:w="150" w:type="dxa"/>
              <w:left w:w="0" w:type="dxa"/>
              <w:bottom w:w="150" w:type="dxa"/>
              <w:right w:w="240" w:type="dxa"/>
            </w:tcMar>
            <w:vAlign w:val="center"/>
            <w:hideMark/>
          </w:tcPr>
          <w:p w14:paraId="55030E07" w14:textId="77777777" w:rsidR="00EF072B" w:rsidRPr="00EF072B" w:rsidRDefault="00EF072B" w:rsidP="00EF072B">
            <w:pPr>
              <w:rPr>
                <w:rFonts w:ascii="Arial" w:hAnsi="Arial" w:cs="Arial"/>
              </w:rPr>
            </w:pPr>
            <w:r w:rsidRPr="00EF072B">
              <w:rPr>
                <w:rFonts w:ascii="Arial" w:hAnsi="Arial" w:cs="Arial"/>
              </w:rPr>
              <w:t>ID Activo</w:t>
            </w:r>
          </w:p>
        </w:tc>
        <w:tc>
          <w:tcPr>
            <w:tcW w:w="0" w:type="auto"/>
            <w:tcMar>
              <w:top w:w="150" w:type="dxa"/>
              <w:left w:w="240" w:type="dxa"/>
              <w:bottom w:w="150" w:type="dxa"/>
              <w:right w:w="240" w:type="dxa"/>
            </w:tcMar>
            <w:vAlign w:val="center"/>
            <w:hideMark/>
          </w:tcPr>
          <w:p w14:paraId="713E018D" w14:textId="77777777" w:rsidR="00EF072B" w:rsidRPr="00EF072B" w:rsidRDefault="00EF072B" w:rsidP="00EF072B">
            <w:pPr>
              <w:rPr>
                <w:rFonts w:ascii="Arial" w:hAnsi="Arial" w:cs="Arial"/>
              </w:rPr>
            </w:pPr>
            <w:r w:rsidRPr="00EF072B">
              <w:rPr>
                <w:rFonts w:ascii="Arial" w:hAnsi="Arial" w:cs="Arial"/>
              </w:rPr>
              <w:t>Activo de Red</w:t>
            </w:r>
          </w:p>
        </w:tc>
        <w:tc>
          <w:tcPr>
            <w:tcW w:w="0" w:type="auto"/>
            <w:tcMar>
              <w:top w:w="150" w:type="dxa"/>
              <w:left w:w="240" w:type="dxa"/>
              <w:bottom w:w="150" w:type="dxa"/>
              <w:right w:w="240" w:type="dxa"/>
            </w:tcMar>
            <w:vAlign w:val="center"/>
            <w:hideMark/>
          </w:tcPr>
          <w:p w14:paraId="72CE6459" w14:textId="77777777" w:rsidR="00EF072B" w:rsidRPr="00EF072B" w:rsidRDefault="00EF072B" w:rsidP="00EF072B">
            <w:pPr>
              <w:rPr>
                <w:rFonts w:ascii="Arial" w:hAnsi="Arial" w:cs="Arial"/>
              </w:rPr>
            </w:pPr>
            <w:r w:rsidRPr="00EF072B">
              <w:rPr>
                <w:rFonts w:ascii="Arial" w:hAnsi="Arial" w:cs="Arial"/>
              </w:rPr>
              <w:t>Descripción</w:t>
            </w:r>
          </w:p>
        </w:tc>
        <w:tc>
          <w:tcPr>
            <w:tcW w:w="0" w:type="auto"/>
            <w:tcMar>
              <w:top w:w="150" w:type="dxa"/>
              <w:left w:w="240" w:type="dxa"/>
              <w:bottom w:w="150" w:type="dxa"/>
              <w:right w:w="240" w:type="dxa"/>
            </w:tcMar>
            <w:vAlign w:val="center"/>
            <w:hideMark/>
          </w:tcPr>
          <w:p w14:paraId="72EC9A59" w14:textId="77777777" w:rsidR="00EF072B" w:rsidRPr="00EF072B" w:rsidRDefault="00EF072B" w:rsidP="00EF072B">
            <w:pPr>
              <w:rPr>
                <w:rFonts w:ascii="Arial" w:hAnsi="Arial" w:cs="Arial"/>
              </w:rPr>
            </w:pPr>
            <w:r w:rsidRPr="00EF072B">
              <w:rPr>
                <w:rFonts w:ascii="Arial" w:hAnsi="Arial" w:cs="Arial"/>
              </w:rPr>
              <w:t>Ubicación</w:t>
            </w:r>
          </w:p>
        </w:tc>
        <w:tc>
          <w:tcPr>
            <w:tcW w:w="0" w:type="auto"/>
            <w:tcMar>
              <w:top w:w="150" w:type="dxa"/>
              <w:left w:w="240" w:type="dxa"/>
              <w:bottom w:w="150" w:type="dxa"/>
              <w:right w:w="240" w:type="dxa"/>
            </w:tcMar>
            <w:vAlign w:val="center"/>
            <w:hideMark/>
          </w:tcPr>
          <w:p w14:paraId="79EA3773" w14:textId="77777777" w:rsidR="00EF072B" w:rsidRPr="00EF072B" w:rsidRDefault="00EF072B" w:rsidP="00EF072B">
            <w:pPr>
              <w:rPr>
                <w:rFonts w:ascii="Arial" w:hAnsi="Arial" w:cs="Arial"/>
              </w:rPr>
            </w:pPr>
            <w:r w:rsidRPr="00EF072B">
              <w:rPr>
                <w:rFonts w:ascii="Arial" w:hAnsi="Arial" w:cs="Arial"/>
              </w:rPr>
              <w:t>Criticidad</w:t>
            </w:r>
          </w:p>
        </w:tc>
      </w:tr>
      <w:tr w:rsidR="00EF072B" w:rsidRPr="00EF072B" w14:paraId="33D5D221" w14:textId="77777777" w:rsidTr="00EF072B">
        <w:tc>
          <w:tcPr>
            <w:tcW w:w="0" w:type="auto"/>
            <w:tcMar>
              <w:top w:w="150" w:type="dxa"/>
              <w:left w:w="0" w:type="dxa"/>
              <w:bottom w:w="150" w:type="dxa"/>
              <w:right w:w="240" w:type="dxa"/>
            </w:tcMar>
            <w:vAlign w:val="center"/>
            <w:hideMark/>
          </w:tcPr>
          <w:p w14:paraId="1AD83651" w14:textId="77777777" w:rsidR="00EF072B" w:rsidRPr="00EF072B" w:rsidRDefault="00EF072B" w:rsidP="00EF072B">
            <w:pPr>
              <w:rPr>
                <w:rFonts w:ascii="Arial" w:hAnsi="Arial" w:cs="Arial"/>
              </w:rPr>
            </w:pPr>
            <w:r w:rsidRPr="00EF072B">
              <w:rPr>
                <w:rFonts w:ascii="Arial" w:hAnsi="Arial" w:cs="Arial"/>
                <w:b/>
                <w:bCs/>
              </w:rPr>
              <w:t>ACT-RED-001</w:t>
            </w:r>
          </w:p>
        </w:tc>
        <w:tc>
          <w:tcPr>
            <w:tcW w:w="0" w:type="auto"/>
            <w:tcMar>
              <w:top w:w="150" w:type="dxa"/>
              <w:left w:w="240" w:type="dxa"/>
              <w:bottom w:w="150" w:type="dxa"/>
              <w:right w:w="240" w:type="dxa"/>
            </w:tcMar>
            <w:vAlign w:val="center"/>
            <w:hideMark/>
          </w:tcPr>
          <w:p w14:paraId="73A889CE" w14:textId="77777777" w:rsidR="00EF072B" w:rsidRPr="00EF072B" w:rsidRDefault="00EF072B" w:rsidP="00EF072B">
            <w:pPr>
              <w:rPr>
                <w:rFonts w:ascii="Arial" w:hAnsi="Arial" w:cs="Arial"/>
                <w:lang w:val="en-US"/>
              </w:rPr>
            </w:pPr>
            <w:r w:rsidRPr="00EF072B">
              <w:rPr>
                <w:rFonts w:ascii="Arial" w:hAnsi="Arial" w:cs="Arial"/>
                <w:lang w:val="en-US"/>
              </w:rPr>
              <w:t>Switch Principal Fast Ethernet 24p</w:t>
            </w:r>
          </w:p>
        </w:tc>
        <w:tc>
          <w:tcPr>
            <w:tcW w:w="0" w:type="auto"/>
            <w:tcMar>
              <w:top w:w="150" w:type="dxa"/>
              <w:left w:w="240" w:type="dxa"/>
              <w:bottom w:w="150" w:type="dxa"/>
              <w:right w:w="240" w:type="dxa"/>
            </w:tcMar>
            <w:vAlign w:val="center"/>
            <w:hideMark/>
          </w:tcPr>
          <w:p w14:paraId="23BB8F83" w14:textId="77777777" w:rsidR="00EF072B" w:rsidRPr="00EF072B" w:rsidRDefault="00EF072B" w:rsidP="00EF072B">
            <w:pPr>
              <w:rPr>
                <w:rFonts w:ascii="Arial" w:hAnsi="Arial" w:cs="Arial"/>
              </w:rPr>
            </w:pPr>
            <w:r w:rsidRPr="00EF072B">
              <w:rPr>
                <w:rFonts w:ascii="Arial" w:hAnsi="Arial" w:cs="Arial"/>
              </w:rPr>
              <w:t>Switch no administrable de 100 Mbps, núcleo de la red LAN</w:t>
            </w:r>
          </w:p>
        </w:tc>
        <w:tc>
          <w:tcPr>
            <w:tcW w:w="0" w:type="auto"/>
            <w:tcMar>
              <w:top w:w="150" w:type="dxa"/>
              <w:left w:w="240" w:type="dxa"/>
              <w:bottom w:w="150" w:type="dxa"/>
              <w:right w:w="240" w:type="dxa"/>
            </w:tcMar>
            <w:vAlign w:val="center"/>
            <w:hideMark/>
          </w:tcPr>
          <w:p w14:paraId="6D7D48D0"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7A5F448D"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793AC13" w14:textId="77777777" w:rsidTr="00EF072B">
        <w:tc>
          <w:tcPr>
            <w:tcW w:w="0" w:type="auto"/>
            <w:tcMar>
              <w:top w:w="150" w:type="dxa"/>
              <w:left w:w="0" w:type="dxa"/>
              <w:bottom w:w="150" w:type="dxa"/>
              <w:right w:w="240" w:type="dxa"/>
            </w:tcMar>
            <w:vAlign w:val="center"/>
            <w:hideMark/>
          </w:tcPr>
          <w:p w14:paraId="2CEB0E09" w14:textId="77777777" w:rsidR="00EF072B" w:rsidRPr="00EF072B" w:rsidRDefault="00EF072B" w:rsidP="00EF072B">
            <w:pPr>
              <w:rPr>
                <w:rFonts w:ascii="Arial" w:hAnsi="Arial" w:cs="Arial"/>
              </w:rPr>
            </w:pPr>
            <w:r w:rsidRPr="00EF072B">
              <w:rPr>
                <w:rFonts w:ascii="Arial" w:hAnsi="Arial" w:cs="Arial"/>
                <w:b/>
                <w:bCs/>
              </w:rPr>
              <w:t>ACT-RED-002</w:t>
            </w:r>
          </w:p>
        </w:tc>
        <w:tc>
          <w:tcPr>
            <w:tcW w:w="0" w:type="auto"/>
            <w:tcMar>
              <w:top w:w="150" w:type="dxa"/>
              <w:left w:w="240" w:type="dxa"/>
              <w:bottom w:w="150" w:type="dxa"/>
              <w:right w:w="240" w:type="dxa"/>
            </w:tcMar>
            <w:vAlign w:val="center"/>
            <w:hideMark/>
          </w:tcPr>
          <w:p w14:paraId="50864523" w14:textId="77777777" w:rsidR="00EF072B" w:rsidRPr="00EF072B" w:rsidRDefault="00EF072B" w:rsidP="00EF072B">
            <w:pPr>
              <w:rPr>
                <w:rFonts w:ascii="Arial" w:hAnsi="Arial" w:cs="Arial"/>
                <w:lang w:val="en-US"/>
              </w:rPr>
            </w:pPr>
            <w:r w:rsidRPr="00EF072B">
              <w:rPr>
                <w:rFonts w:ascii="Arial" w:hAnsi="Arial" w:cs="Arial"/>
                <w:lang w:val="en-US"/>
              </w:rPr>
              <w:t>Switch Secundario Fast Ethernet 24p</w:t>
            </w:r>
          </w:p>
        </w:tc>
        <w:tc>
          <w:tcPr>
            <w:tcW w:w="0" w:type="auto"/>
            <w:tcMar>
              <w:top w:w="150" w:type="dxa"/>
              <w:left w:w="240" w:type="dxa"/>
              <w:bottom w:w="150" w:type="dxa"/>
              <w:right w:w="240" w:type="dxa"/>
            </w:tcMar>
            <w:vAlign w:val="center"/>
            <w:hideMark/>
          </w:tcPr>
          <w:p w14:paraId="4A172FB3" w14:textId="77777777" w:rsidR="00EF072B" w:rsidRPr="00EF072B" w:rsidRDefault="00EF072B" w:rsidP="00EF072B">
            <w:pPr>
              <w:rPr>
                <w:rFonts w:ascii="Arial" w:hAnsi="Arial" w:cs="Arial"/>
              </w:rPr>
            </w:pPr>
            <w:r w:rsidRPr="00EF072B">
              <w:rPr>
                <w:rFonts w:ascii="Arial" w:hAnsi="Arial" w:cs="Arial"/>
              </w:rPr>
              <w:t>Switch no administrable de 100 Mbps, punto de distribución</w:t>
            </w:r>
          </w:p>
        </w:tc>
        <w:tc>
          <w:tcPr>
            <w:tcW w:w="0" w:type="auto"/>
            <w:tcMar>
              <w:top w:w="150" w:type="dxa"/>
              <w:left w:w="240" w:type="dxa"/>
              <w:bottom w:w="150" w:type="dxa"/>
              <w:right w:w="240" w:type="dxa"/>
            </w:tcMar>
            <w:vAlign w:val="center"/>
            <w:hideMark/>
          </w:tcPr>
          <w:p w14:paraId="768DB3A6"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0" w:type="dxa"/>
            </w:tcMar>
            <w:vAlign w:val="center"/>
            <w:hideMark/>
          </w:tcPr>
          <w:p w14:paraId="3531EE67"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25302E27" w14:textId="77777777" w:rsidTr="00EF072B">
        <w:tc>
          <w:tcPr>
            <w:tcW w:w="0" w:type="auto"/>
            <w:tcMar>
              <w:top w:w="150" w:type="dxa"/>
              <w:left w:w="0" w:type="dxa"/>
              <w:bottom w:w="150" w:type="dxa"/>
              <w:right w:w="240" w:type="dxa"/>
            </w:tcMar>
            <w:vAlign w:val="center"/>
            <w:hideMark/>
          </w:tcPr>
          <w:p w14:paraId="573D39C1" w14:textId="77777777" w:rsidR="00EF072B" w:rsidRPr="00EF072B" w:rsidRDefault="00EF072B" w:rsidP="00EF072B">
            <w:pPr>
              <w:rPr>
                <w:rFonts w:ascii="Arial" w:hAnsi="Arial" w:cs="Arial"/>
              </w:rPr>
            </w:pPr>
            <w:r w:rsidRPr="00EF072B">
              <w:rPr>
                <w:rFonts w:ascii="Arial" w:hAnsi="Arial" w:cs="Arial"/>
                <w:b/>
                <w:bCs/>
              </w:rPr>
              <w:t>ACT-RED-003</w:t>
            </w:r>
          </w:p>
        </w:tc>
        <w:tc>
          <w:tcPr>
            <w:tcW w:w="0" w:type="auto"/>
            <w:tcMar>
              <w:top w:w="150" w:type="dxa"/>
              <w:left w:w="240" w:type="dxa"/>
              <w:bottom w:w="150" w:type="dxa"/>
              <w:right w:w="240" w:type="dxa"/>
            </w:tcMar>
            <w:vAlign w:val="center"/>
            <w:hideMark/>
          </w:tcPr>
          <w:p w14:paraId="62DD8DAF" w14:textId="77777777" w:rsidR="00EF072B" w:rsidRPr="00EF072B" w:rsidRDefault="00EF072B" w:rsidP="00EF072B">
            <w:pPr>
              <w:rPr>
                <w:rFonts w:ascii="Arial" w:hAnsi="Arial" w:cs="Arial"/>
              </w:rPr>
            </w:pPr>
            <w:r w:rsidRPr="00EF072B">
              <w:rPr>
                <w:rFonts w:ascii="Arial" w:hAnsi="Arial" w:cs="Arial"/>
              </w:rPr>
              <w:t>Router de Borde</w:t>
            </w:r>
          </w:p>
        </w:tc>
        <w:tc>
          <w:tcPr>
            <w:tcW w:w="0" w:type="auto"/>
            <w:tcMar>
              <w:top w:w="150" w:type="dxa"/>
              <w:left w:w="240" w:type="dxa"/>
              <w:bottom w:w="150" w:type="dxa"/>
              <w:right w:w="240" w:type="dxa"/>
            </w:tcMar>
            <w:vAlign w:val="center"/>
            <w:hideMark/>
          </w:tcPr>
          <w:p w14:paraId="689153FB" w14:textId="77777777" w:rsidR="00EF072B" w:rsidRPr="00EF072B" w:rsidRDefault="00EF072B" w:rsidP="00EF072B">
            <w:pPr>
              <w:rPr>
                <w:rFonts w:ascii="Arial" w:hAnsi="Arial" w:cs="Arial"/>
              </w:rPr>
            </w:pPr>
            <w:r w:rsidRPr="00EF072B">
              <w:rPr>
                <w:rFonts w:ascii="Arial" w:hAnsi="Arial" w:cs="Arial"/>
              </w:rPr>
              <w:t>Router del ISP para conectividad con MINSA Central</w:t>
            </w:r>
          </w:p>
        </w:tc>
        <w:tc>
          <w:tcPr>
            <w:tcW w:w="0" w:type="auto"/>
            <w:tcMar>
              <w:top w:w="150" w:type="dxa"/>
              <w:left w:w="240" w:type="dxa"/>
              <w:bottom w:w="150" w:type="dxa"/>
              <w:right w:w="240" w:type="dxa"/>
            </w:tcMar>
            <w:vAlign w:val="center"/>
            <w:hideMark/>
          </w:tcPr>
          <w:p w14:paraId="2A4FA31F"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4C31950F"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A354073" w14:textId="77777777" w:rsidTr="00EF072B">
        <w:tc>
          <w:tcPr>
            <w:tcW w:w="0" w:type="auto"/>
            <w:tcMar>
              <w:top w:w="150" w:type="dxa"/>
              <w:left w:w="0" w:type="dxa"/>
              <w:bottom w:w="150" w:type="dxa"/>
              <w:right w:w="240" w:type="dxa"/>
            </w:tcMar>
            <w:vAlign w:val="center"/>
            <w:hideMark/>
          </w:tcPr>
          <w:p w14:paraId="44674F81" w14:textId="77777777" w:rsidR="00EF072B" w:rsidRPr="00EF072B" w:rsidRDefault="00EF072B" w:rsidP="00EF072B">
            <w:pPr>
              <w:rPr>
                <w:rFonts w:ascii="Arial" w:hAnsi="Arial" w:cs="Arial"/>
              </w:rPr>
            </w:pPr>
            <w:r w:rsidRPr="00EF072B">
              <w:rPr>
                <w:rFonts w:ascii="Arial" w:hAnsi="Arial" w:cs="Arial"/>
                <w:b/>
                <w:bCs/>
              </w:rPr>
              <w:t>ACT-RED-004</w:t>
            </w:r>
          </w:p>
        </w:tc>
        <w:tc>
          <w:tcPr>
            <w:tcW w:w="0" w:type="auto"/>
            <w:tcMar>
              <w:top w:w="150" w:type="dxa"/>
              <w:left w:w="240" w:type="dxa"/>
              <w:bottom w:w="150" w:type="dxa"/>
              <w:right w:w="240" w:type="dxa"/>
            </w:tcMar>
            <w:vAlign w:val="center"/>
            <w:hideMark/>
          </w:tcPr>
          <w:p w14:paraId="4A61F0B0" w14:textId="77777777" w:rsidR="00EF072B" w:rsidRPr="00EF072B" w:rsidRDefault="00EF072B" w:rsidP="00EF072B">
            <w:pPr>
              <w:rPr>
                <w:rFonts w:ascii="Arial" w:hAnsi="Arial" w:cs="Arial"/>
              </w:rPr>
            </w:pPr>
            <w:r w:rsidRPr="00EF072B">
              <w:rPr>
                <w:rFonts w:ascii="Arial" w:hAnsi="Arial" w:cs="Arial"/>
              </w:rPr>
              <w:t>Puntos de Acceso Inalámbrico (APs)</w:t>
            </w:r>
          </w:p>
        </w:tc>
        <w:tc>
          <w:tcPr>
            <w:tcW w:w="0" w:type="auto"/>
            <w:tcMar>
              <w:top w:w="150" w:type="dxa"/>
              <w:left w:w="240" w:type="dxa"/>
              <w:bottom w:w="150" w:type="dxa"/>
              <w:right w:w="240" w:type="dxa"/>
            </w:tcMar>
            <w:vAlign w:val="center"/>
            <w:hideMark/>
          </w:tcPr>
          <w:p w14:paraId="2A5B6E33" w14:textId="77777777" w:rsidR="00EF072B" w:rsidRPr="00EF072B" w:rsidRDefault="00EF072B" w:rsidP="00EF072B">
            <w:pPr>
              <w:rPr>
                <w:rFonts w:ascii="Arial" w:hAnsi="Arial" w:cs="Arial"/>
              </w:rPr>
            </w:pPr>
            <w:r w:rsidRPr="00EF072B">
              <w:rPr>
                <w:rFonts w:ascii="Arial" w:hAnsi="Arial" w:cs="Arial"/>
              </w:rPr>
              <w:t>Dispositivos WiFi que dan servicio a áreas críticas</w:t>
            </w:r>
          </w:p>
        </w:tc>
        <w:tc>
          <w:tcPr>
            <w:tcW w:w="0" w:type="auto"/>
            <w:tcMar>
              <w:top w:w="150" w:type="dxa"/>
              <w:left w:w="240" w:type="dxa"/>
              <w:bottom w:w="150" w:type="dxa"/>
              <w:right w:w="240" w:type="dxa"/>
            </w:tcMar>
            <w:vAlign w:val="center"/>
            <w:hideMark/>
          </w:tcPr>
          <w:p w14:paraId="109F6156" w14:textId="77777777" w:rsidR="00EF072B" w:rsidRPr="00EF072B" w:rsidRDefault="00EF072B" w:rsidP="00EF072B">
            <w:pPr>
              <w:rPr>
                <w:rFonts w:ascii="Arial" w:hAnsi="Arial" w:cs="Arial"/>
              </w:rPr>
            </w:pPr>
            <w:r w:rsidRPr="00EF072B">
              <w:rPr>
                <w:rFonts w:ascii="Arial" w:hAnsi="Arial" w:cs="Arial"/>
              </w:rPr>
              <w:t>Distribuidos en el SILAIS</w:t>
            </w:r>
          </w:p>
        </w:tc>
        <w:tc>
          <w:tcPr>
            <w:tcW w:w="0" w:type="auto"/>
            <w:tcMar>
              <w:top w:w="150" w:type="dxa"/>
              <w:left w:w="240" w:type="dxa"/>
              <w:bottom w:w="150" w:type="dxa"/>
              <w:right w:w="0" w:type="dxa"/>
            </w:tcMar>
            <w:vAlign w:val="center"/>
            <w:hideMark/>
          </w:tcPr>
          <w:p w14:paraId="4D65ECAB"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170722C4" w14:textId="77777777" w:rsidTr="00EF072B">
        <w:tc>
          <w:tcPr>
            <w:tcW w:w="0" w:type="auto"/>
            <w:tcMar>
              <w:top w:w="150" w:type="dxa"/>
              <w:left w:w="0" w:type="dxa"/>
              <w:bottom w:w="150" w:type="dxa"/>
              <w:right w:w="240" w:type="dxa"/>
            </w:tcMar>
            <w:vAlign w:val="center"/>
            <w:hideMark/>
          </w:tcPr>
          <w:p w14:paraId="47F65DEF" w14:textId="77777777" w:rsidR="00EF072B" w:rsidRPr="00EF072B" w:rsidRDefault="00EF072B" w:rsidP="00EF072B">
            <w:pPr>
              <w:rPr>
                <w:rFonts w:ascii="Arial" w:hAnsi="Arial" w:cs="Arial"/>
              </w:rPr>
            </w:pPr>
            <w:r w:rsidRPr="00EF072B">
              <w:rPr>
                <w:rFonts w:ascii="Arial" w:hAnsi="Arial" w:cs="Arial"/>
                <w:b/>
                <w:bCs/>
              </w:rPr>
              <w:t>ACT-RED-005</w:t>
            </w:r>
          </w:p>
        </w:tc>
        <w:tc>
          <w:tcPr>
            <w:tcW w:w="0" w:type="auto"/>
            <w:tcMar>
              <w:top w:w="150" w:type="dxa"/>
              <w:left w:w="240" w:type="dxa"/>
              <w:bottom w:w="150" w:type="dxa"/>
              <w:right w:w="240" w:type="dxa"/>
            </w:tcMar>
            <w:vAlign w:val="center"/>
            <w:hideMark/>
          </w:tcPr>
          <w:p w14:paraId="517E71B7" w14:textId="77777777" w:rsidR="00EF072B" w:rsidRPr="00EF072B" w:rsidRDefault="00EF072B" w:rsidP="00EF072B">
            <w:pPr>
              <w:rPr>
                <w:rFonts w:ascii="Arial" w:hAnsi="Arial" w:cs="Arial"/>
              </w:rPr>
            </w:pPr>
            <w:r w:rsidRPr="00EF072B">
              <w:rPr>
                <w:rFonts w:ascii="Arial" w:hAnsi="Arial" w:cs="Arial"/>
              </w:rPr>
              <w:t>Cableado Estructurado UTP</w:t>
            </w:r>
          </w:p>
        </w:tc>
        <w:tc>
          <w:tcPr>
            <w:tcW w:w="0" w:type="auto"/>
            <w:tcMar>
              <w:top w:w="150" w:type="dxa"/>
              <w:left w:w="240" w:type="dxa"/>
              <w:bottom w:w="150" w:type="dxa"/>
              <w:right w:w="240" w:type="dxa"/>
            </w:tcMar>
            <w:vAlign w:val="center"/>
            <w:hideMark/>
          </w:tcPr>
          <w:p w14:paraId="7ADD55CA" w14:textId="77777777" w:rsidR="00EF072B" w:rsidRPr="00EF072B" w:rsidRDefault="00EF072B" w:rsidP="00EF072B">
            <w:pPr>
              <w:rPr>
                <w:rFonts w:ascii="Arial" w:hAnsi="Arial" w:cs="Arial"/>
              </w:rPr>
            </w:pPr>
            <w:r w:rsidRPr="00EF072B">
              <w:rPr>
                <w:rFonts w:ascii="Arial" w:hAnsi="Arial" w:cs="Arial"/>
              </w:rPr>
              <w:t>Tendidos de cable que conectan las 14 áreas funcionales</w:t>
            </w:r>
          </w:p>
        </w:tc>
        <w:tc>
          <w:tcPr>
            <w:tcW w:w="0" w:type="auto"/>
            <w:tcMar>
              <w:top w:w="150" w:type="dxa"/>
              <w:left w:w="240" w:type="dxa"/>
              <w:bottom w:w="150" w:type="dxa"/>
              <w:right w:w="240" w:type="dxa"/>
            </w:tcMar>
            <w:vAlign w:val="center"/>
            <w:hideMark/>
          </w:tcPr>
          <w:p w14:paraId="18311E32"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F6028B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25A265E" w14:textId="77777777" w:rsidTr="00EF072B">
        <w:tc>
          <w:tcPr>
            <w:tcW w:w="0" w:type="auto"/>
            <w:tcMar>
              <w:top w:w="150" w:type="dxa"/>
              <w:left w:w="0" w:type="dxa"/>
              <w:bottom w:w="150" w:type="dxa"/>
              <w:right w:w="240" w:type="dxa"/>
            </w:tcMar>
            <w:vAlign w:val="center"/>
            <w:hideMark/>
          </w:tcPr>
          <w:p w14:paraId="07CD7FB7" w14:textId="77777777" w:rsidR="00EF072B" w:rsidRPr="00EF072B" w:rsidRDefault="00EF072B" w:rsidP="00EF072B">
            <w:pPr>
              <w:rPr>
                <w:rFonts w:ascii="Arial" w:hAnsi="Arial" w:cs="Arial"/>
              </w:rPr>
            </w:pPr>
            <w:r w:rsidRPr="00EF072B">
              <w:rPr>
                <w:rFonts w:ascii="Arial" w:hAnsi="Arial" w:cs="Arial"/>
                <w:b/>
                <w:bCs/>
              </w:rPr>
              <w:t>ACT-RED-006</w:t>
            </w:r>
          </w:p>
        </w:tc>
        <w:tc>
          <w:tcPr>
            <w:tcW w:w="0" w:type="auto"/>
            <w:tcMar>
              <w:top w:w="150" w:type="dxa"/>
              <w:left w:w="240" w:type="dxa"/>
              <w:bottom w:w="150" w:type="dxa"/>
              <w:right w:w="240" w:type="dxa"/>
            </w:tcMar>
            <w:vAlign w:val="center"/>
            <w:hideMark/>
          </w:tcPr>
          <w:p w14:paraId="71A94008" w14:textId="77777777" w:rsidR="00EF072B" w:rsidRPr="00EF072B" w:rsidRDefault="00EF072B" w:rsidP="00EF072B">
            <w:pPr>
              <w:rPr>
                <w:rFonts w:ascii="Arial" w:hAnsi="Arial" w:cs="Arial"/>
              </w:rPr>
            </w:pPr>
            <w:r w:rsidRPr="00EF072B">
              <w:rPr>
                <w:rFonts w:ascii="Arial" w:hAnsi="Arial" w:cs="Arial"/>
              </w:rPr>
              <w:t>UPS de Switches</w:t>
            </w:r>
          </w:p>
        </w:tc>
        <w:tc>
          <w:tcPr>
            <w:tcW w:w="0" w:type="auto"/>
            <w:tcMar>
              <w:top w:w="150" w:type="dxa"/>
              <w:left w:w="240" w:type="dxa"/>
              <w:bottom w:w="150" w:type="dxa"/>
              <w:right w:w="240" w:type="dxa"/>
            </w:tcMar>
            <w:vAlign w:val="center"/>
            <w:hideMark/>
          </w:tcPr>
          <w:p w14:paraId="050A67B9" w14:textId="77777777" w:rsidR="00EF072B" w:rsidRPr="00EF072B" w:rsidRDefault="00EF072B" w:rsidP="00EF072B">
            <w:pPr>
              <w:rPr>
                <w:rFonts w:ascii="Arial" w:hAnsi="Arial" w:cs="Arial"/>
              </w:rPr>
            </w:pPr>
            <w:r w:rsidRPr="00EF072B">
              <w:rPr>
                <w:rFonts w:ascii="Arial" w:hAnsi="Arial" w:cs="Arial"/>
              </w:rPr>
              <w:t>Sistemas de respaldo eléctrico para cada switch</w:t>
            </w:r>
          </w:p>
        </w:tc>
        <w:tc>
          <w:tcPr>
            <w:tcW w:w="0" w:type="auto"/>
            <w:tcMar>
              <w:top w:w="150" w:type="dxa"/>
              <w:left w:w="240" w:type="dxa"/>
              <w:bottom w:w="150" w:type="dxa"/>
              <w:right w:w="240" w:type="dxa"/>
            </w:tcMar>
            <w:vAlign w:val="center"/>
            <w:hideMark/>
          </w:tcPr>
          <w:p w14:paraId="7B39DE93" w14:textId="77777777" w:rsidR="00EF072B" w:rsidRPr="00EF072B" w:rsidRDefault="00EF072B" w:rsidP="00EF072B">
            <w:pPr>
              <w:rPr>
                <w:rFonts w:ascii="Arial" w:hAnsi="Arial" w:cs="Arial"/>
              </w:rPr>
            </w:pPr>
            <w:r w:rsidRPr="00EF072B">
              <w:rPr>
                <w:rFonts w:ascii="Arial" w:hAnsi="Arial" w:cs="Arial"/>
              </w:rPr>
              <w:t>Dirección y Varios 1</w:t>
            </w:r>
          </w:p>
        </w:tc>
        <w:tc>
          <w:tcPr>
            <w:tcW w:w="0" w:type="auto"/>
            <w:tcMar>
              <w:top w:w="150" w:type="dxa"/>
              <w:left w:w="240" w:type="dxa"/>
              <w:bottom w:w="150" w:type="dxa"/>
              <w:right w:w="0" w:type="dxa"/>
            </w:tcMar>
            <w:vAlign w:val="center"/>
            <w:hideMark/>
          </w:tcPr>
          <w:p w14:paraId="761C9A58"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679B3DC" w14:textId="77777777" w:rsidTr="00EF072B">
        <w:tc>
          <w:tcPr>
            <w:tcW w:w="0" w:type="auto"/>
            <w:tcMar>
              <w:top w:w="150" w:type="dxa"/>
              <w:left w:w="0" w:type="dxa"/>
              <w:bottom w:w="150" w:type="dxa"/>
              <w:right w:w="240" w:type="dxa"/>
            </w:tcMar>
            <w:vAlign w:val="center"/>
            <w:hideMark/>
          </w:tcPr>
          <w:p w14:paraId="177EBC7E" w14:textId="77777777" w:rsidR="00EF072B" w:rsidRPr="00EF072B" w:rsidRDefault="00EF072B" w:rsidP="00EF072B">
            <w:pPr>
              <w:rPr>
                <w:rFonts w:ascii="Arial" w:hAnsi="Arial" w:cs="Arial"/>
              </w:rPr>
            </w:pPr>
            <w:r w:rsidRPr="00EF072B">
              <w:rPr>
                <w:rFonts w:ascii="Arial" w:hAnsi="Arial" w:cs="Arial"/>
                <w:b/>
                <w:bCs/>
              </w:rPr>
              <w:lastRenderedPageBreak/>
              <w:t>ACT-RED-007</w:t>
            </w:r>
          </w:p>
        </w:tc>
        <w:tc>
          <w:tcPr>
            <w:tcW w:w="0" w:type="auto"/>
            <w:tcMar>
              <w:top w:w="150" w:type="dxa"/>
              <w:left w:w="240" w:type="dxa"/>
              <w:bottom w:w="150" w:type="dxa"/>
              <w:right w:w="240" w:type="dxa"/>
            </w:tcMar>
            <w:vAlign w:val="center"/>
            <w:hideMark/>
          </w:tcPr>
          <w:p w14:paraId="7411E72A" w14:textId="77777777" w:rsidR="00EF072B" w:rsidRPr="00EF072B" w:rsidRDefault="00EF072B" w:rsidP="00EF072B">
            <w:pPr>
              <w:rPr>
                <w:rFonts w:ascii="Arial" w:hAnsi="Arial" w:cs="Arial"/>
              </w:rPr>
            </w:pPr>
            <w:r w:rsidRPr="00EF072B">
              <w:rPr>
                <w:rFonts w:ascii="Arial" w:hAnsi="Arial" w:cs="Arial"/>
              </w:rPr>
              <w:t>Canaletas Plásticas</w:t>
            </w:r>
          </w:p>
        </w:tc>
        <w:tc>
          <w:tcPr>
            <w:tcW w:w="0" w:type="auto"/>
            <w:tcMar>
              <w:top w:w="150" w:type="dxa"/>
              <w:left w:w="240" w:type="dxa"/>
              <w:bottom w:w="150" w:type="dxa"/>
              <w:right w:w="240" w:type="dxa"/>
            </w:tcMar>
            <w:vAlign w:val="center"/>
            <w:hideMark/>
          </w:tcPr>
          <w:p w14:paraId="6DDE3BB4" w14:textId="77777777" w:rsidR="00EF072B" w:rsidRPr="00EF072B" w:rsidRDefault="00EF072B" w:rsidP="00EF072B">
            <w:pPr>
              <w:rPr>
                <w:rFonts w:ascii="Arial" w:hAnsi="Arial" w:cs="Arial"/>
              </w:rPr>
            </w:pPr>
            <w:r w:rsidRPr="00EF072B">
              <w:rPr>
                <w:rFonts w:ascii="Arial" w:hAnsi="Arial" w:cs="Arial"/>
              </w:rPr>
              <w:t>Protección física del cableado (solo en 4 áreas)</w:t>
            </w:r>
          </w:p>
        </w:tc>
        <w:tc>
          <w:tcPr>
            <w:tcW w:w="0" w:type="auto"/>
            <w:tcMar>
              <w:top w:w="150" w:type="dxa"/>
              <w:left w:w="240" w:type="dxa"/>
              <w:bottom w:w="150" w:type="dxa"/>
              <w:right w:w="240" w:type="dxa"/>
            </w:tcMar>
            <w:vAlign w:val="center"/>
            <w:hideMark/>
          </w:tcPr>
          <w:p w14:paraId="01A55591" w14:textId="77777777" w:rsidR="00EF072B" w:rsidRPr="00EF072B" w:rsidRDefault="00EF072B" w:rsidP="00EF072B">
            <w:pPr>
              <w:rPr>
                <w:rFonts w:ascii="Arial" w:hAnsi="Arial" w:cs="Arial"/>
              </w:rPr>
            </w:pPr>
            <w:r w:rsidRPr="00EF072B">
              <w:rPr>
                <w:rFonts w:ascii="Arial" w:hAnsi="Arial" w:cs="Arial"/>
              </w:rPr>
              <w:t>Banco Biológico, Sindicato, Dirección, FET Salud</w:t>
            </w:r>
          </w:p>
        </w:tc>
        <w:tc>
          <w:tcPr>
            <w:tcW w:w="0" w:type="auto"/>
            <w:tcMar>
              <w:top w:w="150" w:type="dxa"/>
              <w:left w:w="240" w:type="dxa"/>
              <w:bottom w:w="150" w:type="dxa"/>
              <w:right w:w="0" w:type="dxa"/>
            </w:tcMar>
            <w:vAlign w:val="center"/>
            <w:hideMark/>
          </w:tcPr>
          <w:p w14:paraId="3ED041D1"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302B74FB" w14:textId="77777777" w:rsidTr="00EF072B">
        <w:tc>
          <w:tcPr>
            <w:tcW w:w="0" w:type="auto"/>
            <w:tcMar>
              <w:top w:w="150" w:type="dxa"/>
              <w:left w:w="0" w:type="dxa"/>
              <w:bottom w:w="150" w:type="dxa"/>
              <w:right w:w="240" w:type="dxa"/>
            </w:tcMar>
            <w:vAlign w:val="center"/>
            <w:hideMark/>
          </w:tcPr>
          <w:p w14:paraId="15F5E86C" w14:textId="77777777" w:rsidR="00EF072B" w:rsidRPr="00EF072B" w:rsidRDefault="00EF072B" w:rsidP="00EF072B">
            <w:pPr>
              <w:rPr>
                <w:rFonts w:ascii="Arial" w:hAnsi="Arial" w:cs="Arial"/>
              </w:rPr>
            </w:pPr>
            <w:r w:rsidRPr="00EF072B">
              <w:rPr>
                <w:rFonts w:ascii="Arial" w:hAnsi="Arial" w:cs="Arial"/>
                <w:b/>
                <w:bCs/>
              </w:rPr>
              <w:t>ACT-RED-008</w:t>
            </w:r>
          </w:p>
        </w:tc>
        <w:tc>
          <w:tcPr>
            <w:tcW w:w="0" w:type="auto"/>
            <w:tcMar>
              <w:top w:w="150" w:type="dxa"/>
              <w:left w:w="240" w:type="dxa"/>
              <w:bottom w:w="150" w:type="dxa"/>
              <w:right w:w="240" w:type="dxa"/>
            </w:tcMar>
            <w:vAlign w:val="center"/>
            <w:hideMark/>
          </w:tcPr>
          <w:p w14:paraId="15E2477C" w14:textId="77777777" w:rsidR="00EF072B" w:rsidRPr="00EF072B" w:rsidRDefault="00EF072B" w:rsidP="00EF072B">
            <w:pPr>
              <w:rPr>
                <w:rFonts w:ascii="Arial" w:hAnsi="Arial" w:cs="Arial"/>
              </w:rPr>
            </w:pPr>
            <w:r w:rsidRPr="00EF072B">
              <w:rPr>
                <w:rFonts w:ascii="Arial" w:hAnsi="Arial" w:cs="Arial"/>
              </w:rPr>
              <w:t>Conectores RJ45 y Terminaciones</w:t>
            </w:r>
          </w:p>
        </w:tc>
        <w:tc>
          <w:tcPr>
            <w:tcW w:w="0" w:type="auto"/>
            <w:tcMar>
              <w:top w:w="150" w:type="dxa"/>
              <w:left w:w="240" w:type="dxa"/>
              <w:bottom w:w="150" w:type="dxa"/>
              <w:right w:w="240" w:type="dxa"/>
            </w:tcMar>
            <w:vAlign w:val="center"/>
            <w:hideMark/>
          </w:tcPr>
          <w:p w14:paraId="24DD2821" w14:textId="77777777" w:rsidR="00EF072B" w:rsidRPr="00EF072B" w:rsidRDefault="00EF072B" w:rsidP="00EF072B">
            <w:pPr>
              <w:rPr>
                <w:rFonts w:ascii="Arial" w:hAnsi="Arial" w:cs="Arial"/>
              </w:rPr>
            </w:pPr>
            <w:r w:rsidRPr="00EF072B">
              <w:rPr>
                <w:rFonts w:ascii="Arial" w:hAnsi="Arial" w:cs="Arial"/>
              </w:rPr>
              <w:t>Puntos de conexión física de la red (norma T568A)</w:t>
            </w:r>
          </w:p>
        </w:tc>
        <w:tc>
          <w:tcPr>
            <w:tcW w:w="0" w:type="auto"/>
            <w:tcMar>
              <w:top w:w="150" w:type="dxa"/>
              <w:left w:w="240" w:type="dxa"/>
              <w:bottom w:w="150" w:type="dxa"/>
              <w:right w:w="240" w:type="dxa"/>
            </w:tcMar>
            <w:vAlign w:val="center"/>
            <w:hideMark/>
          </w:tcPr>
          <w:p w14:paraId="535949C9"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3708F05"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80713FE" w14:textId="77777777" w:rsidTr="00EF072B">
        <w:tc>
          <w:tcPr>
            <w:tcW w:w="0" w:type="auto"/>
            <w:tcMar>
              <w:top w:w="150" w:type="dxa"/>
              <w:left w:w="0" w:type="dxa"/>
              <w:bottom w:w="150" w:type="dxa"/>
              <w:right w:w="240" w:type="dxa"/>
            </w:tcMar>
            <w:vAlign w:val="center"/>
            <w:hideMark/>
          </w:tcPr>
          <w:p w14:paraId="0E338393" w14:textId="77777777" w:rsidR="00EF072B" w:rsidRPr="00EF072B" w:rsidRDefault="00EF072B" w:rsidP="00EF072B">
            <w:pPr>
              <w:rPr>
                <w:rFonts w:ascii="Arial" w:hAnsi="Arial" w:cs="Arial"/>
              </w:rPr>
            </w:pPr>
            <w:r w:rsidRPr="00EF072B">
              <w:rPr>
                <w:rFonts w:ascii="Arial" w:hAnsi="Arial" w:cs="Arial"/>
                <w:b/>
                <w:bCs/>
              </w:rPr>
              <w:t>ACT-RED-009</w:t>
            </w:r>
          </w:p>
        </w:tc>
        <w:tc>
          <w:tcPr>
            <w:tcW w:w="0" w:type="auto"/>
            <w:tcMar>
              <w:top w:w="150" w:type="dxa"/>
              <w:left w:w="240" w:type="dxa"/>
              <w:bottom w:w="150" w:type="dxa"/>
              <w:right w:w="240" w:type="dxa"/>
            </w:tcMar>
            <w:vAlign w:val="center"/>
            <w:hideMark/>
          </w:tcPr>
          <w:p w14:paraId="694B4F54" w14:textId="77777777" w:rsidR="00EF072B" w:rsidRPr="00EF072B" w:rsidRDefault="00EF072B" w:rsidP="00EF072B">
            <w:pPr>
              <w:rPr>
                <w:rFonts w:ascii="Arial" w:hAnsi="Arial" w:cs="Arial"/>
              </w:rPr>
            </w:pPr>
            <w:r w:rsidRPr="00EF072B">
              <w:rPr>
                <w:rFonts w:ascii="Arial" w:hAnsi="Arial" w:cs="Arial"/>
              </w:rPr>
              <w:t>Arquitectura Lógica de Red</w:t>
            </w:r>
          </w:p>
        </w:tc>
        <w:tc>
          <w:tcPr>
            <w:tcW w:w="0" w:type="auto"/>
            <w:tcMar>
              <w:top w:w="150" w:type="dxa"/>
              <w:left w:w="240" w:type="dxa"/>
              <w:bottom w:w="150" w:type="dxa"/>
              <w:right w:w="240" w:type="dxa"/>
            </w:tcMar>
            <w:vAlign w:val="center"/>
            <w:hideMark/>
          </w:tcPr>
          <w:p w14:paraId="092F3AD0" w14:textId="77777777" w:rsidR="00EF072B" w:rsidRPr="00EF072B" w:rsidRDefault="00EF072B" w:rsidP="00EF072B">
            <w:pPr>
              <w:rPr>
                <w:rFonts w:ascii="Arial" w:hAnsi="Arial" w:cs="Arial"/>
              </w:rPr>
            </w:pPr>
            <w:r w:rsidRPr="00EF072B">
              <w:rPr>
                <w:rFonts w:ascii="Arial" w:hAnsi="Arial" w:cs="Arial"/>
              </w:rPr>
              <w:t>Topología, direccionamiento IP, DHCP, dominio de broadcast</w:t>
            </w:r>
          </w:p>
        </w:tc>
        <w:tc>
          <w:tcPr>
            <w:tcW w:w="0" w:type="auto"/>
            <w:tcMar>
              <w:top w:w="150" w:type="dxa"/>
              <w:left w:w="240" w:type="dxa"/>
              <w:bottom w:w="150" w:type="dxa"/>
              <w:right w:w="240" w:type="dxa"/>
            </w:tcMar>
            <w:vAlign w:val="center"/>
            <w:hideMark/>
          </w:tcPr>
          <w:p w14:paraId="73EFE340"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54EDF61A"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43580864" w14:textId="77777777" w:rsidTr="00EF072B">
        <w:tc>
          <w:tcPr>
            <w:tcW w:w="0" w:type="auto"/>
            <w:tcMar>
              <w:top w:w="150" w:type="dxa"/>
              <w:left w:w="0" w:type="dxa"/>
              <w:bottom w:w="150" w:type="dxa"/>
              <w:right w:w="240" w:type="dxa"/>
            </w:tcMar>
            <w:vAlign w:val="center"/>
            <w:hideMark/>
          </w:tcPr>
          <w:p w14:paraId="5296DB3A" w14:textId="77777777" w:rsidR="00EF072B" w:rsidRPr="00EF072B" w:rsidRDefault="00EF072B" w:rsidP="00EF072B">
            <w:pPr>
              <w:rPr>
                <w:rFonts w:ascii="Arial" w:hAnsi="Arial" w:cs="Arial"/>
              </w:rPr>
            </w:pPr>
            <w:r w:rsidRPr="00EF072B">
              <w:rPr>
                <w:rFonts w:ascii="Arial" w:hAnsi="Arial" w:cs="Arial"/>
                <w:b/>
                <w:bCs/>
              </w:rPr>
              <w:t>ACT-RED-010</w:t>
            </w:r>
          </w:p>
        </w:tc>
        <w:tc>
          <w:tcPr>
            <w:tcW w:w="0" w:type="auto"/>
            <w:tcMar>
              <w:top w:w="150" w:type="dxa"/>
              <w:left w:w="240" w:type="dxa"/>
              <w:bottom w:w="150" w:type="dxa"/>
              <w:right w:w="240" w:type="dxa"/>
            </w:tcMar>
            <w:vAlign w:val="center"/>
            <w:hideMark/>
          </w:tcPr>
          <w:p w14:paraId="006525C1" w14:textId="77777777" w:rsidR="00EF072B" w:rsidRPr="00EF072B" w:rsidRDefault="00EF072B" w:rsidP="00EF072B">
            <w:pPr>
              <w:rPr>
                <w:rFonts w:ascii="Arial" w:hAnsi="Arial" w:cs="Arial"/>
              </w:rPr>
            </w:pPr>
            <w:r w:rsidRPr="00EF072B">
              <w:rPr>
                <w:rFonts w:ascii="Arial" w:hAnsi="Arial" w:cs="Arial"/>
              </w:rPr>
              <w:t>Red Inalámbrica (WiFi)</w:t>
            </w:r>
          </w:p>
        </w:tc>
        <w:tc>
          <w:tcPr>
            <w:tcW w:w="0" w:type="auto"/>
            <w:tcMar>
              <w:top w:w="150" w:type="dxa"/>
              <w:left w:w="240" w:type="dxa"/>
              <w:bottom w:w="150" w:type="dxa"/>
              <w:right w:w="240" w:type="dxa"/>
            </w:tcMar>
            <w:vAlign w:val="center"/>
            <w:hideMark/>
          </w:tcPr>
          <w:p w14:paraId="4365FCE2" w14:textId="77777777" w:rsidR="00EF072B" w:rsidRPr="00EF072B" w:rsidRDefault="00EF072B" w:rsidP="00EF072B">
            <w:pPr>
              <w:rPr>
                <w:rFonts w:ascii="Arial" w:hAnsi="Arial" w:cs="Arial"/>
              </w:rPr>
            </w:pPr>
            <w:r w:rsidRPr="00EF072B">
              <w:rPr>
                <w:rFonts w:ascii="Arial" w:hAnsi="Arial" w:cs="Arial"/>
              </w:rPr>
              <w:t>Infraestructura de conectividad inalámbrica</w:t>
            </w:r>
          </w:p>
        </w:tc>
        <w:tc>
          <w:tcPr>
            <w:tcW w:w="0" w:type="auto"/>
            <w:tcMar>
              <w:top w:w="150" w:type="dxa"/>
              <w:left w:w="240" w:type="dxa"/>
              <w:bottom w:w="150" w:type="dxa"/>
              <w:right w:w="240" w:type="dxa"/>
            </w:tcMar>
            <w:vAlign w:val="center"/>
            <w:hideMark/>
          </w:tcPr>
          <w:p w14:paraId="3AA3448B" w14:textId="77777777" w:rsidR="00EF072B" w:rsidRPr="00EF072B" w:rsidRDefault="00EF072B" w:rsidP="00EF072B">
            <w:pPr>
              <w:rPr>
                <w:rFonts w:ascii="Arial" w:hAnsi="Arial" w:cs="Arial"/>
              </w:rPr>
            </w:pPr>
            <w:r w:rsidRPr="00EF072B">
              <w:rPr>
                <w:rFonts w:ascii="Arial" w:hAnsi="Arial" w:cs="Arial"/>
              </w:rPr>
              <w:t>Estadística, Contabilidad, Insumos Médicos, Enfermería, RRHH, Dirección</w:t>
            </w:r>
          </w:p>
        </w:tc>
        <w:tc>
          <w:tcPr>
            <w:tcW w:w="0" w:type="auto"/>
            <w:tcMar>
              <w:top w:w="150" w:type="dxa"/>
              <w:left w:w="240" w:type="dxa"/>
              <w:bottom w:w="150" w:type="dxa"/>
              <w:right w:w="0" w:type="dxa"/>
            </w:tcMar>
            <w:vAlign w:val="center"/>
            <w:hideMark/>
          </w:tcPr>
          <w:p w14:paraId="24895394"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90A8A64" w14:textId="77777777" w:rsidTr="00EF072B">
        <w:tc>
          <w:tcPr>
            <w:tcW w:w="0" w:type="auto"/>
            <w:tcMar>
              <w:top w:w="150" w:type="dxa"/>
              <w:left w:w="0" w:type="dxa"/>
              <w:bottom w:w="150" w:type="dxa"/>
              <w:right w:w="240" w:type="dxa"/>
            </w:tcMar>
            <w:vAlign w:val="center"/>
            <w:hideMark/>
          </w:tcPr>
          <w:p w14:paraId="2346C3F0" w14:textId="77777777" w:rsidR="00EF072B" w:rsidRPr="00EF072B" w:rsidRDefault="00EF072B" w:rsidP="00EF072B">
            <w:pPr>
              <w:rPr>
                <w:rFonts w:ascii="Arial" w:hAnsi="Arial" w:cs="Arial"/>
              </w:rPr>
            </w:pPr>
            <w:r w:rsidRPr="00EF072B">
              <w:rPr>
                <w:rFonts w:ascii="Arial" w:hAnsi="Arial" w:cs="Arial"/>
                <w:b/>
                <w:bCs/>
              </w:rPr>
              <w:t>ACT-RED-011</w:t>
            </w:r>
          </w:p>
        </w:tc>
        <w:tc>
          <w:tcPr>
            <w:tcW w:w="0" w:type="auto"/>
            <w:tcMar>
              <w:top w:w="150" w:type="dxa"/>
              <w:left w:w="240" w:type="dxa"/>
              <w:bottom w:w="150" w:type="dxa"/>
              <w:right w:w="240" w:type="dxa"/>
            </w:tcMar>
            <w:vAlign w:val="center"/>
            <w:hideMark/>
          </w:tcPr>
          <w:p w14:paraId="6CD79F55" w14:textId="77777777" w:rsidR="00EF072B" w:rsidRPr="00EF072B" w:rsidRDefault="00EF072B" w:rsidP="00EF072B">
            <w:pPr>
              <w:rPr>
                <w:rFonts w:ascii="Arial" w:hAnsi="Arial" w:cs="Arial"/>
              </w:rPr>
            </w:pPr>
            <w:r w:rsidRPr="00EF072B">
              <w:rPr>
                <w:rFonts w:ascii="Arial" w:hAnsi="Arial" w:cs="Arial"/>
              </w:rPr>
              <w:t>Conexiones Privadas</w:t>
            </w:r>
          </w:p>
        </w:tc>
        <w:tc>
          <w:tcPr>
            <w:tcW w:w="0" w:type="auto"/>
            <w:tcMar>
              <w:top w:w="150" w:type="dxa"/>
              <w:left w:w="240" w:type="dxa"/>
              <w:bottom w:w="150" w:type="dxa"/>
              <w:right w:w="240" w:type="dxa"/>
            </w:tcMar>
            <w:vAlign w:val="center"/>
            <w:hideMark/>
          </w:tcPr>
          <w:p w14:paraId="27087538" w14:textId="77777777" w:rsidR="00EF072B" w:rsidRPr="00EF072B" w:rsidRDefault="00EF072B" w:rsidP="00EF072B">
            <w:pPr>
              <w:rPr>
                <w:rFonts w:ascii="Arial" w:hAnsi="Arial" w:cs="Arial"/>
              </w:rPr>
            </w:pPr>
            <w:r w:rsidRPr="00EF072B">
              <w:rPr>
                <w:rFonts w:ascii="Arial" w:hAnsi="Arial" w:cs="Arial"/>
              </w:rPr>
              <w:t>Accesos a Internet independientes no gestionados</w:t>
            </w:r>
          </w:p>
        </w:tc>
        <w:tc>
          <w:tcPr>
            <w:tcW w:w="0" w:type="auto"/>
            <w:tcMar>
              <w:top w:w="150" w:type="dxa"/>
              <w:left w:w="240" w:type="dxa"/>
              <w:bottom w:w="150" w:type="dxa"/>
              <w:right w:w="240" w:type="dxa"/>
            </w:tcMar>
            <w:vAlign w:val="center"/>
            <w:hideMark/>
          </w:tcPr>
          <w:p w14:paraId="0A85AA35" w14:textId="77777777" w:rsidR="00EF072B" w:rsidRPr="00EF072B" w:rsidRDefault="00EF072B" w:rsidP="00EF072B">
            <w:pPr>
              <w:rPr>
                <w:rFonts w:ascii="Arial" w:hAnsi="Arial" w:cs="Arial"/>
              </w:rPr>
            </w:pPr>
            <w:r w:rsidRPr="00EF072B">
              <w:rPr>
                <w:rFonts w:ascii="Arial" w:hAnsi="Arial" w:cs="Arial"/>
              </w:rPr>
              <w:t>Sindicato, SNC, Transporte</w:t>
            </w:r>
          </w:p>
        </w:tc>
        <w:tc>
          <w:tcPr>
            <w:tcW w:w="0" w:type="auto"/>
            <w:tcMar>
              <w:top w:w="150" w:type="dxa"/>
              <w:left w:w="240" w:type="dxa"/>
              <w:bottom w:w="150" w:type="dxa"/>
              <w:right w:w="0" w:type="dxa"/>
            </w:tcMar>
            <w:vAlign w:val="center"/>
            <w:hideMark/>
          </w:tcPr>
          <w:p w14:paraId="44DF63F5"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68335197" w14:textId="77777777" w:rsidTr="00EF072B">
        <w:tc>
          <w:tcPr>
            <w:tcW w:w="0" w:type="auto"/>
            <w:tcMar>
              <w:top w:w="150" w:type="dxa"/>
              <w:left w:w="0" w:type="dxa"/>
              <w:bottom w:w="150" w:type="dxa"/>
              <w:right w:w="240" w:type="dxa"/>
            </w:tcMar>
            <w:vAlign w:val="center"/>
            <w:hideMark/>
          </w:tcPr>
          <w:p w14:paraId="346BF6BF" w14:textId="77777777" w:rsidR="00EF072B" w:rsidRPr="00EF072B" w:rsidRDefault="00EF072B" w:rsidP="00EF072B">
            <w:pPr>
              <w:rPr>
                <w:rFonts w:ascii="Arial" w:hAnsi="Arial" w:cs="Arial"/>
              </w:rPr>
            </w:pPr>
            <w:r w:rsidRPr="00EF072B">
              <w:rPr>
                <w:rFonts w:ascii="Arial" w:hAnsi="Arial" w:cs="Arial"/>
                <w:b/>
                <w:bCs/>
              </w:rPr>
              <w:t>ACT-RED-012</w:t>
            </w:r>
          </w:p>
        </w:tc>
        <w:tc>
          <w:tcPr>
            <w:tcW w:w="0" w:type="auto"/>
            <w:tcMar>
              <w:top w:w="150" w:type="dxa"/>
              <w:left w:w="240" w:type="dxa"/>
              <w:bottom w:w="150" w:type="dxa"/>
              <w:right w:w="240" w:type="dxa"/>
            </w:tcMar>
            <w:vAlign w:val="center"/>
            <w:hideMark/>
          </w:tcPr>
          <w:p w14:paraId="2CE5BDC0" w14:textId="77777777" w:rsidR="00EF072B" w:rsidRPr="00EF072B" w:rsidRDefault="00EF072B" w:rsidP="00EF072B">
            <w:pPr>
              <w:rPr>
                <w:rFonts w:ascii="Arial" w:hAnsi="Arial" w:cs="Arial"/>
              </w:rPr>
            </w:pPr>
            <w:r w:rsidRPr="00EF072B">
              <w:rPr>
                <w:rFonts w:ascii="Arial" w:hAnsi="Arial" w:cs="Arial"/>
              </w:rPr>
              <w:t>Datos en Tránsito (SISNIVEN)</w:t>
            </w:r>
          </w:p>
        </w:tc>
        <w:tc>
          <w:tcPr>
            <w:tcW w:w="0" w:type="auto"/>
            <w:tcMar>
              <w:top w:w="150" w:type="dxa"/>
              <w:left w:w="240" w:type="dxa"/>
              <w:bottom w:w="150" w:type="dxa"/>
              <w:right w:w="240" w:type="dxa"/>
            </w:tcMar>
            <w:vAlign w:val="center"/>
            <w:hideMark/>
          </w:tcPr>
          <w:p w14:paraId="04AD49B8" w14:textId="77777777" w:rsidR="00EF072B" w:rsidRPr="00EF072B" w:rsidRDefault="00EF072B" w:rsidP="00EF072B">
            <w:pPr>
              <w:rPr>
                <w:rFonts w:ascii="Arial" w:hAnsi="Arial" w:cs="Arial"/>
              </w:rPr>
            </w:pPr>
            <w:r w:rsidRPr="00EF072B">
              <w:rPr>
                <w:rFonts w:ascii="Arial" w:hAnsi="Arial" w:cs="Arial"/>
              </w:rPr>
              <w:t>Información epidemiológica transmitida al MINSA Central</w:t>
            </w:r>
          </w:p>
        </w:tc>
        <w:tc>
          <w:tcPr>
            <w:tcW w:w="0" w:type="auto"/>
            <w:tcMar>
              <w:top w:w="150" w:type="dxa"/>
              <w:left w:w="240" w:type="dxa"/>
              <w:bottom w:w="150" w:type="dxa"/>
              <w:right w:w="240" w:type="dxa"/>
            </w:tcMar>
            <w:vAlign w:val="center"/>
            <w:hideMark/>
          </w:tcPr>
          <w:p w14:paraId="06F1B897"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02433ACC"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1554AFD2" w14:textId="77777777" w:rsidTr="00EF072B">
        <w:tc>
          <w:tcPr>
            <w:tcW w:w="0" w:type="auto"/>
            <w:tcMar>
              <w:top w:w="150" w:type="dxa"/>
              <w:left w:w="0" w:type="dxa"/>
              <w:bottom w:w="150" w:type="dxa"/>
              <w:right w:w="240" w:type="dxa"/>
            </w:tcMar>
            <w:vAlign w:val="center"/>
            <w:hideMark/>
          </w:tcPr>
          <w:p w14:paraId="13CDF184" w14:textId="77777777" w:rsidR="00EF072B" w:rsidRPr="00EF072B" w:rsidRDefault="00EF072B" w:rsidP="00EF072B">
            <w:pPr>
              <w:rPr>
                <w:rFonts w:ascii="Arial" w:hAnsi="Arial" w:cs="Arial"/>
              </w:rPr>
            </w:pPr>
            <w:r w:rsidRPr="00EF072B">
              <w:rPr>
                <w:rFonts w:ascii="Arial" w:hAnsi="Arial" w:cs="Arial"/>
                <w:b/>
                <w:bCs/>
              </w:rPr>
              <w:lastRenderedPageBreak/>
              <w:t>ACT-RED-013</w:t>
            </w:r>
          </w:p>
        </w:tc>
        <w:tc>
          <w:tcPr>
            <w:tcW w:w="0" w:type="auto"/>
            <w:tcMar>
              <w:top w:w="150" w:type="dxa"/>
              <w:left w:w="240" w:type="dxa"/>
              <w:bottom w:w="150" w:type="dxa"/>
              <w:right w:w="240" w:type="dxa"/>
            </w:tcMar>
            <w:vAlign w:val="center"/>
            <w:hideMark/>
          </w:tcPr>
          <w:p w14:paraId="5EB70F65" w14:textId="77777777" w:rsidR="00EF072B" w:rsidRPr="00EF072B" w:rsidRDefault="00EF072B" w:rsidP="00EF072B">
            <w:pPr>
              <w:rPr>
                <w:rFonts w:ascii="Arial" w:hAnsi="Arial" w:cs="Arial"/>
              </w:rPr>
            </w:pPr>
            <w:r w:rsidRPr="00EF072B">
              <w:rPr>
                <w:rFonts w:ascii="Arial" w:hAnsi="Arial" w:cs="Arial"/>
              </w:rPr>
              <w:t>Documentación de Configuración</w:t>
            </w:r>
          </w:p>
        </w:tc>
        <w:tc>
          <w:tcPr>
            <w:tcW w:w="0" w:type="auto"/>
            <w:tcMar>
              <w:top w:w="150" w:type="dxa"/>
              <w:left w:w="240" w:type="dxa"/>
              <w:bottom w:w="150" w:type="dxa"/>
              <w:right w:w="240" w:type="dxa"/>
            </w:tcMar>
            <w:vAlign w:val="center"/>
            <w:hideMark/>
          </w:tcPr>
          <w:p w14:paraId="2FD6899B" w14:textId="77777777" w:rsidR="00EF072B" w:rsidRPr="00EF072B" w:rsidRDefault="00EF072B" w:rsidP="00EF072B">
            <w:pPr>
              <w:rPr>
                <w:rFonts w:ascii="Arial" w:hAnsi="Arial" w:cs="Arial"/>
              </w:rPr>
            </w:pPr>
            <w:r w:rsidRPr="00EF072B">
              <w:rPr>
                <w:rFonts w:ascii="Arial" w:hAnsi="Arial" w:cs="Arial"/>
              </w:rPr>
              <w:t>Respaldo y registro de configuraciones de dispositivos de red</w:t>
            </w:r>
          </w:p>
        </w:tc>
        <w:tc>
          <w:tcPr>
            <w:tcW w:w="0" w:type="auto"/>
            <w:tcMar>
              <w:top w:w="150" w:type="dxa"/>
              <w:left w:w="240" w:type="dxa"/>
              <w:bottom w:w="150" w:type="dxa"/>
              <w:right w:w="240" w:type="dxa"/>
            </w:tcMar>
            <w:vAlign w:val="center"/>
            <w:hideMark/>
          </w:tcPr>
          <w:p w14:paraId="5469D912" w14:textId="77777777" w:rsidR="00EF072B" w:rsidRPr="00EF072B" w:rsidRDefault="00EF072B" w:rsidP="00EF072B">
            <w:pPr>
              <w:rPr>
                <w:rFonts w:ascii="Arial" w:hAnsi="Arial" w:cs="Arial"/>
              </w:rPr>
            </w:pPr>
            <w:r w:rsidRPr="00EF072B">
              <w:rPr>
                <w:rFonts w:ascii="Arial" w:hAnsi="Arial" w:cs="Arial"/>
              </w:rPr>
              <w:t>No existe</w:t>
            </w:r>
          </w:p>
        </w:tc>
        <w:tc>
          <w:tcPr>
            <w:tcW w:w="0" w:type="auto"/>
            <w:tcMar>
              <w:top w:w="150" w:type="dxa"/>
              <w:left w:w="240" w:type="dxa"/>
              <w:bottom w:w="150" w:type="dxa"/>
              <w:right w:w="0" w:type="dxa"/>
            </w:tcMar>
            <w:vAlign w:val="center"/>
            <w:hideMark/>
          </w:tcPr>
          <w:p w14:paraId="7BB9789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A461FEE" w14:textId="77777777" w:rsidTr="00EF072B">
        <w:tc>
          <w:tcPr>
            <w:tcW w:w="0" w:type="auto"/>
            <w:tcMar>
              <w:top w:w="150" w:type="dxa"/>
              <w:left w:w="0" w:type="dxa"/>
              <w:bottom w:w="150" w:type="dxa"/>
              <w:right w:w="240" w:type="dxa"/>
            </w:tcMar>
            <w:vAlign w:val="center"/>
            <w:hideMark/>
          </w:tcPr>
          <w:p w14:paraId="6CE9D923" w14:textId="77777777" w:rsidR="00EF072B" w:rsidRPr="00EF072B" w:rsidRDefault="00EF072B" w:rsidP="00EF072B">
            <w:pPr>
              <w:rPr>
                <w:rFonts w:ascii="Arial" w:hAnsi="Arial" w:cs="Arial"/>
              </w:rPr>
            </w:pPr>
            <w:r w:rsidRPr="00EF072B">
              <w:rPr>
                <w:rFonts w:ascii="Arial" w:hAnsi="Arial" w:cs="Arial"/>
                <w:b/>
                <w:bCs/>
              </w:rPr>
              <w:t>ACT-RED-014</w:t>
            </w:r>
          </w:p>
        </w:tc>
        <w:tc>
          <w:tcPr>
            <w:tcW w:w="0" w:type="auto"/>
            <w:tcMar>
              <w:top w:w="150" w:type="dxa"/>
              <w:left w:w="240" w:type="dxa"/>
              <w:bottom w:w="150" w:type="dxa"/>
              <w:right w:w="240" w:type="dxa"/>
            </w:tcMar>
            <w:vAlign w:val="center"/>
            <w:hideMark/>
          </w:tcPr>
          <w:p w14:paraId="623C095A" w14:textId="77777777" w:rsidR="00EF072B" w:rsidRPr="00EF072B" w:rsidRDefault="00EF072B" w:rsidP="00EF072B">
            <w:pPr>
              <w:rPr>
                <w:rFonts w:ascii="Arial" w:hAnsi="Arial" w:cs="Arial"/>
              </w:rPr>
            </w:pPr>
            <w:r w:rsidRPr="00EF072B">
              <w:rPr>
                <w:rFonts w:ascii="Arial" w:hAnsi="Arial" w:cs="Arial"/>
              </w:rPr>
              <w:t>Políticas de Seguridad de Red</w:t>
            </w:r>
          </w:p>
        </w:tc>
        <w:tc>
          <w:tcPr>
            <w:tcW w:w="0" w:type="auto"/>
            <w:tcMar>
              <w:top w:w="150" w:type="dxa"/>
              <w:left w:w="240" w:type="dxa"/>
              <w:bottom w:w="150" w:type="dxa"/>
              <w:right w:w="240" w:type="dxa"/>
            </w:tcMar>
            <w:vAlign w:val="center"/>
            <w:hideMark/>
          </w:tcPr>
          <w:p w14:paraId="343FA26E" w14:textId="77777777" w:rsidR="00EF072B" w:rsidRPr="00EF072B" w:rsidRDefault="00EF072B" w:rsidP="00EF072B">
            <w:pPr>
              <w:rPr>
                <w:rFonts w:ascii="Arial" w:hAnsi="Arial" w:cs="Arial"/>
              </w:rPr>
            </w:pPr>
            <w:r w:rsidRPr="00EF072B">
              <w:rPr>
                <w:rFonts w:ascii="Arial" w:hAnsi="Arial" w:cs="Arial"/>
              </w:rPr>
              <w:t>Normativas de uso, control de acceso y gestión de cambios</w:t>
            </w:r>
          </w:p>
        </w:tc>
        <w:tc>
          <w:tcPr>
            <w:tcW w:w="0" w:type="auto"/>
            <w:tcMar>
              <w:top w:w="150" w:type="dxa"/>
              <w:left w:w="240" w:type="dxa"/>
              <w:bottom w:w="150" w:type="dxa"/>
              <w:right w:w="240" w:type="dxa"/>
            </w:tcMar>
            <w:vAlign w:val="center"/>
            <w:hideMark/>
          </w:tcPr>
          <w:p w14:paraId="08471C8C" w14:textId="77777777" w:rsidR="00EF072B" w:rsidRPr="00EF072B" w:rsidRDefault="00EF072B" w:rsidP="00EF072B">
            <w:pPr>
              <w:rPr>
                <w:rFonts w:ascii="Arial" w:hAnsi="Arial" w:cs="Arial"/>
              </w:rPr>
            </w:pPr>
            <w:r w:rsidRPr="00EF072B">
              <w:rPr>
                <w:rFonts w:ascii="Arial" w:hAnsi="Arial" w:cs="Arial"/>
              </w:rPr>
              <w:t>No existen</w:t>
            </w:r>
          </w:p>
        </w:tc>
        <w:tc>
          <w:tcPr>
            <w:tcW w:w="0" w:type="auto"/>
            <w:tcMar>
              <w:top w:w="150" w:type="dxa"/>
              <w:left w:w="240" w:type="dxa"/>
              <w:bottom w:w="150" w:type="dxa"/>
              <w:right w:w="0" w:type="dxa"/>
            </w:tcMar>
            <w:vAlign w:val="center"/>
            <w:hideMark/>
          </w:tcPr>
          <w:p w14:paraId="2B1EDE62" w14:textId="77777777" w:rsidR="00EF072B" w:rsidRPr="00EF072B" w:rsidRDefault="00EF072B" w:rsidP="00EF072B">
            <w:pPr>
              <w:rPr>
                <w:rFonts w:ascii="Arial" w:hAnsi="Arial" w:cs="Arial"/>
              </w:rPr>
            </w:pPr>
            <w:r w:rsidRPr="00EF072B">
              <w:rPr>
                <w:rFonts w:ascii="Arial" w:hAnsi="Arial" w:cs="Arial"/>
                <w:b/>
                <w:bCs/>
              </w:rPr>
              <w:t>Alta</w:t>
            </w:r>
          </w:p>
        </w:tc>
      </w:tr>
    </w:tbl>
    <w:p w14:paraId="4F43CE7E" w14:textId="303F2EEF" w:rsidR="00EF072B" w:rsidRPr="00EF072B" w:rsidRDefault="00EF072B" w:rsidP="00EF072B">
      <w:pPr>
        <w:rPr>
          <w:rFonts w:ascii="Arial" w:hAnsi="Arial" w:cs="Arial"/>
        </w:rPr>
      </w:pPr>
    </w:p>
    <w:p w14:paraId="145C1CF8" w14:textId="77777777" w:rsidR="00EF072B" w:rsidRPr="00EF072B" w:rsidRDefault="00EF072B" w:rsidP="00EF072B">
      <w:pPr>
        <w:rPr>
          <w:rFonts w:ascii="Arial" w:hAnsi="Arial" w:cs="Arial"/>
        </w:rPr>
      </w:pPr>
    </w:p>
    <w:p w14:paraId="2CD00DC4" w14:textId="77777777" w:rsidR="00EF072B" w:rsidRPr="00EF072B" w:rsidRDefault="00EF072B" w:rsidP="00EF072B">
      <w:pPr>
        <w:rPr>
          <w:rFonts w:ascii="Arial" w:hAnsi="Arial" w:cs="Arial"/>
          <w:b/>
          <w:bCs/>
        </w:rPr>
      </w:pPr>
      <w:r w:rsidRPr="00EF072B">
        <w:rPr>
          <w:rFonts w:ascii="Arial" w:hAnsi="Arial" w:cs="Arial"/>
          <w:b/>
          <w:bCs/>
        </w:rPr>
        <w:t>1.2.2. Capa de Acceso Inalámbrico (WLAN)</w:t>
      </w:r>
    </w:p>
    <w:p w14:paraId="44ACF078" w14:textId="77777777" w:rsidR="00EF072B" w:rsidRPr="00EF072B" w:rsidRDefault="00EF072B" w:rsidP="00EF072B">
      <w:pPr>
        <w:rPr>
          <w:rFonts w:ascii="Arial" w:hAnsi="Arial" w:cs="Arial"/>
        </w:rPr>
      </w:pPr>
      <w:r w:rsidRPr="00EF072B">
        <w:rPr>
          <w:rFonts w:ascii="Arial" w:hAnsi="Arial" w:cs="Arial"/>
          <w:b/>
          <w:bCs/>
        </w:rPr>
        <w:t>Distribución Documentada de Conexiones Inalámbricas:</w:t>
      </w:r>
    </w:p>
    <w:p w14:paraId="39920462" w14:textId="77777777" w:rsidR="00EF072B" w:rsidRPr="00EF072B" w:rsidRDefault="00EF072B" w:rsidP="00EF072B">
      <w:pPr>
        <w:numPr>
          <w:ilvl w:val="0"/>
          <w:numId w:val="22"/>
        </w:numPr>
        <w:rPr>
          <w:rFonts w:ascii="Arial" w:hAnsi="Arial" w:cs="Arial"/>
        </w:rPr>
      </w:pPr>
      <w:r w:rsidRPr="00EF072B">
        <w:rPr>
          <w:rFonts w:ascii="Arial" w:hAnsi="Arial" w:cs="Arial"/>
          <w:b/>
          <w:bCs/>
        </w:rPr>
        <w:t>Estadística:</w:t>
      </w:r>
      <w:r w:rsidRPr="00EF072B">
        <w:rPr>
          <w:rFonts w:ascii="Arial" w:hAnsi="Arial" w:cs="Arial"/>
        </w:rPr>
        <w:t> 2 de 3 equipos operando por WiFi</w:t>
      </w:r>
    </w:p>
    <w:p w14:paraId="31BF06CF" w14:textId="77777777" w:rsidR="00EF072B" w:rsidRPr="00EF072B" w:rsidRDefault="00EF072B" w:rsidP="00EF072B">
      <w:pPr>
        <w:numPr>
          <w:ilvl w:val="0"/>
          <w:numId w:val="22"/>
        </w:numPr>
        <w:rPr>
          <w:rFonts w:ascii="Arial" w:hAnsi="Arial" w:cs="Arial"/>
        </w:rPr>
      </w:pPr>
      <w:r w:rsidRPr="00EF072B">
        <w:rPr>
          <w:rFonts w:ascii="Arial" w:hAnsi="Arial" w:cs="Arial"/>
          <w:b/>
          <w:bCs/>
        </w:rPr>
        <w:t>Contabilidad:</w:t>
      </w:r>
      <w:r w:rsidRPr="00EF072B">
        <w:rPr>
          <w:rFonts w:ascii="Arial" w:hAnsi="Arial" w:cs="Arial"/>
        </w:rPr>
        <w:t> 3 equipos - 100% dependencia WiFi</w:t>
      </w:r>
    </w:p>
    <w:p w14:paraId="0874F990" w14:textId="77777777" w:rsidR="00EF072B" w:rsidRPr="00EF072B" w:rsidRDefault="00EF072B" w:rsidP="00EF072B">
      <w:pPr>
        <w:numPr>
          <w:ilvl w:val="0"/>
          <w:numId w:val="22"/>
        </w:numPr>
        <w:rPr>
          <w:rFonts w:ascii="Arial" w:hAnsi="Arial" w:cs="Arial"/>
        </w:rPr>
      </w:pPr>
      <w:r w:rsidRPr="00EF072B">
        <w:rPr>
          <w:rFonts w:ascii="Arial" w:hAnsi="Arial" w:cs="Arial"/>
          <w:b/>
          <w:bCs/>
        </w:rPr>
        <w:t>Insumos Médicos:</w:t>
      </w:r>
      <w:r w:rsidRPr="00EF072B">
        <w:rPr>
          <w:rFonts w:ascii="Arial" w:hAnsi="Arial" w:cs="Arial"/>
        </w:rPr>
        <w:t> 3 equipos - 100% dependencia WiFi</w:t>
      </w:r>
    </w:p>
    <w:p w14:paraId="0A96ABEF" w14:textId="77777777" w:rsidR="00EF072B" w:rsidRPr="00EF072B" w:rsidRDefault="00EF072B" w:rsidP="00EF072B">
      <w:pPr>
        <w:numPr>
          <w:ilvl w:val="0"/>
          <w:numId w:val="22"/>
        </w:numPr>
        <w:rPr>
          <w:rFonts w:ascii="Arial" w:hAnsi="Arial" w:cs="Arial"/>
        </w:rPr>
      </w:pPr>
      <w:r w:rsidRPr="00EF072B">
        <w:rPr>
          <w:rFonts w:ascii="Arial" w:hAnsi="Arial" w:cs="Arial"/>
          <w:b/>
          <w:bCs/>
        </w:rPr>
        <w:t>Enfermería:</w:t>
      </w:r>
      <w:r w:rsidRPr="00EF072B">
        <w:rPr>
          <w:rFonts w:ascii="Arial" w:hAnsi="Arial" w:cs="Arial"/>
        </w:rPr>
        <w:t> 2 equipos - 100% dependencia WiFi</w:t>
      </w:r>
    </w:p>
    <w:p w14:paraId="514EA027" w14:textId="77777777" w:rsidR="00EF072B" w:rsidRPr="00EF072B" w:rsidRDefault="00EF072B" w:rsidP="00EF072B">
      <w:pPr>
        <w:numPr>
          <w:ilvl w:val="0"/>
          <w:numId w:val="22"/>
        </w:numPr>
        <w:rPr>
          <w:rFonts w:ascii="Arial" w:hAnsi="Arial" w:cs="Arial"/>
        </w:rPr>
      </w:pPr>
      <w:r w:rsidRPr="00EF072B">
        <w:rPr>
          <w:rFonts w:ascii="Arial" w:hAnsi="Arial" w:cs="Arial"/>
          <w:b/>
          <w:bCs/>
        </w:rPr>
        <w:t>RRHH:</w:t>
      </w:r>
      <w:r w:rsidRPr="00EF072B">
        <w:rPr>
          <w:rFonts w:ascii="Arial" w:hAnsi="Arial" w:cs="Arial"/>
        </w:rPr>
        <w:t> 2 de 3 equipos por WiFi</w:t>
      </w:r>
    </w:p>
    <w:p w14:paraId="5062D813" w14:textId="77777777" w:rsidR="00EF072B" w:rsidRPr="00EF072B" w:rsidRDefault="00EF072B" w:rsidP="00EF072B">
      <w:pPr>
        <w:numPr>
          <w:ilvl w:val="0"/>
          <w:numId w:val="22"/>
        </w:numPr>
        <w:rPr>
          <w:rFonts w:ascii="Arial" w:hAnsi="Arial" w:cs="Arial"/>
        </w:rPr>
      </w:pPr>
      <w:r w:rsidRPr="00EF072B">
        <w:rPr>
          <w:rFonts w:ascii="Arial" w:hAnsi="Arial" w:cs="Arial"/>
          <w:b/>
          <w:bCs/>
        </w:rPr>
        <w:t>Dirección:</w:t>
      </w:r>
      <w:r w:rsidRPr="00EF072B">
        <w:rPr>
          <w:rFonts w:ascii="Arial" w:hAnsi="Arial" w:cs="Arial"/>
        </w:rPr>
        <w:t> 2 laptops por WiFi</w:t>
      </w:r>
    </w:p>
    <w:p w14:paraId="7B083DEB" w14:textId="77777777" w:rsidR="00EF072B" w:rsidRPr="00EF072B" w:rsidRDefault="00EF072B" w:rsidP="00EF072B">
      <w:pPr>
        <w:rPr>
          <w:rFonts w:ascii="Arial" w:hAnsi="Arial" w:cs="Arial"/>
        </w:rPr>
      </w:pPr>
      <w:r w:rsidRPr="00EF072B">
        <w:rPr>
          <w:rFonts w:ascii="Arial" w:hAnsi="Arial" w:cs="Arial"/>
          <w:b/>
          <w:bCs/>
        </w:rPr>
        <w:t>Total Equipos con Dependencia WiFi para Funciones Críticas: 15 equipos (29.4% del parque total)</w:t>
      </w:r>
    </w:p>
    <w:p w14:paraId="063C6B97" w14:textId="77777777" w:rsidR="00EF072B" w:rsidRPr="00EF072B" w:rsidRDefault="00EF072B" w:rsidP="00EF072B">
      <w:pPr>
        <w:rPr>
          <w:rFonts w:ascii="Arial" w:hAnsi="Arial" w:cs="Arial"/>
        </w:rPr>
      </w:pPr>
      <w:r w:rsidRPr="00EF072B">
        <w:rPr>
          <w:rFonts w:ascii="Arial" w:hAnsi="Arial" w:cs="Arial"/>
          <w:b/>
          <w:bCs/>
        </w:rPr>
        <w:t>Características del Entorno Inalámbrico No Documentadas (Requieren Verificación In-Situ):</w:t>
      </w:r>
    </w:p>
    <w:p w14:paraId="56F84636" w14:textId="77777777" w:rsidR="00EF072B" w:rsidRPr="00EF072B" w:rsidRDefault="00EF072B" w:rsidP="00EF072B">
      <w:pPr>
        <w:numPr>
          <w:ilvl w:val="0"/>
          <w:numId w:val="23"/>
        </w:numPr>
        <w:rPr>
          <w:rFonts w:ascii="Arial" w:hAnsi="Arial" w:cs="Arial"/>
        </w:rPr>
      </w:pPr>
      <w:r w:rsidRPr="00EF072B">
        <w:rPr>
          <w:rFonts w:ascii="Arial" w:hAnsi="Arial" w:cs="Arial"/>
        </w:rPr>
        <w:t>Estándar WiFi utilizado (802.11n, ac, ax)</w:t>
      </w:r>
    </w:p>
    <w:p w14:paraId="0DAA74F7" w14:textId="77777777" w:rsidR="00EF072B" w:rsidRPr="00EF072B" w:rsidRDefault="00EF072B" w:rsidP="00EF072B">
      <w:pPr>
        <w:numPr>
          <w:ilvl w:val="0"/>
          <w:numId w:val="23"/>
        </w:numPr>
        <w:rPr>
          <w:rFonts w:ascii="Arial" w:hAnsi="Arial" w:cs="Arial"/>
        </w:rPr>
      </w:pPr>
      <w:r w:rsidRPr="00EF072B">
        <w:rPr>
          <w:rFonts w:ascii="Arial" w:hAnsi="Arial" w:cs="Arial"/>
        </w:rPr>
        <w:t>Cifrado implementado (WPA2-PSK, WPA3-Enterprise)</w:t>
      </w:r>
    </w:p>
    <w:p w14:paraId="5F55D80F" w14:textId="77777777" w:rsidR="00EF072B" w:rsidRPr="00EF072B" w:rsidRDefault="00EF072B" w:rsidP="00EF072B">
      <w:pPr>
        <w:numPr>
          <w:ilvl w:val="0"/>
          <w:numId w:val="23"/>
        </w:numPr>
        <w:rPr>
          <w:rFonts w:ascii="Arial" w:hAnsi="Arial" w:cs="Arial"/>
        </w:rPr>
      </w:pPr>
      <w:r w:rsidRPr="00EF072B">
        <w:rPr>
          <w:rFonts w:ascii="Arial" w:hAnsi="Arial" w:cs="Arial"/>
        </w:rPr>
        <w:t>Número de Puntos de Acceso</w:t>
      </w:r>
    </w:p>
    <w:p w14:paraId="7B4E975B" w14:textId="77777777" w:rsidR="00EF072B" w:rsidRPr="00EF072B" w:rsidRDefault="00EF072B" w:rsidP="00EF072B">
      <w:pPr>
        <w:numPr>
          <w:ilvl w:val="0"/>
          <w:numId w:val="23"/>
        </w:numPr>
        <w:rPr>
          <w:rFonts w:ascii="Arial" w:hAnsi="Arial" w:cs="Arial"/>
        </w:rPr>
      </w:pPr>
      <w:r w:rsidRPr="00EF072B">
        <w:rPr>
          <w:rFonts w:ascii="Arial" w:hAnsi="Arial" w:cs="Arial"/>
        </w:rPr>
        <w:t>Cobertura real en áreas de Estadística y Contabilidad</w:t>
      </w:r>
    </w:p>
    <w:p w14:paraId="11116B15" w14:textId="77777777" w:rsidR="00EF072B" w:rsidRPr="00EF072B" w:rsidRDefault="00EF072B" w:rsidP="00EF072B">
      <w:pPr>
        <w:numPr>
          <w:ilvl w:val="0"/>
          <w:numId w:val="23"/>
        </w:numPr>
        <w:rPr>
          <w:rFonts w:ascii="Arial" w:hAnsi="Arial" w:cs="Arial"/>
        </w:rPr>
      </w:pPr>
      <w:r w:rsidRPr="00EF072B">
        <w:rPr>
          <w:rFonts w:ascii="Arial" w:hAnsi="Arial" w:cs="Arial"/>
        </w:rPr>
        <w:lastRenderedPageBreak/>
        <w:t>Interferencia de redes adyacentes o equipos médicos</w:t>
      </w:r>
    </w:p>
    <w:p w14:paraId="6445C331" w14:textId="77777777" w:rsidR="00EF072B" w:rsidRPr="00EF072B" w:rsidRDefault="00EF072B" w:rsidP="00EF072B">
      <w:pPr>
        <w:rPr>
          <w:rFonts w:ascii="Arial" w:hAnsi="Arial" w:cs="Arial"/>
          <w:b/>
          <w:bCs/>
        </w:rPr>
      </w:pPr>
      <w:r w:rsidRPr="00EF072B">
        <w:rPr>
          <w:rFonts w:ascii="Arial" w:hAnsi="Arial" w:cs="Arial"/>
          <w:b/>
          <w:bCs/>
        </w:rPr>
        <w:t>1.2.3. Topología de Red y Arquitectura Lógica</w:t>
      </w:r>
    </w:p>
    <w:p w14:paraId="635E2257" w14:textId="77777777" w:rsidR="00EF072B" w:rsidRPr="00EF072B" w:rsidRDefault="00EF072B" w:rsidP="00EF072B">
      <w:pPr>
        <w:rPr>
          <w:rFonts w:ascii="Arial" w:hAnsi="Arial" w:cs="Arial"/>
        </w:rPr>
      </w:pPr>
      <w:r w:rsidRPr="00EF072B">
        <w:rPr>
          <w:rFonts w:ascii="Arial" w:hAnsi="Arial" w:cs="Arial"/>
          <w:b/>
          <w:bCs/>
        </w:rPr>
        <w:t>Estructura Jerárquica Documentada:</w:t>
      </w:r>
    </w:p>
    <w:p w14:paraId="2D5840E5" w14:textId="77777777" w:rsidR="00EF072B" w:rsidRPr="00EF072B" w:rsidRDefault="00EF072B" w:rsidP="00EF072B">
      <w:pPr>
        <w:rPr>
          <w:rFonts w:ascii="Arial" w:hAnsi="Arial" w:cs="Arial"/>
        </w:rPr>
      </w:pPr>
      <w:r w:rsidRPr="00EF072B">
        <w:rPr>
          <w:rFonts w:ascii="Arial" w:hAnsi="Arial" w:cs="Arial"/>
        </w:rPr>
        <w:t>[ISP MINSA Central]</w:t>
      </w:r>
    </w:p>
    <w:p w14:paraId="2DBE4A23" w14:textId="77777777" w:rsidR="00EF072B" w:rsidRPr="00EF072B" w:rsidRDefault="00EF072B" w:rsidP="00EF072B">
      <w:pPr>
        <w:rPr>
          <w:rFonts w:ascii="Arial" w:hAnsi="Arial" w:cs="Arial"/>
        </w:rPr>
      </w:pPr>
      <w:r w:rsidRPr="00EF072B">
        <w:rPr>
          <w:rFonts w:ascii="Arial" w:hAnsi="Arial" w:cs="Arial"/>
        </w:rPr>
        <w:t xml:space="preserve">         ↓</w:t>
      </w:r>
    </w:p>
    <w:p w14:paraId="782EFC59" w14:textId="77777777" w:rsidR="00EF072B" w:rsidRPr="00EF072B" w:rsidRDefault="00EF072B" w:rsidP="00EF072B">
      <w:pPr>
        <w:rPr>
          <w:rFonts w:ascii="Arial" w:hAnsi="Arial" w:cs="Arial"/>
        </w:rPr>
      </w:pPr>
      <w:r w:rsidRPr="00EF072B">
        <w:rPr>
          <w:rFonts w:ascii="Arial" w:hAnsi="Arial" w:cs="Arial"/>
        </w:rPr>
        <w:t>[Router de Borde - No Documentado]</w:t>
      </w:r>
    </w:p>
    <w:p w14:paraId="3D93E828" w14:textId="77777777" w:rsidR="00EF072B" w:rsidRPr="00EF072B" w:rsidRDefault="00EF072B" w:rsidP="00EF072B">
      <w:pPr>
        <w:rPr>
          <w:rFonts w:ascii="Arial" w:hAnsi="Arial" w:cs="Arial"/>
        </w:rPr>
      </w:pPr>
      <w:r w:rsidRPr="00EF072B">
        <w:rPr>
          <w:rFonts w:ascii="Arial" w:hAnsi="Arial" w:cs="Arial"/>
        </w:rPr>
        <w:t xml:space="preserve">         ↓</w:t>
      </w:r>
    </w:p>
    <w:p w14:paraId="6E3E09E4" w14:textId="77777777" w:rsidR="00EF072B" w:rsidRPr="00EF072B" w:rsidRDefault="00EF072B" w:rsidP="00EF072B">
      <w:pPr>
        <w:rPr>
          <w:rFonts w:ascii="Arial" w:hAnsi="Arial" w:cs="Arial"/>
        </w:rPr>
      </w:pPr>
      <w:r w:rsidRPr="00EF072B">
        <w:rPr>
          <w:rFonts w:ascii="Arial" w:hAnsi="Arial" w:cs="Arial"/>
        </w:rPr>
        <w:t>[Switch Principal - Ubicado en Dirección]</w:t>
      </w:r>
    </w:p>
    <w:p w14:paraId="5D0E54FB" w14:textId="77777777" w:rsidR="00EF072B" w:rsidRPr="00EF072B" w:rsidRDefault="00EF072B" w:rsidP="00EF072B">
      <w:pPr>
        <w:rPr>
          <w:rFonts w:ascii="Arial" w:hAnsi="Arial" w:cs="Arial"/>
        </w:rPr>
      </w:pPr>
      <w:r w:rsidRPr="00EF072B">
        <w:rPr>
          <w:rFonts w:ascii="Arial" w:hAnsi="Arial" w:cs="Arial"/>
        </w:rPr>
        <w:t xml:space="preserve">         ↓</w:t>
      </w:r>
    </w:p>
    <w:p w14:paraId="09DF036B" w14:textId="77777777" w:rsidR="00EF072B" w:rsidRPr="00EF072B" w:rsidRDefault="00EF072B" w:rsidP="00EF072B">
      <w:pPr>
        <w:rPr>
          <w:rFonts w:ascii="Arial" w:hAnsi="Arial" w:cs="Arial"/>
        </w:rPr>
      </w:pPr>
      <w:r w:rsidRPr="00EF072B">
        <w:rPr>
          <w:rFonts w:ascii="Arial" w:hAnsi="Arial" w:cs="Arial"/>
        </w:rPr>
        <w:t xml:space="preserve">    ┌────┴────┬─────────┬──────────┐</w:t>
      </w:r>
    </w:p>
    <w:p w14:paraId="4B92D85E" w14:textId="77777777" w:rsidR="00EF072B" w:rsidRPr="00EF072B" w:rsidRDefault="00EF072B" w:rsidP="00EF072B">
      <w:pPr>
        <w:rPr>
          <w:rFonts w:ascii="Arial" w:hAnsi="Arial" w:cs="Arial"/>
        </w:rPr>
      </w:pPr>
      <w:r w:rsidRPr="00EF072B">
        <w:rPr>
          <w:rFonts w:ascii="Arial" w:hAnsi="Arial" w:cs="Arial"/>
        </w:rPr>
        <w:t xml:space="preserve">    ↓         ↓         ↓          ↓</w:t>
      </w:r>
    </w:p>
    <w:p w14:paraId="5B836656" w14:textId="77777777" w:rsidR="00EF072B" w:rsidRPr="00EF072B" w:rsidRDefault="00EF072B" w:rsidP="00EF072B">
      <w:pPr>
        <w:rPr>
          <w:rFonts w:ascii="Arial" w:hAnsi="Arial" w:cs="Arial"/>
        </w:rPr>
      </w:pPr>
      <w:r w:rsidRPr="00EF072B">
        <w:rPr>
          <w:rFonts w:ascii="Arial" w:hAnsi="Arial" w:cs="Arial"/>
        </w:rPr>
        <w:t>[Switch 24p] [Oficinas] [WiFi AP] [Conexiones Privadas]</w:t>
      </w:r>
    </w:p>
    <w:p w14:paraId="5AF9E96D" w14:textId="77777777" w:rsidR="00EF072B" w:rsidRPr="00EF072B" w:rsidRDefault="00EF072B" w:rsidP="00EF072B">
      <w:pPr>
        <w:rPr>
          <w:rFonts w:ascii="Arial" w:hAnsi="Arial" w:cs="Arial"/>
        </w:rPr>
      </w:pPr>
      <w:r w:rsidRPr="00EF072B">
        <w:rPr>
          <w:rFonts w:ascii="Arial" w:hAnsi="Arial" w:cs="Arial"/>
        </w:rPr>
        <w:t xml:space="preserve"> Varios 1      LAN      WLAN       Sindicato/SNC</w:t>
      </w:r>
    </w:p>
    <w:p w14:paraId="407CE1ED" w14:textId="77777777" w:rsidR="00EF072B" w:rsidRPr="00EF072B" w:rsidRDefault="00EF072B" w:rsidP="00EF072B">
      <w:pPr>
        <w:rPr>
          <w:rFonts w:ascii="Arial" w:hAnsi="Arial" w:cs="Arial"/>
        </w:rPr>
      </w:pPr>
    </w:p>
    <w:p w14:paraId="11F40715" w14:textId="77777777" w:rsidR="00EF072B" w:rsidRPr="00EF072B" w:rsidRDefault="00EF072B" w:rsidP="00EF072B">
      <w:pPr>
        <w:rPr>
          <w:rFonts w:ascii="Arial" w:hAnsi="Arial" w:cs="Arial"/>
        </w:rPr>
      </w:pPr>
      <w:r w:rsidRPr="00EF072B">
        <w:rPr>
          <w:rFonts w:ascii="Arial" w:hAnsi="Arial" w:cs="Arial"/>
          <w:b/>
          <w:bCs/>
        </w:rPr>
        <w:t>Análisis de Segmentación Lógica:</w:t>
      </w:r>
    </w:p>
    <w:p w14:paraId="59C07D21" w14:textId="77777777" w:rsidR="00EF072B" w:rsidRPr="00EF072B" w:rsidRDefault="00EF072B" w:rsidP="00EF072B">
      <w:pPr>
        <w:rPr>
          <w:rFonts w:ascii="Arial" w:hAnsi="Arial" w:cs="Arial"/>
        </w:rPr>
      </w:pPr>
      <w:r w:rsidRPr="00EF072B">
        <w:rPr>
          <w:rFonts w:ascii="Arial" w:hAnsi="Arial" w:cs="Arial"/>
          <w:b/>
          <w:bCs/>
        </w:rPr>
        <w:t>Estado Actual: RED PLANA (Flat Network)</w:t>
      </w:r>
    </w:p>
    <w:p w14:paraId="488D4649" w14:textId="77777777" w:rsidR="00EF072B" w:rsidRPr="00EF072B" w:rsidRDefault="00EF072B" w:rsidP="00EF072B">
      <w:pPr>
        <w:numPr>
          <w:ilvl w:val="0"/>
          <w:numId w:val="24"/>
        </w:numPr>
        <w:rPr>
          <w:rFonts w:ascii="Arial" w:hAnsi="Arial" w:cs="Arial"/>
        </w:rPr>
      </w:pPr>
      <w:r w:rsidRPr="00EF072B">
        <w:rPr>
          <w:rFonts w:ascii="Arial" w:hAnsi="Arial" w:cs="Arial"/>
          <w:b/>
          <w:bCs/>
        </w:rPr>
        <w:t>Dominio de Broadcast Único:</w:t>
      </w:r>
      <w:r w:rsidRPr="00EF072B">
        <w:rPr>
          <w:rFonts w:ascii="Arial" w:hAnsi="Arial" w:cs="Arial"/>
        </w:rPr>
        <w:t> Todos los 51 equipos conectados a la infraestructura LAN/WLAN comparten el mismo segmento de red lógico.</w:t>
      </w:r>
    </w:p>
    <w:p w14:paraId="6ECE3C8D" w14:textId="77777777" w:rsidR="00EF072B" w:rsidRPr="00EF072B" w:rsidRDefault="00EF072B" w:rsidP="00EF072B">
      <w:pPr>
        <w:numPr>
          <w:ilvl w:val="0"/>
          <w:numId w:val="24"/>
        </w:numPr>
        <w:rPr>
          <w:rFonts w:ascii="Arial" w:hAnsi="Arial" w:cs="Arial"/>
        </w:rPr>
      </w:pPr>
      <w:r w:rsidRPr="00EF072B">
        <w:rPr>
          <w:rFonts w:ascii="Arial" w:hAnsi="Arial" w:cs="Arial"/>
          <w:b/>
          <w:bCs/>
        </w:rPr>
        <w:t>Rango de Direccionamiento IP Estimado:</w:t>
      </w:r>
      <w:r w:rsidRPr="00EF072B">
        <w:rPr>
          <w:rFonts w:ascii="Arial" w:hAnsi="Arial" w:cs="Arial"/>
        </w:rPr>
        <w:t> /24 (254 hosts máximo) - Suficiente para la cantidad actual pero sin capacidad de aislamiento.</w:t>
      </w:r>
    </w:p>
    <w:p w14:paraId="78F5EBD9" w14:textId="77777777" w:rsidR="00EF072B" w:rsidRPr="00EF072B" w:rsidRDefault="00EF072B" w:rsidP="00EF072B">
      <w:pPr>
        <w:numPr>
          <w:ilvl w:val="0"/>
          <w:numId w:val="24"/>
        </w:numPr>
        <w:rPr>
          <w:rFonts w:ascii="Arial" w:hAnsi="Arial" w:cs="Arial"/>
        </w:rPr>
      </w:pPr>
      <w:r w:rsidRPr="00EF072B">
        <w:rPr>
          <w:rFonts w:ascii="Arial" w:hAnsi="Arial" w:cs="Arial"/>
          <w:b/>
          <w:bCs/>
        </w:rPr>
        <w:t>Ausencia de VLANs Documentadas:</w:t>
      </w:r>
      <w:r w:rsidRPr="00EF072B">
        <w:rPr>
          <w:rFonts w:ascii="Arial" w:hAnsi="Arial" w:cs="Arial"/>
        </w:rPr>
        <w:t> No existe evidencia de separación lógica entre:</w:t>
      </w:r>
    </w:p>
    <w:p w14:paraId="0D65E323" w14:textId="77777777" w:rsidR="00EF072B" w:rsidRPr="00EF072B" w:rsidRDefault="00EF072B" w:rsidP="00EF072B">
      <w:pPr>
        <w:numPr>
          <w:ilvl w:val="1"/>
          <w:numId w:val="24"/>
        </w:numPr>
        <w:rPr>
          <w:rFonts w:ascii="Arial" w:hAnsi="Arial" w:cs="Arial"/>
        </w:rPr>
      </w:pPr>
      <w:r w:rsidRPr="00EF072B">
        <w:rPr>
          <w:rFonts w:ascii="Arial" w:hAnsi="Arial" w:cs="Arial"/>
        </w:rPr>
        <w:t>Datos Clínicos Sensibles (Epidemiología, Banco Biológico)</w:t>
      </w:r>
    </w:p>
    <w:p w14:paraId="18C78092" w14:textId="77777777" w:rsidR="00EF072B" w:rsidRPr="00EF072B" w:rsidRDefault="00EF072B" w:rsidP="00EF072B">
      <w:pPr>
        <w:numPr>
          <w:ilvl w:val="1"/>
          <w:numId w:val="24"/>
        </w:numPr>
        <w:rPr>
          <w:rFonts w:ascii="Arial" w:hAnsi="Arial" w:cs="Arial"/>
        </w:rPr>
      </w:pPr>
      <w:r w:rsidRPr="00EF072B">
        <w:rPr>
          <w:rFonts w:ascii="Arial" w:hAnsi="Arial" w:cs="Arial"/>
        </w:rPr>
        <w:t>Datos Administrativo-Financieros (Contabilidad, Caja, RRHH)</w:t>
      </w:r>
    </w:p>
    <w:p w14:paraId="389C2620" w14:textId="77777777" w:rsidR="00EF072B" w:rsidRPr="00EF072B" w:rsidRDefault="00EF072B" w:rsidP="00EF072B">
      <w:pPr>
        <w:numPr>
          <w:ilvl w:val="1"/>
          <w:numId w:val="24"/>
        </w:numPr>
        <w:rPr>
          <w:rFonts w:ascii="Arial" w:hAnsi="Arial" w:cs="Arial"/>
        </w:rPr>
      </w:pPr>
      <w:r w:rsidRPr="00EF072B">
        <w:rPr>
          <w:rFonts w:ascii="Arial" w:hAnsi="Arial" w:cs="Arial"/>
        </w:rPr>
        <w:t>Datos Operativos (Enfermería, Insumos Médicos)</w:t>
      </w:r>
    </w:p>
    <w:p w14:paraId="596F5F3B" w14:textId="77777777" w:rsidR="00EF072B" w:rsidRPr="00EF072B" w:rsidRDefault="00EF072B" w:rsidP="00EF072B">
      <w:pPr>
        <w:numPr>
          <w:ilvl w:val="1"/>
          <w:numId w:val="24"/>
        </w:numPr>
        <w:rPr>
          <w:rFonts w:ascii="Arial" w:hAnsi="Arial" w:cs="Arial"/>
        </w:rPr>
      </w:pPr>
      <w:r w:rsidRPr="00EF072B">
        <w:rPr>
          <w:rFonts w:ascii="Arial" w:hAnsi="Arial" w:cs="Arial"/>
        </w:rPr>
        <w:t>Acceso de Terceros/Visitantes</w:t>
      </w:r>
    </w:p>
    <w:p w14:paraId="20A550D3" w14:textId="77777777" w:rsidR="00EF072B" w:rsidRPr="00EF072B" w:rsidRDefault="00EF072B" w:rsidP="00EF072B">
      <w:pPr>
        <w:rPr>
          <w:rFonts w:ascii="Arial" w:hAnsi="Arial" w:cs="Arial"/>
        </w:rPr>
      </w:pPr>
    </w:p>
    <w:p w14:paraId="011A61D5" w14:textId="77777777" w:rsidR="00EF072B" w:rsidRPr="00EF072B" w:rsidRDefault="00EF072B" w:rsidP="00EF072B">
      <w:pPr>
        <w:rPr>
          <w:rFonts w:ascii="Arial" w:hAnsi="Arial" w:cs="Arial"/>
        </w:rPr>
      </w:pPr>
    </w:p>
    <w:p w14:paraId="6C27DE2D" w14:textId="77777777" w:rsidR="00EF072B" w:rsidRPr="00EF072B" w:rsidRDefault="00EF072B" w:rsidP="00EF072B">
      <w:pPr>
        <w:rPr>
          <w:rFonts w:ascii="Arial" w:hAnsi="Arial" w:cs="Arial"/>
        </w:rPr>
      </w:pPr>
    </w:p>
    <w:p w14:paraId="50834E39" w14:textId="77777777" w:rsidR="00EF072B" w:rsidRPr="00EF072B" w:rsidRDefault="00EF072B" w:rsidP="00EF072B">
      <w:pPr>
        <w:rPr>
          <w:rFonts w:ascii="Arial" w:hAnsi="Arial" w:cs="Arial"/>
        </w:rPr>
      </w:pPr>
    </w:p>
    <w:p w14:paraId="585CB90C" w14:textId="77777777" w:rsidR="00EF072B" w:rsidRPr="00EF072B" w:rsidRDefault="00EF072B" w:rsidP="00EF072B">
      <w:pPr>
        <w:rPr>
          <w:rFonts w:ascii="Arial" w:hAnsi="Arial" w:cs="Arial"/>
          <w:b/>
          <w:bCs/>
        </w:rPr>
      </w:pPr>
      <w:r w:rsidRPr="00EF072B">
        <w:rPr>
          <w:rFonts w:ascii="Arial" w:hAnsi="Arial" w:cs="Arial"/>
          <w:b/>
          <w:bCs/>
        </w:rPr>
        <w:t>1.2.4. Endpoints y Estaciones de Trabajo</w:t>
      </w:r>
    </w:p>
    <w:p w14:paraId="7833E11D" w14:textId="77777777" w:rsidR="00EF072B" w:rsidRPr="00EF072B" w:rsidRDefault="00EF072B" w:rsidP="00EF072B">
      <w:pPr>
        <w:rPr>
          <w:rFonts w:ascii="Arial" w:hAnsi="Arial" w:cs="Arial"/>
        </w:rPr>
      </w:pPr>
      <w:r w:rsidRPr="00EF072B">
        <w:rPr>
          <w:rFonts w:ascii="Arial" w:hAnsi="Arial" w:cs="Arial"/>
          <w:b/>
          <w:bCs/>
        </w:rPr>
        <w:t>Perfil de Hardware de Escritorio (46 unidades):</w:t>
      </w:r>
    </w:p>
    <w:p w14:paraId="79501AFB" w14:textId="77777777" w:rsidR="00EF072B" w:rsidRPr="00EF072B" w:rsidRDefault="00EF072B" w:rsidP="00EF072B">
      <w:pPr>
        <w:numPr>
          <w:ilvl w:val="0"/>
          <w:numId w:val="25"/>
        </w:numPr>
        <w:rPr>
          <w:rFonts w:ascii="Arial" w:hAnsi="Arial" w:cs="Arial"/>
        </w:rPr>
      </w:pPr>
      <w:r w:rsidRPr="00EF072B">
        <w:rPr>
          <w:rFonts w:ascii="Arial" w:hAnsi="Arial" w:cs="Arial"/>
          <w:b/>
          <w:bCs/>
        </w:rPr>
        <w:t>Antigüedad Estimada:</w:t>
      </w:r>
      <w:r w:rsidRPr="00EF072B">
        <w:rPr>
          <w:rFonts w:ascii="Arial" w:hAnsi="Arial" w:cs="Arial"/>
        </w:rPr>
        <w:t> No documentada en el inventario proporcionado</w:t>
      </w:r>
    </w:p>
    <w:p w14:paraId="1127FC5B" w14:textId="77777777" w:rsidR="00EF072B" w:rsidRPr="00EF072B" w:rsidRDefault="00EF072B" w:rsidP="00EF072B">
      <w:pPr>
        <w:numPr>
          <w:ilvl w:val="0"/>
          <w:numId w:val="25"/>
        </w:numPr>
        <w:rPr>
          <w:rFonts w:ascii="Arial" w:hAnsi="Arial" w:cs="Arial"/>
        </w:rPr>
      </w:pPr>
      <w:r w:rsidRPr="00EF072B">
        <w:rPr>
          <w:rFonts w:ascii="Arial" w:hAnsi="Arial" w:cs="Arial"/>
          <w:b/>
          <w:bCs/>
        </w:rPr>
        <w:t>Sistema Operativo:</w:t>
      </w:r>
      <w:r w:rsidRPr="00EF072B">
        <w:rPr>
          <w:rFonts w:ascii="Arial" w:hAnsi="Arial" w:cs="Arial"/>
        </w:rPr>
        <w:t> No documentado (Windows 7/10/11 o Linux)</w:t>
      </w:r>
    </w:p>
    <w:p w14:paraId="4608FB8F" w14:textId="77777777" w:rsidR="00EF072B" w:rsidRPr="00EF072B" w:rsidRDefault="00EF072B" w:rsidP="00EF072B">
      <w:pPr>
        <w:numPr>
          <w:ilvl w:val="0"/>
          <w:numId w:val="25"/>
        </w:numPr>
        <w:rPr>
          <w:rFonts w:ascii="Arial" w:hAnsi="Arial" w:cs="Arial"/>
        </w:rPr>
      </w:pPr>
      <w:r w:rsidRPr="00EF072B">
        <w:rPr>
          <w:rFonts w:ascii="Arial" w:hAnsi="Arial" w:cs="Arial"/>
          <w:b/>
          <w:bCs/>
        </w:rPr>
        <w:t>Tarjeta de Red:</w:t>
      </w:r>
      <w:r w:rsidRPr="00EF072B">
        <w:rPr>
          <w:rFonts w:ascii="Arial" w:hAnsi="Arial" w:cs="Arial"/>
        </w:rPr>
        <w:t> Gigabit Ethernet (1000 Mbps) - </w:t>
      </w:r>
      <w:r w:rsidRPr="00EF072B">
        <w:rPr>
          <w:rFonts w:ascii="Arial" w:hAnsi="Arial" w:cs="Arial"/>
          <w:b/>
          <w:bCs/>
        </w:rPr>
        <w:t>Operando forzada a 100 Mbps por limitación del switch</w:t>
      </w:r>
    </w:p>
    <w:p w14:paraId="61A7883F" w14:textId="77777777" w:rsidR="00EF072B" w:rsidRPr="00EF072B" w:rsidRDefault="00EF072B" w:rsidP="00EF072B">
      <w:pPr>
        <w:numPr>
          <w:ilvl w:val="0"/>
          <w:numId w:val="25"/>
        </w:numPr>
        <w:rPr>
          <w:rFonts w:ascii="Arial" w:hAnsi="Arial" w:cs="Arial"/>
        </w:rPr>
      </w:pPr>
      <w:r w:rsidRPr="00EF072B">
        <w:rPr>
          <w:rFonts w:ascii="Arial" w:hAnsi="Arial" w:cs="Arial"/>
          <w:b/>
          <w:bCs/>
        </w:rPr>
        <w:t>Software de Seguridad:</w:t>
      </w:r>
      <w:r w:rsidRPr="00EF072B">
        <w:rPr>
          <w:rFonts w:ascii="Arial" w:hAnsi="Arial" w:cs="Arial"/>
        </w:rPr>
        <w:t> No documentado (Antivirus, Endpoint Protection)</w:t>
      </w:r>
    </w:p>
    <w:p w14:paraId="7322B6EB" w14:textId="77777777" w:rsidR="00EF072B" w:rsidRPr="00EF072B" w:rsidRDefault="00EF072B" w:rsidP="00EF072B">
      <w:pPr>
        <w:numPr>
          <w:ilvl w:val="0"/>
          <w:numId w:val="25"/>
        </w:numPr>
        <w:rPr>
          <w:rFonts w:ascii="Arial" w:hAnsi="Arial" w:cs="Arial"/>
        </w:rPr>
      </w:pPr>
      <w:r w:rsidRPr="00EF072B">
        <w:rPr>
          <w:rFonts w:ascii="Arial" w:hAnsi="Arial" w:cs="Arial"/>
          <w:b/>
          <w:bCs/>
        </w:rPr>
        <w:t>Cifrado de Disco:</w:t>
      </w:r>
      <w:r w:rsidRPr="00EF072B">
        <w:rPr>
          <w:rFonts w:ascii="Arial" w:hAnsi="Arial" w:cs="Arial"/>
        </w:rPr>
        <w:t> No documentado (BitLocker, LUKS, VeraCrypt)</w:t>
      </w:r>
    </w:p>
    <w:p w14:paraId="15D05401" w14:textId="77777777" w:rsidR="00EF072B" w:rsidRPr="00EF072B" w:rsidRDefault="00EF072B" w:rsidP="00EF072B">
      <w:pPr>
        <w:rPr>
          <w:rFonts w:ascii="Arial" w:hAnsi="Arial" w:cs="Arial"/>
        </w:rPr>
      </w:pPr>
      <w:r w:rsidRPr="00EF072B">
        <w:rPr>
          <w:rFonts w:ascii="Arial" w:hAnsi="Arial" w:cs="Arial"/>
          <w:b/>
          <w:bCs/>
        </w:rPr>
        <w:t>Perfil de Laptops (5 unidades):</w:t>
      </w:r>
    </w:p>
    <w:p w14:paraId="74335CF0" w14:textId="77777777" w:rsidR="00EF072B" w:rsidRPr="00EF072B" w:rsidRDefault="00EF072B" w:rsidP="00EF072B">
      <w:pPr>
        <w:numPr>
          <w:ilvl w:val="0"/>
          <w:numId w:val="26"/>
        </w:numPr>
        <w:rPr>
          <w:rFonts w:ascii="Arial" w:hAnsi="Arial" w:cs="Arial"/>
        </w:rPr>
      </w:pPr>
      <w:r w:rsidRPr="00EF072B">
        <w:rPr>
          <w:rFonts w:ascii="Arial" w:hAnsi="Arial" w:cs="Arial"/>
          <w:b/>
          <w:bCs/>
        </w:rPr>
        <w:t>Distribución:</w:t>
      </w:r>
      <w:r w:rsidRPr="00EF072B">
        <w:rPr>
          <w:rFonts w:ascii="Arial" w:hAnsi="Arial" w:cs="Arial"/>
        </w:rPr>
        <w:t> Dirección (2), SNC (2), Transporte (1)</w:t>
      </w:r>
    </w:p>
    <w:p w14:paraId="71815454" w14:textId="77777777" w:rsidR="00EF072B" w:rsidRPr="00EF072B" w:rsidRDefault="00EF072B" w:rsidP="00EF072B">
      <w:pPr>
        <w:numPr>
          <w:ilvl w:val="0"/>
          <w:numId w:val="26"/>
        </w:numPr>
        <w:rPr>
          <w:rFonts w:ascii="Arial" w:hAnsi="Arial" w:cs="Arial"/>
        </w:rPr>
      </w:pPr>
      <w:r w:rsidRPr="00EF072B">
        <w:rPr>
          <w:rFonts w:ascii="Arial" w:hAnsi="Arial" w:cs="Arial"/>
          <w:b/>
          <w:bCs/>
        </w:rPr>
        <w:t>Movilidad:</w:t>
      </w:r>
      <w:r w:rsidRPr="00EF072B">
        <w:rPr>
          <w:rFonts w:ascii="Arial" w:hAnsi="Arial" w:cs="Arial"/>
        </w:rPr>
        <w:t> Representan vectores de entrada/salida de datos del perímetro de la red</w:t>
      </w:r>
    </w:p>
    <w:p w14:paraId="098CFF26" w14:textId="77777777" w:rsidR="00EF072B" w:rsidRPr="00EF072B" w:rsidRDefault="00EF072B" w:rsidP="00EF072B">
      <w:pPr>
        <w:numPr>
          <w:ilvl w:val="0"/>
          <w:numId w:val="26"/>
        </w:numPr>
        <w:rPr>
          <w:rFonts w:ascii="Arial" w:hAnsi="Arial" w:cs="Arial"/>
        </w:rPr>
      </w:pPr>
      <w:r w:rsidRPr="00EF072B">
        <w:rPr>
          <w:rFonts w:ascii="Arial" w:hAnsi="Arial" w:cs="Arial"/>
          <w:b/>
          <w:bCs/>
        </w:rPr>
        <w:t>Conectividad Externa:</w:t>
      </w:r>
      <w:r w:rsidRPr="00EF072B">
        <w:rPr>
          <w:rFonts w:ascii="Arial" w:hAnsi="Arial" w:cs="Arial"/>
        </w:rPr>
        <w:t> 3 equipos con "Conexión Privada" fuera del control del SILAIS</w:t>
      </w:r>
    </w:p>
    <w:p w14:paraId="158F10F5" w14:textId="5D9EA91E" w:rsidR="00B638AB" w:rsidRPr="002D3355" w:rsidRDefault="00B638AB">
      <w:pPr>
        <w:rPr>
          <w:rFonts w:ascii="Arial" w:hAnsi="Arial" w:cs="Arial"/>
        </w:rPr>
      </w:pPr>
    </w:p>
    <w:p w14:paraId="3F6D86DE" w14:textId="77777777" w:rsidR="00EF072B" w:rsidRPr="002D3355" w:rsidRDefault="00EF072B" w:rsidP="00EF072B">
      <w:pPr>
        <w:rPr>
          <w:rFonts w:ascii="Arial" w:hAnsi="Arial" w:cs="Arial"/>
          <w:b/>
          <w:bCs/>
        </w:rPr>
      </w:pPr>
      <w:r w:rsidRPr="002D3355">
        <w:rPr>
          <w:rFonts w:ascii="Arial" w:hAnsi="Arial" w:cs="Arial"/>
          <w:b/>
          <w:bCs/>
        </w:rPr>
        <w:t>2. IDENTIFICACIÓN DE AMENAZAS</w:t>
      </w:r>
    </w:p>
    <w:p w14:paraId="2ACAC17C" w14:textId="1BF93559" w:rsidR="00EF072B" w:rsidRPr="002D3355" w:rsidRDefault="00EF072B">
      <w:pPr>
        <w:rPr>
          <w:rFonts w:ascii="Arial" w:hAnsi="Arial" w:cs="Arial"/>
          <w:b/>
          <w:bCs/>
        </w:rPr>
      </w:pPr>
      <w:r w:rsidRPr="002D3355">
        <w:rPr>
          <w:rFonts w:ascii="Arial" w:hAnsi="Arial" w:cs="Arial"/>
          <w:b/>
          <w:bCs/>
        </w:rPr>
        <w:t>2.1 Matriz de am</w:t>
      </w:r>
      <w:r w:rsidR="00CF121C" w:rsidRPr="002D3355">
        <w:rPr>
          <w:rFonts w:ascii="Arial" w:hAnsi="Arial" w:cs="Arial"/>
          <w:b/>
          <w:bCs/>
        </w:rPr>
        <w:t>e</w:t>
      </w:r>
      <w:r w:rsidRPr="002D3355">
        <w:rPr>
          <w:rFonts w:ascii="Arial" w:hAnsi="Arial" w:cs="Arial"/>
          <w:b/>
          <w:bCs/>
        </w:rPr>
        <w:t>n</w:t>
      </w:r>
      <w:r w:rsidR="00CF121C" w:rsidRPr="002D3355">
        <w:rPr>
          <w:rFonts w:ascii="Arial" w:hAnsi="Arial" w:cs="Arial"/>
          <w:b/>
          <w:bCs/>
        </w:rPr>
        <w:t>a</w:t>
      </w:r>
      <w:r w:rsidRPr="002D3355">
        <w:rPr>
          <w:rFonts w:ascii="Arial" w:hAnsi="Arial" w:cs="Arial"/>
          <w:b/>
          <w:bCs/>
        </w:rPr>
        <w:t>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CF121C" w:rsidRPr="002D3355" w14:paraId="1AC4982D" w14:textId="77777777" w:rsidTr="00CF121C">
        <w:trPr>
          <w:trHeight w:val="792"/>
        </w:trPr>
        <w:tc>
          <w:tcPr>
            <w:tcW w:w="1530" w:type="dxa"/>
            <w:hideMark/>
          </w:tcPr>
          <w:p w14:paraId="17E2C05E" w14:textId="77777777" w:rsidR="00CF121C" w:rsidRPr="002D3355" w:rsidRDefault="00CF121C" w:rsidP="00CF121C">
            <w:pPr>
              <w:rPr>
                <w:rFonts w:ascii="Arial" w:hAnsi="Arial" w:cs="Arial"/>
              </w:rPr>
            </w:pPr>
            <w:r w:rsidRPr="002D3355">
              <w:rPr>
                <w:rFonts w:ascii="Arial" w:hAnsi="Arial" w:cs="Arial"/>
              </w:rPr>
              <w:t>ID Amenaza</w:t>
            </w:r>
          </w:p>
        </w:tc>
        <w:tc>
          <w:tcPr>
            <w:tcW w:w="2045" w:type="dxa"/>
            <w:hideMark/>
          </w:tcPr>
          <w:p w14:paraId="70FA862D" w14:textId="77777777" w:rsidR="00CF121C" w:rsidRPr="002D3355" w:rsidRDefault="00CF121C" w:rsidP="00CF121C">
            <w:pPr>
              <w:rPr>
                <w:rFonts w:ascii="Arial" w:hAnsi="Arial" w:cs="Arial"/>
              </w:rPr>
            </w:pPr>
            <w:r w:rsidRPr="002D3355">
              <w:rPr>
                <w:rFonts w:ascii="Arial" w:hAnsi="Arial" w:cs="Arial"/>
              </w:rPr>
              <w:t>Categoría</w:t>
            </w:r>
          </w:p>
        </w:tc>
        <w:tc>
          <w:tcPr>
            <w:tcW w:w="1737" w:type="dxa"/>
            <w:hideMark/>
          </w:tcPr>
          <w:p w14:paraId="55FA56BF" w14:textId="77777777" w:rsidR="00CF121C" w:rsidRPr="002D3355" w:rsidRDefault="00CF121C" w:rsidP="00CF121C">
            <w:pPr>
              <w:rPr>
                <w:rFonts w:ascii="Arial" w:hAnsi="Arial" w:cs="Arial"/>
              </w:rPr>
            </w:pPr>
            <w:r w:rsidRPr="002D3355">
              <w:rPr>
                <w:rFonts w:ascii="Arial" w:hAnsi="Arial" w:cs="Arial"/>
              </w:rPr>
              <w:t>Amenaza</w:t>
            </w:r>
          </w:p>
        </w:tc>
        <w:tc>
          <w:tcPr>
            <w:tcW w:w="2378" w:type="dxa"/>
            <w:hideMark/>
          </w:tcPr>
          <w:p w14:paraId="7FDEB486" w14:textId="77777777" w:rsidR="00CF121C" w:rsidRPr="002D3355" w:rsidRDefault="00CF121C" w:rsidP="00CF121C">
            <w:pPr>
              <w:rPr>
                <w:rFonts w:ascii="Arial" w:hAnsi="Arial" w:cs="Arial"/>
              </w:rPr>
            </w:pPr>
            <w:r w:rsidRPr="002D3355">
              <w:rPr>
                <w:rFonts w:ascii="Arial" w:hAnsi="Arial" w:cs="Arial"/>
              </w:rPr>
              <w:t>Descripción</w:t>
            </w:r>
          </w:p>
        </w:tc>
        <w:tc>
          <w:tcPr>
            <w:tcW w:w="3290" w:type="dxa"/>
            <w:hideMark/>
          </w:tcPr>
          <w:p w14:paraId="1DC08266" w14:textId="77777777" w:rsidR="00CF121C" w:rsidRPr="002D3355" w:rsidRDefault="00CF121C" w:rsidP="00CF121C">
            <w:pPr>
              <w:rPr>
                <w:rFonts w:ascii="Arial" w:hAnsi="Arial" w:cs="Arial"/>
              </w:rPr>
            </w:pPr>
            <w:r w:rsidRPr="002D3355">
              <w:rPr>
                <w:rFonts w:ascii="Arial" w:hAnsi="Arial" w:cs="Arial"/>
              </w:rPr>
              <w:t>Activos de Red Afectados</w:t>
            </w:r>
          </w:p>
        </w:tc>
        <w:tc>
          <w:tcPr>
            <w:tcW w:w="540" w:type="dxa"/>
            <w:hideMark/>
          </w:tcPr>
          <w:p w14:paraId="7D57577F" w14:textId="77777777" w:rsidR="00CF121C" w:rsidRPr="002D3355" w:rsidRDefault="00CF121C" w:rsidP="00CF121C">
            <w:pPr>
              <w:rPr>
                <w:rFonts w:ascii="Arial" w:hAnsi="Arial" w:cs="Arial"/>
              </w:rPr>
            </w:pPr>
            <w:r w:rsidRPr="002D3355">
              <w:rPr>
                <w:rFonts w:ascii="Arial" w:hAnsi="Arial" w:cs="Arial"/>
              </w:rPr>
              <w:t>Probabilidad</w:t>
            </w:r>
          </w:p>
        </w:tc>
      </w:tr>
      <w:tr w:rsidR="00CF121C" w:rsidRPr="002D3355" w14:paraId="0F878C91" w14:textId="77777777" w:rsidTr="00CF121C">
        <w:trPr>
          <w:trHeight w:val="2510"/>
        </w:trPr>
        <w:tc>
          <w:tcPr>
            <w:tcW w:w="1530" w:type="dxa"/>
            <w:hideMark/>
          </w:tcPr>
          <w:p w14:paraId="030EC5B3" w14:textId="77777777" w:rsidR="00CF121C" w:rsidRPr="002D3355" w:rsidRDefault="00CF121C" w:rsidP="00CF121C">
            <w:pPr>
              <w:rPr>
                <w:rFonts w:ascii="Arial" w:hAnsi="Arial" w:cs="Arial"/>
                <w:b/>
                <w:bCs/>
              </w:rPr>
            </w:pPr>
            <w:r w:rsidRPr="002D3355">
              <w:rPr>
                <w:rFonts w:ascii="Arial" w:hAnsi="Arial" w:cs="Arial"/>
                <w:b/>
                <w:bCs/>
              </w:rPr>
              <w:t>A-RED-001</w:t>
            </w:r>
          </w:p>
        </w:tc>
        <w:tc>
          <w:tcPr>
            <w:tcW w:w="2045" w:type="dxa"/>
            <w:hideMark/>
          </w:tcPr>
          <w:p w14:paraId="68C32536"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7789DF" w14:textId="77777777" w:rsidR="00CF121C" w:rsidRPr="002D3355" w:rsidRDefault="00CF121C" w:rsidP="00CF121C">
            <w:pPr>
              <w:rPr>
                <w:rFonts w:ascii="Arial" w:hAnsi="Arial" w:cs="Arial"/>
              </w:rPr>
            </w:pPr>
            <w:r w:rsidRPr="002D3355">
              <w:rPr>
                <w:rFonts w:ascii="Arial" w:hAnsi="Arial" w:cs="Arial"/>
              </w:rPr>
              <w:t>Fluctuaciones eléctricas y apagones</w:t>
            </w:r>
          </w:p>
        </w:tc>
        <w:tc>
          <w:tcPr>
            <w:tcW w:w="2378" w:type="dxa"/>
            <w:hideMark/>
          </w:tcPr>
          <w:p w14:paraId="01F10728" w14:textId="77777777" w:rsidR="00CF121C" w:rsidRPr="002D3355" w:rsidRDefault="00CF121C" w:rsidP="00CF121C">
            <w:pPr>
              <w:rPr>
                <w:rFonts w:ascii="Arial" w:hAnsi="Arial" w:cs="Arial"/>
              </w:rPr>
            </w:pPr>
            <w:r w:rsidRPr="002D3355">
              <w:rPr>
                <w:rFonts w:ascii="Arial" w:hAnsi="Arial" w:cs="Arial"/>
              </w:rPr>
              <w:t>Inestabilidad del suministro eléctrico nacional en Masaya: descargas atmosféricas, desconexiones programadas por la distribuidora, sobrecarga de transformadores.</w:t>
            </w:r>
          </w:p>
        </w:tc>
        <w:tc>
          <w:tcPr>
            <w:tcW w:w="3290" w:type="dxa"/>
            <w:hideMark/>
          </w:tcPr>
          <w:p w14:paraId="16AC468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ACT-RED-006</w:t>
            </w:r>
          </w:p>
        </w:tc>
        <w:tc>
          <w:tcPr>
            <w:tcW w:w="540" w:type="dxa"/>
            <w:hideMark/>
          </w:tcPr>
          <w:p w14:paraId="6A1A56F9"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24DE1E6D" w14:textId="77777777" w:rsidTr="00CF121C">
        <w:trPr>
          <w:trHeight w:val="2420"/>
        </w:trPr>
        <w:tc>
          <w:tcPr>
            <w:tcW w:w="1530" w:type="dxa"/>
            <w:hideMark/>
          </w:tcPr>
          <w:p w14:paraId="5E283EB0" w14:textId="77777777" w:rsidR="00CF121C" w:rsidRPr="002D3355" w:rsidRDefault="00CF121C" w:rsidP="00CF121C">
            <w:pPr>
              <w:rPr>
                <w:rFonts w:ascii="Arial" w:hAnsi="Arial" w:cs="Arial"/>
                <w:b/>
                <w:bCs/>
              </w:rPr>
            </w:pPr>
            <w:r w:rsidRPr="002D3355">
              <w:rPr>
                <w:rFonts w:ascii="Arial" w:hAnsi="Arial" w:cs="Arial"/>
                <w:b/>
                <w:bCs/>
              </w:rPr>
              <w:lastRenderedPageBreak/>
              <w:t>A-RED-002</w:t>
            </w:r>
          </w:p>
        </w:tc>
        <w:tc>
          <w:tcPr>
            <w:tcW w:w="2045" w:type="dxa"/>
            <w:hideMark/>
          </w:tcPr>
          <w:p w14:paraId="48F9BFA0"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3039473A" w14:textId="61B23CF4" w:rsidR="00CF121C" w:rsidRPr="002D3355" w:rsidRDefault="00CF121C" w:rsidP="00CF121C">
            <w:pPr>
              <w:rPr>
                <w:rFonts w:ascii="Arial" w:hAnsi="Arial" w:cs="Arial"/>
              </w:rPr>
            </w:pPr>
            <w:r w:rsidRPr="002D3355">
              <w:rPr>
                <w:rFonts w:ascii="Arial" w:hAnsi="Arial" w:cs="Arial"/>
              </w:rPr>
              <w:t xml:space="preserve">Acumulación de polvo </w:t>
            </w:r>
          </w:p>
        </w:tc>
        <w:tc>
          <w:tcPr>
            <w:tcW w:w="2378" w:type="dxa"/>
            <w:hideMark/>
          </w:tcPr>
          <w:p w14:paraId="206E3757" w14:textId="0DD935E2" w:rsidR="00CF121C" w:rsidRPr="002D3355" w:rsidRDefault="00CF121C" w:rsidP="00CF121C">
            <w:pPr>
              <w:rPr>
                <w:rFonts w:ascii="Arial" w:hAnsi="Arial" w:cs="Arial"/>
              </w:rPr>
            </w:pPr>
            <w:r w:rsidRPr="002D3355">
              <w:rPr>
                <w:rFonts w:ascii="Arial" w:hAnsi="Arial" w:cs="Arial"/>
              </w:rPr>
              <w:t>Material particulado que se acumula progresivamente en ventiladores, fuentes de poder y contactos de los equipos de comunicación.</w:t>
            </w:r>
          </w:p>
        </w:tc>
        <w:tc>
          <w:tcPr>
            <w:tcW w:w="3290" w:type="dxa"/>
            <w:hideMark/>
          </w:tcPr>
          <w:p w14:paraId="3F4DD21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ACT-RED-008</w:t>
            </w:r>
          </w:p>
        </w:tc>
        <w:tc>
          <w:tcPr>
            <w:tcW w:w="540" w:type="dxa"/>
            <w:hideMark/>
          </w:tcPr>
          <w:p w14:paraId="2781426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0A3486A4" w14:textId="77777777" w:rsidTr="00CF121C">
        <w:trPr>
          <w:trHeight w:val="2600"/>
        </w:trPr>
        <w:tc>
          <w:tcPr>
            <w:tcW w:w="1530" w:type="dxa"/>
            <w:hideMark/>
          </w:tcPr>
          <w:p w14:paraId="7841F25E" w14:textId="77777777" w:rsidR="00CF121C" w:rsidRPr="002D3355" w:rsidRDefault="00CF121C" w:rsidP="00CF121C">
            <w:pPr>
              <w:rPr>
                <w:rFonts w:ascii="Arial" w:hAnsi="Arial" w:cs="Arial"/>
                <w:b/>
                <w:bCs/>
              </w:rPr>
            </w:pPr>
            <w:r w:rsidRPr="002D3355">
              <w:rPr>
                <w:rFonts w:ascii="Arial" w:hAnsi="Arial" w:cs="Arial"/>
                <w:b/>
                <w:bCs/>
              </w:rPr>
              <w:t>A-RED-003</w:t>
            </w:r>
          </w:p>
        </w:tc>
        <w:tc>
          <w:tcPr>
            <w:tcW w:w="2045" w:type="dxa"/>
            <w:hideMark/>
          </w:tcPr>
          <w:p w14:paraId="14FBF7E3"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617D22" w14:textId="77777777" w:rsidR="00CF121C" w:rsidRPr="002D3355" w:rsidRDefault="00CF121C" w:rsidP="00CF121C">
            <w:pPr>
              <w:rPr>
                <w:rFonts w:ascii="Arial" w:hAnsi="Arial" w:cs="Arial"/>
              </w:rPr>
            </w:pPr>
            <w:r w:rsidRPr="002D3355">
              <w:rPr>
                <w:rFonts w:ascii="Arial" w:hAnsi="Arial" w:cs="Arial"/>
              </w:rPr>
              <w:t>Humedad relativa elevada (70-85%)</w:t>
            </w:r>
          </w:p>
        </w:tc>
        <w:tc>
          <w:tcPr>
            <w:tcW w:w="2378" w:type="dxa"/>
            <w:hideMark/>
          </w:tcPr>
          <w:p w14:paraId="340A47A3" w14:textId="77777777" w:rsidR="00CF121C" w:rsidRPr="002D3355" w:rsidRDefault="00CF121C" w:rsidP="00CF121C">
            <w:pPr>
              <w:rPr>
                <w:rFonts w:ascii="Arial" w:hAnsi="Arial" w:cs="Arial"/>
              </w:rPr>
            </w:pPr>
            <w:r w:rsidRPr="002D3355">
              <w:rPr>
                <w:rFonts w:ascii="Arial" w:hAnsi="Arial" w:cs="Arial"/>
              </w:rPr>
              <w:t>Condición climática característica del departamento de Masaya que genera oxidación acelerada de contactos metálicos y riesgo de cortocircuitos por condensación.</w:t>
            </w:r>
          </w:p>
        </w:tc>
        <w:tc>
          <w:tcPr>
            <w:tcW w:w="3290" w:type="dxa"/>
            <w:hideMark/>
          </w:tcPr>
          <w:p w14:paraId="096AFA3B"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ACT-RED-008</w:t>
            </w:r>
          </w:p>
        </w:tc>
        <w:tc>
          <w:tcPr>
            <w:tcW w:w="540" w:type="dxa"/>
            <w:hideMark/>
          </w:tcPr>
          <w:p w14:paraId="680E5DE2"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3E307655" w14:textId="77777777" w:rsidTr="00CF121C">
        <w:trPr>
          <w:trHeight w:val="2321"/>
        </w:trPr>
        <w:tc>
          <w:tcPr>
            <w:tcW w:w="1530" w:type="dxa"/>
            <w:hideMark/>
          </w:tcPr>
          <w:p w14:paraId="1C1DE565" w14:textId="77777777" w:rsidR="00CF121C" w:rsidRPr="002D3355" w:rsidRDefault="00CF121C" w:rsidP="00CF121C">
            <w:pPr>
              <w:rPr>
                <w:rFonts w:ascii="Arial" w:hAnsi="Arial" w:cs="Arial"/>
                <w:b/>
                <w:bCs/>
              </w:rPr>
            </w:pPr>
            <w:r w:rsidRPr="002D3355">
              <w:rPr>
                <w:rFonts w:ascii="Arial" w:hAnsi="Arial" w:cs="Arial"/>
                <w:b/>
                <w:bCs/>
              </w:rPr>
              <w:t>A-RED-004</w:t>
            </w:r>
          </w:p>
        </w:tc>
        <w:tc>
          <w:tcPr>
            <w:tcW w:w="2045" w:type="dxa"/>
            <w:hideMark/>
          </w:tcPr>
          <w:p w14:paraId="41F626C9"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1B3AD7B8" w14:textId="77777777" w:rsidR="00CF121C" w:rsidRPr="002D3355" w:rsidRDefault="00CF121C" w:rsidP="00CF121C">
            <w:pPr>
              <w:rPr>
                <w:rFonts w:ascii="Arial" w:hAnsi="Arial" w:cs="Arial"/>
              </w:rPr>
            </w:pPr>
            <w:r w:rsidRPr="002D3355">
              <w:rPr>
                <w:rFonts w:ascii="Arial" w:hAnsi="Arial" w:cs="Arial"/>
              </w:rPr>
              <w:t>Acceso físico no controlado a puertos de red</w:t>
            </w:r>
          </w:p>
        </w:tc>
        <w:tc>
          <w:tcPr>
            <w:tcW w:w="2378" w:type="dxa"/>
            <w:hideMark/>
          </w:tcPr>
          <w:p w14:paraId="3B727A7F" w14:textId="77777777" w:rsidR="00CF121C" w:rsidRPr="002D3355" w:rsidRDefault="00CF121C" w:rsidP="00CF121C">
            <w:pPr>
              <w:rPr>
                <w:rFonts w:ascii="Arial" w:hAnsi="Arial" w:cs="Arial"/>
              </w:rPr>
            </w:pPr>
            <w:r w:rsidRPr="002D3355">
              <w:rPr>
                <w:rFonts w:ascii="Arial" w:hAnsi="Arial" w:cs="Arial"/>
              </w:rPr>
              <w:t>Puertos LAN de los switches expuestos a manipulación por personal no autorizado, visitantes o personal de limpieza.</w:t>
            </w:r>
          </w:p>
        </w:tc>
        <w:tc>
          <w:tcPr>
            <w:tcW w:w="3290" w:type="dxa"/>
            <w:hideMark/>
          </w:tcPr>
          <w:p w14:paraId="31D22D02"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67157B8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2B02DD89" w14:textId="77777777" w:rsidTr="00CF121C">
        <w:trPr>
          <w:trHeight w:val="3960"/>
        </w:trPr>
        <w:tc>
          <w:tcPr>
            <w:tcW w:w="1530" w:type="dxa"/>
            <w:hideMark/>
          </w:tcPr>
          <w:p w14:paraId="64386CA0" w14:textId="77777777" w:rsidR="00CF121C" w:rsidRPr="002D3355" w:rsidRDefault="00CF121C" w:rsidP="00CF121C">
            <w:pPr>
              <w:rPr>
                <w:rFonts w:ascii="Arial" w:hAnsi="Arial" w:cs="Arial"/>
                <w:b/>
                <w:bCs/>
              </w:rPr>
            </w:pPr>
            <w:r w:rsidRPr="002D3355">
              <w:rPr>
                <w:rFonts w:ascii="Arial" w:hAnsi="Arial" w:cs="Arial"/>
                <w:b/>
                <w:bCs/>
              </w:rPr>
              <w:t>A-RED-005</w:t>
            </w:r>
          </w:p>
        </w:tc>
        <w:tc>
          <w:tcPr>
            <w:tcW w:w="2045" w:type="dxa"/>
            <w:hideMark/>
          </w:tcPr>
          <w:p w14:paraId="63AC167B" w14:textId="77777777" w:rsidR="00CF121C" w:rsidRPr="002D3355" w:rsidRDefault="00CF121C" w:rsidP="00CF121C">
            <w:pPr>
              <w:rPr>
                <w:rFonts w:ascii="Arial" w:hAnsi="Arial" w:cs="Arial"/>
              </w:rPr>
            </w:pPr>
            <w:r w:rsidRPr="002D3355">
              <w:rPr>
                <w:rFonts w:ascii="Arial" w:hAnsi="Arial" w:cs="Arial"/>
              </w:rPr>
              <w:t>Técnica / Física</w:t>
            </w:r>
          </w:p>
        </w:tc>
        <w:tc>
          <w:tcPr>
            <w:tcW w:w="1737" w:type="dxa"/>
            <w:hideMark/>
          </w:tcPr>
          <w:p w14:paraId="5BE75D26" w14:textId="77777777" w:rsidR="00CF121C" w:rsidRPr="002D3355" w:rsidRDefault="00CF121C" w:rsidP="00CF121C">
            <w:pPr>
              <w:rPr>
                <w:rFonts w:ascii="Arial" w:hAnsi="Arial" w:cs="Arial"/>
              </w:rPr>
            </w:pPr>
            <w:r w:rsidRPr="002D3355">
              <w:rPr>
                <w:rFonts w:ascii="Arial" w:hAnsi="Arial" w:cs="Arial"/>
              </w:rPr>
              <w:t>Fallo catastrófico del Switch Principal por obsolescencia</w:t>
            </w:r>
          </w:p>
        </w:tc>
        <w:tc>
          <w:tcPr>
            <w:tcW w:w="2378" w:type="dxa"/>
            <w:hideMark/>
          </w:tcPr>
          <w:p w14:paraId="55ED6D4B" w14:textId="77777777" w:rsidR="00CF121C" w:rsidRPr="002D3355" w:rsidRDefault="00CF121C" w:rsidP="00CF121C">
            <w:pPr>
              <w:rPr>
                <w:rFonts w:ascii="Arial" w:hAnsi="Arial" w:cs="Arial"/>
              </w:rPr>
            </w:pPr>
            <w:r w:rsidRPr="002D3355">
              <w:rPr>
                <w:rFonts w:ascii="Arial" w:hAnsi="Arial" w:cs="Arial"/>
              </w:rPr>
              <w:t>Agotamiento de la vida útil del equipo (15-25 años de antigüedad tecnológica): falla de fuente de poder, capacitores electrolíticos degradados, sobrecalentamiento.</w:t>
            </w:r>
          </w:p>
        </w:tc>
        <w:tc>
          <w:tcPr>
            <w:tcW w:w="3290" w:type="dxa"/>
            <w:hideMark/>
          </w:tcPr>
          <w:p w14:paraId="1086C511" w14:textId="77777777" w:rsidR="00CF121C" w:rsidRPr="002D3355" w:rsidRDefault="00CF121C" w:rsidP="00CF121C">
            <w:pPr>
              <w:rPr>
                <w:rFonts w:ascii="Arial" w:hAnsi="Arial" w:cs="Arial"/>
                <w:lang w:val="en-US"/>
              </w:rPr>
            </w:pPr>
            <w:r w:rsidRPr="002D3355">
              <w:rPr>
                <w:rFonts w:ascii="Arial" w:hAnsi="Arial" w:cs="Arial"/>
                <w:lang w:val="en-US"/>
              </w:rPr>
              <w:t>ACT-RED-001, ACT-RED-009, ACT-RED-012</w:t>
            </w:r>
          </w:p>
        </w:tc>
        <w:tc>
          <w:tcPr>
            <w:tcW w:w="540" w:type="dxa"/>
            <w:hideMark/>
          </w:tcPr>
          <w:p w14:paraId="1D42E975"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7849049B" w14:textId="77777777" w:rsidTr="00CF121C">
        <w:trPr>
          <w:trHeight w:val="2330"/>
        </w:trPr>
        <w:tc>
          <w:tcPr>
            <w:tcW w:w="1530" w:type="dxa"/>
            <w:hideMark/>
          </w:tcPr>
          <w:p w14:paraId="27F994CE" w14:textId="77777777" w:rsidR="00CF121C" w:rsidRPr="002D3355" w:rsidRDefault="00CF121C" w:rsidP="00CF121C">
            <w:pPr>
              <w:rPr>
                <w:rFonts w:ascii="Arial" w:hAnsi="Arial" w:cs="Arial"/>
                <w:b/>
                <w:bCs/>
              </w:rPr>
            </w:pPr>
            <w:r w:rsidRPr="002D3355">
              <w:rPr>
                <w:rFonts w:ascii="Arial" w:hAnsi="Arial" w:cs="Arial"/>
                <w:b/>
                <w:bCs/>
              </w:rPr>
              <w:lastRenderedPageBreak/>
              <w:t>A-RED-006</w:t>
            </w:r>
          </w:p>
        </w:tc>
        <w:tc>
          <w:tcPr>
            <w:tcW w:w="2045" w:type="dxa"/>
            <w:hideMark/>
          </w:tcPr>
          <w:p w14:paraId="2CCE79FB"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082A4F2E" w14:textId="77777777" w:rsidR="00CF121C" w:rsidRPr="002D3355" w:rsidRDefault="00CF121C" w:rsidP="00CF121C">
            <w:pPr>
              <w:rPr>
                <w:rFonts w:ascii="Arial" w:hAnsi="Arial" w:cs="Arial"/>
              </w:rPr>
            </w:pPr>
            <w:r w:rsidRPr="002D3355">
              <w:rPr>
                <w:rFonts w:ascii="Arial" w:hAnsi="Arial" w:cs="Arial"/>
              </w:rPr>
              <w:t>Daño físico al cableado estructurado</w:t>
            </w:r>
          </w:p>
        </w:tc>
        <w:tc>
          <w:tcPr>
            <w:tcW w:w="2378" w:type="dxa"/>
            <w:hideMark/>
          </w:tcPr>
          <w:p w14:paraId="5A2C45A4" w14:textId="77777777" w:rsidR="00CF121C" w:rsidRPr="002D3355" w:rsidRDefault="00CF121C" w:rsidP="00CF121C">
            <w:pPr>
              <w:rPr>
                <w:rFonts w:ascii="Arial" w:hAnsi="Arial" w:cs="Arial"/>
              </w:rPr>
            </w:pPr>
            <w:r w:rsidRPr="002D3355">
              <w:rPr>
                <w:rFonts w:ascii="Arial" w:hAnsi="Arial" w:cs="Arial"/>
              </w:rPr>
              <w:t>Cableado expuesto a tensión mecánica, roedores, pisadas, tirones accidentales y deterioro ambiental en áreas sin canaletas de protección.</w:t>
            </w:r>
          </w:p>
        </w:tc>
        <w:tc>
          <w:tcPr>
            <w:tcW w:w="3290" w:type="dxa"/>
            <w:hideMark/>
          </w:tcPr>
          <w:p w14:paraId="6F788BAD" w14:textId="77777777" w:rsidR="00CF121C" w:rsidRPr="002D3355" w:rsidRDefault="00CF121C" w:rsidP="00CF121C">
            <w:pPr>
              <w:rPr>
                <w:rFonts w:ascii="Arial" w:hAnsi="Arial" w:cs="Arial"/>
              </w:rPr>
            </w:pPr>
            <w:r w:rsidRPr="002D3355">
              <w:rPr>
                <w:rFonts w:ascii="Arial" w:hAnsi="Arial" w:cs="Arial"/>
              </w:rPr>
              <w:t>ACT-RED-005, ACT-RED-008</w:t>
            </w:r>
          </w:p>
        </w:tc>
        <w:tc>
          <w:tcPr>
            <w:tcW w:w="540" w:type="dxa"/>
            <w:hideMark/>
          </w:tcPr>
          <w:p w14:paraId="7E9369A6"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125FA70F" w14:textId="77777777" w:rsidTr="00CF121C">
        <w:trPr>
          <w:trHeight w:val="3689"/>
        </w:trPr>
        <w:tc>
          <w:tcPr>
            <w:tcW w:w="1530" w:type="dxa"/>
            <w:hideMark/>
          </w:tcPr>
          <w:p w14:paraId="24429F87" w14:textId="77777777" w:rsidR="00CF121C" w:rsidRPr="002D3355" w:rsidRDefault="00CF121C" w:rsidP="00CF121C">
            <w:pPr>
              <w:rPr>
                <w:rFonts w:ascii="Arial" w:hAnsi="Arial" w:cs="Arial"/>
                <w:b/>
                <w:bCs/>
              </w:rPr>
            </w:pPr>
            <w:r w:rsidRPr="002D3355">
              <w:rPr>
                <w:rFonts w:ascii="Arial" w:hAnsi="Arial" w:cs="Arial"/>
                <w:b/>
                <w:bCs/>
              </w:rPr>
              <w:t>A-RED-007</w:t>
            </w:r>
          </w:p>
        </w:tc>
        <w:tc>
          <w:tcPr>
            <w:tcW w:w="2045" w:type="dxa"/>
            <w:hideMark/>
          </w:tcPr>
          <w:p w14:paraId="2AEEC33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4C36E78" w14:textId="77777777" w:rsidR="00CF121C" w:rsidRPr="002D3355" w:rsidRDefault="00CF121C" w:rsidP="00CF121C">
            <w:pPr>
              <w:rPr>
                <w:rFonts w:ascii="Arial" w:hAnsi="Arial" w:cs="Arial"/>
              </w:rPr>
            </w:pPr>
            <w:r w:rsidRPr="002D3355">
              <w:rPr>
                <w:rFonts w:ascii="Arial" w:hAnsi="Arial" w:cs="Arial"/>
              </w:rPr>
              <w:t>Ransomware dirigido al sector salud</w:t>
            </w:r>
          </w:p>
        </w:tc>
        <w:tc>
          <w:tcPr>
            <w:tcW w:w="2378" w:type="dxa"/>
            <w:hideMark/>
          </w:tcPr>
          <w:p w14:paraId="7871BD7E" w14:textId="77777777" w:rsidR="00CF121C" w:rsidRPr="002D3355" w:rsidRDefault="00CF121C" w:rsidP="00CF121C">
            <w:pPr>
              <w:rPr>
                <w:rFonts w:ascii="Arial" w:hAnsi="Arial" w:cs="Arial"/>
              </w:rPr>
            </w:pPr>
            <w:r w:rsidRPr="002D3355">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hideMark/>
          </w:tcPr>
          <w:p w14:paraId="3E7F8B0D"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3E064A5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6F036D38" w14:textId="77777777" w:rsidTr="00CF121C">
        <w:trPr>
          <w:trHeight w:val="2051"/>
        </w:trPr>
        <w:tc>
          <w:tcPr>
            <w:tcW w:w="1530" w:type="dxa"/>
            <w:hideMark/>
          </w:tcPr>
          <w:p w14:paraId="7A9892AF" w14:textId="77777777" w:rsidR="00CF121C" w:rsidRPr="002D3355" w:rsidRDefault="00CF121C" w:rsidP="00CF121C">
            <w:pPr>
              <w:rPr>
                <w:rFonts w:ascii="Arial" w:hAnsi="Arial" w:cs="Arial"/>
                <w:b/>
                <w:bCs/>
              </w:rPr>
            </w:pPr>
            <w:r w:rsidRPr="002D3355">
              <w:rPr>
                <w:rFonts w:ascii="Arial" w:hAnsi="Arial" w:cs="Arial"/>
                <w:b/>
                <w:bCs/>
              </w:rPr>
              <w:t>A-RED-008</w:t>
            </w:r>
          </w:p>
        </w:tc>
        <w:tc>
          <w:tcPr>
            <w:tcW w:w="2045" w:type="dxa"/>
            <w:hideMark/>
          </w:tcPr>
          <w:p w14:paraId="4A40322B"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1BD1795C" w14:textId="77777777" w:rsidR="00CF121C" w:rsidRPr="002D3355" w:rsidRDefault="00CF121C" w:rsidP="00CF121C">
            <w:pPr>
              <w:rPr>
                <w:rFonts w:ascii="Arial" w:hAnsi="Arial" w:cs="Arial"/>
              </w:rPr>
            </w:pPr>
            <w:r w:rsidRPr="002D3355">
              <w:rPr>
                <w:rFonts w:ascii="Arial" w:hAnsi="Arial" w:cs="Arial"/>
              </w:rPr>
              <w:t>Exfiltración de datos de pacientes del SISNIVEN</w:t>
            </w:r>
          </w:p>
        </w:tc>
        <w:tc>
          <w:tcPr>
            <w:tcW w:w="2378" w:type="dxa"/>
            <w:hideMark/>
          </w:tcPr>
          <w:p w14:paraId="4E297AD0" w14:textId="77777777" w:rsidR="00CF121C" w:rsidRPr="002D3355" w:rsidRDefault="00CF121C" w:rsidP="00CF121C">
            <w:pPr>
              <w:rPr>
                <w:rFonts w:ascii="Arial" w:hAnsi="Arial" w:cs="Arial"/>
              </w:rPr>
            </w:pPr>
            <w:r w:rsidRPr="002D3355">
              <w:rPr>
                <w:rFonts w:ascii="Arial" w:hAnsi="Arial" w:cs="Arial"/>
              </w:rPr>
              <w:t>Robo silencioso de registros epidemiológicos y datos sensibles para venta en mercados negros o uso malicioso.</w:t>
            </w:r>
          </w:p>
        </w:tc>
        <w:tc>
          <w:tcPr>
            <w:tcW w:w="3290" w:type="dxa"/>
            <w:hideMark/>
          </w:tcPr>
          <w:p w14:paraId="285966D7"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08CB017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1D9C1116" w14:textId="77777777" w:rsidTr="00CF121C">
        <w:trPr>
          <w:trHeight w:val="2904"/>
        </w:trPr>
        <w:tc>
          <w:tcPr>
            <w:tcW w:w="1530" w:type="dxa"/>
            <w:hideMark/>
          </w:tcPr>
          <w:p w14:paraId="7181F261" w14:textId="77777777" w:rsidR="00CF121C" w:rsidRPr="002D3355" w:rsidRDefault="00CF121C" w:rsidP="00CF121C">
            <w:pPr>
              <w:rPr>
                <w:rFonts w:ascii="Arial" w:hAnsi="Arial" w:cs="Arial"/>
                <w:b/>
                <w:bCs/>
              </w:rPr>
            </w:pPr>
            <w:r w:rsidRPr="002D3355">
              <w:rPr>
                <w:rFonts w:ascii="Arial" w:hAnsi="Arial" w:cs="Arial"/>
                <w:b/>
                <w:bCs/>
              </w:rPr>
              <w:t>A-RED-009</w:t>
            </w:r>
          </w:p>
        </w:tc>
        <w:tc>
          <w:tcPr>
            <w:tcW w:w="2045" w:type="dxa"/>
            <w:hideMark/>
          </w:tcPr>
          <w:p w14:paraId="213C68F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59319E8" w14:textId="77777777" w:rsidR="00CF121C" w:rsidRPr="002D3355" w:rsidRDefault="00CF121C" w:rsidP="00CF121C">
            <w:pPr>
              <w:rPr>
                <w:rFonts w:ascii="Arial" w:hAnsi="Arial" w:cs="Arial"/>
                <w:lang w:val="en-US"/>
              </w:rPr>
            </w:pPr>
            <w:r w:rsidRPr="002D3355">
              <w:rPr>
                <w:rFonts w:ascii="Arial" w:hAnsi="Arial" w:cs="Arial"/>
                <w:lang w:val="en-US"/>
              </w:rPr>
              <w:t>Ataque Man-in-the-Middle (MitM) en red WiFi</w:t>
            </w:r>
          </w:p>
        </w:tc>
        <w:tc>
          <w:tcPr>
            <w:tcW w:w="2378" w:type="dxa"/>
            <w:hideMark/>
          </w:tcPr>
          <w:p w14:paraId="175594C7" w14:textId="77777777" w:rsidR="00CF121C" w:rsidRPr="002D3355" w:rsidRDefault="00CF121C" w:rsidP="00CF121C">
            <w:pPr>
              <w:rPr>
                <w:rFonts w:ascii="Arial" w:hAnsi="Arial" w:cs="Arial"/>
              </w:rPr>
            </w:pPr>
            <w:r w:rsidRPr="002D3355">
              <w:rPr>
                <w:rFonts w:ascii="Arial" w:hAnsi="Arial" w:cs="Arial"/>
              </w:rPr>
              <w:t>Interceptación de tráfico inalámbrico mediante sniffing pasivo de comunicaciones en áreas con dependencia WiFi.</w:t>
            </w:r>
          </w:p>
        </w:tc>
        <w:tc>
          <w:tcPr>
            <w:tcW w:w="3290" w:type="dxa"/>
            <w:hideMark/>
          </w:tcPr>
          <w:p w14:paraId="4939524F" w14:textId="77777777" w:rsidR="00CF121C" w:rsidRPr="002D3355" w:rsidRDefault="00CF121C" w:rsidP="00CF121C">
            <w:pPr>
              <w:rPr>
                <w:rFonts w:ascii="Arial" w:hAnsi="Arial" w:cs="Arial"/>
                <w:lang w:val="en-US"/>
              </w:rPr>
            </w:pPr>
            <w:r w:rsidRPr="002D3355">
              <w:rPr>
                <w:rFonts w:ascii="Arial" w:hAnsi="Arial" w:cs="Arial"/>
                <w:lang w:val="en-US"/>
              </w:rPr>
              <w:t>ACT-RED-004, ACT-RED-010, ACT-RED-012</w:t>
            </w:r>
          </w:p>
        </w:tc>
        <w:tc>
          <w:tcPr>
            <w:tcW w:w="540" w:type="dxa"/>
            <w:hideMark/>
          </w:tcPr>
          <w:p w14:paraId="37178D7F"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47021FCE" w14:textId="77777777" w:rsidTr="00CF121C">
        <w:trPr>
          <w:trHeight w:val="2420"/>
        </w:trPr>
        <w:tc>
          <w:tcPr>
            <w:tcW w:w="1530" w:type="dxa"/>
            <w:hideMark/>
          </w:tcPr>
          <w:p w14:paraId="07484B91" w14:textId="77777777" w:rsidR="00CF121C" w:rsidRPr="002D3355" w:rsidRDefault="00CF121C" w:rsidP="00CF121C">
            <w:pPr>
              <w:rPr>
                <w:rFonts w:ascii="Arial" w:hAnsi="Arial" w:cs="Arial"/>
                <w:b/>
                <w:bCs/>
              </w:rPr>
            </w:pPr>
            <w:r w:rsidRPr="002D3355">
              <w:rPr>
                <w:rFonts w:ascii="Arial" w:hAnsi="Arial" w:cs="Arial"/>
                <w:b/>
                <w:bCs/>
              </w:rPr>
              <w:lastRenderedPageBreak/>
              <w:t>A-RED-010</w:t>
            </w:r>
          </w:p>
        </w:tc>
        <w:tc>
          <w:tcPr>
            <w:tcW w:w="2045" w:type="dxa"/>
            <w:hideMark/>
          </w:tcPr>
          <w:p w14:paraId="7B87B398" w14:textId="77777777" w:rsidR="00CF121C" w:rsidRPr="002D3355" w:rsidRDefault="00CF121C" w:rsidP="00CF121C">
            <w:pPr>
              <w:rPr>
                <w:rFonts w:ascii="Arial" w:hAnsi="Arial" w:cs="Arial"/>
              </w:rPr>
            </w:pPr>
            <w:r w:rsidRPr="002D3355">
              <w:rPr>
                <w:rFonts w:ascii="Arial" w:hAnsi="Arial" w:cs="Arial"/>
              </w:rPr>
              <w:t>Lógica / Técnica</w:t>
            </w:r>
          </w:p>
        </w:tc>
        <w:tc>
          <w:tcPr>
            <w:tcW w:w="1737" w:type="dxa"/>
            <w:hideMark/>
          </w:tcPr>
          <w:p w14:paraId="2001B7B8" w14:textId="77777777" w:rsidR="00CF121C" w:rsidRPr="002D3355" w:rsidRDefault="00CF121C" w:rsidP="00CF121C">
            <w:pPr>
              <w:rPr>
                <w:rFonts w:ascii="Arial" w:hAnsi="Arial" w:cs="Arial"/>
                <w:lang w:val="en-US"/>
              </w:rPr>
            </w:pPr>
            <w:r w:rsidRPr="002D3355">
              <w:rPr>
                <w:rFonts w:ascii="Arial" w:hAnsi="Arial" w:cs="Arial"/>
                <w:lang w:val="en-US"/>
              </w:rPr>
              <w:t>Tormenta de broadcast (Broadcast Storm)</w:t>
            </w:r>
          </w:p>
        </w:tc>
        <w:tc>
          <w:tcPr>
            <w:tcW w:w="2378" w:type="dxa"/>
            <w:hideMark/>
          </w:tcPr>
          <w:p w14:paraId="7CF1DE17" w14:textId="77777777" w:rsidR="00CF121C" w:rsidRPr="002D3355" w:rsidRDefault="00CF121C" w:rsidP="00CF121C">
            <w:pPr>
              <w:rPr>
                <w:rFonts w:ascii="Arial" w:hAnsi="Arial" w:cs="Arial"/>
              </w:rPr>
            </w:pPr>
            <w:r w:rsidRPr="002D3355">
              <w:rPr>
                <w:rFonts w:ascii="Arial" w:hAnsi="Arial" w:cs="Arial"/>
              </w:rPr>
              <w:t>Colapso de la red por saturación de tráfico de difusión generado por una tarjeta de red defectuosa, un bucle de red o un ataque interno.</w:t>
            </w:r>
          </w:p>
        </w:tc>
        <w:tc>
          <w:tcPr>
            <w:tcW w:w="3290" w:type="dxa"/>
            <w:hideMark/>
          </w:tcPr>
          <w:p w14:paraId="65E206CC"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2B2BB66C"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E08099F" w14:textId="77777777" w:rsidTr="00CF121C">
        <w:trPr>
          <w:trHeight w:val="1970"/>
        </w:trPr>
        <w:tc>
          <w:tcPr>
            <w:tcW w:w="1530" w:type="dxa"/>
            <w:hideMark/>
          </w:tcPr>
          <w:p w14:paraId="378B021F" w14:textId="77777777" w:rsidR="00CF121C" w:rsidRPr="002D3355" w:rsidRDefault="00CF121C" w:rsidP="00CF121C">
            <w:pPr>
              <w:rPr>
                <w:rFonts w:ascii="Arial" w:hAnsi="Arial" w:cs="Arial"/>
                <w:b/>
                <w:bCs/>
              </w:rPr>
            </w:pPr>
            <w:r w:rsidRPr="002D3355">
              <w:rPr>
                <w:rFonts w:ascii="Arial" w:hAnsi="Arial" w:cs="Arial"/>
                <w:b/>
                <w:bCs/>
              </w:rPr>
              <w:t>A-RED-011</w:t>
            </w:r>
          </w:p>
        </w:tc>
        <w:tc>
          <w:tcPr>
            <w:tcW w:w="2045" w:type="dxa"/>
            <w:hideMark/>
          </w:tcPr>
          <w:p w14:paraId="6ADD2265"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407D734E" w14:textId="77777777" w:rsidR="00CF121C" w:rsidRPr="002D3355" w:rsidRDefault="00CF121C" w:rsidP="00CF121C">
            <w:pPr>
              <w:rPr>
                <w:rFonts w:ascii="Arial" w:hAnsi="Arial" w:cs="Arial"/>
              </w:rPr>
            </w:pPr>
            <w:r w:rsidRPr="002D3355">
              <w:rPr>
                <w:rFonts w:ascii="Arial" w:hAnsi="Arial" w:cs="Arial"/>
              </w:rPr>
              <w:t>Propagación de malware por movimiento lateral</w:t>
            </w:r>
          </w:p>
        </w:tc>
        <w:tc>
          <w:tcPr>
            <w:tcW w:w="2378" w:type="dxa"/>
            <w:hideMark/>
          </w:tcPr>
          <w:p w14:paraId="27BD3F7E" w14:textId="77777777" w:rsidR="00CF121C" w:rsidRPr="002D3355" w:rsidRDefault="00CF121C" w:rsidP="00CF121C">
            <w:pPr>
              <w:rPr>
                <w:rFonts w:ascii="Arial" w:hAnsi="Arial" w:cs="Arial"/>
              </w:rPr>
            </w:pPr>
            <w:r w:rsidRPr="002D3355">
              <w:rPr>
                <w:rFonts w:ascii="Arial" w:hAnsi="Arial" w:cs="Arial"/>
              </w:rPr>
              <w:t>Código malicioso que se propaga desde un equipo comprometido hacia otros equipos de la red sin barreras de contención.</w:t>
            </w:r>
          </w:p>
        </w:tc>
        <w:tc>
          <w:tcPr>
            <w:tcW w:w="3290" w:type="dxa"/>
            <w:hideMark/>
          </w:tcPr>
          <w:p w14:paraId="22399B8B"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1710E403"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4E65ECA4" w14:textId="77777777" w:rsidTr="00CF121C">
        <w:trPr>
          <w:trHeight w:val="2699"/>
        </w:trPr>
        <w:tc>
          <w:tcPr>
            <w:tcW w:w="1530" w:type="dxa"/>
            <w:hideMark/>
          </w:tcPr>
          <w:p w14:paraId="1566245B" w14:textId="77777777" w:rsidR="00CF121C" w:rsidRPr="002D3355" w:rsidRDefault="00CF121C" w:rsidP="00CF121C">
            <w:pPr>
              <w:rPr>
                <w:rFonts w:ascii="Arial" w:hAnsi="Arial" w:cs="Arial"/>
                <w:b/>
                <w:bCs/>
              </w:rPr>
            </w:pPr>
            <w:r w:rsidRPr="002D3355">
              <w:rPr>
                <w:rFonts w:ascii="Arial" w:hAnsi="Arial" w:cs="Arial"/>
                <w:b/>
                <w:bCs/>
              </w:rPr>
              <w:t>A-RED-012</w:t>
            </w:r>
          </w:p>
        </w:tc>
        <w:tc>
          <w:tcPr>
            <w:tcW w:w="2045" w:type="dxa"/>
            <w:hideMark/>
          </w:tcPr>
          <w:p w14:paraId="0A8D79D3" w14:textId="77777777" w:rsidR="00CF121C" w:rsidRPr="002D3355" w:rsidRDefault="00CF121C" w:rsidP="00CF121C">
            <w:pPr>
              <w:rPr>
                <w:rFonts w:ascii="Arial" w:hAnsi="Arial" w:cs="Arial"/>
              </w:rPr>
            </w:pPr>
            <w:r w:rsidRPr="002D3355">
              <w:rPr>
                <w:rFonts w:ascii="Arial" w:hAnsi="Arial" w:cs="Arial"/>
              </w:rPr>
              <w:t>Lógica / Humana</w:t>
            </w:r>
          </w:p>
        </w:tc>
        <w:tc>
          <w:tcPr>
            <w:tcW w:w="1737" w:type="dxa"/>
            <w:hideMark/>
          </w:tcPr>
          <w:p w14:paraId="7087410E" w14:textId="77777777" w:rsidR="00CF121C" w:rsidRPr="002D3355" w:rsidRDefault="00CF121C" w:rsidP="00CF121C">
            <w:pPr>
              <w:rPr>
                <w:rFonts w:ascii="Arial" w:hAnsi="Arial" w:cs="Arial"/>
              </w:rPr>
            </w:pPr>
            <w:r w:rsidRPr="002D3355">
              <w:rPr>
                <w:rFonts w:ascii="Arial" w:hAnsi="Arial" w:cs="Arial"/>
              </w:rPr>
              <w:t>Uso indebido de conexiones privadas</w:t>
            </w:r>
          </w:p>
        </w:tc>
        <w:tc>
          <w:tcPr>
            <w:tcW w:w="2378" w:type="dxa"/>
            <w:hideMark/>
          </w:tcPr>
          <w:p w14:paraId="0FD7B924" w14:textId="77777777" w:rsidR="00CF121C" w:rsidRPr="002D3355" w:rsidRDefault="00CF121C" w:rsidP="00CF121C">
            <w:pPr>
              <w:rPr>
                <w:rFonts w:ascii="Arial" w:hAnsi="Arial" w:cs="Arial"/>
              </w:rPr>
            </w:pPr>
            <w:r w:rsidRPr="002D3355">
              <w:rPr>
                <w:rFonts w:ascii="Arial" w:hAnsi="Arial" w:cs="Arial"/>
              </w:rPr>
              <w:t>Acceso a Internet a través de conexiones independientes en Sindicato, SNC y Transporte para evadir los controles de seguridad de la red corporativa.</w:t>
            </w:r>
          </w:p>
        </w:tc>
        <w:tc>
          <w:tcPr>
            <w:tcW w:w="3290" w:type="dxa"/>
            <w:hideMark/>
          </w:tcPr>
          <w:p w14:paraId="61E641B7" w14:textId="77777777" w:rsidR="00CF121C" w:rsidRPr="002D3355" w:rsidRDefault="00CF121C" w:rsidP="00CF121C">
            <w:pPr>
              <w:rPr>
                <w:rFonts w:ascii="Arial" w:hAnsi="Arial" w:cs="Arial"/>
              </w:rPr>
            </w:pPr>
            <w:r w:rsidRPr="002D3355">
              <w:rPr>
                <w:rFonts w:ascii="Arial" w:hAnsi="Arial" w:cs="Arial"/>
              </w:rPr>
              <w:t>ACT-RED-011, ACT-RED-012</w:t>
            </w:r>
          </w:p>
        </w:tc>
        <w:tc>
          <w:tcPr>
            <w:tcW w:w="540" w:type="dxa"/>
            <w:hideMark/>
          </w:tcPr>
          <w:p w14:paraId="5973E6B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5904FE6" w14:textId="77777777" w:rsidTr="00CF121C">
        <w:trPr>
          <w:trHeight w:val="3960"/>
        </w:trPr>
        <w:tc>
          <w:tcPr>
            <w:tcW w:w="1530" w:type="dxa"/>
            <w:hideMark/>
          </w:tcPr>
          <w:p w14:paraId="37342F56" w14:textId="77777777" w:rsidR="00CF121C" w:rsidRPr="002D3355" w:rsidRDefault="00CF121C" w:rsidP="00CF121C">
            <w:pPr>
              <w:rPr>
                <w:rFonts w:ascii="Arial" w:hAnsi="Arial" w:cs="Arial"/>
                <w:b/>
                <w:bCs/>
              </w:rPr>
            </w:pPr>
            <w:r w:rsidRPr="002D3355">
              <w:rPr>
                <w:rFonts w:ascii="Arial" w:hAnsi="Arial" w:cs="Arial"/>
                <w:b/>
                <w:bCs/>
              </w:rPr>
              <w:t>A-RED-013</w:t>
            </w:r>
          </w:p>
        </w:tc>
        <w:tc>
          <w:tcPr>
            <w:tcW w:w="2045" w:type="dxa"/>
            <w:hideMark/>
          </w:tcPr>
          <w:p w14:paraId="6808D553"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35ECBE40" w14:textId="77777777" w:rsidR="00CF121C" w:rsidRPr="002D3355" w:rsidRDefault="00CF121C" w:rsidP="00CF121C">
            <w:pPr>
              <w:rPr>
                <w:rFonts w:ascii="Arial" w:hAnsi="Arial" w:cs="Arial"/>
              </w:rPr>
            </w:pPr>
            <w:r w:rsidRPr="002D3355">
              <w:rPr>
                <w:rFonts w:ascii="Arial" w:hAnsi="Arial" w:cs="Arial"/>
              </w:rPr>
              <w:t>Error humano en configuración de dispositivos de red</w:t>
            </w:r>
          </w:p>
        </w:tc>
        <w:tc>
          <w:tcPr>
            <w:tcW w:w="2378" w:type="dxa"/>
            <w:hideMark/>
          </w:tcPr>
          <w:p w14:paraId="564B62B5" w14:textId="77777777" w:rsidR="00CF121C" w:rsidRPr="002D3355" w:rsidRDefault="00CF121C" w:rsidP="00CF121C">
            <w:pPr>
              <w:rPr>
                <w:rFonts w:ascii="Arial" w:hAnsi="Arial" w:cs="Arial"/>
              </w:rPr>
            </w:pPr>
            <w:r w:rsidRPr="002D3355">
              <w:rPr>
                <w:rFonts w:ascii="Arial" w:hAnsi="Arial" w:cs="Arial"/>
              </w:rPr>
              <w:t>Modificación accidental de conexiones físicas o parámetros de configuración por personal sin capacitación, causando caída de segmentos de red.</w:t>
            </w:r>
          </w:p>
        </w:tc>
        <w:tc>
          <w:tcPr>
            <w:tcW w:w="3290" w:type="dxa"/>
            <w:hideMark/>
          </w:tcPr>
          <w:p w14:paraId="2516A23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ACT-RED-004, ACT-RED-013</w:t>
            </w:r>
          </w:p>
        </w:tc>
        <w:tc>
          <w:tcPr>
            <w:tcW w:w="540" w:type="dxa"/>
            <w:hideMark/>
          </w:tcPr>
          <w:p w14:paraId="705986AB"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0FD1556" w14:textId="77777777" w:rsidTr="00CF121C">
        <w:trPr>
          <w:trHeight w:val="2780"/>
        </w:trPr>
        <w:tc>
          <w:tcPr>
            <w:tcW w:w="1530" w:type="dxa"/>
            <w:hideMark/>
          </w:tcPr>
          <w:p w14:paraId="7C55F51B" w14:textId="77777777" w:rsidR="00CF121C" w:rsidRPr="002D3355" w:rsidRDefault="00CF121C" w:rsidP="00CF121C">
            <w:pPr>
              <w:rPr>
                <w:rFonts w:ascii="Arial" w:hAnsi="Arial" w:cs="Arial"/>
                <w:b/>
                <w:bCs/>
              </w:rPr>
            </w:pPr>
            <w:r w:rsidRPr="002D3355">
              <w:rPr>
                <w:rFonts w:ascii="Arial" w:hAnsi="Arial" w:cs="Arial"/>
                <w:b/>
                <w:bCs/>
              </w:rPr>
              <w:lastRenderedPageBreak/>
              <w:t>A-RED-014</w:t>
            </w:r>
          </w:p>
        </w:tc>
        <w:tc>
          <w:tcPr>
            <w:tcW w:w="2045" w:type="dxa"/>
            <w:hideMark/>
          </w:tcPr>
          <w:p w14:paraId="08A902C0"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56DB2FA1" w14:textId="77777777" w:rsidR="00CF121C" w:rsidRPr="002D3355" w:rsidRDefault="00CF121C" w:rsidP="00CF121C">
            <w:pPr>
              <w:rPr>
                <w:rFonts w:ascii="Arial" w:hAnsi="Arial" w:cs="Arial"/>
              </w:rPr>
            </w:pPr>
            <w:r w:rsidRPr="002D3355">
              <w:rPr>
                <w:rFonts w:ascii="Arial" w:hAnsi="Arial" w:cs="Arial"/>
              </w:rPr>
              <w:t>Exposición involuntaria de datos por uso de WiFi no seguro</w:t>
            </w:r>
          </w:p>
        </w:tc>
        <w:tc>
          <w:tcPr>
            <w:tcW w:w="2378" w:type="dxa"/>
            <w:hideMark/>
          </w:tcPr>
          <w:p w14:paraId="31BF0FF3" w14:textId="77777777" w:rsidR="00CF121C" w:rsidRPr="002D3355" w:rsidRDefault="00CF121C" w:rsidP="00CF121C">
            <w:pPr>
              <w:rPr>
                <w:rFonts w:ascii="Arial" w:hAnsi="Arial" w:cs="Arial"/>
              </w:rPr>
            </w:pPr>
            <w:r w:rsidRPr="002D3355">
              <w:rPr>
                <w:rFonts w:ascii="Arial" w:hAnsi="Arial" w:cs="Arial"/>
              </w:rPr>
              <w:t>Personal de áreas críticas conectándose a la red inalámbrica sin ser consciente de los riesgos de interceptación en una red con cifrado débil.</w:t>
            </w:r>
          </w:p>
        </w:tc>
        <w:tc>
          <w:tcPr>
            <w:tcW w:w="3290" w:type="dxa"/>
            <w:hideMark/>
          </w:tcPr>
          <w:p w14:paraId="09D3BCAA" w14:textId="77777777" w:rsidR="00CF121C" w:rsidRPr="002D3355" w:rsidRDefault="00CF121C" w:rsidP="00CF121C">
            <w:pPr>
              <w:rPr>
                <w:rFonts w:ascii="Arial" w:hAnsi="Arial" w:cs="Arial"/>
              </w:rPr>
            </w:pPr>
            <w:r w:rsidRPr="002D3355">
              <w:rPr>
                <w:rFonts w:ascii="Arial" w:hAnsi="Arial" w:cs="Arial"/>
              </w:rPr>
              <w:t>ACT-RED-010, ACT-RED-012</w:t>
            </w:r>
          </w:p>
        </w:tc>
        <w:tc>
          <w:tcPr>
            <w:tcW w:w="540" w:type="dxa"/>
            <w:hideMark/>
          </w:tcPr>
          <w:p w14:paraId="1AF9820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EC92BC0" w14:textId="77777777" w:rsidTr="00CF121C">
        <w:trPr>
          <w:trHeight w:val="3311"/>
        </w:trPr>
        <w:tc>
          <w:tcPr>
            <w:tcW w:w="1530" w:type="dxa"/>
            <w:hideMark/>
          </w:tcPr>
          <w:p w14:paraId="38286E31" w14:textId="77777777" w:rsidR="00CF121C" w:rsidRPr="002D3355" w:rsidRDefault="00CF121C" w:rsidP="00CF121C">
            <w:pPr>
              <w:rPr>
                <w:rFonts w:ascii="Arial" w:hAnsi="Arial" w:cs="Arial"/>
                <w:b/>
                <w:bCs/>
              </w:rPr>
            </w:pPr>
            <w:r w:rsidRPr="002D3355">
              <w:rPr>
                <w:rFonts w:ascii="Arial" w:hAnsi="Arial" w:cs="Arial"/>
                <w:b/>
                <w:bCs/>
              </w:rPr>
              <w:t>A-RED-015</w:t>
            </w:r>
          </w:p>
        </w:tc>
        <w:tc>
          <w:tcPr>
            <w:tcW w:w="2045" w:type="dxa"/>
            <w:hideMark/>
          </w:tcPr>
          <w:p w14:paraId="021821A6" w14:textId="77777777" w:rsidR="00CF121C" w:rsidRPr="002D3355" w:rsidRDefault="00CF121C" w:rsidP="00CF121C">
            <w:pPr>
              <w:rPr>
                <w:rFonts w:ascii="Arial" w:hAnsi="Arial" w:cs="Arial"/>
              </w:rPr>
            </w:pPr>
            <w:r w:rsidRPr="002D3355">
              <w:rPr>
                <w:rFonts w:ascii="Arial" w:hAnsi="Arial" w:cs="Arial"/>
              </w:rPr>
              <w:t>Humana / Intencional</w:t>
            </w:r>
          </w:p>
        </w:tc>
        <w:tc>
          <w:tcPr>
            <w:tcW w:w="1737" w:type="dxa"/>
            <w:hideMark/>
          </w:tcPr>
          <w:p w14:paraId="72CF9A98" w14:textId="77777777" w:rsidR="00CF121C" w:rsidRPr="002D3355" w:rsidRDefault="00CF121C" w:rsidP="00CF121C">
            <w:pPr>
              <w:rPr>
                <w:rFonts w:ascii="Arial" w:hAnsi="Arial" w:cs="Arial"/>
              </w:rPr>
            </w:pPr>
            <w:r w:rsidRPr="002D3355">
              <w:rPr>
                <w:rFonts w:ascii="Arial" w:hAnsi="Arial" w:cs="Arial"/>
              </w:rPr>
              <w:t>Sabotaje interno por personal</w:t>
            </w:r>
          </w:p>
        </w:tc>
        <w:tc>
          <w:tcPr>
            <w:tcW w:w="2378" w:type="dxa"/>
            <w:hideMark/>
          </w:tcPr>
          <w:p w14:paraId="216AA964" w14:textId="77777777" w:rsidR="00CF121C" w:rsidRPr="002D3355" w:rsidRDefault="00CF121C" w:rsidP="00CF121C">
            <w:pPr>
              <w:rPr>
                <w:rFonts w:ascii="Arial" w:hAnsi="Arial" w:cs="Arial"/>
              </w:rPr>
            </w:pPr>
            <w:r w:rsidRPr="002D3355">
              <w:rPr>
                <w:rFonts w:ascii="Arial" w:hAnsi="Arial" w:cs="Arial"/>
              </w:rPr>
              <w:t>Desconexión o daño intencional de equipos de red, borrado de configuraciones o manipulación maliciosa de la infraestructura de comunicaciones por personal descontento.</w:t>
            </w:r>
          </w:p>
        </w:tc>
        <w:tc>
          <w:tcPr>
            <w:tcW w:w="3290" w:type="dxa"/>
            <w:hideMark/>
          </w:tcPr>
          <w:p w14:paraId="13F1289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ACT-RED-009</w:t>
            </w:r>
          </w:p>
        </w:tc>
        <w:tc>
          <w:tcPr>
            <w:tcW w:w="540" w:type="dxa"/>
            <w:hideMark/>
          </w:tcPr>
          <w:p w14:paraId="25AED25E" w14:textId="77777777" w:rsidR="00CF121C" w:rsidRPr="002D3355" w:rsidRDefault="00CF121C" w:rsidP="00CF121C">
            <w:pPr>
              <w:rPr>
                <w:rFonts w:ascii="Arial" w:hAnsi="Arial" w:cs="Arial"/>
                <w:b/>
                <w:bCs/>
              </w:rPr>
            </w:pPr>
            <w:r w:rsidRPr="002D3355">
              <w:rPr>
                <w:rFonts w:ascii="Arial" w:hAnsi="Arial" w:cs="Arial"/>
                <w:b/>
                <w:bCs/>
              </w:rPr>
              <w:t>Baja</w:t>
            </w:r>
          </w:p>
        </w:tc>
      </w:tr>
      <w:tr w:rsidR="00CF121C" w:rsidRPr="002D3355" w14:paraId="557B14A9" w14:textId="77777777" w:rsidTr="00CF121C">
        <w:trPr>
          <w:trHeight w:val="2609"/>
        </w:trPr>
        <w:tc>
          <w:tcPr>
            <w:tcW w:w="1530" w:type="dxa"/>
            <w:hideMark/>
          </w:tcPr>
          <w:p w14:paraId="46A04927" w14:textId="77777777" w:rsidR="00CF121C" w:rsidRPr="002D3355" w:rsidRDefault="00CF121C" w:rsidP="00CF121C">
            <w:pPr>
              <w:rPr>
                <w:rFonts w:ascii="Arial" w:hAnsi="Arial" w:cs="Arial"/>
                <w:b/>
                <w:bCs/>
              </w:rPr>
            </w:pPr>
            <w:r w:rsidRPr="002D3355">
              <w:rPr>
                <w:rFonts w:ascii="Arial" w:hAnsi="Arial" w:cs="Arial"/>
                <w:b/>
                <w:bCs/>
              </w:rPr>
              <w:t>A-RED-016</w:t>
            </w:r>
          </w:p>
        </w:tc>
        <w:tc>
          <w:tcPr>
            <w:tcW w:w="2045" w:type="dxa"/>
            <w:hideMark/>
          </w:tcPr>
          <w:p w14:paraId="0E23464C" w14:textId="77777777" w:rsidR="00CF121C" w:rsidRPr="002D3355" w:rsidRDefault="00CF121C" w:rsidP="00CF121C">
            <w:pPr>
              <w:rPr>
                <w:rFonts w:ascii="Arial" w:hAnsi="Arial" w:cs="Arial"/>
              </w:rPr>
            </w:pPr>
            <w:r w:rsidRPr="002D3355">
              <w:rPr>
                <w:rFonts w:ascii="Arial" w:hAnsi="Arial" w:cs="Arial"/>
              </w:rPr>
              <w:t>Humana / Externa</w:t>
            </w:r>
          </w:p>
        </w:tc>
        <w:tc>
          <w:tcPr>
            <w:tcW w:w="1737" w:type="dxa"/>
            <w:hideMark/>
          </w:tcPr>
          <w:p w14:paraId="7A4C7F03" w14:textId="77777777" w:rsidR="00CF121C" w:rsidRPr="002D3355" w:rsidRDefault="00CF121C" w:rsidP="00CF121C">
            <w:pPr>
              <w:rPr>
                <w:rFonts w:ascii="Arial" w:hAnsi="Arial" w:cs="Arial"/>
              </w:rPr>
            </w:pPr>
            <w:r w:rsidRPr="002D3355">
              <w:rPr>
                <w:rFonts w:ascii="Arial" w:hAnsi="Arial" w:cs="Arial"/>
              </w:rPr>
              <w:t>Ingeniería social telefónica</w:t>
            </w:r>
          </w:p>
        </w:tc>
        <w:tc>
          <w:tcPr>
            <w:tcW w:w="2378" w:type="dxa"/>
            <w:hideMark/>
          </w:tcPr>
          <w:p w14:paraId="63B19923" w14:textId="77777777" w:rsidR="00CF121C" w:rsidRPr="002D3355" w:rsidRDefault="00CF121C" w:rsidP="00CF121C">
            <w:pPr>
              <w:rPr>
                <w:rFonts w:ascii="Arial" w:hAnsi="Arial" w:cs="Arial"/>
              </w:rPr>
            </w:pPr>
            <w:r w:rsidRPr="002D3355">
              <w:rPr>
                <w:rFonts w:ascii="Arial" w:hAnsi="Arial" w:cs="Arial"/>
              </w:rPr>
              <w:t>Suplantación de identidad de personal del MINSA Central para obtener credenciales de acceso a la red o sistemas del SILAIS.</w:t>
            </w:r>
          </w:p>
        </w:tc>
        <w:tc>
          <w:tcPr>
            <w:tcW w:w="3290" w:type="dxa"/>
            <w:hideMark/>
          </w:tcPr>
          <w:p w14:paraId="2F4CC814" w14:textId="77777777" w:rsidR="00CF121C" w:rsidRPr="002D3355" w:rsidRDefault="00CF121C" w:rsidP="00CF121C">
            <w:pPr>
              <w:rPr>
                <w:rFonts w:ascii="Arial" w:hAnsi="Arial" w:cs="Arial"/>
              </w:rPr>
            </w:pPr>
            <w:r w:rsidRPr="002D3355">
              <w:rPr>
                <w:rFonts w:ascii="Arial" w:hAnsi="Arial" w:cs="Arial"/>
              </w:rPr>
              <w:t>ACT-RED-009, ACT-RED-014</w:t>
            </w:r>
          </w:p>
        </w:tc>
        <w:tc>
          <w:tcPr>
            <w:tcW w:w="540" w:type="dxa"/>
            <w:hideMark/>
          </w:tcPr>
          <w:p w14:paraId="2FA4847A" w14:textId="77777777" w:rsidR="00CF121C" w:rsidRPr="002D3355" w:rsidRDefault="00CF121C" w:rsidP="00CF121C">
            <w:pPr>
              <w:rPr>
                <w:rFonts w:ascii="Arial" w:hAnsi="Arial" w:cs="Arial"/>
                <w:b/>
                <w:bCs/>
              </w:rPr>
            </w:pPr>
            <w:r w:rsidRPr="002D3355">
              <w:rPr>
                <w:rFonts w:ascii="Arial" w:hAnsi="Arial" w:cs="Arial"/>
                <w:b/>
                <w:bCs/>
              </w:rPr>
              <w:t>Media</w:t>
            </w:r>
          </w:p>
        </w:tc>
      </w:tr>
    </w:tbl>
    <w:p w14:paraId="42805CDE" w14:textId="19CA4E42" w:rsidR="00CF121C" w:rsidRPr="002D3355" w:rsidRDefault="00CF121C">
      <w:pPr>
        <w:rPr>
          <w:rFonts w:ascii="Arial" w:hAnsi="Arial" w:cs="Arial"/>
        </w:rPr>
      </w:pPr>
    </w:p>
    <w:p w14:paraId="0128EEBB" w14:textId="1A5B2A9E" w:rsidR="00B22097" w:rsidRPr="002D3355" w:rsidRDefault="00B22097">
      <w:pPr>
        <w:rPr>
          <w:rFonts w:ascii="Arial" w:hAnsi="Arial" w:cs="Arial"/>
        </w:rPr>
      </w:pPr>
    </w:p>
    <w:p w14:paraId="367EA918" w14:textId="3429DDD1" w:rsidR="00B22097" w:rsidRPr="002D3355" w:rsidRDefault="00B22097">
      <w:pPr>
        <w:rPr>
          <w:rFonts w:ascii="Arial" w:hAnsi="Arial" w:cs="Arial"/>
        </w:rPr>
      </w:pPr>
    </w:p>
    <w:p w14:paraId="452F5FDC" w14:textId="457D58F5" w:rsidR="00B22097" w:rsidRPr="002D3355" w:rsidRDefault="00B22097">
      <w:pPr>
        <w:rPr>
          <w:rFonts w:ascii="Arial" w:hAnsi="Arial" w:cs="Arial"/>
        </w:rPr>
      </w:pPr>
    </w:p>
    <w:p w14:paraId="74CA8744" w14:textId="18B43ADC" w:rsidR="00B22097" w:rsidRPr="002D3355" w:rsidRDefault="00B22097">
      <w:pPr>
        <w:rPr>
          <w:rFonts w:ascii="Arial" w:hAnsi="Arial" w:cs="Arial"/>
        </w:rPr>
      </w:pPr>
    </w:p>
    <w:p w14:paraId="5542C6D6" w14:textId="7DD2F36E" w:rsidR="00B22097" w:rsidRPr="002D3355" w:rsidRDefault="00B22097">
      <w:pPr>
        <w:rPr>
          <w:rFonts w:ascii="Arial" w:hAnsi="Arial" w:cs="Arial"/>
        </w:rPr>
      </w:pPr>
    </w:p>
    <w:p w14:paraId="20D1AE30" w14:textId="27141838" w:rsidR="00B22097" w:rsidRPr="002D3355" w:rsidRDefault="00B22097">
      <w:pPr>
        <w:rPr>
          <w:rFonts w:ascii="Arial" w:hAnsi="Arial" w:cs="Arial"/>
        </w:rPr>
      </w:pPr>
    </w:p>
    <w:p w14:paraId="48F1D956" w14:textId="012B8C8A" w:rsidR="00B22097" w:rsidRPr="002D3355" w:rsidRDefault="00B22097">
      <w:pPr>
        <w:rPr>
          <w:rFonts w:ascii="Arial" w:hAnsi="Arial" w:cs="Arial"/>
        </w:rPr>
      </w:pPr>
    </w:p>
    <w:p w14:paraId="7EBB4ADE" w14:textId="77777777" w:rsidR="00B22097" w:rsidRPr="002D3355" w:rsidRDefault="00B22097">
      <w:pPr>
        <w:rPr>
          <w:rFonts w:ascii="Arial" w:hAnsi="Arial" w:cs="Arial"/>
        </w:rPr>
      </w:pPr>
    </w:p>
    <w:p w14:paraId="2C066934" w14:textId="77777777" w:rsidR="00CF121C" w:rsidRPr="00CF121C" w:rsidRDefault="00CF121C" w:rsidP="00CF121C">
      <w:pPr>
        <w:rPr>
          <w:rFonts w:ascii="Arial" w:hAnsi="Arial" w:cs="Arial"/>
          <w:b/>
          <w:bCs/>
        </w:rPr>
      </w:pPr>
      <w:r w:rsidRPr="00CF121C">
        <w:rPr>
          <w:rFonts w:ascii="Arial" w:hAnsi="Arial" w:cs="Arial"/>
          <w:b/>
          <w:bCs/>
        </w:rPr>
        <w:lastRenderedPageBreak/>
        <w:t>3. IDENTIFICACIÓN DE VULNERABILIDADES</w:t>
      </w:r>
    </w:p>
    <w:p w14:paraId="6E58261F" w14:textId="66AD3D63" w:rsidR="00CF121C" w:rsidRPr="002D3355" w:rsidRDefault="00CF121C">
      <w:pPr>
        <w:rPr>
          <w:rFonts w:ascii="Arial" w:hAnsi="Arial" w:cs="Arial"/>
          <w:b/>
          <w:bCs/>
        </w:rPr>
      </w:pPr>
      <w:r w:rsidRPr="002D3355">
        <w:rPr>
          <w:rFonts w:ascii="Arial" w:hAnsi="Arial" w:cs="Arial"/>
          <w:b/>
          <w:bCs/>
        </w:rPr>
        <w:t>3.1 Matriz de vulnerabilidades de la red</w:t>
      </w:r>
    </w:p>
    <w:tbl>
      <w:tblPr>
        <w:tblStyle w:val="Tablaconcuadrcula"/>
        <w:tblW w:w="0" w:type="auto"/>
        <w:tblInd w:w="-1175" w:type="dxa"/>
        <w:tblLayout w:type="fixed"/>
        <w:tblLook w:val="04A0" w:firstRow="1" w:lastRow="0" w:firstColumn="1" w:lastColumn="0" w:noHBand="0" w:noVBand="1"/>
      </w:tblPr>
      <w:tblGrid>
        <w:gridCol w:w="1448"/>
        <w:gridCol w:w="1702"/>
        <w:gridCol w:w="1751"/>
        <w:gridCol w:w="1694"/>
        <w:gridCol w:w="1086"/>
        <w:gridCol w:w="1411"/>
        <w:gridCol w:w="1433"/>
      </w:tblGrid>
      <w:tr w:rsidR="00B22097" w:rsidRPr="002D3355" w14:paraId="51E5B9D1" w14:textId="77777777" w:rsidTr="00B22097">
        <w:trPr>
          <w:trHeight w:val="792"/>
        </w:trPr>
        <w:tc>
          <w:tcPr>
            <w:tcW w:w="1448" w:type="dxa"/>
            <w:hideMark/>
          </w:tcPr>
          <w:p w14:paraId="14E206A9" w14:textId="77777777" w:rsidR="00B22097" w:rsidRPr="002D3355" w:rsidRDefault="00B22097" w:rsidP="00B22097">
            <w:pPr>
              <w:rPr>
                <w:rFonts w:ascii="Arial" w:hAnsi="Arial" w:cs="Arial"/>
              </w:rPr>
            </w:pPr>
            <w:r w:rsidRPr="002D3355">
              <w:rPr>
                <w:rFonts w:ascii="Arial" w:hAnsi="Arial" w:cs="Arial"/>
              </w:rPr>
              <w:t>ID Vulnerabilidad</w:t>
            </w:r>
          </w:p>
        </w:tc>
        <w:tc>
          <w:tcPr>
            <w:tcW w:w="1702" w:type="dxa"/>
            <w:hideMark/>
          </w:tcPr>
          <w:p w14:paraId="3E264667" w14:textId="77777777" w:rsidR="00B22097" w:rsidRPr="002D3355" w:rsidRDefault="00B22097" w:rsidP="00B22097">
            <w:pPr>
              <w:rPr>
                <w:rFonts w:ascii="Arial" w:hAnsi="Arial" w:cs="Arial"/>
              </w:rPr>
            </w:pPr>
            <w:r w:rsidRPr="002D3355">
              <w:rPr>
                <w:rFonts w:ascii="Arial" w:hAnsi="Arial" w:cs="Arial"/>
              </w:rPr>
              <w:t>Categoría</w:t>
            </w:r>
          </w:p>
        </w:tc>
        <w:tc>
          <w:tcPr>
            <w:tcW w:w="1751" w:type="dxa"/>
            <w:hideMark/>
          </w:tcPr>
          <w:p w14:paraId="5D67C26B" w14:textId="77777777" w:rsidR="00B22097" w:rsidRPr="002D3355" w:rsidRDefault="00B22097" w:rsidP="00B22097">
            <w:pPr>
              <w:rPr>
                <w:rFonts w:ascii="Arial" w:hAnsi="Arial" w:cs="Arial"/>
              </w:rPr>
            </w:pPr>
            <w:r w:rsidRPr="002D3355">
              <w:rPr>
                <w:rFonts w:ascii="Arial" w:hAnsi="Arial" w:cs="Arial"/>
              </w:rPr>
              <w:t>Vulnerabilidad</w:t>
            </w:r>
          </w:p>
        </w:tc>
        <w:tc>
          <w:tcPr>
            <w:tcW w:w="1694" w:type="dxa"/>
            <w:hideMark/>
          </w:tcPr>
          <w:p w14:paraId="709A7D60" w14:textId="77777777" w:rsidR="00B22097" w:rsidRPr="002D3355" w:rsidRDefault="00B22097" w:rsidP="00B22097">
            <w:pPr>
              <w:rPr>
                <w:rFonts w:ascii="Arial" w:hAnsi="Arial" w:cs="Arial"/>
              </w:rPr>
            </w:pPr>
            <w:r w:rsidRPr="002D3355">
              <w:rPr>
                <w:rFonts w:ascii="Arial" w:hAnsi="Arial" w:cs="Arial"/>
              </w:rPr>
              <w:t>Descripción de la Debilidad</w:t>
            </w:r>
          </w:p>
        </w:tc>
        <w:tc>
          <w:tcPr>
            <w:tcW w:w="1086" w:type="dxa"/>
            <w:hideMark/>
          </w:tcPr>
          <w:p w14:paraId="71C8CB66" w14:textId="77777777" w:rsidR="00B22097" w:rsidRPr="002D3355" w:rsidRDefault="00B22097" w:rsidP="00B22097">
            <w:pPr>
              <w:rPr>
                <w:rFonts w:ascii="Arial" w:hAnsi="Arial" w:cs="Arial"/>
              </w:rPr>
            </w:pPr>
            <w:r w:rsidRPr="002D3355">
              <w:rPr>
                <w:rFonts w:ascii="Arial" w:hAnsi="Arial" w:cs="Arial"/>
              </w:rPr>
              <w:t>Activos Afectados</w:t>
            </w:r>
          </w:p>
        </w:tc>
        <w:tc>
          <w:tcPr>
            <w:tcW w:w="1411" w:type="dxa"/>
            <w:hideMark/>
          </w:tcPr>
          <w:p w14:paraId="3F300E40" w14:textId="77777777" w:rsidR="00B22097" w:rsidRPr="002D3355" w:rsidRDefault="00B22097" w:rsidP="00B22097">
            <w:pPr>
              <w:rPr>
                <w:rFonts w:ascii="Arial" w:hAnsi="Arial" w:cs="Arial"/>
              </w:rPr>
            </w:pPr>
            <w:r w:rsidRPr="002D3355">
              <w:rPr>
                <w:rFonts w:ascii="Arial" w:hAnsi="Arial" w:cs="Arial"/>
              </w:rPr>
              <w:t>Amenazas que la Explotan</w:t>
            </w:r>
          </w:p>
        </w:tc>
        <w:tc>
          <w:tcPr>
            <w:tcW w:w="1433" w:type="dxa"/>
            <w:hideMark/>
          </w:tcPr>
          <w:p w14:paraId="319F9361" w14:textId="77777777" w:rsidR="00B22097" w:rsidRPr="002D3355" w:rsidRDefault="00B22097" w:rsidP="00B22097">
            <w:pPr>
              <w:rPr>
                <w:rFonts w:ascii="Arial" w:hAnsi="Arial" w:cs="Arial"/>
              </w:rPr>
            </w:pPr>
            <w:r w:rsidRPr="002D3355">
              <w:rPr>
                <w:rFonts w:ascii="Arial" w:hAnsi="Arial" w:cs="Arial"/>
              </w:rPr>
              <w:t>Explotabilidad</w:t>
            </w:r>
          </w:p>
        </w:tc>
      </w:tr>
      <w:tr w:rsidR="00B22097" w:rsidRPr="002D3355" w14:paraId="3B757BE5" w14:textId="77777777" w:rsidTr="00B22097">
        <w:trPr>
          <w:trHeight w:val="5016"/>
        </w:trPr>
        <w:tc>
          <w:tcPr>
            <w:tcW w:w="1448" w:type="dxa"/>
            <w:hideMark/>
          </w:tcPr>
          <w:p w14:paraId="75166F00" w14:textId="77777777" w:rsidR="00B22097" w:rsidRPr="002D3355" w:rsidRDefault="00B22097" w:rsidP="00B22097">
            <w:pPr>
              <w:rPr>
                <w:rFonts w:ascii="Arial" w:hAnsi="Arial" w:cs="Arial"/>
                <w:b/>
                <w:bCs/>
              </w:rPr>
            </w:pPr>
            <w:r w:rsidRPr="002D3355">
              <w:rPr>
                <w:rFonts w:ascii="Arial" w:hAnsi="Arial" w:cs="Arial"/>
                <w:b/>
                <w:bCs/>
              </w:rPr>
              <w:t>V-RED-001</w:t>
            </w:r>
          </w:p>
        </w:tc>
        <w:tc>
          <w:tcPr>
            <w:tcW w:w="1702" w:type="dxa"/>
            <w:hideMark/>
          </w:tcPr>
          <w:p w14:paraId="78AD384D"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2855D1FE" w14:textId="77777777" w:rsidR="00B22097" w:rsidRPr="002D3355" w:rsidRDefault="00B22097" w:rsidP="00B22097">
            <w:pPr>
              <w:rPr>
                <w:rFonts w:ascii="Arial" w:hAnsi="Arial" w:cs="Arial"/>
              </w:rPr>
            </w:pPr>
            <w:r w:rsidRPr="002D3355">
              <w:rPr>
                <w:rFonts w:ascii="Arial" w:hAnsi="Arial" w:cs="Arial"/>
              </w:rPr>
              <w:t>Obsolescencia tecnológica severa de switches Fast Ethernet (100 Mbps)</w:t>
            </w:r>
          </w:p>
        </w:tc>
        <w:tc>
          <w:tcPr>
            <w:tcW w:w="1694" w:type="dxa"/>
            <w:hideMark/>
          </w:tcPr>
          <w:p w14:paraId="7F65C606" w14:textId="77777777" w:rsidR="00B22097" w:rsidRPr="002D3355" w:rsidRDefault="00B22097" w:rsidP="00B22097">
            <w:pPr>
              <w:rPr>
                <w:rFonts w:ascii="Arial" w:hAnsi="Arial" w:cs="Arial"/>
              </w:rPr>
            </w:pPr>
            <w:r w:rsidRPr="002D3355">
              <w:rPr>
                <w:rFonts w:ascii="Arial" w:hAnsi="Arial" w:cs="Arial"/>
              </w:rPr>
              <w:t>Dos switches de 24 puertos no administrables operan a 100 Mbps, velocidad 10 veces inferior al estándar Gigabit actual. Carecen de soporte para VLANs, QoS, seguridad de puertos y administración remota.</w:t>
            </w:r>
          </w:p>
        </w:tc>
        <w:tc>
          <w:tcPr>
            <w:tcW w:w="1086" w:type="dxa"/>
            <w:hideMark/>
          </w:tcPr>
          <w:p w14:paraId="7E6AE2B1"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w:t>
            </w:r>
          </w:p>
        </w:tc>
        <w:tc>
          <w:tcPr>
            <w:tcW w:w="1411" w:type="dxa"/>
            <w:hideMark/>
          </w:tcPr>
          <w:p w14:paraId="65878CB8" w14:textId="77777777" w:rsidR="00B22097" w:rsidRPr="002D3355" w:rsidRDefault="00B22097" w:rsidP="00B22097">
            <w:pPr>
              <w:rPr>
                <w:rFonts w:ascii="Arial" w:hAnsi="Arial" w:cs="Arial"/>
              </w:rPr>
            </w:pPr>
            <w:r w:rsidRPr="002D3355">
              <w:rPr>
                <w:rFonts w:ascii="Arial" w:hAnsi="Arial" w:cs="Arial"/>
              </w:rPr>
              <w:t>A-RED-005, A-RED-007, A-RED-010, A-RED-011</w:t>
            </w:r>
          </w:p>
        </w:tc>
        <w:tc>
          <w:tcPr>
            <w:tcW w:w="1433" w:type="dxa"/>
            <w:hideMark/>
          </w:tcPr>
          <w:p w14:paraId="1C2E68C1"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791E9599" w14:textId="77777777" w:rsidTr="00B22097">
        <w:trPr>
          <w:trHeight w:val="4752"/>
        </w:trPr>
        <w:tc>
          <w:tcPr>
            <w:tcW w:w="1448" w:type="dxa"/>
            <w:hideMark/>
          </w:tcPr>
          <w:p w14:paraId="251EDA7B" w14:textId="77777777" w:rsidR="00B22097" w:rsidRPr="002D3355" w:rsidRDefault="00B22097" w:rsidP="00B22097">
            <w:pPr>
              <w:rPr>
                <w:rFonts w:ascii="Arial" w:hAnsi="Arial" w:cs="Arial"/>
                <w:b/>
                <w:bCs/>
              </w:rPr>
            </w:pPr>
            <w:r w:rsidRPr="002D3355">
              <w:rPr>
                <w:rFonts w:ascii="Arial" w:hAnsi="Arial" w:cs="Arial"/>
                <w:b/>
                <w:bCs/>
              </w:rPr>
              <w:t>V-RED-002</w:t>
            </w:r>
          </w:p>
        </w:tc>
        <w:tc>
          <w:tcPr>
            <w:tcW w:w="1702" w:type="dxa"/>
            <w:hideMark/>
          </w:tcPr>
          <w:p w14:paraId="2BB075CE" w14:textId="77777777" w:rsidR="00B22097" w:rsidRPr="002D3355" w:rsidRDefault="00B22097" w:rsidP="00B22097">
            <w:pPr>
              <w:rPr>
                <w:rFonts w:ascii="Arial" w:hAnsi="Arial" w:cs="Arial"/>
              </w:rPr>
            </w:pPr>
            <w:r w:rsidRPr="002D3355">
              <w:rPr>
                <w:rFonts w:ascii="Arial" w:hAnsi="Arial" w:cs="Arial"/>
              </w:rPr>
              <w:t>Arquitectura Lógica</w:t>
            </w:r>
          </w:p>
        </w:tc>
        <w:tc>
          <w:tcPr>
            <w:tcW w:w="1751" w:type="dxa"/>
            <w:hideMark/>
          </w:tcPr>
          <w:p w14:paraId="2BA42080" w14:textId="77777777" w:rsidR="00B22097" w:rsidRPr="002D3355" w:rsidRDefault="00B22097" w:rsidP="00B22097">
            <w:pPr>
              <w:rPr>
                <w:rFonts w:ascii="Arial" w:hAnsi="Arial" w:cs="Arial"/>
              </w:rPr>
            </w:pPr>
            <w:r w:rsidRPr="002D3355">
              <w:rPr>
                <w:rFonts w:ascii="Arial" w:hAnsi="Arial" w:cs="Arial"/>
              </w:rPr>
              <w:t>Topología de red plana sin segmentación VLAN</w:t>
            </w:r>
          </w:p>
        </w:tc>
        <w:tc>
          <w:tcPr>
            <w:tcW w:w="1694" w:type="dxa"/>
            <w:hideMark/>
          </w:tcPr>
          <w:p w14:paraId="527F9EF9" w14:textId="77777777" w:rsidR="00B22097" w:rsidRPr="002D3355" w:rsidRDefault="00B22097" w:rsidP="00B22097">
            <w:pPr>
              <w:rPr>
                <w:rFonts w:ascii="Arial" w:hAnsi="Arial" w:cs="Arial"/>
              </w:rPr>
            </w:pPr>
            <w:r w:rsidRPr="002D3355">
              <w:rPr>
                <w:rFonts w:ascii="Arial" w:hAnsi="Arial" w:cs="Arial"/>
              </w:rPr>
              <w:t>Todas las áreas funcionales operan en un único dominio de broadcast, sin separación lógica entre áreas críticas (Epidemiología, Banco Biológico) y áreas de uso compartido (Varios 1, 2 y 3).</w:t>
            </w:r>
          </w:p>
        </w:tc>
        <w:tc>
          <w:tcPr>
            <w:tcW w:w="1086" w:type="dxa"/>
            <w:hideMark/>
          </w:tcPr>
          <w:p w14:paraId="05029372"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4EDF3FD9"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65A153F4"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181D7A05" w14:textId="77777777" w:rsidTr="00B22097">
        <w:trPr>
          <w:trHeight w:val="3960"/>
        </w:trPr>
        <w:tc>
          <w:tcPr>
            <w:tcW w:w="1448" w:type="dxa"/>
            <w:hideMark/>
          </w:tcPr>
          <w:p w14:paraId="255E063F" w14:textId="77777777" w:rsidR="00B22097" w:rsidRPr="002D3355" w:rsidRDefault="00B22097" w:rsidP="00B22097">
            <w:pPr>
              <w:rPr>
                <w:rFonts w:ascii="Arial" w:hAnsi="Arial" w:cs="Arial"/>
                <w:b/>
                <w:bCs/>
              </w:rPr>
            </w:pPr>
            <w:r w:rsidRPr="002D3355">
              <w:rPr>
                <w:rFonts w:ascii="Arial" w:hAnsi="Arial" w:cs="Arial"/>
                <w:b/>
                <w:bCs/>
              </w:rPr>
              <w:lastRenderedPageBreak/>
              <w:t>V-RED-003</w:t>
            </w:r>
          </w:p>
        </w:tc>
        <w:tc>
          <w:tcPr>
            <w:tcW w:w="1702" w:type="dxa"/>
            <w:hideMark/>
          </w:tcPr>
          <w:p w14:paraId="2322558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374606" w14:textId="77777777" w:rsidR="00B22097" w:rsidRPr="002D3355" w:rsidRDefault="00B22097" w:rsidP="00B22097">
            <w:pPr>
              <w:rPr>
                <w:rFonts w:ascii="Arial" w:hAnsi="Arial" w:cs="Arial"/>
              </w:rPr>
            </w:pPr>
            <w:r w:rsidRPr="002D3355">
              <w:rPr>
                <w:rFonts w:ascii="Arial" w:hAnsi="Arial" w:cs="Arial"/>
              </w:rPr>
              <w:t>Punto único de falla en el Switch Principal</w:t>
            </w:r>
          </w:p>
        </w:tc>
        <w:tc>
          <w:tcPr>
            <w:tcW w:w="1694" w:type="dxa"/>
            <w:hideMark/>
          </w:tcPr>
          <w:p w14:paraId="1E86404E" w14:textId="77777777" w:rsidR="00B22097" w:rsidRPr="002D3355" w:rsidRDefault="00B22097" w:rsidP="00B22097">
            <w:pPr>
              <w:rPr>
                <w:rFonts w:ascii="Arial" w:hAnsi="Arial" w:cs="Arial"/>
              </w:rPr>
            </w:pPr>
            <w:r w:rsidRPr="002D3355">
              <w:rPr>
                <w:rFonts w:ascii="Arial" w:hAnsi="Arial" w:cs="Arial"/>
              </w:rPr>
              <w:t>Toda la red LAN depende de un único switch Fast Ethernet en Dirección, sin equipo de respaldo disponible para reemplazo inmediato en caso de fallo.</w:t>
            </w:r>
          </w:p>
        </w:tc>
        <w:tc>
          <w:tcPr>
            <w:tcW w:w="1086" w:type="dxa"/>
            <w:hideMark/>
          </w:tcPr>
          <w:p w14:paraId="1F5DA803" w14:textId="77777777" w:rsidR="00B22097" w:rsidRPr="002D3355" w:rsidRDefault="00B22097" w:rsidP="00B22097">
            <w:pPr>
              <w:rPr>
                <w:rFonts w:ascii="Arial" w:hAnsi="Arial" w:cs="Arial"/>
              </w:rPr>
            </w:pPr>
            <w:r w:rsidRPr="002D3355">
              <w:rPr>
                <w:rFonts w:ascii="Arial" w:hAnsi="Arial" w:cs="Arial"/>
              </w:rPr>
              <w:t>ACT-RED-001, ACT-RED-009</w:t>
            </w:r>
          </w:p>
        </w:tc>
        <w:tc>
          <w:tcPr>
            <w:tcW w:w="1411" w:type="dxa"/>
            <w:hideMark/>
          </w:tcPr>
          <w:p w14:paraId="67032CFD" w14:textId="77777777" w:rsidR="00B22097" w:rsidRPr="002D3355" w:rsidRDefault="00B22097" w:rsidP="00B22097">
            <w:pPr>
              <w:rPr>
                <w:rFonts w:ascii="Arial" w:hAnsi="Arial" w:cs="Arial"/>
              </w:rPr>
            </w:pPr>
            <w:r w:rsidRPr="002D3355">
              <w:rPr>
                <w:rFonts w:ascii="Arial" w:hAnsi="Arial" w:cs="Arial"/>
              </w:rPr>
              <w:t>A-RED-005, A-RED-010, A-RED-015</w:t>
            </w:r>
          </w:p>
        </w:tc>
        <w:tc>
          <w:tcPr>
            <w:tcW w:w="1433" w:type="dxa"/>
            <w:hideMark/>
          </w:tcPr>
          <w:p w14:paraId="7FE1E50F"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264D2413" w14:textId="77777777" w:rsidTr="00B22097">
        <w:trPr>
          <w:trHeight w:val="3696"/>
        </w:trPr>
        <w:tc>
          <w:tcPr>
            <w:tcW w:w="1448" w:type="dxa"/>
            <w:hideMark/>
          </w:tcPr>
          <w:p w14:paraId="3DDED82D" w14:textId="77777777" w:rsidR="00B22097" w:rsidRPr="002D3355" w:rsidRDefault="00B22097" w:rsidP="00B22097">
            <w:pPr>
              <w:rPr>
                <w:rFonts w:ascii="Arial" w:hAnsi="Arial" w:cs="Arial"/>
                <w:b/>
                <w:bCs/>
              </w:rPr>
            </w:pPr>
            <w:r w:rsidRPr="002D3355">
              <w:rPr>
                <w:rFonts w:ascii="Arial" w:hAnsi="Arial" w:cs="Arial"/>
                <w:b/>
                <w:bCs/>
              </w:rPr>
              <w:t>V-RED-004</w:t>
            </w:r>
          </w:p>
        </w:tc>
        <w:tc>
          <w:tcPr>
            <w:tcW w:w="1702" w:type="dxa"/>
            <w:hideMark/>
          </w:tcPr>
          <w:p w14:paraId="2917FF54"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8AB1036" w14:textId="77777777" w:rsidR="00B22097" w:rsidRPr="002D3355" w:rsidRDefault="00B22097" w:rsidP="00B22097">
            <w:pPr>
              <w:rPr>
                <w:rFonts w:ascii="Arial" w:hAnsi="Arial" w:cs="Arial"/>
              </w:rPr>
            </w:pPr>
            <w:r w:rsidRPr="002D3355">
              <w:rPr>
                <w:rFonts w:ascii="Arial" w:hAnsi="Arial" w:cs="Arial"/>
              </w:rPr>
              <w:t>Ausencia de rack o gabinete de telecomunicaciones</w:t>
            </w:r>
          </w:p>
        </w:tc>
        <w:tc>
          <w:tcPr>
            <w:tcW w:w="1694" w:type="dxa"/>
            <w:hideMark/>
          </w:tcPr>
          <w:p w14:paraId="7599A129" w14:textId="77777777" w:rsidR="00B22097" w:rsidRPr="002D3355" w:rsidRDefault="00B22097" w:rsidP="00B22097">
            <w:pPr>
              <w:rPr>
                <w:rFonts w:ascii="Arial" w:hAnsi="Arial" w:cs="Arial"/>
              </w:rPr>
            </w:pPr>
            <w:r w:rsidRPr="002D3355">
              <w:rPr>
                <w:rFonts w:ascii="Arial" w:hAnsi="Arial" w:cs="Arial"/>
              </w:rPr>
              <w:t>Los switches se ubican sobre escritorios de madera en Dirección y Varios 1, sin protección física contra manipulación, polvo o golpes accidentales.</w:t>
            </w:r>
          </w:p>
        </w:tc>
        <w:tc>
          <w:tcPr>
            <w:tcW w:w="1086" w:type="dxa"/>
            <w:hideMark/>
          </w:tcPr>
          <w:p w14:paraId="21C88EEB" w14:textId="77777777" w:rsidR="00B22097" w:rsidRPr="002D3355" w:rsidRDefault="00B22097" w:rsidP="00B22097">
            <w:pPr>
              <w:rPr>
                <w:rFonts w:ascii="Arial" w:hAnsi="Arial" w:cs="Arial"/>
              </w:rPr>
            </w:pPr>
            <w:r w:rsidRPr="002D3355">
              <w:rPr>
                <w:rFonts w:ascii="Arial" w:hAnsi="Arial" w:cs="Arial"/>
              </w:rPr>
              <w:t>ACT-RED-001, ACT-RED-002</w:t>
            </w:r>
          </w:p>
        </w:tc>
        <w:tc>
          <w:tcPr>
            <w:tcW w:w="1411" w:type="dxa"/>
            <w:hideMark/>
          </w:tcPr>
          <w:p w14:paraId="261F8BF0" w14:textId="77777777" w:rsidR="00B22097" w:rsidRPr="002D3355" w:rsidRDefault="00B22097" w:rsidP="00B22097">
            <w:pPr>
              <w:rPr>
                <w:rFonts w:ascii="Arial" w:hAnsi="Arial" w:cs="Arial"/>
              </w:rPr>
            </w:pPr>
            <w:r w:rsidRPr="002D3355">
              <w:rPr>
                <w:rFonts w:ascii="Arial" w:hAnsi="Arial" w:cs="Arial"/>
              </w:rPr>
              <w:t>A-RED-002, A-RED-003, A-RED-004, A-RED-015</w:t>
            </w:r>
          </w:p>
        </w:tc>
        <w:tc>
          <w:tcPr>
            <w:tcW w:w="1433" w:type="dxa"/>
            <w:hideMark/>
          </w:tcPr>
          <w:p w14:paraId="234843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7C3D4EF3" w14:textId="77777777" w:rsidTr="00B22097">
        <w:trPr>
          <w:trHeight w:val="3696"/>
        </w:trPr>
        <w:tc>
          <w:tcPr>
            <w:tcW w:w="1448" w:type="dxa"/>
            <w:hideMark/>
          </w:tcPr>
          <w:p w14:paraId="786DA5D8" w14:textId="77777777" w:rsidR="00B22097" w:rsidRPr="002D3355" w:rsidRDefault="00B22097" w:rsidP="00B22097">
            <w:pPr>
              <w:rPr>
                <w:rFonts w:ascii="Arial" w:hAnsi="Arial" w:cs="Arial"/>
                <w:b/>
                <w:bCs/>
              </w:rPr>
            </w:pPr>
            <w:r w:rsidRPr="002D3355">
              <w:rPr>
                <w:rFonts w:ascii="Arial" w:hAnsi="Arial" w:cs="Arial"/>
                <w:b/>
                <w:bCs/>
              </w:rPr>
              <w:t>V-RED-005</w:t>
            </w:r>
          </w:p>
        </w:tc>
        <w:tc>
          <w:tcPr>
            <w:tcW w:w="1702" w:type="dxa"/>
            <w:hideMark/>
          </w:tcPr>
          <w:p w14:paraId="21805179"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52C24820" w14:textId="77777777" w:rsidR="00B22097" w:rsidRPr="002D3355" w:rsidRDefault="00B22097" w:rsidP="00B22097">
            <w:pPr>
              <w:rPr>
                <w:rFonts w:ascii="Arial" w:hAnsi="Arial" w:cs="Arial"/>
              </w:rPr>
            </w:pPr>
            <w:r w:rsidRPr="002D3355">
              <w:rPr>
                <w:rFonts w:ascii="Arial" w:hAnsi="Arial" w:cs="Arial"/>
              </w:rPr>
              <w:t>UPS sin verificación periódica de baterías</w:t>
            </w:r>
          </w:p>
        </w:tc>
        <w:tc>
          <w:tcPr>
            <w:tcW w:w="1694" w:type="dxa"/>
            <w:hideMark/>
          </w:tcPr>
          <w:p w14:paraId="0255E42C" w14:textId="77777777" w:rsidR="00B22097" w:rsidRPr="002D3355" w:rsidRDefault="00B22097" w:rsidP="00B22097">
            <w:pPr>
              <w:rPr>
                <w:rFonts w:ascii="Arial" w:hAnsi="Arial" w:cs="Arial"/>
              </w:rPr>
            </w:pPr>
            <w:r w:rsidRPr="002D3355">
              <w:rPr>
                <w:rFonts w:ascii="Arial" w:hAnsi="Arial" w:cs="Arial"/>
              </w:rPr>
              <w:t>Los sistemas de respaldo eléctrico de los switches no cuentan con un programa documentado de verificación de autonomía y estado de baterías.</w:t>
            </w:r>
          </w:p>
        </w:tc>
        <w:tc>
          <w:tcPr>
            <w:tcW w:w="1086" w:type="dxa"/>
            <w:hideMark/>
          </w:tcPr>
          <w:p w14:paraId="341F18B8" w14:textId="77777777" w:rsidR="00B22097" w:rsidRPr="002D3355" w:rsidRDefault="00B22097" w:rsidP="00B22097">
            <w:pPr>
              <w:rPr>
                <w:rFonts w:ascii="Arial" w:hAnsi="Arial" w:cs="Arial"/>
              </w:rPr>
            </w:pPr>
            <w:r w:rsidRPr="002D3355">
              <w:rPr>
                <w:rFonts w:ascii="Arial" w:hAnsi="Arial" w:cs="Arial"/>
              </w:rPr>
              <w:t>ACT-RED-006</w:t>
            </w:r>
          </w:p>
        </w:tc>
        <w:tc>
          <w:tcPr>
            <w:tcW w:w="1411" w:type="dxa"/>
            <w:hideMark/>
          </w:tcPr>
          <w:p w14:paraId="28040F2F" w14:textId="77777777" w:rsidR="00B22097" w:rsidRPr="002D3355" w:rsidRDefault="00B22097" w:rsidP="00B22097">
            <w:pPr>
              <w:rPr>
                <w:rFonts w:ascii="Arial" w:hAnsi="Arial" w:cs="Arial"/>
              </w:rPr>
            </w:pPr>
            <w:r w:rsidRPr="002D3355">
              <w:rPr>
                <w:rFonts w:ascii="Arial" w:hAnsi="Arial" w:cs="Arial"/>
              </w:rPr>
              <w:t>A-RED-001</w:t>
            </w:r>
          </w:p>
        </w:tc>
        <w:tc>
          <w:tcPr>
            <w:tcW w:w="1433" w:type="dxa"/>
            <w:hideMark/>
          </w:tcPr>
          <w:p w14:paraId="3EC73B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415E0CE" w14:textId="77777777" w:rsidTr="00B22097">
        <w:trPr>
          <w:trHeight w:val="3168"/>
        </w:trPr>
        <w:tc>
          <w:tcPr>
            <w:tcW w:w="1448" w:type="dxa"/>
            <w:hideMark/>
          </w:tcPr>
          <w:p w14:paraId="570ABD42" w14:textId="77777777" w:rsidR="00B22097" w:rsidRPr="002D3355" w:rsidRDefault="00B22097" w:rsidP="00B22097">
            <w:pPr>
              <w:rPr>
                <w:rFonts w:ascii="Arial" w:hAnsi="Arial" w:cs="Arial"/>
                <w:b/>
                <w:bCs/>
              </w:rPr>
            </w:pPr>
            <w:r w:rsidRPr="002D3355">
              <w:rPr>
                <w:rFonts w:ascii="Arial" w:hAnsi="Arial" w:cs="Arial"/>
                <w:b/>
                <w:bCs/>
              </w:rPr>
              <w:lastRenderedPageBreak/>
              <w:t>V-RED-006</w:t>
            </w:r>
          </w:p>
        </w:tc>
        <w:tc>
          <w:tcPr>
            <w:tcW w:w="1702" w:type="dxa"/>
            <w:hideMark/>
          </w:tcPr>
          <w:p w14:paraId="520B65EA"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A51B327" w14:textId="77777777" w:rsidR="00B22097" w:rsidRPr="002D3355" w:rsidRDefault="00B22097" w:rsidP="00B22097">
            <w:pPr>
              <w:rPr>
                <w:rFonts w:ascii="Arial" w:hAnsi="Arial" w:cs="Arial"/>
              </w:rPr>
            </w:pPr>
            <w:r w:rsidRPr="002D3355">
              <w:rPr>
                <w:rFonts w:ascii="Arial" w:hAnsi="Arial" w:cs="Arial"/>
              </w:rPr>
              <w:t>Canaletas plásticas instaladas solo en 4 de 14 áreas funcionales</w:t>
            </w:r>
          </w:p>
        </w:tc>
        <w:tc>
          <w:tcPr>
            <w:tcW w:w="1694" w:type="dxa"/>
            <w:hideMark/>
          </w:tcPr>
          <w:p w14:paraId="4B529D48" w14:textId="77777777" w:rsidR="00B22097" w:rsidRPr="002D3355" w:rsidRDefault="00B22097" w:rsidP="00B22097">
            <w:pPr>
              <w:rPr>
                <w:rFonts w:ascii="Arial" w:hAnsi="Arial" w:cs="Arial"/>
              </w:rPr>
            </w:pPr>
            <w:r w:rsidRPr="002D3355">
              <w:rPr>
                <w:rFonts w:ascii="Arial" w:hAnsi="Arial" w:cs="Arial"/>
              </w:rPr>
              <w:t>El cableado estructurado está expuesto a tensión mecánica, roedores, pisadas y deterioro ambiental en 10 áreas funcionales.</w:t>
            </w:r>
          </w:p>
        </w:tc>
        <w:tc>
          <w:tcPr>
            <w:tcW w:w="1086" w:type="dxa"/>
            <w:hideMark/>
          </w:tcPr>
          <w:p w14:paraId="3B68C340" w14:textId="77777777" w:rsidR="00B22097" w:rsidRPr="002D3355" w:rsidRDefault="00B22097" w:rsidP="00B22097">
            <w:pPr>
              <w:rPr>
                <w:rFonts w:ascii="Arial" w:hAnsi="Arial" w:cs="Arial"/>
              </w:rPr>
            </w:pPr>
            <w:r w:rsidRPr="002D3355">
              <w:rPr>
                <w:rFonts w:ascii="Arial" w:hAnsi="Arial" w:cs="Arial"/>
              </w:rPr>
              <w:t>ACT-RED-005, ACT-RED-007</w:t>
            </w:r>
          </w:p>
        </w:tc>
        <w:tc>
          <w:tcPr>
            <w:tcW w:w="1411" w:type="dxa"/>
            <w:hideMark/>
          </w:tcPr>
          <w:p w14:paraId="3D173DE6" w14:textId="77777777" w:rsidR="00B22097" w:rsidRPr="002D3355" w:rsidRDefault="00B22097" w:rsidP="00B22097">
            <w:pPr>
              <w:rPr>
                <w:rFonts w:ascii="Arial" w:hAnsi="Arial" w:cs="Arial"/>
              </w:rPr>
            </w:pPr>
            <w:r w:rsidRPr="002D3355">
              <w:rPr>
                <w:rFonts w:ascii="Arial" w:hAnsi="Arial" w:cs="Arial"/>
              </w:rPr>
              <w:t>A-RED-003, A-RED-006</w:t>
            </w:r>
          </w:p>
        </w:tc>
        <w:tc>
          <w:tcPr>
            <w:tcW w:w="1433" w:type="dxa"/>
            <w:hideMark/>
          </w:tcPr>
          <w:p w14:paraId="3FAE7D9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6AB153C" w14:textId="77777777" w:rsidTr="00B22097">
        <w:trPr>
          <w:trHeight w:val="3960"/>
        </w:trPr>
        <w:tc>
          <w:tcPr>
            <w:tcW w:w="1448" w:type="dxa"/>
            <w:hideMark/>
          </w:tcPr>
          <w:p w14:paraId="765E0078" w14:textId="77777777" w:rsidR="00B22097" w:rsidRPr="002D3355" w:rsidRDefault="00B22097" w:rsidP="00B22097">
            <w:pPr>
              <w:rPr>
                <w:rFonts w:ascii="Arial" w:hAnsi="Arial" w:cs="Arial"/>
                <w:b/>
                <w:bCs/>
              </w:rPr>
            </w:pPr>
            <w:r w:rsidRPr="002D3355">
              <w:rPr>
                <w:rFonts w:ascii="Arial" w:hAnsi="Arial" w:cs="Arial"/>
                <w:b/>
                <w:bCs/>
              </w:rPr>
              <w:t>V-RED-007</w:t>
            </w:r>
          </w:p>
        </w:tc>
        <w:tc>
          <w:tcPr>
            <w:tcW w:w="1702" w:type="dxa"/>
            <w:hideMark/>
          </w:tcPr>
          <w:p w14:paraId="0F45004C"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65290B18" w14:textId="77777777" w:rsidR="00B22097" w:rsidRPr="002D3355" w:rsidRDefault="00B22097" w:rsidP="00B22097">
            <w:pPr>
              <w:rPr>
                <w:rFonts w:ascii="Arial" w:hAnsi="Arial" w:cs="Arial"/>
              </w:rPr>
            </w:pPr>
            <w:r w:rsidRPr="002D3355">
              <w:rPr>
                <w:rFonts w:ascii="Arial" w:hAnsi="Arial" w:cs="Arial"/>
              </w:rPr>
              <w:t>Ausencia de patch panels y patch cords</w:t>
            </w:r>
          </w:p>
        </w:tc>
        <w:tc>
          <w:tcPr>
            <w:tcW w:w="1694" w:type="dxa"/>
            <w:hideMark/>
          </w:tcPr>
          <w:p w14:paraId="729B8D5A" w14:textId="77777777" w:rsidR="00B22097" w:rsidRPr="002D3355" w:rsidRDefault="00B22097" w:rsidP="00B22097">
            <w:pPr>
              <w:rPr>
                <w:rFonts w:ascii="Arial" w:hAnsi="Arial" w:cs="Arial"/>
              </w:rPr>
            </w:pPr>
            <w:r w:rsidRPr="002D3355">
              <w:rPr>
                <w:rFonts w:ascii="Arial" w:hAnsi="Arial" w:cs="Arial"/>
              </w:rPr>
              <w:t>El cableado horizontal sólido está terminado directamente con conectores RJ45 hacia los switches, sin panel de parcheo intermedio ni cables flexibles de conexión.</w:t>
            </w:r>
          </w:p>
        </w:tc>
        <w:tc>
          <w:tcPr>
            <w:tcW w:w="1086" w:type="dxa"/>
            <w:hideMark/>
          </w:tcPr>
          <w:p w14:paraId="548ABCA4"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ACT-RED-005, ACT-RED-008</w:t>
            </w:r>
          </w:p>
        </w:tc>
        <w:tc>
          <w:tcPr>
            <w:tcW w:w="1411" w:type="dxa"/>
            <w:hideMark/>
          </w:tcPr>
          <w:p w14:paraId="6973BEA9" w14:textId="77777777" w:rsidR="00B22097" w:rsidRPr="002D3355" w:rsidRDefault="00B22097" w:rsidP="00B22097">
            <w:pPr>
              <w:rPr>
                <w:rFonts w:ascii="Arial" w:hAnsi="Arial" w:cs="Arial"/>
              </w:rPr>
            </w:pPr>
            <w:r w:rsidRPr="002D3355">
              <w:rPr>
                <w:rFonts w:ascii="Arial" w:hAnsi="Arial" w:cs="Arial"/>
              </w:rPr>
              <w:t>A-RED-006, A-RED-013</w:t>
            </w:r>
          </w:p>
        </w:tc>
        <w:tc>
          <w:tcPr>
            <w:tcW w:w="1433" w:type="dxa"/>
            <w:hideMark/>
          </w:tcPr>
          <w:p w14:paraId="1866467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7316D7A" w14:textId="77777777" w:rsidTr="00B22097">
        <w:trPr>
          <w:trHeight w:val="4224"/>
        </w:trPr>
        <w:tc>
          <w:tcPr>
            <w:tcW w:w="1448" w:type="dxa"/>
            <w:hideMark/>
          </w:tcPr>
          <w:p w14:paraId="0C5A60E3" w14:textId="77777777" w:rsidR="00B22097" w:rsidRPr="002D3355" w:rsidRDefault="00B22097" w:rsidP="00B22097">
            <w:pPr>
              <w:rPr>
                <w:rFonts w:ascii="Arial" w:hAnsi="Arial" w:cs="Arial"/>
                <w:b/>
                <w:bCs/>
              </w:rPr>
            </w:pPr>
            <w:r w:rsidRPr="002D3355">
              <w:rPr>
                <w:rFonts w:ascii="Arial" w:hAnsi="Arial" w:cs="Arial"/>
                <w:b/>
                <w:bCs/>
              </w:rPr>
              <w:t>V-RED-008</w:t>
            </w:r>
          </w:p>
        </w:tc>
        <w:tc>
          <w:tcPr>
            <w:tcW w:w="1702" w:type="dxa"/>
            <w:hideMark/>
          </w:tcPr>
          <w:p w14:paraId="02439FE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597C83" w14:textId="77777777" w:rsidR="00B22097" w:rsidRPr="002D3355" w:rsidRDefault="00B22097" w:rsidP="00B22097">
            <w:pPr>
              <w:rPr>
                <w:rFonts w:ascii="Arial" w:hAnsi="Arial" w:cs="Arial"/>
              </w:rPr>
            </w:pPr>
            <w:r w:rsidRPr="002D3355">
              <w:rPr>
                <w:rFonts w:ascii="Arial" w:hAnsi="Arial" w:cs="Arial"/>
              </w:rPr>
              <w:t>Ausencia de rosetas de pared</w:t>
            </w:r>
          </w:p>
        </w:tc>
        <w:tc>
          <w:tcPr>
            <w:tcW w:w="1694" w:type="dxa"/>
            <w:hideMark/>
          </w:tcPr>
          <w:p w14:paraId="3F0A9E82" w14:textId="77777777" w:rsidR="00B22097" w:rsidRPr="002D3355" w:rsidRDefault="00B22097" w:rsidP="00B22097">
            <w:pPr>
              <w:rPr>
                <w:rFonts w:ascii="Arial" w:hAnsi="Arial" w:cs="Arial"/>
              </w:rPr>
            </w:pPr>
            <w:r w:rsidRPr="002D3355">
              <w:rPr>
                <w:rFonts w:ascii="Arial" w:hAnsi="Arial" w:cs="Arial"/>
              </w:rPr>
              <w:t>Los puntos de red terminan con conectores RJ45 macho colgando directamente de la pared, sin placa frontal ni protección, sometidos a tensión constante.</w:t>
            </w:r>
          </w:p>
        </w:tc>
        <w:tc>
          <w:tcPr>
            <w:tcW w:w="1086" w:type="dxa"/>
            <w:hideMark/>
          </w:tcPr>
          <w:p w14:paraId="156FC7CE" w14:textId="77777777" w:rsidR="00B22097" w:rsidRPr="002D3355" w:rsidRDefault="00B22097" w:rsidP="00B22097">
            <w:pPr>
              <w:rPr>
                <w:rFonts w:ascii="Arial" w:hAnsi="Arial" w:cs="Arial"/>
              </w:rPr>
            </w:pPr>
            <w:r w:rsidRPr="002D3355">
              <w:rPr>
                <w:rFonts w:ascii="Arial" w:hAnsi="Arial" w:cs="Arial"/>
              </w:rPr>
              <w:t>ACT-RED-008</w:t>
            </w:r>
          </w:p>
        </w:tc>
        <w:tc>
          <w:tcPr>
            <w:tcW w:w="1411" w:type="dxa"/>
            <w:hideMark/>
          </w:tcPr>
          <w:p w14:paraId="7C50F6DC" w14:textId="77777777" w:rsidR="00B22097" w:rsidRPr="002D3355" w:rsidRDefault="00B22097" w:rsidP="00B22097">
            <w:pPr>
              <w:rPr>
                <w:rFonts w:ascii="Arial" w:hAnsi="Arial" w:cs="Arial"/>
              </w:rPr>
            </w:pPr>
            <w:r w:rsidRPr="002D3355">
              <w:rPr>
                <w:rFonts w:ascii="Arial" w:hAnsi="Arial" w:cs="Arial"/>
              </w:rPr>
              <w:t>A-RED-006</w:t>
            </w:r>
          </w:p>
        </w:tc>
        <w:tc>
          <w:tcPr>
            <w:tcW w:w="1433" w:type="dxa"/>
            <w:hideMark/>
          </w:tcPr>
          <w:p w14:paraId="491B4BA2"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B89B872" w14:textId="77777777" w:rsidTr="00B22097">
        <w:trPr>
          <w:trHeight w:val="3960"/>
        </w:trPr>
        <w:tc>
          <w:tcPr>
            <w:tcW w:w="1448" w:type="dxa"/>
            <w:hideMark/>
          </w:tcPr>
          <w:p w14:paraId="7E41C32C" w14:textId="77777777" w:rsidR="00B22097" w:rsidRPr="002D3355" w:rsidRDefault="00B22097" w:rsidP="00B22097">
            <w:pPr>
              <w:rPr>
                <w:rFonts w:ascii="Arial" w:hAnsi="Arial" w:cs="Arial"/>
                <w:b/>
                <w:bCs/>
              </w:rPr>
            </w:pPr>
            <w:r w:rsidRPr="002D3355">
              <w:rPr>
                <w:rFonts w:ascii="Arial" w:hAnsi="Arial" w:cs="Arial"/>
                <w:b/>
                <w:bCs/>
              </w:rPr>
              <w:lastRenderedPageBreak/>
              <w:t>V-RED-009</w:t>
            </w:r>
          </w:p>
        </w:tc>
        <w:tc>
          <w:tcPr>
            <w:tcW w:w="1702" w:type="dxa"/>
            <w:hideMark/>
          </w:tcPr>
          <w:p w14:paraId="3BE977BB"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06A30772" w14:textId="77777777" w:rsidR="00B22097" w:rsidRPr="002D3355" w:rsidRDefault="00B22097" w:rsidP="00B22097">
            <w:pPr>
              <w:rPr>
                <w:rFonts w:ascii="Arial" w:hAnsi="Arial" w:cs="Arial"/>
              </w:rPr>
            </w:pPr>
            <w:r w:rsidRPr="002D3355">
              <w:rPr>
                <w:rFonts w:ascii="Arial" w:hAnsi="Arial" w:cs="Arial"/>
              </w:rPr>
              <w:t>Cableado UTP de categoría desconocida</w:t>
            </w:r>
          </w:p>
        </w:tc>
        <w:tc>
          <w:tcPr>
            <w:tcW w:w="1694" w:type="dxa"/>
            <w:hideMark/>
          </w:tcPr>
          <w:p w14:paraId="376150F8" w14:textId="77777777" w:rsidR="00B22097" w:rsidRPr="002D3355" w:rsidRDefault="00B22097" w:rsidP="00B22097">
            <w:pPr>
              <w:rPr>
                <w:rFonts w:ascii="Arial" w:hAnsi="Arial" w:cs="Arial"/>
              </w:rPr>
            </w:pPr>
            <w:r w:rsidRPr="002D3355">
              <w:rPr>
                <w:rFonts w:ascii="Arial" w:hAnsi="Arial" w:cs="Arial"/>
              </w:rPr>
              <w:t>No existe documentación sobre la categoría del cableado instalado; posible cableado Cat5 o inferior que limita futuras mejoras de velocidad.</w:t>
            </w:r>
          </w:p>
        </w:tc>
        <w:tc>
          <w:tcPr>
            <w:tcW w:w="1086" w:type="dxa"/>
            <w:hideMark/>
          </w:tcPr>
          <w:p w14:paraId="2B6C088C" w14:textId="77777777" w:rsidR="00B22097" w:rsidRPr="002D3355" w:rsidRDefault="00B22097" w:rsidP="00B22097">
            <w:pPr>
              <w:rPr>
                <w:rFonts w:ascii="Arial" w:hAnsi="Arial" w:cs="Arial"/>
              </w:rPr>
            </w:pPr>
            <w:r w:rsidRPr="002D3355">
              <w:rPr>
                <w:rFonts w:ascii="Arial" w:hAnsi="Arial" w:cs="Arial"/>
              </w:rPr>
              <w:t>ACT-RED-005</w:t>
            </w:r>
          </w:p>
        </w:tc>
        <w:tc>
          <w:tcPr>
            <w:tcW w:w="1411" w:type="dxa"/>
            <w:hideMark/>
          </w:tcPr>
          <w:p w14:paraId="6A909D27" w14:textId="77777777" w:rsidR="00B22097" w:rsidRPr="002D3355" w:rsidRDefault="00B22097" w:rsidP="00B22097">
            <w:pPr>
              <w:rPr>
                <w:rFonts w:ascii="Arial" w:hAnsi="Arial" w:cs="Arial"/>
              </w:rPr>
            </w:pPr>
            <w:r w:rsidRPr="002D3355">
              <w:rPr>
                <w:rFonts w:ascii="Arial" w:hAnsi="Arial" w:cs="Arial"/>
              </w:rPr>
              <w:t>A-RED-005 (como limitante para recuperación)</w:t>
            </w:r>
          </w:p>
        </w:tc>
        <w:tc>
          <w:tcPr>
            <w:tcW w:w="1433" w:type="dxa"/>
            <w:hideMark/>
          </w:tcPr>
          <w:p w14:paraId="48E9C725" w14:textId="77777777" w:rsidR="00B22097" w:rsidRPr="002D3355" w:rsidRDefault="00B22097" w:rsidP="00B22097">
            <w:pPr>
              <w:rPr>
                <w:rFonts w:ascii="Arial" w:hAnsi="Arial" w:cs="Arial"/>
                <w:b/>
                <w:bCs/>
              </w:rPr>
            </w:pPr>
            <w:r w:rsidRPr="002D3355">
              <w:rPr>
                <w:rFonts w:ascii="Arial" w:hAnsi="Arial" w:cs="Arial"/>
                <w:b/>
                <w:bCs/>
              </w:rPr>
              <w:t>Media</w:t>
            </w:r>
          </w:p>
        </w:tc>
      </w:tr>
      <w:tr w:rsidR="00B22097" w:rsidRPr="002D3355" w14:paraId="02A0C9C8" w14:textId="77777777" w:rsidTr="00B22097">
        <w:trPr>
          <w:trHeight w:val="4752"/>
        </w:trPr>
        <w:tc>
          <w:tcPr>
            <w:tcW w:w="1448" w:type="dxa"/>
            <w:hideMark/>
          </w:tcPr>
          <w:p w14:paraId="7D75DDBA" w14:textId="77777777" w:rsidR="00B22097" w:rsidRPr="002D3355" w:rsidRDefault="00B22097" w:rsidP="00B22097">
            <w:pPr>
              <w:rPr>
                <w:rFonts w:ascii="Arial" w:hAnsi="Arial" w:cs="Arial"/>
                <w:b/>
                <w:bCs/>
              </w:rPr>
            </w:pPr>
            <w:r w:rsidRPr="002D3355">
              <w:rPr>
                <w:rFonts w:ascii="Arial" w:hAnsi="Arial" w:cs="Arial"/>
                <w:b/>
                <w:bCs/>
              </w:rPr>
              <w:t>V-RED-010</w:t>
            </w:r>
          </w:p>
        </w:tc>
        <w:tc>
          <w:tcPr>
            <w:tcW w:w="1702" w:type="dxa"/>
            <w:hideMark/>
          </w:tcPr>
          <w:p w14:paraId="2DC8337D"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746C1341" w14:textId="77777777" w:rsidR="00B22097" w:rsidRPr="002D3355" w:rsidRDefault="00B22097" w:rsidP="00B22097">
            <w:pPr>
              <w:rPr>
                <w:rFonts w:ascii="Arial" w:hAnsi="Arial" w:cs="Arial"/>
              </w:rPr>
            </w:pPr>
            <w:r w:rsidRPr="002D3355">
              <w:rPr>
                <w:rFonts w:ascii="Arial" w:hAnsi="Arial" w:cs="Arial"/>
              </w:rPr>
              <w:t>Dependencia WiFi en áreas críticas sin redundancia cableada</w:t>
            </w:r>
          </w:p>
        </w:tc>
        <w:tc>
          <w:tcPr>
            <w:tcW w:w="1694" w:type="dxa"/>
            <w:hideMark/>
          </w:tcPr>
          <w:p w14:paraId="712BA470" w14:textId="77777777" w:rsidR="00B22097" w:rsidRPr="002D3355" w:rsidRDefault="00B22097" w:rsidP="00B22097">
            <w:pPr>
              <w:rPr>
                <w:rFonts w:ascii="Arial" w:hAnsi="Arial" w:cs="Arial"/>
              </w:rPr>
            </w:pPr>
            <w:r w:rsidRPr="002D3355">
              <w:rPr>
                <w:rFonts w:ascii="Arial" w:hAnsi="Arial" w:cs="Arial"/>
              </w:rPr>
              <w:t>14 equipos en Estadística, Contabilidad, Insumos Médicos, Enfermería y RRHH dependen exclusivamente de conectividad inalámbrica sin puntos de red cableada como respaldo.</w:t>
            </w:r>
          </w:p>
        </w:tc>
        <w:tc>
          <w:tcPr>
            <w:tcW w:w="1086" w:type="dxa"/>
            <w:hideMark/>
          </w:tcPr>
          <w:p w14:paraId="32505865"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F5BF055"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151FDE53"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5A9E728D" w14:textId="77777777" w:rsidTr="00B22097">
        <w:trPr>
          <w:trHeight w:val="4488"/>
        </w:trPr>
        <w:tc>
          <w:tcPr>
            <w:tcW w:w="1448" w:type="dxa"/>
            <w:hideMark/>
          </w:tcPr>
          <w:p w14:paraId="6D69B6E6" w14:textId="77777777" w:rsidR="00B22097" w:rsidRPr="002D3355" w:rsidRDefault="00B22097" w:rsidP="00B22097">
            <w:pPr>
              <w:rPr>
                <w:rFonts w:ascii="Arial" w:hAnsi="Arial" w:cs="Arial"/>
                <w:b/>
                <w:bCs/>
              </w:rPr>
            </w:pPr>
            <w:r w:rsidRPr="002D3355">
              <w:rPr>
                <w:rFonts w:ascii="Arial" w:hAnsi="Arial" w:cs="Arial"/>
                <w:b/>
                <w:bCs/>
              </w:rPr>
              <w:lastRenderedPageBreak/>
              <w:t>V-RED-011</w:t>
            </w:r>
          </w:p>
        </w:tc>
        <w:tc>
          <w:tcPr>
            <w:tcW w:w="1702" w:type="dxa"/>
            <w:hideMark/>
          </w:tcPr>
          <w:p w14:paraId="0B9A8D12"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4322AB27" w14:textId="77777777" w:rsidR="00B22097" w:rsidRPr="002D3355" w:rsidRDefault="00B22097" w:rsidP="00B22097">
            <w:pPr>
              <w:rPr>
                <w:rFonts w:ascii="Arial" w:hAnsi="Arial" w:cs="Arial"/>
              </w:rPr>
            </w:pPr>
            <w:r w:rsidRPr="002D3355">
              <w:rPr>
                <w:rFonts w:ascii="Arial" w:hAnsi="Arial" w:cs="Arial"/>
              </w:rPr>
              <w:t>Seguridad WiFi no documentada ni verificada</w:t>
            </w:r>
          </w:p>
        </w:tc>
        <w:tc>
          <w:tcPr>
            <w:tcW w:w="1694" w:type="dxa"/>
            <w:hideMark/>
          </w:tcPr>
          <w:p w14:paraId="240CD92D" w14:textId="77777777" w:rsidR="00B22097" w:rsidRPr="002D3355" w:rsidRDefault="00B22097" w:rsidP="00B22097">
            <w:pPr>
              <w:rPr>
                <w:rFonts w:ascii="Arial" w:hAnsi="Arial" w:cs="Arial"/>
              </w:rPr>
            </w:pPr>
            <w:r w:rsidRPr="002D3355">
              <w:rPr>
                <w:rFonts w:ascii="Arial" w:hAnsi="Arial" w:cs="Arial"/>
              </w:rPr>
              <w:t>Se desconoce el protocolo de cifrado implementado (WPA2, WPA3), el mecanismo de autenticación y si existe segmentación de la red inalámbrica respecto a la red cableada.</w:t>
            </w:r>
          </w:p>
        </w:tc>
        <w:tc>
          <w:tcPr>
            <w:tcW w:w="1086" w:type="dxa"/>
            <w:hideMark/>
          </w:tcPr>
          <w:p w14:paraId="1BF45D4E" w14:textId="77777777" w:rsidR="00B22097" w:rsidRPr="002D3355" w:rsidRDefault="00B22097" w:rsidP="00B22097">
            <w:pPr>
              <w:rPr>
                <w:rFonts w:ascii="Arial" w:hAnsi="Arial" w:cs="Arial"/>
              </w:rPr>
            </w:pPr>
            <w:r w:rsidRPr="002D3355">
              <w:rPr>
                <w:rFonts w:ascii="Arial" w:hAnsi="Arial" w:cs="Arial"/>
              </w:rPr>
              <w:t>ACT-RED-004, ACT-RED-010</w:t>
            </w:r>
          </w:p>
        </w:tc>
        <w:tc>
          <w:tcPr>
            <w:tcW w:w="1411" w:type="dxa"/>
            <w:hideMark/>
          </w:tcPr>
          <w:p w14:paraId="08AC3788"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51DB06B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0AF9D408" w14:textId="77777777" w:rsidTr="00B22097">
        <w:trPr>
          <w:trHeight w:val="4488"/>
        </w:trPr>
        <w:tc>
          <w:tcPr>
            <w:tcW w:w="1448" w:type="dxa"/>
            <w:hideMark/>
          </w:tcPr>
          <w:p w14:paraId="0B9D68A9" w14:textId="77777777" w:rsidR="00B22097" w:rsidRPr="002D3355" w:rsidRDefault="00B22097" w:rsidP="00B22097">
            <w:pPr>
              <w:rPr>
                <w:rFonts w:ascii="Arial" w:hAnsi="Arial" w:cs="Arial"/>
                <w:b/>
                <w:bCs/>
              </w:rPr>
            </w:pPr>
            <w:r w:rsidRPr="002D3355">
              <w:rPr>
                <w:rFonts w:ascii="Arial" w:hAnsi="Arial" w:cs="Arial"/>
                <w:b/>
                <w:bCs/>
              </w:rPr>
              <w:t>V-RED-012</w:t>
            </w:r>
          </w:p>
        </w:tc>
        <w:tc>
          <w:tcPr>
            <w:tcW w:w="1702" w:type="dxa"/>
            <w:hideMark/>
          </w:tcPr>
          <w:p w14:paraId="30C4E247"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0C299131" w14:textId="77777777" w:rsidR="00B22097" w:rsidRPr="002D3355" w:rsidRDefault="00B22097" w:rsidP="00B22097">
            <w:pPr>
              <w:rPr>
                <w:rFonts w:ascii="Arial" w:hAnsi="Arial" w:cs="Arial"/>
              </w:rPr>
            </w:pPr>
            <w:r w:rsidRPr="002D3355">
              <w:rPr>
                <w:rFonts w:ascii="Arial" w:hAnsi="Arial" w:cs="Arial"/>
              </w:rPr>
              <w:t>Conexiones privadas fuera del perímetro de seguridad</w:t>
            </w:r>
          </w:p>
        </w:tc>
        <w:tc>
          <w:tcPr>
            <w:tcW w:w="1694" w:type="dxa"/>
            <w:hideMark/>
          </w:tcPr>
          <w:p w14:paraId="31B3BEA6" w14:textId="77777777" w:rsidR="00B22097" w:rsidRPr="002D3355" w:rsidRDefault="00B22097" w:rsidP="00B22097">
            <w:pPr>
              <w:rPr>
                <w:rFonts w:ascii="Arial" w:hAnsi="Arial" w:cs="Arial"/>
              </w:rPr>
            </w:pPr>
            <w:r w:rsidRPr="002D3355">
              <w:rPr>
                <w:rFonts w:ascii="Arial" w:hAnsi="Arial" w:cs="Arial"/>
              </w:rPr>
              <w:t>Sindicato, SNC y Transporte operan con accesos a Internet independientes, no monitoreados, no filtrados y no controlados por la administración de TI del SILAIS.</w:t>
            </w:r>
          </w:p>
        </w:tc>
        <w:tc>
          <w:tcPr>
            <w:tcW w:w="1086" w:type="dxa"/>
            <w:hideMark/>
          </w:tcPr>
          <w:p w14:paraId="57A5A279" w14:textId="77777777" w:rsidR="00B22097" w:rsidRPr="002D3355" w:rsidRDefault="00B22097" w:rsidP="00B22097">
            <w:pPr>
              <w:rPr>
                <w:rFonts w:ascii="Arial" w:hAnsi="Arial" w:cs="Arial"/>
              </w:rPr>
            </w:pPr>
            <w:r w:rsidRPr="002D3355">
              <w:rPr>
                <w:rFonts w:ascii="Arial" w:hAnsi="Arial" w:cs="Arial"/>
              </w:rPr>
              <w:t>ACT-RED-011, ACT-RED-012</w:t>
            </w:r>
          </w:p>
        </w:tc>
        <w:tc>
          <w:tcPr>
            <w:tcW w:w="1411" w:type="dxa"/>
            <w:hideMark/>
          </w:tcPr>
          <w:p w14:paraId="0856D054" w14:textId="77777777" w:rsidR="00B22097" w:rsidRPr="002D3355" w:rsidRDefault="00B22097" w:rsidP="00B22097">
            <w:pPr>
              <w:rPr>
                <w:rFonts w:ascii="Arial" w:hAnsi="Arial" w:cs="Arial"/>
              </w:rPr>
            </w:pPr>
            <w:r w:rsidRPr="002D3355">
              <w:rPr>
                <w:rFonts w:ascii="Arial" w:hAnsi="Arial" w:cs="Arial"/>
              </w:rPr>
              <w:t>A-RED-012</w:t>
            </w:r>
          </w:p>
        </w:tc>
        <w:tc>
          <w:tcPr>
            <w:tcW w:w="1433" w:type="dxa"/>
            <w:hideMark/>
          </w:tcPr>
          <w:p w14:paraId="0582EE3A"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CB2FDCD" w14:textId="77777777" w:rsidTr="00B22097">
        <w:trPr>
          <w:trHeight w:val="4752"/>
        </w:trPr>
        <w:tc>
          <w:tcPr>
            <w:tcW w:w="1448" w:type="dxa"/>
            <w:hideMark/>
          </w:tcPr>
          <w:p w14:paraId="2D47E9C9" w14:textId="77777777" w:rsidR="00B22097" w:rsidRPr="002D3355" w:rsidRDefault="00B22097" w:rsidP="00B22097">
            <w:pPr>
              <w:rPr>
                <w:rFonts w:ascii="Arial" w:hAnsi="Arial" w:cs="Arial"/>
                <w:b/>
                <w:bCs/>
              </w:rPr>
            </w:pPr>
            <w:r w:rsidRPr="002D3355">
              <w:rPr>
                <w:rFonts w:ascii="Arial" w:hAnsi="Arial" w:cs="Arial"/>
                <w:b/>
                <w:bCs/>
              </w:rPr>
              <w:lastRenderedPageBreak/>
              <w:t>V-RED-013</w:t>
            </w:r>
          </w:p>
        </w:tc>
        <w:tc>
          <w:tcPr>
            <w:tcW w:w="1702" w:type="dxa"/>
            <w:hideMark/>
          </w:tcPr>
          <w:p w14:paraId="3AE0844F"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52409EB1" w14:textId="77777777" w:rsidR="00B22097" w:rsidRPr="002D3355" w:rsidRDefault="00B22097" w:rsidP="00B22097">
            <w:pPr>
              <w:rPr>
                <w:rFonts w:ascii="Arial" w:hAnsi="Arial" w:cs="Arial"/>
              </w:rPr>
            </w:pPr>
            <w:r w:rsidRPr="002D3355">
              <w:rPr>
                <w:rFonts w:ascii="Arial" w:hAnsi="Arial" w:cs="Arial"/>
              </w:rPr>
              <w:t>Ausencia de control de acceso a la red (802.1X, seguridad de puertos)</w:t>
            </w:r>
          </w:p>
        </w:tc>
        <w:tc>
          <w:tcPr>
            <w:tcW w:w="1694" w:type="dxa"/>
            <w:hideMark/>
          </w:tcPr>
          <w:p w14:paraId="1414DDE5" w14:textId="77777777" w:rsidR="00B22097" w:rsidRPr="002D3355" w:rsidRDefault="00B22097" w:rsidP="00B22097">
            <w:pPr>
              <w:rPr>
                <w:rFonts w:ascii="Arial" w:hAnsi="Arial" w:cs="Arial"/>
              </w:rPr>
            </w:pPr>
            <w:r w:rsidRPr="002D3355">
              <w:rPr>
                <w:rFonts w:ascii="Arial" w:hAnsi="Arial" w:cs="Arial"/>
              </w:rPr>
              <w:t>No existe mecanismo de autenticación para dispositivos que se conectan a la red; cualquier equipo puede conectarse a un puerto LAN y acceder a los recursos de la red.</w:t>
            </w:r>
          </w:p>
        </w:tc>
        <w:tc>
          <w:tcPr>
            <w:tcW w:w="1086" w:type="dxa"/>
            <w:hideMark/>
          </w:tcPr>
          <w:p w14:paraId="7F915BC0"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0679D27C" w14:textId="77777777" w:rsidR="00B22097" w:rsidRPr="002D3355" w:rsidRDefault="00B22097" w:rsidP="00B22097">
            <w:pPr>
              <w:rPr>
                <w:rFonts w:ascii="Arial" w:hAnsi="Arial" w:cs="Arial"/>
              </w:rPr>
            </w:pPr>
            <w:r w:rsidRPr="002D3355">
              <w:rPr>
                <w:rFonts w:ascii="Arial" w:hAnsi="Arial" w:cs="Arial"/>
              </w:rPr>
              <w:t>A-RED-004, A-RED-007</w:t>
            </w:r>
          </w:p>
        </w:tc>
        <w:tc>
          <w:tcPr>
            <w:tcW w:w="1433" w:type="dxa"/>
            <w:hideMark/>
          </w:tcPr>
          <w:p w14:paraId="0A8C8ABC"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B85EAA" w14:textId="77777777" w:rsidTr="00B22097">
        <w:trPr>
          <w:trHeight w:val="4224"/>
        </w:trPr>
        <w:tc>
          <w:tcPr>
            <w:tcW w:w="1448" w:type="dxa"/>
            <w:hideMark/>
          </w:tcPr>
          <w:p w14:paraId="09BF8176" w14:textId="77777777" w:rsidR="00B22097" w:rsidRPr="002D3355" w:rsidRDefault="00B22097" w:rsidP="00B22097">
            <w:pPr>
              <w:rPr>
                <w:rFonts w:ascii="Arial" w:hAnsi="Arial" w:cs="Arial"/>
                <w:b/>
                <w:bCs/>
              </w:rPr>
            </w:pPr>
            <w:r w:rsidRPr="002D3355">
              <w:rPr>
                <w:rFonts w:ascii="Arial" w:hAnsi="Arial" w:cs="Arial"/>
                <w:b/>
                <w:bCs/>
              </w:rPr>
              <w:t>V-RED-014</w:t>
            </w:r>
          </w:p>
        </w:tc>
        <w:tc>
          <w:tcPr>
            <w:tcW w:w="1702" w:type="dxa"/>
            <w:hideMark/>
          </w:tcPr>
          <w:p w14:paraId="12D63322"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3E7459B9" w14:textId="77777777" w:rsidR="00B22097" w:rsidRPr="002D3355" w:rsidRDefault="00B22097" w:rsidP="00B22097">
            <w:pPr>
              <w:rPr>
                <w:rFonts w:ascii="Arial" w:hAnsi="Arial" w:cs="Arial"/>
              </w:rPr>
            </w:pPr>
            <w:r w:rsidRPr="002D3355">
              <w:rPr>
                <w:rFonts w:ascii="Arial" w:hAnsi="Arial" w:cs="Arial"/>
              </w:rPr>
              <w:t>Ausencia de monitoreo de tráfico y rendimiento de red</w:t>
            </w:r>
          </w:p>
        </w:tc>
        <w:tc>
          <w:tcPr>
            <w:tcW w:w="1694" w:type="dxa"/>
            <w:hideMark/>
          </w:tcPr>
          <w:p w14:paraId="10A2D4CB" w14:textId="77777777" w:rsidR="00B22097" w:rsidRPr="002D3355" w:rsidRDefault="00B22097" w:rsidP="00B22097">
            <w:pPr>
              <w:rPr>
                <w:rFonts w:ascii="Arial" w:hAnsi="Arial" w:cs="Arial"/>
              </w:rPr>
            </w:pPr>
            <w:r w:rsidRPr="002D3355">
              <w:rPr>
                <w:rFonts w:ascii="Arial" w:hAnsi="Arial" w:cs="Arial"/>
              </w:rPr>
              <w:t>No se utilizan herramientas SNMP, NetFlow o similares para supervisar el tráfico, detectar congestiones, anomalías o intentos de acceso no autorizado.</w:t>
            </w:r>
          </w:p>
        </w:tc>
        <w:tc>
          <w:tcPr>
            <w:tcW w:w="1086" w:type="dxa"/>
            <w:hideMark/>
          </w:tcPr>
          <w:p w14:paraId="51CA2744"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53514C65"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70EC9FB9"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7FEBCCA" w14:textId="77777777" w:rsidTr="00B22097">
        <w:trPr>
          <w:trHeight w:val="3960"/>
        </w:trPr>
        <w:tc>
          <w:tcPr>
            <w:tcW w:w="1448" w:type="dxa"/>
            <w:hideMark/>
          </w:tcPr>
          <w:p w14:paraId="7C146D4E" w14:textId="77777777" w:rsidR="00B22097" w:rsidRPr="002D3355" w:rsidRDefault="00B22097" w:rsidP="00B22097">
            <w:pPr>
              <w:rPr>
                <w:rFonts w:ascii="Arial" w:hAnsi="Arial" w:cs="Arial"/>
                <w:b/>
                <w:bCs/>
              </w:rPr>
            </w:pPr>
            <w:r w:rsidRPr="002D3355">
              <w:rPr>
                <w:rFonts w:ascii="Arial" w:hAnsi="Arial" w:cs="Arial"/>
                <w:b/>
                <w:bCs/>
              </w:rPr>
              <w:lastRenderedPageBreak/>
              <w:t>V-RED-015</w:t>
            </w:r>
          </w:p>
        </w:tc>
        <w:tc>
          <w:tcPr>
            <w:tcW w:w="1702" w:type="dxa"/>
            <w:hideMark/>
          </w:tcPr>
          <w:p w14:paraId="36B24977"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70B92515" w14:textId="77777777" w:rsidR="00B22097" w:rsidRPr="002D3355" w:rsidRDefault="00B22097" w:rsidP="00B22097">
            <w:pPr>
              <w:rPr>
                <w:rFonts w:ascii="Arial" w:hAnsi="Arial" w:cs="Arial"/>
              </w:rPr>
            </w:pPr>
            <w:r w:rsidRPr="002D3355">
              <w:rPr>
                <w:rFonts w:ascii="Arial" w:hAnsi="Arial" w:cs="Arial"/>
              </w:rPr>
              <w:t>Falta de documentación y respaldo de configuraciones de red</w:t>
            </w:r>
          </w:p>
        </w:tc>
        <w:tc>
          <w:tcPr>
            <w:tcW w:w="1694" w:type="dxa"/>
            <w:hideMark/>
          </w:tcPr>
          <w:p w14:paraId="09D08214" w14:textId="77777777" w:rsidR="00B22097" w:rsidRPr="002D3355" w:rsidRDefault="00B22097" w:rsidP="00B22097">
            <w:pPr>
              <w:rPr>
                <w:rFonts w:ascii="Arial" w:hAnsi="Arial" w:cs="Arial"/>
              </w:rPr>
            </w:pPr>
            <w:r w:rsidRPr="002D3355">
              <w:rPr>
                <w:rFonts w:ascii="Arial" w:hAnsi="Arial" w:cs="Arial"/>
              </w:rPr>
              <w:t>No existe registro documental de la configuración de switches, puntos de acceso, esquema de direccionamiento IP ni parámetros de DHCP y DNS.</w:t>
            </w:r>
          </w:p>
        </w:tc>
        <w:tc>
          <w:tcPr>
            <w:tcW w:w="1086" w:type="dxa"/>
            <w:hideMark/>
          </w:tcPr>
          <w:p w14:paraId="1F1AFF07" w14:textId="77777777" w:rsidR="00B22097" w:rsidRPr="002D3355" w:rsidRDefault="00B22097" w:rsidP="00B22097">
            <w:pPr>
              <w:rPr>
                <w:rFonts w:ascii="Arial" w:hAnsi="Arial" w:cs="Arial"/>
              </w:rPr>
            </w:pPr>
            <w:r w:rsidRPr="002D3355">
              <w:rPr>
                <w:rFonts w:ascii="Arial" w:hAnsi="Arial" w:cs="Arial"/>
              </w:rPr>
              <w:t>ACT-RED-013</w:t>
            </w:r>
          </w:p>
        </w:tc>
        <w:tc>
          <w:tcPr>
            <w:tcW w:w="1411" w:type="dxa"/>
            <w:hideMark/>
          </w:tcPr>
          <w:p w14:paraId="69B66723" w14:textId="77777777" w:rsidR="00B22097" w:rsidRPr="002D3355" w:rsidRDefault="00B22097" w:rsidP="00B22097">
            <w:pPr>
              <w:rPr>
                <w:rFonts w:ascii="Arial" w:hAnsi="Arial" w:cs="Arial"/>
              </w:rPr>
            </w:pPr>
            <w:r w:rsidRPr="002D3355">
              <w:rPr>
                <w:rFonts w:ascii="Arial" w:hAnsi="Arial" w:cs="Arial"/>
              </w:rPr>
              <w:t>A-RED-005, A-RED-013</w:t>
            </w:r>
          </w:p>
        </w:tc>
        <w:tc>
          <w:tcPr>
            <w:tcW w:w="1433" w:type="dxa"/>
            <w:hideMark/>
          </w:tcPr>
          <w:p w14:paraId="159FA161"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33C4C0A" w14:textId="77777777" w:rsidTr="00B22097">
        <w:trPr>
          <w:trHeight w:val="4488"/>
        </w:trPr>
        <w:tc>
          <w:tcPr>
            <w:tcW w:w="1448" w:type="dxa"/>
            <w:hideMark/>
          </w:tcPr>
          <w:p w14:paraId="729D4DD9" w14:textId="77777777" w:rsidR="00B22097" w:rsidRPr="002D3355" w:rsidRDefault="00B22097" w:rsidP="00B22097">
            <w:pPr>
              <w:rPr>
                <w:rFonts w:ascii="Arial" w:hAnsi="Arial" w:cs="Arial"/>
                <w:b/>
                <w:bCs/>
              </w:rPr>
            </w:pPr>
            <w:r w:rsidRPr="002D3355">
              <w:rPr>
                <w:rFonts w:ascii="Arial" w:hAnsi="Arial" w:cs="Arial"/>
                <w:b/>
                <w:bCs/>
              </w:rPr>
              <w:t>V-RED-016</w:t>
            </w:r>
          </w:p>
        </w:tc>
        <w:tc>
          <w:tcPr>
            <w:tcW w:w="1702" w:type="dxa"/>
            <w:hideMark/>
          </w:tcPr>
          <w:p w14:paraId="17C06E14"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C4BACA3" w14:textId="77777777" w:rsidR="00B22097" w:rsidRPr="002D3355" w:rsidRDefault="00B22097" w:rsidP="00B22097">
            <w:pPr>
              <w:rPr>
                <w:rFonts w:ascii="Arial" w:hAnsi="Arial" w:cs="Arial"/>
              </w:rPr>
            </w:pPr>
            <w:r w:rsidRPr="002D3355">
              <w:rPr>
                <w:rFonts w:ascii="Arial" w:hAnsi="Arial" w:cs="Arial"/>
              </w:rPr>
              <w:t>Ausencia de responsable formal de administración de red</w:t>
            </w:r>
          </w:p>
        </w:tc>
        <w:tc>
          <w:tcPr>
            <w:tcW w:w="1694" w:type="dxa"/>
            <w:hideMark/>
          </w:tcPr>
          <w:p w14:paraId="0E2ACBF9" w14:textId="77777777" w:rsidR="00B22097" w:rsidRPr="002D3355" w:rsidRDefault="00B22097" w:rsidP="00B22097">
            <w:pPr>
              <w:rPr>
                <w:rFonts w:ascii="Arial" w:hAnsi="Arial" w:cs="Arial"/>
              </w:rPr>
            </w:pPr>
            <w:r w:rsidRPr="002D3355">
              <w:rPr>
                <w:rFonts w:ascii="Arial" w:hAnsi="Arial" w:cs="Arial"/>
              </w:rPr>
              <w:t>No existe en el organigrama del SILAIS un cargo de Administrador de Red o Responsable de TI que tenga como función la gestión de la infraestructura de comunicaciones.</w:t>
            </w:r>
          </w:p>
        </w:tc>
        <w:tc>
          <w:tcPr>
            <w:tcW w:w="1086" w:type="dxa"/>
            <w:hideMark/>
          </w:tcPr>
          <w:p w14:paraId="1ADFD25F" w14:textId="77777777" w:rsidR="00B22097" w:rsidRPr="002D3355" w:rsidRDefault="00B22097" w:rsidP="00B22097">
            <w:pPr>
              <w:rPr>
                <w:rFonts w:ascii="Arial" w:hAnsi="Arial" w:cs="Arial"/>
                <w:lang w:val="en-US"/>
              </w:rPr>
            </w:pPr>
            <w:r w:rsidRPr="002D3355">
              <w:rPr>
                <w:rFonts w:ascii="Arial" w:hAnsi="Arial" w:cs="Arial"/>
                <w:lang w:val="en-US"/>
              </w:rPr>
              <w:t>ACT-RED-009, ACT-RED-013, ACT-RED-014</w:t>
            </w:r>
          </w:p>
        </w:tc>
        <w:tc>
          <w:tcPr>
            <w:tcW w:w="1411" w:type="dxa"/>
            <w:hideMark/>
          </w:tcPr>
          <w:p w14:paraId="179641DC" w14:textId="77777777" w:rsidR="00B22097" w:rsidRPr="002D3355" w:rsidRDefault="00B22097" w:rsidP="00B22097">
            <w:pPr>
              <w:rPr>
                <w:rFonts w:ascii="Arial" w:hAnsi="Arial" w:cs="Arial"/>
              </w:rPr>
            </w:pPr>
            <w:r w:rsidRPr="002D3355">
              <w:rPr>
                <w:rFonts w:ascii="Arial" w:hAnsi="Arial" w:cs="Arial"/>
              </w:rPr>
              <w:t>A-RED-013, A-RED-015, A-RED-016</w:t>
            </w:r>
          </w:p>
        </w:tc>
        <w:tc>
          <w:tcPr>
            <w:tcW w:w="1433" w:type="dxa"/>
            <w:hideMark/>
          </w:tcPr>
          <w:p w14:paraId="7A694300"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E51E4FF" w14:textId="77777777" w:rsidTr="00B22097">
        <w:trPr>
          <w:trHeight w:val="4224"/>
        </w:trPr>
        <w:tc>
          <w:tcPr>
            <w:tcW w:w="1448" w:type="dxa"/>
            <w:hideMark/>
          </w:tcPr>
          <w:p w14:paraId="2B3DEAFC" w14:textId="77777777" w:rsidR="00B22097" w:rsidRPr="002D3355" w:rsidRDefault="00B22097" w:rsidP="00B22097">
            <w:pPr>
              <w:rPr>
                <w:rFonts w:ascii="Arial" w:hAnsi="Arial" w:cs="Arial"/>
                <w:b/>
                <w:bCs/>
              </w:rPr>
            </w:pPr>
            <w:r w:rsidRPr="002D3355">
              <w:rPr>
                <w:rFonts w:ascii="Arial" w:hAnsi="Arial" w:cs="Arial"/>
                <w:b/>
                <w:bCs/>
              </w:rPr>
              <w:t>V-RED-017</w:t>
            </w:r>
          </w:p>
        </w:tc>
        <w:tc>
          <w:tcPr>
            <w:tcW w:w="1702" w:type="dxa"/>
            <w:hideMark/>
          </w:tcPr>
          <w:p w14:paraId="016C86BD"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3B79B52F" w14:textId="77777777" w:rsidR="00B22097" w:rsidRPr="002D3355" w:rsidRDefault="00B22097" w:rsidP="00B22097">
            <w:pPr>
              <w:rPr>
                <w:rFonts w:ascii="Arial" w:hAnsi="Arial" w:cs="Arial"/>
              </w:rPr>
            </w:pPr>
            <w:r w:rsidRPr="002D3355">
              <w:rPr>
                <w:rFonts w:ascii="Arial" w:hAnsi="Arial" w:cs="Arial"/>
              </w:rPr>
              <w:t>Inexistencia de Plan de Continuidad para la red</w:t>
            </w:r>
          </w:p>
        </w:tc>
        <w:tc>
          <w:tcPr>
            <w:tcW w:w="1694" w:type="dxa"/>
            <w:hideMark/>
          </w:tcPr>
          <w:p w14:paraId="4728B294" w14:textId="77777777" w:rsidR="00B22097" w:rsidRPr="002D3355" w:rsidRDefault="00B22097" w:rsidP="00B22097">
            <w:pPr>
              <w:rPr>
                <w:rFonts w:ascii="Arial" w:hAnsi="Arial" w:cs="Arial"/>
              </w:rPr>
            </w:pPr>
            <w:r w:rsidRPr="002D3355">
              <w:rPr>
                <w:rFonts w:ascii="Arial" w:hAnsi="Arial" w:cs="Arial"/>
              </w:rPr>
              <w:t>No existen procedimientos documentados para la recuperación ante fallos de switches, pérdida de conectividad con MINSA Central o incidentes de seguridad en la red.</w:t>
            </w:r>
          </w:p>
        </w:tc>
        <w:tc>
          <w:tcPr>
            <w:tcW w:w="1086" w:type="dxa"/>
            <w:hideMark/>
          </w:tcPr>
          <w:p w14:paraId="7F57A949"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61064755" w14:textId="77777777" w:rsidR="00B22097" w:rsidRPr="002D3355" w:rsidRDefault="00B22097" w:rsidP="00B22097">
            <w:pPr>
              <w:rPr>
                <w:rFonts w:ascii="Arial" w:hAnsi="Arial" w:cs="Arial"/>
              </w:rPr>
            </w:pPr>
            <w:r w:rsidRPr="002D3355">
              <w:rPr>
                <w:rFonts w:ascii="Arial" w:hAnsi="Arial" w:cs="Arial"/>
              </w:rPr>
              <w:t>A-RED-005, A-RED-007, A-RED-010</w:t>
            </w:r>
          </w:p>
        </w:tc>
        <w:tc>
          <w:tcPr>
            <w:tcW w:w="1433" w:type="dxa"/>
            <w:hideMark/>
          </w:tcPr>
          <w:p w14:paraId="48EB84C9"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DCC1A04" w14:textId="77777777" w:rsidTr="00B22097">
        <w:trPr>
          <w:trHeight w:val="5016"/>
        </w:trPr>
        <w:tc>
          <w:tcPr>
            <w:tcW w:w="1448" w:type="dxa"/>
            <w:hideMark/>
          </w:tcPr>
          <w:p w14:paraId="76CAB32B" w14:textId="77777777" w:rsidR="00B22097" w:rsidRPr="002D3355" w:rsidRDefault="00B22097" w:rsidP="00B22097">
            <w:pPr>
              <w:rPr>
                <w:rFonts w:ascii="Arial" w:hAnsi="Arial" w:cs="Arial"/>
                <w:b/>
                <w:bCs/>
              </w:rPr>
            </w:pPr>
            <w:r w:rsidRPr="002D3355">
              <w:rPr>
                <w:rFonts w:ascii="Arial" w:hAnsi="Arial" w:cs="Arial"/>
                <w:b/>
                <w:bCs/>
              </w:rPr>
              <w:lastRenderedPageBreak/>
              <w:t>V-RED-018</w:t>
            </w:r>
          </w:p>
        </w:tc>
        <w:tc>
          <w:tcPr>
            <w:tcW w:w="1702" w:type="dxa"/>
            <w:hideMark/>
          </w:tcPr>
          <w:p w14:paraId="59488316"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DD9D69B" w14:textId="77777777" w:rsidR="00B22097" w:rsidRPr="002D3355" w:rsidRDefault="00B22097" w:rsidP="00B22097">
            <w:pPr>
              <w:rPr>
                <w:rFonts w:ascii="Arial" w:hAnsi="Arial" w:cs="Arial"/>
              </w:rPr>
            </w:pPr>
            <w:r w:rsidRPr="002D3355">
              <w:rPr>
                <w:rFonts w:ascii="Arial" w:hAnsi="Arial" w:cs="Arial"/>
              </w:rPr>
              <w:t>Falta de políticas de seguridad de la red</w:t>
            </w:r>
          </w:p>
        </w:tc>
        <w:tc>
          <w:tcPr>
            <w:tcW w:w="1694" w:type="dxa"/>
            <w:hideMark/>
          </w:tcPr>
          <w:p w14:paraId="390ADC90" w14:textId="77777777" w:rsidR="00B22097" w:rsidRPr="002D3355" w:rsidRDefault="00B22097" w:rsidP="00B22097">
            <w:pPr>
              <w:rPr>
                <w:rFonts w:ascii="Arial" w:hAnsi="Arial" w:cs="Arial"/>
              </w:rPr>
            </w:pPr>
            <w:r w:rsidRPr="002D3355">
              <w:rPr>
                <w:rFonts w:ascii="Arial" w:hAnsi="Arial" w:cs="Arial"/>
              </w:rPr>
              <w:t>No existen documentos que regulen el uso aceptable de la red, control de acceso, gestión de cambios en la infraestructura o procedimientos de respuesta a incidentes de seguridad.</w:t>
            </w:r>
          </w:p>
        </w:tc>
        <w:tc>
          <w:tcPr>
            <w:tcW w:w="1086" w:type="dxa"/>
            <w:hideMark/>
          </w:tcPr>
          <w:p w14:paraId="70BC5B7F" w14:textId="77777777" w:rsidR="00B22097" w:rsidRPr="002D3355" w:rsidRDefault="00B22097" w:rsidP="00B22097">
            <w:pPr>
              <w:rPr>
                <w:rFonts w:ascii="Arial" w:hAnsi="Arial" w:cs="Arial"/>
              </w:rPr>
            </w:pPr>
            <w:r w:rsidRPr="002D3355">
              <w:rPr>
                <w:rFonts w:ascii="Arial" w:hAnsi="Arial" w:cs="Arial"/>
              </w:rPr>
              <w:t>ACT-RED-014</w:t>
            </w:r>
          </w:p>
        </w:tc>
        <w:tc>
          <w:tcPr>
            <w:tcW w:w="1411" w:type="dxa"/>
            <w:hideMark/>
          </w:tcPr>
          <w:p w14:paraId="050F1984" w14:textId="77777777" w:rsidR="00B22097" w:rsidRPr="002D3355" w:rsidRDefault="00B22097" w:rsidP="00B22097">
            <w:pPr>
              <w:rPr>
                <w:rFonts w:ascii="Arial" w:hAnsi="Arial" w:cs="Arial"/>
              </w:rPr>
            </w:pPr>
            <w:r w:rsidRPr="002D3355">
              <w:rPr>
                <w:rFonts w:ascii="Arial" w:hAnsi="Arial" w:cs="Arial"/>
              </w:rPr>
              <w:t>A-RED-004, A-RED-012, A-RED-016</w:t>
            </w:r>
          </w:p>
        </w:tc>
        <w:tc>
          <w:tcPr>
            <w:tcW w:w="1433" w:type="dxa"/>
            <w:hideMark/>
          </w:tcPr>
          <w:p w14:paraId="2F529287"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7487B3" w14:textId="77777777" w:rsidTr="00B22097">
        <w:trPr>
          <w:trHeight w:val="4488"/>
        </w:trPr>
        <w:tc>
          <w:tcPr>
            <w:tcW w:w="1448" w:type="dxa"/>
            <w:hideMark/>
          </w:tcPr>
          <w:p w14:paraId="6A0EBE2D" w14:textId="77777777" w:rsidR="00B22097" w:rsidRPr="002D3355" w:rsidRDefault="00B22097" w:rsidP="00B22097">
            <w:pPr>
              <w:rPr>
                <w:rFonts w:ascii="Arial" w:hAnsi="Arial" w:cs="Arial"/>
                <w:b/>
                <w:bCs/>
              </w:rPr>
            </w:pPr>
            <w:r w:rsidRPr="002D3355">
              <w:rPr>
                <w:rFonts w:ascii="Arial" w:hAnsi="Arial" w:cs="Arial"/>
                <w:b/>
                <w:bCs/>
              </w:rPr>
              <w:t>V-RED-019</w:t>
            </w:r>
          </w:p>
        </w:tc>
        <w:tc>
          <w:tcPr>
            <w:tcW w:w="1702" w:type="dxa"/>
            <w:hideMark/>
          </w:tcPr>
          <w:p w14:paraId="52A2C36D" w14:textId="77777777" w:rsidR="00B22097" w:rsidRPr="002D3355" w:rsidRDefault="00B22097" w:rsidP="00B22097">
            <w:pPr>
              <w:rPr>
                <w:rFonts w:ascii="Arial" w:hAnsi="Arial" w:cs="Arial"/>
              </w:rPr>
            </w:pPr>
            <w:r w:rsidRPr="002D3355">
              <w:rPr>
                <w:rFonts w:ascii="Arial" w:hAnsi="Arial" w:cs="Arial"/>
              </w:rPr>
              <w:t>Factor Humano</w:t>
            </w:r>
          </w:p>
        </w:tc>
        <w:tc>
          <w:tcPr>
            <w:tcW w:w="1751" w:type="dxa"/>
            <w:hideMark/>
          </w:tcPr>
          <w:p w14:paraId="493008D6" w14:textId="77777777" w:rsidR="00B22097" w:rsidRPr="002D3355" w:rsidRDefault="00B22097" w:rsidP="00B22097">
            <w:pPr>
              <w:rPr>
                <w:rFonts w:ascii="Arial" w:hAnsi="Arial" w:cs="Arial"/>
              </w:rPr>
            </w:pPr>
            <w:r w:rsidRPr="002D3355">
              <w:rPr>
                <w:rFonts w:ascii="Arial" w:hAnsi="Arial" w:cs="Arial"/>
              </w:rPr>
              <w:t>Personal sin capacitación en ciberseguridad</w:t>
            </w:r>
          </w:p>
        </w:tc>
        <w:tc>
          <w:tcPr>
            <w:tcW w:w="1694" w:type="dxa"/>
            <w:hideMark/>
          </w:tcPr>
          <w:p w14:paraId="52CFC438" w14:textId="77777777" w:rsidR="00B22097" w:rsidRPr="002D3355" w:rsidRDefault="00B22097" w:rsidP="00B22097">
            <w:pPr>
              <w:rPr>
                <w:rFonts w:ascii="Arial" w:hAnsi="Arial" w:cs="Arial"/>
              </w:rPr>
            </w:pPr>
            <w:r w:rsidRPr="002D3355">
              <w:rPr>
                <w:rFonts w:ascii="Arial" w:hAnsi="Arial" w:cs="Arial"/>
              </w:rPr>
              <w:t>El personal sanitario no ha recibido formación sobre riesgos de seguridad en redes, identificación de intentos de ingeniería social o uso seguro de redes inalámbricas.</w:t>
            </w:r>
          </w:p>
        </w:tc>
        <w:tc>
          <w:tcPr>
            <w:tcW w:w="1086" w:type="dxa"/>
            <w:hideMark/>
          </w:tcPr>
          <w:p w14:paraId="07A78751"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0FEE247" w14:textId="77777777" w:rsidR="00B22097" w:rsidRPr="002D3355" w:rsidRDefault="00B22097" w:rsidP="00B22097">
            <w:pPr>
              <w:rPr>
                <w:rFonts w:ascii="Arial" w:hAnsi="Arial" w:cs="Arial"/>
              </w:rPr>
            </w:pPr>
            <w:r w:rsidRPr="002D3355">
              <w:rPr>
                <w:rFonts w:ascii="Arial" w:hAnsi="Arial" w:cs="Arial"/>
              </w:rPr>
              <w:t>A-RED-014, A-RED-016</w:t>
            </w:r>
          </w:p>
        </w:tc>
        <w:tc>
          <w:tcPr>
            <w:tcW w:w="1433" w:type="dxa"/>
            <w:hideMark/>
          </w:tcPr>
          <w:p w14:paraId="0D3B8BF2"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6A0B5E80" w14:textId="77777777" w:rsidTr="00B22097">
        <w:trPr>
          <w:trHeight w:val="5280"/>
        </w:trPr>
        <w:tc>
          <w:tcPr>
            <w:tcW w:w="1448" w:type="dxa"/>
            <w:hideMark/>
          </w:tcPr>
          <w:p w14:paraId="5186AE20" w14:textId="77777777" w:rsidR="00B22097" w:rsidRPr="002D3355" w:rsidRDefault="00B22097" w:rsidP="00B22097">
            <w:pPr>
              <w:rPr>
                <w:rFonts w:ascii="Arial" w:hAnsi="Arial" w:cs="Arial"/>
                <w:b/>
                <w:bCs/>
              </w:rPr>
            </w:pPr>
            <w:r w:rsidRPr="002D3355">
              <w:rPr>
                <w:rFonts w:ascii="Arial" w:hAnsi="Arial" w:cs="Arial"/>
                <w:b/>
                <w:bCs/>
              </w:rPr>
              <w:lastRenderedPageBreak/>
              <w:t>V-RED-020</w:t>
            </w:r>
          </w:p>
        </w:tc>
        <w:tc>
          <w:tcPr>
            <w:tcW w:w="1702" w:type="dxa"/>
            <w:hideMark/>
          </w:tcPr>
          <w:p w14:paraId="36D2E222"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533A0A64" w14:textId="77777777" w:rsidR="00B22097" w:rsidRPr="002D3355" w:rsidRDefault="00B22097" w:rsidP="00B22097">
            <w:pPr>
              <w:rPr>
                <w:rFonts w:ascii="Arial" w:hAnsi="Arial" w:cs="Arial"/>
              </w:rPr>
            </w:pPr>
            <w:r w:rsidRPr="002D3355">
              <w:rPr>
                <w:rFonts w:ascii="Arial" w:hAnsi="Arial" w:cs="Arial"/>
              </w:rPr>
              <w:t>Alta rotación de personal en cargos clave</w:t>
            </w:r>
          </w:p>
        </w:tc>
        <w:tc>
          <w:tcPr>
            <w:tcW w:w="1694" w:type="dxa"/>
            <w:hideMark/>
          </w:tcPr>
          <w:p w14:paraId="74AD8893" w14:textId="77777777" w:rsidR="00B22097" w:rsidRPr="002D3355" w:rsidRDefault="00B22097" w:rsidP="00B22097">
            <w:pPr>
              <w:rPr>
                <w:rFonts w:ascii="Arial" w:hAnsi="Arial" w:cs="Arial"/>
              </w:rPr>
            </w:pPr>
            <w:r w:rsidRPr="002D3355">
              <w:rPr>
                <w:rFonts w:ascii="Arial" w:hAnsi="Arial" w:cs="Arial"/>
              </w:rPr>
              <w:t>Ocho cambios documentados en posiciones de responsabilidad durante el período 2021-2025, generando pérdida de conocimiento institucional sobre la infraestructura de comunicaciones.</w:t>
            </w:r>
          </w:p>
        </w:tc>
        <w:tc>
          <w:tcPr>
            <w:tcW w:w="1086" w:type="dxa"/>
            <w:hideMark/>
          </w:tcPr>
          <w:p w14:paraId="405D5EF9" w14:textId="77777777" w:rsidR="00B22097" w:rsidRPr="002D3355" w:rsidRDefault="00B22097" w:rsidP="00B22097">
            <w:pPr>
              <w:rPr>
                <w:rFonts w:ascii="Arial" w:hAnsi="Arial" w:cs="Arial"/>
              </w:rPr>
            </w:pPr>
            <w:r w:rsidRPr="002D3355">
              <w:rPr>
                <w:rFonts w:ascii="Arial" w:hAnsi="Arial" w:cs="Arial"/>
              </w:rPr>
              <w:t>ACT-RED-013, ACT-RED-014</w:t>
            </w:r>
          </w:p>
        </w:tc>
        <w:tc>
          <w:tcPr>
            <w:tcW w:w="1411" w:type="dxa"/>
            <w:hideMark/>
          </w:tcPr>
          <w:p w14:paraId="59113BC4" w14:textId="77777777" w:rsidR="00B22097" w:rsidRPr="002D3355" w:rsidRDefault="00B22097" w:rsidP="00B22097">
            <w:pPr>
              <w:rPr>
                <w:rFonts w:ascii="Arial" w:hAnsi="Arial" w:cs="Arial"/>
              </w:rPr>
            </w:pPr>
            <w:r w:rsidRPr="002D3355">
              <w:rPr>
                <w:rFonts w:ascii="Arial" w:hAnsi="Arial" w:cs="Arial"/>
              </w:rPr>
              <w:t>A-RED-013, A-RED-015</w:t>
            </w:r>
          </w:p>
        </w:tc>
        <w:tc>
          <w:tcPr>
            <w:tcW w:w="1433" w:type="dxa"/>
            <w:hideMark/>
          </w:tcPr>
          <w:p w14:paraId="052EA8B8"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51B5B44A" w14:textId="77777777" w:rsidTr="00B22097">
        <w:trPr>
          <w:trHeight w:val="3696"/>
        </w:trPr>
        <w:tc>
          <w:tcPr>
            <w:tcW w:w="1448" w:type="dxa"/>
            <w:hideMark/>
          </w:tcPr>
          <w:p w14:paraId="51355587" w14:textId="77777777" w:rsidR="00B22097" w:rsidRPr="002D3355" w:rsidRDefault="00B22097" w:rsidP="00B22097">
            <w:pPr>
              <w:rPr>
                <w:rFonts w:ascii="Arial" w:hAnsi="Arial" w:cs="Arial"/>
                <w:b/>
                <w:bCs/>
              </w:rPr>
            </w:pPr>
            <w:r w:rsidRPr="002D3355">
              <w:rPr>
                <w:rFonts w:ascii="Arial" w:hAnsi="Arial" w:cs="Arial"/>
                <w:b/>
                <w:bCs/>
              </w:rPr>
              <w:t>V-RED-021</w:t>
            </w:r>
          </w:p>
        </w:tc>
        <w:tc>
          <w:tcPr>
            <w:tcW w:w="1702" w:type="dxa"/>
            <w:hideMark/>
          </w:tcPr>
          <w:p w14:paraId="061EEDA5"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6B8F7EFF" w14:textId="77777777" w:rsidR="00B22097" w:rsidRPr="002D3355" w:rsidRDefault="00B22097" w:rsidP="00B22097">
            <w:pPr>
              <w:rPr>
                <w:rFonts w:ascii="Arial" w:hAnsi="Arial" w:cs="Arial"/>
              </w:rPr>
            </w:pPr>
            <w:r w:rsidRPr="002D3355">
              <w:rPr>
                <w:rFonts w:ascii="Arial" w:hAnsi="Arial" w:cs="Arial"/>
              </w:rPr>
              <w:t>Transmisión de datos epidemiológicos sin cifrado en la red</w:t>
            </w:r>
          </w:p>
        </w:tc>
        <w:tc>
          <w:tcPr>
            <w:tcW w:w="1694" w:type="dxa"/>
            <w:hideMark/>
          </w:tcPr>
          <w:p w14:paraId="7B07F558" w14:textId="77777777" w:rsidR="00B22097" w:rsidRPr="002D3355" w:rsidRDefault="00B22097" w:rsidP="00B22097">
            <w:pPr>
              <w:rPr>
                <w:rFonts w:ascii="Arial" w:hAnsi="Arial" w:cs="Arial"/>
              </w:rPr>
            </w:pPr>
            <w:r w:rsidRPr="002D3355">
              <w:rPr>
                <w:rFonts w:ascii="Arial" w:hAnsi="Arial" w:cs="Arial"/>
              </w:rPr>
              <w:t>La topología plana y la falta de segmentación exponen los datos del SISNIVEN durante su transmisión entre áreas funcionales y hacia el MINSA Central.</w:t>
            </w:r>
          </w:p>
        </w:tc>
        <w:tc>
          <w:tcPr>
            <w:tcW w:w="1086" w:type="dxa"/>
            <w:hideMark/>
          </w:tcPr>
          <w:p w14:paraId="7B5C22C8"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18AF4F90" w14:textId="77777777" w:rsidR="00B22097" w:rsidRPr="002D3355" w:rsidRDefault="00B22097" w:rsidP="00B22097">
            <w:pPr>
              <w:rPr>
                <w:rFonts w:ascii="Arial" w:hAnsi="Arial" w:cs="Arial"/>
              </w:rPr>
            </w:pPr>
            <w:r w:rsidRPr="002D3355">
              <w:rPr>
                <w:rFonts w:ascii="Arial" w:hAnsi="Arial" w:cs="Arial"/>
              </w:rPr>
              <w:t>A-RED-008, A-RED-009</w:t>
            </w:r>
          </w:p>
        </w:tc>
        <w:tc>
          <w:tcPr>
            <w:tcW w:w="1433" w:type="dxa"/>
            <w:hideMark/>
          </w:tcPr>
          <w:p w14:paraId="188C195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5DB9B5A" w14:textId="77777777" w:rsidTr="00B22097">
        <w:trPr>
          <w:trHeight w:val="5016"/>
        </w:trPr>
        <w:tc>
          <w:tcPr>
            <w:tcW w:w="1448" w:type="dxa"/>
            <w:hideMark/>
          </w:tcPr>
          <w:p w14:paraId="42D25ADE" w14:textId="77777777" w:rsidR="00B22097" w:rsidRPr="002D3355" w:rsidRDefault="00B22097" w:rsidP="00B22097">
            <w:pPr>
              <w:rPr>
                <w:rFonts w:ascii="Arial" w:hAnsi="Arial" w:cs="Arial"/>
                <w:b/>
                <w:bCs/>
              </w:rPr>
            </w:pPr>
            <w:r w:rsidRPr="002D3355">
              <w:rPr>
                <w:rFonts w:ascii="Arial" w:hAnsi="Arial" w:cs="Arial"/>
                <w:b/>
                <w:bCs/>
              </w:rPr>
              <w:lastRenderedPageBreak/>
              <w:t>V-RED-022</w:t>
            </w:r>
          </w:p>
        </w:tc>
        <w:tc>
          <w:tcPr>
            <w:tcW w:w="1702" w:type="dxa"/>
            <w:hideMark/>
          </w:tcPr>
          <w:p w14:paraId="1AF4C447"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3B1A922A" w14:textId="77777777" w:rsidR="00B22097" w:rsidRPr="002D3355" w:rsidRDefault="00B22097" w:rsidP="00B22097">
            <w:pPr>
              <w:rPr>
                <w:rFonts w:ascii="Arial" w:hAnsi="Arial" w:cs="Arial"/>
              </w:rPr>
            </w:pPr>
            <w:r w:rsidRPr="002D3355">
              <w:rPr>
                <w:rFonts w:ascii="Arial" w:hAnsi="Arial" w:cs="Arial"/>
              </w:rPr>
              <w:t>Falta de disponibilidad garantizada de la red para SISNIVEN</w:t>
            </w:r>
          </w:p>
        </w:tc>
        <w:tc>
          <w:tcPr>
            <w:tcW w:w="1694" w:type="dxa"/>
            <w:hideMark/>
          </w:tcPr>
          <w:p w14:paraId="05661BD8" w14:textId="77777777" w:rsidR="00B22097" w:rsidRPr="002D3355" w:rsidRDefault="00B22097" w:rsidP="00B22097">
            <w:pPr>
              <w:rPr>
                <w:rFonts w:ascii="Arial" w:hAnsi="Arial" w:cs="Arial"/>
              </w:rPr>
            </w:pPr>
            <w:r w:rsidRPr="002D3355">
              <w:rPr>
                <w:rFonts w:ascii="Arial" w:hAnsi="Arial" w:cs="Arial"/>
              </w:rPr>
              <w:t>Switches obsoletos, falta de redundancia y dependencia WiFi en áreas críticas comprometen los requisitos de disponibilidad y oportunidad exigidos por la normativa de vigilancia epidemiológica.</w:t>
            </w:r>
          </w:p>
        </w:tc>
        <w:tc>
          <w:tcPr>
            <w:tcW w:w="1086" w:type="dxa"/>
            <w:hideMark/>
          </w:tcPr>
          <w:p w14:paraId="3946E4FE"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 ACT-RED-010</w:t>
            </w:r>
          </w:p>
        </w:tc>
        <w:tc>
          <w:tcPr>
            <w:tcW w:w="1411" w:type="dxa"/>
            <w:hideMark/>
          </w:tcPr>
          <w:p w14:paraId="6FCBAE9A" w14:textId="77777777" w:rsidR="00B22097" w:rsidRPr="002D3355" w:rsidRDefault="00B22097" w:rsidP="00B22097">
            <w:pPr>
              <w:rPr>
                <w:rFonts w:ascii="Arial" w:hAnsi="Arial" w:cs="Arial"/>
              </w:rPr>
            </w:pPr>
            <w:r w:rsidRPr="002D3355">
              <w:rPr>
                <w:rFonts w:ascii="Arial" w:hAnsi="Arial" w:cs="Arial"/>
              </w:rPr>
              <w:t>A-RED-001, A-RED-005, A-RED-010</w:t>
            </w:r>
          </w:p>
        </w:tc>
        <w:tc>
          <w:tcPr>
            <w:tcW w:w="1433" w:type="dxa"/>
            <w:hideMark/>
          </w:tcPr>
          <w:p w14:paraId="73F62AFA" w14:textId="77777777" w:rsidR="00B22097" w:rsidRPr="002D3355" w:rsidRDefault="00B22097" w:rsidP="00B22097">
            <w:pPr>
              <w:rPr>
                <w:rFonts w:ascii="Arial" w:hAnsi="Arial" w:cs="Arial"/>
                <w:b/>
                <w:bCs/>
              </w:rPr>
            </w:pPr>
            <w:r w:rsidRPr="002D3355">
              <w:rPr>
                <w:rFonts w:ascii="Arial" w:hAnsi="Arial" w:cs="Arial"/>
                <w:b/>
                <w:bCs/>
              </w:rPr>
              <w:t>Alta</w:t>
            </w:r>
          </w:p>
        </w:tc>
      </w:tr>
    </w:tbl>
    <w:p w14:paraId="1F18F248" w14:textId="6A921754" w:rsidR="00CF121C" w:rsidRPr="002D3355" w:rsidRDefault="00CF121C">
      <w:pPr>
        <w:rPr>
          <w:rFonts w:ascii="Arial" w:hAnsi="Arial" w:cs="Arial"/>
        </w:rPr>
      </w:pPr>
    </w:p>
    <w:p w14:paraId="0195E536" w14:textId="6E86E71C" w:rsidR="00B22097" w:rsidRPr="002D3355" w:rsidRDefault="00B22097">
      <w:pPr>
        <w:rPr>
          <w:rFonts w:ascii="Arial" w:hAnsi="Arial" w:cs="Arial"/>
        </w:rPr>
      </w:pPr>
    </w:p>
    <w:p w14:paraId="0A2A25D3" w14:textId="2F192D3C" w:rsidR="007E09DE" w:rsidRPr="002D3355" w:rsidRDefault="00DB79C3">
      <w:pPr>
        <w:rPr>
          <w:rFonts w:ascii="Arial" w:hAnsi="Arial" w:cs="Arial"/>
          <w:b/>
          <w:bCs/>
        </w:rPr>
      </w:pPr>
      <w:r w:rsidRPr="00DB79C3">
        <w:rPr>
          <w:rFonts w:ascii="Arial" w:hAnsi="Arial" w:cs="Arial"/>
          <w:b/>
          <w:bCs/>
        </w:rPr>
        <w:t>4. EVALUACIÓN Y CUANTIFICACIÓN DE RIESGOS</w:t>
      </w:r>
    </w:p>
    <w:p w14:paraId="73E927DE" w14:textId="47D607C0" w:rsidR="007E09DE" w:rsidRPr="002D3355" w:rsidRDefault="007E09DE">
      <w:pPr>
        <w:rPr>
          <w:rFonts w:ascii="Arial" w:hAnsi="Arial" w:cs="Arial"/>
          <w:b/>
          <w:bCs/>
        </w:rPr>
      </w:pPr>
    </w:p>
    <w:tbl>
      <w:tblPr>
        <w:tblStyle w:val="Tablaconcuadrcula"/>
        <w:tblW w:w="0" w:type="auto"/>
        <w:tblLook w:val="04A0" w:firstRow="1" w:lastRow="0" w:firstColumn="1" w:lastColumn="0" w:noHBand="0" w:noVBand="1"/>
      </w:tblPr>
      <w:tblGrid>
        <w:gridCol w:w="732"/>
        <w:gridCol w:w="869"/>
        <w:gridCol w:w="1263"/>
        <w:gridCol w:w="1542"/>
        <w:gridCol w:w="1833"/>
        <w:gridCol w:w="1098"/>
        <w:gridCol w:w="1135"/>
        <w:gridCol w:w="878"/>
      </w:tblGrid>
      <w:tr w:rsidR="007E09DE" w:rsidRPr="002D3355" w14:paraId="3ABE1D46" w14:textId="77777777" w:rsidTr="007E09DE">
        <w:trPr>
          <w:trHeight w:val="804"/>
        </w:trPr>
        <w:tc>
          <w:tcPr>
            <w:tcW w:w="1214" w:type="dxa"/>
            <w:hideMark/>
          </w:tcPr>
          <w:p w14:paraId="0DF9C5D4" w14:textId="77777777" w:rsidR="007E09DE" w:rsidRPr="002D3355" w:rsidRDefault="007E09DE" w:rsidP="007E09DE">
            <w:pPr>
              <w:rPr>
                <w:rFonts w:ascii="Arial" w:hAnsi="Arial" w:cs="Arial"/>
              </w:rPr>
            </w:pPr>
            <w:r w:rsidRPr="002D3355">
              <w:rPr>
                <w:rFonts w:ascii="Arial" w:hAnsi="Arial" w:cs="Arial"/>
              </w:rPr>
              <w:t>ID Riesgo</w:t>
            </w:r>
          </w:p>
        </w:tc>
        <w:tc>
          <w:tcPr>
            <w:tcW w:w="1224" w:type="dxa"/>
            <w:hideMark/>
          </w:tcPr>
          <w:p w14:paraId="42271601" w14:textId="77777777" w:rsidR="007E09DE" w:rsidRPr="002D3355" w:rsidRDefault="007E09DE" w:rsidP="007E09DE">
            <w:pPr>
              <w:rPr>
                <w:rFonts w:ascii="Arial" w:hAnsi="Arial" w:cs="Arial"/>
              </w:rPr>
            </w:pPr>
            <w:r w:rsidRPr="002D3355">
              <w:rPr>
                <w:rFonts w:ascii="Arial" w:hAnsi="Arial" w:cs="Arial"/>
              </w:rPr>
              <w:t>Activo Afectado</w:t>
            </w:r>
          </w:p>
        </w:tc>
        <w:tc>
          <w:tcPr>
            <w:tcW w:w="1300" w:type="dxa"/>
            <w:hideMark/>
          </w:tcPr>
          <w:p w14:paraId="708402D8" w14:textId="77777777" w:rsidR="007E09DE" w:rsidRPr="002D3355" w:rsidRDefault="007E09DE" w:rsidP="007E09DE">
            <w:pPr>
              <w:rPr>
                <w:rFonts w:ascii="Arial" w:hAnsi="Arial" w:cs="Arial"/>
              </w:rPr>
            </w:pPr>
            <w:r w:rsidRPr="002D3355">
              <w:rPr>
                <w:rFonts w:ascii="Arial" w:hAnsi="Arial" w:cs="Arial"/>
              </w:rPr>
              <w:t>Amenaza</w:t>
            </w:r>
          </w:p>
        </w:tc>
        <w:tc>
          <w:tcPr>
            <w:tcW w:w="4062" w:type="dxa"/>
            <w:hideMark/>
          </w:tcPr>
          <w:p w14:paraId="136E1A8C" w14:textId="77777777" w:rsidR="007E09DE" w:rsidRPr="002D3355" w:rsidRDefault="007E09DE" w:rsidP="007E09DE">
            <w:pPr>
              <w:rPr>
                <w:rFonts w:ascii="Arial" w:hAnsi="Arial" w:cs="Arial"/>
              </w:rPr>
            </w:pPr>
            <w:r w:rsidRPr="002D3355">
              <w:rPr>
                <w:rFonts w:ascii="Arial" w:hAnsi="Arial" w:cs="Arial"/>
              </w:rPr>
              <w:t>Vulnerabilidad(es) Explotada(s)</w:t>
            </w:r>
          </w:p>
        </w:tc>
        <w:tc>
          <w:tcPr>
            <w:tcW w:w="4241" w:type="dxa"/>
            <w:hideMark/>
          </w:tcPr>
          <w:p w14:paraId="01FD2CED" w14:textId="77777777" w:rsidR="007E09DE" w:rsidRPr="002D3355" w:rsidRDefault="007E09DE" w:rsidP="007E09DE">
            <w:pPr>
              <w:rPr>
                <w:rFonts w:ascii="Arial" w:hAnsi="Arial" w:cs="Arial"/>
              </w:rPr>
            </w:pPr>
            <w:r w:rsidRPr="002D3355">
              <w:rPr>
                <w:rFonts w:ascii="Arial" w:hAnsi="Arial" w:cs="Arial"/>
              </w:rPr>
              <w:t>Descripción del Riesgo</w:t>
            </w:r>
          </w:p>
        </w:tc>
        <w:tc>
          <w:tcPr>
            <w:tcW w:w="1325" w:type="dxa"/>
            <w:hideMark/>
          </w:tcPr>
          <w:p w14:paraId="68B13F2F" w14:textId="77777777" w:rsidR="007E09DE" w:rsidRPr="002D3355" w:rsidRDefault="007E09DE" w:rsidP="007E09DE">
            <w:pPr>
              <w:rPr>
                <w:rFonts w:ascii="Arial" w:hAnsi="Arial" w:cs="Arial"/>
              </w:rPr>
            </w:pPr>
            <w:r w:rsidRPr="002D3355">
              <w:rPr>
                <w:rFonts w:ascii="Arial" w:hAnsi="Arial" w:cs="Arial"/>
              </w:rPr>
              <w:t>Impacto</w:t>
            </w:r>
          </w:p>
        </w:tc>
        <w:tc>
          <w:tcPr>
            <w:tcW w:w="1382" w:type="dxa"/>
            <w:hideMark/>
          </w:tcPr>
          <w:p w14:paraId="72D1EC07" w14:textId="77777777" w:rsidR="007E09DE" w:rsidRPr="002D3355" w:rsidRDefault="007E09DE" w:rsidP="007E09DE">
            <w:pPr>
              <w:rPr>
                <w:rFonts w:ascii="Arial" w:hAnsi="Arial" w:cs="Arial"/>
              </w:rPr>
            </w:pPr>
            <w:r w:rsidRPr="002D3355">
              <w:rPr>
                <w:rFonts w:ascii="Arial" w:hAnsi="Arial" w:cs="Arial"/>
              </w:rPr>
              <w:t>Probabilidad</w:t>
            </w:r>
          </w:p>
        </w:tc>
        <w:tc>
          <w:tcPr>
            <w:tcW w:w="1232" w:type="dxa"/>
            <w:hideMark/>
          </w:tcPr>
          <w:p w14:paraId="7A58C658" w14:textId="77777777" w:rsidR="007E09DE" w:rsidRPr="002D3355" w:rsidRDefault="007E09DE" w:rsidP="007E09DE">
            <w:pPr>
              <w:rPr>
                <w:rFonts w:ascii="Arial" w:hAnsi="Arial" w:cs="Arial"/>
              </w:rPr>
            </w:pPr>
            <w:r w:rsidRPr="002D3355">
              <w:rPr>
                <w:rFonts w:ascii="Arial" w:hAnsi="Arial" w:cs="Arial"/>
              </w:rPr>
              <w:t>Nivel de Riesgo</w:t>
            </w:r>
          </w:p>
        </w:tc>
      </w:tr>
      <w:tr w:rsidR="007E09DE" w:rsidRPr="002D3355" w14:paraId="61D08040" w14:textId="77777777" w:rsidTr="007E09DE">
        <w:trPr>
          <w:trHeight w:val="3336"/>
        </w:trPr>
        <w:tc>
          <w:tcPr>
            <w:tcW w:w="1214" w:type="dxa"/>
            <w:hideMark/>
          </w:tcPr>
          <w:p w14:paraId="2A75D149" w14:textId="77777777" w:rsidR="007E09DE" w:rsidRPr="002D3355" w:rsidRDefault="007E09DE" w:rsidP="007E09DE">
            <w:pPr>
              <w:rPr>
                <w:rFonts w:ascii="Arial" w:hAnsi="Arial" w:cs="Arial"/>
                <w:b/>
                <w:bCs/>
              </w:rPr>
            </w:pPr>
            <w:r w:rsidRPr="002D3355">
              <w:rPr>
                <w:rFonts w:ascii="Arial" w:hAnsi="Arial" w:cs="Arial"/>
                <w:b/>
                <w:bCs/>
              </w:rPr>
              <w:t>R-RED-001</w:t>
            </w:r>
          </w:p>
        </w:tc>
        <w:tc>
          <w:tcPr>
            <w:tcW w:w="1224" w:type="dxa"/>
            <w:hideMark/>
          </w:tcPr>
          <w:p w14:paraId="04EAA29B" w14:textId="77777777" w:rsidR="007E09DE" w:rsidRPr="002D3355" w:rsidRDefault="007E09DE" w:rsidP="007E09DE">
            <w:pPr>
              <w:rPr>
                <w:rFonts w:ascii="Arial" w:hAnsi="Arial" w:cs="Arial"/>
                <w:lang w:val="en-US"/>
              </w:rPr>
            </w:pPr>
            <w:r w:rsidRPr="002D3355">
              <w:rPr>
                <w:rFonts w:ascii="Arial" w:hAnsi="Arial" w:cs="Arial"/>
                <w:lang w:val="en-US"/>
              </w:rPr>
              <w:t>ACT-RED-001, ACT-RED-009, ACT-RED-012</w:t>
            </w:r>
          </w:p>
        </w:tc>
        <w:tc>
          <w:tcPr>
            <w:tcW w:w="1300" w:type="dxa"/>
            <w:hideMark/>
          </w:tcPr>
          <w:p w14:paraId="386CD9EB" w14:textId="77777777" w:rsidR="007E09DE" w:rsidRPr="002D3355" w:rsidRDefault="007E09DE" w:rsidP="007E09DE">
            <w:pPr>
              <w:rPr>
                <w:rFonts w:ascii="Arial" w:hAnsi="Arial" w:cs="Arial"/>
              </w:rPr>
            </w:pPr>
            <w:r w:rsidRPr="002D3355">
              <w:rPr>
                <w:rFonts w:ascii="Arial" w:hAnsi="Arial" w:cs="Arial"/>
              </w:rPr>
              <w:t>A-RED-005: Fallo catastrófico del Switch Principal por obsolescencia</w:t>
            </w:r>
          </w:p>
        </w:tc>
        <w:tc>
          <w:tcPr>
            <w:tcW w:w="4062" w:type="dxa"/>
            <w:hideMark/>
          </w:tcPr>
          <w:p w14:paraId="42F0DC65" w14:textId="77777777" w:rsidR="007E09DE" w:rsidRPr="002D3355" w:rsidRDefault="007E09DE" w:rsidP="007E09DE">
            <w:pPr>
              <w:rPr>
                <w:rFonts w:ascii="Arial" w:hAnsi="Arial" w:cs="Arial"/>
              </w:rPr>
            </w:pPr>
            <w:r w:rsidRPr="002D3355">
              <w:rPr>
                <w:rFonts w:ascii="Arial" w:hAnsi="Arial" w:cs="Arial"/>
              </w:rPr>
              <w:t>V-RED-001, V-RED-003, V-RED-015, V-RED-017</w:t>
            </w:r>
          </w:p>
        </w:tc>
        <w:tc>
          <w:tcPr>
            <w:tcW w:w="4241" w:type="dxa"/>
            <w:hideMark/>
          </w:tcPr>
          <w:p w14:paraId="2D43E83B" w14:textId="77777777" w:rsidR="007E09DE" w:rsidRPr="002D3355" w:rsidRDefault="007E09DE" w:rsidP="007E09DE">
            <w:pPr>
              <w:rPr>
                <w:rFonts w:ascii="Arial" w:hAnsi="Arial" w:cs="Arial"/>
                <w:b/>
                <w:bCs/>
              </w:rPr>
            </w:pPr>
            <w:r w:rsidRPr="002D3355">
              <w:rPr>
                <w:rFonts w:ascii="Arial" w:hAnsi="Arial" w:cs="Arial"/>
                <w:b/>
                <w:bCs/>
              </w:rPr>
              <w:t>Colapso total de la red LAN del SILAIS.</w:t>
            </w:r>
            <w:r w:rsidRPr="002D3355">
              <w:rPr>
                <w:rFonts w:ascii="Arial" w:hAnsi="Arial" w:cs="Arial"/>
              </w:rPr>
              <w:t xml:space="preserve"> El Switch Principal de 100 Mbps, con 15-25 años de antigüedad, sin respaldo de configuración ni plan de continuidad, sufre un fallo catastrófico. Todas las áreas </w:t>
            </w:r>
            <w:r w:rsidRPr="002D3355">
              <w:rPr>
                <w:rFonts w:ascii="Arial" w:hAnsi="Arial" w:cs="Arial"/>
              </w:rPr>
              <w:lastRenderedPageBreak/>
              <w:t>funcionales pierden conectividad. El SISNIVEN no puede transmitir datos al MINSA Central. Tiempo estimado de recuperación: 3-5 días por falta de equipo de repuesto.</w:t>
            </w:r>
          </w:p>
        </w:tc>
        <w:tc>
          <w:tcPr>
            <w:tcW w:w="1325" w:type="dxa"/>
            <w:hideMark/>
          </w:tcPr>
          <w:p w14:paraId="2130FB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6F30E017"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11C572"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699E8C69" w14:textId="77777777" w:rsidTr="007E09DE">
        <w:trPr>
          <w:trHeight w:val="3900"/>
        </w:trPr>
        <w:tc>
          <w:tcPr>
            <w:tcW w:w="1214" w:type="dxa"/>
            <w:hideMark/>
          </w:tcPr>
          <w:p w14:paraId="16D50F4A" w14:textId="77777777" w:rsidR="007E09DE" w:rsidRPr="002D3355" w:rsidRDefault="007E09DE" w:rsidP="007E09DE">
            <w:pPr>
              <w:rPr>
                <w:rFonts w:ascii="Arial" w:hAnsi="Arial" w:cs="Arial"/>
                <w:b/>
                <w:bCs/>
              </w:rPr>
            </w:pPr>
            <w:r w:rsidRPr="002D3355">
              <w:rPr>
                <w:rFonts w:ascii="Arial" w:hAnsi="Arial" w:cs="Arial"/>
                <w:b/>
                <w:bCs/>
              </w:rPr>
              <w:t>R-RED-002</w:t>
            </w:r>
          </w:p>
        </w:tc>
        <w:tc>
          <w:tcPr>
            <w:tcW w:w="1224" w:type="dxa"/>
            <w:hideMark/>
          </w:tcPr>
          <w:p w14:paraId="06B83CEA"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650584DE" w14:textId="77777777" w:rsidR="007E09DE" w:rsidRPr="002D3355" w:rsidRDefault="007E09DE" w:rsidP="007E09DE">
            <w:pPr>
              <w:rPr>
                <w:rFonts w:ascii="Arial" w:hAnsi="Arial" w:cs="Arial"/>
              </w:rPr>
            </w:pPr>
            <w:r w:rsidRPr="002D3355">
              <w:rPr>
                <w:rFonts w:ascii="Arial" w:hAnsi="Arial" w:cs="Arial"/>
              </w:rPr>
              <w:t>A-RED-007: Ransomware dirigido al sector salud</w:t>
            </w:r>
          </w:p>
        </w:tc>
        <w:tc>
          <w:tcPr>
            <w:tcW w:w="4062" w:type="dxa"/>
            <w:hideMark/>
          </w:tcPr>
          <w:p w14:paraId="1FC72AC4"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36C06D2E" w14:textId="77777777" w:rsidR="007E09DE" w:rsidRPr="002D3355" w:rsidRDefault="007E09DE" w:rsidP="007E09DE">
            <w:pPr>
              <w:rPr>
                <w:rFonts w:ascii="Arial" w:hAnsi="Arial" w:cs="Arial"/>
                <w:b/>
                <w:bCs/>
              </w:rPr>
            </w:pPr>
            <w:r w:rsidRPr="002D3355">
              <w:rPr>
                <w:rFonts w:ascii="Arial" w:hAnsi="Arial" w:cs="Arial"/>
                <w:b/>
                <w:bCs/>
              </w:rPr>
              <w:t>Cifrado de datos epidemiológicos por propagación de ransomware en red plana.</w:t>
            </w:r>
            <w:r w:rsidRPr="002D3355">
              <w:rPr>
                <w:rFonts w:ascii="Arial" w:hAnsi="Arial" w:cs="Arial"/>
              </w:rPr>
              <w:t xml:space="preserve"> Un equipo en área de uso compartido (Varios 1, 2 o 3) es infectado mediante phishing. El ransomware se propaga sin restricciones a través de la red plana hacia Epidemiología y Banco Biológico, cifrando datos críticos del SISNIVEN. Sin segmentación VLAN, sin monitoreo y </w:t>
            </w:r>
            <w:r w:rsidRPr="002D3355">
              <w:rPr>
                <w:rFonts w:ascii="Arial" w:hAnsi="Arial" w:cs="Arial"/>
              </w:rPr>
              <w:lastRenderedPageBreak/>
              <w:t>sin respaldos, la pérdida puede ser irreversible.</w:t>
            </w:r>
          </w:p>
        </w:tc>
        <w:tc>
          <w:tcPr>
            <w:tcW w:w="1325" w:type="dxa"/>
            <w:hideMark/>
          </w:tcPr>
          <w:p w14:paraId="0F295E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411EC1BD"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3FB454D"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38DFB458" w14:textId="77777777" w:rsidTr="007E09DE">
        <w:trPr>
          <w:trHeight w:val="3228"/>
        </w:trPr>
        <w:tc>
          <w:tcPr>
            <w:tcW w:w="1214" w:type="dxa"/>
            <w:hideMark/>
          </w:tcPr>
          <w:p w14:paraId="027D9880" w14:textId="77777777" w:rsidR="007E09DE" w:rsidRPr="002D3355" w:rsidRDefault="007E09DE" w:rsidP="007E09DE">
            <w:pPr>
              <w:rPr>
                <w:rFonts w:ascii="Arial" w:hAnsi="Arial" w:cs="Arial"/>
                <w:b/>
                <w:bCs/>
              </w:rPr>
            </w:pPr>
            <w:r w:rsidRPr="002D3355">
              <w:rPr>
                <w:rFonts w:ascii="Arial" w:hAnsi="Arial" w:cs="Arial"/>
                <w:b/>
                <w:bCs/>
              </w:rPr>
              <w:t>R-RED-003</w:t>
            </w:r>
          </w:p>
        </w:tc>
        <w:tc>
          <w:tcPr>
            <w:tcW w:w="1224" w:type="dxa"/>
            <w:hideMark/>
          </w:tcPr>
          <w:p w14:paraId="27501FBF"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47DEB389" w14:textId="77777777" w:rsidR="007E09DE" w:rsidRPr="002D3355" w:rsidRDefault="007E09DE" w:rsidP="007E09DE">
            <w:pPr>
              <w:rPr>
                <w:rFonts w:ascii="Arial" w:hAnsi="Arial" w:cs="Arial"/>
              </w:rPr>
            </w:pPr>
            <w:r w:rsidRPr="002D3355">
              <w:rPr>
                <w:rFonts w:ascii="Arial" w:hAnsi="Arial" w:cs="Arial"/>
              </w:rPr>
              <w:t>A-RED-008: Exfiltración de datos de pacientes del SISNIVEN</w:t>
            </w:r>
          </w:p>
        </w:tc>
        <w:tc>
          <w:tcPr>
            <w:tcW w:w="4062" w:type="dxa"/>
            <w:hideMark/>
          </w:tcPr>
          <w:p w14:paraId="459A74BF" w14:textId="77777777" w:rsidR="007E09DE" w:rsidRPr="002D3355" w:rsidRDefault="007E09DE" w:rsidP="007E09DE">
            <w:pPr>
              <w:rPr>
                <w:rFonts w:ascii="Arial" w:hAnsi="Arial" w:cs="Arial"/>
              </w:rPr>
            </w:pPr>
            <w:r w:rsidRPr="002D3355">
              <w:rPr>
                <w:rFonts w:ascii="Arial" w:hAnsi="Arial" w:cs="Arial"/>
              </w:rPr>
              <w:t>V-RED-002, V-RED-021, V-RED-014</w:t>
            </w:r>
          </w:p>
        </w:tc>
        <w:tc>
          <w:tcPr>
            <w:tcW w:w="4241" w:type="dxa"/>
            <w:hideMark/>
          </w:tcPr>
          <w:p w14:paraId="517DA564" w14:textId="77777777" w:rsidR="007E09DE" w:rsidRPr="002D3355" w:rsidRDefault="007E09DE" w:rsidP="007E09DE">
            <w:pPr>
              <w:rPr>
                <w:rFonts w:ascii="Arial" w:hAnsi="Arial" w:cs="Arial"/>
                <w:b/>
                <w:bCs/>
              </w:rPr>
            </w:pPr>
            <w:r w:rsidRPr="002D3355">
              <w:rPr>
                <w:rFonts w:ascii="Arial" w:hAnsi="Arial" w:cs="Arial"/>
                <w:b/>
                <w:bCs/>
              </w:rPr>
              <w:t>Violación masiva de confidencialidad de datos del Banco Biológico.</w:t>
            </w:r>
            <w:r w:rsidRPr="002D3355">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325" w:type="dxa"/>
            <w:hideMark/>
          </w:tcPr>
          <w:p w14:paraId="5C3EDDA5" w14:textId="77777777" w:rsidR="007E09DE" w:rsidRPr="002D3355" w:rsidRDefault="007E09DE" w:rsidP="007E09DE">
            <w:pPr>
              <w:rPr>
                <w:rFonts w:ascii="Arial" w:hAnsi="Arial" w:cs="Arial"/>
              </w:rPr>
            </w:pPr>
            <w:r w:rsidRPr="002D3355">
              <w:rPr>
                <w:rFonts w:ascii="Arial" w:hAnsi="Arial" w:cs="Arial"/>
              </w:rPr>
              <w:t>Catastrófico (5)</w:t>
            </w:r>
          </w:p>
        </w:tc>
        <w:tc>
          <w:tcPr>
            <w:tcW w:w="1382" w:type="dxa"/>
            <w:hideMark/>
          </w:tcPr>
          <w:p w14:paraId="72C9E77E"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46C2C3D6" w14:textId="77777777" w:rsidR="007E09DE" w:rsidRPr="002D3355" w:rsidRDefault="007E09DE" w:rsidP="007E09DE">
            <w:pPr>
              <w:rPr>
                <w:rFonts w:ascii="Arial" w:hAnsi="Arial" w:cs="Arial"/>
                <w:b/>
                <w:bCs/>
              </w:rPr>
            </w:pPr>
            <w:r w:rsidRPr="002D3355">
              <w:rPr>
                <w:rFonts w:ascii="Arial" w:hAnsi="Arial" w:cs="Arial"/>
                <w:b/>
                <w:bCs/>
              </w:rPr>
              <w:t>Extremo (15)</w:t>
            </w:r>
          </w:p>
        </w:tc>
      </w:tr>
      <w:tr w:rsidR="007E09DE" w:rsidRPr="002D3355" w14:paraId="6E691029" w14:textId="77777777" w:rsidTr="007E09DE">
        <w:trPr>
          <w:trHeight w:val="3000"/>
        </w:trPr>
        <w:tc>
          <w:tcPr>
            <w:tcW w:w="1214" w:type="dxa"/>
            <w:hideMark/>
          </w:tcPr>
          <w:p w14:paraId="7916785F" w14:textId="77777777" w:rsidR="007E09DE" w:rsidRPr="002D3355" w:rsidRDefault="007E09DE" w:rsidP="007E09DE">
            <w:pPr>
              <w:rPr>
                <w:rFonts w:ascii="Arial" w:hAnsi="Arial" w:cs="Arial"/>
                <w:b/>
                <w:bCs/>
              </w:rPr>
            </w:pPr>
            <w:r w:rsidRPr="002D3355">
              <w:rPr>
                <w:rFonts w:ascii="Arial" w:hAnsi="Arial" w:cs="Arial"/>
                <w:b/>
                <w:bCs/>
              </w:rPr>
              <w:lastRenderedPageBreak/>
              <w:t>R-RED-004</w:t>
            </w:r>
          </w:p>
        </w:tc>
        <w:tc>
          <w:tcPr>
            <w:tcW w:w="1224" w:type="dxa"/>
            <w:hideMark/>
          </w:tcPr>
          <w:p w14:paraId="6E14BDA2"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2CBBEA10" w14:textId="77777777" w:rsidR="007E09DE" w:rsidRPr="002D3355" w:rsidRDefault="007E09DE" w:rsidP="007E09DE">
            <w:pPr>
              <w:rPr>
                <w:rFonts w:ascii="Arial" w:hAnsi="Arial" w:cs="Arial"/>
                <w:lang w:val="en-US"/>
              </w:rPr>
            </w:pPr>
            <w:r w:rsidRPr="002D3355">
              <w:rPr>
                <w:rFonts w:ascii="Arial" w:hAnsi="Arial" w:cs="Arial"/>
                <w:lang w:val="en-US"/>
              </w:rPr>
              <w:t>A-RED-009: Ataque Man-in-the-Middle en red WiFi</w:t>
            </w:r>
          </w:p>
        </w:tc>
        <w:tc>
          <w:tcPr>
            <w:tcW w:w="4062" w:type="dxa"/>
            <w:hideMark/>
          </w:tcPr>
          <w:p w14:paraId="400F252E" w14:textId="77777777" w:rsidR="007E09DE" w:rsidRPr="002D3355" w:rsidRDefault="007E09DE" w:rsidP="007E09DE">
            <w:pPr>
              <w:rPr>
                <w:rFonts w:ascii="Arial" w:hAnsi="Arial" w:cs="Arial"/>
              </w:rPr>
            </w:pPr>
            <w:r w:rsidRPr="002D3355">
              <w:rPr>
                <w:rFonts w:ascii="Arial" w:hAnsi="Arial" w:cs="Arial"/>
              </w:rPr>
              <w:t>V-RED-010, V-RED-011, V-RED-021</w:t>
            </w:r>
          </w:p>
        </w:tc>
        <w:tc>
          <w:tcPr>
            <w:tcW w:w="4241" w:type="dxa"/>
            <w:hideMark/>
          </w:tcPr>
          <w:p w14:paraId="2012267C" w14:textId="77777777" w:rsidR="007E09DE" w:rsidRPr="002D3355" w:rsidRDefault="007E09DE" w:rsidP="007E09DE">
            <w:pPr>
              <w:rPr>
                <w:rFonts w:ascii="Arial" w:hAnsi="Arial" w:cs="Arial"/>
                <w:b/>
                <w:bCs/>
              </w:rPr>
            </w:pPr>
            <w:r w:rsidRPr="002D3355">
              <w:rPr>
                <w:rFonts w:ascii="Arial" w:hAnsi="Arial" w:cs="Arial"/>
                <w:b/>
                <w:bCs/>
              </w:rPr>
              <w:t>Interceptación de credenciales y datos epidemiológicos vía WiFi.</w:t>
            </w:r>
            <w:r w:rsidRPr="002D3355">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325" w:type="dxa"/>
            <w:hideMark/>
          </w:tcPr>
          <w:p w14:paraId="735B358A" w14:textId="77777777" w:rsidR="007E09DE" w:rsidRPr="002D3355" w:rsidRDefault="007E09DE" w:rsidP="007E09DE">
            <w:pPr>
              <w:rPr>
                <w:rFonts w:ascii="Arial" w:hAnsi="Arial" w:cs="Arial"/>
              </w:rPr>
            </w:pPr>
            <w:r w:rsidRPr="002D3355">
              <w:rPr>
                <w:rFonts w:ascii="Arial" w:hAnsi="Arial" w:cs="Arial"/>
              </w:rPr>
              <w:t>Crítico (4)</w:t>
            </w:r>
          </w:p>
        </w:tc>
        <w:tc>
          <w:tcPr>
            <w:tcW w:w="1382" w:type="dxa"/>
            <w:hideMark/>
          </w:tcPr>
          <w:p w14:paraId="0D21EED0" w14:textId="77777777" w:rsidR="007E09DE" w:rsidRPr="002D3355" w:rsidRDefault="007E09DE" w:rsidP="007E09DE">
            <w:pPr>
              <w:rPr>
                <w:rFonts w:ascii="Arial" w:hAnsi="Arial" w:cs="Arial"/>
              </w:rPr>
            </w:pPr>
            <w:r w:rsidRPr="002D3355">
              <w:rPr>
                <w:rFonts w:ascii="Arial" w:hAnsi="Arial" w:cs="Arial"/>
              </w:rPr>
              <w:t>Media-Alta (4)</w:t>
            </w:r>
          </w:p>
        </w:tc>
        <w:tc>
          <w:tcPr>
            <w:tcW w:w="1232" w:type="dxa"/>
            <w:hideMark/>
          </w:tcPr>
          <w:p w14:paraId="69D368D1" w14:textId="77777777" w:rsidR="007E09DE" w:rsidRPr="002D3355" w:rsidRDefault="007E09DE" w:rsidP="007E09DE">
            <w:pPr>
              <w:rPr>
                <w:rFonts w:ascii="Arial" w:hAnsi="Arial" w:cs="Arial"/>
                <w:b/>
                <w:bCs/>
              </w:rPr>
            </w:pPr>
            <w:r w:rsidRPr="002D3355">
              <w:rPr>
                <w:rFonts w:ascii="Arial" w:hAnsi="Arial" w:cs="Arial"/>
                <w:b/>
                <w:bCs/>
              </w:rPr>
              <w:t>Extremo (16)</w:t>
            </w:r>
          </w:p>
        </w:tc>
      </w:tr>
      <w:tr w:rsidR="007E09DE" w:rsidRPr="002D3355" w14:paraId="43EA480E" w14:textId="77777777" w:rsidTr="007E09DE">
        <w:trPr>
          <w:trHeight w:val="3072"/>
        </w:trPr>
        <w:tc>
          <w:tcPr>
            <w:tcW w:w="1214" w:type="dxa"/>
            <w:hideMark/>
          </w:tcPr>
          <w:p w14:paraId="4F9DE6DC" w14:textId="77777777" w:rsidR="007E09DE" w:rsidRPr="002D3355" w:rsidRDefault="007E09DE" w:rsidP="007E09DE">
            <w:pPr>
              <w:rPr>
                <w:rFonts w:ascii="Arial" w:hAnsi="Arial" w:cs="Arial"/>
                <w:b/>
                <w:bCs/>
              </w:rPr>
            </w:pPr>
            <w:r w:rsidRPr="002D3355">
              <w:rPr>
                <w:rFonts w:ascii="Arial" w:hAnsi="Arial" w:cs="Arial"/>
                <w:b/>
                <w:bCs/>
              </w:rPr>
              <w:t>R-RED-005</w:t>
            </w:r>
          </w:p>
        </w:tc>
        <w:tc>
          <w:tcPr>
            <w:tcW w:w="1224" w:type="dxa"/>
            <w:hideMark/>
          </w:tcPr>
          <w:p w14:paraId="77AE6A66" w14:textId="77777777" w:rsidR="007E09DE" w:rsidRPr="002D3355" w:rsidRDefault="007E09DE" w:rsidP="007E09DE">
            <w:pPr>
              <w:rPr>
                <w:rFonts w:ascii="Arial" w:hAnsi="Arial" w:cs="Arial"/>
                <w:lang w:val="en-US"/>
              </w:rPr>
            </w:pPr>
            <w:r w:rsidRPr="002D3355">
              <w:rPr>
                <w:rFonts w:ascii="Arial" w:hAnsi="Arial" w:cs="Arial"/>
                <w:lang w:val="en-US"/>
              </w:rPr>
              <w:t>ACT-RED-001, ACT-RED-002, ACT-RED-009</w:t>
            </w:r>
          </w:p>
        </w:tc>
        <w:tc>
          <w:tcPr>
            <w:tcW w:w="1300" w:type="dxa"/>
            <w:hideMark/>
          </w:tcPr>
          <w:p w14:paraId="7934BB25" w14:textId="77777777" w:rsidR="007E09DE" w:rsidRPr="002D3355" w:rsidRDefault="007E09DE" w:rsidP="007E09DE">
            <w:pPr>
              <w:rPr>
                <w:rFonts w:ascii="Arial" w:hAnsi="Arial" w:cs="Arial"/>
              </w:rPr>
            </w:pPr>
            <w:r w:rsidRPr="002D3355">
              <w:rPr>
                <w:rFonts w:ascii="Arial" w:hAnsi="Arial" w:cs="Arial"/>
              </w:rPr>
              <w:t>A-RED-010: Tormenta de broadcast</w:t>
            </w:r>
          </w:p>
        </w:tc>
        <w:tc>
          <w:tcPr>
            <w:tcW w:w="4062" w:type="dxa"/>
            <w:hideMark/>
          </w:tcPr>
          <w:p w14:paraId="76FC7073" w14:textId="77777777" w:rsidR="007E09DE" w:rsidRPr="002D3355" w:rsidRDefault="007E09DE" w:rsidP="007E09DE">
            <w:pPr>
              <w:rPr>
                <w:rFonts w:ascii="Arial" w:hAnsi="Arial" w:cs="Arial"/>
              </w:rPr>
            </w:pPr>
            <w:r w:rsidRPr="002D3355">
              <w:rPr>
                <w:rFonts w:ascii="Arial" w:hAnsi="Arial" w:cs="Arial"/>
              </w:rPr>
              <w:t>V-RED-001, V-RED-002, V-RED-014, V-RED-017</w:t>
            </w:r>
          </w:p>
        </w:tc>
        <w:tc>
          <w:tcPr>
            <w:tcW w:w="4241" w:type="dxa"/>
            <w:hideMark/>
          </w:tcPr>
          <w:p w14:paraId="4D72EF47" w14:textId="77777777" w:rsidR="007E09DE" w:rsidRPr="002D3355" w:rsidRDefault="007E09DE" w:rsidP="007E09DE">
            <w:pPr>
              <w:rPr>
                <w:rFonts w:ascii="Arial" w:hAnsi="Arial" w:cs="Arial"/>
                <w:b/>
                <w:bCs/>
              </w:rPr>
            </w:pPr>
            <w:r w:rsidRPr="002D3355">
              <w:rPr>
                <w:rFonts w:ascii="Arial" w:hAnsi="Arial" w:cs="Arial"/>
                <w:b/>
                <w:bCs/>
              </w:rPr>
              <w:t>Parálisis total de la red por tormenta de broadcast.</w:t>
            </w:r>
            <w:r w:rsidRPr="002D3355">
              <w:rPr>
                <w:rFonts w:ascii="Arial" w:hAnsi="Arial" w:cs="Arial"/>
              </w:rPr>
              <w:t xml:space="preserve"> Una tarjeta de red defectuosa en cualquier equipo de la red plana genera una tormenta de broadcast que satura los switches Fast Ethernet, colapsando la conectividad de todas las áreas funcionales hasta que se identifique y </w:t>
            </w:r>
            <w:r w:rsidRPr="002D3355">
              <w:rPr>
                <w:rFonts w:ascii="Arial" w:hAnsi="Arial" w:cs="Arial"/>
              </w:rPr>
              <w:lastRenderedPageBreak/>
              <w:t>aísle manualmente el origen.</w:t>
            </w:r>
          </w:p>
        </w:tc>
        <w:tc>
          <w:tcPr>
            <w:tcW w:w="1325" w:type="dxa"/>
            <w:hideMark/>
          </w:tcPr>
          <w:p w14:paraId="4D52483D"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8AA3701"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50D2250"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4B5687B" w14:textId="77777777" w:rsidTr="007E09DE">
        <w:trPr>
          <w:trHeight w:val="3276"/>
        </w:trPr>
        <w:tc>
          <w:tcPr>
            <w:tcW w:w="1214" w:type="dxa"/>
            <w:hideMark/>
          </w:tcPr>
          <w:p w14:paraId="0DDB17A2" w14:textId="77777777" w:rsidR="007E09DE" w:rsidRPr="002D3355" w:rsidRDefault="007E09DE" w:rsidP="007E09DE">
            <w:pPr>
              <w:rPr>
                <w:rFonts w:ascii="Arial" w:hAnsi="Arial" w:cs="Arial"/>
                <w:b/>
                <w:bCs/>
              </w:rPr>
            </w:pPr>
            <w:r w:rsidRPr="002D3355">
              <w:rPr>
                <w:rFonts w:ascii="Arial" w:hAnsi="Arial" w:cs="Arial"/>
                <w:b/>
                <w:bCs/>
              </w:rPr>
              <w:t>R-RED-006</w:t>
            </w:r>
          </w:p>
        </w:tc>
        <w:tc>
          <w:tcPr>
            <w:tcW w:w="1224" w:type="dxa"/>
            <w:hideMark/>
          </w:tcPr>
          <w:p w14:paraId="29264D76"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3D7676C4" w14:textId="77777777" w:rsidR="007E09DE" w:rsidRPr="002D3355" w:rsidRDefault="007E09DE" w:rsidP="007E09DE">
            <w:pPr>
              <w:rPr>
                <w:rFonts w:ascii="Arial" w:hAnsi="Arial" w:cs="Arial"/>
              </w:rPr>
            </w:pPr>
            <w:r w:rsidRPr="002D3355">
              <w:rPr>
                <w:rFonts w:ascii="Arial" w:hAnsi="Arial" w:cs="Arial"/>
              </w:rPr>
              <w:t>A-RED-014: Exposición involuntaria de datos por WiFi no seguro</w:t>
            </w:r>
          </w:p>
        </w:tc>
        <w:tc>
          <w:tcPr>
            <w:tcW w:w="4062" w:type="dxa"/>
            <w:hideMark/>
          </w:tcPr>
          <w:p w14:paraId="04B72150" w14:textId="77777777" w:rsidR="007E09DE" w:rsidRPr="002D3355" w:rsidRDefault="007E09DE" w:rsidP="007E09DE">
            <w:pPr>
              <w:rPr>
                <w:rFonts w:ascii="Arial" w:hAnsi="Arial" w:cs="Arial"/>
              </w:rPr>
            </w:pPr>
            <w:r w:rsidRPr="002D3355">
              <w:rPr>
                <w:rFonts w:ascii="Arial" w:hAnsi="Arial" w:cs="Arial"/>
              </w:rPr>
              <w:t>V-RED-010, V-RED-011, V-RED-019</w:t>
            </w:r>
          </w:p>
        </w:tc>
        <w:tc>
          <w:tcPr>
            <w:tcW w:w="4241" w:type="dxa"/>
            <w:hideMark/>
          </w:tcPr>
          <w:p w14:paraId="0085A0F4" w14:textId="77777777" w:rsidR="007E09DE" w:rsidRPr="002D3355" w:rsidRDefault="007E09DE" w:rsidP="007E09DE">
            <w:pPr>
              <w:rPr>
                <w:rFonts w:ascii="Arial" w:hAnsi="Arial" w:cs="Arial"/>
                <w:b/>
                <w:bCs/>
              </w:rPr>
            </w:pPr>
            <w:r w:rsidRPr="002D3355">
              <w:rPr>
                <w:rFonts w:ascii="Arial" w:hAnsi="Arial" w:cs="Arial"/>
                <w:b/>
                <w:bCs/>
              </w:rPr>
              <w:t>Transmisión de datos sensibles a través de red WiFi con cifrado débil.</w:t>
            </w:r>
            <w:r w:rsidRPr="002D3355">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325" w:type="dxa"/>
            <w:hideMark/>
          </w:tcPr>
          <w:p w14:paraId="217C6E89"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3DA93298"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1F06D8BC"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89D9632" w14:textId="77777777" w:rsidTr="007E09DE">
        <w:trPr>
          <w:trHeight w:val="3096"/>
        </w:trPr>
        <w:tc>
          <w:tcPr>
            <w:tcW w:w="1214" w:type="dxa"/>
            <w:hideMark/>
          </w:tcPr>
          <w:p w14:paraId="1E761BC4" w14:textId="77777777" w:rsidR="007E09DE" w:rsidRPr="002D3355" w:rsidRDefault="007E09DE" w:rsidP="007E09DE">
            <w:pPr>
              <w:rPr>
                <w:rFonts w:ascii="Arial" w:hAnsi="Arial" w:cs="Arial"/>
                <w:b/>
                <w:bCs/>
              </w:rPr>
            </w:pPr>
            <w:r w:rsidRPr="002D3355">
              <w:rPr>
                <w:rFonts w:ascii="Arial" w:hAnsi="Arial" w:cs="Arial"/>
                <w:b/>
                <w:bCs/>
              </w:rPr>
              <w:t>R-RED-007</w:t>
            </w:r>
          </w:p>
        </w:tc>
        <w:tc>
          <w:tcPr>
            <w:tcW w:w="1224" w:type="dxa"/>
            <w:hideMark/>
          </w:tcPr>
          <w:p w14:paraId="3413E2F4" w14:textId="77777777" w:rsidR="007E09DE" w:rsidRPr="002D3355" w:rsidRDefault="007E09DE" w:rsidP="007E09DE">
            <w:pPr>
              <w:rPr>
                <w:rFonts w:ascii="Arial" w:hAnsi="Arial" w:cs="Arial"/>
              </w:rPr>
            </w:pPr>
            <w:r w:rsidRPr="002D3355">
              <w:rPr>
                <w:rFonts w:ascii="Arial" w:hAnsi="Arial" w:cs="Arial"/>
              </w:rPr>
              <w:t>ACT-RED-010, ACT-RED-001</w:t>
            </w:r>
          </w:p>
        </w:tc>
        <w:tc>
          <w:tcPr>
            <w:tcW w:w="1300" w:type="dxa"/>
            <w:hideMark/>
          </w:tcPr>
          <w:p w14:paraId="79F67FAE" w14:textId="77777777" w:rsidR="007E09DE" w:rsidRPr="002D3355" w:rsidRDefault="007E09DE" w:rsidP="007E09DE">
            <w:pPr>
              <w:rPr>
                <w:rFonts w:ascii="Arial" w:hAnsi="Arial" w:cs="Arial"/>
              </w:rPr>
            </w:pPr>
            <w:r w:rsidRPr="002D3355">
              <w:rPr>
                <w:rFonts w:ascii="Arial" w:hAnsi="Arial" w:cs="Arial"/>
              </w:rPr>
              <w:t>A-RED-001: Fluctuaciones eléctricas y apagones</w:t>
            </w:r>
          </w:p>
        </w:tc>
        <w:tc>
          <w:tcPr>
            <w:tcW w:w="4062" w:type="dxa"/>
            <w:hideMark/>
          </w:tcPr>
          <w:p w14:paraId="008D3CA3" w14:textId="77777777" w:rsidR="007E09DE" w:rsidRPr="002D3355" w:rsidRDefault="007E09DE" w:rsidP="007E09DE">
            <w:pPr>
              <w:rPr>
                <w:rFonts w:ascii="Arial" w:hAnsi="Arial" w:cs="Arial"/>
              </w:rPr>
            </w:pPr>
            <w:r w:rsidRPr="002D3355">
              <w:rPr>
                <w:rFonts w:ascii="Arial" w:hAnsi="Arial" w:cs="Arial"/>
              </w:rPr>
              <w:t>V-RED-005</w:t>
            </w:r>
          </w:p>
        </w:tc>
        <w:tc>
          <w:tcPr>
            <w:tcW w:w="4241" w:type="dxa"/>
            <w:hideMark/>
          </w:tcPr>
          <w:p w14:paraId="455BE798" w14:textId="77777777" w:rsidR="007E09DE" w:rsidRPr="002D3355" w:rsidRDefault="007E09DE" w:rsidP="007E09DE">
            <w:pPr>
              <w:rPr>
                <w:rFonts w:ascii="Arial" w:hAnsi="Arial" w:cs="Arial"/>
                <w:b/>
                <w:bCs/>
              </w:rPr>
            </w:pPr>
            <w:r w:rsidRPr="002D3355">
              <w:rPr>
                <w:rFonts w:ascii="Arial" w:hAnsi="Arial" w:cs="Arial"/>
                <w:b/>
                <w:bCs/>
              </w:rPr>
              <w:t>Caída de switches por agotamiento de baterías de UPS.</w:t>
            </w:r>
            <w:r w:rsidRPr="002D3355">
              <w:rPr>
                <w:rFonts w:ascii="Arial" w:hAnsi="Arial" w:cs="Arial"/>
              </w:rPr>
              <w:t xml:space="preserve"> Ante un corte de energía, las UPS con baterías no verificadas no logran </w:t>
            </w:r>
            <w:r w:rsidRPr="002D3355">
              <w:rPr>
                <w:rFonts w:ascii="Arial" w:hAnsi="Arial" w:cs="Arial"/>
              </w:rPr>
              <w:lastRenderedPageBreak/>
              <w:t>mantener la alimentación de los switches el tiempo suficiente, provocando la caída de la red y potencial daño a los equipos de conmutación.</w:t>
            </w:r>
          </w:p>
        </w:tc>
        <w:tc>
          <w:tcPr>
            <w:tcW w:w="1325" w:type="dxa"/>
            <w:hideMark/>
          </w:tcPr>
          <w:p w14:paraId="71D09CC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B1AFBB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0538A1A3"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4EC385AE" w14:textId="77777777" w:rsidTr="007E09DE">
        <w:trPr>
          <w:trHeight w:val="3648"/>
        </w:trPr>
        <w:tc>
          <w:tcPr>
            <w:tcW w:w="1214" w:type="dxa"/>
            <w:hideMark/>
          </w:tcPr>
          <w:p w14:paraId="0097EDE9" w14:textId="77777777" w:rsidR="007E09DE" w:rsidRPr="002D3355" w:rsidRDefault="007E09DE" w:rsidP="007E09DE">
            <w:pPr>
              <w:rPr>
                <w:rFonts w:ascii="Arial" w:hAnsi="Arial" w:cs="Arial"/>
                <w:b/>
                <w:bCs/>
              </w:rPr>
            </w:pPr>
            <w:r w:rsidRPr="002D3355">
              <w:rPr>
                <w:rFonts w:ascii="Arial" w:hAnsi="Arial" w:cs="Arial"/>
                <w:b/>
                <w:bCs/>
              </w:rPr>
              <w:t>R-RED-008</w:t>
            </w:r>
          </w:p>
        </w:tc>
        <w:tc>
          <w:tcPr>
            <w:tcW w:w="1224" w:type="dxa"/>
            <w:hideMark/>
          </w:tcPr>
          <w:p w14:paraId="5F8EACC7"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7F8743C7" w14:textId="77777777" w:rsidR="007E09DE" w:rsidRPr="002D3355" w:rsidRDefault="007E09DE" w:rsidP="007E09DE">
            <w:pPr>
              <w:rPr>
                <w:rFonts w:ascii="Arial" w:hAnsi="Arial" w:cs="Arial"/>
              </w:rPr>
            </w:pPr>
            <w:r w:rsidRPr="002D3355">
              <w:rPr>
                <w:rFonts w:ascii="Arial" w:hAnsi="Arial" w:cs="Arial"/>
              </w:rPr>
              <w:t>A-RED-002: Acumulación de polvo volcánico corrosivo</w:t>
            </w:r>
          </w:p>
        </w:tc>
        <w:tc>
          <w:tcPr>
            <w:tcW w:w="4062" w:type="dxa"/>
            <w:hideMark/>
          </w:tcPr>
          <w:p w14:paraId="03402DC5" w14:textId="77777777" w:rsidR="007E09DE" w:rsidRPr="002D3355" w:rsidRDefault="007E09DE" w:rsidP="007E09DE">
            <w:pPr>
              <w:rPr>
                <w:rFonts w:ascii="Arial" w:hAnsi="Arial" w:cs="Arial"/>
              </w:rPr>
            </w:pPr>
            <w:r w:rsidRPr="002D3355">
              <w:rPr>
                <w:rFonts w:ascii="Arial" w:hAnsi="Arial" w:cs="Arial"/>
              </w:rPr>
              <w:t>V-RED-004</w:t>
            </w:r>
          </w:p>
        </w:tc>
        <w:tc>
          <w:tcPr>
            <w:tcW w:w="4241" w:type="dxa"/>
            <w:hideMark/>
          </w:tcPr>
          <w:p w14:paraId="50289770" w14:textId="77777777" w:rsidR="007E09DE" w:rsidRPr="002D3355" w:rsidRDefault="007E09DE" w:rsidP="007E09DE">
            <w:pPr>
              <w:rPr>
                <w:rFonts w:ascii="Arial" w:hAnsi="Arial" w:cs="Arial"/>
                <w:b/>
                <w:bCs/>
              </w:rPr>
            </w:pPr>
            <w:r w:rsidRPr="002D3355">
              <w:rPr>
                <w:rFonts w:ascii="Arial" w:hAnsi="Arial" w:cs="Arial"/>
                <w:b/>
                <w:bCs/>
              </w:rPr>
              <w:t>Fallo prematuro de switches por acumulación de polvo volcánico.</w:t>
            </w:r>
            <w:r w:rsidRPr="002D3355">
              <w:rPr>
                <w:rFonts w:ascii="Arial" w:hAnsi="Arial" w:cs="Arial"/>
              </w:rPr>
              <w:t> La exposición continua al polvo corrosivo del Volcán Masaya, sin protección de rack cerrado, acelera la degradación de componentes electrónicos, provocando fallos intermitentes y reducción de la vida útil de los equipos.</w:t>
            </w:r>
          </w:p>
        </w:tc>
        <w:tc>
          <w:tcPr>
            <w:tcW w:w="1325" w:type="dxa"/>
            <w:hideMark/>
          </w:tcPr>
          <w:p w14:paraId="4046785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6A8435A4"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6D0AB4B5"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53AF65D5" w14:textId="77777777" w:rsidTr="007E09DE">
        <w:trPr>
          <w:trHeight w:val="3588"/>
        </w:trPr>
        <w:tc>
          <w:tcPr>
            <w:tcW w:w="1214" w:type="dxa"/>
            <w:hideMark/>
          </w:tcPr>
          <w:p w14:paraId="3DEC3CDA" w14:textId="77777777" w:rsidR="007E09DE" w:rsidRPr="002D3355" w:rsidRDefault="007E09DE" w:rsidP="007E09DE">
            <w:pPr>
              <w:rPr>
                <w:rFonts w:ascii="Arial" w:hAnsi="Arial" w:cs="Arial"/>
                <w:b/>
                <w:bCs/>
              </w:rPr>
            </w:pPr>
            <w:r w:rsidRPr="002D3355">
              <w:rPr>
                <w:rFonts w:ascii="Arial" w:hAnsi="Arial" w:cs="Arial"/>
                <w:b/>
                <w:bCs/>
              </w:rPr>
              <w:lastRenderedPageBreak/>
              <w:t>R-RED-009</w:t>
            </w:r>
          </w:p>
        </w:tc>
        <w:tc>
          <w:tcPr>
            <w:tcW w:w="1224" w:type="dxa"/>
            <w:hideMark/>
          </w:tcPr>
          <w:p w14:paraId="2AE74C7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066D3FD6" w14:textId="77777777" w:rsidR="007E09DE" w:rsidRPr="002D3355" w:rsidRDefault="007E09DE" w:rsidP="007E09DE">
            <w:pPr>
              <w:rPr>
                <w:rFonts w:ascii="Arial" w:hAnsi="Arial" w:cs="Arial"/>
              </w:rPr>
            </w:pPr>
            <w:r w:rsidRPr="002D3355">
              <w:rPr>
                <w:rFonts w:ascii="Arial" w:hAnsi="Arial" w:cs="Arial"/>
              </w:rPr>
              <w:t>A-RED-006: Daño físico al cableado estructurado</w:t>
            </w:r>
          </w:p>
        </w:tc>
        <w:tc>
          <w:tcPr>
            <w:tcW w:w="4062" w:type="dxa"/>
            <w:hideMark/>
          </w:tcPr>
          <w:p w14:paraId="2836969D" w14:textId="77777777" w:rsidR="007E09DE" w:rsidRPr="002D3355" w:rsidRDefault="007E09DE" w:rsidP="007E09DE">
            <w:pPr>
              <w:rPr>
                <w:rFonts w:ascii="Arial" w:hAnsi="Arial" w:cs="Arial"/>
              </w:rPr>
            </w:pPr>
            <w:r w:rsidRPr="002D3355">
              <w:rPr>
                <w:rFonts w:ascii="Arial" w:hAnsi="Arial" w:cs="Arial"/>
              </w:rPr>
              <w:t>V-RED-006, V-RED-007, V-RED-008</w:t>
            </w:r>
          </w:p>
        </w:tc>
        <w:tc>
          <w:tcPr>
            <w:tcW w:w="4241" w:type="dxa"/>
            <w:hideMark/>
          </w:tcPr>
          <w:p w14:paraId="513CBC68" w14:textId="77777777" w:rsidR="007E09DE" w:rsidRPr="002D3355" w:rsidRDefault="007E09DE" w:rsidP="007E09DE">
            <w:pPr>
              <w:rPr>
                <w:rFonts w:ascii="Arial" w:hAnsi="Arial" w:cs="Arial"/>
                <w:b/>
                <w:bCs/>
              </w:rPr>
            </w:pPr>
            <w:r w:rsidRPr="002D3355">
              <w:rPr>
                <w:rFonts w:ascii="Arial" w:hAnsi="Arial" w:cs="Arial"/>
                <w:b/>
                <w:bCs/>
              </w:rPr>
              <w:t>Interrupción de conectividad por daño al cableado expuesto.</w:t>
            </w:r>
            <w:r w:rsidRPr="002D3355">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325" w:type="dxa"/>
            <w:hideMark/>
          </w:tcPr>
          <w:p w14:paraId="2214C48A"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1C4A50C"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3FFC78B4"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47683641" w14:textId="77777777" w:rsidTr="007E09DE">
        <w:trPr>
          <w:trHeight w:val="3144"/>
        </w:trPr>
        <w:tc>
          <w:tcPr>
            <w:tcW w:w="1214" w:type="dxa"/>
            <w:hideMark/>
          </w:tcPr>
          <w:p w14:paraId="0AE2916C" w14:textId="77777777" w:rsidR="007E09DE" w:rsidRPr="002D3355" w:rsidRDefault="007E09DE" w:rsidP="007E09DE">
            <w:pPr>
              <w:rPr>
                <w:rFonts w:ascii="Arial" w:hAnsi="Arial" w:cs="Arial"/>
                <w:b/>
                <w:bCs/>
              </w:rPr>
            </w:pPr>
            <w:r w:rsidRPr="002D3355">
              <w:rPr>
                <w:rFonts w:ascii="Arial" w:hAnsi="Arial" w:cs="Arial"/>
                <w:b/>
                <w:bCs/>
              </w:rPr>
              <w:t>R-RED-010</w:t>
            </w:r>
          </w:p>
        </w:tc>
        <w:tc>
          <w:tcPr>
            <w:tcW w:w="1224" w:type="dxa"/>
            <w:hideMark/>
          </w:tcPr>
          <w:p w14:paraId="30F18512" w14:textId="77777777" w:rsidR="007E09DE" w:rsidRPr="002D3355" w:rsidRDefault="007E09DE" w:rsidP="007E09DE">
            <w:pPr>
              <w:rPr>
                <w:rFonts w:ascii="Arial" w:hAnsi="Arial" w:cs="Arial"/>
              </w:rPr>
            </w:pPr>
            <w:r w:rsidRPr="002D3355">
              <w:rPr>
                <w:rFonts w:ascii="Arial" w:hAnsi="Arial" w:cs="Arial"/>
              </w:rPr>
              <w:t>ACT-RED-011, ACT-RED-012</w:t>
            </w:r>
          </w:p>
        </w:tc>
        <w:tc>
          <w:tcPr>
            <w:tcW w:w="1300" w:type="dxa"/>
            <w:hideMark/>
          </w:tcPr>
          <w:p w14:paraId="3C8ADD27" w14:textId="77777777" w:rsidR="007E09DE" w:rsidRPr="002D3355" w:rsidRDefault="007E09DE" w:rsidP="007E09DE">
            <w:pPr>
              <w:rPr>
                <w:rFonts w:ascii="Arial" w:hAnsi="Arial" w:cs="Arial"/>
              </w:rPr>
            </w:pPr>
            <w:r w:rsidRPr="002D3355">
              <w:rPr>
                <w:rFonts w:ascii="Arial" w:hAnsi="Arial" w:cs="Arial"/>
              </w:rPr>
              <w:t>A-RED-012: Uso indebido de conexiones privadas</w:t>
            </w:r>
          </w:p>
        </w:tc>
        <w:tc>
          <w:tcPr>
            <w:tcW w:w="4062" w:type="dxa"/>
            <w:hideMark/>
          </w:tcPr>
          <w:p w14:paraId="3653044D" w14:textId="77777777" w:rsidR="007E09DE" w:rsidRPr="002D3355" w:rsidRDefault="007E09DE" w:rsidP="007E09DE">
            <w:pPr>
              <w:rPr>
                <w:rFonts w:ascii="Arial" w:hAnsi="Arial" w:cs="Arial"/>
              </w:rPr>
            </w:pPr>
            <w:r w:rsidRPr="002D3355">
              <w:rPr>
                <w:rFonts w:ascii="Arial" w:hAnsi="Arial" w:cs="Arial"/>
              </w:rPr>
              <w:t>V-RED-012, V-RED-018</w:t>
            </w:r>
          </w:p>
        </w:tc>
        <w:tc>
          <w:tcPr>
            <w:tcW w:w="4241" w:type="dxa"/>
            <w:hideMark/>
          </w:tcPr>
          <w:p w14:paraId="29D8BD5D" w14:textId="77777777" w:rsidR="007E09DE" w:rsidRPr="002D3355" w:rsidRDefault="007E09DE" w:rsidP="007E09DE">
            <w:pPr>
              <w:rPr>
                <w:rFonts w:ascii="Arial" w:hAnsi="Arial" w:cs="Arial"/>
                <w:b/>
                <w:bCs/>
              </w:rPr>
            </w:pPr>
            <w:r w:rsidRPr="002D3355">
              <w:rPr>
                <w:rFonts w:ascii="Arial" w:hAnsi="Arial" w:cs="Arial"/>
                <w:b/>
                <w:bCs/>
              </w:rPr>
              <w:t>Fuga de información institucional a través de conexiones no monitoreadas.</w:t>
            </w:r>
            <w:r w:rsidRPr="002D3355">
              <w:rPr>
                <w:rFonts w:ascii="Arial" w:hAnsi="Arial" w:cs="Arial"/>
              </w:rPr>
              <w:t xml:space="preserve"> Datos sensibles del SILAIS son exfiltrados utilizando los accesos a Internet independientes de Sindicato, SNC o Transporte, sin posibilidad de trazabilidad o </w:t>
            </w:r>
            <w:r w:rsidRPr="002D3355">
              <w:rPr>
                <w:rFonts w:ascii="Arial" w:hAnsi="Arial" w:cs="Arial"/>
              </w:rPr>
              <w:lastRenderedPageBreak/>
              <w:t>detección por parte de la administración de TI.</w:t>
            </w:r>
          </w:p>
        </w:tc>
        <w:tc>
          <w:tcPr>
            <w:tcW w:w="1325" w:type="dxa"/>
            <w:hideMark/>
          </w:tcPr>
          <w:p w14:paraId="7AE565E2" w14:textId="77777777" w:rsidR="007E09DE" w:rsidRPr="002D3355" w:rsidRDefault="007E09DE" w:rsidP="007E09DE">
            <w:pPr>
              <w:rPr>
                <w:rFonts w:ascii="Arial" w:hAnsi="Arial" w:cs="Arial"/>
              </w:rPr>
            </w:pPr>
            <w:r w:rsidRPr="002D3355">
              <w:rPr>
                <w:rFonts w:ascii="Arial" w:hAnsi="Arial" w:cs="Arial"/>
              </w:rPr>
              <w:lastRenderedPageBreak/>
              <w:t>Crítico (4)</w:t>
            </w:r>
          </w:p>
        </w:tc>
        <w:tc>
          <w:tcPr>
            <w:tcW w:w="1382" w:type="dxa"/>
            <w:hideMark/>
          </w:tcPr>
          <w:p w14:paraId="4D828BC8"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24395B17"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6695C5DC" w14:textId="77777777" w:rsidTr="007E09DE">
        <w:trPr>
          <w:trHeight w:val="2376"/>
        </w:trPr>
        <w:tc>
          <w:tcPr>
            <w:tcW w:w="1214" w:type="dxa"/>
            <w:hideMark/>
          </w:tcPr>
          <w:p w14:paraId="03F63E99" w14:textId="77777777" w:rsidR="007E09DE" w:rsidRPr="002D3355" w:rsidRDefault="007E09DE" w:rsidP="007E09DE">
            <w:pPr>
              <w:rPr>
                <w:rFonts w:ascii="Arial" w:hAnsi="Arial" w:cs="Arial"/>
                <w:b/>
                <w:bCs/>
              </w:rPr>
            </w:pPr>
            <w:r w:rsidRPr="002D3355">
              <w:rPr>
                <w:rFonts w:ascii="Arial" w:hAnsi="Arial" w:cs="Arial"/>
                <w:b/>
                <w:bCs/>
              </w:rPr>
              <w:t>R-RED-011</w:t>
            </w:r>
          </w:p>
        </w:tc>
        <w:tc>
          <w:tcPr>
            <w:tcW w:w="1224" w:type="dxa"/>
            <w:hideMark/>
          </w:tcPr>
          <w:p w14:paraId="18CC250A"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6AB59F9C" w14:textId="77777777" w:rsidR="007E09DE" w:rsidRPr="002D3355" w:rsidRDefault="007E09DE" w:rsidP="007E09DE">
            <w:pPr>
              <w:rPr>
                <w:rFonts w:ascii="Arial" w:hAnsi="Arial" w:cs="Arial"/>
              </w:rPr>
            </w:pPr>
            <w:r w:rsidRPr="002D3355">
              <w:rPr>
                <w:rFonts w:ascii="Arial" w:hAnsi="Arial" w:cs="Arial"/>
              </w:rPr>
              <w:t>A-RED-004: Acceso físico no controlado a puertos de red</w:t>
            </w:r>
          </w:p>
        </w:tc>
        <w:tc>
          <w:tcPr>
            <w:tcW w:w="4062" w:type="dxa"/>
            <w:hideMark/>
          </w:tcPr>
          <w:p w14:paraId="54B91F9A" w14:textId="77777777" w:rsidR="007E09DE" w:rsidRPr="002D3355" w:rsidRDefault="007E09DE" w:rsidP="007E09DE">
            <w:pPr>
              <w:rPr>
                <w:rFonts w:ascii="Arial" w:hAnsi="Arial" w:cs="Arial"/>
              </w:rPr>
            </w:pPr>
            <w:r w:rsidRPr="002D3355">
              <w:rPr>
                <w:rFonts w:ascii="Arial" w:hAnsi="Arial" w:cs="Arial"/>
              </w:rPr>
              <w:t>V-RED-004, V-RED-013, V-RED-018</w:t>
            </w:r>
          </w:p>
        </w:tc>
        <w:tc>
          <w:tcPr>
            <w:tcW w:w="4241" w:type="dxa"/>
            <w:hideMark/>
          </w:tcPr>
          <w:p w14:paraId="5CFE416B" w14:textId="77777777" w:rsidR="007E09DE" w:rsidRPr="002D3355" w:rsidRDefault="007E09DE" w:rsidP="007E09DE">
            <w:pPr>
              <w:rPr>
                <w:rFonts w:ascii="Arial" w:hAnsi="Arial" w:cs="Arial"/>
                <w:b/>
                <w:bCs/>
              </w:rPr>
            </w:pPr>
            <w:r w:rsidRPr="002D3355">
              <w:rPr>
                <w:rFonts w:ascii="Arial" w:hAnsi="Arial" w:cs="Arial"/>
                <w:b/>
                <w:bCs/>
              </w:rPr>
              <w:t>Conexión de dispositivos no autorizados a la red.</w:t>
            </w:r>
            <w:r w:rsidRPr="002D3355">
              <w:rPr>
                <w:rFonts w:ascii="Arial" w:hAnsi="Arial" w:cs="Arial"/>
              </w:rPr>
              <w:t> Personal no autorizado o visitantes conectan equipos a los puertos LAN expuestos de los switches, introduciendo potencialmente malware o accediendo a recursos de la red sin autenticación.</w:t>
            </w:r>
          </w:p>
        </w:tc>
        <w:tc>
          <w:tcPr>
            <w:tcW w:w="1325" w:type="dxa"/>
            <w:hideMark/>
          </w:tcPr>
          <w:p w14:paraId="212083F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7774136A"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B19C48A"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299F6404" w14:textId="77777777" w:rsidTr="007E09DE">
        <w:trPr>
          <w:trHeight w:val="2820"/>
        </w:trPr>
        <w:tc>
          <w:tcPr>
            <w:tcW w:w="1214" w:type="dxa"/>
            <w:hideMark/>
          </w:tcPr>
          <w:p w14:paraId="1AD4800F" w14:textId="77777777" w:rsidR="007E09DE" w:rsidRPr="002D3355" w:rsidRDefault="007E09DE" w:rsidP="007E09DE">
            <w:pPr>
              <w:rPr>
                <w:rFonts w:ascii="Arial" w:hAnsi="Arial" w:cs="Arial"/>
                <w:b/>
                <w:bCs/>
              </w:rPr>
            </w:pPr>
            <w:r w:rsidRPr="002D3355">
              <w:rPr>
                <w:rFonts w:ascii="Arial" w:hAnsi="Arial" w:cs="Arial"/>
                <w:b/>
                <w:bCs/>
              </w:rPr>
              <w:t>R-RED-012</w:t>
            </w:r>
          </w:p>
        </w:tc>
        <w:tc>
          <w:tcPr>
            <w:tcW w:w="1224" w:type="dxa"/>
            <w:hideMark/>
          </w:tcPr>
          <w:p w14:paraId="654191F1"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1F88CA3B" w14:textId="77777777" w:rsidR="007E09DE" w:rsidRPr="002D3355" w:rsidRDefault="007E09DE" w:rsidP="007E09DE">
            <w:pPr>
              <w:rPr>
                <w:rFonts w:ascii="Arial" w:hAnsi="Arial" w:cs="Arial"/>
              </w:rPr>
            </w:pPr>
            <w:r w:rsidRPr="002D3355">
              <w:rPr>
                <w:rFonts w:ascii="Arial" w:hAnsi="Arial" w:cs="Arial"/>
              </w:rPr>
              <w:t>A-RED-011: Propagación de malware por movimiento lateral</w:t>
            </w:r>
          </w:p>
        </w:tc>
        <w:tc>
          <w:tcPr>
            <w:tcW w:w="4062" w:type="dxa"/>
            <w:hideMark/>
          </w:tcPr>
          <w:p w14:paraId="5DC300B0"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1CFE562D" w14:textId="77777777" w:rsidR="007E09DE" w:rsidRPr="002D3355" w:rsidRDefault="007E09DE" w:rsidP="007E09DE">
            <w:pPr>
              <w:rPr>
                <w:rFonts w:ascii="Arial" w:hAnsi="Arial" w:cs="Arial"/>
                <w:b/>
                <w:bCs/>
              </w:rPr>
            </w:pPr>
            <w:r w:rsidRPr="002D3355">
              <w:rPr>
                <w:rFonts w:ascii="Arial" w:hAnsi="Arial" w:cs="Arial"/>
                <w:b/>
                <w:bCs/>
              </w:rPr>
              <w:t>Infección progresiva de equipos en áreas críticas desde áreas de uso compartido.</w:t>
            </w:r>
            <w:r w:rsidRPr="002D3355">
              <w:rPr>
                <w:rFonts w:ascii="Arial" w:hAnsi="Arial" w:cs="Arial"/>
              </w:rPr>
              <w:t xml:space="preserve"> Malware introducido en un equipo de Varios 1, 2 o 3 se propaga lateralmente a través de la red plana </w:t>
            </w:r>
            <w:r w:rsidRPr="002D3355">
              <w:rPr>
                <w:rFonts w:ascii="Arial" w:hAnsi="Arial" w:cs="Arial"/>
              </w:rPr>
              <w:lastRenderedPageBreak/>
              <w:t>hacia Epidemiología y Banco Biológico, comprometiendo la integridad de los datos de vigilancia epidemiológica.</w:t>
            </w:r>
          </w:p>
        </w:tc>
        <w:tc>
          <w:tcPr>
            <w:tcW w:w="1325" w:type="dxa"/>
            <w:hideMark/>
          </w:tcPr>
          <w:p w14:paraId="643CC7F3"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0ACF99AF"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9479156"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0C9FA085" w14:textId="77777777" w:rsidTr="007E09DE">
        <w:trPr>
          <w:trHeight w:val="2832"/>
        </w:trPr>
        <w:tc>
          <w:tcPr>
            <w:tcW w:w="1214" w:type="dxa"/>
            <w:hideMark/>
          </w:tcPr>
          <w:p w14:paraId="62CCA3C6" w14:textId="77777777" w:rsidR="007E09DE" w:rsidRPr="002D3355" w:rsidRDefault="007E09DE" w:rsidP="007E09DE">
            <w:pPr>
              <w:rPr>
                <w:rFonts w:ascii="Arial" w:hAnsi="Arial" w:cs="Arial"/>
                <w:b/>
                <w:bCs/>
              </w:rPr>
            </w:pPr>
            <w:r w:rsidRPr="002D3355">
              <w:rPr>
                <w:rFonts w:ascii="Arial" w:hAnsi="Arial" w:cs="Arial"/>
                <w:b/>
                <w:bCs/>
              </w:rPr>
              <w:t>R-RED-013</w:t>
            </w:r>
          </w:p>
        </w:tc>
        <w:tc>
          <w:tcPr>
            <w:tcW w:w="1224" w:type="dxa"/>
            <w:hideMark/>
          </w:tcPr>
          <w:p w14:paraId="5FB3D73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11545597" w14:textId="77777777" w:rsidR="007E09DE" w:rsidRPr="002D3355" w:rsidRDefault="007E09DE" w:rsidP="007E09DE">
            <w:pPr>
              <w:rPr>
                <w:rFonts w:ascii="Arial" w:hAnsi="Arial" w:cs="Arial"/>
              </w:rPr>
            </w:pPr>
            <w:r w:rsidRPr="002D3355">
              <w:rPr>
                <w:rFonts w:ascii="Arial" w:hAnsi="Arial" w:cs="Arial"/>
              </w:rPr>
              <w:t>A-RED-003: Humedad relativa elevada (70-85%)</w:t>
            </w:r>
          </w:p>
        </w:tc>
        <w:tc>
          <w:tcPr>
            <w:tcW w:w="4062" w:type="dxa"/>
            <w:hideMark/>
          </w:tcPr>
          <w:p w14:paraId="6B6437F4" w14:textId="77777777" w:rsidR="007E09DE" w:rsidRPr="002D3355" w:rsidRDefault="007E09DE" w:rsidP="007E09DE">
            <w:pPr>
              <w:rPr>
                <w:rFonts w:ascii="Arial" w:hAnsi="Arial" w:cs="Arial"/>
              </w:rPr>
            </w:pPr>
            <w:r w:rsidRPr="002D3355">
              <w:rPr>
                <w:rFonts w:ascii="Arial" w:hAnsi="Arial" w:cs="Arial"/>
              </w:rPr>
              <w:t>V-RED-004, V-RED-006</w:t>
            </w:r>
          </w:p>
        </w:tc>
        <w:tc>
          <w:tcPr>
            <w:tcW w:w="4241" w:type="dxa"/>
            <w:hideMark/>
          </w:tcPr>
          <w:p w14:paraId="7EC36B05" w14:textId="77777777" w:rsidR="007E09DE" w:rsidRPr="002D3355" w:rsidRDefault="007E09DE" w:rsidP="007E09DE">
            <w:pPr>
              <w:rPr>
                <w:rFonts w:ascii="Arial" w:hAnsi="Arial" w:cs="Arial"/>
                <w:b/>
                <w:bCs/>
              </w:rPr>
            </w:pPr>
            <w:r w:rsidRPr="002D3355">
              <w:rPr>
                <w:rFonts w:ascii="Arial" w:hAnsi="Arial" w:cs="Arial"/>
                <w:b/>
                <w:bCs/>
              </w:rPr>
              <w:t>Degradación de contactos y conectores por oxidación.</w:t>
            </w:r>
            <w:r w:rsidRPr="002D3355">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325" w:type="dxa"/>
            <w:hideMark/>
          </w:tcPr>
          <w:p w14:paraId="29EDA7DD"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D4D854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FFC7C5"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3576AE82" w14:textId="77777777" w:rsidTr="007E09DE">
        <w:trPr>
          <w:trHeight w:val="2928"/>
        </w:trPr>
        <w:tc>
          <w:tcPr>
            <w:tcW w:w="1214" w:type="dxa"/>
            <w:hideMark/>
          </w:tcPr>
          <w:p w14:paraId="62DDBA86" w14:textId="77777777" w:rsidR="007E09DE" w:rsidRPr="002D3355" w:rsidRDefault="007E09DE" w:rsidP="007E09DE">
            <w:pPr>
              <w:rPr>
                <w:rFonts w:ascii="Arial" w:hAnsi="Arial" w:cs="Arial"/>
                <w:b/>
                <w:bCs/>
              </w:rPr>
            </w:pPr>
            <w:r w:rsidRPr="002D3355">
              <w:rPr>
                <w:rFonts w:ascii="Arial" w:hAnsi="Arial" w:cs="Arial"/>
                <w:b/>
                <w:bCs/>
              </w:rPr>
              <w:t>R-RED-014</w:t>
            </w:r>
          </w:p>
        </w:tc>
        <w:tc>
          <w:tcPr>
            <w:tcW w:w="1224" w:type="dxa"/>
            <w:hideMark/>
          </w:tcPr>
          <w:p w14:paraId="6F4986F6" w14:textId="77777777" w:rsidR="007E09DE" w:rsidRPr="002D3355" w:rsidRDefault="007E09DE" w:rsidP="007E09DE">
            <w:pPr>
              <w:rPr>
                <w:rFonts w:ascii="Arial" w:hAnsi="Arial" w:cs="Arial"/>
              </w:rPr>
            </w:pPr>
            <w:r w:rsidRPr="002D3355">
              <w:rPr>
                <w:rFonts w:ascii="Arial" w:hAnsi="Arial" w:cs="Arial"/>
              </w:rPr>
              <w:t>ACT-RED-013, ACT-RED-009</w:t>
            </w:r>
          </w:p>
        </w:tc>
        <w:tc>
          <w:tcPr>
            <w:tcW w:w="1300" w:type="dxa"/>
            <w:hideMark/>
          </w:tcPr>
          <w:p w14:paraId="72CB74DD" w14:textId="77777777" w:rsidR="007E09DE" w:rsidRPr="002D3355" w:rsidRDefault="007E09DE" w:rsidP="007E09DE">
            <w:pPr>
              <w:rPr>
                <w:rFonts w:ascii="Arial" w:hAnsi="Arial" w:cs="Arial"/>
              </w:rPr>
            </w:pPr>
            <w:r w:rsidRPr="002D3355">
              <w:rPr>
                <w:rFonts w:ascii="Arial" w:hAnsi="Arial" w:cs="Arial"/>
              </w:rPr>
              <w:t>A-RED-013: Error humano en configuración de dispositivos de red</w:t>
            </w:r>
          </w:p>
        </w:tc>
        <w:tc>
          <w:tcPr>
            <w:tcW w:w="4062" w:type="dxa"/>
            <w:hideMark/>
          </w:tcPr>
          <w:p w14:paraId="024F38E7" w14:textId="77777777" w:rsidR="007E09DE" w:rsidRPr="002D3355" w:rsidRDefault="007E09DE" w:rsidP="007E09DE">
            <w:pPr>
              <w:rPr>
                <w:rFonts w:ascii="Arial" w:hAnsi="Arial" w:cs="Arial"/>
              </w:rPr>
            </w:pPr>
            <w:r w:rsidRPr="002D3355">
              <w:rPr>
                <w:rFonts w:ascii="Arial" w:hAnsi="Arial" w:cs="Arial"/>
              </w:rPr>
              <w:t>V-RED-007, V-RED-015, V-RED-016, V-RED-020</w:t>
            </w:r>
          </w:p>
        </w:tc>
        <w:tc>
          <w:tcPr>
            <w:tcW w:w="4241" w:type="dxa"/>
            <w:hideMark/>
          </w:tcPr>
          <w:p w14:paraId="344697B6" w14:textId="77777777" w:rsidR="007E09DE" w:rsidRPr="002D3355" w:rsidRDefault="007E09DE" w:rsidP="007E09DE">
            <w:pPr>
              <w:rPr>
                <w:rFonts w:ascii="Arial" w:hAnsi="Arial" w:cs="Arial"/>
                <w:b/>
                <w:bCs/>
              </w:rPr>
            </w:pPr>
            <w:r w:rsidRPr="002D3355">
              <w:rPr>
                <w:rFonts w:ascii="Arial" w:hAnsi="Arial" w:cs="Arial"/>
                <w:b/>
                <w:bCs/>
              </w:rPr>
              <w:t>Interrupción de conectividad por error de configuración sin posibilidad de restauración rápida.</w:t>
            </w:r>
            <w:r w:rsidRPr="002D3355">
              <w:rPr>
                <w:rFonts w:ascii="Arial" w:hAnsi="Arial" w:cs="Arial"/>
              </w:rPr>
              <w:t xml:space="preserve"> Personal sin </w:t>
            </w:r>
            <w:r w:rsidRPr="002D3355">
              <w:rPr>
                <w:rFonts w:ascii="Arial" w:hAnsi="Arial" w:cs="Arial"/>
              </w:rPr>
              <w:lastRenderedPageBreak/>
              <w:t>capacitación modifica accidentalmente conexiones del switch, y la falta de documentación de la configuración original impide restaurar el servicio, prolongando el tiempo de indisponibilidad.</w:t>
            </w:r>
          </w:p>
        </w:tc>
        <w:tc>
          <w:tcPr>
            <w:tcW w:w="1325" w:type="dxa"/>
            <w:hideMark/>
          </w:tcPr>
          <w:p w14:paraId="1336F7E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3ED096FB"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33CFB04"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5CA2CF4F" w14:textId="77777777" w:rsidTr="007E09DE">
        <w:trPr>
          <w:trHeight w:val="2232"/>
        </w:trPr>
        <w:tc>
          <w:tcPr>
            <w:tcW w:w="1214" w:type="dxa"/>
            <w:hideMark/>
          </w:tcPr>
          <w:p w14:paraId="251173D7" w14:textId="77777777" w:rsidR="007E09DE" w:rsidRPr="002D3355" w:rsidRDefault="007E09DE" w:rsidP="007E09DE">
            <w:pPr>
              <w:rPr>
                <w:rFonts w:ascii="Arial" w:hAnsi="Arial" w:cs="Arial"/>
                <w:b/>
                <w:bCs/>
              </w:rPr>
            </w:pPr>
            <w:r w:rsidRPr="002D3355">
              <w:rPr>
                <w:rFonts w:ascii="Arial" w:hAnsi="Arial" w:cs="Arial"/>
                <w:b/>
                <w:bCs/>
              </w:rPr>
              <w:t>R-RED-015</w:t>
            </w:r>
          </w:p>
        </w:tc>
        <w:tc>
          <w:tcPr>
            <w:tcW w:w="1224" w:type="dxa"/>
            <w:hideMark/>
          </w:tcPr>
          <w:p w14:paraId="2995C4F1" w14:textId="77777777" w:rsidR="007E09DE" w:rsidRPr="002D3355" w:rsidRDefault="007E09DE" w:rsidP="007E09DE">
            <w:pPr>
              <w:rPr>
                <w:rFonts w:ascii="Arial" w:hAnsi="Arial" w:cs="Arial"/>
              </w:rPr>
            </w:pPr>
            <w:r w:rsidRPr="002D3355">
              <w:rPr>
                <w:rFonts w:ascii="Arial" w:hAnsi="Arial" w:cs="Arial"/>
              </w:rPr>
              <w:t>ACT-RED-009, ACT-RED-014</w:t>
            </w:r>
          </w:p>
        </w:tc>
        <w:tc>
          <w:tcPr>
            <w:tcW w:w="1300" w:type="dxa"/>
            <w:hideMark/>
          </w:tcPr>
          <w:p w14:paraId="71B1101D" w14:textId="77777777" w:rsidR="007E09DE" w:rsidRPr="002D3355" w:rsidRDefault="007E09DE" w:rsidP="007E09DE">
            <w:pPr>
              <w:rPr>
                <w:rFonts w:ascii="Arial" w:hAnsi="Arial" w:cs="Arial"/>
              </w:rPr>
            </w:pPr>
            <w:r w:rsidRPr="002D3355">
              <w:rPr>
                <w:rFonts w:ascii="Arial" w:hAnsi="Arial" w:cs="Arial"/>
              </w:rPr>
              <w:t>A-RED-016: Ingeniería social telefónica</w:t>
            </w:r>
          </w:p>
        </w:tc>
        <w:tc>
          <w:tcPr>
            <w:tcW w:w="4062" w:type="dxa"/>
            <w:hideMark/>
          </w:tcPr>
          <w:p w14:paraId="30C41C13" w14:textId="77777777" w:rsidR="007E09DE" w:rsidRPr="002D3355" w:rsidRDefault="007E09DE" w:rsidP="007E09DE">
            <w:pPr>
              <w:rPr>
                <w:rFonts w:ascii="Arial" w:hAnsi="Arial" w:cs="Arial"/>
              </w:rPr>
            </w:pPr>
            <w:r w:rsidRPr="002D3355">
              <w:rPr>
                <w:rFonts w:ascii="Arial" w:hAnsi="Arial" w:cs="Arial"/>
              </w:rPr>
              <w:t>V-RED-016, V-RED-018, V-RED-019</w:t>
            </w:r>
          </w:p>
        </w:tc>
        <w:tc>
          <w:tcPr>
            <w:tcW w:w="4241" w:type="dxa"/>
            <w:hideMark/>
          </w:tcPr>
          <w:p w14:paraId="6E75E256" w14:textId="77777777" w:rsidR="007E09DE" w:rsidRPr="002D3355" w:rsidRDefault="007E09DE" w:rsidP="007E09DE">
            <w:pPr>
              <w:rPr>
                <w:rFonts w:ascii="Arial" w:hAnsi="Arial" w:cs="Arial"/>
                <w:b/>
                <w:bCs/>
              </w:rPr>
            </w:pPr>
            <w:r w:rsidRPr="002D3355">
              <w:rPr>
                <w:rFonts w:ascii="Arial" w:hAnsi="Arial" w:cs="Arial"/>
                <w:b/>
                <w:bCs/>
              </w:rPr>
              <w:t>Compromiso de credenciales de acceso a la red.</w:t>
            </w:r>
            <w:r w:rsidRPr="002D3355">
              <w:rPr>
                <w:rFonts w:ascii="Arial" w:hAnsi="Arial" w:cs="Arial"/>
              </w:rPr>
              <w:t> Un atacante que se hace pasar por personal del MINSA Central obtiene credenciales de acceso a la red del SILAIS mediante una llamada telefónica a personal sin capacitación en ciberseguridad.</w:t>
            </w:r>
          </w:p>
        </w:tc>
        <w:tc>
          <w:tcPr>
            <w:tcW w:w="1325" w:type="dxa"/>
            <w:hideMark/>
          </w:tcPr>
          <w:p w14:paraId="3B78EA7D"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8C890F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16DCEC9"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3385C403" w14:textId="77777777" w:rsidTr="007E09DE">
        <w:trPr>
          <w:trHeight w:val="2688"/>
        </w:trPr>
        <w:tc>
          <w:tcPr>
            <w:tcW w:w="1214" w:type="dxa"/>
            <w:hideMark/>
          </w:tcPr>
          <w:p w14:paraId="6CF7DED1" w14:textId="77777777" w:rsidR="007E09DE" w:rsidRPr="002D3355" w:rsidRDefault="007E09DE" w:rsidP="007E09DE">
            <w:pPr>
              <w:rPr>
                <w:rFonts w:ascii="Arial" w:hAnsi="Arial" w:cs="Arial"/>
                <w:b/>
                <w:bCs/>
              </w:rPr>
            </w:pPr>
            <w:r w:rsidRPr="002D3355">
              <w:rPr>
                <w:rFonts w:ascii="Arial" w:hAnsi="Arial" w:cs="Arial"/>
                <w:b/>
                <w:bCs/>
              </w:rPr>
              <w:lastRenderedPageBreak/>
              <w:t>R-RED-016</w:t>
            </w:r>
          </w:p>
        </w:tc>
        <w:tc>
          <w:tcPr>
            <w:tcW w:w="1224" w:type="dxa"/>
            <w:hideMark/>
          </w:tcPr>
          <w:p w14:paraId="7C2BDEF3" w14:textId="77777777" w:rsidR="007E09DE" w:rsidRPr="002D3355" w:rsidRDefault="007E09DE" w:rsidP="007E09DE">
            <w:pPr>
              <w:rPr>
                <w:rFonts w:ascii="Arial" w:hAnsi="Arial" w:cs="Arial"/>
                <w:lang w:val="en-US"/>
              </w:rPr>
            </w:pPr>
            <w:r w:rsidRPr="002D3355">
              <w:rPr>
                <w:rFonts w:ascii="Arial" w:hAnsi="Arial" w:cs="Arial"/>
                <w:lang w:val="en-US"/>
              </w:rPr>
              <w:t>ACT-RED-009, ACT-RED-001, ACT-RED-002</w:t>
            </w:r>
          </w:p>
        </w:tc>
        <w:tc>
          <w:tcPr>
            <w:tcW w:w="1300" w:type="dxa"/>
            <w:hideMark/>
          </w:tcPr>
          <w:p w14:paraId="3A150730" w14:textId="77777777" w:rsidR="007E09DE" w:rsidRPr="002D3355" w:rsidRDefault="007E09DE" w:rsidP="007E09DE">
            <w:pPr>
              <w:rPr>
                <w:rFonts w:ascii="Arial" w:hAnsi="Arial" w:cs="Arial"/>
              </w:rPr>
            </w:pPr>
            <w:r w:rsidRPr="002D3355">
              <w:rPr>
                <w:rFonts w:ascii="Arial" w:hAnsi="Arial" w:cs="Arial"/>
              </w:rPr>
              <w:t>A-RED-015: Sabotaje interno por personal</w:t>
            </w:r>
          </w:p>
        </w:tc>
        <w:tc>
          <w:tcPr>
            <w:tcW w:w="4062" w:type="dxa"/>
            <w:hideMark/>
          </w:tcPr>
          <w:p w14:paraId="53C1A077" w14:textId="77777777" w:rsidR="007E09DE" w:rsidRPr="002D3355" w:rsidRDefault="007E09DE" w:rsidP="007E09DE">
            <w:pPr>
              <w:rPr>
                <w:rFonts w:ascii="Arial" w:hAnsi="Arial" w:cs="Arial"/>
              </w:rPr>
            </w:pPr>
            <w:r w:rsidRPr="002D3355">
              <w:rPr>
                <w:rFonts w:ascii="Arial" w:hAnsi="Arial" w:cs="Arial"/>
              </w:rPr>
              <w:t>V-RED-004, V-RED-016, V-RED-020</w:t>
            </w:r>
          </w:p>
        </w:tc>
        <w:tc>
          <w:tcPr>
            <w:tcW w:w="4241" w:type="dxa"/>
            <w:hideMark/>
          </w:tcPr>
          <w:p w14:paraId="4635E1E0" w14:textId="77777777" w:rsidR="007E09DE" w:rsidRPr="002D3355" w:rsidRDefault="007E09DE" w:rsidP="007E09DE">
            <w:pPr>
              <w:rPr>
                <w:rFonts w:ascii="Arial" w:hAnsi="Arial" w:cs="Arial"/>
                <w:b/>
                <w:bCs/>
              </w:rPr>
            </w:pPr>
            <w:r w:rsidRPr="002D3355">
              <w:rPr>
                <w:rFonts w:ascii="Arial" w:hAnsi="Arial" w:cs="Arial"/>
                <w:b/>
                <w:bCs/>
              </w:rPr>
              <w:t>Daño intencional a la infraestructura de red.</w:t>
            </w:r>
            <w:r w:rsidRPr="002D3355">
              <w:rPr>
                <w:rFonts w:ascii="Arial" w:hAnsi="Arial" w:cs="Arial"/>
              </w:rPr>
              <w:t> Personal descontento o en proceso de rotación desconecta o daña switches, cableado o puntos de acceso, provocando la interrupción de los servicios de red en áreas críticas.</w:t>
            </w:r>
          </w:p>
        </w:tc>
        <w:tc>
          <w:tcPr>
            <w:tcW w:w="1325" w:type="dxa"/>
            <w:hideMark/>
          </w:tcPr>
          <w:p w14:paraId="1C2736C1"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76C3E91"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7EA8F9D8" w14:textId="77777777" w:rsidR="007E09DE" w:rsidRPr="002D3355" w:rsidRDefault="007E09DE" w:rsidP="007E09DE">
            <w:pPr>
              <w:rPr>
                <w:rFonts w:ascii="Arial" w:hAnsi="Arial" w:cs="Arial"/>
                <w:b/>
                <w:bCs/>
              </w:rPr>
            </w:pPr>
            <w:r w:rsidRPr="002D3355">
              <w:rPr>
                <w:rFonts w:ascii="Arial" w:hAnsi="Arial" w:cs="Arial"/>
                <w:b/>
                <w:bCs/>
              </w:rPr>
              <w:t>Medio (6)</w:t>
            </w:r>
          </w:p>
        </w:tc>
      </w:tr>
      <w:tr w:rsidR="007E09DE" w:rsidRPr="002D3355" w14:paraId="5BD0ABE5" w14:textId="77777777" w:rsidTr="007E09DE">
        <w:trPr>
          <w:trHeight w:val="2760"/>
        </w:trPr>
        <w:tc>
          <w:tcPr>
            <w:tcW w:w="1214" w:type="dxa"/>
            <w:hideMark/>
          </w:tcPr>
          <w:p w14:paraId="2DBD7A56" w14:textId="77777777" w:rsidR="007E09DE" w:rsidRPr="002D3355" w:rsidRDefault="007E09DE" w:rsidP="007E09DE">
            <w:pPr>
              <w:rPr>
                <w:rFonts w:ascii="Arial" w:hAnsi="Arial" w:cs="Arial"/>
                <w:b/>
                <w:bCs/>
              </w:rPr>
            </w:pPr>
            <w:r w:rsidRPr="002D3355">
              <w:rPr>
                <w:rFonts w:ascii="Arial" w:hAnsi="Arial" w:cs="Arial"/>
                <w:b/>
                <w:bCs/>
              </w:rPr>
              <w:t>R-RED-017</w:t>
            </w:r>
          </w:p>
        </w:tc>
        <w:tc>
          <w:tcPr>
            <w:tcW w:w="1224" w:type="dxa"/>
            <w:hideMark/>
          </w:tcPr>
          <w:p w14:paraId="590B0783" w14:textId="77777777" w:rsidR="007E09DE" w:rsidRPr="002D3355" w:rsidRDefault="007E09DE" w:rsidP="007E09DE">
            <w:pPr>
              <w:rPr>
                <w:rFonts w:ascii="Arial" w:hAnsi="Arial" w:cs="Arial"/>
              </w:rPr>
            </w:pPr>
            <w:r w:rsidRPr="002D3355">
              <w:rPr>
                <w:rFonts w:ascii="Arial" w:hAnsi="Arial" w:cs="Arial"/>
              </w:rPr>
              <w:t>ACT-RED-005, ACT-RED-009</w:t>
            </w:r>
          </w:p>
        </w:tc>
        <w:tc>
          <w:tcPr>
            <w:tcW w:w="1300" w:type="dxa"/>
            <w:hideMark/>
          </w:tcPr>
          <w:p w14:paraId="172C175E" w14:textId="77777777" w:rsidR="007E09DE" w:rsidRPr="002D3355" w:rsidRDefault="007E09DE" w:rsidP="007E09DE">
            <w:pPr>
              <w:rPr>
                <w:rFonts w:ascii="Arial" w:hAnsi="Arial" w:cs="Arial"/>
              </w:rPr>
            </w:pPr>
            <w:r w:rsidRPr="002D3355">
              <w:rPr>
                <w:rFonts w:ascii="Arial" w:hAnsi="Arial" w:cs="Arial"/>
              </w:rPr>
              <w:t>A-RED-005: Fallo catastrófico del Switch Principal</w:t>
            </w:r>
          </w:p>
        </w:tc>
        <w:tc>
          <w:tcPr>
            <w:tcW w:w="4062" w:type="dxa"/>
            <w:hideMark/>
          </w:tcPr>
          <w:p w14:paraId="11891E69" w14:textId="77777777" w:rsidR="007E09DE" w:rsidRPr="002D3355" w:rsidRDefault="007E09DE" w:rsidP="007E09DE">
            <w:pPr>
              <w:rPr>
                <w:rFonts w:ascii="Arial" w:hAnsi="Arial" w:cs="Arial"/>
              </w:rPr>
            </w:pPr>
            <w:r w:rsidRPr="002D3355">
              <w:rPr>
                <w:rFonts w:ascii="Arial" w:hAnsi="Arial" w:cs="Arial"/>
              </w:rPr>
              <w:t>V-RED-009</w:t>
            </w:r>
          </w:p>
        </w:tc>
        <w:tc>
          <w:tcPr>
            <w:tcW w:w="4241" w:type="dxa"/>
            <w:hideMark/>
          </w:tcPr>
          <w:p w14:paraId="54604A88" w14:textId="77777777" w:rsidR="007E09DE" w:rsidRPr="002D3355" w:rsidRDefault="007E09DE" w:rsidP="007E09DE">
            <w:pPr>
              <w:rPr>
                <w:rFonts w:ascii="Arial" w:hAnsi="Arial" w:cs="Arial"/>
                <w:b/>
                <w:bCs/>
              </w:rPr>
            </w:pPr>
            <w:r w:rsidRPr="002D3355">
              <w:rPr>
                <w:rFonts w:ascii="Arial" w:hAnsi="Arial" w:cs="Arial"/>
                <w:b/>
                <w:bCs/>
              </w:rPr>
              <w:t>Imposibilidad de migrar a velocidades superiores tras renovación de switches.</w:t>
            </w:r>
            <w:r w:rsidRPr="002D3355">
              <w:rPr>
                <w:rFonts w:ascii="Arial" w:hAnsi="Arial" w:cs="Arial"/>
              </w:rPr>
              <w:t> Aunque se reemplacen los switches por equipos Gigabit, el cableado de categoría desconocida podría no soportar velocidades superiores a 100 Mbps, perpetuando el estrangulamiento operativo.</w:t>
            </w:r>
          </w:p>
        </w:tc>
        <w:tc>
          <w:tcPr>
            <w:tcW w:w="1325" w:type="dxa"/>
            <w:hideMark/>
          </w:tcPr>
          <w:p w14:paraId="0D181994"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7099F1E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5CE1C1B2" w14:textId="77777777" w:rsidR="007E09DE" w:rsidRPr="002D3355" w:rsidRDefault="007E09DE" w:rsidP="007E09DE">
            <w:pPr>
              <w:rPr>
                <w:rFonts w:ascii="Arial" w:hAnsi="Arial" w:cs="Arial"/>
                <w:b/>
                <w:bCs/>
              </w:rPr>
            </w:pPr>
            <w:r w:rsidRPr="002D3355">
              <w:rPr>
                <w:rFonts w:ascii="Arial" w:hAnsi="Arial" w:cs="Arial"/>
                <w:b/>
                <w:bCs/>
              </w:rPr>
              <w:t>Medio (6)</w:t>
            </w:r>
          </w:p>
        </w:tc>
      </w:tr>
    </w:tbl>
    <w:p w14:paraId="485D1A9A" w14:textId="2899521C" w:rsidR="007E09DE" w:rsidRPr="002D3355" w:rsidRDefault="007E09DE">
      <w:pPr>
        <w:rPr>
          <w:rFonts w:ascii="Arial" w:hAnsi="Arial" w:cs="Arial"/>
        </w:rPr>
      </w:pPr>
    </w:p>
    <w:p w14:paraId="1CEFC142" w14:textId="1CD2F111" w:rsidR="007E09DE" w:rsidRDefault="007E09DE">
      <w:pPr>
        <w:rPr>
          <w:rFonts w:ascii="Arial" w:hAnsi="Arial" w:cs="Arial"/>
        </w:rPr>
      </w:pPr>
      <w:r w:rsidRPr="002D3355">
        <w:rPr>
          <w:rFonts w:ascii="Arial" w:hAnsi="Arial" w:cs="Arial"/>
        </w:rPr>
        <w:br w:type="page"/>
      </w:r>
    </w:p>
    <w:p w14:paraId="44645EE2" w14:textId="77777777" w:rsidR="002D3355" w:rsidRPr="002D3355" w:rsidRDefault="002D3355" w:rsidP="002D3355">
      <w:pPr>
        <w:rPr>
          <w:rFonts w:ascii="Arial" w:hAnsi="Arial" w:cs="Arial"/>
          <w:b/>
          <w:bCs/>
        </w:rPr>
      </w:pPr>
      <w:r w:rsidRPr="002D3355">
        <w:rPr>
          <w:rFonts w:ascii="Arial" w:hAnsi="Arial" w:cs="Arial"/>
          <w:b/>
          <w:bCs/>
        </w:rPr>
        <w:lastRenderedPageBreak/>
        <w:t>5.</w:t>
      </w:r>
      <w:r>
        <w:rPr>
          <w:rFonts w:ascii="Arial" w:hAnsi="Arial" w:cs="Arial"/>
        </w:rPr>
        <w:t xml:space="preserve"> </w:t>
      </w:r>
      <w:r w:rsidRPr="002D3355">
        <w:rPr>
          <w:rFonts w:ascii="Arial" w:hAnsi="Arial" w:cs="Arial"/>
          <w:b/>
          <w:bCs/>
        </w:rPr>
        <w:t>RESUMEN DE NIVELES DE RIESGO DE LA RED</w:t>
      </w:r>
    </w:p>
    <w:p w14:paraId="6376C7EE" w14:textId="5998DC11" w:rsidR="002D3355" w:rsidRPr="002D3355" w:rsidRDefault="002D3355">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7E09DE" w:rsidRPr="007E09DE" w14:paraId="5016A270" w14:textId="77777777" w:rsidTr="002D3355">
        <w:trPr>
          <w:trHeight w:val="810"/>
        </w:trPr>
        <w:tc>
          <w:tcPr>
            <w:tcW w:w="2402" w:type="dxa"/>
            <w:shd w:val="clear" w:color="auto" w:fill="auto"/>
            <w:vAlign w:val="center"/>
            <w:hideMark/>
          </w:tcPr>
          <w:p w14:paraId="685D7895"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Nivel de Riesgo</w:t>
            </w:r>
          </w:p>
        </w:tc>
        <w:tc>
          <w:tcPr>
            <w:tcW w:w="2407" w:type="dxa"/>
            <w:shd w:val="clear" w:color="auto" w:fill="auto"/>
            <w:vAlign w:val="center"/>
            <w:hideMark/>
          </w:tcPr>
          <w:p w14:paraId="64E7E0F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Cantidad</w:t>
            </w:r>
          </w:p>
        </w:tc>
        <w:tc>
          <w:tcPr>
            <w:tcW w:w="2165" w:type="dxa"/>
            <w:shd w:val="clear" w:color="auto" w:fill="auto"/>
            <w:vAlign w:val="center"/>
            <w:hideMark/>
          </w:tcPr>
          <w:p w14:paraId="2EAD5E3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ID de Riesgos</w:t>
            </w:r>
          </w:p>
        </w:tc>
        <w:tc>
          <w:tcPr>
            <w:tcW w:w="3159" w:type="dxa"/>
            <w:shd w:val="clear" w:color="auto" w:fill="auto"/>
            <w:vAlign w:val="center"/>
            <w:hideMark/>
          </w:tcPr>
          <w:p w14:paraId="4C03FD3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Principales Consecuencias</w:t>
            </w:r>
          </w:p>
        </w:tc>
      </w:tr>
      <w:tr w:rsidR="007E09DE" w:rsidRPr="007E09DE" w14:paraId="10B2AC9D" w14:textId="77777777" w:rsidTr="002D3355">
        <w:trPr>
          <w:trHeight w:val="2274"/>
        </w:trPr>
        <w:tc>
          <w:tcPr>
            <w:tcW w:w="2402" w:type="dxa"/>
            <w:shd w:val="clear" w:color="auto" w:fill="auto"/>
            <w:vAlign w:val="center"/>
            <w:hideMark/>
          </w:tcPr>
          <w:p w14:paraId="0F629302"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Extremo (15-25)</w:t>
            </w:r>
          </w:p>
        </w:tc>
        <w:tc>
          <w:tcPr>
            <w:tcW w:w="2407" w:type="dxa"/>
            <w:shd w:val="clear" w:color="auto" w:fill="auto"/>
            <w:vAlign w:val="center"/>
            <w:hideMark/>
          </w:tcPr>
          <w:p w14:paraId="53AE71E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4</w:t>
            </w:r>
          </w:p>
        </w:tc>
        <w:tc>
          <w:tcPr>
            <w:tcW w:w="2165" w:type="dxa"/>
            <w:shd w:val="clear" w:color="auto" w:fill="auto"/>
            <w:vAlign w:val="center"/>
            <w:hideMark/>
          </w:tcPr>
          <w:p w14:paraId="665515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R-RED-001, R-RED-002, R-RED-003, R-RED-004</w:t>
            </w:r>
          </w:p>
        </w:tc>
        <w:tc>
          <w:tcPr>
            <w:tcW w:w="3159" w:type="dxa"/>
            <w:shd w:val="clear" w:color="auto" w:fill="auto"/>
            <w:vAlign w:val="center"/>
            <w:hideMark/>
          </w:tcPr>
          <w:p w14:paraId="69161F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7E09DE" w:rsidRPr="007E09DE" w14:paraId="7EC5E937" w14:textId="77777777" w:rsidTr="002D3355">
        <w:trPr>
          <w:trHeight w:val="2091"/>
        </w:trPr>
        <w:tc>
          <w:tcPr>
            <w:tcW w:w="2402" w:type="dxa"/>
            <w:shd w:val="clear" w:color="auto" w:fill="auto"/>
            <w:vAlign w:val="center"/>
            <w:hideMark/>
          </w:tcPr>
          <w:p w14:paraId="3194C9EB"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Alto (8-14)</w:t>
            </w:r>
          </w:p>
        </w:tc>
        <w:tc>
          <w:tcPr>
            <w:tcW w:w="2407" w:type="dxa"/>
            <w:shd w:val="clear" w:color="auto" w:fill="auto"/>
            <w:vAlign w:val="center"/>
            <w:hideMark/>
          </w:tcPr>
          <w:p w14:paraId="34130FC4"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11</w:t>
            </w:r>
          </w:p>
        </w:tc>
        <w:tc>
          <w:tcPr>
            <w:tcW w:w="2165" w:type="dxa"/>
            <w:shd w:val="clear" w:color="auto" w:fill="auto"/>
            <w:vAlign w:val="center"/>
            <w:hideMark/>
          </w:tcPr>
          <w:p w14:paraId="5A50B269"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R-RED-005 a R-RED-015</w:t>
            </w:r>
          </w:p>
        </w:tc>
        <w:tc>
          <w:tcPr>
            <w:tcW w:w="3159" w:type="dxa"/>
            <w:shd w:val="clear" w:color="auto" w:fill="auto"/>
            <w:vAlign w:val="center"/>
            <w:hideMark/>
          </w:tcPr>
          <w:p w14:paraId="64D948AC"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7E09DE" w:rsidRPr="007E09DE" w14:paraId="5FA66A0C" w14:textId="77777777" w:rsidTr="002D3355">
        <w:trPr>
          <w:trHeight w:val="1360"/>
        </w:trPr>
        <w:tc>
          <w:tcPr>
            <w:tcW w:w="2402" w:type="dxa"/>
            <w:shd w:val="clear" w:color="auto" w:fill="auto"/>
            <w:vAlign w:val="center"/>
            <w:hideMark/>
          </w:tcPr>
          <w:p w14:paraId="0990D10E"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Medio (4-7)</w:t>
            </w:r>
          </w:p>
        </w:tc>
        <w:tc>
          <w:tcPr>
            <w:tcW w:w="2407" w:type="dxa"/>
            <w:shd w:val="clear" w:color="auto" w:fill="auto"/>
            <w:vAlign w:val="center"/>
            <w:hideMark/>
          </w:tcPr>
          <w:p w14:paraId="13B0B31F"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2</w:t>
            </w:r>
          </w:p>
        </w:tc>
        <w:tc>
          <w:tcPr>
            <w:tcW w:w="2165" w:type="dxa"/>
            <w:shd w:val="clear" w:color="auto" w:fill="auto"/>
            <w:vAlign w:val="center"/>
            <w:hideMark/>
          </w:tcPr>
          <w:p w14:paraId="7CD4661A"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R-RED-016, R-RED-017</w:t>
            </w:r>
          </w:p>
        </w:tc>
        <w:tc>
          <w:tcPr>
            <w:tcW w:w="3159" w:type="dxa"/>
            <w:shd w:val="clear" w:color="auto" w:fill="auto"/>
            <w:vAlign w:val="center"/>
            <w:hideMark/>
          </w:tcPr>
          <w:p w14:paraId="7B5DFC5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Sabotaje interno, limitación de velocidad por cableado obsoleto</w:t>
            </w:r>
          </w:p>
        </w:tc>
      </w:tr>
      <w:tr w:rsidR="007E09DE" w:rsidRPr="007E09DE" w14:paraId="7FA2DFA5" w14:textId="77777777" w:rsidTr="002D3355">
        <w:trPr>
          <w:trHeight w:val="294"/>
        </w:trPr>
        <w:tc>
          <w:tcPr>
            <w:tcW w:w="2402" w:type="dxa"/>
            <w:shd w:val="clear" w:color="auto" w:fill="auto"/>
            <w:vAlign w:val="center"/>
            <w:hideMark/>
          </w:tcPr>
          <w:p w14:paraId="0E3F437A"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Bajo (1-3)</w:t>
            </w:r>
          </w:p>
        </w:tc>
        <w:tc>
          <w:tcPr>
            <w:tcW w:w="2407" w:type="dxa"/>
            <w:shd w:val="clear" w:color="auto" w:fill="auto"/>
            <w:vAlign w:val="center"/>
            <w:hideMark/>
          </w:tcPr>
          <w:p w14:paraId="2C0C4F20"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0</w:t>
            </w:r>
          </w:p>
        </w:tc>
        <w:tc>
          <w:tcPr>
            <w:tcW w:w="2165" w:type="dxa"/>
            <w:shd w:val="clear" w:color="auto" w:fill="auto"/>
            <w:vAlign w:val="center"/>
            <w:hideMark/>
          </w:tcPr>
          <w:p w14:paraId="6F44541E"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c>
          <w:tcPr>
            <w:tcW w:w="3159" w:type="dxa"/>
            <w:shd w:val="clear" w:color="auto" w:fill="auto"/>
            <w:vAlign w:val="center"/>
            <w:hideMark/>
          </w:tcPr>
          <w:p w14:paraId="2B5BE668"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r>
    </w:tbl>
    <w:p w14:paraId="3B618E35" w14:textId="108FB9D7" w:rsidR="00B22097" w:rsidRDefault="00B22097">
      <w:pPr>
        <w:rPr>
          <w:rFonts w:ascii="Arial" w:hAnsi="Arial" w:cs="Arial"/>
        </w:rPr>
      </w:pPr>
    </w:p>
    <w:p w14:paraId="74D9345C" w14:textId="4BBAA3A9" w:rsidR="000F7385" w:rsidRDefault="000F7385">
      <w:pPr>
        <w:rPr>
          <w:rFonts w:ascii="Arial" w:hAnsi="Arial" w:cs="Arial"/>
        </w:rPr>
      </w:pPr>
    </w:p>
    <w:p w14:paraId="4F585ADA" w14:textId="77777777" w:rsidR="000F7385" w:rsidRPr="000F7385" w:rsidRDefault="000F7385" w:rsidP="000F7385">
      <w:pPr>
        <w:rPr>
          <w:rFonts w:ascii="Arial" w:hAnsi="Arial" w:cs="Arial"/>
          <w:b/>
          <w:bCs/>
        </w:rPr>
      </w:pPr>
      <w:r w:rsidRPr="000F7385">
        <w:rPr>
          <w:rFonts w:ascii="Arial" w:hAnsi="Arial" w:cs="Arial"/>
          <w:b/>
          <w:bCs/>
        </w:rPr>
        <w:t>5. PLAN DE GESTIÓN DE RIESGOS DE LA RED</w:t>
      </w:r>
    </w:p>
    <w:p w14:paraId="0BA24760" w14:textId="77777777" w:rsidR="000F7385" w:rsidRPr="000F7385" w:rsidRDefault="000F7385" w:rsidP="000F7385">
      <w:pPr>
        <w:rPr>
          <w:rFonts w:ascii="Arial" w:hAnsi="Arial" w:cs="Arial"/>
          <w:b/>
          <w:bCs/>
        </w:rPr>
      </w:pPr>
      <w:r w:rsidRPr="000F7385">
        <w:rPr>
          <w:rFonts w:ascii="Arial" w:hAnsi="Arial" w:cs="Arial"/>
          <w:b/>
          <w:bCs/>
        </w:rPr>
        <w:t>5.1 Estrategias de Mitigación por Categoría de Riesgo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4"/>
        <w:gridCol w:w="2619"/>
        <w:gridCol w:w="2901"/>
        <w:gridCol w:w="2476"/>
      </w:tblGrid>
      <w:tr w:rsidR="000F7385" w:rsidRPr="000F7385" w14:paraId="6A959800" w14:textId="77777777" w:rsidTr="000F7385">
        <w:trPr>
          <w:tblHeader/>
        </w:trPr>
        <w:tc>
          <w:tcPr>
            <w:tcW w:w="0" w:type="auto"/>
            <w:tcMar>
              <w:top w:w="150" w:type="dxa"/>
              <w:left w:w="0" w:type="dxa"/>
              <w:bottom w:w="150" w:type="dxa"/>
              <w:right w:w="240" w:type="dxa"/>
            </w:tcMar>
            <w:vAlign w:val="center"/>
            <w:hideMark/>
          </w:tcPr>
          <w:p w14:paraId="6B98E0C0" w14:textId="77777777" w:rsidR="000F7385" w:rsidRPr="000F7385" w:rsidRDefault="000F7385" w:rsidP="000F7385">
            <w:pPr>
              <w:rPr>
                <w:rFonts w:ascii="Arial" w:hAnsi="Arial" w:cs="Arial"/>
              </w:rPr>
            </w:pPr>
            <w:r w:rsidRPr="000F7385">
              <w:rPr>
                <w:rFonts w:ascii="Arial" w:hAnsi="Arial" w:cs="Arial"/>
              </w:rPr>
              <w:t>Categoría de Riesgo</w:t>
            </w:r>
          </w:p>
        </w:tc>
        <w:tc>
          <w:tcPr>
            <w:tcW w:w="0" w:type="auto"/>
            <w:tcMar>
              <w:top w:w="150" w:type="dxa"/>
              <w:left w:w="240" w:type="dxa"/>
              <w:bottom w:w="150" w:type="dxa"/>
              <w:right w:w="240" w:type="dxa"/>
            </w:tcMar>
            <w:vAlign w:val="center"/>
            <w:hideMark/>
          </w:tcPr>
          <w:p w14:paraId="62F30C66" w14:textId="77777777" w:rsidR="000F7385" w:rsidRPr="000F7385" w:rsidRDefault="000F7385" w:rsidP="000F7385">
            <w:pPr>
              <w:rPr>
                <w:rFonts w:ascii="Arial" w:hAnsi="Arial" w:cs="Arial"/>
              </w:rPr>
            </w:pPr>
            <w:r w:rsidRPr="000F7385">
              <w:rPr>
                <w:rFonts w:ascii="Arial" w:hAnsi="Arial" w:cs="Arial"/>
              </w:rPr>
              <w:t>Riesgos de Red Incluidos</w:t>
            </w:r>
          </w:p>
        </w:tc>
        <w:tc>
          <w:tcPr>
            <w:tcW w:w="0" w:type="auto"/>
            <w:tcMar>
              <w:top w:w="150" w:type="dxa"/>
              <w:left w:w="240" w:type="dxa"/>
              <w:bottom w:w="150" w:type="dxa"/>
              <w:right w:w="240" w:type="dxa"/>
            </w:tcMar>
            <w:vAlign w:val="center"/>
            <w:hideMark/>
          </w:tcPr>
          <w:p w14:paraId="212F9F91" w14:textId="77777777" w:rsidR="000F7385" w:rsidRPr="000F7385" w:rsidRDefault="000F7385" w:rsidP="000F7385">
            <w:pPr>
              <w:rPr>
                <w:rFonts w:ascii="Arial" w:hAnsi="Arial" w:cs="Arial"/>
              </w:rPr>
            </w:pPr>
            <w:r w:rsidRPr="000F7385">
              <w:rPr>
                <w:rFonts w:ascii="Arial" w:hAnsi="Arial" w:cs="Arial"/>
              </w:rPr>
              <w:t>Estrategia</w:t>
            </w:r>
          </w:p>
        </w:tc>
        <w:tc>
          <w:tcPr>
            <w:tcW w:w="0" w:type="auto"/>
            <w:tcMar>
              <w:top w:w="150" w:type="dxa"/>
              <w:left w:w="240" w:type="dxa"/>
              <w:bottom w:w="150" w:type="dxa"/>
              <w:right w:w="240" w:type="dxa"/>
            </w:tcMar>
            <w:vAlign w:val="center"/>
            <w:hideMark/>
          </w:tcPr>
          <w:p w14:paraId="3B09307A" w14:textId="77777777" w:rsidR="000F7385" w:rsidRPr="000F7385" w:rsidRDefault="000F7385" w:rsidP="000F7385">
            <w:pPr>
              <w:rPr>
                <w:rFonts w:ascii="Arial" w:hAnsi="Arial" w:cs="Arial"/>
              </w:rPr>
            </w:pPr>
            <w:r w:rsidRPr="000F7385">
              <w:rPr>
                <w:rFonts w:ascii="Arial" w:hAnsi="Arial" w:cs="Arial"/>
              </w:rPr>
              <w:t>Acciones Específicas para la Red</w:t>
            </w:r>
          </w:p>
        </w:tc>
      </w:tr>
      <w:tr w:rsidR="000F7385" w:rsidRPr="000F7385" w14:paraId="3130C3AA" w14:textId="77777777" w:rsidTr="000F7385">
        <w:tc>
          <w:tcPr>
            <w:tcW w:w="0" w:type="auto"/>
            <w:tcMar>
              <w:top w:w="150" w:type="dxa"/>
              <w:left w:w="0" w:type="dxa"/>
              <w:bottom w:w="150" w:type="dxa"/>
              <w:right w:w="240" w:type="dxa"/>
            </w:tcMar>
            <w:vAlign w:val="center"/>
            <w:hideMark/>
          </w:tcPr>
          <w:p w14:paraId="07F5367C" w14:textId="77777777" w:rsidR="000F7385" w:rsidRPr="000F7385" w:rsidRDefault="000F7385" w:rsidP="000F7385">
            <w:pPr>
              <w:rPr>
                <w:rFonts w:ascii="Arial" w:hAnsi="Arial" w:cs="Arial"/>
              </w:rPr>
            </w:pPr>
            <w:r w:rsidRPr="000F7385">
              <w:rPr>
                <w:rFonts w:ascii="Arial" w:hAnsi="Arial" w:cs="Arial"/>
                <w:b/>
                <w:bCs/>
              </w:rPr>
              <w:t>Riesgos Extremos</w:t>
            </w:r>
          </w:p>
        </w:tc>
        <w:tc>
          <w:tcPr>
            <w:tcW w:w="0" w:type="auto"/>
            <w:tcMar>
              <w:top w:w="150" w:type="dxa"/>
              <w:left w:w="240" w:type="dxa"/>
              <w:bottom w:w="150" w:type="dxa"/>
              <w:right w:w="240" w:type="dxa"/>
            </w:tcMar>
            <w:vAlign w:val="center"/>
            <w:hideMark/>
          </w:tcPr>
          <w:p w14:paraId="6537D789" w14:textId="77777777" w:rsidR="000F7385" w:rsidRPr="000F7385" w:rsidRDefault="000F7385" w:rsidP="000F7385">
            <w:pPr>
              <w:rPr>
                <w:rFonts w:ascii="Arial" w:hAnsi="Arial" w:cs="Arial"/>
              </w:rPr>
            </w:pPr>
            <w:r w:rsidRPr="000F7385">
              <w:rPr>
                <w:rFonts w:ascii="Arial" w:hAnsi="Arial" w:cs="Arial"/>
              </w:rPr>
              <w:t xml:space="preserve">R-RED-001 (Colapso total de la LAN), R-RED-002 (Ransomware </w:t>
            </w:r>
            <w:r w:rsidRPr="000F7385">
              <w:rPr>
                <w:rFonts w:ascii="Arial" w:hAnsi="Arial" w:cs="Arial"/>
              </w:rPr>
              <w:lastRenderedPageBreak/>
              <w:t>propagado en red plana), R-RED-003 (Exfiltración de datos del Banco Biológico), R-RED-004 (Interceptación vía WiFi)</w:t>
            </w:r>
          </w:p>
        </w:tc>
        <w:tc>
          <w:tcPr>
            <w:tcW w:w="0" w:type="auto"/>
            <w:tcMar>
              <w:top w:w="150" w:type="dxa"/>
              <w:left w:w="240" w:type="dxa"/>
              <w:bottom w:w="150" w:type="dxa"/>
              <w:right w:w="240" w:type="dxa"/>
            </w:tcMar>
            <w:vAlign w:val="center"/>
            <w:hideMark/>
          </w:tcPr>
          <w:p w14:paraId="2A548E38" w14:textId="77777777" w:rsidR="000F7385" w:rsidRPr="000F7385" w:rsidRDefault="000F7385" w:rsidP="000F7385">
            <w:pPr>
              <w:rPr>
                <w:rFonts w:ascii="Arial" w:hAnsi="Arial" w:cs="Arial"/>
              </w:rPr>
            </w:pPr>
            <w:r w:rsidRPr="000F7385">
              <w:rPr>
                <w:rFonts w:ascii="Arial" w:hAnsi="Arial" w:cs="Arial"/>
                <w:b/>
                <w:bCs/>
              </w:rPr>
              <w:lastRenderedPageBreak/>
              <w:t>Evitar / Reducir</w:t>
            </w:r>
            <w:r w:rsidRPr="000F7385">
              <w:rPr>
                <w:rFonts w:ascii="Arial" w:hAnsi="Arial" w:cs="Arial"/>
              </w:rPr>
              <w:t> (implementar controles inmediatos)</w:t>
            </w:r>
          </w:p>
        </w:tc>
        <w:tc>
          <w:tcPr>
            <w:tcW w:w="0" w:type="auto"/>
            <w:tcMar>
              <w:top w:w="150" w:type="dxa"/>
              <w:left w:w="240" w:type="dxa"/>
              <w:bottom w:w="150" w:type="dxa"/>
              <w:right w:w="0" w:type="dxa"/>
            </w:tcMar>
            <w:vAlign w:val="center"/>
            <w:hideMark/>
          </w:tcPr>
          <w:p w14:paraId="08E0BFF5" w14:textId="77777777" w:rsidR="000F7385" w:rsidRPr="000F7385" w:rsidRDefault="000F7385" w:rsidP="000F7385">
            <w:pPr>
              <w:rPr>
                <w:rFonts w:ascii="Arial" w:hAnsi="Arial" w:cs="Arial"/>
              </w:rPr>
            </w:pPr>
            <w:r w:rsidRPr="000F7385">
              <w:rPr>
                <w:rFonts w:ascii="Arial" w:hAnsi="Arial" w:cs="Arial"/>
              </w:rPr>
              <w:t xml:space="preserve">Reemplazo prioritario de switches Fast Ethernet por </w:t>
            </w:r>
            <w:r w:rsidRPr="000F7385">
              <w:rPr>
                <w:rFonts w:ascii="Arial" w:hAnsi="Arial" w:cs="Arial"/>
              </w:rPr>
              <w:lastRenderedPageBreak/>
              <w:t>switches Gigabit administrables con soporte VLAN; configuración de segmentación VLAN para aislar áreas críticas; implementación de monitoreo básico de red; actualización de protocolos de seguridad WiFi a WPA3-Enterprise; respaldo de configuraciones de dispositivos de red.</w:t>
            </w:r>
          </w:p>
        </w:tc>
      </w:tr>
      <w:tr w:rsidR="000F7385" w:rsidRPr="000F7385" w14:paraId="16B64723" w14:textId="77777777" w:rsidTr="000F7385">
        <w:tc>
          <w:tcPr>
            <w:tcW w:w="0" w:type="auto"/>
            <w:tcMar>
              <w:top w:w="150" w:type="dxa"/>
              <w:left w:w="0" w:type="dxa"/>
              <w:bottom w:w="150" w:type="dxa"/>
              <w:right w:w="240" w:type="dxa"/>
            </w:tcMar>
            <w:vAlign w:val="center"/>
            <w:hideMark/>
          </w:tcPr>
          <w:p w14:paraId="36CF2A4C" w14:textId="77777777" w:rsidR="000F7385" w:rsidRPr="000F7385" w:rsidRDefault="000F7385" w:rsidP="000F7385">
            <w:pPr>
              <w:rPr>
                <w:rFonts w:ascii="Arial" w:hAnsi="Arial" w:cs="Arial"/>
              </w:rPr>
            </w:pPr>
            <w:r w:rsidRPr="000F7385">
              <w:rPr>
                <w:rFonts w:ascii="Arial" w:hAnsi="Arial" w:cs="Arial"/>
                <w:b/>
                <w:bCs/>
              </w:rPr>
              <w:lastRenderedPageBreak/>
              <w:t>Riesgos Altos</w:t>
            </w:r>
          </w:p>
        </w:tc>
        <w:tc>
          <w:tcPr>
            <w:tcW w:w="0" w:type="auto"/>
            <w:tcMar>
              <w:top w:w="150" w:type="dxa"/>
              <w:left w:w="240" w:type="dxa"/>
              <w:bottom w:w="150" w:type="dxa"/>
              <w:right w:w="240" w:type="dxa"/>
            </w:tcMar>
            <w:vAlign w:val="center"/>
            <w:hideMark/>
          </w:tcPr>
          <w:p w14:paraId="449681C5" w14:textId="77777777" w:rsidR="000F7385" w:rsidRPr="000F7385" w:rsidRDefault="000F7385" w:rsidP="000F7385">
            <w:pPr>
              <w:rPr>
                <w:rFonts w:ascii="Arial" w:hAnsi="Arial" w:cs="Arial"/>
              </w:rPr>
            </w:pPr>
            <w:r w:rsidRPr="000F7385">
              <w:rPr>
                <w:rFonts w:ascii="Arial" w:hAnsi="Arial" w:cs="Arial"/>
              </w:rPr>
              <w:t>R-RED-005 (Tormenta de broadcast), R-RED-006 (Datos sensibles por WiFi débil), R-RED-007 (Caída de switches por fallo de UPS), R-RED-008 (Fallo de switches por polvo volcánico), R-RED-009 (Daño a cableado expuesto), R-RED-010 (Fuga por conexiones privadas), R-RED-</w:t>
            </w:r>
            <w:r w:rsidRPr="000F7385">
              <w:rPr>
                <w:rFonts w:ascii="Arial" w:hAnsi="Arial" w:cs="Arial"/>
              </w:rPr>
              <w:lastRenderedPageBreak/>
              <w:t>011 (Acceso físico no autorizado a puertos), R-RED-012 (Propagación de malware lateral), R-RED-013 (Oxidación por humedad), R-RED-014 (Error de configuración), R-RED-015 (Compromiso de credenciales vía ingeniería social)</w:t>
            </w:r>
          </w:p>
        </w:tc>
        <w:tc>
          <w:tcPr>
            <w:tcW w:w="0" w:type="auto"/>
            <w:tcMar>
              <w:top w:w="150" w:type="dxa"/>
              <w:left w:w="240" w:type="dxa"/>
              <w:bottom w:w="150" w:type="dxa"/>
              <w:right w:w="240" w:type="dxa"/>
            </w:tcMar>
            <w:vAlign w:val="center"/>
            <w:hideMark/>
          </w:tcPr>
          <w:p w14:paraId="5CFD4C70" w14:textId="77777777" w:rsidR="000F7385" w:rsidRPr="000F7385" w:rsidRDefault="000F7385" w:rsidP="000F7385">
            <w:pPr>
              <w:rPr>
                <w:rFonts w:ascii="Arial" w:hAnsi="Arial" w:cs="Arial"/>
              </w:rPr>
            </w:pPr>
            <w:r w:rsidRPr="000F7385">
              <w:rPr>
                <w:rFonts w:ascii="Arial" w:hAnsi="Arial" w:cs="Arial"/>
                <w:b/>
                <w:bCs/>
              </w:rPr>
              <w:lastRenderedPageBreak/>
              <w:t>Reducir</w:t>
            </w:r>
            <w:r w:rsidRPr="000F7385">
              <w:rPr>
                <w:rFonts w:ascii="Arial" w:hAnsi="Arial" w:cs="Arial"/>
              </w:rPr>
              <w:t> (implementar controles compensatorios)</w:t>
            </w:r>
          </w:p>
        </w:tc>
        <w:tc>
          <w:tcPr>
            <w:tcW w:w="0" w:type="auto"/>
            <w:tcMar>
              <w:top w:w="150" w:type="dxa"/>
              <w:left w:w="240" w:type="dxa"/>
              <w:bottom w:w="150" w:type="dxa"/>
              <w:right w:w="0" w:type="dxa"/>
            </w:tcMar>
            <w:vAlign w:val="center"/>
            <w:hideMark/>
          </w:tcPr>
          <w:p w14:paraId="7C6A57C6" w14:textId="77777777" w:rsidR="000F7385" w:rsidRPr="000F7385" w:rsidRDefault="000F7385" w:rsidP="000F7385">
            <w:pPr>
              <w:rPr>
                <w:rFonts w:ascii="Arial" w:hAnsi="Arial" w:cs="Arial"/>
              </w:rPr>
            </w:pPr>
            <w:r w:rsidRPr="000F7385">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patch panels, rosetas y patch cords; </w:t>
            </w:r>
            <w:r w:rsidRPr="000F7385">
              <w:rPr>
                <w:rFonts w:ascii="Arial" w:hAnsi="Arial" w:cs="Arial"/>
              </w:rPr>
              <w:lastRenderedPageBreak/>
              <w:t>integración segura de conexiones privadas a la red corporativa con VLAN de invitados; implementar autenticación 802.1X; capacitación en ciberseguridad para el personal; documentar configuración de red y plan de continuidad.</w:t>
            </w:r>
          </w:p>
        </w:tc>
      </w:tr>
      <w:tr w:rsidR="000F7385" w:rsidRPr="000F7385" w14:paraId="42187EB9" w14:textId="77777777" w:rsidTr="000F7385">
        <w:tc>
          <w:tcPr>
            <w:tcW w:w="0" w:type="auto"/>
            <w:tcMar>
              <w:top w:w="150" w:type="dxa"/>
              <w:left w:w="0" w:type="dxa"/>
              <w:bottom w:w="150" w:type="dxa"/>
              <w:right w:w="240" w:type="dxa"/>
            </w:tcMar>
            <w:vAlign w:val="center"/>
            <w:hideMark/>
          </w:tcPr>
          <w:p w14:paraId="69D3B519" w14:textId="77777777" w:rsidR="000F7385" w:rsidRPr="000F7385" w:rsidRDefault="000F7385" w:rsidP="000F7385">
            <w:pPr>
              <w:rPr>
                <w:rFonts w:ascii="Arial" w:hAnsi="Arial" w:cs="Arial"/>
              </w:rPr>
            </w:pPr>
            <w:r w:rsidRPr="000F7385">
              <w:rPr>
                <w:rFonts w:ascii="Arial" w:hAnsi="Arial" w:cs="Arial"/>
                <w:b/>
                <w:bCs/>
              </w:rPr>
              <w:lastRenderedPageBreak/>
              <w:t>Riesgos Medios</w:t>
            </w:r>
          </w:p>
        </w:tc>
        <w:tc>
          <w:tcPr>
            <w:tcW w:w="0" w:type="auto"/>
            <w:tcMar>
              <w:top w:w="150" w:type="dxa"/>
              <w:left w:w="240" w:type="dxa"/>
              <w:bottom w:w="150" w:type="dxa"/>
              <w:right w:w="240" w:type="dxa"/>
            </w:tcMar>
            <w:vAlign w:val="center"/>
            <w:hideMark/>
          </w:tcPr>
          <w:p w14:paraId="79D76070" w14:textId="77777777" w:rsidR="000F7385" w:rsidRPr="000F7385" w:rsidRDefault="000F7385" w:rsidP="000F7385">
            <w:pPr>
              <w:rPr>
                <w:rFonts w:ascii="Arial" w:hAnsi="Arial" w:cs="Arial"/>
              </w:rPr>
            </w:pPr>
            <w:r w:rsidRPr="000F7385">
              <w:rPr>
                <w:rFonts w:ascii="Arial" w:hAnsi="Arial" w:cs="Arial"/>
              </w:rPr>
              <w:t>R-RED-016 (Sabotaje interno), R-RED-017 (Cableado obsoleto limita futura mejora)</w:t>
            </w:r>
          </w:p>
        </w:tc>
        <w:tc>
          <w:tcPr>
            <w:tcW w:w="0" w:type="auto"/>
            <w:tcMar>
              <w:top w:w="150" w:type="dxa"/>
              <w:left w:w="240" w:type="dxa"/>
              <w:bottom w:w="150" w:type="dxa"/>
              <w:right w:w="240" w:type="dxa"/>
            </w:tcMar>
            <w:vAlign w:val="center"/>
            <w:hideMark/>
          </w:tcPr>
          <w:p w14:paraId="569B9927" w14:textId="77777777" w:rsidR="000F7385" w:rsidRPr="000F7385" w:rsidRDefault="000F7385" w:rsidP="000F7385">
            <w:pPr>
              <w:rPr>
                <w:rFonts w:ascii="Arial" w:hAnsi="Arial" w:cs="Arial"/>
              </w:rPr>
            </w:pPr>
            <w:r w:rsidRPr="000F7385">
              <w:rPr>
                <w:rFonts w:ascii="Arial" w:hAnsi="Arial" w:cs="Arial"/>
                <w:b/>
                <w:bCs/>
              </w:rPr>
              <w:t>Transferir o Reducir</w:t>
            </w:r>
            <w:r w:rsidRPr="000F7385">
              <w:rPr>
                <w:rFonts w:ascii="Arial" w:hAnsi="Arial" w:cs="Arial"/>
              </w:rPr>
              <w:t> según análisis costo-beneficio</w:t>
            </w:r>
          </w:p>
        </w:tc>
        <w:tc>
          <w:tcPr>
            <w:tcW w:w="0" w:type="auto"/>
            <w:tcMar>
              <w:top w:w="150" w:type="dxa"/>
              <w:left w:w="240" w:type="dxa"/>
              <w:bottom w:w="150" w:type="dxa"/>
              <w:right w:w="0" w:type="dxa"/>
            </w:tcMar>
            <w:vAlign w:val="center"/>
            <w:hideMark/>
          </w:tcPr>
          <w:p w14:paraId="2A4F5FBC" w14:textId="77777777" w:rsidR="000F7385" w:rsidRPr="000F7385" w:rsidRDefault="000F7385" w:rsidP="000F7385">
            <w:pPr>
              <w:rPr>
                <w:rFonts w:ascii="Arial" w:hAnsi="Arial" w:cs="Arial"/>
              </w:rPr>
            </w:pPr>
            <w:r w:rsidRPr="000F7385">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0F7385" w:rsidRPr="000F7385" w14:paraId="5C0F2A48" w14:textId="77777777" w:rsidTr="000F7385">
        <w:tc>
          <w:tcPr>
            <w:tcW w:w="0" w:type="auto"/>
            <w:tcMar>
              <w:top w:w="150" w:type="dxa"/>
              <w:left w:w="0" w:type="dxa"/>
              <w:bottom w:w="150" w:type="dxa"/>
              <w:right w:w="240" w:type="dxa"/>
            </w:tcMar>
            <w:vAlign w:val="center"/>
            <w:hideMark/>
          </w:tcPr>
          <w:p w14:paraId="40C2475D" w14:textId="77777777" w:rsidR="000F7385" w:rsidRPr="000F7385" w:rsidRDefault="000F7385" w:rsidP="000F7385">
            <w:pPr>
              <w:rPr>
                <w:rFonts w:ascii="Arial" w:hAnsi="Arial" w:cs="Arial"/>
              </w:rPr>
            </w:pPr>
            <w:r w:rsidRPr="000F7385">
              <w:rPr>
                <w:rFonts w:ascii="Arial" w:hAnsi="Arial" w:cs="Arial"/>
                <w:b/>
                <w:bCs/>
              </w:rPr>
              <w:lastRenderedPageBreak/>
              <w:t>Riesgos Bajos</w:t>
            </w:r>
          </w:p>
        </w:tc>
        <w:tc>
          <w:tcPr>
            <w:tcW w:w="0" w:type="auto"/>
            <w:tcMar>
              <w:top w:w="150" w:type="dxa"/>
              <w:left w:w="240" w:type="dxa"/>
              <w:bottom w:w="150" w:type="dxa"/>
              <w:right w:w="240" w:type="dxa"/>
            </w:tcMar>
            <w:vAlign w:val="center"/>
            <w:hideMark/>
          </w:tcPr>
          <w:p w14:paraId="7838918D" w14:textId="77777777" w:rsidR="000F7385" w:rsidRPr="000F7385" w:rsidRDefault="000F7385" w:rsidP="000F7385">
            <w:pPr>
              <w:rPr>
                <w:rFonts w:ascii="Arial" w:hAnsi="Arial" w:cs="Arial"/>
              </w:rPr>
            </w:pPr>
            <w:r w:rsidRPr="000F7385">
              <w:rPr>
                <w:rFonts w:ascii="Arial" w:hAnsi="Arial" w:cs="Arial"/>
              </w:rPr>
              <w:t>(No se identificaron riesgos de red de nivel bajo)</w:t>
            </w:r>
          </w:p>
        </w:tc>
        <w:tc>
          <w:tcPr>
            <w:tcW w:w="0" w:type="auto"/>
            <w:tcMar>
              <w:top w:w="150" w:type="dxa"/>
              <w:left w:w="240" w:type="dxa"/>
              <w:bottom w:w="150" w:type="dxa"/>
              <w:right w:w="240" w:type="dxa"/>
            </w:tcMar>
            <w:vAlign w:val="center"/>
            <w:hideMark/>
          </w:tcPr>
          <w:p w14:paraId="2D34B51A" w14:textId="77777777" w:rsidR="000F7385" w:rsidRPr="000F7385" w:rsidRDefault="000F7385" w:rsidP="000F7385">
            <w:pPr>
              <w:rPr>
                <w:rFonts w:ascii="Arial" w:hAnsi="Arial" w:cs="Arial"/>
              </w:rPr>
            </w:pPr>
            <w:r w:rsidRPr="000F7385">
              <w:rPr>
                <w:rFonts w:ascii="Arial" w:hAnsi="Arial" w:cs="Arial"/>
              </w:rPr>
              <w:t>—</w:t>
            </w:r>
          </w:p>
        </w:tc>
        <w:tc>
          <w:tcPr>
            <w:tcW w:w="0" w:type="auto"/>
            <w:tcMar>
              <w:top w:w="150" w:type="dxa"/>
              <w:left w:w="240" w:type="dxa"/>
              <w:bottom w:w="150" w:type="dxa"/>
              <w:right w:w="0" w:type="dxa"/>
            </w:tcMar>
            <w:vAlign w:val="center"/>
            <w:hideMark/>
          </w:tcPr>
          <w:p w14:paraId="5A14690E" w14:textId="77777777" w:rsidR="000F7385" w:rsidRPr="000F7385" w:rsidRDefault="000F7385" w:rsidP="000F7385">
            <w:pPr>
              <w:rPr>
                <w:rFonts w:ascii="Arial" w:hAnsi="Arial" w:cs="Arial"/>
              </w:rPr>
            </w:pPr>
            <w:r w:rsidRPr="000F7385">
              <w:rPr>
                <w:rFonts w:ascii="Arial" w:hAnsi="Arial" w:cs="Arial"/>
              </w:rPr>
              <w:t>—</w:t>
            </w:r>
          </w:p>
        </w:tc>
      </w:tr>
    </w:tbl>
    <w:p w14:paraId="3DB8836D" w14:textId="77777777" w:rsidR="000F7385" w:rsidRDefault="000F7385" w:rsidP="000F7385">
      <w:pPr>
        <w:rPr>
          <w:rFonts w:ascii="Arial" w:hAnsi="Arial" w:cs="Arial"/>
          <w:b/>
          <w:bCs/>
        </w:rPr>
      </w:pPr>
    </w:p>
    <w:p w14:paraId="4CD5F116" w14:textId="5ECB70F0" w:rsidR="000F7385" w:rsidRPr="000F7385" w:rsidRDefault="000F7385" w:rsidP="000F7385">
      <w:pPr>
        <w:rPr>
          <w:rFonts w:ascii="Arial" w:hAnsi="Arial" w:cs="Arial"/>
          <w:b/>
          <w:bCs/>
        </w:rPr>
      </w:pPr>
      <w:r w:rsidRPr="000F7385">
        <w:rPr>
          <w:rFonts w:ascii="Arial" w:hAnsi="Arial" w:cs="Arial"/>
          <w:b/>
          <w:bCs/>
        </w:rPr>
        <w:t>5.2 Plan de Mitigación y Recuperación ante Fallos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363"/>
        <w:gridCol w:w="2858"/>
        <w:gridCol w:w="2014"/>
      </w:tblGrid>
      <w:tr w:rsidR="000F7385" w:rsidRPr="000F7385" w14:paraId="01B9D43C" w14:textId="77777777" w:rsidTr="000F7385">
        <w:trPr>
          <w:tblHeader/>
        </w:trPr>
        <w:tc>
          <w:tcPr>
            <w:tcW w:w="0" w:type="auto"/>
            <w:tcMar>
              <w:top w:w="150" w:type="dxa"/>
              <w:left w:w="0" w:type="dxa"/>
              <w:bottom w:w="150" w:type="dxa"/>
              <w:right w:w="240" w:type="dxa"/>
            </w:tcMar>
            <w:vAlign w:val="center"/>
            <w:hideMark/>
          </w:tcPr>
          <w:p w14:paraId="468EA62B" w14:textId="77777777" w:rsidR="000F7385" w:rsidRPr="000F7385" w:rsidRDefault="000F7385" w:rsidP="000F7385">
            <w:pPr>
              <w:rPr>
                <w:rFonts w:ascii="Arial" w:hAnsi="Arial" w:cs="Arial"/>
              </w:rPr>
            </w:pPr>
            <w:r w:rsidRPr="000F7385">
              <w:rPr>
                <w:rFonts w:ascii="Arial" w:hAnsi="Arial" w:cs="Arial"/>
              </w:rPr>
              <w:t>Escenario de Fallo en la Red</w:t>
            </w:r>
          </w:p>
        </w:tc>
        <w:tc>
          <w:tcPr>
            <w:tcW w:w="0" w:type="auto"/>
            <w:tcMar>
              <w:top w:w="150" w:type="dxa"/>
              <w:left w:w="240" w:type="dxa"/>
              <w:bottom w:w="150" w:type="dxa"/>
              <w:right w:w="240" w:type="dxa"/>
            </w:tcMar>
            <w:vAlign w:val="center"/>
            <w:hideMark/>
          </w:tcPr>
          <w:p w14:paraId="69899CE8" w14:textId="77777777" w:rsidR="000F7385" w:rsidRPr="000F7385" w:rsidRDefault="000F7385" w:rsidP="000F7385">
            <w:pPr>
              <w:rPr>
                <w:rFonts w:ascii="Arial" w:hAnsi="Arial" w:cs="Arial"/>
              </w:rPr>
            </w:pPr>
            <w:r w:rsidRPr="000F7385">
              <w:rPr>
                <w:rFonts w:ascii="Arial" w:hAnsi="Arial" w:cs="Arial"/>
              </w:rPr>
              <w:t>Plan de Mitigación</w:t>
            </w:r>
          </w:p>
        </w:tc>
        <w:tc>
          <w:tcPr>
            <w:tcW w:w="0" w:type="auto"/>
            <w:tcMar>
              <w:top w:w="150" w:type="dxa"/>
              <w:left w:w="240" w:type="dxa"/>
              <w:bottom w:w="150" w:type="dxa"/>
              <w:right w:w="240" w:type="dxa"/>
            </w:tcMar>
            <w:vAlign w:val="center"/>
            <w:hideMark/>
          </w:tcPr>
          <w:p w14:paraId="5F554F97" w14:textId="77777777" w:rsidR="000F7385" w:rsidRPr="000F7385" w:rsidRDefault="000F7385" w:rsidP="000F7385">
            <w:pPr>
              <w:rPr>
                <w:rFonts w:ascii="Arial" w:hAnsi="Arial" w:cs="Arial"/>
              </w:rPr>
            </w:pPr>
            <w:r w:rsidRPr="000F7385">
              <w:rPr>
                <w:rFonts w:ascii="Arial" w:hAnsi="Arial" w:cs="Arial"/>
              </w:rPr>
              <w:t>Plan de Recuperación</w:t>
            </w:r>
          </w:p>
        </w:tc>
        <w:tc>
          <w:tcPr>
            <w:tcW w:w="0" w:type="auto"/>
            <w:tcMar>
              <w:top w:w="150" w:type="dxa"/>
              <w:left w:w="240" w:type="dxa"/>
              <w:bottom w:w="150" w:type="dxa"/>
              <w:right w:w="240" w:type="dxa"/>
            </w:tcMar>
            <w:vAlign w:val="center"/>
            <w:hideMark/>
          </w:tcPr>
          <w:p w14:paraId="66DB2F7E" w14:textId="77777777" w:rsidR="000F7385" w:rsidRPr="000F7385" w:rsidRDefault="000F7385" w:rsidP="000F7385">
            <w:pPr>
              <w:rPr>
                <w:rFonts w:ascii="Arial" w:hAnsi="Arial" w:cs="Arial"/>
              </w:rPr>
            </w:pPr>
            <w:r w:rsidRPr="000F7385">
              <w:rPr>
                <w:rFonts w:ascii="Arial" w:hAnsi="Arial" w:cs="Arial"/>
              </w:rPr>
              <w:t>Tiempo de Recuperación Estimado</w:t>
            </w:r>
          </w:p>
        </w:tc>
      </w:tr>
      <w:tr w:rsidR="000F7385" w:rsidRPr="000F7385" w14:paraId="2A381EC5" w14:textId="77777777" w:rsidTr="000F7385">
        <w:tc>
          <w:tcPr>
            <w:tcW w:w="0" w:type="auto"/>
            <w:tcMar>
              <w:top w:w="150" w:type="dxa"/>
              <w:left w:w="0" w:type="dxa"/>
              <w:bottom w:w="150" w:type="dxa"/>
              <w:right w:w="240" w:type="dxa"/>
            </w:tcMar>
            <w:vAlign w:val="center"/>
            <w:hideMark/>
          </w:tcPr>
          <w:p w14:paraId="510FC502" w14:textId="77777777" w:rsidR="000F7385" w:rsidRPr="000F7385" w:rsidRDefault="000F7385" w:rsidP="000F7385">
            <w:pPr>
              <w:rPr>
                <w:rFonts w:ascii="Arial" w:hAnsi="Arial" w:cs="Arial"/>
              </w:rPr>
            </w:pPr>
            <w:r w:rsidRPr="000F7385">
              <w:rPr>
                <w:rFonts w:ascii="Arial" w:hAnsi="Arial" w:cs="Arial"/>
                <w:b/>
                <w:bCs/>
              </w:rPr>
              <w:t>Fallo del switch principal (Dirección)</w:t>
            </w:r>
          </w:p>
        </w:tc>
        <w:tc>
          <w:tcPr>
            <w:tcW w:w="0" w:type="auto"/>
            <w:tcMar>
              <w:top w:w="150" w:type="dxa"/>
              <w:left w:w="240" w:type="dxa"/>
              <w:bottom w:w="150" w:type="dxa"/>
              <w:right w:w="240" w:type="dxa"/>
            </w:tcMar>
            <w:vAlign w:val="center"/>
            <w:hideMark/>
          </w:tcPr>
          <w:p w14:paraId="6505B4F2" w14:textId="77777777" w:rsidR="000F7385" w:rsidRPr="000F7385" w:rsidRDefault="000F7385" w:rsidP="000F7385">
            <w:pPr>
              <w:rPr>
                <w:rFonts w:ascii="Arial" w:hAnsi="Arial" w:cs="Arial"/>
              </w:rPr>
            </w:pPr>
            <w:r w:rsidRPr="000F7385">
              <w:rPr>
                <w:rFonts w:ascii="Arial" w:hAnsi="Arial" w:cs="Arial"/>
              </w:rPr>
              <w:t>Adquirir switch Gigabit administrable de respaldo; documentar y respaldar la configuración; mantener diagrama de conexiones actualizado.</w:t>
            </w:r>
          </w:p>
        </w:tc>
        <w:tc>
          <w:tcPr>
            <w:tcW w:w="0" w:type="auto"/>
            <w:tcMar>
              <w:top w:w="150" w:type="dxa"/>
              <w:left w:w="240" w:type="dxa"/>
              <w:bottom w:w="150" w:type="dxa"/>
              <w:right w:w="240" w:type="dxa"/>
            </w:tcMar>
            <w:vAlign w:val="center"/>
            <w:hideMark/>
          </w:tcPr>
          <w:p w14:paraId="26FB82E1" w14:textId="77777777" w:rsidR="000F7385" w:rsidRPr="000F7385" w:rsidRDefault="000F7385" w:rsidP="000F7385">
            <w:pPr>
              <w:rPr>
                <w:rFonts w:ascii="Arial" w:hAnsi="Arial" w:cs="Arial"/>
              </w:rPr>
            </w:pPr>
            <w:r w:rsidRPr="000F7385">
              <w:rPr>
                <w:rFonts w:ascii="Arial" w:hAnsi="Arial" w:cs="Arial"/>
              </w:rPr>
              <w:t>Reemplazar físicamente el switch fallado; cargar la configuración desde el respaldo; reconectar cables según documentación.</w:t>
            </w:r>
          </w:p>
        </w:tc>
        <w:tc>
          <w:tcPr>
            <w:tcW w:w="0" w:type="auto"/>
            <w:tcMar>
              <w:top w:w="150" w:type="dxa"/>
              <w:left w:w="240" w:type="dxa"/>
              <w:bottom w:w="150" w:type="dxa"/>
              <w:right w:w="0" w:type="dxa"/>
            </w:tcMar>
            <w:vAlign w:val="center"/>
            <w:hideMark/>
          </w:tcPr>
          <w:p w14:paraId="19D8B8D9"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59078315" w14:textId="77777777" w:rsidTr="000F7385">
        <w:tc>
          <w:tcPr>
            <w:tcW w:w="0" w:type="auto"/>
            <w:tcMar>
              <w:top w:w="150" w:type="dxa"/>
              <w:left w:w="0" w:type="dxa"/>
              <w:bottom w:w="150" w:type="dxa"/>
              <w:right w:w="240" w:type="dxa"/>
            </w:tcMar>
            <w:vAlign w:val="center"/>
            <w:hideMark/>
          </w:tcPr>
          <w:p w14:paraId="46013F69" w14:textId="77777777" w:rsidR="000F7385" w:rsidRPr="000F7385" w:rsidRDefault="000F7385" w:rsidP="000F7385">
            <w:pPr>
              <w:rPr>
                <w:rFonts w:ascii="Arial" w:hAnsi="Arial" w:cs="Arial"/>
              </w:rPr>
            </w:pPr>
            <w:r w:rsidRPr="000F7385">
              <w:rPr>
                <w:rFonts w:ascii="Arial" w:hAnsi="Arial" w:cs="Arial"/>
                <w:b/>
                <w:bCs/>
              </w:rPr>
              <w:t>Fallo del switch secundario (Varios 1)</w:t>
            </w:r>
          </w:p>
        </w:tc>
        <w:tc>
          <w:tcPr>
            <w:tcW w:w="0" w:type="auto"/>
            <w:tcMar>
              <w:top w:w="150" w:type="dxa"/>
              <w:left w:w="240" w:type="dxa"/>
              <w:bottom w:w="150" w:type="dxa"/>
              <w:right w:w="240" w:type="dxa"/>
            </w:tcMar>
            <w:vAlign w:val="center"/>
            <w:hideMark/>
          </w:tcPr>
          <w:p w14:paraId="38EA82CD" w14:textId="77777777" w:rsidR="000F7385" w:rsidRPr="000F7385" w:rsidRDefault="000F7385" w:rsidP="000F7385">
            <w:pPr>
              <w:rPr>
                <w:rFonts w:ascii="Arial" w:hAnsi="Arial" w:cs="Arial"/>
              </w:rPr>
            </w:pPr>
            <w:r w:rsidRPr="000F7385">
              <w:rPr>
                <w:rFonts w:ascii="Arial" w:hAnsi="Arial" w:cs="Arial"/>
              </w:rPr>
              <w:t>Mantener el mismo switch de respaldo; documentar configuración específica de este segmento.</w:t>
            </w:r>
          </w:p>
        </w:tc>
        <w:tc>
          <w:tcPr>
            <w:tcW w:w="0" w:type="auto"/>
            <w:tcMar>
              <w:top w:w="150" w:type="dxa"/>
              <w:left w:w="240" w:type="dxa"/>
              <w:bottom w:w="150" w:type="dxa"/>
              <w:right w:w="240" w:type="dxa"/>
            </w:tcMar>
            <w:vAlign w:val="center"/>
            <w:hideMark/>
          </w:tcPr>
          <w:p w14:paraId="17A8BC48" w14:textId="77777777" w:rsidR="000F7385" w:rsidRPr="000F7385" w:rsidRDefault="000F7385" w:rsidP="000F7385">
            <w:pPr>
              <w:rPr>
                <w:rFonts w:ascii="Arial" w:hAnsi="Arial" w:cs="Arial"/>
              </w:rPr>
            </w:pPr>
            <w:r w:rsidRPr="000F7385">
              <w:rPr>
                <w:rFonts w:ascii="Arial" w:hAnsi="Arial" w:cs="Arial"/>
              </w:rPr>
              <w:t>Sustituir el switch fallado; reconectar los cables de las áreas dependientes.</w:t>
            </w:r>
          </w:p>
        </w:tc>
        <w:tc>
          <w:tcPr>
            <w:tcW w:w="0" w:type="auto"/>
            <w:tcMar>
              <w:top w:w="150" w:type="dxa"/>
              <w:left w:w="240" w:type="dxa"/>
              <w:bottom w:w="150" w:type="dxa"/>
              <w:right w:w="0" w:type="dxa"/>
            </w:tcMar>
            <w:vAlign w:val="center"/>
            <w:hideMark/>
          </w:tcPr>
          <w:p w14:paraId="3F4BC669" w14:textId="77777777" w:rsidR="000F7385" w:rsidRPr="000F7385" w:rsidRDefault="000F7385" w:rsidP="000F7385">
            <w:pPr>
              <w:rPr>
                <w:rFonts w:ascii="Arial" w:hAnsi="Arial" w:cs="Arial"/>
              </w:rPr>
            </w:pPr>
            <w:r w:rsidRPr="000F7385">
              <w:rPr>
                <w:rFonts w:ascii="Arial" w:hAnsi="Arial" w:cs="Arial"/>
              </w:rPr>
              <w:t>30 minutos</w:t>
            </w:r>
          </w:p>
        </w:tc>
      </w:tr>
      <w:tr w:rsidR="000F7385" w:rsidRPr="000F7385" w14:paraId="1ABB296E" w14:textId="77777777" w:rsidTr="000F7385">
        <w:tc>
          <w:tcPr>
            <w:tcW w:w="0" w:type="auto"/>
            <w:tcMar>
              <w:top w:w="150" w:type="dxa"/>
              <w:left w:w="0" w:type="dxa"/>
              <w:bottom w:w="150" w:type="dxa"/>
              <w:right w:w="240" w:type="dxa"/>
            </w:tcMar>
            <w:vAlign w:val="center"/>
            <w:hideMark/>
          </w:tcPr>
          <w:p w14:paraId="103CADC6" w14:textId="77777777" w:rsidR="000F7385" w:rsidRPr="000F7385" w:rsidRDefault="000F7385" w:rsidP="000F7385">
            <w:pPr>
              <w:rPr>
                <w:rFonts w:ascii="Arial" w:hAnsi="Arial" w:cs="Arial"/>
              </w:rPr>
            </w:pPr>
            <w:r w:rsidRPr="000F7385">
              <w:rPr>
                <w:rFonts w:ascii="Arial" w:hAnsi="Arial" w:cs="Arial"/>
                <w:b/>
                <w:bCs/>
              </w:rPr>
              <w:lastRenderedPageBreak/>
              <w:t>Corte de energía eléctrica</w:t>
            </w:r>
          </w:p>
        </w:tc>
        <w:tc>
          <w:tcPr>
            <w:tcW w:w="0" w:type="auto"/>
            <w:tcMar>
              <w:top w:w="150" w:type="dxa"/>
              <w:left w:w="240" w:type="dxa"/>
              <w:bottom w:w="150" w:type="dxa"/>
              <w:right w:w="240" w:type="dxa"/>
            </w:tcMar>
            <w:vAlign w:val="center"/>
            <w:hideMark/>
          </w:tcPr>
          <w:p w14:paraId="02E3430D" w14:textId="77777777" w:rsidR="000F7385" w:rsidRPr="000F7385" w:rsidRDefault="000F7385" w:rsidP="000F7385">
            <w:pPr>
              <w:rPr>
                <w:rFonts w:ascii="Arial" w:hAnsi="Arial" w:cs="Arial"/>
              </w:rPr>
            </w:pPr>
            <w:r w:rsidRPr="000F7385">
              <w:rPr>
                <w:rFonts w:ascii="Arial" w:hAnsi="Arial" w:cs="Arial"/>
              </w:rPr>
              <w:t>Verificar trimestralmente el estado de las baterías de las UPS de cada switch; reemplazar baterías cada 2 años.</w:t>
            </w:r>
          </w:p>
        </w:tc>
        <w:tc>
          <w:tcPr>
            <w:tcW w:w="0" w:type="auto"/>
            <w:tcMar>
              <w:top w:w="150" w:type="dxa"/>
              <w:left w:w="240" w:type="dxa"/>
              <w:bottom w:w="150" w:type="dxa"/>
              <w:right w:w="240" w:type="dxa"/>
            </w:tcMar>
            <w:vAlign w:val="center"/>
            <w:hideMark/>
          </w:tcPr>
          <w:p w14:paraId="638FED16" w14:textId="77777777" w:rsidR="000F7385" w:rsidRPr="000F7385" w:rsidRDefault="000F7385" w:rsidP="000F7385">
            <w:pPr>
              <w:rPr>
                <w:rFonts w:ascii="Arial" w:hAnsi="Arial" w:cs="Arial"/>
              </w:rPr>
            </w:pPr>
            <w:r w:rsidRPr="000F7385">
              <w:rPr>
                <w:rFonts w:ascii="Arial" w:hAnsi="Arial" w:cs="Arial"/>
              </w:rPr>
              <w:t>Las UPS mantienen los switches operativos; si la autonomía se agota, apagar equipos controladamente y esperar restauración.</w:t>
            </w:r>
          </w:p>
        </w:tc>
        <w:tc>
          <w:tcPr>
            <w:tcW w:w="0" w:type="auto"/>
            <w:tcMar>
              <w:top w:w="150" w:type="dxa"/>
              <w:left w:w="240" w:type="dxa"/>
              <w:bottom w:w="150" w:type="dxa"/>
              <w:right w:w="0" w:type="dxa"/>
            </w:tcMar>
            <w:vAlign w:val="center"/>
            <w:hideMark/>
          </w:tcPr>
          <w:p w14:paraId="23875B02" w14:textId="77777777" w:rsidR="000F7385" w:rsidRPr="000F7385" w:rsidRDefault="000F7385" w:rsidP="000F7385">
            <w:pPr>
              <w:rPr>
                <w:rFonts w:ascii="Arial" w:hAnsi="Arial" w:cs="Arial"/>
              </w:rPr>
            </w:pPr>
            <w:r w:rsidRPr="000F7385">
              <w:rPr>
                <w:rFonts w:ascii="Arial" w:hAnsi="Arial" w:cs="Arial"/>
              </w:rPr>
              <w:t>0 minutos (con UPS funcional)</w:t>
            </w:r>
          </w:p>
        </w:tc>
      </w:tr>
      <w:tr w:rsidR="000F7385" w:rsidRPr="000F7385" w14:paraId="00DAB17B" w14:textId="77777777" w:rsidTr="000F7385">
        <w:tc>
          <w:tcPr>
            <w:tcW w:w="0" w:type="auto"/>
            <w:tcMar>
              <w:top w:w="150" w:type="dxa"/>
              <w:left w:w="0" w:type="dxa"/>
              <w:bottom w:w="150" w:type="dxa"/>
              <w:right w:w="240" w:type="dxa"/>
            </w:tcMar>
            <w:vAlign w:val="center"/>
            <w:hideMark/>
          </w:tcPr>
          <w:p w14:paraId="1931224D" w14:textId="77777777" w:rsidR="000F7385" w:rsidRPr="000F7385" w:rsidRDefault="000F7385" w:rsidP="000F7385">
            <w:pPr>
              <w:rPr>
                <w:rFonts w:ascii="Arial" w:hAnsi="Arial" w:cs="Arial"/>
              </w:rPr>
            </w:pPr>
            <w:r w:rsidRPr="000F7385">
              <w:rPr>
                <w:rFonts w:ascii="Arial" w:hAnsi="Arial" w:cs="Arial"/>
                <w:b/>
                <w:bCs/>
              </w:rPr>
              <w:t>Cable de red dañado en área crítica (Epidemiología, Banco Biológico)</w:t>
            </w:r>
          </w:p>
        </w:tc>
        <w:tc>
          <w:tcPr>
            <w:tcW w:w="0" w:type="auto"/>
            <w:tcMar>
              <w:top w:w="150" w:type="dxa"/>
              <w:left w:w="240" w:type="dxa"/>
              <w:bottom w:w="150" w:type="dxa"/>
              <w:right w:w="240" w:type="dxa"/>
            </w:tcMar>
            <w:vAlign w:val="center"/>
            <w:hideMark/>
          </w:tcPr>
          <w:p w14:paraId="0CFDA670" w14:textId="77777777" w:rsidR="000F7385" w:rsidRPr="000F7385" w:rsidRDefault="000F7385" w:rsidP="000F7385">
            <w:pPr>
              <w:rPr>
                <w:rFonts w:ascii="Arial" w:hAnsi="Arial" w:cs="Arial"/>
              </w:rPr>
            </w:pPr>
            <w:r w:rsidRPr="000F7385">
              <w:rPr>
                <w:rFonts w:ascii="Arial" w:hAnsi="Arial" w:cs="Arial"/>
              </w:rPr>
              <w:t>Mantener stock de cables UTP pre-ponchados bajo norma T568A (mínimo 10 unidades de diferentes longitudes).</w:t>
            </w:r>
          </w:p>
        </w:tc>
        <w:tc>
          <w:tcPr>
            <w:tcW w:w="0" w:type="auto"/>
            <w:tcMar>
              <w:top w:w="150" w:type="dxa"/>
              <w:left w:w="240" w:type="dxa"/>
              <w:bottom w:w="150" w:type="dxa"/>
              <w:right w:w="240" w:type="dxa"/>
            </w:tcMar>
            <w:vAlign w:val="center"/>
            <w:hideMark/>
          </w:tcPr>
          <w:p w14:paraId="79E6CE95" w14:textId="77777777" w:rsidR="000F7385" w:rsidRPr="000F7385" w:rsidRDefault="000F7385" w:rsidP="000F7385">
            <w:pPr>
              <w:rPr>
                <w:rFonts w:ascii="Arial" w:hAnsi="Arial" w:cs="Arial"/>
              </w:rPr>
            </w:pPr>
            <w:r w:rsidRPr="000F7385">
              <w:rPr>
                <w:rFonts w:ascii="Arial" w:hAnsi="Arial" w:cs="Arial"/>
              </w:rPr>
              <w:t>Identificar el tramo dañado; reemplazar el cable o, si el daño es en el conector, cortar y re-ponchar un nuevo RJ45.</w:t>
            </w:r>
          </w:p>
        </w:tc>
        <w:tc>
          <w:tcPr>
            <w:tcW w:w="0" w:type="auto"/>
            <w:tcMar>
              <w:top w:w="150" w:type="dxa"/>
              <w:left w:w="240" w:type="dxa"/>
              <w:bottom w:w="150" w:type="dxa"/>
              <w:right w:w="0" w:type="dxa"/>
            </w:tcMar>
            <w:vAlign w:val="center"/>
            <w:hideMark/>
          </w:tcPr>
          <w:p w14:paraId="2690174D" w14:textId="77777777" w:rsidR="000F7385" w:rsidRPr="000F7385" w:rsidRDefault="000F7385" w:rsidP="000F7385">
            <w:pPr>
              <w:rPr>
                <w:rFonts w:ascii="Arial" w:hAnsi="Arial" w:cs="Arial"/>
              </w:rPr>
            </w:pPr>
            <w:r w:rsidRPr="000F7385">
              <w:rPr>
                <w:rFonts w:ascii="Arial" w:hAnsi="Arial" w:cs="Arial"/>
              </w:rPr>
              <w:t>15-30 minutos</w:t>
            </w:r>
          </w:p>
        </w:tc>
      </w:tr>
      <w:tr w:rsidR="000F7385" w:rsidRPr="000F7385" w14:paraId="5E5A1FA4" w14:textId="77777777" w:rsidTr="000F7385">
        <w:tc>
          <w:tcPr>
            <w:tcW w:w="0" w:type="auto"/>
            <w:tcMar>
              <w:top w:w="150" w:type="dxa"/>
              <w:left w:w="0" w:type="dxa"/>
              <w:bottom w:w="150" w:type="dxa"/>
              <w:right w:w="240" w:type="dxa"/>
            </w:tcMar>
            <w:vAlign w:val="center"/>
            <w:hideMark/>
          </w:tcPr>
          <w:p w14:paraId="60D75A41" w14:textId="77777777" w:rsidR="000F7385" w:rsidRPr="000F7385" w:rsidRDefault="000F7385" w:rsidP="000F7385">
            <w:pPr>
              <w:rPr>
                <w:rFonts w:ascii="Arial" w:hAnsi="Arial" w:cs="Arial"/>
              </w:rPr>
            </w:pPr>
            <w:r w:rsidRPr="000F7385">
              <w:rPr>
                <w:rFonts w:ascii="Arial" w:hAnsi="Arial" w:cs="Arial"/>
                <w:b/>
                <w:bCs/>
              </w:rPr>
              <w:t>Tormenta de broadcast en la red plana</w:t>
            </w:r>
          </w:p>
        </w:tc>
        <w:tc>
          <w:tcPr>
            <w:tcW w:w="0" w:type="auto"/>
            <w:tcMar>
              <w:top w:w="150" w:type="dxa"/>
              <w:left w:w="240" w:type="dxa"/>
              <w:bottom w:w="150" w:type="dxa"/>
              <w:right w:w="240" w:type="dxa"/>
            </w:tcMar>
            <w:vAlign w:val="center"/>
            <w:hideMark/>
          </w:tcPr>
          <w:p w14:paraId="40AE4DA6" w14:textId="77777777" w:rsidR="000F7385" w:rsidRPr="000F7385" w:rsidRDefault="000F7385" w:rsidP="000F7385">
            <w:pPr>
              <w:rPr>
                <w:rFonts w:ascii="Arial" w:hAnsi="Arial" w:cs="Arial"/>
              </w:rPr>
            </w:pPr>
            <w:r w:rsidRPr="000F7385">
              <w:rPr>
                <w:rFonts w:ascii="Arial" w:hAnsi="Arial" w:cs="Arial"/>
              </w:rPr>
              <w:t>Planificar segmentación VLAN como control definitivo; mientras tanto, capacitar al personal de soporte en el procedimiento de aislamiento.</w:t>
            </w:r>
          </w:p>
        </w:tc>
        <w:tc>
          <w:tcPr>
            <w:tcW w:w="0" w:type="auto"/>
            <w:tcMar>
              <w:top w:w="150" w:type="dxa"/>
              <w:left w:w="240" w:type="dxa"/>
              <w:bottom w:w="150" w:type="dxa"/>
              <w:right w:w="240" w:type="dxa"/>
            </w:tcMar>
            <w:vAlign w:val="center"/>
            <w:hideMark/>
          </w:tcPr>
          <w:p w14:paraId="79E5BD08" w14:textId="77777777" w:rsidR="000F7385" w:rsidRPr="000F7385" w:rsidRDefault="000F7385" w:rsidP="000F7385">
            <w:pPr>
              <w:rPr>
                <w:rFonts w:ascii="Arial" w:hAnsi="Arial" w:cs="Arial"/>
              </w:rPr>
            </w:pPr>
            <w:r w:rsidRPr="000F7385">
              <w:rPr>
                <w:rFonts w:ascii="Arial" w:hAnsi="Arial" w:cs="Arial"/>
              </w:rPr>
              <w:t>Desconectar los segmentos de red uno a uno (empezando por las áreas "Varios") para identificar el equipo causante; aislar el puerto o equipo problemático.</w:t>
            </w:r>
          </w:p>
        </w:tc>
        <w:tc>
          <w:tcPr>
            <w:tcW w:w="0" w:type="auto"/>
            <w:tcMar>
              <w:top w:w="150" w:type="dxa"/>
              <w:left w:w="240" w:type="dxa"/>
              <w:bottom w:w="150" w:type="dxa"/>
              <w:right w:w="0" w:type="dxa"/>
            </w:tcMar>
            <w:vAlign w:val="center"/>
            <w:hideMark/>
          </w:tcPr>
          <w:p w14:paraId="7D91D30A"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0712D17A" w14:textId="77777777" w:rsidTr="000F7385">
        <w:tc>
          <w:tcPr>
            <w:tcW w:w="0" w:type="auto"/>
            <w:tcMar>
              <w:top w:w="150" w:type="dxa"/>
              <w:left w:w="0" w:type="dxa"/>
              <w:bottom w:w="150" w:type="dxa"/>
              <w:right w:w="240" w:type="dxa"/>
            </w:tcMar>
            <w:vAlign w:val="center"/>
            <w:hideMark/>
          </w:tcPr>
          <w:p w14:paraId="427CBDE8" w14:textId="77777777" w:rsidR="000F7385" w:rsidRPr="000F7385" w:rsidRDefault="000F7385" w:rsidP="000F7385">
            <w:pPr>
              <w:rPr>
                <w:rFonts w:ascii="Arial" w:hAnsi="Arial" w:cs="Arial"/>
              </w:rPr>
            </w:pPr>
            <w:r w:rsidRPr="000F7385">
              <w:rPr>
                <w:rFonts w:ascii="Arial" w:hAnsi="Arial" w:cs="Arial"/>
                <w:b/>
                <w:bCs/>
              </w:rPr>
              <w:t xml:space="preserve">Caída de señal WiFi en Estadística o </w:t>
            </w:r>
            <w:r w:rsidRPr="000F7385">
              <w:rPr>
                <w:rFonts w:ascii="Arial" w:hAnsi="Arial" w:cs="Arial"/>
                <w:b/>
                <w:bCs/>
              </w:rPr>
              <w:lastRenderedPageBreak/>
              <w:t>Insumos Médicos</w:t>
            </w:r>
          </w:p>
        </w:tc>
        <w:tc>
          <w:tcPr>
            <w:tcW w:w="0" w:type="auto"/>
            <w:tcMar>
              <w:top w:w="150" w:type="dxa"/>
              <w:left w:w="240" w:type="dxa"/>
              <w:bottom w:w="150" w:type="dxa"/>
              <w:right w:w="240" w:type="dxa"/>
            </w:tcMar>
            <w:vAlign w:val="center"/>
            <w:hideMark/>
          </w:tcPr>
          <w:p w14:paraId="468E3344" w14:textId="77777777" w:rsidR="000F7385" w:rsidRPr="000F7385" w:rsidRDefault="000F7385" w:rsidP="000F7385">
            <w:pPr>
              <w:rPr>
                <w:rFonts w:ascii="Arial" w:hAnsi="Arial" w:cs="Arial"/>
              </w:rPr>
            </w:pPr>
            <w:r w:rsidRPr="000F7385">
              <w:rPr>
                <w:rFonts w:ascii="Arial" w:hAnsi="Arial" w:cs="Arial"/>
              </w:rPr>
              <w:lastRenderedPageBreak/>
              <w:t xml:space="preserve">Instalar puntos de red cableada como conexión </w:t>
            </w:r>
            <w:r w:rsidRPr="000F7385">
              <w:rPr>
                <w:rFonts w:ascii="Arial" w:hAnsi="Arial" w:cs="Arial"/>
              </w:rPr>
              <w:lastRenderedPageBreak/>
              <w:t>principal en todas las áreas críticas; WiFi como respaldo.</w:t>
            </w:r>
          </w:p>
        </w:tc>
        <w:tc>
          <w:tcPr>
            <w:tcW w:w="0" w:type="auto"/>
            <w:tcMar>
              <w:top w:w="150" w:type="dxa"/>
              <w:left w:w="240" w:type="dxa"/>
              <w:bottom w:w="150" w:type="dxa"/>
              <w:right w:w="240" w:type="dxa"/>
            </w:tcMar>
            <w:vAlign w:val="center"/>
            <w:hideMark/>
          </w:tcPr>
          <w:p w14:paraId="58518434" w14:textId="77777777" w:rsidR="000F7385" w:rsidRPr="000F7385" w:rsidRDefault="000F7385" w:rsidP="000F7385">
            <w:pPr>
              <w:rPr>
                <w:rFonts w:ascii="Arial" w:hAnsi="Arial" w:cs="Arial"/>
              </w:rPr>
            </w:pPr>
            <w:r w:rsidRPr="000F7385">
              <w:rPr>
                <w:rFonts w:ascii="Arial" w:hAnsi="Arial" w:cs="Arial"/>
              </w:rPr>
              <w:lastRenderedPageBreak/>
              <w:t xml:space="preserve">Mover el equipo afectado a un punto de red cableada (si ya </w:t>
            </w:r>
            <w:r w:rsidRPr="000F7385">
              <w:rPr>
                <w:rFonts w:ascii="Arial" w:hAnsi="Arial" w:cs="Arial"/>
              </w:rPr>
              <w:lastRenderedPageBreak/>
              <w:t>fue instalado); en caso contrario, reubicar temporalmente el equipo cerca de un punto LAN o reconfigurar el AP.</w:t>
            </w:r>
          </w:p>
        </w:tc>
        <w:tc>
          <w:tcPr>
            <w:tcW w:w="0" w:type="auto"/>
            <w:tcMar>
              <w:top w:w="150" w:type="dxa"/>
              <w:left w:w="240" w:type="dxa"/>
              <w:bottom w:w="150" w:type="dxa"/>
              <w:right w:w="0" w:type="dxa"/>
            </w:tcMar>
            <w:vAlign w:val="center"/>
            <w:hideMark/>
          </w:tcPr>
          <w:p w14:paraId="4A49AA30" w14:textId="77777777" w:rsidR="000F7385" w:rsidRPr="000F7385" w:rsidRDefault="000F7385" w:rsidP="000F7385">
            <w:pPr>
              <w:rPr>
                <w:rFonts w:ascii="Arial" w:hAnsi="Arial" w:cs="Arial"/>
              </w:rPr>
            </w:pPr>
            <w:r w:rsidRPr="000F7385">
              <w:rPr>
                <w:rFonts w:ascii="Arial" w:hAnsi="Arial" w:cs="Arial"/>
              </w:rPr>
              <w:lastRenderedPageBreak/>
              <w:t xml:space="preserve">15 minutos (con cableado) / </w:t>
            </w:r>
            <w:r w:rsidRPr="000F7385">
              <w:rPr>
                <w:rFonts w:ascii="Arial" w:hAnsi="Arial" w:cs="Arial"/>
              </w:rPr>
              <w:lastRenderedPageBreak/>
              <w:t>variable (sin cableado)</w:t>
            </w:r>
          </w:p>
        </w:tc>
      </w:tr>
      <w:tr w:rsidR="000F7385" w:rsidRPr="000F7385" w14:paraId="0A6E1043" w14:textId="77777777" w:rsidTr="000F7385">
        <w:tc>
          <w:tcPr>
            <w:tcW w:w="0" w:type="auto"/>
            <w:tcMar>
              <w:top w:w="150" w:type="dxa"/>
              <w:left w:w="0" w:type="dxa"/>
              <w:bottom w:w="150" w:type="dxa"/>
              <w:right w:w="240" w:type="dxa"/>
            </w:tcMar>
            <w:vAlign w:val="center"/>
            <w:hideMark/>
          </w:tcPr>
          <w:p w14:paraId="77FAE738" w14:textId="77777777" w:rsidR="000F7385" w:rsidRPr="000F7385" w:rsidRDefault="000F7385" w:rsidP="000F7385">
            <w:pPr>
              <w:rPr>
                <w:rFonts w:ascii="Arial" w:hAnsi="Arial" w:cs="Arial"/>
              </w:rPr>
            </w:pPr>
            <w:r w:rsidRPr="000F7385">
              <w:rPr>
                <w:rFonts w:ascii="Arial" w:hAnsi="Arial" w:cs="Arial"/>
                <w:b/>
                <w:bCs/>
              </w:rPr>
              <w:lastRenderedPageBreak/>
              <w:t>Acceso no autorizado a un puerto de red</w:t>
            </w:r>
          </w:p>
        </w:tc>
        <w:tc>
          <w:tcPr>
            <w:tcW w:w="0" w:type="auto"/>
            <w:tcMar>
              <w:top w:w="150" w:type="dxa"/>
              <w:left w:w="240" w:type="dxa"/>
              <w:bottom w:w="150" w:type="dxa"/>
              <w:right w:w="240" w:type="dxa"/>
            </w:tcMar>
            <w:vAlign w:val="center"/>
            <w:hideMark/>
          </w:tcPr>
          <w:p w14:paraId="6F854E7F" w14:textId="77777777" w:rsidR="000F7385" w:rsidRPr="000F7385" w:rsidRDefault="000F7385" w:rsidP="000F7385">
            <w:pPr>
              <w:rPr>
                <w:rFonts w:ascii="Arial" w:hAnsi="Arial" w:cs="Arial"/>
              </w:rPr>
            </w:pPr>
            <w:r w:rsidRPr="000F7385">
              <w:rPr>
                <w:rFonts w:ascii="Arial" w:hAnsi="Arial" w:cs="Arial"/>
              </w:rPr>
              <w:t>Instalar switches administrables con seguridad de puerto (Port Security) para limitar direcciones MAC; habilitar autenticación 802.1X.</w:t>
            </w:r>
          </w:p>
        </w:tc>
        <w:tc>
          <w:tcPr>
            <w:tcW w:w="0" w:type="auto"/>
            <w:tcMar>
              <w:top w:w="150" w:type="dxa"/>
              <w:left w:w="240" w:type="dxa"/>
              <w:bottom w:w="150" w:type="dxa"/>
              <w:right w:w="240" w:type="dxa"/>
            </w:tcMar>
            <w:vAlign w:val="center"/>
            <w:hideMark/>
          </w:tcPr>
          <w:p w14:paraId="6821416A" w14:textId="77777777" w:rsidR="000F7385" w:rsidRPr="000F7385" w:rsidRDefault="000F7385" w:rsidP="000F7385">
            <w:pPr>
              <w:rPr>
                <w:rFonts w:ascii="Arial" w:hAnsi="Arial" w:cs="Arial"/>
              </w:rPr>
            </w:pPr>
            <w:r w:rsidRPr="000F7385">
              <w:rPr>
                <w:rFonts w:ascii="Arial" w:hAnsi="Arial" w:cs="Arial"/>
              </w:rPr>
              <w:t>Identificar el puerto donde se conectó el dispositivo no autorizado; deshabilitar administrativamente el puerto; investigar el incidente.</w:t>
            </w:r>
          </w:p>
        </w:tc>
        <w:tc>
          <w:tcPr>
            <w:tcW w:w="0" w:type="auto"/>
            <w:tcMar>
              <w:top w:w="150" w:type="dxa"/>
              <w:left w:w="240" w:type="dxa"/>
              <w:bottom w:w="150" w:type="dxa"/>
              <w:right w:w="0" w:type="dxa"/>
            </w:tcMar>
            <w:vAlign w:val="center"/>
            <w:hideMark/>
          </w:tcPr>
          <w:p w14:paraId="5ED77345" w14:textId="77777777" w:rsidR="000F7385" w:rsidRPr="000F7385" w:rsidRDefault="000F7385" w:rsidP="000F7385">
            <w:pPr>
              <w:rPr>
                <w:rFonts w:ascii="Arial" w:hAnsi="Arial" w:cs="Arial"/>
              </w:rPr>
            </w:pPr>
            <w:r w:rsidRPr="000F7385">
              <w:rPr>
                <w:rFonts w:ascii="Arial" w:hAnsi="Arial" w:cs="Arial"/>
              </w:rPr>
              <w:t>Inmediato (una vez detectado)</w:t>
            </w:r>
          </w:p>
        </w:tc>
      </w:tr>
      <w:tr w:rsidR="000F7385" w:rsidRPr="000F7385" w14:paraId="18BBC762" w14:textId="77777777" w:rsidTr="000F7385">
        <w:tc>
          <w:tcPr>
            <w:tcW w:w="0" w:type="auto"/>
            <w:tcMar>
              <w:top w:w="150" w:type="dxa"/>
              <w:left w:w="0" w:type="dxa"/>
              <w:bottom w:w="150" w:type="dxa"/>
              <w:right w:w="240" w:type="dxa"/>
            </w:tcMar>
            <w:vAlign w:val="center"/>
            <w:hideMark/>
          </w:tcPr>
          <w:p w14:paraId="3B7286EC" w14:textId="77777777" w:rsidR="000F7385" w:rsidRPr="000F7385" w:rsidRDefault="000F7385" w:rsidP="000F7385">
            <w:pPr>
              <w:rPr>
                <w:rFonts w:ascii="Arial" w:hAnsi="Arial" w:cs="Arial"/>
              </w:rPr>
            </w:pPr>
            <w:r w:rsidRPr="000F7385">
              <w:rPr>
                <w:rFonts w:ascii="Arial" w:hAnsi="Arial" w:cs="Arial"/>
                <w:b/>
                <w:bCs/>
              </w:rPr>
              <w:t>Fallo del router de borde (ISP)</w:t>
            </w:r>
          </w:p>
        </w:tc>
        <w:tc>
          <w:tcPr>
            <w:tcW w:w="0" w:type="auto"/>
            <w:tcMar>
              <w:top w:w="150" w:type="dxa"/>
              <w:left w:w="240" w:type="dxa"/>
              <w:bottom w:w="150" w:type="dxa"/>
              <w:right w:w="240" w:type="dxa"/>
            </w:tcMar>
            <w:vAlign w:val="center"/>
            <w:hideMark/>
          </w:tcPr>
          <w:p w14:paraId="33AEE87F" w14:textId="77777777" w:rsidR="000F7385" w:rsidRPr="000F7385" w:rsidRDefault="000F7385" w:rsidP="000F7385">
            <w:pPr>
              <w:rPr>
                <w:rFonts w:ascii="Arial" w:hAnsi="Arial" w:cs="Arial"/>
              </w:rPr>
            </w:pPr>
            <w:r w:rsidRPr="000F7385">
              <w:rPr>
                <w:rFonts w:ascii="Arial" w:hAnsi="Arial" w:cs="Arial"/>
              </w:rPr>
              <w:t>Documentar la configuración del router; mantener contacto con el proveedor de Internet del MINSA; conocer el procedimiento de escalamiento.</w:t>
            </w:r>
          </w:p>
        </w:tc>
        <w:tc>
          <w:tcPr>
            <w:tcW w:w="0" w:type="auto"/>
            <w:tcMar>
              <w:top w:w="150" w:type="dxa"/>
              <w:left w:w="240" w:type="dxa"/>
              <w:bottom w:w="150" w:type="dxa"/>
              <w:right w:w="240" w:type="dxa"/>
            </w:tcMar>
            <w:vAlign w:val="center"/>
            <w:hideMark/>
          </w:tcPr>
          <w:p w14:paraId="581A2508" w14:textId="77777777" w:rsidR="000F7385" w:rsidRPr="000F7385" w:rsidRDefault="000F7385" w:rsidP="000F7385">
            <w:pPr>
              <w:rPr>
                <w:rFonts w:ascii="Arial" w:hAnsi="Arial" w:cs="Arial"/>
              </w:rPr>
            </w:pPr>
            <w:r w:rsidRPr="000F7385">
              <w:rPr>
                <w:rFonts w:ascii="Arial" w:hAnsi="Arial" w:cs="Arial"/>
              </w:rPr>
              <w:t>Reportar la falla al ISP; si existe router de respaldo, activarlo; en caso contrario, esperar la intervención del proveedor.</w:t>
            </w:r>
          </w:p>
        </w:tc>
        <w:tc>
          <w:tcPr>
            <w:tcW w:w="0" w:type="auto"/>
            <w:tcMar>
              <w:top w:w="150" w:type="dxa"/>
              <w:left w:w="240" w:type="dxa"/>
              <w:bottom w:w="150" w:type="dxa"/>
              <w:right w:w="0" w:type="dxa"/>
            </w:tcMar>
            <w:vAlign w:val="center"/>
            <w:hideMark/>
          </w:tcPr>
          <w:p w14:paraId="7E0B7606" w14:textId="77777777" w:rsidR="000F7385" w:rsidRPr="000F7385" w:rsidRDefault="000F7385" w:rsidP="000F7385">
            <w:pPr>
              <w:rPr>
                <w:rFonts w:ascii="Arial" w:hAnsi="Arial" w:cs="Arial"/>
              </w:rPr>
            </w:pPr>
            <w:r w:rsidRPr="000F7385">
              <w:rPr>
                <w:rFonts w:ascii="Arial" w:hAnsi="Arial" w:cs="Arial"/>
              </w:rPr>
              <w:t>1-24 horas (depende del ISP)</w:t>
            </w:r>
          </w:p>
        </w:tc>
      </w:tr>
      <w:tr w:rsidR="000F7385" w:rsidRPr="000F7385" w14:paraId="372CDB24" w14:textId="77777777" w:rsidTr="000F7385">
        <w:tc>
          <w:tcPr>
            <w:tcW w:w="0" w:type="auto"/>
            <w:tcMar>
              <w:top w:w="150" w:type="dxa"/>
              <w:left w:w="0" w:type="dxa"/>
              <w:bottom w:w="150" w:type="dxa"/>
              <w:right w:w="240" w:type="dxa"/>
            </w:tcMar>
            <w:vAlign w:val="center"/>
            <w:hideMark/>
          </w:tcPr>
          <w:p w14:paraId="76DCB02C" w14:textId="77777777" w:rsidR="000F7385" w:rsidRPr="000F7385" w:rsidRDefault="000F7385" w:rsidP="000F7385">
            <w:pPr>
              <w:rPr>
                <w:rFonts w:ascii="Arial" w:hAnsi="Arial" w:cs="Arial"/>
              </w:rPr>
            </w:pPr>
            <w:r w:rsidRPr="000F7385">
              <w:rPr>
                <w:rFonts w:ascii="Arial" w:hAnsi="Arial" w:cs="Arial"/>
                <w:b/>
                <w:bCs/>
              </w:rPr>
              <w:t>Fuga de información por conexiones privadas</w:t>
            </w:r>
          </w:p>
        </w:tc>
        <w:tc>
          <w:tcPr>
            <w:tcW w:w="0" w:type="auto"/>
            <w:tcMar>
              <w:top w:w="150" w:type="dxa"/>
              <w:left w:w="240" w:type="dxa"/>
              <w:bottom w:w="150" w:type="dxa"/>
              <w:right w:w="240" w:type="dxa"/>
            </w:tcMar>
            <w:vAlign w:val="center"/>
            <w:hideMark/>
          </w:tcPr>
          <w:p w14:paraId="0B5F8352" w14:textId="77777777" w:rsidR="000F7385" w:rsidRPr="000F7385" w:rsidRDefault="000F7385" w:rsidP="000F7385">
            <w:pPr>
              <w:rPr>
                <w:rFonts w:ascii="Arial" w:hAnsi="Arial" w:cs="Arial"/>
              </w:rPr>
            </w:pPr>
            <w:r w:rsidRPr="000F7385">
              <w:rPr>
                <w:rFonts w:ascii="Arial" w:hAnsi="Arial" w:cs="Arial"/>
              </w:rPr>
              <w:t xml:space="preserve">Integrar las conexiones de Sindicato, SNC y Transporte a la </w:t>
            </w:r>
            <w:r w:rsidRPr="000F7385">
              <w:rPr>
                <w:rFonts w:ascii="Arial" w:hAnsi="Arial" w:cs="Arial"/>
              </w:rPr>
              <w:lastRenderedPageBreak/>
              <w:t>red corporativa mediante una VLAN de invitados con acceso solo a Internet y sin acceso a la LAN interna.</w:t>
            </w:r>
          </w:p>
        </w:tc>
        <w:tc>
          <w:tcPr>
            <w:tcW w:w="0" w:type="auto"/>
            <w:tcMar>
              <w:top w:w="150" w:type="dxa"/>
              <w:left w:w="240" w:type="dxa"/>
              <w:bottom w:w="150" w:type="dxa"/>
              <w:right w:w="240" w:type="dxa"/>
            </w:tcMar>
            <w:vAlign w:val="center"/>
            <w:hideMark/>
          </w:tcPr>
          <w:p w14:paraId="6A3D93AA" w14:textId="77777777" w:rsidR="000F7385" w:rsidRPr="000F7385" w:rsidRDefault="000F7385" w:rsidP="000F7385">
            <w:pPr>
              <w:rPr>
                <w:rFonts w:ascii="Arial" w:hAnsi="Arial" w:cs="Arial"/>
              </w:rPr>
            </w:pPr>
            <w:r w:rsidRPr="000F7385">
              <w:rPr>
                <w:rFonts w:ascii="Arial" w:hAnsi="Arial" w:cs="Arial"/>
              </w:rPr>
              <w:lastRenderedPageBreak/>
              <w:t xml:space="preserve">Bloquear temporalmente la conexión privada comprometida; </w:t>
            </w:r>
            <w:r w:rsidRPr="000F7385">
              <w:rPr>
                <w:rFonts w:ascii="Arial" w:hAnsi="Arial" w:cs="Arial"/>
              </w:rPr>
              <w:lastRenderedPageBreak/>
              <w:t>redirigir a los usuarios a la red corporativa segmentada; auditar el incidente.</w:t>
            </w:r>
          </w:p>
        </w:tc>
        <w:tc>
          <w:tcPr>
            <w:tcW w:w="0" w:type="auto"/>
            <w:tcMar>
              <w:top w:w="150" w:type="dxa"/>
              <w:left w:w="240" w:type="dxa"/>
              <w:bottom w:w="150" w:type="dxa"/>
              <w:right w:w="0" w:type="dxa"/>
            </w:tcMar>
            <w:vAlign w:val="center"/>
            <w:hideMark/>
          </w:tcPr>
          <w:p w14:paraId="5756C769" w14:textId="77777777" w:rsidR="000F7385" w:rsidRPr="000F7385" w:rsidRDefault="000F7385" w:rsidP="000F7385">
            <w:pPr>
              <w:rPr>
                <w:rFonts w:ascii="Arial" w:hAnsi="Arial" w:cs="Arial"/>
              </w:rPr>
            </w:pPr>
            <w:r w:rsidRPr="000F7385">
              <w:rPr>
                <w:rFonts w:ascii="Arial" w:hAnsi="Arial" w:cs="Arial"/>
              </w:rPr>
              <w:lastRenderedPageBreak/>
              <w:t>1-2 horas</w:t>
            </w:r>
          </w:p>
        </w:tc>
      </w:tr>
    </w:tbl>
    <w:p w14:paraId="2956750C" w14:textId="77777777" w:rsidR="000F7385" w:rsidRDefault="000F7385" w:rsidP="000F7385">
      <w:pPr>
        <w:rPr>
          <w:rFonts w:ascii="Arial" w:hAnsi="Arial" w:cs="Arial"/>
          <w:b/>
          <w:bCs/>
        </w:rPr>
      </w:pPr>
    </w:p>
    <w:p w14:paraId="4EDFBF4E" w14:textId="438A3D17" w:rsidR="000F7385" w:rsidRPr="000F7385" w:rsidRDefault="000F7385" w:rsidP="000F7385">
      <w:pPr>
        <w:rPr>
          <w:rFonts w:ascii="Arial" w:hAnsi="Arial" w:cs="Arial"/>
          <w:b/>
          <w:bCs/>
        </w:rPr>
      </w:pPr>
      <w:r w:rsidRPr="000F7385">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690"/>
      </w:tblGrid>
      <w:tr w:rsidR="000F7385" w:rsidRPr="000F7385" w14:paraId="72FBC1CC" w14:textId="77777777" w:rsidTr="000F7385">
        <w:trPr>
          <w:trHeight w:val="488"/>
          <w:tblHeader/>
        </w:trPr>
        <w:tc>
          <w:tcPr>
            <w:tcW w:w="1935" w:type="dxa"/>
            <w:tcMar>
              <w:top w:w="150" w:type="dxa"/>
              <w:left w:w="0" w:type="dxa"/>
              <w:bottom w:w="150" w:type="dxa"/>
              <w:right w:w="240" w:type="dxa"/>
            </w:tcMar>
            <w:vAlign w:val="center"/>
            <w:hideMark/>
          </w:tcPr>
          <w:p w14:paraId="78BAFB42" w14:textId="77777777" w:rsidR="000F7385" w:rsidRPr="000F7385" w:rsidRDefault="000F7385" w:rsidP="000F7385">
            <w:pPr>
              <w:rPr>
                <w:rFonts w:ascii="Arial" w:hAnsi="Arial" w:cs="Arial"/>
              </w:rPr>
            </w:pPr>
            <w:r w:rsidRPr="000F7385">
              <w:rPr>
                <w:rFonts w:ascii="Arial" w:hAnsi="Arial" w:cs="Arial"/>
              </w:rPr>
              <w:t>Rol</w:t>
            </w:r>
          </w:p>
        </w:tc>
        <w:tc>
          <w:tcPr>
            <w:tcW w:w="7156" w:type="dxa"/>
            <w:tcMar>
              <w:top w:w="150" w:type="dxa"/>
              <w:left w:w="240" w:type="dxa"/>
              <w:bottom w:w="150" w:type="dxa"/>
              <w:right w:w="240" w:type="dxa"/>
            </w:tcMar>
            <w:vAlign w:val="center"/>
            <w:hideMark/>
          </w:tcPr>
          <w:p w14:paraId="384610B5" w14:textId="77777777" w:rsidR="000F7385" w:rsidRPr="000F7385" w:rsidRDefault="000F7385" w:rsidP="000F7385">
            <w:pPr>
              <w:rPr>
                <w:rFonts w:ascii="Arial" w:hAnsi="Arial" w:cs="Arial"/>
              </w:rPr>
            </w:pPr>
            <w:r w:rsidRPr="000F7385">
              <w:rPr>
                <w:rFonts w:ascii="Arial" w:hAnsi="Arial" w:cs="Arial"/>
              </w:rPr>
              <w:t>Responsabilidad en la Gestión de Riesgos de la Red</w:t>
            </w:r>
          </w:p>
        </w:tc>
      </w:tr>
      <w:tr w:rsidR="000F7385" w:rsidRPr="000F7385" w14:paraId="3BE41639" w14:textId="77777777" w:rsidTr="000F7385">
        <w:trPr>
          <w:trHeight w:val="1464"/>
        </w:trPr>
        <w:tc>
          <w:tcPr>
            <w:tcW w:w="1935" w:type="dxa"/>
            <w:tcMar>
              <w:top w:w="150" w:type="dxa"/>
              <w:left w:w="0" w:type="dxa"/>
              <w:bottom w:w="150" w:type="dxa"/>
              <w:right w:w="240" w:type="dxa"/>
            </w:tcMar>
            <w:vAlign w:val="center"/>
            <w:hideMark/>
          </w:tcPr>
          <w:p w14:paraId="3F46AB57" w14:textId="77777777" w:rsidR="000F7385" w:rsidRPr="000F7385" w:rsidRDefault="000F7385" w:rsidP="000F7385">
            <w:pPr>
              <w:rPr>
                <w:rFonts w:ascii="Arial" w:hAnsi="Arial" w:cs="Arial"/>
              </w:rPr>
            </w:pPr>
            <w:r w:rsidRPr="000F7385">
              <w:rPr>
                <w:rFonts w:ascii="Arial" w:hAnsi="Arial" w:cs="Arial"/>
                <w:b/>
                <w:bCs/>
              </w:rPr>
              <w:t>Director General del SILAIS</w:t>
            </w:r>
            <w:r w:rsidRPr="000F7385">
              <w:rPr>
                <w:rFonts w:ascii="Arial" w:hAnsi="Arial" w:cs="Arial"/>
              </w:rPr>
              <w:t> (Dr. Silvio Navarro)</w:t>
            </w:r>
          </w:p>
        </w:tc>
        <w:tc>
          <w:tcPr>
            <w:tcW w:w="7156" w:type="dxa"/>
            <w:tcMar>
              <w:top w:w="150" w:type="dxa"/>
              <w:left w:w="240" w:type="dxa"/>
              <w:bottom w:w="150" w:type="dxa"/>
              <w:right w:w="0" w:type="dxa"/>
            </w:tcMar>
            <w:vAlign w:val="center"/>
            <w:hideMark/>
          </w:tcPr>
          <w:p w14:paraId="152808BE" w14:textId="77777777" w:rsidR="000F7385" w:rsidRPr="000F7385" w:rsidRDefault="000F7385" w:rsidP="000F7385">
            <w:pPr>
              <w:rPr>
                <w:rFonts w:ascii="Arial" w:hAnsi="Arial" w:cs="Arial"/>
              </w:rPr>
            </w:pPr>
            <w:r w:rsidRPr="000F7385">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0F7385" w:rsidRPr="000F7385" w14:paraId="6300D6C3" w14:textId="77777777" w:rsidTr="000F7385">
        <w:trPr>
          <w:trHeight w:val="1452"/>
        </w:trPr>
        <w:tc>
          <w:tcPr>
            <w:tcW w:w="1935" w:type="dxa"/>
            <w:tcMar>
              <w:top w:w="150" w:type="dxa"/>
              <w:left w:w="0" w:type="dxa"/>
              <w:bottom w:w="150" w:type="dxa"/>
              <w:right w:w="240" w:type="dxa"/>
            </w:tcMar>
            <w:vAlign w:val="center"/>
            <w:hideMark/>
          </w:tcPr>
          <w:p w14:paraId="38356133" w14:textId="77777777" w:rsidR="000F7385" w:rsidRPr="000F7385" w:rsidRDefault="000F7385" w:rsidP="000F7385">
            <w:pPr>
              <w:rPr>
                <w:rFonts w:ascii="Arial" w:hAnsi="Arial" w:cs="Arial"/>
              </w:rPr>
            </w:pPr>
            <w:r w:rsidRPr="000F7385">
              <w:rPr>
                <w:rFonts w:ascii="Arial" w:hAnsi="Arial" w:cs="Arial"/>
                <w:b/>
                <w:bCs/>
              </w:rPr>
              <w:t>Responsable de Planificación</w:t>
            </w:r>
            <w:r w:rsidRPr="000F7385">
              <w:rPr>
                <w:rFonts w:ascii="Arial" w:hAnsi="Arial" w:cs="Arial"/>
              </w:rPr>
              <w:t> (Lic. Gardenio Miranda)</w:t>
            </w:r>
          </w:p>
        </w:tc>
        <w:tc>
          <w:tcPr>
            <w:tcW w:w="7156" w:type="dxa"/>
            <w:tcMar>
              <w:top w:w="150" w:type="dxa"/>
              <w:left w:w="240" w:type="dxa"/>
              <w:bottom w:w="150" w:type="dxa"/>
              <w:right w:w="0" w:type="dxa"/>
            </w:tcMar>
            <w:vAlign w:val="center"/>
            <w:hideMark/>
          </w:tcPr>
          <w:p w14:paraId="72DEA8DB" w14:textId="77777777" w:rsidR="000F7385" w:rsidRPr="000F7385" w:rsidRDefault="000F7385" w:rsidP="000F7385">
            <w:pPr>
              <w:rPr>
                <w:rFonts w:ascii="Arial" w:hAnsi="Arial" w:cs="Arial"/>
              </w:rPr>
            </w:pPr>
            <w:r w:rsidRPr="000F7385">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0F7385" w:rsidRPr="000F7385" w14:paraId="7964B630" w14:textId="77777777" w:rsidTr="000F7385">
        <w:trPr>
          <w:trHeight w:val="2099"/>
        </w:trPr>
        <w:tc>
          <w:tcPr>
            <w:tcW w:w="1935" w:type="dxa"/>
            <w:tcMar>
              <w:top w:w="150" w:type="dxa"/>
              <w:left w:w="0" w:type="dxa"/>
              <w:bottom w:w="150" w:type="dxa"/>
              <w:right w:w="240" w:type="dxa"/>
            </w:tcMar>
            <w:vAlign w:val="center"/>
            <w:hideMark/>
          </w:tcPr>
          <w:p w14:paraId="323BE4C3" w14:textId="77777777" w:rsidR="000F7385" w:rsidRPr="000F7385" w:rsidRDefault="000F7385" w:rsidP="000F7385">
            <w:pPr>
              <w:rPr>
                <w:rFonts w:ascii="Arial" w:hAnsi="Arial" w:cs="Arial"/>
              </w:rPr>
            </w:pPr>
            <w:r w:rsidRPr="000F7385">
              <w:rPr>
                <w:rFonts w:ascii="Arial" w:hAnsi="Arial" w:cs="Arial"/>
                <w:b/>
                <w:bCs/>
              </w:rPr>
              <w:t>Responsable de TI / Administrador de Red</w:t>
            </w:r>
            <w:r w:rsidRPr="000F7385">
              <w:rPr>
                <w:rFonts w:ascii="Arial" w:hAnsi="Arial" w:cs="Arial"/>
              </w:rPr>
              <w:t> (Cargo a designar formalmente)</w:t>
            </w:r>
          </w:p>
        </w:tc>
        <w:tc>
          <w:tcPr>
            <w:tcW w:w="7156" w:type="dxa"/>
            <w:tcMar>
              <w:top w:w="150" w:type="dxa"/>
              <w:left w:w="240" w:type="dxa"/>
              <w:bottom w:w="150" w:type="dxa"/>
              <w:right w:w="0" w:type="dxa"/>
            </w:tcMar>
            <w:vAlign w:val="center"/>
            <w:hideMark/>
          </w:tcPr>
          <w:p w14:paraId="3EC3D239" w14:textId="77777777" w:rsidR="000F7385" w:rsidRPr="000F7385" w:rsidRDefault="000F7385" w:rsidP="000F7385">
            <w:pPr>
              <w:rPr>
                <w:rFonts w:ascii="Arial" w:hAnsi="Arial" w:cs="Arial"/>
              </w:rPr>
            </w:pPr>
            <w:r w:rsidRPr="000F7385">
              <w:rPr>
                <w:rFonts w:ascii="Arial" w:hAnsi="Arial" w:cs="Arial"/>
              </w:rPr>
              <w:t xml:space="preserve">Implementar y mantener los controles técnicos de la red: segmentación VLAN, monitoreo de tráfico, seguridad de puertos, actualización de firmware de switches y APs; documentar y respaldar las configuraciones de todos los dispositivos de red; gestionar los incidentes de conectividad; ejecutar el plan de continuidad de la red; realizar el </w:t>
            </w:r>
            <w:r w:rsidRPr="000F7385">
              <w:rPr>
                <w:rFonts w:ascii="Arial" w:hAnsi="Arial" w:cs="Arial"/>
              </w:rPr>
              <w:lastRenderedPageBreak/>
              <w:t>programa de limpieza preventiva de los equipos de comunicación.</w:t>
            </w:r>
          </w:p>
        </w:tc>
      </w:tr>
      <w:tr w:rsidR="000F7385" w:rsidRPr="000F7385" w14:paraId="1B4DF905" w14:textId="77777777" w:rsidTr="000F7385">
        <w:trPr>
          <w:trHeight w:val="1464"/>
        </w:trPr>
        <w:tc>
          <w:tcPr>
            <w:tcW w:w="1935" w:type="dxa"/>
            <w:tcMar>
              <w:top w:w="150" w:type="dxa"/>
              <w:left w:w="0" w:type="dxa"/>
              <w:bottom w:w="150" w:type="dxa"/>
              <w:right w:w="240" w:type="dxa"/>
            </w:tcMar>
            <w:vAlign w:val="center"/>
            <w:hideMark/>
          </w:tcPr>
          <w:p w14:paraId="27AE3557" w14:textId="77777777" w:rsidR="000F7385" w:rsidRPr="000F7385" w:rsidRDefault="000F7385" w:rsidP="000F7385">
            <w:pPr>
              <w:rPr>
                <w:rFonts w:ascii="Arial" w:hAnsi="Arial" w:cs="Arial"/>
              </w:rPr>
            </w:pPr>
            <w:r w:rsidRPr="000F7385">
              <w:rPr>
                <w:rFonts w:ascii="Arial" w:hAnsi="Arial" w:cs="Arial"/>
                <w:b/>
                <w:bCs/>
              </w:rPr>
              <w:lastRenderedPageBreak/>
              <w:t>Responsable de Epidemiología</w:t>
            </w:r>
            <w:r w:rsidRPr="000F7385">
              <w:rPr>
                <w:rFonts w:ascii="Arial" w:hAnsi="Arial" w:cs="Arial"/>
              </w:rPr>
              <w:t> (Lic. Genory Ticay López)</w:t>
            </w:r>
          </w:p>
        </w:tc>
        <w:tc>
          <w:tcPr>
            <w:tcW w:w="7156" w:type="dxa"/>
            <w:tcMar>
              <w:top w:w="150" w:type="dxa"/>
              <w:left w:w="240" w:type="dxa"/>
              <w:bottom w:w="150" w:type="dxa"/>
              <w:right w:w="0" w:type="dxa"/>
            </w:tcMar>
            <w:vAlign w:val="center"/>
            <w:hideMark/>
          </w:tcPr>
          <w:p w14:paraId="614125A4" w14:textId="77777777" w:rsidR="000F7385" w:rsidRPr="000F7385" w:rsidRDefault="000F7385" w:rsidP="000F7385">
            <w:pPr>
              <w:rPr>
                <w:rFonts w:ascii="Arial" w:hAnsi="Arial" w:cs="Arial"/>
              </w:rPr>
            </w:pPr>
            <w:r w:rsidRPr="000F7385">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0F7385" w:rsidRPr="000F7385" w14:paraId="1D7A63AD" w14:textId="77777777" w:rsidTr="000F7385">
        <w:trPr>
          <w:trHeight w:val="1452"/>
        </w:trPr>
        <w:tc>
          <w:tcPr>
            <w:tcW w:w="1935" w:type="dxa"/>
            <w:tcMar>
              <w:top w:w="150" w:type="dxa"/>
              <w:left w:w="0" w:type="dxa"/>
              <w:bottom w:w="150" w:type="dxa"/>
              <w:right w:w="240" w:type="dxa"/>
            </w:tcMar>
            <w:vAlign w:val="center"/>
            <w:hideMark/>
          </w:tcPr>
          <w:p w14:paraId="1956F2A3" w14:textId="77777777" w:rsidR="000F7385" w:rsidRPr="000F7385" w:rsidRDefault="000F7385" w:rsidP="000F7385">
            <w:pPr>
              <w:rPr>
                <w:rFonts w:ascii="Arial" w:hAnsi="Arial" w:cs="Arial"/>
              </w:rPr>
            </w:pPr>
            <w:r w:rsidRPr="000F7385">
              <w:rPr>
                <w:rFonts w:ascii="Arial" w:hAnsi="Arial" w:cs="Arial"/>
                <w:b/>
                <w:bCs/>
              </w:rPr>
              <w:t>Responsable de Estadística</w:t>
            </w:r>
            <w:r w:rsidRPr="000F7385">
              <w:rPr>
                <w:rFonts w:ascii="Arial" w:hAnsi="Arial" w:cs="Arial"/>
              </w:rPr>
              <w:t> (Lic. Alexander Valle López)</w:t>
            </w:r>
          </w:p>
        </w:tc>
        <w:tc>
          <w:tcPr>
            <w:tcW w:w="7156" w:type="dxa"/>
            <w:tcMar>
              <w:top w:w="150" w:type="dxa"/>
              <w:left w:w="240" w:type="dxa"/>
              <w:bottom w:w="150" w:type="dxa"/>
              <w:right w:w="0" w:type="dxa"/>
            </w:tcMar>
            <w:vAlign w:val="center"/>
            <w:hideMark/>
          </w:tcPr>
          <w:p w14:paraId="37A70512" w14:textId="77777777" w:rsidR="000F7385" w:rsidRPr="000F7385" w:rsidRDefault="000F7385" w:rsidP="000F7385">
            <w:pPr>
              <w:rPr>
                <w:rFonts w:ascii="Arial" w:hAnsi="Arial" w:cs="Arial"/>
              </w:rPr>
            </w:pPr>
            <w:r w:rsidRPr="000F7385">
              <w:rPr>
                <w:rFonts w:ascii="Arial" w:hAnsi="Arial" w:cs="Arial"/>
              </w:rPr>
              <w:t>Informar sobre problemas de intermitencia o caída de la señal WiFi durante los procesos críticos de consolidación de datos; colaborar en la migración de sus equipos a conexión cableada cuando se implemente.</w:t>
            </w:r>
          </w:p>
        </w:tc>
      </w:tr>
      <w:tr w:rsidR="000F7385" w:rsidRPr="000F7385" w14:paraId="1A82279B" w14:textId="77777777" w:rsidTr="000F7385">
        <w:trPr>
          <w:trHeight w:val="1464"/>
        </w:trPr>
        <w:tc>
          <w:tcPr>
            <w:tcW w:w="1935" w:type="dxa"/>
            <w:tcMar>
              <w:top w:w="150" w:type="dxa"/>
              <w:left w:w="0" w:type="dxa"/>
              <w:bottom w:w="150" w:type="dxa"/>
              <w:right w:w="240" w:type="dxa"/>
            </w:tcMar>
            <w:vAlign w:val="center"/>
            <w:hideMark/>
          </w:tcPr>
          <w:p w14:paraId="7B4E990B" w14:textId="77777777" w:rsidR="000F7385" w:rsidRPr="000F7385" w:rsidRDefault="000F7385" w:rsidP="000F7385">
            <w:pPr>
              <w:rPr>
                <w:rFonts w:ascii="Arial" w:hAnsi="Arial" w:cs="Arial"/>
              </w:rPr>
            </w:pPr>
            <w:r w:rsidRPr="000F7385">
              <w:rPr>
                <w:rFonts w:ascii="Arial" w:hAnsi="Arial" w:cs="Arial"/>
                <w:b/>
                <w:bCs/>
              </w:rPr>
              <w:t>Responsable de Insumos Médicos</w:t>
            </w:r>
            <w:r w:rsidRPr="000F7385">
              <w:rPr>
                <w:rFonts w:ascii="Arial" w:hAnsi="Arial" w:cs="Arial"/>
              </w:rPr>
              <w:t> (Lic. Raymundo García)</w:t>
            </w:r>
          </w:p>
        </w:tc>
        <w:tc>
          <w:tcPr>
            <w:tcW w:w="7156" w:type="dxa"/>
            <w:tcMar>
              <w:top w:w="150" w:type="dxa"/>
              <w:left w:w="240" w:type="dxa"/>
              <w:bottom w:w="150" w:type="dxa"/>
              <w:right w:w="0" w:type="dxa"/>
            </w:tcMar>
            <w:vAlign w:val="center"/>
            <w:hideMark/>
          </w:tcPr>
          <w:p w14:paraId="115239DA" w14:textId="77777777" w:rsidR="000F7385" w:rsidRPr="000F7385" w:rsidRDefault="000F7385" w:rsidP="000F7385">
            <w:pPr>
              <w:rPr>
                <w:rFonts w:ascii="Arial" w:hAnsi="Arial" w:cs="Arial"/>
              </w:rPr>
            </w:pPr>
            <w:r w:rsidRPr="000F7385">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0F7385" w:rsidRPr="000F7385" w14:paraId="2E2553E6" w14:textId="77777777" w:rsidTr="000F7385">
        <w:trPr>
          <w:trHeight w:val="1452"/>
        </w:trPr>
        <w:tc>
          <w:tcPr>
            <w:tcW w:w="1935" w:type="dxa"/>
            <w:tcMar>
              <w:top w:w="150" w:type="dxa"/>
              <w:left w:w="0" w:type="dxa"/>
              <w:bottom w:w="150" w:type="dxa"/>
              <w:right w:w="240" w:type="dxa"/>
            </w:tcMar>
            <w:vAlign w:val="center"/>
            <w:hideMark/>
          </w:tcPr>
          <w:p w14:paraId="0E361CC2" w14:textId="77777777" w:rsidR="000F7385" w:rsidRPr="000F7385" w:rsidRDefault="000F7385" w:rsidP="000F7385">
            <w:pPr>
              <w:rPr>
                <w:rFonts w:ascii="Arial" w:hAnsi="Arial" w:cs="Arial"/>
              </w:rPr>
            </w:pPr>
            <w:r w:rsidRPr="000F7385">
              <w:rPr>
                <w:rFonts w:ascii="Arial" w:hAnsi="Arial" w:cs="Arial"/>
                <w:b/>
                <w:bCs/>
              </w:rPr>
              <w:t>Responsable de Recursos Humanos</w:t>
            </w:r>
            <w:r w:rsidRPr="000F7385">
              <w:rPr>
                <w:rFonts w:ascii="Arial" w:hAnsi="Arial" w:cs="Arial"/>
              </w:rPr>
              <w:t> (Lic. Leonor Putoy)</w:t>
            </w:r>
          </w:p>
        </w:tc>
        <w:tc>
          <w:tcPr>
            <w:tcW w:w="7156" w:type="dxa"/>
            <w:tcMar>
              <w:top w:w="150" w:type="dxa"/>
              <w:left w:w="240" w:type="dxa"/>
              <w:bottom w:w="150" w:type="dxa"/>
              <w:right w:w="0" w:type="dxa"/>
            </w:tcMar>
            <w:vAlign w:val="center"/>
            <w:hideMark/>
          </w:tcPr>
          <w:p w14:paraId="4CFA01D6" w14:textId="77777777" w:rsidR="000F7385" w:rsidRPr="000F7385" w:rsidRDefault="000F7385" w:rsidP="000F7385">
            <w:pPr>
              <w:rPr>
                <w:rFonts w:ascii="Arial" w:hAnsi="Arial" w:cs="Arial"/>
              </w:rPr>
            </w:pPr>
            <w:r w:rsidRPr="000F7385">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0F7385" w:rsidRPr="000F7385" w14:paraId="1E6E5D21" w14:textId="77777777" w:rsidTr="000F7385">
        <w:trPr>
          <w:trHeight w:val="1464"/>
        </w:trPr>
        <w:tc>
          <w:tcPr>
            <w:tcW w:w="1935" w:type="dxa"/>
            <w:tcMar>
              <w:top w:w="150" w:type="dxa"/>
              <w:left w:w="0" w:type="dxa"/>
              <w:bottom w:w="150" w:type="dxa"/>
              <w:right w:w="240" w:type="dxa"/>
            </w:tcMar>
            <w:vAlign w:val="center"/>
            <w:hideMark/>
          </w:tcPr>
          <w:p w14:paraId="69105A45" w14:textId="77777777" w:rsidR="000F7385" w:rsidRPr="000F7385" w:rsidRDefault="000F7385" w:rsidP="000F7385">
            <w:pPr>
              <w:rPr>
                <w:rFonts w:ascii="Arial" w:hAnsi="Arial" w:cs="Arial"/>
              </w:rPr>
            </w:pPr>
            <w:r w:rsidRPr="000F7385">
              <w:rPr>
                <w:rFonts w:ascii="Arial" w:hAnsi="Arial" w:cs="Arial"/>
                <w:b/>
                <w:bCs/>
              </w:rPr>
              <w:t>Administración Financiera</w:t>
            </w:r>
            <w:r w:rsidRPr="000F7385">
              <w:rPr>
                <w:rFonts w:ascii="Arial" w:hAnsi="Arial" w:cs="Arial"/>
              </w:rPr>
              <w:t> (Lic. Mirna Editsa Ruiz)</w:t>
            </w:r>
          </w:p>
        </w:tc>
        <w:tc>
          <w:tcPr>
            <w:tcW w:w="7156" w:type="dxa"/>
            <w:tcMar>
              <w:top w:w="150" w:type="dxa"/>
              <w:left w:w="240" w:type="dxa"/>
              <w:bottom w:w="150" w:type="dxa"/>
              <w:right w:w="0" w:type="dxa"/>
            </w:tcMar>
            <w:vAlign w:val="center"/>
            <w:hideMark/>
          </w:tcPr>
          <w:p w14:paraId="3364005A" w14:textId="77777777" w:rsidR="000F7385" w:rsidRPr="000F7385" w:rsidRDefault="000F7385" w:rsidP="000F7385">
            <w:pPr>
              <w:rPr>
                <w:rFonts w:ascii="Arial" w:hAnsi="Arial" w:cs="Arial"/>
              </w:rPr>
            </w:pPr>
            <w:r w:rsidRPr="000F7385">
              <w:rPr>
                <w:rFonts w:ascii="Arial" w:hAnsi="Arial" w:cs="Arial"/>
              </w:rPr>
              <w:t xml:space="preserve">Gestionar el presupuesto para la adquisición de switches, cableado estructurado, UPS, repuestos y servicios de instalación; asegurar que los recursos financieros estén </w:t>
            </w:r>
            <w:r w:rsidRPr="000F7385">
              <w:rPr>
                <w:rFonts w:ascii="Arial" w:hAnsi="Arial" w:cs="Arial"/>
              </w:rPr>
              <w:lastRenderedPageBreak/>
              <w:t>disponibles para implementar los controles prioritarios de mitigación de riesgos de la red.</w:t>
            </w:r>
          </w:p>
        </w:tc>
      </w:tr>
      <w:tr w:rsidR="000F7385" w:rsidRPr="000F7385" w14:paraId="03168620" w14:textId="77777777" w:rsidTr="000F7385">
        <w:trPr>
          <w:trHeight w:val="1770"/>
        </w:trPr>
        <w:tc>
          <w:tcPr>
            <w:tcW w:w="1935" w:type="dxa"/>
            <w:tcMar>
              <w:top w:w="150" w:type="dxa"/>
              <w:left w:w="0" w:type="dxa"/>
              <w:bottom w:w="150" w:type="dxa"/>
              <w:right w:w="240" w:type="dxa"/>
            </w:tcMar>
            <w:vAlign w:val="center"/>
            <w:hideMark/>
          </w:tcPr>
          <w:p w14:paraId="0AF78C10" w14:textId="77777777" w:rsidR="000F7385" w:rsidRPr="000F7385" w:rsidRDefault="000F7385" w:rsidP="000F7385">
            <w:pPr>
              <w:rPr>
                <w:rFonts w:ascii="Arial" w:hAnsi="Arial" w:cs="Arial"/>
              </w:rPr>
            </w:pPr>
            <w:r w:rsidRPr="000F7385">
              <w:rPr>
                <w:rFonts w:ascii="Arial" w:hAnsi="Arial" w:cs="Arial"/>
                <w:b/>
                <w:bCs/>
              </w:rPr>
              <w:lastRenderedPageBreak/>
              <w:t>Todo el personal del SILAIS</w:t>
            </w:r>
          </w:p>
        </w:tc>
        <w:tc>
          <w:tcPr>
            <w:tcW w:w="7156" w:type="dxa"/>
            <w:tcMar>
              <w:top w:w="150" w:type="dxa"/>
              <w:left w:w="240" w:type="dxa"/>
              <w:bottom w:w="150" w:type="dxa"/>
              <w:right w:w="0" w:type="dxa"/>
            </w:tcMar>
            <w:vAlign w:val="center"/>
            <w:hideMark/>
          </w:tcPr>
          <w:p w14:paraId="55C509D1" w14:textId="77777777" w:rsidR="000F7385" w:rsidRPr="000F7385" w:rsidRDefault="000F7385" w:rsidP="000F7385">
            <w:pPr>
              <w:rPr>
                <w:rFonts w:ascii="Arial" w:hAnsi="Arial" w:cs="Arial"/>
              </w:rPr>
            </w:pPr>
            <w:r w:rsidRPr="000F7385">
              <w:rPr>
                <w:rFonts w:ascii="Arial" w:hAnsi="Arial" w:cs="Arial"/>
              </w:rPr>
              <w:t>Cumplir con las políticas de uso aceptable de la red; no conectar dispositivos no autorizados a los puertos de red ni a la red WiFi corporativa; reportar de inmediato cualquier incidente de seguridad o fallo de conectividad al Administrador de Red; participar en las capacitaciones de concienciación en ciberseguridad.</w:t>
            </w:r>
          </w:p>
        </w:tc>
      </w:tr>
      <w:tr w:rsidR="000F7385" w:rsidRPr="000F7385" w14:paraId="3B37F038" w14:textId="77777777" w:rsidTr="000F7385">
        <w:trPr>
          <w:trHeight w:val="1134"/>
        </w:trPr>
        <w:tc>
          <w:tcPr>
            <w:tcW w:w="1935" w:type="dxa"/>
            <w:tcMar>
              <w:top w:w="150" w:type="dxa"/>
              <w:left w:w="0" w:type="dxa"/>
              <w:bottom w:w="150" w:type="dxa"/>
              <w:right w:w="240" w:type="dxa"/>
            </w:tcMar>
            <w:vAlign w:val="center"/>
            <w:hideMark/>
          </w:tcPr>
          <w:p w14:paraId="12241C05" w14:textId="77777777" w:rsidR="000F7385" w:rsidRPr="000F7385" w:rsidRDefault="000F7385" w:rsidP="000F7385">
            <w:pPr>
              <w:rPr>
                <w:rFonts w:ascii="Arial" w:hAnsi="Arial" w:cs="Arial"/>
              </w:rPr>
            </w:pPr>
            <w:r w:rsidRPr="000F7385">
              <w:rPr>
                <w:rFonts w:ascii="Arial" w:hAnsi="Arial" w:cs="Arial"/>
                <w:b/>
                <w:bCs/>
              </w:rPr>
              <w:t>Equipo Auditor</w:t>
            </w:r>
          </w:p>
        </w:tc>
        <w:tc>
          <w:tcPr>
            <w:tcW w:w="7156" w:type="dxa"/>
            <w:tcMar>
              <w:top w:w="150" w:type="dxa"/>
              <w:left w:w="240" w:type="dxa"/>
              <w:bottom w:w="150" w:type="dxa"/>
              <w:right w:w="0" w:type="dxa"/>
            </w:tcMar>
            <w:vAlign w:val="center"/>
            <w:hideMark/>
          </w:tcPr>
          <w:p w14:paraId="0E53AD9C" w14:textId="77777777" w:rsidR="000F7385" w:rsidRPr="000F7385" w:rsidRDefault="000F7385" w:rsidP="000F7385">
            <w:pPr>
              <w:rPr>
                <w:rFonts w:ascii="Arial" w:hAnsi="Arial" w:cs="Arial"/>
              </w:rPr>
            </w:pPr>
            <w:r w:rsidRPr="000F7385">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52255625" w14:textId="62714358" w:rsidR="000F7385" w:rsidRDefault="000F7385">
      <w:pPr>
        <w:rPr>
          <w:rFonts w:ascii="Arial" w:hAnsi="Arial" w:cs="Arial"/>
        </w:rPr>
      </w:pPr>
    </w:p>
    <w:p w14:paraId="2E31654E" w14:textId="7E3A444F" w:rsidR="0019279D" w:rsidRDefault="0019279D">
      <w:pPr>
        <w:rPr>
          <w:rFonts w:ascii="Arial" w:hAnsi="Arial" w:cs="Arial"/>
        </w:rPr>
      </w:pPr>
    </w:p>
    <w:p w14:paraId="330D14EA" w14:textId="77777777" w:rsidR="005B2A33" w:rsidRDefault="0019279D">
      <w:pPr>
        <w:rPr>
          <w:rFonts w:ascii="Arial" w:hAnsi="Arial" w:cs="Arial"/>
        </w:rPr>
        <w:sectPr w:rsidR="005B2A33" w:rsidSect="005B2A33">
          <w:pgSz w:w="12240" w:h="15840"/>
          <w:pgMar w:top="1440" w:right="1440" w:bottom="1440" w:left="1440" w:header="720" w:footer="720" w:gutter="0"/>
          <w:cols w:space="720"/>
          <w:docGrid w:linePitch="360"/>
        </w:sectPr>
      </w:pPr>
      <w:r>
        <w:rPr>
          <w:rFonts w:ascii="Arial" w:hAnsi="Arial" w:cs="Arial"/>
        </w:rPr>
        <w:br w:type="page"/>
      </w:r>
    </w:p>
    <w:p w14:paraId="1C5B7C98" w14:textId="228A69E4" w:rsidR="0019279D" w:rsidRDefault="0019279D">
      <w:pPr>
        <w:rPr>
          <w:rFonts w:ascii="Arial" w:hAnsi="Arial" w:cs="Arial"/>
        </w:rPr>
      </w:pPr>
    </w:p>
    <w:p w14:paraId="459F1903" w14:textId="77777777" w:rsidR="0019279D" w:rsidRPr="00A24281" w:rsidRDefault="0019279D" w:rsidP="0019279D">
      <w:pPr>
        <w:pStyle w:val="Prrafodelista"/>
        <w:numPr>
          <w:ilvl w:val="0"/>
          <w:numId w:val="27"/>
        </w:numPr>
        <w:jc w:val="center"/>
        <w:rPr>
          <w:rFonts w:ascii="Arial" w:hAnsi="Arial" w:cs="Arial"/>
          <w:b/>
          <w:bCs/>
        </w:rPr>
      </w:pPr>
      <w:r w:rsidRPr="00A24281">
        <w:rPr>
          <w:rFonts w:ascii="Arial" w:hAnsi="Arial" w:cs="Arial"/>
          <w:b/>
          <w:bCs/>
        </w:rPr>
        <w:t>TRABAJO DE AUDITORÍA PLAN DE AUDITORÍA</w:t>
      </w:r>
    </w:p>
    <w:p w14:paraId="2EB558BF" w14:textId="77777777" w:rsidR="0019279D" w:rsidRDefault="0019279D" w:rsidP="0019279D">
      <w:pPr>
        <w:rPr>
          <w:rFonts w:ascii="Arial" w:hAnsi="Arial" w:cs="Arial"/>
          <w:b/>
          <w:bCs/>
        </w:rPr>
      </w:pPr>
    </w:p>
    <w:p w14:paraId="7E1A6469" w14:textId="77777777" w:rsidR="0019279D" w:rsidRDefault="0019279D" w:rsidP="0019279D">
      <w:pPr>
        <w:rPr>
          <w:rFonts w:ascii="Arial" w:hAnsi="Arial" w:cs="Arial"/>
          <w:b/>
          <w:bCs/>
        </w:rPr>
      </w:pPr>
    </w:p>
    <w:p w14:paraId="558B05DB" w14:textId="77777777" w:rsidR="0019279D" w:rsidRDefault="0019279D" w:rsidP="0019279D">
      <w:pPr>
        <w:rPr>
          <w:rFonts w:ascii="Arial" w:hAnsi="Arial" w:cs="Arial"/>
          <w:b/>
          <w:bCs/>
        </w:rPr>
      </w:pPr>
      <w:r>
        <w:rPr>
          <w:rFonts w:ascii="Arial" w:hAnsi="Arial" w:cs="Arial"/>
          <w:b/>
          <w:bCs/>
        </w:rPr>
        <w:t xml:space="preserve">10.1 </w:t>
      </w:r>
      <w:r w:rsidRPr="00A24281">
        <w:rPr>
          <w:rFonts w:ascii="Arial" w:hAnsi="Arial" w:cs="Arial"/>
          <w:b/>
          <w:bCs/>
        </w:rPr>
        <w:t>PLANIFICACION - ETAPAS DE DESARROLLO</w:t>
      </w:r>
    </w:p>
    <w:p w14:paraId="2B4B2E41" w14:textId="1F3FD237" w:rsidR="0019279D" w:rsidRDefault="0019279D">
      <w:pPr>
        <w:rPr>
          <w:rFonts w:ascii="Arial" w:hAnsi="Arial" w:cs="Arial"/>
        </w:rPr>
      </w:pPr>
    </w:p>
    <w:p w14:paraId="6E703F5A" w14:textId="336DFE24" w:rsidR="0019279D" w:rsidRDefault="0019279D">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800"/>
        <w:gridCol w:w="1980"/>
        <w:gridCol w:w="2430"/>
        <w:gridCol w:w="2610"/>
        <w:gridCol w:w="6300"/>
      </w:tblGrid>
      <w:tr w:rsidR="005B2A33" w:rsidRPr="0019279D" w14:paraId="1994859B" w14:textId="77777777" w:rsidTr="005B2A33">
        <w:trPr>
          <w:tblHeader/>
        </w:trPr>
        <w:tc>
          <w:tcPr>
            <w:tcW w:w="1800" w:type="dxa"/>
            <w:tcMar>
              <w:top w:w="150" w:type="dxa"/>
              <w:left w:w="0" w:type="dxa"/>
              <w:bottom w:w="150" w:type="dxa"/>
              <w:right w:w="240" w:type="dxa"/>
            </w:tcMar>
            <w:vAlign w:val="center"/>
            <w:hideMark/>
          </w:tcPr>
          <w:p w14:paraId="62E655D8" w14:textId="77777777" w:rsidR="0019279D" w:rsidRPr="0019279D" w:rsidRDefault="0019279D" w:rsidP="0019279D">
            <w:pPr>
              <w:rPr>
                <w:rFonts w:ascii="Arial" w:hAnsi="Arial" w:cs="Arial"/>
              </w:rPr>
            </w:pPr>
            <w:r w:rsidRPr="0019279D">
              <w:rPr>
                <w:rFonts w:ascii="Arial" w:hAnsi="Arial" w:cs="Arial"/>
              </w:rPr>
              <w:t>Fase</w:t>
            </w:r>
          </w:p>
        </w:tc>
        <w:tc>
          <w:tcPr>
            <w:tcW w:w="1980" w:type="dxa"/>
            <w:tcMar>
              <w:top w:w="150" w:type="dxa"/>
              <w:left w:w="240" w:type="dxa"/>
              <w:bottom w:w="150" w:type="dxa"/>
              <w:right w:w="240" w:type="dxa"/>
            </w:tcMar>
            <w:vAlign w:val="center"/>
            <w:hideMark/>
          </w:tcPr>
          <w:p w14:paraId="39783362" w14:textId="77777777" w:rsidR="0019279D" w:rsidRPr="0019279D" w:rsidRDefault="0019279D" w:rsidP="0019279D">
            <w:pPr>
              <w:rPr>
                <w:rFonts w:ascii="Arial" w:hAnsi="Arial" w:cs="Arial"/>
              </w:rPr>
            </w:pPr>
            <w:r w:rsidRPr="0019279D">
              <w:rPr>
                <w:rFonts w:ascii="Arial" w:hAnsi="Arial" w:cs="Arial"/>
              </w:rPr>
              <w:t>Objetivo</w:t>
            </w:r>
          </w:p>
        </w:tc>
        <w:tc>
          <w:tcPr>
            <w:tcW w:w="2430" w:type="dxa"/>
            <w:tcMar>
              <w:top w:w="150" w:type="dxa"/>
              <w:left w:w="240" w:type="dxa"/>
              <w:bottom w:w="150" w:type="dxa"/>
              <w:right w:w="240" w:type="dxa"/>
            </w:tcMar>
            <w:vAlign w:val="center"/>
            <w:hideMark/>
          </w:tcPr>
          <w:p w14:paraId="5358105D" w14:textId="77777777" w:rsidR="0019279D" w:rsidRPr="0019279D" w:rsidRDefault="0019279D" w:rsidP="0019279D">
            <w:pPr>
              <w:rPr>
                <w:rFonts w:ascii="Arial" w:hAnsi="Arial" w:cs="Arial"/>
              </w:rPr>
            </w:pPr>
            <w:r w:rsidRPr="0019279D">
              <w:rPr>
                <w:rFonts w:ascii="Arial" w:hAnsi="Arial" w:cs="Arial"/>
              </w:rPr>
              <w:t>Actividades Principales</w:t>
            </w:r>
          </w:p>
        </w:tc>
        <w:tc>
          <w:tcPr>
            <w:tcW w:w="2610" w:type="dxa"/>
            <w:tcMar>
              <w:top w:w="150" w:type="dxa"/>
              <w:left w:w="240" w:type="dxa"/>
              <w:bottom w:w="150" w:type="dxa"/>
              <w:right w:w="240" w:type="dxa"/>
            </w:tcMar>
            <w:vAlign w:val="center"/>
            <w:hideMark/>
          </w:tcPr>
          <w:p w14:paraId="7478B0D9" w14:textId="77777777" w:rsidR="0019279D" w:rsidRPr="0019279D" w:rsidRDefault="0019279D" w:rsidP="0019279D">
            <w:pPr>
              <w:rPr>
                <w:rFonts w:ascii="Arial" w:hAnsi="Arial" w:cs="Arial"/>
              </w:rPr>
            </w:pPr>
            <w:r w:rsidRPr="0019279D">
              <w:rPr>
                <w:rFonts w:ascii="Arial" w:hAnsi="Arial" w:cs="Arial"/>
              </w:rPr>
              <w:t>Responsables</w:t>
            </w:r>
          </w:p>
        </w:tc>
        <w:tc>
          <w:tcPr>
            <w:tcW w:w="6300" w:type="dxa"/>
            <w:tcMar>
              <w:top w:w="150" w:type="dxa"/>
              <w:left w:w="240" w:type="dxa"/>
              <w:bottom w:w="150" w:type="dxa"/>
              <w:right w:w="240" w:type="dxa"/>
            </w:tcMar>
            <w:vAlign w:val="center"/>
            <w:hideMark/>
          </w:tcPr>
          <w:p w14:paraId="552578B4" w14:textId="77777777" w:rsidR="0019279D" w:rsidRPr="0019279D" w:rsidRDefault="0019279D" w:rsidP="0019279D">
            <w:pPr>
              <w:rPr>
                <w:rFonts w:ascii="Arial" w:hAnsi="Arial" w:cs="Arial"/>
              </w:rPr>
            </w:pPr>
            <w:r w:rsidRPr="0019279D">
              <w:rPr>
                <w:rFonts w:ascii="Arial" w:hAnsi="Arial" w:cs="Arial"/>
              </w:rPr>
              <w:t>Perfil del Auditor</w:t>
            </w:r>
          </w:p>
        </w:tc>
      </w:tr>
      <w:tr w:rsidR="005B2A33" w:rsidRPr="0019279D" w14:paraId="3BECF794" w14:textId="77777777" w:rsidTr="005B2A33">
        <w:tc>
          <w:tcPr>
            <w:tcW w:w="1800" w:type="dxa"/>
            <w:tcMar>
              <w:top w:w="150" w:type="dxa"/>
              <w:left w:w="0" w:type="dxa"/>
              <w:bottom w:w="150" w:type="dxa"/>
              <w:right w:w="240" w:type="dxa"/>
            </w:tcMar>
            <w:vAlign w:val="center"/>
            <w:hideMark/>
          </w:tcPr>
          <w:p w14:paraId="71D65A94" w14:textId="77777777" w:rsidR="0019279D" w:rsidRPr="0019279D" w:rsidRDefault="0019279D" w:rsidP="0019279D">
            <w:pPr>
              <w:rPr>
                <w:rFonts w:ascii="Arial" w:hAnsi="Arial" w:cs="Arial"/>
              </w:rPr>
            </w:pPr>
            <w:r w:rsidRPr="0019279D">
              <w:rPr>
                <w:rFonts w:ascii="Arial" w:hAnsi="Arial" w:cs="Arial"/>
                <w:b/>
                <w:bCs/>
              </w:rPr>
              <w:t>I. Planificación</w:t>
            </w:r>
          </w:p>
        </w:tc>
        <w:tc>
          <w:tcPr>
            <w:tcW w:w="1980" w:type="dxa"/>
            <w:tcMar>
              <w:top w:w="150" w:type="dxa"/>
              <w:left w:w="240" w:type="dxa"/>
              <w:bottom w:w="150" w:type="dxa"/>
              <w:right w:w="240" w:type="dxa"/>
            </w:tcMar>
            <w:vAlign w:val="center"/>
            <w:hideMark/>
          </w:tcPr>
          <w:p w14:paraId="475DE6B6" w14:textId="77777777" w:rsidR="0019279D" w:rsidRPr="0019279D" w:rsidRDefault="0019279D" w:rsidP="0019279D">
            <w:pPr>
              <w:rPr>
                <w:rFonts w:ascii="Arial" w:hAnsi="Arial" w:cs="Arial"/>
              </w:rPr>
            </w:pPr>
            <w:r w:rsidRPr="0019279D">
              <w:rPr>
                <w:rFonts w:ascii="Arial" w:hAnsi="Arial" w:cs="Arial"/>
              </w:rPr>
              <w:t>Establecer las bases técnicas y organizativas para una auditoría eficiente de la infraestructura de red del SILAIS - Sede Masaya.</w:t>
            </w:r>
          </w:p>
        </w:tc>
        <w:tc>
          <w:tcPr>
            <w:tcW w:w="2430" w:type="dxa"/>
            <w:tcMar>
              <w:top w:w="150" w:type="dxa"/>
              <w:left w:w="240" w:type="dxa"/>
              <w:bottom w:w="150" w:type="dxa"/>
              <w:right w:w="240" w:type="dxa"/>
            </w:tcMar>
            <w:vAlign w:val="center"/>
            <w:hideMark/>
          </w:tcPr>
          <w:p w14:paraId="7868B333" w14:textId="77777777" w:rsidR="0019279D" w:rsidRPr="0019279D" w:rsidRDefault="0019279D" w:rsidP="0019279D">
            <w:pPr>
              <w:rPr>
                <w:rFonts w:ascii="Arial" w:hAnsi="Arial" w:cs="Arial"/>
              </w:rPr>
            </w:pPr>
            <w:r w:rsidRPr="0019279D">
              <w:rPr>
                <w:rFonts w:ascii="Arial" w:hAnsi="Arial" w:cs="Arial"/>
              </w:rPr>
              <w:t xml:space="preserve">- Reunión inicial con la Dirección General (Dr. Silvio Navarro) y Responsable de Planificación (Lic. Gardenio Miranda) para conocer la organización y los procesos que dependen de la red. - Definir alcance, objetivos </w:t>
            </w:r>
            <w:r w:rsidRPr="0019279D">
              <w:rPr>
                <w:rFonts w:ascii="Arial" w:hAnsi="Arial" w:cs="Arial"/>
              </w:rPr>
              <w:lastRenderedPageBreak/>
              <w:t xml:space="preserve">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(checklists de inspección física de red, checklists de pruebas </w:t>
            </w:r>
            <w:r w:rsidRPr="0019279D">
              <w:rPr>
                <w:rFonts w:ascii="Arial" w:hAnsi="Arial" w:cs="Arial"/>
              </w:rPr>
              <w:lastRenderedPageBreak/>
              <w:t>lógicas, 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Mar>
              <w:top w:w="150" w:type="dxa"/>
              <w:left w:w="240" w:type="dxa"/>
              <w:bottom w:w="150" w:type="dxa"/>
              <w:right w:w="240" w:type="dxa"/>
            </w:tcMar>
            <w:vAlign w:val="center"/>
            <w:hideMark/>
          </w:tcPr>
          <w:p w14:paraId="63AF989F"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Asistente de Auditoría</w:t>
            </w:r>
          </w:p>
        </w:tc>
        <w:tc>
          <w:tcPr>
            <w:tcW w:w="6300" w:type="dxa"/>
            <w:tcMar>
              <w:top w:w="150" w:type="dxa"/>
              <w:left w:w="240" w:type="dxa"/>
              <w:bottom w:w="150" w:type="dxa"/>
              <w:right w:w="0" w:type="dxa"/>
            </w:tcMar>
            <w:vAlign w:val="center"/>
            <w:hideMark/>
          </w:tcPr>
          <w:p w14:paraId="627EF795" w14:textId="77777777" w:rsidR="0019279D" w:rsidRPr="0019279D" w:rsidRDefault="0019279D" w:rsidP="0019279D">
            <w:pPr>
              <w:rPr>
                <w:rFonts w:ascii="Arial" w:hAnsi="Arial" w:cs="Arial"/>
              </w:rPr>
            </w:pPr>
            <w:r w:rsidRPr="0019279D">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5B2A33" w:rsidRPr="0019279D" w14:paraId="5B2C1079" w14:textId="77777777" w:rsidTr="005B2A33">
        <w:tc>
          <w:tcPr>
            <w:tcW w:w="1800" w:type="dxa"/>
            <w:tcMar>
              <w:top w:w="150" w:type="dxa"/>
              <w:left w:w="0" w:type="dxa"/>
              <w:bottom w:w="150" w:type="dxa"/>
              <w:right w:w="240" w:type="dxa"/>
            </w:tcMar>
            <w:vAlign w:val="center"/>
            <w:hideMark/>
          </w:tcPr>
          <w:p w14:paraId="0CE2CA8D" w14:textId="77777777" w:rsidR="0019279D" w:rsidRPr="0019279D" w:rsidRDefault="0019279D" w:rsidP="0019279D">
            <w:pPr>
              <w:rPr>
                <w:rFonts w:ascii="Arial" w:hAnsi="Arial" w:cs="Arial"/>
              </w:rPr>
            </w:pPr>
            <w:r w:rsidRPr="0019279D">
              <w:rPr>
                <w:rFonts w:ascii="Arial" w:hAnsi="Arial" w:cs="Arial"/>
                <w:b/>
                <w:bCs/>
              </w:rPr>
              <w:lastRenderedPageBreak/>
              <w:t>II. Ejecución del Trabajo de Campo</w:t>
            </w:r>
          </w:p>
        </w:tc>
        <w:tc>
          <w:tcPr>
            <w:tcW w:w="1980" w:type="dxa"/>
            <w:tcMar>
              <w:top w:w="150" w:type="dxa"/>
              <w:left w:w="240" w:type="dxa"/>
              <w:bottom w:w="150" w:type="dxa"/>
              <w:right w:w="240" w:type="dxa"/>
            </w:tcMar>
            <w:vAlign w:val="center"/>
            <w:hideMark/>
          </w:tcPr>
          <w:p w14:paraId="73813845" w14:textId="77777777" w:rsidR="0019279D" w:rsidRPr="0019279D" w:rsidRDefault="0019279D" w:rsidP="0019279D">
            <w:pPr>
              <w:rPr>
                <w:rFonts w:ascii="Arial" w:hAnsi="Arial" w:cs="Arial"/>
              </w:rPr>
            </w:pPr>
            <w:r w:rsidRPr="0019279D">
              <w:rPr>
                <w:rFonts w:ascii="Arial" w:hAnsi="Arial" w:cs="Arial"/>
              </w:rPr>
              <w:t xml:space="preserve">Obtener evidencia objetiva del estado de la infraestructura de red </w:t>
            </w:r>
            <w:r w:rsidRPr="0019279D">
              <w:rPr>
                <w:rFonts w:ascii="Arial" w:hAnsi="Arial" w:cs="Arial"/>
              </w:rPr>
              <w:lastRenderedPageBreak/>
              <w:t>(capa física y capa lógica), así como de la gestión administrativa de la red en el SILAIS.</w:t>
            </w:r>
          </w:p>
        </w:tc>
        <w:tc>
          <w:tcPr>
            <w:tcW w:w="2430" w:type="dxa"/>
            <w:tcMar>
              <w:top w:w="150" w:type="dxa"/>
              <w:left w:w="240" w:type="dxa"/>
              <w:bottom w:w="150" w:type="dxa"/>
              <w:right w:w="240" w:type="dxa"/>
            </w:tcMar>
            <w:vAlign w:val="center"/>
            <w:hideMark/>
          </w:tcPr>
          <w:p w14:paraId="3F589FFC" w14:textId="77777777" w:rsidR="0019279D" w:rsidRPr="0019279D" w:rsidRDefault="0019279D" w:rsidP="0019279D">
            <w:pPr>
              <w:rPr>
                <w:rFonts w:ascii="Arial" w:hAnsi="Arial" w:cs="Arial"/>
              </w:rPr>
            </w:pPr>
            <w:r w:rsidRPr="0019279D">
              <w:rPr>
                <w:rFonts w:ascii="Arial" w:hAnsi="Arial" w:cs="Arial"/>
                <w:b/>
                <w:bCs/>
              </w:rPr>
              <w:lastRenderedPageBreak/>
              <w:t>Auditoría de Infraestructura Física de Red:</w:t>
            </w:r>
            <w:r w:rsidRPr="0019279D">
              <w:rPr>
                <w:rFonts w:ascii="Arial" w:hAnsi="Arial" w:cs="Arial"/>
              </w:rPr>
              <w:t xml:space="preserve"> - Inspección física del nodo de comunicaciones </w:t>
            </w:r>
            <w:r w:rsidRPr="0019279D">
              <w:rPr>
                <w:rFonts w:ascii="Arial" w:hAnsi="Arial" w:cs="Arial"/>
              </w:rPr>
              <w:lastRenderedPageBreak/>
              <w:t xml:space="preserve">en Dirección (Switch Principal Fast Ethernet de 24 puertos, UPS, condiciones físicas del área, ausencia de rack). - Inspección física del punto de distribución secundario en Varios 1 (Switch Secundario Fast Ethernet de 24 puertos, UPS, condiciones del área). - Inspección de cableado horizontal en las 14 áreas funcionales (verificación de </w:t>
            </w:r>
            <w:r w:rsidRPr="0019279D">
              <w:rPr>
                <w:rFonts w:ascii="Arial" w:hAnsi="Arial" w:cs="Arial"/>
              </w:rPr>
              <w:lastRenderedPageBreak/>
              <w:t xml:space="preserve">categoría de cableado, canaletas plásticas presentes solo en 4 áreas, ausencia de rosetas, ausencia de patch panels, ausencia de patch cords, etiquetado). - Verificación de norma de ponchado T568A en muestra representativa de conectores RJ45. - Pruebas de continuidad con cable tester en puntos de red de áreas críticas (Epidemiología, Estadística, </w:t>
            </w:r>
            <w:r w:rsidRPr="0019279D">
              <w:rPr>
                <w:rFonts w:ascii="Arial" w:hAnsi="Arial" w:cs="Arial"/>
              </w:rPr>
              <w:lastRenderedPageBreak/>
              <w:t>Banco Biológico, Contabilidad). </w:t>
            </w:r>
            <w:r w:rsidRPr="0019279D">
              <w:rPr>
                <w:rFonts w:ascii="Arial" w:hAnsi="Arial" w:cs="Arial"/>
                <w:b/>
                <w:bCs/>
              </w:rPr>
              <w:t>Auditoría de Arquitectura Lógica y Seguridad de Red:</w:t>
            </w:r>
            <w:r w:rsidRPr="0019279D">
              <w:rPr>
                <w:rFonts w:ascii="Arial" w:hAnsi="Arial" w:cs="Arial"/>
              </w:rPr>
              <w:t xml:space="preserve"> - Pruebas lógicas de red (velocidad de negociación de enlace limitada a 100 Mbps por switches Fast Ethernet, asignación DHCP, dominio de broadcast único por red plana, conectividad sin restricciones entre áreas). - Verificación de segmentación de red (ausencia de </w:t>
            </w:r>
            <w:r w:rsidRPr="0019279D">
              <w:rPr>
                <w:rFonts w:ascii="Arial" w:hAnsi="Arial" w:cs="Arial"/>
              </w:rPr>
              <w:lastRenderedPageBreak/>
              <w:t xml:space="preserve">VLANs documentada, confirmación de red plana). - Evaluación de seguridad de red inalámbrica en áreas críticas (Estadística, Contabilidad, Insumos Médicos, Enfermería, RRHH): protocolo de cifrado, autenticación, intensidad de señal. - Verificación de conexiones privadas en Sindicato, SNC y Transporte (tipo de conexión, proveedor, </w:t>
            </w:r>
            <w:r w:rsidRPr="0019279D">
              <w:rPr>
                <w:rFonts w:ascii="Arial" w:hAnsi="Arial" w:cs="Arial"/>
              </w:rPr>
              <w:lastRenderedPageBreak/>
              <w:t>medidas de seguridad). </w:t>
            </w:r>
            <w:r w:rsidRPr="0019279D">
              <w:rPr>
                <w:rFonts w:ascii="Arial" w:hAnsi="Arial" w:cs="Arial"/>
                <w:b/>
                <w:bCs/>
              </w:rPr>
              <w:t>Gestión Administrativa de la Red:</w:t>
            </w:r>
            <w:r w:rsidRPr="0019279D">
              <w:rPr>
                <w:rFonts w:ascii="Arial" w:hAnsi="Arial" w:cs="Arial"/>
              </w:rPr>
              <w:t xml:space="preserve"> - Entrevistas estructuradas a responsables de áreas críticas: Epidemiología (Lic. Genory Ticay López), Estadística (Lic. Alexander Valle López), Insumos Médicos (Lic. Raymundo García), Planificación (Lic. Gardenio Miranda). - Revisión documental de políticas de red, </w:t>
            </w:r>
            <w:r w:rsidRPr="0019279D">
              <w:rPr>
                <w:rFonts w:ascii="Arial" w:hAnsi="Arial" w:cs="Arial"/>
              </w:rPr>
              <w:lastRenderedPageBreak/>
              <w:t>inventarios de activos de red, registros de incidentes de conectividad. - Verificación de existencia de plan de continuidad para la red y documentación de configuraciones. </w:t>
            </w:r>
            <w:r w:rsidRPr="0019279D">
              <w:rPr>
                <w:rFonts w:ascii="Arial" w:hAnsi="Arial" w:cs="Arial"/>
                <w:b/>
                <w:bCs/>
              </w:rPr>
              <w:t>Registro de Evidencias:</w:t>
            </w:r>
            <w:r w:rsidRPr="0019279D">
              <w:rPr>
                <w:rFonts w:ascii="Arial" w:hAnsi="Arial" w:cs="Arial"/>
              </w:rPr>
              <w:t> - Registro fotográfico indexado de hallazgos en todas las áreas.</w:t>
            </w:r>
          </w:p>
        </w:tc>
        <w:tc>
          <w:tcPr>
            <w:tcW w:w="2610" w:type="dxa"/>
            <w:tcMar>
              <w:top w:w="150" w:type="dxa"/>
              <w:left w:w="240" w:type="dxa"/>
              <w:bottom w:w="150" w:type="dxa"/>
              <w:right w:w="240" w:type="dxa"/>
            </w:tcMar>
            <w:vAlign w:val="center"/>
            <w:hideMark/>
          </w:tcPr>
          <w:p w14:paraId="45FE5632" w14:textId="77777777" w:rsidR="0019279D" w:rsidRPr="0019279D" w:rsidRDefault="0019279D" w:rsidP="0019279D">
            <w:pPr>
              <w:rPr>
                <w:rFonts w:ascii="Arial" w:hAnsi="Arial" w:cs="Arial"/>
              </w:rPr>
            </w:pPr>
            <w:r w:rsidRPr="0019279D">
              <w:rPr>
                <w:rFonts w:ascii="Arial" w:hAnsi="Arial" w:cs="Arial"/>
              </w:rPr>
              <w:lastRenderedPageBreak/>
              <w:t>Auditor de Redes Asistente de Auditoría Auditor Auxiliar</w:t>
            </w:r>
          </w:p>
        </w:tc>
        <w:tc>
          <w:tcPr>
            <w:tcW w:w="6300" w:type="dxa"/>
            <w:tcMar>
              <w:top w:w="150" w:type="dxa"/>
              <w:left w:w="240" w:type="dxa"/>
              <w:bottom w:w="150" w:type="dxa"/>
              <w:right w:w="0" w:type="dxa"/>
            </w:tcMar>
            <w:vAlign w:val="center"/>
            <w:hideMark/>
          </w:tcPr>
          <w:p w14:paraId="493D993A" w14:textId="77777777" w:rsidR="0019279D" w:rsidRPr="0019279D" w:rsidRDefault="0019279D" w:rsidP="0019279D">
            <w:pPr>
              <w:rPr>
                <w:rFonts w:ascii="Arial" w:hAnsi="Arial" w:cs="Arial"/>
              </w:rPr>
            </w:pPr>
            <w:r w:rsidRPr="0019279D">
              <w:rPr>
                <w:rFonts w:ascii="Arial" w:hAnsi="Arial" w:cs="Arial"/>
                <w:b/>
                <w:bCs/>
              </w:rPr>
              <w:t>Auditor de Redes:</w:t>
            </w:r>
            <w:r w:rsidRPr="0019279D">
              <w:rPr>
                <w:rFonts w:ascii="Arial" w:hAnsi="Arial" w:cs="Arial"/>
              </w:rPr>
              <w:t xml:space="preserve"> Técnico o profesional con competencias en auditoría de infraestructura de red (capa física y lógica), aplicación de estándares ANSI/TIA/EIA, manejo de cable tester, comandos de red, análisis de seguridad WiFi, verificación de topologías y segmentación. Conocimiento del contexto de salud </w:t>
            </w:r>
            <w:r w:rsidRPr="0019279D">
              <w:rPr>
                <w:rFonts w:ascii="Arial" w:hAnsi="Arial" w:cs="Arial"/>
              </w:rPr>
              <w:lastRenderedPageBreak/>
              <w:t>pública nicaragüense y de la operación del SISNIVEN. </w:t>
            </w:r>
            <w:r w:rsidRPr="0019279D">
              <w:rPr>
                <w:rFonts w:ascii="Arial" w:hAnsi="Arial" w:cs="Arial"/>
                <w:b/>
                <w:bCs/>
              </w:rPr>
              <w:t>Asistente de Auditoría:</w:t>
            </w:r>
            <w:r w:rsidRPr="0019279D">
              <w:rPr>
                <w:rFonts w:ascii="Arial" w:hAnsi="Arial" w:cs="Arial"/>
              </w:rPr>
              <w:t> Profesional con habilidades de coordinación logística, comunicación con personal de salud, y gestión documental. </w:t>
            </w:r>
            <w:r w:rsidRPr="0019279D">
              <w:rPr>
                <w:rFonts w:ascii="Arial" w:hAnsi="Arial" w:cs="Arial"/>
                <w:b/>
                <w:bCs/>
              </w:rPr>
              <w:t>Auditor Auxiliar:</w:t>
            </w:r>
            <w:r w:rsidRPr="0019279D">
              <w:rPr>
                <w:rFonts w:ascii="Arial" w:hAnsi="Arial" w:cs="Arial"/>
              </w:rPr>
              <w:t> Técnico con habilidades de registro fotográfico, llenado de checklists, organización de evidencias digitales, y redacción de borradores.</w:t>
            </w:r>
          </w:p>
        </w:tc>
      </w:tr>
      <w:tr w:rsidR="005B2A33" w:rsidRPr="0019279D" w14:paraId="2269D62F" w14:textId="77777777" w:rsidTr="005B2A33">
        <w:tc>
          <w:tcPr>
            <w:tcW w:w="1800" w:type="dxa"/>
            <w:tcMar>
              <w:top w:w="150" w:type="dxa"/>
              <w:left w:w="0" w:type="dxa"/>
              <w:bottom w:w="150" w:type="dxa"/>
              <w:right w:w="240" w:type="dxa"/>
            </w:tcMar>
            <w:vAlign w:val="center"/>
            <w:hideMark/>
          </w:tcPr>
          <w:p w14:paraId="4480D9F5" w14:textId="77777777" w:rsidR="0019279D" w:rsidRPr="0019279D" w:rsidRDefault="0019279D" w:rsidP="0019279D">
            <w:pPr>
              <w:rPr>
                <w:rFonts w:ascii="Arial" w:hAnsi="Arial" w:cs="Arial"/>
              </w:rPr>
            </w:pPr>
            <w:r w:rsidRPr="0019279D">
              <w:rPr>
                <w:rFonts w:ascii="Arial" w:hAnsi="Arial" w:cs="Arial"/>
                <w:b/>
                <w:bCs/>
              </w:rPr>
              <w:lastRenderedPageBreak/>
              <w:t>III. Análisis y Diagnóstico</w:t>
            </w:r>
          </w:p>
        </w:tc>
        <w:tc>
          <w:tcPr>
            <w:tcW w:w="1980" w:type="dxa"/>
            <w:tcMar>
              <w:top w:w="150" w:type="dxa"/>
              <w:left w:w="240" w:type="dxa"/>
              <w:bottom w:w="150" w:type="dxa"/>
              <w:right w:w="240" w:type="dxa"/>
            </w:tcMar>
            <w:vAlign w:val="center"/>
            <w:hideMark/>
          </w:tcPr>
          <w:p w14:paraId="1E366A57" w14:textId="77777777" w:rsidR="0019279D" w:rsidRPr="0019279D" w:rsidRDefault="0019279D" w:rsidP="0019279D">
            <w:pPr>
              <w:rPr>
                <w:rFonts w:ascii="Arial" w:hAnsi="Arial" w:cs="Arial"/>
              </w:rPr>
            </w:pPr>
            <w:r w:rsidRPr="0019279D">
              <w:rPr>
                <w:rFonts w:ascii="Arial" w:hAnsi="Arial" w:cs="Arial"/>
              </w:rPr>
              <w:t xml:space="preserve">Clasificar y analizar los hallazgos obtenidos en </w:t>
            </w:r>
            <w:r w:rsidRPr="0019279D">
              <w:rPr>
                <w:rFonts w:ascii="Arial" w:hAnsi="Arial" w:cs="Arial"/>
              </w:rPr>
              <w:lastRenderedPageBreak/>
              <w:t>el trabajo de campo para emitir un diagnóstico técnico confiable de la red del SILAIS Masaya.</w:t>
            </w:r>
          </w:p>
        </w:tc>
        <w:tc>
          <w:tcPr>
            <w:tcW w:w="2430" w:type="dxa"/>
            <w:tcMar>
              <w:top w:w="150" w:type="dxa"/>
              <w:left w:w="240" w:type="dxa"/>
              <w:bottom w:w="150" w:type="dxa"/>
              <w:right w:w="240" w:type="dxa"/>
            </w:tcMar>
            <w:vAlign w:val="center"/>
            <w:hideMark/>
          </w:tcPr>
          <w:p w14:paraId="289A5962" w14:textId="77777777" w:rsidR="0019279D" w:rsidRPr="0019279D" w:rsidRDefault="0019279D" w:rsidP="0019279D">
            <w:pPr>
              <w:rPr>
                <w:rFonts w:ascii="Arial" w:hAnsi="Arial" w:cs="Arial"/>
              </w:rPr>
            </w:pPr>
            <w:r w:rsidRPr="0019279D">
              <w:rPr>
                <w:rFonts w:ascii="Arial" w:hAnsi="Arial" w:cs="Arial"/>
              </w:rPr>
              <w:lastRenderedPageBreak/>
              <w:t xml:space="preserve">- Consolidación de checklists de inspección de red física y lógica, y </w:t>
            </w:r>
            <w:r w:rsidRPr="0019279D">
              <w:rPr>
                <w:rFonts w:ascii="Arial" w:hAnsi="Arial" w:cs="Arial"/>
              </w:rPr>
              <w:lastRenderedPageBreak/>
              <w:t xml:space="preserve">cálculo de porcentajes de cumplimiento por área y por dominio de control. - Clasificación de hallazgos por tipo (NC = No Conformidad / OBS = Observación / OPM = Oportunidad de Mejora). - Análisis de brechas normativas (contraste con ISO 27001:2022 A.11 y A.13, ANSI/TIA/EIA, COBIT 2019, Ley 921 de Protección de Datos </w:t>
            </w:r>
            <w:r w:rsidRPr="0019279D">
              <w:rPr>
                <w:rFonts w:ascii="Arial" w:hAnsi="Arial" w:cs="Arial"/>
              </w:rPr>
              <w:lastRenderedPageBreak/>
              <w:t xml:space="preserve">Personales, Ley 423 General de Salud, normativa MINSA para SISNIVEN). - Identificación de activos de red, amenazas, vulnerabilidades y riesgos según la lógica Amenaza → Vulnerabilidad → Riesgo. - Aplicación de matriz de riesgos ISO 27005 (cálculo de Impacto × Probabilidad para los riesgos de red identificados). - Determinación de causas raíz (técnica de los 5 </w:t>
            </w:r>
            <w:r w:rsidRPr="0019279D">
              <w:rPr>
                <w:rFonts w:ascii="Arial" w:hAnsi="Arial" w:cs="Arial"/>
              </w:rPr>
              <w:lastRenderedPageBreak/>
              <w:t xml:space="preserve">Porqués) para riesgos extremos y altos (R-RED-001: Colapso del switch principal; R-RED-002: Ransomware propagado en red plana; R-RED-003: Exfiltración de datos del Banco Biológico; R-RED-004: Interceptación vía WiFi). - Evaluación del cumplimiento normativo por área funcional crítica. - Elaboración de mapa de calor de riesgos (Heat Map) clasificado </w:t>
            </w:r>
            <w:r w:rsidRPr="0019279D">
              <w:rPr>
                <w:rFonts w:ascii="Arial" w:hAnsi="Arial" w:cs="Arial"/>
              </w:rPr>
              <w:lastRenderedPageBreak/>
              <w:t>en Extremos, Altos, Medios y Bajos. - Evaluación del nivel de madurez de procesos COBIT 2019 aplicables a la red (DSS01, DSS05, BAI09, BAI10, DSS04).</w:t>
            </w:r>
          </w:p>
        </w:tc>
        <w:tc>
          <w:tcPr>
            <w:tcW w:w="2610" w:type="dxa"/>
            <w:tcMar>
              <w:top w:w="150" w:type="dxa"/>
              <w:left w:w="240" w:type="dxa"/>
              <w:bottom w:w="150" w:type="dxa"/>
              <w:right w:w="240" w:type="dxa"/>
            </w:tcMar>
            <w:vAlign w:val="center"/>
            <w:hideMark/>
          </w:tcPr>
          <w:p w14:paraId="4463CCE8" w14:textId="77777777" w:rsidR="0019279D" w:rsidRPr="0019279D" w:rsidRDefault="0019279D" w:rsidP="0019279D">
            <w:pPr>
              <w:rPr>
                <w:rFonts w:ascii="Arial" w:hAnsi="Arial" w:cs="Arial"/>
              </w:rPr>
            </w:pPr>
            <w:r w:rsidRPr="0019279D">
              <w:rPr>
                <w:rFonts w:ascii="Arial" w:hAnsi="Arial" w:cs="Arial"/>
              </w:rPr>
              <w:lastRenderedPageBreak/>
              <w:t xml:space="preserve">Coordinador General de Auditoría Auditor de Redes Auditor </w:t>
            </w:r>
            <w:r w:rsidRPr="0019279D">
              <w:rPr>
                <w:rFonts w:ascii="Arial" w:hAnsi="Arial" w:cs="Arial"/>
              </w:rPr>
              <w:lastRenderedPageBreak/>
              <w:t>Auxiliar Asistente de Auditoría</w:t>
            </w:r>
          </w:p>
        </w:tc>
        <w:tc>
          <w:tcPr>
            <w:tcW w:w="6300" w:type="dxa"/>
            <w:tcMar>
              <w:top w:w="150" w:type="dxa"/>
              <w:left w:w="240" w:type="dxa"/>
              <w:bottom w:w="150" w:type="dxa"/>
              <w:right w:w="0" w:type="dxa"/>
            </w:tcMar>
            <w:vAlign w:val="center"/>
            <w:hideMark/>
          </w:tcPr>
          <w:p w14:paraId="43B8C4FC" w14:textId="77777777" w:rsidR="0019279D" w:rsidRPr="0019279D" w:rsidRDefault="0019279D" w:rsidP="0019279D">
            <w:pPr>
              <w:rPr>
                <w:rFonts w:ascii="Arial" w:hAnsi="Arial" w:cs="Arial"/>
              </w:rPr>
            </w:pPr>
            <w:r w:rsidRPr="0019279D">
              <w:rPr>
                <w:rFonts w:ascii="Arial" w:hAnsi="Arial" w:cs="Arial"/>
              </w:rPr>
              <w:lastRenderedPageBreak/>
              <w:t xml:space="preserve">Profesionales con conocimientos en gestión de riesgos de red (ISO 27005), análisis normativo (ISO 27001 A.11 y A.13, ANSI/TIA/EIA, COBIT 2019), técnicas de diagnóstico de infraestructura de telecomunicaciones en </w:t>
            </w:r>
            <w:r w:rsidRPr="0019279D">
              <w:rPr>
                <w:rFonts w:ascii="Arial" w:hAnsi="Arial" w:cs="Arial"/>
              </w:rPr>
              <w:lastRenderedPageBreak/>
              <w:t>entidades de salud, evaluación de condiciones ambientales adversas (polvo volcánico, humedad), y elaboración de hallazgos conforme a estándares internacionales y legislación nicaragüense (Ley 921, Ley 423).</w:t>
            </w:r>
          </w:p>
        </w:tc>
      </w:tr>
      <w:tr w:rsidR="005B2A33" w:rsidRPr="0019279D" w14:paraId="73E7F4CC" w14:textId="77777777" w:rsidTr="005B2A33">
        <w:tc>
          <w:tcPr>
            <w:tcW w:w="1800" w:type="dxa"/>
            <w:tcMar>
              <w:top w:w="150" w:type="dxa"/>
              <w:left w:w="0" w:type="dxa"/>
              <w:bottom w:w="150" w:type="dxa"/>
              <w:right w:w="240" w:type="dxa"/>
            </w:tcMar>
            <w:vAlign w:val="center"/>
            <w:hideMark/>
          </w:tcPr>
          <w:p w14:paraId="514A8C5C" w14:textId="77777777" w:rsidR="0019279D" w:rsidRPr="0019279D" w:rsidRDefault="0019279D" w:rsidP="0019279D">
            <w:pPr>
              <w:rPr>
                <w:rFonts w:ascii="Arial" w:hAnsi="Arial" w:cs="Arial"/>
              </w:rPr>
            </w:pPr>
            <w:r w:rsidRPr="0019279D">
              <w:rPr>
                <w:rFonts w:ascii="Arial" w:hAnsi="Arial" w:cs="Arial"/>
                <w:b/>
                <w:bCs/>
              </w:rPr>
              <w:lastRenderedPageBreak/>
              <w:t>IV. Elaboración del Informe Preliminar</w:t>
            </w:r>
          </w:p>
        </w:tc>
        <w:tc>
          <w:tcPr>
            <w:tcW w:w="1980" w:type="dxa"/>
            <w:tcMar>
              <w:top w:w="150" w:type="dxa"/>
              <w:left w:w="240" w:type="dxa"/>
              <w:bottom w:w="150" w:type="dxa"/>
              <w:right w:w="240" w:type="dxa"/>
            </w:tcMar>
            <w:vAlign w:val="center"/>
            <w:hideMark/>
          </w:tcPr>
          <w:p w14:paraId="33F7839C" w14:textId="77777777" w:rsidR="0019279D" w:rsidRPr="0019279D" w:rsidRDefault="0019279D" w:rsidP="0019279D">
            <w:pPr>
              <w:rPr>
                <w:rFonts w:ascii="Arial" w:hAnsi="Arial" w:cs="Arial"/>
              </w:rPr>
            </w:pPr>
            <w:r w:rsidRPr="0019279D">
              <w:rPr>
                <w:rFonts w:ascii="Arial" w:hAnsi="Arial" w:cs="Arial"/>
              </w:rPr>
              <w:t xml:space="preserve">Sistematizar los hallazgos preliminares y emitir un borrador de informe técnico de red para validación interna y revisión por parte del </w:t>
            </w:r>
            <w:r w:rsidRPr="0019279D">
              <w:rPr>
                <w:rFonts w:ascii="Arial" w:hAnsi="Arial" w:cs="Arial"/>
              </w:rPr>
              <w:lastRenderedPageBreak/>
              <w:t>SILAIS antes de la elaboración del informe final.</w:t>
            </w:r>
          </w:p>
        </w:tc>
        <w:tc>
          <w:tcPr>
            <w:tcW w:w="2430" w:type="dxa"/>
            <w:tcMar>
              <w:top w:w="150" w:type="dxa"/>
              <w:left w:w="240" w:type="dxa"/>
              <w:bottom w:w="150" w:type="dxa"/>
              <w:right w:w="240" w:type="dxa"/>
            </w:tcMar>
            <w:vAlign w:val="center"/>
            <w:hideMark/>
          </w:tcPr>
          <w:p w14:paraId="3980B783" w14:textId="77777777" w:rsidR="0019279D" w:rsidRPr="0019279D" w:rsidRDefault="0019279D" w:rsidP="0019279D">
            <w:pPr>
              <w:rPr>
                <w:rFonts w:ascii="Arial" w:hAnsi="Arial" w:cs="Arial"/>
              </w:rPr>
            </w:pPr>
            <w:r w:rsidRPr="0019279D">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sidRPr="0019279D">
              <w:rPr>
                <w:rFonts w:ascii="Arial" w:hAnsi="Arial" w:cs="Arial"/>
              </w:rPr>
              <w:lastRenderedPageBreak/>
              <w:t xml:space="preserve">(fotografías indexadas de las 14 áreas funcionales, capturas de pantalla de pruebas lógicas, checklists consolidados). - Elaboración de matriz de hallazgos de red preliminar (sin recomendaciones finales) clasificada por criticidad. - Elaboración de matriz de riesgos de red cuantificada y mapa de calor (versión borrador). - </w:t>
            </w:r>
            <w:r w:rsidRPr="0019279D">
              <w:rPr>
                <w:rFonts w:ascii="Arial" w:hAnsi="Arial" w:cs="Arial"/>
              </w:rPr>
              <w:lastRenderedPageBreak/>
              <w:t xml:space="preserve">Desarrollo de 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Gardenio Miranda) para retroalimentación. - Recepción y </w:t>
            </w:r>
            <w:r w:rsidRPr="0019279D">
              <w:rPr>
                <w:rFonts w:ascii="Arial" w:hAnsi="Arial" w:cs="Arial"/>
              </w:rPr>
              <w:lastRenderedPageBreak/>
              <w:t>análisis de observaciones y comentarios del SILAIS.</w:t>
            </w:r>
          </w:p>
        </w:tc>
        <w:tc>
          <w:tcPr>
            <w:tcW w:w="2610" w:type="dxa"/>
            <w:tcMar>
              <w:top w:w="150" w:type="dxa"/>
              <w:left w:w="240" w:type="dxa"/>
              <w:bottom w:w="150" w:type="dxa"/>
              <w:right w:w="240" w:type="dxa"/>
            </w:tcMar>
            <w:vAlign w:val="center"/>
            <w:hideMark/>
          </w:tcPr>
          <w:p w14:paraId="1A0CED24"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7CF23BA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5B2A33" w:rsidRPr="0019279D" w14:paraId="40645AF3" w14:textId="77777777" w:rsidTr="005B2A33">
        <w:tc>
          <w:tcPr>
            <w:tcW w:w="1800" w:type="dxa"/>
            <w:tcMar>
              <w:top w:w="150" w:type="dxa"/>
              <w:left w:w="0" w:type="dxa"/>
              <w:bottom w:w="150" w:type="dxa"/>
              <w:right w:w="240" w:type="dxa"/>
            </w:tcMar>
            <w:vAlign w:val="center"/>
            <w:hideMark/>
          </w:tcPr>
          <w:p w14:paraId="24A722AF" w14:textId="77777777" w:rsidR="0019279D" w:rsidRPr="0019279D" w:rsidRDefault="0019279D" w:rsidP="0019279D">
            <w:pPr>
              <w:rPr>
                <w:rFonts w:ascii="Arial" w:hAnsi="Arial" w:cs="Arial"/>
              </w:rPr>
            </w:pPr>
            <w:r w:rsidRPr="0019279D">
              <w:rPr>
                <w:rFonts w:ascii="Arial" w:hAnsi="Arial" w:cs="Arial"/>
                <w:b/>
                <w:bCs/>
              </w:rPr>
              <w:lastRenderedPageBreak/>
              <w:t>V. Elaboración del Informe Final</w:t>
            </w:r>
          </w:p>
        </w:tc>
        <w:tc>
          <w:tcPr>
            <w:tcW w:w="1980" w:type="dxa"/>
            <w:tcMar>
              <w:top w:w="150" w:type="dxa"/>
              <w:left w:w="240" w:type="dxa"/>
              <w:bottom w:w="150" w:type="dxa"/>
              <w:right w:w="240" w:type="dxa"/>
            </w:tcMar>
            <w:vAlign w:val="center"/>
            <w:hideMark/>
          </w:tcPr>
          <w:p w14:paraId="3AEA4EB1" w14:textId="77777777" w:rsidR="0019279D" w:rsidRPr="0019279D" w:rsidRDefault="0019279D" w:rsidP="0019279D">
            <w:pPr>
              <w:rPr>
                <w:rFonts w:ascii="Arial" w:hAnsi="Arial" w:cs="Arial"/>
              </w:rPr>
            </w:pPr>
            <w:r w:rsidRPr="0019279D">
              <w:rPr>
                <w:rFonts w:ascii="Arial" w:hAnsi="Arial" w:cs="Arial"/>
              </w:rPr>
              <w:t>Sistematizar los hallazgos definitivos y emitir un informe técnico profesional con conclusiones, recomendaciones y un plan de mejora priorizado para la red del SILAIS Masaya.</w:t>
            </w:r>
          </w:p>
        </w:tc>
        <w:tc>
          <w:tcPr>
            <w:tcW w:w="2430" w:type="dxa"/>
            <w:tcMar>
              <w:top w:w="150" w:type="dxa"/>
              <w:left w:w="240" w:type="dxa"/>
              <w:bottom w:w="150" w:type="dxa"/>
              <w:right w:w="240" w:type="dxa"/>
            </w:tcMar>
            <w:vAlign w:val="center"/>
            <w:hideMark/>
          </w:tcPr>
          <w:p w14:paraId="49D9C234" w14:textId="77777777" w:rsidR="0019279D" w:rsidRPr="0019279D" w:rsidRDefault="0019279D" w:rsidP="0019279D">
            <w:pPr>
              <w:rPr>
                <w:rFonts w:ascii="Arial" w:hAnsi="Arial" w:cs="Arial"/>
              </w:rPr>
            </w:pPr>
            <w:r w:rsidRPr="0019279D">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checklists completos, resultados de </w:t>
            </w:r>
            <w:r w:rsidRPr="0019279D">
              <w:rPr>
                <w:rFonts w:ascii="Arial" w:hAnsi="Arial" w:cs="Arial"/>
              </w:rPr>
              <w:lastRenderedPageBreak/>
              <w:t xml:space="preserve">pruebas de cableado y conectividad). - Elaboración de matriz de hallazgos de red completa (con descripción del hallazgo, norma o estándar incumplido, evidencia recolectada, nivel de riesgo, recomendación específica, responsable propuesto y plazo de implementación). - Elaboración de matriz de riesgos de red cuantificada </w:t>
            </w:r>
            <w:r w:rsidRPr="0019279D">
              <w:rPr>
                <w:rFonts w:ascii="Arial" w:hAnsi="Arial" w:cs="Arial"/>
              </w:rPr>
              <w:lastRenderedPageBreak/>
              <w:t xml:space="preserve">definitiva y mapa de calor actualizado. - 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w:t>
            </w:r>
            <w:r w:rsidRPr="0019279D">
              <w:rPr>
                <w:rFonts w:ascii="Arial" w:hAnsi="Arial" w:cs="Arial"/>
              </w:rPr>
              <w:lastRenderedPageBreak/>
              <w:t>Revisión y validación interna final del informe por todo el equipo auditor. - Preparación de versión impresa (2 copias) y digital del informe final.</w:t>
            </w:r>
          </w:p>
        </w:tc>
        <w:tc>
          <w:tcPr>
            <w:tcW w:w="2610" w:type="dxa"/>
            <w:tcMar>
              <w:top w:w="150" w:type="dxa"/>
              <w:left w:w="240" w:type="dxa"/>
              <w:bottom w:w="150" w:type="dxa"/>
              <w:right w:w="240" w:type="dxa"/>
            </w:tcMar>
            <w:vAlign w:val="center"/>
            <w:hideMark/>
          </w:tcPr>
          <w:p w14:paraId="41FC1FEE"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Auditor Auxiliar Asistente de Auditoría</w:t>
            </w:r>
          </w:p>
        </w:tc>
        <w:tc>
          <w:tcPr>
            <w:tcW w:w="6300" w:type="dxa"/>
            <w:tcMar>
              <w:top w:w="150" w:type="dxa"/>
              <w:left w:w="240" w:type="dxa"/>
              <w:bottom w:w="150" w:type="dxa"/>
              <w:right w:w="0" w:type="dxa"/>
            </w:tcMar>
            <w:vAlign w:val="center"/>
            <w:hideMark/>
          </w:tcPr>
          <w:p w14:paraId="0061BB8A" w14:textId="77777777" w:rsidR="0019279D" w:rsidRPr="0019279D" w:rsidRDefault="0019279D" w:rsidP="0019279D">
            <w:pPr>
              <w:rPr>
                <w:rFonts w:ascii="Arial" w:hAnsi="Arial" w:cs="Arial"/>
              </w:rPr>
            </w:pPr>
            <w:r w:rsidRPr="0019279D">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5B2A33" w:rsidRPr="0019279D" w14:paraId="79FACF1A" w14:textId="77777777" w:rsidTr="005B2A33">
        <w:tc>
          <w:tcPr>
            <w:tcW w:w="1800" w:type="dxa"/>
            <w:tcMar>
              <w:top w:w="150" w:type="dxa"/>
              <w:left w:w="0" w:type="dxa"/>
              <w:bottom w:w="150" w:type="dxa"/>
              <w:right w:w="240" w:type="dxa"/>
            </w:tcMar>
            <w:vAlign w:val="center"/>
            <w:hideMark/>
          </w:tcPr>
          <w:p w14:paraId="6501F07F" w14:textId="77777777" w:rsidR="0019279D" w:rsidRPr="0019279D" w:rsidRDefault="0019279D" w:rsidP="0019279D">
            <w:pPr>
              <w:rPr>
                <w:rFonts w:ascii="Arial" w:hAnsi="Arial" w:cs="Arial"/>
              </w:rPr>
            </w:pPr>
            <w:r w:rsidRPr="0019279D">
              <w:rPr>
                <w:rFonts w:ascii="Arial" w:hAnsi="Arial" w:cs="Arial"/>
                <w:b/>
                <w:bCs/>
              </w:rPr>
              <w:lastRenderedPageBreak/>
              <w:t>VI. Reunión de Cierre y Seguimiento</w:t>
            </w:r>
          </w:p>
        </w:tc>
        <w:tc>
          <w:tcPr>
            <w:tcW w:w="1980" w:type="dxa"/>
            <w:tcMar>
              <w:top w:w="150" w:type="dxa"/>
              <w:left w:w="240" w:type="dxa"/>
              <w:bottom w:w="150" w:type="dxa"/>
              <w:right w:w="240" w:type="dxa"/>
            </w:tcMar>
            <w:vAlign w:val="center"/>
            <w:hideMark/>
          </w:tcPr>
          <w:p w14:paraId="167426A9" w14:textId="77777777" w:rsidR="0019279D" w:rsidRPr="0019279D" w:rsidRDefault="0019279D" w:rsidP="0019279D">
            <w:pPr>
              <w:rPr>
                <w:rFonts w:ascii="Arial" w:hAnsi="Arial" w:cs="Arial"/>
              </w:rPr>
            </w:pPr>
            <w:r w:rsidRPr="0019279D">
              <w:rPr>
                <w:rFonts w:ascii="Arial" w:hAnsi="Arial" w:cs="Arial"/>
              </w:rPr>
              <w:t>Presentar los resultados de la auditoría de red a la Dirección del SILAIS - Sede Masaya y establecer acuerdos para implementar las mejoras en la infraestructur</w:t>
            </w:r>
            <w:r w:rsidRPr="0019279D">
              <w:rPr>
                <w:rFonts w:ascii="Arial" w:hAnsi="Arial" w:cs="Arial"/>
              </w:rPr>
              <w:lastRenderedPageBreak/>
              <w:t>a de comunicaciones.</w:t>
            </w:r>
          </w:p>
        </w:tc>
        <w:tc>
          <w:tcPr>
            <w:tcW w:w="2430" w:type="dxa"/>
            <w:tcMar>
              <w:top w:w="150" w:type="dxa"/>
              <w:left w:w="240" w:type="dxa"/>
              <w:bottom w:w="150" w:type="dxa"/>
              <w:right w:w="240" w:type="dxa"/>
            </w:tcMar>
            <w:vAlign w:val="center"/>
            <w:hideMark/>
          </w:tcPr>
          <w:p w14:paraId="00FBD1CD" w14:textId="77777777" w:rsidR="0019279D" w:rsidRPr="0019279D" w:rsidRDefault="0019279D" w:rsidP="0019279D">
            <w:pPr>
              <w:rPr>
                <w:rFonts w:ascii="Arial" w:hAnsi="Arial" w:cs="Arial"/>
              </w:rPr>
            </w:pPr>
            <w:r w:rsidRPr="0019279D">
              <w:rPr>
                <w:rFonts w:ascii="Arial" w:hAnsi="Arial" w:cs="Arial"/>
              </w:rPr>
              <w:lastRenderedPageBreak/>
              <w:t xml:space="preserve">- Presentación ejecutiva del informe final de red a la Dirección General (Dr. Silvio Navarro) y equipo directivo del SILAIS (hallazgos principales, matriz de riesgos de red, recomendaciones priorizadas). - Explicación detallada de los </w:t>
            </w:r>
            <w:r w:rsidRPr="0019279D">
              <w:rPr>
                <w:rFonts w:ascii="Arial" w:hAnsi="Arial" w:cs="Arial"/>
              </w:rPr>
              <w:lastRenderedPageBreak/>
              <w:t xml:space="preserve">hallazgos críticos y extremos de red (R-RED-001: Colapso del switch principal; R-RED-002: Ransomware propagado en red plana; R-RED-003: Exfiltración de datos del Banco Biológico; R-RED-004: Interceptación vía WiFi). - Entrega formal del Informe Final de Auditoría de Red (2 copias impresas + versión digital). - Entrega del Plan de Mejora Continua de la Red como </w:t>
            </w:r>
            <w:r w:rsidRPr="0019279D">
              <w:rPr>
                <w:rFonts w:ascii="Arial" w:hAnsi="Arial" w:cs="Arial"/>
              </w:rPr>
              <w:lastRenderedPageBreak/>
              <w:t xml:space="preserve">documento independiente. - Validación del plan de acción con la Dirección (responsables designados, plazos acordados, recursos requeridos). - Propuesta de auditoría de seguimiento de la red (a los 3 y 6 meses posteriores a la entrega del informe). - Firma de Acta de Cierre de Auditoría y Acuse de Recibo del Informe Final. - Entrega de Certificado de </w:t>
            </w:r>
            <w:r w:rsidRPr="0019279D">
              <w:rPr>
                <w:rFonts w:ascii="Arial" w:hAnsi="Arial" w:cs="Arial"/>
              </w:rPr>
              <w:lastRenderedPageBreak/>
              <w:t>Auditoría (constancia formal de realización del proceso de auditoría).</w:t>
            </w:r>
          </w:p>
        </w:tc>
        <w:tc>
          <w:tcPr>
            <w:tcW w:w="2610" w:type="dxa"/>
            <w:tcMar>
              <w:top w:w="150" w:type="dxa"/>
              <w:left w:w="240" w:type="dxa"/>
              <w:bottom w:w="150" w:type="dxa"/>
              <w:right w:w="240" w:type="dxa"/>
            </w:tcMar>
            <w:vAlign w:val="center"/>
            <w:hideMark/>
          </w:tcPr>
          <w:p w14:paraId="57AC65FC" w14:textId="77777777" w:rsidR="0019279D" w:rsidRPr="0019279D" w:rsidRDefault="0019279D" w:rsidP="0019279D">
            <w:pPr>
              <w:rPr>
                <w:rFonts w:ascii="Arial" w:hAnsi="Arial" w:cs="Arial"/>
              </w:rPr>
            </w:pPr>
            <w:r w:rsidRPr="0019279D">
              <w:rPr>
                <w:rFonts w:ascii="Arial" w:hAnsi="Arial" w:cs="Arial"/>
              </w:rPr>
              <w:lastRenderedPageBreak/>
              <w:t>Coordinador General de Auditoría Auditor de Redes Director General del SILAIS (Dr. Silvio Navarro) Responsable de Planificación (Lic. Gardenio Miranda)</w:t>
            </w:r>
          </w:p>
        </w:tc>
        <w:tc>
          <w:tcPr>
            <w:tcW w:w="6300" w:type="dxa"/>
            <w:tcMar>
              <w:top w:w="150" w:type="dxa"/>
              <w:left w:w="240" w:type="dxa"/>
              <w:bottom w:w="150" w:type="dxa"/>
              <w:right w:w="0" w:type="dxa"/>
            </w:tcMar>
            <w:vAlign w:val="center"/>
            <w:hideMark/>
          </w:tcPr>
          <w:p w14:paraId="0BD15D73" w14:textId="77777777" w:rsidR="0019279D" w:rsidRPr="0019279D" w:rsidRDefault="0019279D" w:rsidP="0019279D">
            <w:pPr>
              <w:rPr>
                <w:rFonts w:ascii="Arial" w:hAnsi="Arial" w:cs="Arial"/>
              </w:rPr>
            </w:pPr>
            <w:r w:rsidRPr="0019279D">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74BD5A58" w14:textId="1A5143D8" w:rsidR="005B2A33" w:rsidRDefault="005B2A33">
      <w:pPr>
        <w:rPr>
          <w:rFonts w:ascii="Arial" w:hAnsi="Arial" w:cs="Arial"/>
        </w:rPr>
      </w:pPr>
    </w:p>
    <w:p w14:paraId="0CB5B9AE" w14:textId="77777777" w:rsidR="005B2A33" w:rsidRDefault="005B2A33">
      <w:pPr>
        <w:rPr>
          <w:rFonts w:ascii="Arial" w:hAnsi="Arial" w:cs="Arial"/>
        </w:rPr>
        <w:sectPr w:rsidR="005B2A33" w:rsidSect="005B2A33">
          <w:pgSz w:w="15840" w:h="12240" w:orient="landscape"/>
          <w:pgMar w:top="1440" w:right="1440" w:bottom="1440" w:left="1440" w:header="720" w:footer="720" w:gutter="0"/>
          <w:cols w:space="720"/>
          <w:docGrid w:linePitch="360"/>
        </w:sectPr>
      </w:pPr>
    </w:p>
    <w:p w14:paraId="1F978D57" w14:textId="4B5833D6" w:rsidR="009B7E14" w:rsidRDefault="009B7E14" w:rsidP="009B7E14">
      <w:pPr>
        <w:rPr>
          <w:rFonts w:ascii="Arial" w:hAnsi="Arial" w:cs="Arial"/>
          <w:b/>
          <w:bCs/>
        </w:rPr>
      </w:pPr>
      <w:r>
        <w:rPr>
          <w:rFonts w:ascii="Arial" w:hAnsi="Arial" w:cs="Arial"/>
          <w:b/>
          <w:bCs/>
        </w:rPr>
        <w:lastRenderedPageBreak/>
        <w:t xml:space="preserve">10.1 </w:t>
      </w:r>
      <w:r w:rsidRPr="00A24281">
        <w:rPr>
          <w:rFonts w:ascii="Arial" w:hAnsi="Arial" w:cs="Arial"/>
          <w:b/>
          <w:bCs/>
        </w:rPr>
        <w:t>P</w:t>
      </w:r>
      <w:r>
        <w:rPr>
          <w:rFonts w:ascii="Arial" w:hAnsi="Arial" w:cs="Arial"/>
          <w:b/>
          <w:bCs/>
        </w:rPr>
        <w:t>ROGRAMA AUDITORIA DE REDES</w:t>
      </w:r>
    </w:p>
    <w:p w14:paraId="0D80652C" w14:textId="77777777" w:rsidR="009B7E14" w:rsidRPr="009B7E14" w:rsidRDefault="009B7E14" w:rsidP="009B7E14">
      <w:pPr>
        <w:rPr>
          <w:rFonts w:ascii="Arial" w:hAnsi="Arial" w:cs="Arial"/>
        </w:rPr>
      </w:pPr>
    </w:p>
    <w:p w14:paraId="07456C74" w14:textId="77777777" w:rsidR="009B7E14" w:rsidRPr="009B7E14" w:rsidRDefault="009B7E14" w:rsidP="009B7E14">
      <w:pPr>
        <w:rPr>
          <w:rFonts w:ascii="Arial" w:hAnsi="Arial" w:cs="Arial"/>
          <w:b/>
          <w:bCs/>
        </w:rPr>
      </w:pPr>
      <w:r w:rsidRPr="009B7E14">
        <w:rPr>
          <w:rFonts w:ascii="Arial" w:hAnsi="Arial" w:cs="Arial"/>
          <w:b/>
          <w:bCs/>
        </w:rPr>
        <w:t>PROGRAMA DE AUDITORÍA DE REDES</w:t>
      </w:r>
    </w:p>
    <w:p w14:paraId="0D5E566A" w14:textId="77777777" w:rsidR="009B7E14" w:rsidRPr="009B7E14" w:rsidRDefault="009B7E14" w:rsidP="009B7E14">
      <w:pPr>
        <w:rPr>
          <w:rFonts w:ascii="Arial" w:hAnsi="Arial" w:cs="Arial"/>
          <w:b/>
          <w:bCs/>
        </w:rPr>
      </w:pPr>
      <w:r w:rsidRPr="009B7E14">
        <w:rPr>
          <w:rFonts w:ascii="Arial" w:hAnsi="Arial" w:cs="Arial"/>
          <w:b/>
          <w:bCs/>
        </w:rPr>
        <w:t>(Capa Física y Capa Lógica)</w:t>
      </w:r>
    </w:p>
    <w:p w14:paraId="7725E3CA" w14:textId="77777777" w:rsidR="009B7E14" w:rsidRPr="009B7E14" w:rsidRDefault="009B7E14" w:rsidP="009B7E14">
      <w:pPr>
        <w:rPr>
          <w:rFonts w:ascii="Arial" w:hAnsi="Arial" w:cs="Arial"/>
          <w:b/>
          <w:bCs/>
        </w:rPr>
      </w:pPr>
      <w:r w:rsidRPr="009B7E14">
        <w:rPr>
          <w:rFonts w:ascii="Arial" w:hAnsi="Arial" w:cs="Arial"/>
          <w:b/>
          <w:bCs/>
        </w:rPr>
        <w:t>SILAIS - Sede Masaya, Departamento de Masaya, Nicaragua</w:t>
      </w:r>
    </w:p>
    <w:p w14:paraId="03A0C0EF" w14:textId="63621C6E" w:rsidR="009B7E14" w:rsidRPr="009B7E14" w:rsidRDefault="009B7E14" w:rsidP="009B7E14">
      <w:pPr>
        <w:rPr>
          <w:rFonts w:ascii="Arial" w:hAnsi="Arial" w:cs="Arial"/>
        </w:rPr>
      </w:pPr>
    </w:p>
    <w:p w14:paraId="491650BD" w14:textId="77777777" w:rsidR="009B7E14" w:rsidRPr="009B7E14" w:rsidRDefault="009B7E14" w:rsidP="009B7E14">
      <w:pPr>
        <w:rPr>
          <w:rFonts w:ascii="Arial" w:hAnsi="Arial" w:cs="Arial"/>
          <w:b/>
          <w:bCs/>
        </w:rPr>
      </w:pPr>
      <w:r w:rsidRPr="009B7E14">
        <w:rPr>
          <w:rFonts w:ascii="Arial" w:hAnsi="Arial" w:cs="Arial"/>
          <w:b/>
          <w:bCs/>
        </w:rPr>
        <w:t>1. Objetivo General del Programa</w:t>
      </w:r>
    </w:p>
    <w:p w14:paraId="78243A2C" w14:textId="77777777" w:rsidR="009B7E14" w:rsidRPr="009B7E14" w:rsidRDefault="009B7E14" w:rsidP="009B7E14">
      <w:pPr>
        <w:rPr>
          <w:rFonts w:ascii="Arial" w:hAnsi="Arial" w:cs="Arial"/>
        </w:rPr>
      </w:pPr>
      <w:r w:rsidRPr="009B7E14">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0D8B02F" w14:textId="77777777" w:rsidR="009B7E14" w:rsidRPr="009B7E14" w:rsidRDefault="009B7E14" w:rsidP="009B7E14">
      <w:pPr>
        <w:rPr>
          <w:rFonts w:ascii="Arial" w:hAnsi="Arial" w:cs="Arial"/>
          <w:b/>
          <w:bCs/>
        </w:rPr>
      </w:pPr>
      <w:r w:rsidRPr="009B7E14">
        <w:rPr>
          <w:rFonts w:ascii="Arial" w:hAnsi="Arial" w:cs="Arial"/>
          <w:b/>
          <w:bCs/>
        </w:rPr>
        <w:t>1.1. Objetivos Específicos del Programa</w:t>
      </w:r>
    </w:p>
    <w:p w14:paraId="33EBBAD7" w14:textId="77777777" w:rsidR="009B7E14" w:rsidRPr="009B7E14" w:rsidRDefault="009B7E14" w:rsidP="009B7E14">
      <w:pPr>
        <w:numPr>
          <w:ilvl w:val="0"/>
          <w:numId w:val="28"/>
        </w:numPr>
        <w:rPr>
          <w:rFonts w:ascii="Arial" w:hAnsi="Arial" w:cs="Arial"/>
        </w:rPr>
      </w:pPr>
      <w:r w:rsidRPr="009B7E14">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756B93AF" w14:textId="77777777" w:rsidR="009B7E14" w:rsidRPr="009B7E14" w:rsidRDefault="009B7E14" w:rsidP="009B7E14">
      <w:pPr>
        <w:numPr>
          <w:ilvl w:val="0"/>
          <w:numId w:val="28"/>
        </w:numPr>
        <w:rPr>
          <w:rFonts w:ascii="Arial" w:hAnsi="Arial" w:cs="Arial"/>
        </w:rPr>
      </w:pPr>
      <w:r w:rsidRPr="009B7E14">
        <w:rPr>
          <w:rFonts w:ascii="Arial" w:hAnsi="Arial" w:cs="Arial"/>
        </w:rPr>
        <w:t>Evaluar la implementación de la seguridad física de la red conforme a los requisitos de la norma ISO/IEC 27001:2022 (dominio A.11) y los estándares ANSI/TIA/EIA-568-C, -569-C, -606-B, verificando las condiciones de los dos switches Fast Ethernet de 24 puertos, el cableado estructurado, las canalizaciones y la protección física de los equipos de comunicaciones.</w:t>
      </w:r>
    </w:p>
    <w:p w14:paraId="3B0D88A6" w14:textId="77777777" w:rsidR="009B7E14" w:rsidRPr="009B7E14" w:rsidRDefault="009B7E14" w:rsidP="009B7E14">
      <w:pPr>
        <w:numPr>
          <w:ilvl w:val="0"/>
          <w:numId w:val="28"/>
        </w:numPr>
        <w:rPr>
          <w:rFonts w:ascii="Arial" w:hAnsi="Arial" w:cs="Arial"/>
        </w:rPr>
      </w:pPr>
      <w:r w:rsidRPr="009B7E14">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11402DB0" w14:textId="77777777" w:rsidR="009B7E14" w:rsidRPr="009B7E14" w:rsidRDefault="009B7E14" w:rsidP="009B7E14">
      <w:pPr>
        <w:numPr>
          <w:ilvl w:val="0"/>
          <w:numId w:val="28"/>
        </w:numPr>
        <w:rPr>
          <w:rFonts w:ascii="Arial" w:hAnsi="Arial" w:cs="Arial"/>
        </w:rPr>
      </w:pPr>
      <w:r w:rsidRPr="009B7E14">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w:t>
      </w:r>
      <w:r w:rsidRPr="009B7E14">
        <w:rPr>
          <w:rFonts w:ascii="Arial" w:hAnsi="Arial" w:cs="Arial"/>
        </w:rPr>
        <w:lastRenderedPageBreak/>
        <w:t>COBIT 2019, con especial atención a la obsolescencia tecnológica de los switches Fast Ethernet y su impacto en la operación del SISNIVEN.</w:t>
      </w:r>
    </w:p>
    <w:p w14:paraId="66256332" w14:textId="77777777" w:rsidR="009B7E14" w:rsidRPr="009B7E14" w:rsidRDefault="009B7E14" w:rsidP="009B7E14">
      <w:pPr>
        <w:numPr>
          <w:ilvl w:val="0"/>
          <w:numId w:val="28"/>
        </w:numPr>
        <w:rPr>
          <w:rFonts w:ascii="Arial" w:hAnsi="Arial" w:cs="Arial"/>
        </w:rPr>
      </w:pPr>
      <w:r w:rsidRPr="009B7E14">
        <w:rPr>
          <w:rFonts w:ascii="Arial" w:hAnsi="Arial" w:cs="Arial"/>
        </w:rPr>
        <w:t>Elaborar un informe final con los hallazgos, evidencias y recomendaciones de la auditoría de red de forma clara y estructurada para facilitar decisiones estratégicas en la Dirección General del SILAIS Masaya.</w:t>
      </w:r>
    </w:p>
    <w:p w14:paraId="435B6016" w14:textId="45E9907C" w:rsidR="009B7E14" w:rsidRPr="009B7E14" w:rsidRDefault="009B7E14" w:rsidP="009B7E14">
      <w:pPr>
        <w:rPr>
          <w:rFonts w:ascii="Arial" w:hAnsi="Arial" w:cs="Arial"/>
        </w:rPr>
      </w:pPr>
    </w:p>
    <w:p w14:paraId="23820D8D" w14:textId="77777777" w:rsidR="009B7E14" w:rsidRPr="009B7E14" w:rsidRDefault="009B7E14" w:rsidP="009B7E14">
      <w:pPr>
        <w:rPr>
          <w:rFonts w:ascii="Arial" w:hAnsi="Arial" w:cs="Arial"/>
          <w:b/>
          <w:bCs/>
        </w:rPr>
      </w:pPr>
      <w:r w:rsidRPr="009B7E14">
        <w:rPr>
          <w:rFonts w:ascii="Arial" w:hAnsi="Arial" w:cs="Arial"/>
          <w:b/>
          <w:bCs/>
        </w:rPr>
        <w:t>2. Alcance del Programa</w:t>
      </w:r>
    </w:p>
    <w:p w14:paraId="4F4EA0BB" w14:textId="77777777" w:rsidR="009B7E14" w:rsidRPr="009B7E14" w:rsidRDefault="009B7E14" w:rsidP="009B7E14">
      <w:pPr>
        <w:rPr>
          <w:rFonts w:ascii="Arial" w:hAnsi="Arial" w:cs="Arial"/>
        </w:rPr>
      </w:pPr>
      <w:r w:rsidRPr="009B7E14">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3"/>
        <w:gridCol w:w="7140"/>
      </w:tblGrid>
      <w:tr w:rsidR="009B7E14" w:rsidRPr="009B7E14" w14:paraId="35AA6B9A" w14:textId="77777777" w:rsidTr="00FE5D02">
        <w:trPr>
          <w:trHeight w:val="549"/>
          <w:tblHeader/>
        </w:trPr>
        <w:tc>
          <w:tcPr>
            <w:tcW w:w="0" w:type="auto"/>
            <w:tcMar>
              <w:top w:w="150" w:type="dxa"/>
              <w:left w:w="0" w:type="dxa"/>
              <w:bottom w:w="150" w:type="dxa"/>
              <w:right w:w="240" w:type="dxa"/>
            </w:tcMar>
            <w:vAlign w:val="center"/>
            <w:hideMark/>
          </w:tcPr>
          <w:p w14:paraId="1678FCDA" w14:textId="77777777" w:rsidR="009B7E14" w:rsidRPr="009B7E14" w:rsidRDefault="009B7E14" w:rsidP="009B7E14">
            <w:pPr>
              <w:rPr>
                <w:rFonts w:ascii="Arial" w:hAnsi="Arial" w:cs="Arial"/>
              </w:rPr>
            </w:pPr>
            <w:r w:rsidRPr="009B7E14">
              <w:rPr>
                <w:rFonts w:ascii="Arial" w:hAnsi="Arial" w:cs="Arial"/>
              </w:rPr>
              <w:t>Componente</w:t>
            </w:r>
          </w:p>
        </w:tc>
        <w:tc>
          <w:tcPr>
            <w:tcW w:w="0" w:type="auto"/>
            <w:tcMar>
              <w:top w:w="150" w:type="dxa"/>
              <w:left w:w="240" w:type="dxa"/>
              <w:bottom w:w="150" w:type="dxa"/>
              <w:right w:w="240" w:type="dxa"/>
            </w:tcMar>
            <w:vAlign w:val="center"/>
            <w:hideMark/>
          </w:tcPr>
          <w:p w14:paraId="3A8905A5"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1E35F5F6" w14:textId="77777777" w:rsidTr="00FE5D02">
        <w:trPr>
          <w:trHeight w:val="3460"/>
        </w:trPr>
        <w:tc>
          <w:tcPr>
            <w:tcW w:w="0" w:type="auto"/>
            <w:tcMar>
              <w:top w:w="150" w:type="dxa"/>
              <w:left w:w="0" w:type="dxa"/>
              <w:bottom w:w="150" w:type="dxa"/>
              <w:right w:w="240" w:type="dxa"/>
            </w:tcMar>
            <w:vAlign w:val="center"/>
            <w:hideMark/>
          </w:tcPr>
          <w:p w14:paraId="65EEB28F" w14:textId="77777777" w:rsidR="009B7E14" w:rsidRPr="009B7E14" w:rsidRDefault="009B7E14" w:rsidP="009B7E14">
            <w:pPr>
              <w:rPr>
                <w:rFonts w:ascii="Arial" w:hAnsi="Arial" w:cs="Arial"/>
              </w:rPr>
            </w:pPr>
            <w:r w:rsidRPr="009B7E14">
              <w:rPr>
                <w:rFonts w:ascii="Arial" w:hAnsi="Arial" w:cs="Arial"/>
                <w:b/>
                <w:bCs/>
              </w:rPr>
              <w:t>Red (Capa Física)</w:t>
            </w:r>
          </w:p>
        </w:tc>
        <w:tc>
          <w:tcPr>
            <w:tcW w:w="0" w:type="auto"/>
            <w:tcMar>
              <w:top w:w="150" w:type="dxa"/>
              <w:left w:w="240" w:type="dxa"/>
              <w:bottom w:w="150" w:type="dxa"/>
              <w:right w:w="0" w:type="dxa"/>
            </w:tcMar>
            <w:vAlign w:val="center"/>
            <w:hideMark/>
          </w:tcPr>
          <w:p w14:paraId="1144F9F5" w14:textId="77777777" w:rsidR="009B7E14" w:rsidRPr="009B7E14" w:rsidRDefault="009B7E14" w:rsidP="009B7E14">
            <w:pPr>
              <w:rPr>
                <w:rFonts w:ascii="Arial" w:hAnsi="Arial" w:cs="Arial"/>
              </w:rPr>
            </w:pPr>
            <w:r w:rsidRPr="009B7E14">
              <w:rPr>
                <w:rFonts w:ascii="Arial" w:hAnsi="Arial" w:cs="Arial"/>
              </w:rPr>
              <w:t>Switch principal Fast Ethernet de 24 puertos no administrable (1 unidad, ubicado en Dirección), Switch secundario Fast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(por verificar).</w:t>
            </w:r>
          </w:p>
        </w:tc>
      </w:tr>
      <w:tr w:rsidR="009B7E14" w:rsidRPr="009B7E14" w14:paraId="57A1ADD5" w14:textId="77777777" w:rsidTr="00FE5D02">
        <w:trPr>
          <w:trHeight w:val="3090"/>
        </w:trPr>
        <w:tc>
          <w:tcPr>
            <w:tcW w:w="0" w:type="auto"/>
            <w:tcMar>
              <w:top w:w="150" w:type="dxa"/>
              <w:left w:w="0" w:type="dxa"/>
              <w:bottom w:w="150" w:type="dxa"/>
              <w:right w:w="240" w:type="dxa"/>
            </w:tcMar>
            <w:vAlign w:val="center"/>
            <w:hideMark/>
          </w:tcPr>
          <w:p w14:paraId="17299C8F" w14:textId="77777777" w:rsidR="009B7E14" w:rsidRPr="009B7E14" w:rsidRDefault="009B7E14" w:rsidP="009B7E14">
            <w:pPr>
              <w:rPr>
                <w:rFonts w:ascii="Arial" w:hAnsi="Arial" w:cs="Arial"/>
              </w:rPr>
            </w:pPr>
            <w:r w:rsidRPr="009B7E14">
              <w:rPr>
                <w:rFonts w:ascii="Arial" w:hAnsi="Arial" w:cs="Arial"/>
                <w:b/>
                <w:bCs/>
              </w:rPr>
              <w:t>Red (Capa Lógica)</w:t>
            </w:r>
          </w:p>
        </w:tc>
        <w:tc>
          <w:tcPr>
            <w:tcW w:w="0" w:type="auto"/>
            <w:tcMar>
              <w:top w:w="150" w:type="dxa"/>
              <w:left w:w="240" w:type="dxa"/>
              <w:bottom w:w="150" w:type="dxa"/>
              <w:right w:w="0" w:type="dxa"/>
            </w:tcMar>
            <w:vAlign w:val="center"/>
            <w:hideMark/>
          </w:tcPr>
          <w:p w14:paraId="3267EAA6" w14:textId="77777777" w:rsidR="009B7E14" w:rsidRPr="009B7E14" w:rsidRDefault="009B7E14" w:rsidP="009B7E14">
            <w:pPr>
              <w:rPr>
                <w:rFonts w:ascii="Arial" w:hAnsi="Arial" w:cs="Arial"/>
              </w:rPr>
            </w:pPr>
            <w:r w:rsidRPr="009B7E14">
              <w:rPr>
                <w:rFonts w:ascii="Arial" w:hAnsi="Arial" w:cs="Arial"/>
              </w:rPr>
              <w:t>Esquema de direccionamiento IP (por verificar durante trabajo de campo), configuración del servidor DHCP (por verificar), topología de red plana sin segmentación VLAN documentada, conectividad inalámbrica en áreas críticas (Estadística: 2 equipos WiFi; Contabilidad: 3 equipos WiFi; Insumos Médicos: 3 equipos WiFi; Enfermería: 2 equipos WiFi; RRHH: 2 equipos WiFi; Dirección: 2 laptops WiFi), protocolos de seguridad WiFi (por verificar), velocidad de negociación de enlace limitada a 100 Mbps por switches Fast Ethernet, conexiones privadas en Sindicato, SNC y Transporte.</w:t>
            </w:r>
          </w:p>
        </w:tc>
      </w:tr>
    </w:tbl>
    <w:p w14:paraId="7096A1D0" w14:textId="77777777" w:rsidR="009B7E14" w:rsidRPr="009B7E14" w:rsidRDefault="009B7E14" w:rsidP="009B7E14">
      <w:pPr>
        <w:rPr>
          <w:rFonts w:ascii="Arial" w:hAnsi="Arial" w:cs="Arial"/>
        </w:rPr>
      </w:pPr>
      <w:r w:rsidRPr="009B7E14">
        <w:rPr>
          <w:rFonts w:ascii="Arial" w:hAnsi="Arial" w:cs="Arial"/>
        </w:rPr>
        <w:t xml:space="preserve">Se evaluarán procesos como adquisición de tecnología de red, inventario de activos de red, mantenimiento preventivo y correctivo del cableado y equipos activos, control de </w:t>
      </w:r>
      <w:r w:rsidRPr="009B7E14">
        <w:rPr>
          <w:rFonts w:ascii="Arial" w:hAnsi="Arial" w:cs="Arial"/>
        </w:rPr>
        <w:lastRenderedPageBreak/>
        <w:t>acceso físico y lógico a la red, configuración de seguridad, y cumplimiento de la legislación nicaragüense (Ley 921 de Protección de Datos Personales, Ley 423 General de Salud, normativa MINSA para SISNIVEN).</w:t>
      </w:r>
    </w:p>
    <w:p w14:paraId="5DCA95CE" w14:textId="2C58CDCC" w:rsidR="009B7E14" w:rsidRPr="009B7E14" w:rsidRDefault="009B7E14" w:rsidP="009B7E14">
      <w:pPr>
        <w:rPr>
          <w:rFonts w:ascii="Arial" w:hAnsi="Arial" w:cs="Arial"/>
        </w:rPr>
      </w:pPr>
    </w:p>
    <w:p w14:paraId="3FE1F9BF" w14:textId="77777777" w:rsidR="009B7E14" w:rsidRPr="009B7E14" w:rsidRDefault="009B7E14" w:rsidP="009B7E14">
      <w:pPr>
        <w:rPr>
          <w:rFonts w:ascii="Arial" w:hAnsi="Arial" w:cs="Arial"/>
          <w:b/>
          <w:bCs/>
        </w:rPr>
      </w:pPr>
      <w:r w:rsidRPr="009B7E14">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4"/>
        <w:gridCol w:w="4983"/>
        <w:gridCol w:w="1911"/>
      </w:tblGrid>
      <w:tr w:rsidR="009B7E14" w:rsidRPr="009B7E14" w14:paraId="7F53B1DD" w14:textId="77777777" w:rsidTr="00FE5D02">
        <w:trPr>
          <w:trHeight w:val="482"/>
          <w:tblHeader/>
        </w:trPr>
        <w:tc>
          <w:tcPr>
            <w:tcW w:w="0" w:type="auto"/>
            <w:tcMar>
              <w:top w:w="150" w:type="dxa"/>
              <w:left w:w="0" w:type="dxa"/>
              <w:bottom w:w="150" w:type="dxa"/>
              <w:right w:w="240" w:type="dxa"/>
            </w:tcMar>
            <w:vAlign w:val="center"/>
            <w:hideMark/>
          </w:tcPr>
          <w:p w14:paraId="5B36DC2B" w14:textId="77777777" w:rsidR="009B7E14" w:rsidRPr="009B7E14" w:rsidRDefault="009B7E14" w:rsidP="009B7E14">
            <w:pPr>
              <w:rPr>
                <w:rFonts w:ascii="Arial" w:hAnsi="Arial" w:cs="Arial"/>
              </w:rPr>
            </w:pPr>
            <w:r w:rsidRPr="009B7E14">
              <w:rPr>
                <w:rFonts w:ascii="Arial" w:hAnsi="Arial" w:cs="Arial"/>
              </w:rPr>
              <w:t>Descripción del riesgo asociado</w:t>
            </w:r>
          </w:p>
        </w:tc>
        <w:tc>
          <w:tcPr>
            <w:tcW w:w="0" w:type="auto"/>
            <w:tcMar>
              <w:top w:w="150" w:type="dxa"/>
              <w:left w:w="240" w:type="dxa"/>
              <w:bottom w:w="150" w:type="dxa"/>
              <w:right w:w="240" w:type="dxa"/>
            </w:tcMar>
            <w:vAlign w:val="center"/>
            <w:hideMark/>
          </w:tcPr>
          <w:p w14:paraId="62A937E8" w14:textId="77777777" w:rsidR="009B7E14" w:rsidRPr="009B7E14" w:rsidRDefault="009B7E14" w:rsidP="009B7E14">
            <w:pPr>
              <w:rPr>
                <w:rFonts w:ascii="Arial" w:hAnsi="Arial" w:cs="Arial"/>
              </w:rPr>
            </w:pPr>
            <w:r w:rsidRPr="009B7E14">
              <w:rPr>
                <w:rFonts w:ascii="Arial" w:hAnsi="Arial" w:cs="Arial"/>
              </w:rPr>
              <w:t>Medida de intervención</w:t>
            </w:r>
          </w:p>
        </w:tc>
        <w:tc>
          <w:tcPr>
            <w:tcW w:w="0" w:type="auto"/>
            <w:tcMar>
              <w:top w:w="150" w:type="dxa"/>
              <w:left w:w="240" w:type="dxa"/>
              <w:bottom w:w="150" w:type="dxa"/>
              <w:right w:w="240" w:type="dxa"/>
            </w:tcMar>
            <w:vAlign w:val="center"/>
            <w:hideMark/>
          </w:tcPr>
          <w:p w14:paraId="10D2BAC4" w14:textId="77777777" w:rsidR="009B7E14" w:rsidRPr="009B7E14" w:rsidRDefault="009B7E14" w:rsidP="009B7E14">
            <w:pPr>
              <w:rPr>
                <w:rFonts w:ascii="Arial" w:hAnsi="Arial" w:cs="Arial"/>
              </w:rPr>
            </w:pPr>
            <w:r w:rsidRPr="009B7E14">
              <w:rPr>
                <w:rFonts w:ascii="Arial" w:hAnsi="Arial" w:cs="Arial"/>
              </w:rPr>
              <w:t>Responsable</w:t>
            </w:r>
          </w:p>
        </w:tc>
      </w:tr>
      <w:tr w:rsidR="009B7E14" w:rsidRPr="009B7E14" w14:paraId="62C0A77A" w14:textId="77777777" w:rsidTr="00FE5D02">
        <w:trPr>
          <w:trHeight w:val="1761"/>
        </w:trPr>
        <w:tc>
          <w:tcPr>
            <w:tcW w:w="0" w:type="auto"/>
            <w:tcMar>
              <w:top w:w="150" w:type="dxa"/>
              <w:left w:w="0" w:type="dxa"/>
              <w:bottom w:w="150" w:type="dxa"/>
              <w:right w:w="240" w:type="dxa"/>
            </w:tcMar>
            <w:vAlign w:val="center"/>
            <w:hideMark/>
          </w:tcPr>
          <w:p w14:paraId="48DB621F" w14:textId="77777777" w:rsidR="009B7E14" w:rsidRPr="009B7E14" w:rsidRDefault="009B7E14" w:rsidP="009B7E14">
            <w:pPr>
              <w:rPr>
                <w:rFonts w:ascii="Arial" w:hAnsi="Arial" w:cs="Arial"/>
              </w:rPr>
            </w:pPr>
            <w:r w:rsidRPr="009B7E14">
              <w:rPr>
                <w:rFonts w:ascii="Arial" w:hAnsi="Arial" w:cs="Arial"/>
              </w:rPr>
              <w:t>Ausencia de rack o gabinete cerrado para switches (equipos ubicados sobre escritorios en Dirección y Varios 1)</w:t>
            </w:r>
          </w:p>
        </w:tc>
        <w:tc>
          <w:tcPr>
            <w:tcW w:w="0" w:type="auto"/>
            <w:tcMar>
              <w:top w:w="150" w:type="dxa"/>
              <w:left w:w="240" w:type="dxa"/>
              <w:bottom w:w="150" w:type="dxa"/>
              <w:right w:w="240" w:type="dxa"/>
            </w:tcMar>
            <w:vAlign w:val="center"/>
            <w:hideMark/>
          </w:tcPr>
          <w:p w14:paraId="23501C66" w14:textId="77777777" w:rsidR="009B7E14" w:rsidRPr="009B7E14" w:rsidRDefault="009B7E14" w:rsidP="009B7E14">
            <w:pPr>
              <w:rPr>
                <w:rFonts w:ascii="Arial" w:hAnsi="Arial" w:cs="Arial"/>
              </w:rPr>
            </w:pPr>
            <w:r w:rsidRPr="009B7E14">
              <w:rPr>
                <w:rFonts w:ascii="Arial" w:hAnsi="Arial" w:cs="Arial"/>
              </w:rPr>
              <w:t>Verificar condiciones de seguridad física, documentar exposición a manipulación no autorizada y polvo volcánico, proponer instalación de gabinete cerrado con llave anclado a pared.</w:t>
            </w:r>
          </w:p>
        </w:tc>
        <w:tc>
          <w:tcPr>
            <w:tcW w:w="0" w:type="auto"/>
            <w:tcMar>
              <w:top w:w="150" w:type="dxa"/>
              <w:left w:w="240" w:type="dxa"/>
              <w:bottom w:w="150" w:type="dxa"/>
              <w:right w:w="0" w:type="dxa"/>
            </w:tcMar>
            <w:vAlign w:val="center"/>
            <w:hideMark/>
          </w:tcPr>
          <w:p w14:paraId="535E466D"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1D1DA2BC" w14:textId="77777777" w:rsidTr="00FE5D02">
        <w:trPr>
          <w:trHeight w:val="1761"/>
        </w:trPr>
        <w:tc>
          <w:tcPr>
            <w:tcW w:w="0" w:type="auto"/>
            <w:tcMar>
              <w:top w:w="150" w:type="dxa"/>
              <w:left w:w="0" w:type="dxa"/>
              <w:bottom w:w="150" w:type="dxa"/>
              <w:right w:w="240" w:type="dxa"/>
            </w:tcMar>
            <w:vAlign w:val="center"/>
            <w:hideMark/>
          </w:tcPr>
          <w:p w14:paraId="13E5D208" w14:textId="77777777" w:rsidR="009B7E14" w:rsidRPr="009B7E14" w:rsidRDefault="009B7E14" w:rsidP="009B7E14">
            <w:pPr>
              <w:rPr>
                <w:rFonts w:ascii="Arial" w:hAnsi="Arial" w:cs="Arial"/>
              </w:rPr>
            </w:pPr>
            <w:r w:rsidRPr="009B7E14">
              <w:rPr>
                <w:rFonts w:ascii="Arial" w:hAnsi="Arial" w:cs="Arial"/>
              </w:rPr>
              <w:t>Switches Fast Ethernet no administrables y obsoletos (100 Mbps)</w:t>
            </w:r>
          </w:p>
        </w:tc>
        <w:tc>
          <w:tcPr>
            <w:tcW w:w="0" w:type="auto"/>
            <w:tcMar>
              <w:top w:w="150" w:type="dxa"/>
              <w:left w:w="240" w:type="dxa"/>
              <w:bottom w:w="150" w:type="dxa"/>
              <w:right w:w="240" w:type="dxa"/>
            </w:tcMar>
            <w:vAlign w:val="center"/>
            <w:hideMark/>
          </w:tcPr>
          <w:p w14:paraId="72B74728" w14:textId="77777777" w:rsidR="009B7E14" w:rsidRPr="009B7E14" w:rsidRDefault="009B7E14" w:rsidP="009B7E14">
            <w:pPr>
              <w:rPr>
                <w:rFonts w:ascii="Arial" w:hAnsi="Arial" w:cs="Arial"/>
              </w:rPr>
            </w:pPr>
            <w:r w:rsidRPr="009B7E14">
              <w:rPr>
                <w:rFonts w:ascii="Arial" w:hAnsi="Arial" w:cs="Arial"/>
              </w:rPr>
              <w:t>Evaluar impacto del estrangulamiento operativo en la transmisión de datos SISNIVEN, verificar imposibilidad de configuración de VLANs, proponer reemplazo por switches Gigabit administrables.</w:t>
            </w:r>
          </w:p>
        </w:tc>
        <w:tc>
          <w:tcPr>
            <w:tcW w:w="0" w:type="auto"/>
            <w:tcMar>
              <w:top w:w="150" w:type="dxa"/>
              <w:left w:w="240" w:type="dxa"/>
              <w:bottom w:w="150" w:type="dxa"/>
              <w:right w:w="0" w:type="dxa"/>
            </w:tcMar>
            <w:vAlign w:val="center"/>
            <w:hideMark/>
          </w:tcPr>
          <w:p w14:paraId="7C31C9F4"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2B228FB7" w14:textId="77777777" w:rsidTr="00FE5D02">
        <w:trPr>
          <w:trHeight w:val="1447"/>
        </w:trPr>
        <w:tc>
          <w:tcPr>
            <w:tcW w:w="0" w:type="auto"/>
            <w:tcMar>
              <w:top w:w="150" w:type="dxa"/>
              <w:left w:w="0" w:type="dxa"/>
              <w:bottom w:w="150" w:type="dxa"/>
              <w:right w:w="240" w:type="dxa"/>
            </w:tcMar>
            <w:vAlign w:val="center"/>
            <w:hideMark/>
          </w:tcPr>
          <w:p w14:paraId="14F8BAF9" w14:textId="77777777" w:rsidR="009B7E14" w:rsidRPr="009B7E14" w:rsidRDefault="009B7E14" w:rsidP="009B7E14">
            <w:pPr>
              <w:rPr>
                <w:rFonts w:ascii="Arial" w:hAnsi="Arial" w:cs="Arial"/>
              </w:rPr>
            </w:pPr>
            <w:r w:rsidRPr="009B7E14">
              <w:rPr>
                <w:rFonts w:ascii="Arial" w:hAnsi="Arial" w:cs="Arial"/>
              </w:rPr>
              <w:t>Cableado expuesto sin canaletas en 10 de 14 áreas funcionales</w:t>
            </w:r>
          </w:p>
        </w:tc>
        <w:tc>
          <w:tcPr>
            <w:tcW w:w="0" w:type="auto"/>
            <w:tcMar>
              <w:top w:w="150" w:type="dxa"/>
              <w:left w:w="240" w:type="dxa"/>
              <w:bottom w:w="150" w:type="dxa"/>
              <w:right w:w="240" w:type="dxa"/>
            </w:tcMar>
            <w:vAlign w:val="center"/>
            <w:hideMark/>
          </w:tcPr>
          <w:p w14:paraId="2529B089" w14:textId="77777777" w:rsidR="009B7E14" w:rsidRPr="009B7E14" w:rsidRDefault="009B7E14" w:rsidP="009B7E14">
            <w:pPr>
              <w:rPr>
                <w:rFonts w:ascii="Arial" w:hAnsi="Arial" w:cs="Arial"/>
              </w:rPr>
            </w:pPr>
            <w:r w:rsidRPr="009B7E14">
              <w:rPr>
                <w:rFonts w:ascii="Arial" w:hAnsi="Arial" w:cs="Arial"/>
              </w:rPr>
              <w:t>Inspeccionar estado del cableado expuesto, verificar daños por tensión mecánica o factores ambientales, proponer instalación de canaletas plásticas en todas las áreas.</w:t>
            </w:r>
          </w:p>
        </w:tc>
        <w:tc>
          <w:tcPr>
            <w:tcW w:w="0" w:type="auto"/>
            <w:tcMar>
              <w:top w:w="150" w:type="dxa"/>
              <w:left w:w="240" w:type="dxa"/>
              <w:bottom w:w="150" w:type="dxa"/>
              <w:right w:w="0" w:type="dxa"/>
            </w:tcMar>
            <w:vAlign w:val="center"/>
            <w:hideMark/>
          </w:tcPr>
          <w:p w14:paraId="4B663596"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1DA6536C" w14:textId="77777777" w:rsidTr="00FE5D02">
        <w:trPr>
          <w:trHeight w:val="1761"/>
        </w:trPr>
        <w:tc>
          <w:tcPr>
            <w:tcW w:w="0" w:type="auto"/>
            <w:tcMar>
              <w:top w:w="150" w:type="dxa"/>
              <w:left w:w="0" w:type="dxa"/>
              <w:bottom w:w="150" w:type="dxa"/>
              <w:right w:w="240" w:type="dxa"/>
            </w:tcMar>
            <w:vAlign w:val="center"/>
            <w:hideMark/>
          </w:tcPr>
          <w:p w14:paraId="67F01940" w14:textId="77777777" w:rsidR="009B7E14" w:rsidRPr="009B7E14" w:rsidRDefault="009B7E14" w:rsidP="009B7E14">
            <w:pPr>
              <w:rPr>
                <w:rFonts w:ascii="Arial" w:hAnsi="Arial" w:cs="Arial"/>
              </w:rPr>
            </w:pPr>
            <w:r w:rsidRPr="009B7E14">
              <w:rPr>
                <w:rFonts w:ascii="Arial" w:hAnsi="Arial" w:cs="Arial"/>
              </w:rPr>
              <w:t>Red plana sin VLANs (todas las áreas funcionales en mismo dominio de broadcast)</w:t>
            </w:r>
          </w:p>
        </w:tc>
        <w:tc>
          <w:tcPr>
            <w:tcW w:w="0" w:type="auto"/>
            <w:tcMar>
              <w:top w:w="150" w:type="dxa"/>
              <w:left w:w="240" w:type="dxa"/>
              <w:bottom w:w="150" w:type="dxa"/>
              <w:right w:w="240" w:type="dxa"/>
            </w:tcMar>
            <w:vAlign w:val="center"/>
            <w:hideMark/>
          </w:tcPr>
          <w:p w14:paraId="010587D1" w14:textId="77777777" w:rsidR="009B7E14" w:rsidRPr="009B7E14" w:rsidRDefault="009B7E14" w:rsidP="009B7E14">
            <w:pPr>
              <w:rPr>
                <w:rFonts w:ascii="Arial" w:hAnsi="Arial" w:cs="Arial"/>
              </w:rPr>
            </w:pPr>
            <w:r w:rsidRPr="009B7E14">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Mar>
              <w:top w:w="150" w:type="dxa"/>
              <w:left w:w="240" w:type="dxa"/>
              <w:bottom w:w="150" w:type="dxa"/>
              <w:right w:w="0" w:type="dxa"/>
            </w:tcMar>
            <w:vAlign w:val="center"/>
            <w:hideMark/>
          </w:tcPr>
          <w:p w14:paraId="4C380F0D"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7BC0311" w14:textId="77777777" w:rsidTr="00FE5D02">
        <w:trPr>
          <w:trHeight w:val="1435"/>
        </w:trPr>
        <w:tc>
          <w:tcPr>
            <w:tcW w:w="0" w:type="auto"/>
            <w:tcMar>
              <w:top w:w="150" w:type="dxa"/>
              <w:left w:w="0" w:type="dxa"/>
              <w:bottom w:w="150" w:type="dxa"/>
              <w:right w:w="240" w:type="dxa"/>
            </w:tcMar>
            <w:vAlign w:val="center"/>
            <w:hideMark/>
          </w:tcPr>
          <w:p w14:paraId="10DB122E" w14:textId="77777777" w:rsidR="009B7E14" w:rsidRPr="009B7E14" w:rsidRDefault="009B7E14" w:rsidP="009B7E14">
            <w:pPr>
              <w:rPr>
                <w:rFonts w:ascii="Arial" w:hAnsi="Arial" w:cs="Arial"/>
              </w:rPr>
            </w:pPr>
            <w:r w:rsidRPr="009B7E14">
              <w:rPr>
                <w:rFonts w:ascii="Arial" w:hAnsi="Arial" w:cs="Arial"/>
              </w:rPr>
              <w:lastRenderedPageBreak/>
              <w:t>Ausencia de patch panels y patch cords (cables sólidos terminados directamente en switches)</w:t>
            </w:r>
          </w:p>
        </w:tc>
        <w:tc>
          <w:tcPr>
            <w:tcW w:w="0" w:type="auto"/>
            <w:tcMar>
              <w:top w:w="150" w:type="dxa"/>
              <w:left w:w="240" w:type="dxa"/>
              <w:bottom w:w="150" w:type="dxa"/>
              <w:right w:w="240" w:type="dxa"/>
            </w:tcMar>
            <w:vAlign w:val="center"/>
            <w:hideMark/>
          </w:tcPr>
          <w:p w14:paraId="3F552E2D" w14:textId="77777777" w:rsidR="009B7E14" w:rsidRPr="009B7E14" w:rsidRDefault="009B7E14" w:rsidP="009B7E14">
            <w:pPr>
              <w:rPr>
                <w:rFonts w:ascii="Arial" w:hAnsi="Arial" w:cs="Arial"/>
              </w:rPr>
            </w:pPr>
            <w:r w:rsidRPr="009B7E14">
              <w:rPr>
                <w:rFonts w:ascii="Arial" w:hAnsi="Arial" w:cs="Arial"/>
              </w:rPr>
              <w:t>Verificar tensión en puertos de switches y riesgo de daño a conectores, proponer instalación de patch panels y uso de patch cords flexibles.</w:t>
            </w:r>
          </w:p>
        </w:tc>
        <w:tc>
          <w:tcPr>
            <w:tcW w:w="0" w:type="auto"/>
            <w:tcMar>
              <w:top w:w="150" w:type="dxa"/>
              <w:left w:w="240" w:type="dxa"/>
              <w:bottom w:w="150" w:type="dxa"/>
              <w:right w:w="0" w:type="dxa"/>
            </w:tcMar>
            <w:vAlign w:val="center"/>
            <w:hideMark/>
          </w:tcPr>
          <w:p w14:paraId="41D9486B"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76D277A5" w14:textId="77777777" w:rsidTr="00FE5D02">
        <w:trPr>
          <w:trHeight w:val="1447"/>
        </w:trPr>
        <w:tc>
          <w:tcPr>
            <w:tcW w:w="0" w:type="auto"/>
            <w:tcMar>
              <w:top w:w="150" w:type="dxa"/>
              <w:left w:w="0" w:type="dxa"/>
              <w:bottom w:w="150" w:type="dxa"/>
              <w:right w:w="240" w:type="dxa"/>
            </w:tcMar>
            <w:vAlign w:val="center"/>
            <w:hideMark/>
          </w:tcPr>
          <w:p w14:paraId="12CE86FC" w14:textId="77777777" w:rsidR="009B7E14" w:rsidRPr="009B7E14" w:rsidRDefault="009B7E14" w:rsidP="009B7E14">
            <w:pPr>
              <w:rPr>
                <w:rFonts w:ascii="Arial" w:hAnsi="Arial" w:cs="Arial"/>
              </w:rPr>
            </w:pPr>
            <w:r w:rsidRPr="009B7E14">
              <w:rPr>
                <w:rFonts w:ascii="Arial" w:hAnsi="Arial" w:cs="Arial"/>
              </w:rPr>
              <w:t>Dependencia de conectividad WiFi en áreas críticas sin redundancia cableada</w:t>
            </w:r>
          </w:p>
        </w:tc>
        <w:tc>
          <w:tcPr>
            <w:tcW w:w="0" w:type="auto"/>
            <w:tcMar>
              <w:top w:w="150" w:type="dxa"/>
              <w:left w:w="240" w:type="dxa"/>
              <w:bottom w:w="150" w:type="dxa"/>
              <w:right w:w="240" w:type="dxa"/>
            </w:tcMar>
            <w:vAlign w:val="center"/>
            <w:hideMark/>
          </w:tcPr>
          <w:p w14:paraId="181D22ED" w14:textId="77777777" w:rsidR="009B7E14" w:rsidRPr="009B7E14" w:rsidRDefault="009B7E14" w:rsidP="009B7E14">
            <w:pPr>
              <w:rPr>
                <w:rFonts w:ascii="Arial" w:hAnsi="Arial" w:cs="Arial"/>
              </w:rPr>
            </w:pPr>
            <w:r w:rsidRPr="009B7E14">
              <w:rPr>
                <w:rFonts w:ascii="Arial" w:hAnsi="Arial" w:cs="Arial"/>
              </w:rPr>
              <w:t>Evaluar calidad de señal WiFi en Estadística, Contabilidad e Insumos Médicos, documentar riesgos de intermitencia en procesos críticos, proponer instalación de puntos de red cableada.</w:t>
            </w:r>
          </w:p>
        </w:tc>
        <w:tc>
          <w:tcPr>
            <w:tcW w:w="0" w:type="auto"/>
            <w:tcMar>
              <w:top w:w="150" w:type="dxa"/>
              <w:left w:w="240" w:type="dxa"/>
              <w:bottom w:w="150" w:type="dxa"/>
              <w:right w:w="0" w:type="dxa"/>
            </w:tcMar>
            <w:vAlign w:val="center"/>
            <w:hideMark/>
          </w:tcPr>
          <w:p w14:paraId="30D1AC79"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2999880" w14:textId="77777777" w:rsidTr="00FE5D02">
        <w:trPr>
          <w:trHeight w:val="1749"/>
        </w:trPr>
        <w:tc>
          <w:tcPr>
            <w:tcW w:w="0" w:type="auto"/>
            <w:tcMar>
              <w:top w:w="150" w:type="dxa"/>
              <w:left w:w="0" w:type="dxa"/>
              <w:bottom w:w="150" w:type="dxa"/>
              <w:right w:w="240" w:type="dxa"/>
            </w:tcMar>
            <w:vAlign w:val="center"/>
            <w:hideMark/>
          </w:tcPr>
          <w:p w14:paraId="0344DF0B" w14:textId="77777777" w:rsidR="009B7E14" w:rsidRPr="009B7E14" w:rsidRDefault="009B7E14" w:rsidP="009B7E14">
            <w:pPr>
              <w:rPr>
                <w:rFonts w:ascii="Arial" w:hAnsi="Arial" w:cs="Arial"/>
              </w:rPr>
            </w:pPr>
            <w:r w:rsidRPr="009B7E14">
              <w:rPr>
                <w:rFonts w:ascii="Arial" w:hAnsi="Arial" w:cs="Arial"/>
              </w:rPr>
              <w:t>Conexiones privadas no gestionadas en Sindicato, SNC y Transporte</w:t>
            </w:r>
          </w:p>
        </w:tc>
        <w:tc>
          <w:tcPr>
            <w:tcW w:w="0" w:type="auto"/>
            <w:tcMar>
              <w:top w:w="150" w:type="dxa"/>
              <w:left w:w="240" w:type="dxa"/>
              <w:bottom w:w="150" w:type="dxa"/>
              <w:right w:w="240" w:type="dxa"/>
            </w:tcMar>
            <w:vAlign w:val="center"/>
            <w:hideMark/>
          </w:tcPr>
          <w:p w14:paraId="042D6445" w14:textId="77777777" w:rsidR="009B7E14" w:rsidRPr="009B7E14" w:rsidRDefault="009B7E14" w:rsidP="009B7E14">
            <w:pPr>
              <w:rPr>
                <w:rFonts w:ascii="Arial" w:hAnsi="Arial" w:cs="Arial"/>
              </w:rPr>
            </w:pPr>
            <w:r w:rsidRPr="009B7E14">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Mar>
              <w:top w:w="150" w:type="dxa"/>
              <w:left w:w="240" w:type="dxa"/>
              <w:bottom w:w="150" w:type="dxa"/>
              <w:right w:w="0" w:type="dxa"/>
            </w:tcMar>
            <w:vAlign w:val="center"/>
            <w:hideMark/>
          </w:tcPr>
          <w:p w14:paraId="5C6C522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077FFD6A" w14:textId="77777777" w:rsidTr="00FE5D02">
        <w:trPr>
          <w:trHeight w:val="1761"/>
        </w:trPr>
        <w:tc>
          <w:tcPr>
            <w:tcW w:w="0" w:type="auto"/>
            <w:tcMar>
              <w:top w:w="150" w:type="dxa"/>
              <w:left w:w="0" w:type="dxa"/>
              <w:bottom w:w="150" w:type="dxa"/>
              <w:right w:w="240" w:type="dxa"/>
            </w:tcMar>
            <w:vAlign w:val="center"/>
            <w:hideMark/>
          </w:tcPr>
          <w:p w14:paraId="197C4357" w14:textId="77777777" w:rsidR="009B7E14" w:rsidRPr="009B7E14" w:rsidRDefault="009B7E14" w:rsidP="009B7E14">
            <w:pPr>
              <w:rPr>
                <w:rFonts w:ascii="Arial" w:hAnsi="Arial" w:cs="Arial"/>
              </w:rPr>
            </w:pPr>
            <w:r w:rsidRPr="009B7E14">
              <w:rPr>
                <w:rFonts w:ascii="Arial" w:hAnsi="Arial" w:cs="Arial"/>
              </w:rPr>
              <w:t>Falta de respaldo de configuración de switches</w:t>
            </w:r>
          </w:p>
        </w:tc>
        <w:tc>
          <w:tcPr>
            <w:tcW w:w="0" w:type="auto"/>
            <w:tcMar>
              <w:top w:w="150" w:type="dxa"/>
              <w:left w:w="240" w:type="dxa"/>
              <w:bottom w:w="150" w:type="dxa"/>
              <w:right w:w="240" w:type="dxa"/>
            </w:tcMar>
            <w:vAlign w:val="center"/>
            <w:hideMark/>
          </w:tcPr>
          <w:p w14:paraId="4F30161B" w14:textId="77777777" w:rsidR="009B7E14" w:rsidRPr="009B7E14" w:rsidRDefault="009B7E14" w:rsidP="009B7E14">
            <w:pPr>
              <w:rPr>
                <w:rFonts w:ascii="Arial" w:hAnsi="Arial" w:cs="Arial"/>
              </w:rPr>
            </w:pPr>
            <w:r w:rsidRPr="009B7E14">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Mar>
              <w:top w:w="150" w:type="dxa"/>
              <w:left w:w="240" w:type="dxa"/>
              <w:bottom w:w="150" w:type="dxa"/>
              <w:right w:w="0" w:type="dxa"/>
            </w:tcMar>
            <w:vAlign w:val="center"/>
            <w:hideMark/>
          </w:tcPr>
          <w:p w14:paraId="02CCD7D0"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E966DB6" w14:textId="77777777" w:rsidTr="00FE5D02">
        <w:trPr>
          <w:trHeight w:val="1447"/>
        </w:trPr>
        <w:tc>
          <w:tcPr>
            <w:tcW w:w="0" w:type="auto"/>
            <w:tcMar>
              <w:top w:w="150" w:type="dxa"/>
              <w:left w:w="0" w:type="dxa"/>
              <w:bottom w:w="150" w:type="dxa"/>
              <w:right w:w="240" w:type="dxa"/>
            </w:tcMar>
            <w:vAlign w:val="center"/>
            <w:hideMark/>
          </w:tcPr>
          <w:p w14:paraId="54297D7D" w14:textId="77777777" w:rsidR="009B7E14" w:rsidRPr="009B7E14" w:rsidRDefault="009B7E14" w:rsidP="009B7E14">
            <w:pPr>
              <w:rPr>
                <w:rFonts w:ascii="Arial" w:hAnsi="Arial" w:cs="Arial"/>
              </w:rPr>
            </w:pPr>
            <w:r w:rsidRPr="009B7E14">
              <w:rPr>
                <w:rFonts w:ascii="Arial" w:hAnsi="Arial" w:cs="Arial"/>
              </w:rPr>
              <w:t>Conectores RJ45 mal ponchados o dañados por ausencia de rosetas</w:t>
            </w:r>
          </w:p>
        </w:tc>
        <w:tc>
          <w:tcPr>
            <w:tcW w:w="0" w:type="auto"/>
            <w:tcMar>
              <w:top w:w="150" w:type="dxa"/>
              <w:left w:w="240" w:type="dxa"/>
              <w:bottom w:w="150" w:type="dxa"/>
              <w:right w:w="240" w:type="dxa"/>
            </w:tcMar>
            <w:vAlign w:val="center"/>
            <w:hideMark/>
          </w:tcPr>
          <w:p w14:paraId="56BFF4CC" w14:textId="77777777" w:rsidR="009B7E14" w:rsidRPr="009B7E14" w:rsidRDefault="009B7E14" w:rsidP="009B7E14">
            <w:pPr>
              <w:rPr>
                <w:rFonts w:ascii="Arial" w:hAnsi="Arial" w:cs="Arial"/>
              </w:rPr>
            </w:pPr>
            <w:r w:rsidRPr="009B7E14">
              <w:rPr>
                <w:rFonts w:ascii="Arial" w:hAnsi="Arial" w:cs="Arial"/>
              </w:rPr>
              <w:t>Realizar pruebas de continuidad con cable tester en puntos de red de áreas críticas, verificar norma T568A, proponer instalación de rosetas de pared y re-ponchado de conectores dañados.</w:t>
            </w:r>
          </w:p>
        </w:tc>
        <w:tc>
          <w:tcPr>
            <w:tcW w:w="0" w:type="auto"/>
            <w:tcMar>
              <w:top w:w="150" w:type="dxa"/>
              <w:left w:w="240" w:type="dxa"/>
              <w:bottom w:w="150" w:type="dxa"/>
              <w:right w:w="0" w:type="dxa"/>
            </w:tcMar>
            <w:vAlign w:val="center"/>
            <w:hideMark/>
          </w:tcPr>
          <w:p w14:paraId="1D1F2335"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5BAA37CB" w14:textId="77777777" w:rsidTr="00FE5D02">
        <w:trPr>
          <w:trHeight w:val="1435"/>
        </w:trPr>
        <w:tc>
          <w:tcPr>
            <w:tcW w:w="0" w:type="auto"/>
            <w:tcMar>
              <w:top w:w="150" w:type="dxa"/>
              <w:left w:w="0" w:type="dxa"/>
              <w:bottom w:w="150" w:type="dxa"/>
              <w:right w:w="240" w:type="dxa"/>
            </w:tcMar>
            <w:vAlign w:val="center"/>
            <w:hideMark/>
          </w:tcPr>
          <w:p w14:paraId="7BFBC790" w14:textId="77777777" w:rsidR="009B7E14" w:rsidRPr="009B7E14" w:rsidRDefault="009B7E14" w:rsidP="009B7E14">
            <w:pPr>
              <w:rPr>
                <w:rFonts w:ascii="Arial" w:hAnsi="Arial" w:cs="Arial"/>
              </w:rPr>
            </w:pPr>
            <w:r w:rsidRPr="009B7E14">
              <w:rPr>
                <w:rFonts w:ascii="Arial" w:hAnsi="Arial" w:cs="Arial"/>
              </w:rPr>
              <w:lastRenderedPageBreak/>
              <w:t>Fallo catastrófico de switch principal por obsolescencia y falta de respaldo</w:t>
            </w:r>
          </w:p>
        </w:tc>
        <w:tc>
          <w:tcPr>
            <w:tcW w:w="0" w:type="auto"/>
            <w:tcMar>
              <w:top w:w="150" w:type="dxa"/>
              <w:left w:w="240" w:type="dxa"/>
              <w:bottom w:w="150" w:type="dxa"/>
              <w:right w:w="240" w:type="dxa"/>
            </w:tcMar>
            <w:vAlign w:val="center"/>
            <w:hideMark/>
          </w:tcPr>
          <w:p w14:paraId="0523E776" w14:textId="77777777" w:rsidR="009B7E14" w:rsidRPr="009B7E14" w:rsidRDefault="009B7E14" w:rsidP="009B7E14">
            <w:pPr>
              <w:rPr>
                <w:rFonts w:ascii="Arial" w:hAnsi="Arial" w:cs="Arial"/>
              </w:rPr>
            </w:pPr>
            <w:r w:rsidRPr="009B7E14">
              <w:rPr>
                <w:rFonts w:ascii="Arial" w:hAnsi="Arial" w:cs="Arial"/>
              </w:rPr>
              <w:t>Verificar antigüedad y estado operativo de switches, documentar punto único de falla, proponer adquisición de switch de respaldo y plan de reemplazo.</w:t>
            </w:r>
          </w:p>
        </w:tc>
        <w:tc>
          <w:tcPr>
            <w:tcW w:w="0" w:type="auto"/>
            <w:tcMar>
              <w:top w:w="150" w:type="dxa"/>
              <w:left w:w="240" w:type="dxa"/>
              <w:bottom w:w="150" w:type="dxa"/>
              <w:right w:w="0" w:type="dxa"/>
            </w:tcMar>
            <w:vAlign w:val="center"/>
            <w:hideMark/>
          </w:tcPr>
          <w:p w14:paraId="4D734EF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6080EF6A" w14:textId="77777777" w:rsidTr="00FE5D02">
        <w:trPr>
          <w:trHeight w:val="1761"/>
        </w:trPr>
        <w:tc>
          <w:tcPr>
            <w:tcW w:w="0" w:type="auto"/>
            <w:tcMar>
              <w:top w:w="150" w:type="dxa"/>
              <w:left w:w="0" w:type="dxa"/>
              <w:bottom w:w="150" w:type="dxa"/>
              <w:right w:w="240" w:type="dxa"/>
            </w:tcMar>
            <w:vAlign w:val="center"/>
            <w:hideMark/>
          </w:tcPr>
          <w:p w14:paraId="2C2B5890" w14:textId="77777777" w:rsidR="009B7E14" w:rsidRPr="009B7E14" w:rsidRDefault="009B7E14" w:rsidP="009B7E14">
            <w:pPr>
              <w:rPr>
                <w:rFonts w:ascii="Arial" w:hAnsi="Arial" w:cs="Arial"/>
              </w:rPr>
            </w:pPr>
            <w:r w:rsidRPr="009B7E14">
              <w:rPr>
                <w:rFonts w:ascii="Arial" w:hAnsi="Arial" w:cs="Arial"/>
              </w:rPr>
              <w:t>Tormenta de broadcast paralizando la red por topología plana</w:t>
            </w:r>
          </w:p>
        </w:tc>
        <w:tc>
          <w:tcPr>
            <w:tcW w:w="0" w:type="auto"/>
            <w:tcMar>
              <w:top w:w="150" w:type="dxa"/>
              <w:left w:w="240" w:type="dxa"/>
              <w:bottom w:w="150" w:type="dxa"/>
              <w:right w:w="240" w:type="dxa"/>
            </w:tcMar>
            <w:vAlign w:val="center"/>
            <w:hideMark/>
          </w:tcPr>
          <w:p w14:paraId="15F162C8" w14:textId="77777777" w:rsidR="009B7E14" w:rsidRPr="009B7E14" w:rsidRDefault="009B7E14" w:rsidP="009B7E14">
            <w:pPr>
              <w:rPr>
                <w:rFonts w:ascii="Arial" w:hAnsi="Arial" w:cs="Arial"/>
              </w:rPr>
            </w:pPr>
            <w:r w:rsidRPr="009B7E14">
              <w:rPr>
                <w:rFonts w:ascii="Arial" w:hAnsi="Arial" w:cs="Arial"/>
              </w:rPr>
              <w:t>Evaluar capacidad de switches Fast Ethernet para manejar tráfico de broadcast, documentar riesgo de indisponibilidad total de la red, proponer segmentación VLAN como control prioritario.</w:t>
            </w:r>
          </w:p>
        </w:tc>
        <w:tc>
          <w:tcPr>
            <w:tcW w:w="0" w:type="auto"/>
            <w:tcMar>
              <w:top w:w="150" w:type="dxa"/>
              <w:left w:w="240" w:type="dxa"/>
              <w:bottom w:w="150" w:type="dxa"/>
              <w:right w:w="0" w:type="dxa"/>
            </w:tcMar>
            <w:vAlign w:val="center"/>
            <w:hideMark/>
          </w:tcPr>
          <w:p w14:paraId="68675DA8" w14:textId="77777777" w:rsidR="009B7E14" w:rsidRPr="009B7E14" w:rsidRDefault="009B7E14" w:rsidP="009B7E14">
            <w:pPr>
              <w:rPr>
                <w:rFonts w:ascii="Arial" w:hAnsi="Arial" w:cs="Arial"/>
              </w:rPr>
            </w:pPr>
            <w:r w:rsidRPr="009B7E14">
              <w:rPr>
                <w:rFonts w:ascii="Arial" w:hAnsi="Arial" w:cs="Arial"/>
              </w:rPr>
              <w:t>Auditor de Redes</w:t>
            </w:r>
          </w:p>
        </w:tc>
      </w:tr>
    </w:tbl>
    <w:p w14:paraId="4D6D993D" w14:textId="65DBE266" w:rsidR="009B7E14" w:rsidRPr="009B7E14" w:rsidRDefault="009B7E14" w:rsidP="009B7E14">
      <w:pPr>
        <w:rPr>
          <w:rFonts w:ascii="Arial" w:hAnsi="Arial" w:cs="Arial"/>
        </w:rPr>
      </w:pPr>
    </w:p>
    <w:p w14:paraId="009C89F0" w14:textId="77777777" w:rsidR="009B7E14" w:rsidRPr="009B7E14" w:rsidRDefault="009B7E14" w:rsidP="009B7E14">
      <w:pPr>
        <w:rPr>
          <w:rFonts w:ascii="Arial" w:hAnsi="Arial" w:cs="Arial"/>
          <w:b/>
          <w:bCs/>
        </w:rPr>
      </w:pPr>
      <w:r w:rsidRPr="009B7E14">
        <w:rPr>
          <w:rFonts w:ascii="Arial" w:hAnsi="Arial" w:cs="Arial"/>
          <w:b/>
          <w:bCs/>
        </w:rPr>
        <w:t>4. Procedimientos de Auditoría</w:t>
      </w:r>
    </w:p>
    <w:p w14:paraId="10646853" w14:textId="77777777" w:rsidR="009B7E14" w:rsidRPr="009B7E14" w:rsidRDefault="009B7E14" w:rsidP="009B7E14">
      <w:pPr>
        <w:rPr>
          <w:rFonts w:ascii="Arial" w:hAnsi="Arial" w:cs="Arial"/>
          <w:b/>
          <w:bCs/>
        </w:rPr>
      </w:pPr>
      <w:r w:rsidRPr="009B7E14">
        <w:rPr>
          <w:rFonts w:ascii="Arial" w:hAnsi="Arial" w:cs="Arial"/>
          <w:b/>
          <w:bCs/>
        </w:rPr>
        <w:t>4.1 Planificación</w:t>
      </w:r>
    </w:p>
    <w:p w14:paraId="7702EB1A" w14:textId="77777777" w:rsidR="009B7E14" w:rsidRPr="009B7E14" w:rsidRDefault="009B7E14" w:rsidP="009B7E14">
      <w:pPr>
        <w:numPr>
          <w:ilvl w:val="0"/>
          <w:numId w:val="29"/>
        </w:numPr>
        <w:rPr>
          <w:rFonts w:ascii="Arial" w:hAnsi="Arial" w:cs="Arial"/>
        </w:rPr>
      </w:pPr>
      <w:r w:rsidRPr="009B7E14">
        <w:rPr>
          <w:rFonts w:ascii="Arial" w:hAnsi="Arial" w:cs="Arial"/>
        </w:rPr>
        <w:t>Definir el alcance técnico de la red (capa física y capa lógica) auditable en las 14 áreas funcionales del SILAIS Masaya.</w:t>
      </w:r>
    </w:p>
    <w:p w14:paraId="46023D91" w14:textId="77777777" w:rsidR="009B7E14" w:rsidRPr="009B7E14" w:rsidRDefault="009B7E14" w:rsidP="009B7E14">
      <w:pPr>
        <w:numPr>
          <w:ilvl w:val="0"/>
          <w:numId w:val="29"/>
        </w:numPr>
        <w:rPr>
          <w:rFonts w:ascii="Arial" w:hAnsi="Arial" w:cs="Arial"/>
        </w:rPr>
      </w:pPr>
      <w:r w:rsidRPr="009B7E14">
        <w:rPr>
          <w:rFonts w:ascii="Arial" w:hAnsi="Arial" w:cs="Arial"/>
        </w:rPr>
        <w:t>Recopilar el inventario de activos de red vigente (switches, puntos de acceso, cableado, UPS), políticas de TI, diagramas de red (si existen), reportes de soporte y bitácoras de mantenimiento de red.</w:t>
      </w:r>
    </w:p>
    <w:p w14:paraId="5F00C24F" w14:textId="77777777" w:rsidR="009B7E14" w:rsidRPr="009B7E14" w:rsidRDefault="009B7E14" w:rsidP="009B7E14">
      <w:pPr>
        <w:numPr>
          <w:ilvl w:val="0"/>
          <w:numId w:val="29"/>
        </w:numPr>
        <w:rPr>
          <w:rFonts w:ascii="Arial" w:hAnsi="Arial" w:cs="Arial"/>
        </w:rPr>
      </w:pPr>
      <w:r w:rsidRPr="009B7E14">
        <w:rPr>
          <w:rFonts w:ascii="Arial" w:hAnsi="Arial" w:cs="Arial"/>
        </w:rPr>
        <w:t>Seleccionar al equipo auditor con experiencia en ISO 19011:2018, ISO/IEC 27001:2022, ANSI/TIA/EIA-568-C y COBIT 2019.</w:t>
      </w:r>
    </w:p>
    <w:p w14:paraId="3B2B3A59" w14:textId="77777777" w:rsidR="009B7E14" w:rsidRPr="009B7E14" w:rsidRDefault="009B7E14" w:rsidP="009B7E14">
      <w:pPr>
        <w:numPr>
          <w:ilvl w:val="0"/>
          <w:numId w:val="29"/>
        </w:numPr>
        <w:rPr>
          <w:rFonts w:ascii="Arial" w:hAnsi="Arial" w:cs="Arial"/>
        </w:rPr>
      </w:pPr>
      <w:r w:rsidRPr="009B7E14">
        <w:rPr>
          <w:rFonts w:ascii="Arial" w:hAnsi="Arial" w:cs="Arial"/>
        </w:rPr>
        <w:t>Establecer cronograma con fechas, responsables y recursos asignados (del 01 de abril al 30 de abril de 2026, como primera fase de la auditoría integral).</w:t>
      </w:r>
    </w:p>
    <w:p w14:paraId="046A4685" w14:textId="77777777" w:rsidR="009B7E14" w:rsidRPr="009B7E14" w:rsidRDefault="009B7E14" w:rsidP="009B7E14">
      <w:pPr>
        <w:rPr>
          <w:rFonts w:ascii="Arial" w:hAnsi="Arial" w:cs="Arial"/>
          <w:b/>
          <w:bCs/>
        </w:rPr>
      </w:pPr>
      <w:r w:rsidRPr="009B7E14">
        <w:rPr>
          <w:rFonts w:ascii="Arial" w:hAnsi="Arial" w:cs="Arial"/>
          <w:b/>
          <w:bCs/>
        </w:rPr>
        <w:t>4.2 Ejecución de la Auditoría</w:t>
      </w:r>
    </w:p>
    <w:p w14:paraId="7C201C27" w14:textId="77777777" w:rsidR="009B7E14" w:rsidRPr="009B7E14" w:rsidRDefault="009B7E14" w:rsidP="009B7E14">
      <w:pPr>
        <w:numPr>
          <w:ilvl w:val="0"/>
          <w:numId w:val="30"/>
        </w:numPr>
        <w:rPr>
          <w:rFonts w:ascii="Arial" w:hAnsi="Arial" w:cs="Arial"/>
        </w:rPr>
      </w:pPr>
      <w:r w:rsidRPr="009B7E14">
        <w:rPr>
          <w:rFonts w:ascii="Arial" w:hAnsi="Arial" w:cs="Arial"/>
          <w:b/>
          <w:bCs/>
        </w:rPr>
        <w:t>Realizar inspecciones físicas a la infraestructura de red:</w:t>
      </w:r>
    </w:p>
    <w:p w14:paraId="76E4FB13" w14:textId="77777777" w:rsidR="009B7E14" w:rsidRPr="009B7E14" w:rsidRDefault="009B7E14" w:rsidP="009B7E14">
      <w:pPr>
        <w:numPr>
          <w:ilvl w:val="1"/>
          <w:numId w:val="30"/>
        </w:numPr>
        <w:rPr>
          <w:rFonts w:ascii="Arial" w:hAnsi="Arial" w:cs="Arial"/>
        </w:rPr>
      </w:pPr>
      <w:r w:rsidRPr="009B7E14">
        <w:rPr>
          <w:rFonts w:ascii="Arial" w:hAnsi="Arial" w:cs="Arial"/>
        </w:rPr>
        <w:t>Nodo central de comunicaciones en Dirección (switch principal Fast Ethernet de 24 puertos, UPS): seguridad física, orden, ventilación, exposición a polvo volcánico, accesibilidad, ausencia de rack.</w:t>
      </w:r>
    </w:p>
    <w:p w14:paraId="4981124B" w14:textId="77777777" w:rsidR="009B7E14" w:rsidRPr="009B7E14" w:rsidRDefault="009B7E14" w:rsidP="009B7E14">
      <w:pPr>
        <w:numPr>
          <w:ilvl w:val="1"/>
          <w:numId w:val="30"/>
        </w:numPr>
        <w:rPr>
          <w:rFonts w:ascii="Arial" w:hAnsi="Arial" w:cs="Arial"/>
        </w:rPr>
      </w:pPr>
      <w:r w:rsidRPr="009B7E14">
        <w:rPr>
          <w:rFonts w:ascii="Arial" w:hAnsi="Arial" w:cs="Arial"/>
        </w:rPr>
        <w:t>Punto de distribución secundario en Varios 1 (switch secundario Fast Ethernet de 24 puertos, UPS): condiciones físicas, seguridad, ventilación.</w:t>
      </w:r>
    </w:p>
    <w:p w14:paraId="77A7B3F7" w14:textId="77777777" w:rsidR="009B7E14" w:rsidRPr="009B7E14" w:rsidRDefault="009B7E14" w:rsidP="009B7E14">
      <w:pPr>
        <w:numPr>
          <w:ilvl w:val="1"/>
          <w:numId w:val="30"/>
        </w:numPr>
        <w:rPr>
          <w:rFonts w:ascii="Arial" w:hAnsi="Arial" w:cs="Arial"/>
        </w:rPr>
      </w:pPr>
      <w:r w:rsidRPr="009B7E14">
        <w:rPr>
          <w:rFonts w:ascii="Arial" w:hAnsi="Arial" w:cs="Arial"/>
        </w:rPr>
        <w:lastRenderedPageBreak/>
        <w:t>Cableado horizontal en las 14 áreas funcionales: verificación de categoría de cableado, presencia de canaletas plásticas (solo en 4 áreas), ausencia de rosetas de pared, ausencia de patch panels, ausencia de patch cords, etiquetado.</w:t>
      </w:r>
    </w:p>
    <w:p w14:paraId="77AFFA12" w14:textId="77777777" w:rsidR="009B7E14" w:rsidRPr="009B7E14" w:rsidRDefault="009B7E14" w:rsidP="009B7E14">
      <w:pPr>
        <w:numPr>
          <w:ilvl w:val="1"/>
          <w:numId w:val="30"/>
        </w:numPr>
        <w:rPr>
          <w:rFonts w:ascii="Arial" w:hAnsi="Arial" w:cs="Arial"/>
        </w:rPr>
      </w:pPr>
      <w:r w:rsidRPr="009B7E14">
        <w:rPr>
          <w:rFonts w:ascii="Arial" w:hAnsi="Arial" w:cs="Arial"/>
        </w:rPr>
        <w:t>Pruebas de continuidad con cable tester en puntos de red de áreas críticas: Epidemiología (6 puntos), Estadística (1 punto LAN), Banco Biológico (1 punto), Contabilidad, Dirección.</w:t>
      </w:r>
    </w:p>
    <w:p w14:paraId="351981BF" w14:textId="77777777" w:rsidR="009B7E14" w:rsidRPr="009B7E14" w:rsidRDefault="009B7E14" w:rsidP="009B7E14">
      <w:pPr>
        <w:numPr>
          <w:ilvl w:val="1"/>
          <w:numId w:val="30"/>
        </w:numPr>
        <w:rPr>
          <w:rFonts w:ascii="Arial" w:hAnsi="Arial" w:cs="Arial"/>
        </w:rPr>
      </w:pPr>
      <w:r w:rsidRPr="009B7E14">
        <w:rPr>
          <w:rFonts w:ascii="Arial" w:hAnsi="Arial" w:cs="Arial"/>
        </w:rPr>
        <w:t>Verificación de norma de ponchado T568A en muestra representativa de conectores.</w:t>
      </w:r>
    </w:p>
    <w:p w14:paraId="2E9343F2" w14:textId="77777777" w:rsidR="009B7E14" w:rsidRPr="009B7E14" w:rsidRDefault="009B7E14" w:rsidP="009B7E14">
      <w:pPr>
        <w:numPr>
          <w:ilvl w:val="0"/>
          <w:numId w:val="30"/>
        </w:numPr>
        <w:rPr>
          <w:rFonts w:ascii="Arial" w:hAnsi="Arial" w:cs="Arial"/>
        </w:rPr>
      </w:pPr>
      <w:r w:rsidRPr="009B7E14">
        <w:rPr>
          <w:rFonts w:ascii="Arial" w:hAnsi="Arial" w:cs="Arial"/>
          <w:b/>
          <w:bCs/>
        </w:rPr>
        <w:t>Realizar pruebas técnicas de red (capa lógica):</w:t>
      </w:r>
    </w:p>
    <w:p w14:paraId="62A2604C" w14:textId="77777777" w:rsidR="009B7E14" w:rsidRPr="009B7E14" w:rsidRDefault="009B7E14" w:rsidP="009B7E14">
      <w:pPr>
        <w:numPr>
          <w:ilvl w:val="1"/>
          <w:numId w:val="30"/>
        </w:numPr>
        <w:rPr>
          <w:rFonts w:ascii="Arial" w:hAnsi="Arial" w:cs="Arial"/>
        </w:rPr>
      </w:pPr>
      <w:r w:rsidRPr="009B7E14">
        <w:rPr>
          <w:rFonts w:ascii="Arial" w:hAnsi="Arial" w:cs="Arial"/>
        </w:rPr>
        <w:t>Verificación de direccionamiento IP y asignación DHCP con comando ipconfig /all en equipos de áreas críticas.</w:t>
      </w:r>
    </w:p>
    <w:p w14:paraId="0A552518" w14:textId="77777777" w:rsidR="009B7E14" w:rsidRPr="009B7E14" w:rsidRDefault="009B7E14" w:rsidP="009B7E14">
      <w:pPr>
        <w:numPr>
          <w:ilvl w:val="1"/>
          <w:numId w:val="30"/>
        </w:numPr>
        <w:rPr>
          <w:rFonts w:ascii="Arial" w:hAnsi="Arial" w:cs="Arial"/>
        </w:rPr>
      </w:pPr>
      <w:r w:rsidRPr="009B7E14">
        <w:rPr>
          <w:rFonts w:ascii="Arial" w:hAnsi="Arial" w:cs="Arial"/>
        </w:rPr>
        <w:t>Verificación de velocidad de negociación de enlace (limitada a 100 Mbps por switches Fast Ethernet).</w:t>
      </w:r>
    </w:p>
    <w:p w14:paraId="7F7CC941" w14:textId="77777777" w:rsidR="009B7E14" w:rsidRPr="009B7E14" w:rsidRDefault="009B7E14" w:rsidP="009B7E14">
      <w:pPr>
        <w:numPr>
          <w:ilvl w:val="1"/>
          <w:numId w:val="30"/>
        </w:numPr>
        <w:rPr>
          <w:rFonts w:ascii="Arial" w:hAnsi="Arial" w:cs="Arial"/>
        </w:rPr>
      </w:pPr>
      <w:r w:rsidRPr="009B7E14">
        <w:rPr>
          <w:rFonts w:ascii="Arial" w:hAnsi="Arial" w:cs="Arial"/>
        </w:rPr>
        <w:t>Verificación de dominio de broadcast único (red plana) mediante pruebas de ping entre equipos de diferentes áreas funcionales.</w:t>
      </w:r>
    </w:p>
    <w:p w14:paraId="7141C403" w14:textId="77777777" w:rsidR="009B7E14" w:rsidRPr="009B7E14" w:rsidRDefault="009B7E14" w:rsidP="009B7E14">
      <w:pPr>
        <w:numPr>
          <w:ilvl w:val="1"/>
          <w:numId w:val="30"/>
        </w:numPr>
        <w:rPr>
          <w:rFonts w:ascii="Arial" w:hAnsi="Arial" w:cs="Arial"/>
        </w:rPr>
      </w:pPr>
      <w:r w:rsidRPr="009B7E14">
        <w:rPr>
          <w:rFonts w:ascii="Arial" w:hAnsi="Arial" w:cs="Arial"/>
        </w:rPr>
        <w:t>Verificación de conectividad sin restricciones entre áreas (ping desde Varios 1 a Epidemiología, desde Varios 1 a Banco Biológico).</w:t>
      </w:r>
    </w:p>
    <w:p w14:paraId="03099B9B" w14:textId="77777777" w:rsidR="009B7E14" w:rsidRPr="009B7E14" w:rsidRDefault="009B7E14" w:rsidP="009B7E14">
      <w:pPr>
        <w:numPr>
          <w:ilvl w:val="1"/>
          <w:numId w:val="30"/>
        </w:numPr>
        <w:rPr>
          <w:rFonts w:ascii="Arial" w:hAnsi="Arial" w:cs="Arial"/>
        </w:rPr>
      </w:pPr>
      <w:r w:rsidRPr="009B7E14">
        <w:rPr>
          <w:rFonts w:ascii="Arial" w:hAnsi="Arial" w:cs="Arial"/>
        </w:rPr>
        <w:t>Verificación de seguridad de red inalámbrica en áreas con dependencia WiFi (Estadística, Contabilidad, Insumos Médicos, Enfermería, RRHH): protocolo de cifrado, autenticación, intensidad de señal.</w:t>
      </w:r>
    </w:p>
    <w:p w14:paraId="22A34E2B" w14:textId="77777777" w:rsidR="009B7E14" w:rsidRPr="009B7E14" w:rsidRDefault="009B7E14" w:rsidP="009B7E14">
      <w:pPr>
        <w:numPr>
          <w:ilvl w:val="1"/>
          <w:numId w:val="30"/>
        </w:numPr>
        <w:rPr>
          <w:rFonts w:ascii="Arial" w:hAnsi="Arial" w:cs="Arial"/>
        </w:rPr>
      </w:pPr>
      <w:r w:rsidRPr="009B7E14">
        <w:rPr>
          <w:rFonts w:ascii="Arial" w:hAnsi="Arial" w:cs="Arial"/>
        </w:rPr>
        <w:t>Verificación de conexiones privadas en Sindicato, SNC y Transporte: tipo de conexión, proveedor, medidas de seguridad.</w:t>
      </w:r>
    </w:p>
    <w:p w14:paraId="6DFA9EB0" w14:textId="77777777" w:rsidR="009B7E14" w:rsidRPr="009B7E14" w:rsidRDefault="009B7E14" w:rsidP="009B7E14">
      <w:pPr>
        <w:numPr>
          <w:ilvl w:val="0"/>
          <w:numId w:val="30"/>
        </w:numPr>
        <w:rPr>
          <w:rFonts w:ascii="Arial" w:hAnsi="Arial" w:cs="Arial"/>
        </w:rPr>
      </w:pPr>
      <w:r w:rsidRPr="009B7E14">
        <w:rPr>
          <w:rFonts w:ascii="Arial" w:hAnsi="Arial" w:cs="Arial"/>
          <w:b/>
          <w:bCs/>
        </w:rPr>
        <w:t>Entrevistar al personal clave sobre prácticas de uso, soporte y mantenimiento de la red:</w:t>
      </w:r>
    </w:p>
    <w:p w14:paraId="42A6B954" w14:textId="77777777" w:rsidR="009B7E14" w:rsidRPr="009B7E14" w:rsidRDefault="009B7E14" w:rsidP="009B7E14">
      <w:pPr>
        <w:numPr>
          <w:ilvl w:val="1"/>
          <w:numId w:val="30"/>
        </w:numPr>
        <w:rPr>
          <w:rFonts w:ascii="Arial" w:hAnsi="Arial" w:cs="Arial"/>
        </w:rPr>
      </w:pPr>
      <w:r w:rsidRPr="009B7E14">
        <w:rPr>
          <w:rFonts w:ascii="Arial" w:hAnsi="Arial" w:cs="Arial"/>
        </w:rPr>
        <w:t>Responsable de Epidemiología (Lic. Genory Ticay López)</w:t>
      </w:r>
    </w:p>
    <w:p w14:paraId="11209ADE" w14:textId="77777777" w:rsidR="009B7E14" w:rsidRPr="009B7E14" w:rsidRDefault="009B7E14" w:rsidP="009B7E14">
      <w:pPr>
        <w:numPr>
          <w:ilvl w:val="1"/>
          <w:numId w:val="30"/>
        </w:numPr>
        <w:rPr>
          <w:rFonts w:ascii="Arial" w:hAnsi="Arial" w:cs="Arial"/>
        </w:rPr>
      </w:pPr>
      <w:r w:rsidRPr="009B7E14">
        <w:rPr>
          <w:rFonts w:ascii="Arial" w:hAnsi="Arial" w:cs="Arial"/>
        </w:rPr>
        <w:t>Responsable de Estadística (Lic. Alexander Valle López)</w:t>
      </w:r>
    </w:p>
    <w:p w14:paraId="2AE1F7D6" w14:textId="77777777" w:rsidR="009B7E14" w:rsidRPr="009B7E14" w:rsidRDefault="009B7E14" w:rsidP="009B7E14">
      <w:pPr>
        <w:numPr>
          <w:ilvl w:val="1"/>
          <w:numId w:val="30"/>
        </w:numPr>
        <w:rPr>
          <w:rFonts w:ascii="Arial" w:hAnsi="Arial" w:cs="Arial"/>
        </w:rPr>
      </w:pPr>
      <w:r w:rsidRPr="009B7E14">
        <w:rPr>
          <w:rFonts w:ascii="Arial" w:hAnsi="Arial" w:cs="Arial"/>
        </w:rPr>
        <w:t>Responsable de Insumos Médicos (Lic. Raymundo García)</w:t>
      </w:r>
    </w:p>
    <w:p w14:paraId="39EDA7A2" w14:textId="77777777" w:rsidR="009B7E14" w:rsidRPr="009B7E14" w:rsidRDefault="009B7E14" w:rsidP="009B7E14">
      <w:pPr>
        <w:numPr>
          <w:ilvl w:val="1"/>
          <w:numId w:val="30"/>
        </w:numPr>
        <w:rPr>
          <w:rFonts w:ascii="Arial" w:hAnsi="Arial" w:cs="Arial"/>
        </w:rPr>
      </w:pPr>
      <w:r w:rsidRPr="009B7E14">
        <w:rPr>
          <w:rFonts w:ascii="Arial" w:hAnsi="Arial" w:cs="Arial"/>
        </w:rPr>
        <w:t>Responsable de Planificación (Lic. Gardenio Miranda)</w:t>
      </w:r>
    </w:p>
    <w:p w14:paraId="6D44B1FD" w14:textId="77777777" w:rsidR="009B7E14" w:rsidRPr="009B7E14" w:rsidRDefault="009B7E14" w:rsidP="009B7E14">
      <w:pPr>
        <w:numPr>
          <w:ilvl w:val="0"/>
          <w:numId w:val="30"/>
        </w:numPr>
        <w:rPr>
          <w:rFonts w:ascii="Arial" w:hAnsi="Arial" w:cs="Arial"/>
        </w:rPr>
      </w:pPr>
      <w:r w:rsidRPr="009B7E14">
        <w:rPr>
          <w:rFonts w:ascii="Arial" w:hAnsi="Arial" w:cs="Arial"/>
          <w:b/>
          <w:bCs/>
        </w:rPr>
        <w:t>Verificar cumplimiento de aspectos clave según COBIT 2019:</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1"/>
        <w:gridCol w:w="8521"/>
      </w:tblGrid>
      <w:tr w:rsidR="009B7E14" w:rsidRPr="009B7E14" w14:paraId="7B4DE873" w14:textId="77777777" w:rsidTr="00FE5D02">
        <w:trPr>
          <w:trHeight w:val="801"/>
          <w:tblHeader/>
        </w:trPr>
        <w:tc>
          <w:tcPr>
            <w:tcW w:w="0" w:type="auto"/>
            <w:tcMar>
              <w:top w:w="150" w:type="dxa"/>
              <w:left w:w="0" w:type="dxa"/>
              <w:bottom w:w="150" w:type="dxa"/>
              <w:right w:w="240" w:type="dxa"/>
            </w:tcMar>
            <w:vAlign w:val="center"/>
            <w:hideMark/>
          </w:tcPr>
          <w:p w14:paraId="7F6D2354" w14:textId="77777777" w:rsidR="009B7E14" w:rsidRPr="009B7E14" w:rsidRDefault="009B7E14" w:rsidP="009B7E14">
            <w:pPr>
              <w:rPr>
                <w:rFonts w:ascii="Arial" w:hAnsi="Arial" w:cs="Arial"/>
              </w:rPr>
            </w:pPr>
            <w:r w:rsidRPr="009B7E14">
              <w:rPr>
                <w:rFonts w:ascii="Arial" w:hAnsi="Arial" w:cs="Arial"/>
              </w:rPr>
              <w:lastRenderedPageBreak/>
              <w:t>Código COBIT</w:t>
            </w:r>
          </w:p>
        </w:tc>
        <w:tc>
          <w:tcPr>
            <w:tcW w:w="0" w:type="auto"/>
            <w:tcMar>
              <w:top w:w="150" w:type="dxa"/>
              <w:left w:w="240" w:type="dxa"/>
              <w:bottom w:w="150" w:type="dxa"/>
              <w:right w:w="240" w:type="dxa"/>
            </w:tcMar>
            <w:vAlign w:val="center"/>
            <w:hideMark/>
          </w:tcPr>
          <w:p w14:paraId="18F1476D" w14:textId="77777777" w:rsidR="009B7E14" w:rsidRPr="009B7E14" w:rsidRDefault="009B7E14" w:rsidP="009B7E14">
            <w:pPr>
              <w:rPr>
                <w:rFonts w:ascii="Arial" w:hAnsi="Arial" w:cs="Arial"/>
              </w:rPr>
            </w:pPr>
            <w:r w:rsidRPr="009B7E14">
              <w:rPr>
                <w:rFonts w:ascii="Arial" w:hAnsi="Arial" w:cs="Arial"/>
              </w:rPr>
              <w:t>Requisito Evaluado</w:t>
            </w:r>
          </w:p>
        </w:tc>
      </w:tr>
      <w:tr w:rsidR="009B7E14" w:rsidRPr="009B7E14" w14:paraId="3D252EF1" w14:textId="77777777" w:rsidTr="00FE5D02">
        <w:trPr>
          <w:trHeight w:val="789"/>
        </w:trPr>
        <w:tc>
          <w:tcPr>
            <w:tcW w:w="0" w:type="auto"/>
            <w:tcMar>
              <w:top w:w="150" w:type="dxa"/>
              <w:left w:w="0" w:type="dxa"/>
              <w:bottom w:w="150" w:type="dxa"/>
              <w:right w:w="240" w:type="dxa"/>
            </w:tcMar>
            <w:vAlign w:val="center"/>
            <w:hideMark/>
          </w:tcPr>
          <w:p w14:paraId="76DB8B65" w14:textId="77777777" w:rsidR="009B7E14" w:rsidRPr="009B7E14" w:rsidRDefault="009B7E14" w:rsidP="009B7E14">
            <w:pPr>
              <w:rPr>
                <w:rFonts w:ascii="Arial" w:hAnsi="Arial" w:cs="Arial"/>
              </w:rPr>
            </w:pPr>
            <w:r w:rsidRPr="009B7E14">
              <w:rPr>
                <w:rFonts w:ascii="Arial" w:hAnsi="Arial" w:cs="Arial"/>
                <w:b/>
                <w:bCs/>
              </w:rPr>
              <w:t>APO01</w:t>
            </w:r>
          </w:p>
        </w:tc>
        <w:tc>
          <w:tcPr>
            <w:tcW w:w="0" w:type="auto"/>
            <w:tcMar>
              <w:top w:w="150" w:type="dxa"/>
              <w:left w:w="240" w:type="dxa"/>
              <w:bottom w:w="150" w:type="dxa"/>
              <w:right w:w="0" w:type="dxa"/>
            </w:tcMar>
            <w:vAlign w:val="center"/>
            <w:hideMark/>
          </w:tcPr>
          <w:p w14:paraId="5F7F9933" w14:textId="77777777" w:rsidR="009B7E14" w:rsidRPr="009B7E14" w:rsidRDefault="009B7E14" w:rsidP="009B7E14">
            <w:pPr>
              <w:rPr>
                <w:rFonts w:ascii="Arial" w:hAnsi="Arial" w:cs="Arial"/>
              </w:rPr>
            </w:pPr>
            <w:r w:rsidRPr="009B7E14">
              <w:rPr>
                <w:rFonts w:ascii="Arial" w:hAnsi="Arial" w:cs="Arial"/>
              </w:rPr>
              <w:t>Existencia de un marco formal de gobernanza tecnológica que defina políticas de uso de red, roles y funciones para la administración de la infraestructura de red del SILAIS.</w:t>
            </w:r>
          </w:p>
        </w:tc>
      </w:tr>
      <w:tr w:rsidR="009B7E14" w:rsidRPr="009B7E14" w14:paraId="1B35570F" w14:textId="77777777" w:rsidTr="00FE5D02">
        <w:trPr>
          <w:trHeight w:val="801"/>
        </w:trPr>
        <w:tc>
          <w:tcPr>
            <w:tcW w:w="0" w:type="auto"/>
            <w:tcMar>
              <w:top w:w="150" w:type="dxa"/>
              <w:left w:w="0" w:type="dxa"/>
              <w:bottom w:w="150" w:type="dxa"/>
              <w:right w:w="240" w:type="dxa"/>
            </w:tcMar>
            <w:vAlign w:val="center"/>
            <w:hideMark/>
          </w:tcPr>
          <w:p w14:paraId="56869F3A" w14:textId="77777777" w:rsidR="009B7E14" w:rsidRPr="009B7E14" w:rsidRDefault="009B7E14" w:rsidP="009B7E14">
            <w:pPr>
              <w:rPr>
                <w:rFonts w:ascii="Arial" w:hAnsi="Arial" w:cs="Arial"/>
              </w:rPr>
            </w:pPr>
            <w:r w:rsidRPr="009B7E14">
              <w:rPr>
                <w:rFonts w:ascii="Arial" w:hAnsi="Arial" w:cs="Arial"/>
                <w:b/>
                <w:bCs/>
              </w:rPr>
              <w:t>APO02</w:t>
            </w:r>
          </w:p>
        </w:tc>
        <w:tc>
          <w:tcPr>
            <w:tcW w:w="0" w:type="auto"/>
            <w:tcMar>
              <w:top w:w="150" w:type="dxa"/>
              <w:left w:w="240" w:type="dxa"/>
              <w:bottom w:w="150" w:type="dxa"/>
              <w:right w:w="0" w:type="dxa"/>
            </w:tcMar>
            <w:vAlign w:val="center"/>
            <w:hideMark/>
          </w:tcPr>
          <w:p w14:paraId="05975F72" w14:textId="77777777" w:rsidR="009B7E14" w:rsidRPr="009B7E14" w:rsidRDefault="009B7E14" w:rsidP="009B7E14">
            <w:pPr>
              <w:rPr>
                <w:rFonts w:ascii="Arial" w:hAnsi="Arial" w:cs="Arial"/>
              </w:rPr>
            </w:pPr>
            <w:r w:rsidRPr="009B7E14">
              <w:rPr>
                <w:rFonts w:ascii="Arial" w:hAnsi="Arial" w:cs="Arial"/>
              </w:rPr>
              <w:t>Verificar la existencia de una estrategia tecnológica alineada a los objetivos del SILAIS que contemple la gestión y renovación de la infraestructura de red.</w:t>
            </w:r>
          </w:p>
        </w:tc>
      </w:tr>
      <w:tr w:rsidR="009B7E14" w:rsidRPr="009B7E14" w14:paraId="29D88544" w14:textId="77777777" w:rsidTr="00FE5D02">
        <w:trPr>
          <w:trHeight w:val="801"/>
        </w:trPr>
        <w:tc>
          <w:tcPr>
            <w:tcW w:w="0" w:type="auto"/>
            <w:tcMar>
              <w:top w:w="150" w:type="dxa"/>
              <w:left w:w="0" w:type="dxa"/>
              <w:bottom w:w="150" w:type="dxa"/>
              <w:right w:w="240" w:type="dxa"/>
            </w:tcMar>
            <w:vAlign w:val="center"/>
            <w:hideMark/>
          </w:tcPr>
          <w:p w14:paraId="6859883A" w14:textId="77777777" w:rsidR="009B7E14" w:rsidRPr="009B7E14" w:rsidRDefault="009B7E14" w:rsidP="009B7E14">
            <w:pPr>
              <w:rPr>
                <w:rFonts w:ascii="Arial" w:hAnsi="Arial" w:cs="Arial"/>
              </w:rPr>
            </w:pPr>
            <w:r w:rsidRPr="009B7E14">
              <w:rPr>
                <w:rFonts w:ascii="Arial" w:hAnsi="Arial" w:cs="Arial"/>
                <w:b/>
                <w:bCs/>
              </w:rPr>
              <w:t>APO06</w:t>
            </w:r>
          </w:p>
        </w:tc>
        <w:tc>
          <w:tcPr>
            <w:tcW w:w="0" w:type="auto"/>
            <w:tcMar>
              <w:top w:w="150" w:type="dxa"/>
              <w:left w:w="240" w:type="dxa"/>
              <w:bottom w:w="150" w:type="dxa"/>
              <w:right w:w="0" w:type="dxa"/>
            </w:tcMar>
            <w:vAlign w:val="center"/>
            <w:hideMark/>
          </w:tcPr>
          <w:p w14:paraId="4DCC1899" w14:textId="77777777" w:rsidR="009B7E14" w:rsidRPr="009B7E14" w:rsidRDefault="009B7E14" w:rsidP="009B7E14">
            <w:pPr>
              <w:rPr>
                <w:rFonts w:ascii="Arial" w:hAnsi="Arial" w:cs="Arial"/>
              </w:rPr>
            </w:pPr>
            <w:r w:rsidRPr="009B7E14">
              <w:rPr>
                <w:rFonts w:ascii="Arial" w:hAnsi="Arial" w:cs="Arial"/>
              </w:rPr>
              <w:t>Control presupuestario en tecnología (asignación de recursos para mantenimiento y mejora de la red, reemplazo de switches obsoletos).</w:t>
            </w:r>
          </w:p>
        </w:tc>
      </w:tr>
      <w:tr w:rsidR="009B7E14" w:rsidRPr="009B7E14" w14:paraId="62388899" w14:textId="77777777" w:rsidTr="00FE5D02">
        <w:trPr>
          <w:trHeight w:val="789"/>
        </w:trPr>
        <w:tc>
          <w:tcPr>
            <w:tcW w:w="0" w:type="auto"/>
            <w:tcMar>
              <w:top w:w="150" w:type="dxa"/>
              <w:left w:w="0" w:type="dxa"/>
              <w:bottom w:w="150" w:type="dxa"/>
              <w:right w:w="240" w:type="dxa"/>
            </w:tcMar>
            <w:vAlign w:val="center"/>
            <w:hideMark/>
          </w:tcPr>
          <w:p w14:paraId="727D59D1" w14:textId="77777777" w:rsidR="009B7E14" w:rsidRPr="009B7E14" w:rsidRDefault="009B7E14" w:rsidP="009B7E14">
            <w:pPr>
              <w:rPr>
                <w:rFonts w:ascii="Arial" w:hAnsi="Arial" w:cs="Arial"/>
              </w:rPr>
            </w:pPr>
            <w:r w:rsidRPr="009B7E14">
              <w:rPr>
                <w:rFonts w:ascii="Arial" w:hAnsi="Arial" w:cs="Arial"/>
                <w:b/>
                <w:bCs/>
              </w:rPr>
              <w:t>APO12</w:t>
            </w:r>
          </w:p>
        </w:tc>
        <w:tc>
          <w:tcPr>
            <w:tcW w:w="0" w:type="auto"/>
            <w:tcMar>
              <w:top w:w="150" w:type="dxa"/>
              <w:left w:w="240" w:type="dxa"/>
              <w:bottom w:w="150" w:type="dxa"/>
              <w:right w:w="0" w:type="dxa"/>
            </w:tcMar>
            <w:vAlign w:val="center"/>
            <w:hideMark/>
          </w:tcPr>
          <w:p w14:paraId="4DEB9824" w14:textId="77777777" w:rsidR="009B7E14" w:rsidRPr="009B7E14" w:rsidRDefault="009B7E14" w:rsidP="009B7E14">
            <w:pPr>
              <w:rPr>
                <w:rFonts w:ascii="Arial" w:hAnsi="Arial" w:cs="Arial"/>
              </w:rPr>
            </w:pPr>
            <w:r w:rsidRPr="009B7E14">
              <w:rPr>
                <w:rFonts w:ascii="Arial" w:hAnsi="Arial" w:cs="Arial"/>
              </w:rPr>
              <w:t>Gestión formal de riesgos tecnológicos asociados a la infraestructura de red (obsolescencia de switches, red plana, dependencia WiFi).</w:t>
            </w:r>
          </w:p>
        </w:tc>
      </w:tr>
      <w:tr w:rsidR="009B7E14" w:rsidRPr="009B7E14" w14:paraId="703A160A" w14:textId="77777777" w:rsidTr="00FE5D02">
        <w:trPr>
          <w:trHeight w:val="801"/>
        </w:trPr>
        <w:tc>
          <w:tcPr>
            <w:tcW w:w="0" w:type="auto"/>
            <w:tcMar>
              <w:top w:w="150" w:type="dxa"/>
              <w:left w:w="0" w:type="dxa"/>
              <w:bottom w:w="150" w:type="dxa"/>
              <w:right w:w="240" w:type="dxa"/>
            </w:tcMar>
            <w:vAlign w:val="center"/>
            <w:hideMark/>
          </w:tcPr>
          <w:p w14:paraId="2DDD4886" w14:textId="77777777" w:rsidR="009B7E14" w:rsidRPr="009B7E14" w:rsidRDefault="009B7E14" w:rsidP="009B7E14">
            <w:pPr>
              <w:rPr>
                <w:rFonts w:ascii="Arial" w:hAnsi="Arial" w:cs="Arial"/>
              </w:rPr>
            </w:pPr>
            <w:r w:rsidRPr="009B7E14">
              <w:rPr>
                <w:rFonts w:ascii="Arial" w:hAnsi="Arial" w:cs="Arial"/>
                <w:b/>
                <w:bCs/>
              </w:rPr>
              <w:t>APO13</w:t>
            </w:r>
          </w:p>
        </w:tc>
        <w:tc>
          <w:tcPr>
            <w:tcW w:w="0" w:type="auto"/>
            <w:tcMar>
              <w:top w:w="150" w:type="dxa"/>
              <w:left w:w="240" w:type="dxa"/>
              <w:bottom w:w="150" w:type="dxa"/>
              <w:right w:w="0" w:type="dxa"/>
            </w:tcMar>
            <w:vAlign w:val="center"/>
            <w:hideMark/>
          </w:tcPr>
          <w:p w14:paraId="1D340896" w14:textId="77777777" w:rsidR="009B7E14" w:rsidRPr="009B7E14" w:rsidRDefault="009B7E14" w:rsidP="009B7E14">
            <w:pPr>
              <w:rPr>
                <w:rFonts w:ascii="Arial" w:hAnsi="Arial" w:cs="Arial"/>
              </w:rPr>
            </w:pPr>
            <w:r w:rsidRPr="009B7E14">
              <w:rPr>
                <w:rFonts w:ascii="Arial" w:hAnsi="Arial" w:cs="Arial"/>
              </w:rPr>
              <w:t>Determinar si existen controles de seguridad de la red (segmentación, control de acceso, seguridad WiFi).</w:t>
            </w:r>
          </w:p>
        </w:tc>
      </w:tr>
      <w:tr w:rsidR="009B7E14" w:rsidRPr="009B7E14" w14:paraId="27309998" w14:textId="77777777" w:rsidTr="00FE5D02">
        <w:trPr>
          <w:trHeight w:val="801"/>
        </w:trPr>
        <w:tc>
          <w:tcPr>
            <w:tcW w:w="0" w:type="auto"/>
            <w:tcMar>
              <w:top w:w="150" w:type="dxa"/>
              <w:left w:w="0" w:type="dxa"/>
              <w:bottom w:w="150" w:type="dxa"/>
              <w:right w:w="240" w:type="dxa"/>
            </w:tcMar>
            <w:vAlign w:val="center"/>
            <w:hideMark/>
          </w:tcPr>
          <w:p w14:paraId="7F6C7CA2" w14:textId="77777777" w:rsidR="009B7E14" w:rsidRPr="009B7E14" w:rsidRDefault="009B7E14" w:rsidP="009B7E14">
            <w:pPr>
              <w:rPr>
                <w:rFonts w:ascii="Arial" w:hAnsi="Arial" w:cs="Arial"/>
              </w:rPr>
            </w:pPr>
            <w:r w:rsidRPr="009B7E14">
              <w:rPr>
                <w:rFonts w:ascii="Arial" w:hAnsi="Arial" w:cs="Arial"/>
                <w:b/>
                <w:bCs/>
              </w:rPr>
              <w:t>BAI09</w:t>
            </w:r>
          </w:p>
        </w:tc>
        <w:tc>
          <w:tcPr>
            <w:tcW w:w="0" w:type="auto"/>
            <w:tcMar>
              <w:top w:w="150" w:type="dxa"/>
              <w:left w:w="240" w:type="dxa"/>
              <w:bottom w:w="150" w:type="dxa"/>
              <w:right w:w="0" w:type="dxa"/>
            </w:tcMar>
            <w:vAlign w:val="center"/>
            <w:hideMark/>
          </w:tcPr>
          <w:p w14:paraId="7FF64E8E" w14:textId="77777777" w:rsidR="009B7E14" w:rsidRPr="009B7E14" w:rsidRDefault="009B7E14" w:rsidP="009B7E14">
            <w:pPr>
              <w:rPr>
                <w:rFonts w:ascii="Arial" w:hAnsi="Arial" w:cs="Arial"/>
              </w:rPr>
            </w:pPr>
            <w:r w:rsidRPr="009B7E14">
              <w:rPr>
                <w:rFonts w:ascii="Arial" w:hAnsi="Arial" w:cs="Arial"/>
              </w:rPr>
              <w:t>Gestión de activos de red (inventario de switches, cableado, puntos de acceso, ciclo de vida).</w:t>
            </w:r>
          </w:p>
        </w:tc>
      </w:tr>
      <w:tr w:rsidR="009B7E14" w:rsidRPr="009B7E14" w14:paraId="5078FF15" w14:textId="77777777" w:rsidTr="00FE5D02">
        <w:trPr>
          <w:trHeight w:val="789"/>
        </w:trPr>
        <w:tc>
          <w:tcPr>
            <w:tcW w:w="0" w:type="auto"/>
            <w:tcMar>
              <w:top w:w="150" w:type="dxa"/>
              <w:left w:w="0" w:type="dxa"/>
              <w:bottom w:w="150" w:type="dxa"/>
              <w:right w:w="240" w:type="dxa"/>
            </w:tcMar>
            <w:vAlign w:val="center"/>
            <w:hideMark/>
          </w:tcPr>
          <w:p w14:paraId="0E812760" w14:textId="77777777" w:rsidR="009B7E14" w:rsidRPr="009B7E14" w:rsidRDefault="009B7E14" w:rsidP="009B7E14">
            <w:pPr>
              <w:rPr>
                <w:rFonts w:ascii="Arial" w:hAnsi="Arial" w:cs="Arial"/>
              </w:rPr>
            </w:pPr>
            <w:r w:rsidRPr="009B7E14">
              <w:rPr>
                <w:rFonts w:ascii="Arial" w:hAnsi="Arial" w:cs="Arial"/>
                <w:b/>
                <w:bCs/>
              </w:rPr>
              <w:t>BAI10</w:t>
            </w:r>
          </w:p>
        </w:tc>
        <w:tc>
          <w:tcPr>
            <w:tcW w:w="0" w:type="auto"/>
            <w:tcMar>
              <w:top w:w="150" w:type="dxa"/>
              <w:left w:w="240" w:type="dxa"/>
              <w:bottom w:w="150" w:type="dxa"/>
              <w:right w:w="0" w:type="dxa"/>
            </w:tcMar>
            <w:vAlign w:val="center"/>
            <w:hideMark/>
          </w:tcPr>
          <w:p w14:paraId="0BD04879" w14:textId="77777777" w:rsidR="009B7E14" w:rsidRPr="009B7E14" w:rsidRDefault="009B7E14" w:rsidP="009B7E14">
            <w:pPr>
              <w:rPr>
                <w:rFonts w:ascii="Arial" w:hAnsi="Arial" w:cs="Arial"/>
              </w:rPr>
            </w:pPr>
            <w:r w:rsidRPr="009B7E14">
              <w:rPr>
                <w:rFonts w:ascii="Arial" w:hAnsi="Arial" w:cs="Arial"/>
              </w:rPr>
              <w:t>Gestión de la configuración de los dispositivos de red (documentación de configuraciones, respaldos).</w:t>
            </w:r>
          </w:p>
        </w:tc>
      </w:tr>
      <w:tr w:rsidR="009B7E14" w:rsidRPr="009B7E14" w14:paraId="4D94CB3A" w14:textId="77777777" w:rsidTr="00FE5D02">
        <w:trPr>
          <w:trHeight w:val="801"/>
        </w:trPr>
        <w:tc>
          <w:tcPr>
            <w:tcW w:w="0" w:type="auto"/>
            <w:tcMar>
              <w:top w:w="150" w:type="dxa"/>
              <w:left w:w="0" w:type="dxa"/>
              <w:bottom w:w="150" w:type="dxa"/>
              <w:right w:w="240" w:type="dxa"/>
            </w:tcMar>
            <w:vAlign w:val="center"/>
            <w:hideMark/>
          </w:tcPr>
          <w:p w14:paraId="4CDE9A27" w14:textId="77777777" w:rsidR="009B7E14" w:rsidRPr="009B7E14" w:rsidRDefault="009B7E14" w:rsidP="009B7E14">
            <w:pPr>
              <w:rPr>
                <w:rFonts w:ascii="Arial" w:hAnsi="Arial" w:cs="Arial"/>
              </w:rPr>
            </w:pPr>
            <w:r w:rsidRPr="009B7E14">
              <w:rPr>
                <w:rFonts w:ascii="Arial" w:hAnsi="Arial" w:cs="Arial"/>
                <w:b/>
                <w:bCs/>
              </w:rPr>
              <w:t>DSS01</w:t>
            </w:r>
          </w:p>
        </w:tc>
        <w:tc>
          <w:tcPr>
            <w:tcW w:w="0" w:type="auto"/>
            <w:tcMar>
              <w:top w:w="150" w:type="dxa"/>
              <w:left w:w="240" w:type="dxa"/>
              <w:bottom w:w="150" w:type="dxa"/>
              <w:right w:w="0" w:type="dxa"/>
            </w:tcMar>
            <w:vAlign w:val="center"/>
            <w:hideMark/>
          </w:tcPr>
          <w:p w14:paraId="12CC95A0" w14:textId="77777777" w:rsidR="009B7E14" w:rsidRPr="009B7E14" w:rsidRDefault="009B7E14" w:rsidP="009B7E14">
            <w:pPr>
              <w:rPr>
                <w:rFonts w:ascii="Arial" w:hAnsi="Arial" w:cs="Arial"/>
              </w:rPr>
            </w:pPr>
            <w:r w:rsidRPr="009B7E14">
              <w:rPr>
                <w:rFonts w:ascii="Arial" w:hAnsi="Arial" w:cs="Arial"/>
              </w:rPr>
              <w:t>Evaluar la gestión de operaciones de red, incluyendo mantenimiento preventivo y correctivo del cableado y equipos activos.</w:t>
            </w:r>
          </w:p>
        </w:tc>
      </w:tr>
      <w:tr w:rsidR="009B7E14" w:rsidRPr="009B7E14" w14:paraId="08017B7D" w14:textId="77777777" w:rsidTr="00FE5D02">
        <w:trPr>
          <w:trHeight w:val="478"/>
        </w:trPr>
        <w:tc>
          <w:tcPr>
            <w:tcW w:w="0" w:type="auto"/>
            <w:tcMar>
              <w:top w:w="150" w:type="dxa"/>
              <w:left w:w="0" w:type="dxa"/>
              <w:bottom w:w="150" w:type="dxa"/>
              <w:right w:w="240" w:type="dxa"/>
            </w:tcMar>
            <w:vAlign w:val="center"/>
            <w:hideMark/>
          </w:tcPr>
          <w:p w14:paraId="6045616F" w14:textId="77777777" w:rsidR="009B7E14" w:rsidRPr="009B7E14" w:rsidRDefault="009B7E14" w:rsidP="009B7E14">
            <w:pPr>
              <w:rPr>
                <w:rFonts w:ascii="Arial" w:hAnsi="Arial" w:cs="Arial"/>
              </w:rPr>
            </w:pPr>
            <w:r w:rsidRPr="009B7E14">
              <w:rPr>
                <w:rFonts w:ascii="Arial" w:hAnsi="Arial" w:cs="Arial"/>
                <w:b/>
                <w:bCs/>
              </w:rPr>
              <w:t>DSS02</w:t>
            </w:r>
          </w:p>
        </w:tc>
        <w:tc>
          <w:tcPr>
            <w:tcW w:w="0" w:type="auto"/>
            <w:tcMar>
              <w:top w:w="150" w:type="dxa"/>
              <w:left w:w="240" w:type="dxa"/>
              <w:bottom w:w="150" w:type="dxa"/>
              <w:right w:w="0" w:type="dxa"/>
            </w:tcMar>
            <w:vAlign w:val="center"/>
            <w:hideMark/>
          </w:tcPr>
          <w:p w14:paraId="60B7D8B5" w14:textId="77777777" w:rsidR="009B7E14" w:rsidRPr="009B7E14" w:rsidRDefault="009B7E14" w:rsidP="009B7E14">
            <w:pPr>
              <w:rPr>
                <w:rFonts w:ascii="Arial" w:hAnsi="Arial" w:cs="Arial"/>
              </w:rPr>
            </w:pPr>
            <w:r w:rsidRPr="009B7E14">
              <w:rPr>
                <w:rFonts w:ascii="Arial" w:hAnsi="Arial" w:cs="Arial"/>
              </w:rPr>
              <w:t>Verificar la existencia de registro de incidentes de red y su gestión adecuada.</w:t>
            </w:r>
          </w:p>
        </w:tc>
      </w:tr>
      <w:tr w:rsidR="009B7E14" w:rsidRPr="009B7E14" w14:paraId="12948E56" w14:textId="77777777" w:rsidTr="00FE5D02">
        <w:trPr>
          <w:trHeight w:val="490"/>
        </w:trPr>
        <w:tc>
          <w:tcPr>
            <w:tcW w:w="0" w:type="auto"/>
            <w:tcMar>
              <w:top w:w="150" w:type="dxa"/>
              <w:left w:w="0" w:type="dxa"/>
              <w:bottom w:w="150" w:type="dxa"/>
              <w:right w:w="240" w:type="dxa"/>
            </w:tcMar>
            <w:vAlign w:val="center"/>
            <w:hideMark/>
          </w:tcPr>
          <w:p w14:paraId="3BEB14D2" w14:textId="77777777" w:rsidR="009B7E14" w:rsidRPr="009B7E14" w:rsidRDefault="009B7E14" w:rsidP="009B7E14">
            <w:pPr>
              <w:rPr>
                <w:rFonts w:ascii="Arial" w:hAnsi="Arial" w:cs="Arial"/>
              </w:rPr>
            </w:pPr>
            <w:r w:rsidRPr="009B7E14">
              <w:rPr>
                <w:rFonts w:ascii="Arial" w:hAnsi="Arial" w:cs="Arial"/>
                <w:b/>
                <w:bCs/>
              </w:rPr>
              <w:t>DSS03</w:t>
            </w:r>
          </w:p>
        </w:tc>
        <w:tc>
          <w:tcPr>
            <w:tcW w:w="0" w:type="auto"/>
            <w:tcMar>
              <w:top w:w="150" w:type="dxa"/>
              <w:left w:w="240" w:type="dxa"/>
              <w:bottom w:w="150" w:type="dxa"/>
              <w:right w:w="0" w:type="dxa"/>
            </w:tcMar>
            <w:vAlign w:val="center"/>
            <w:hideMark/>
          </w:tcPr>
          <w:p w14:paraId="448A8EC9" w14:textId="77777777" w:rsidR="009B7E14" w:rsidRPr="009B7E14" w:rsidRDefault="009B7E14" w:rsidP="009B7E14">
            <w:pPr>
              <w:rPr>
                <w:rFonts w:ascii="Arial" w:hAnsi="Arial" w:cs="Arial"/>
              </w:rPr>
            </w:pPr>
            <w:r w:rsidRPr="009B7E14">
              <w:rPr>
                <w:rFonts w:ascii="Arial" w:hAnsi="Arial" w:cs="Arial"/>
              </w:rPr>
              <w:t>Evaluar la gestión de problemas recurrentes en la red, incluyendo análisis de causa raíz.</w:t>
            </w:r>
          </w:p>
        </w:tc>
      </w:tr>
      <w:tr w:rsidR="009B7E14" w:rsidRPr="009B7E14" w14:paraId="3AEDB47A" w14:textId="77777777" w:rsidTr="00FE5D02">
        <w:trPr>
          <w:trHeight w:val="789"/>
        </w:trPr>
        <w:tc>
          <w:tcPr>
            <w:tcW w:w="0" w:type="auto"/>
            <w:tcMar>
              <w:top w:w="150" w:type="dxa"/>
              <w:left w:w="0" w:type="dxa"/>
              <w:bottom w:w="150" w:type="dxa"/>
              <w:right w:w="240" w:type="dxa"/>
            </w:tcMar>
            <w:vAlign w:val="center"/>
            <w:hideMark/>
          </w:tcPr>
          <w:p w14:paraId="6825407F" w14:textId="77777777" w:rsidR="009B7E14" w:rsidRPr="009B7E14" w:rsidRDefault="009B7E14" w:rsidP="009B7E14">
            <w:pPr>
              <w:rPr>
                <w:rFonts w:ascii="Arial" w:hAnsi="Arial" w:cs="Arial"/>
              </w:rPr>
            </w:pPr>
            <w:r w:rsidRPr="009B7E14">
              <w:rPr>
                <w:rFonts w:ascii="Arial" w:hAnsi="Arial" w:cs="Arial"/>
                <w:b/>
                <w:bCs/>
              </w:rPr>
              <w:lastRenderedPageBreak/>
              <w:t>DSS04</w:t>
            </w:r>
          </w:p>
        </w:tc>
        <w:tc>
          <w:tcPr>
            <w:tcW w:w="0" w:type="auto"/>
            <w:tcMar>
              <w:top w:w="150" w:type="dxa"/>
              <w:left w:w="240" w:type="dxa"/>
              <w:bottom w:w="150" w:type="dxa"/>
              <w:right w:w="0" w:type="dxa"/>
            </w:tcMar>
            <w:vAlign w:val="center"/>
            <w:hideMark/>
          </w:tcPr>
          <w:p w14:paraId="78283E5F" w14:textId="77777777" w:rsidR="009B7E14" w:rsidRPr="009B7E14" w:rsidRDefault="009B7E14" w:rsidP="009B7E14">
            <w:pPr>
              <w:rPr>
                <w:rFonts w:ascii="Arial" w:hAnsi="Arial" w:cs="Arial"/>
              </w:rPr>
            </w:pPr>
            <w:r w:rsidRPr="009B7E14">
              <w:rPr>
                <w:rFonts w:ascii="Arial" w:hAnsi="Arial" w:cs="Arial"/>
              </w:rPr>
              <w:t>Determinar si existe un plan de continuidad operativa ante fallos de red (switch principal, switch secundario, cableado).</w:t>
            </w:r>
          </w:p>
        </w:tc>
      </w:tr>
      <w:tr w:rsidR="009B7E14" w:rsidRPr="009B7E14" w14:paraId="4968E48A" w14:textId="77777777" w:rsidTr="00FE5D02">
        <w:trPr>
          <w:trHeight w:val="801"/>
        </w:trPr>
        <w:tc>
          <w:tcPr>
            <w:tcW w:w="0" w:type="auto"/>
            <w:tcMar>
              <w:top w:w="150" w:type="dxa"/>
              <w:left w:w="0" w:type="dxa"/>
              <w:bottom w:w="150" w:type="dxa"/>
              <w:right w:w="240" w:type="dxa"/>
            </w:tcMar>
            <w:vAlign w:val="center"/>
            <w:hideMark/>
          </w:tcPr>
          <w:p w14:paraId="4C3190CC" w14:textId="77777777" w:rsidR="009B7E14" w:rsidRPr="009B7E14" w:rsidRDefault="009B7E14" w:rsidP="009B7E14">
            <w:pPr>
              <w:rPr>
                <w:rFonts w:ascii="Arial" w:hAnsi="Arial" w:cs="Arial"/>
              </w:rPr>
            </w:pPr>
            <w:r w:rsidRPr="009B7E14">
              <w:rPr>
                <w:rFonts w:ascii="Arial" w:hAnsi="Arial" w:cs="Arial"/>
                <w:b/>
                <w:bCs/>
              </w:rPr>
              <w:t>DSS05</w:t>
            </w:r>
          </w:p>
        </w:tc>
        <w:tc>
          <w:tcPr>
            <w:tcW w:w="0" w:type="auto"/>
            <w:tcMar>
              <w:top w:w="150" w:type="dxa"/>
              <w:left w:w="240" w:type="dxa"/>
              <w:bottom w:w="150" w:type="dxa"/>
              <w:right w:w="0" w:type="dxa"/>
            </w:tcMar>
            <w:vAlign w:val="center"/>
            <w:hideMark/>
          </w:tcPr>
          <w:p w14:paraId="248CD234" w14:textId="77777777" w:rsidR="009B7E14" w:rsidRPr="009B7E14" w:rsidRDefault="009B7E14" w:rsidP="009B7E14">
            <w:pPr>
              <w:rPr>
                <w:rFonts w:ascii="Arial" w:hAnsi="Arial" w:cs="Arial"/>
              </w:rPr>
            </w:pPr>
            <w:r w:rsidRPr="009B7E14">
              <w:rPr>
                <w:rFonts w:ascii="Arial" w:hAnsi="Arial" w:cs="Arial"/>
              </w:rPr>
              <w:t>Evaluar la gestión de servicios de seguridad de red (control de acceso a la red, seguridad WiFi, monitoreo).</w:t>
            </w:r>
          </w:p>
        </w:tc>
      </w:tr>
    </w:tbl>
    <w:p w14:paraId="5C2CFBE9" w14:textId="77777777" w:rsidR="00FE5D02" w:rsidRDefault="00FE5D02" w:rsidP="009B7E14">
      <w:pPr>
        <w:rPr>
          <w:rFonts w:ascii="Arial" w:hAnsi="Arial" w:cs="Arial"/>
          <w:b/>
          <w:bCs/>
        </w:rPr>
      </w:pPr>
    </w:p>
    <w:p w14:paraId="58145F31" w14:textId="5191A9D4" w:rsidR="009B7E14" w:rsidRPr="009B7E14" w:rsidRDefault="009B7E14" w:rsidP="009B7E14">
      <w:pPr>
        <w:rPr>
          <w:rFonts w:ascii="Arial" w:hAnsi="Arial" w:cs="Arial"/>
          <w:b/>
          <w:bCs/>
        </w:rPr>
      </w:pPr>
      <w:r w:rsidRPr="009B7E14">
        <w:rPr>
          <w:rFonts w:ascii="Arial" w:hAnsi="Arial" w:cs="Arial"/>
          <w:b/>
          <w:bCs/>
        </w:rPr>
        <w:t>4.3 Análisis y Elaboración del Informe</w:t>
      </w:r>
    </w:p>
    <w:p w14:paraId="2094CB92" w14:textId="77777777" w:rsidR="009B7E14" w:rsidRPr="009B7E14" w:rsidRDefault="009B7E14" w:rsidP="009B7E14">
      <w:pPr>
        <w:numPr>
          <w:ilvl w:val="0"/>
          <w:numId w:val="31"/>
        </w:numPr>
        <w:rPr>
          <w:rFonts w:ascii="Arial" w:hAnsi="Arial" w:cs="Arial"/>
        </w:rPr>
      </w:pPr>
      <w:r w:rsidRPr="009B7E14">
        <w:rPr>
          <w:rFonts w:ascii="Arial" w:hAnsi="Arial" w:cs="Arial"/>
        </w:rPr>
        <w:t>Analizar hallazgos conforme a criterios de madurez y desempeño de COBIT 2019, ISO/IEC 27001:2022 y estándares ANSI/TIA/EIA.</w:t>
      </w:r>
    </w:p>
    <w:p w14:paraId="075261AE" w14:textId="77777777" w:rsidR="009B7E14" w:rsidRPr="009B7E14" w:rsidRDefault="009B7E14" w:rsidP="009B7E14">
      <w:pPr>
        <w:numPr>
          <w:ilvl w:val="0"/>
          <w:numId w:val="31"/>
        </w:numPr>
        <w:rPr>
          <w:rFonts w:ascii="Arial" w:hAnsi="Arial" w:cs="Arial"/>
        </w:rPr>
      </w:pPr>
      <w:r w:rsidRPr="009B7E14">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4"/>
        <w:gridCol w:w="7643"/>
      </w:tblGrid>
      <w:tr w:rsidR="009B7E14" w:rsidRPr="009B7E14" w14:paraId="412B33A7" w14:textId="77777777" w:rsidTr="00FE5D02">
        <w:trPr>
          <w:trHeight w:val="444"/>
          <w:tblHeader/>
        </w:trPr>
        <w:tc>
          <w:tcPr>
            <w:tcW w:w="0" w:type="auto"/>
            <w:tcMar>
              <w:top w:w="150" w:type="dxa"/>
              <w:left w:w="0" w:type="dxa"/>
              <w:bottom w:w="150" w:type="dxa"/>
              <w:right w:w="240" w:type="dxa"/>
            </w:tcMar>
            <w:vAlign w:val="center"/>
            <w:hideMark/>
          </w:tcPr>
          <w:p w14:paraId="7E7A082E" w14:textId="77777777" w:rsidR="009B7E14" w:rsidRPr="009B7E14" w:rsidRDefault="009B7E14" w:rsidP="009B7E14">
            <w:pPr>
              <w:rPr>
                <w:rFonts w:ascii="Arial" w:hAnsi="Arial" w:cs="Arial"/>
              </w:rPr>
            </w:pPr>
            <w:r w:rsidRPr="009B7E14">
              <w:rPr>
                <w:rFonts w:ascii="Arial" w:hAnsi="Arial" w:cs="Arial"/>
              </w:rPr>
              <w:t>Tipo</w:t>
            </w:r>
          </w:p>
        </w:tc>
        <w:tc>
          <w:tcPr>
            <w:tcW w:w="0" w:type="auto"/>
            <w:tcMar>
              <w:top w:w="150" w:type="dxa"/>
              <w:left w:w="240" w:type="dxa"/>
              <w:bottom w:w="150" w:type="dxa"/>
              <w:right w:w="240" w:type="dxa"/>
            </w:tcMar>
            <w:vAlign w:val="center"/>
            <w:hideMark/>
          </w:tcPr>
          <w:p w14:paraId="2A98C0DA"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3F36EDBC" w14:textId="77777777" w:rsidTr="00FE5D02">
        <w:trPr>
          <w:trHeight w:val="1333"/>
        </w:trPr>
        <w:tc>
          <w:tcPr>
            <w:tcW w:w="0" w:type="auto"/>
            <w:tcMar>
              <w:top w:w="150" w:type="dxa"/>
              <w:left w:w="0" w:type="dxa"/>
              <w:bottom w:w="150" w:type="dxa"/>
              <w:right w:w="240" w:type="dxa"/>
            </w:tcMar>
            <w:vAlign w:val="center"/>
            <w:hideMark/>
          </w:tcPr>
          <w:p w14:paraId="316959F2" w14:textId="77777777" w:rsidR="009B7E14" w:rsidRPr="009B7E14" w:rsidRDefault="009B7E14" w:rsidP="009B7E14">
            <w:pPr>
              <w:rPr>
                <w:rFonts w:ascii="Arial" w:hAnsi="Arial" w:cs="Arial"/>
              </w:rPr>
            </w:pPr>
            <w:r w:rsidRPr="009B7E14">
              <w:rPr>
                <w:rFonts w:ascii="Arial" w:hAnsi="Arial" w:cs="Arial"/>
                <w:b/>
                <w:bCs/>
              </w:rPr>
              <w:t>No Conformidades (NC)</w:t>
            </w:r>
          </w:p>
        </w:tc>
        <w:tc>
          <w:tcPr>
            <w:tcW w:w="0" w:type="auto"/>
            <w:tcMar>
              <w:top w:w="150" w:type="dxa"/>
              <w:left w:w="240" w:type="dxa"/>
              <w:bottom w:w="150" w:type="dxa"/>
              <w:right w:w="0" w:type="dxa"/>
            </w:tcMar>
            <w:vAlign w:val="center"/>
            <w:hideMark/>
          </w:tcPr>
          <w:p w14:paraId="31AC6F4F" w14:textId="77777777" w:rsidR="009B7E14" w:rsidRPr="009B7E14" w:rsidRDefault="009B7E14" w:rsidP="009B7E14">
            <w:pPr>
              <w:rPr>
                <w:rFonts w:ascii="Arial" w:hAnsi="Arial" w:cs="Arial"/>
              </w:rPr>
            </w:pPr>
            <w:r w:rsidRPr="009B7E14">
              <w:rPr>
                <w:rFonts w:ascii="Arial" w:hAnsi="Arial" w:cs="Arial"/>
              </w:rPr>
              <w:t>Incumplimiento grave de normas aplicables (ej. ausencia de rack para switches, red plana sin VLANs exponiendo datos sensibles de pacientes, switches Fast Ethernet obsoletos que estrangulan la operación del SISNIVEN, cableado expuesto en áreas sin canaletas).</w:t>
            </w:r>
          </w:p>
        </w:tc>
      </w:tr>
      <w:tr w:rsidR="009B7E14" w:rsidRPr="009B7E14" w14:paraId="3002F24B" w14:textId="77777777" w:rsidTr="00FE5D02">
        <w:trPr>
          <w:trHeight w:val="733"/>
        </w:trPr>
        <w:tc>
          <w:tcPr>
            <w:tcW w:w="0" w:type="auto"/>
            <w:tcMar>
              <w:top w:w="150" w:type="dxa"/>
              <w:left w:w="0" w:type="dxa"/>
              <w:bottom w:w="150" w:type="dxa"/>
              <w:right w:w="240" w:type="dxa"/>
            </w:tcMar>
            <w:vAlign w:val="center"/>
            <w:hideMark/>
          </w:tcPr>
          <w:p w14:paraId="394B1C70" w14:textId="77777777" w:rsidR="009B7E14" w:rsidRPr="009B7E14" w:rsidRDefault="009B7E14" w:rsidP="009B7E14">
            <w:pPr>
              <w:rPr>
                <w:rFonts w:ascii="Arial" w:hAnsi="Arial" w:cs="Arial"/>
              </w:rPr>
            </w:pPr>
            <w:r w:rsidRPr="009B7E14">
              <w:rPr>
                <w:rFonts w:ascii="Arial" w:hAnsi="Arial" w:cs="Arial"/>
                <w:b/>
                <w:bCs/>
              </w:rPr>
              <w:t>Oportunidades de mejora (OPM)</w:t>
            </w:r>
          </w:p>
        </w:tc>
        <w:tc>
          <w:tcPr>
            <w:tcW w:w="0" w:type="auto"/>
            <w:tcMar>
              <w:top w:w="150" w:type="dxa"/>
              <w:left w:w="240" w:type="dxa"/>
              <w:bottom w:w="150" w:type="dxa"/>
              <w:right w:w="0" w:type="dxa"/>
            </w:tcMar>
            <w:vAlign w:val="center"/>
            <w:hideMark/>
          </w:tcPr>
          <w:p w14:paraId="118ED80C" w14:textId="77777777" w:rsidR="009B7E14" w:rsidRPr="009B7E14" w:rsidRDefault="009B7E14" w:rsidP="009B7E14">
            <w:pPr>
              <w:rPr>
                <w:rFonts w:ascii="Arial" w:hAnsi="Arial" w:cs="Arial"/>
              </w:rPr>
            </w:pPr>
            <w:r w:rsidRPr="009B7E14">
              <w:rPr>
                <w:rFonts w:ascii="Arial" w:hAnsi="Arial" w:cs="Arial"/>
              </w:rPr>
              <w:t>Aspectos que pueden optimizarse sin ser incumplimiento (ej. etiquetado de cables, falta de inventario formal de red, documentación de configuraciones).</w:t>
            </w:r>
          </w:p>
        </w:tc>
      </w:tr>
      <w:tr w:rsidR="009B7E14" w:rsidRPr="009B7E14" w14:paraId="712E13D9" w14:textId="77777777" w:rsidTr="00FE5D02">
        <w:trPr>
          <w:trHeight w:val="745"/>
        </w:trPr>
        <w:tc>
          <w:tcPr>
            <w:tcW w:w="0" w:type="auto"/>
            <w:tcMar>
              <w:top w:w="150" w:type="dxa"/>
              <w:left w:w="0" w:type="dxa"/>
              <w:bottom w:w="150" w:type="dxa"/>
              <w:right w:w="240" w:type="dxa"/>
            </w:tcMar>
            <w:vAlign w:val="center"/>
            <w:hideMark/>
          </w:tcPr>
          <w:p w14:paraId="7C15E7FB" w14:textId="77777777" w:rsidR="009B7E14" w:rsidRPr="009B7E14" w:rsidRDefault="009B7E14" w:rsidP="009B7E14">
            <w:pPr>
              <w:rPr>
                <w:rFonts w:ascii="Arial" w:hAnsi="Arial" w:cs="Arial"/>
              </w:rPr>
            </w:pPr>
            <w:r w:rsidRPr="009B7E14">
              <w:rPr>
                <w:rFonts w:ascii="Arial" w:hAnsi="Arial" w:cs="Arial"/>
                <w:b/>
                <w:bCs/>
              </w:rPr>
              <w:t>Observaciones técnicas (OBS)</w:t>
            </w:r>
          </w:p>
        </w:tc>
        <w:tc>
          <w:tcPr>
            <w:tcW w:w="0" w:type="auto"/>
            <w:tcMar>
              <w:top w:w="150" w:type="dxa"/>
              <w:left w:w="240" w:type="dxa"/>
              <w:bottom w:w="150" w:type="dxa"/>
              <w:right w:w="0" w:type="dxa"/>
            </w:tcMar>
            <w:vAlign w:val="center"/>
            <w:hideMark/>
          </w:tcPr>
          <w:p w14:paraId="6F7185FC" w14:textId="77777777" w:rsidR="009B7E14" w:rsidRPr="009B7E14" w:rsidRDefault="009B7E14" w:rsidP="009B7E14">
            <w:pPr>
              <w:rPr>
                <w:rFonts w:ascii="Arial" w:hAnsi="Arial" w:cs="Arial"/>
              </w:rPr>
            </w:pPr>
            <w:r w:rsidRPr="009B7E14">
              <w:rPr>
                <w:rFonts w:ascii="Arial" w:hAnsi="Arial" w:cs="Arial"/>
              </w:rPr>
              <w:t>Riesgo potencial que aún no ha materializado (ej. dependencia WiFi en áreas críticas, conexiones privadas no gestionadas, falta de monitoreo de tráfico).</w:t>
            </w:r>
          </w:p>
        </w:tc>
      </w:tr>
    </w:tbl>
    <w:p w14:paraId="34118536" w14:textId="452C884C" w:rsidR="00FE5D02" w:rsidRDefault="00FE5D02" w:rsidP="00FE5D02">
      <w:pPr>
        <w:ind w:left="720"/>
        <w:rPr>
          <w:rFonts w:ascii="Arial" w:hAnsi="Arial" w:cs="Arial"/>
        </w:rPr>
      </w:pPr>
    </w:p>
    <w:p w14:paraId="5875B4A8" w14:textId="36A08432" w:rsidR="00FE5D02" w:rsidRDefault="00FE5D02" w:rsidP="00FE5D02">
      <w:pPr>
        <w:ind w:left="720"/>
        <w:rPr>
          <w:rFonts w:ascii="Arial" w:hAnsi="Arial" w:cs="Arial"/>
        </w:rPr>
      </w:pPr>
    </w:p>
    <w:p w14:paraId="46FC52F9" w14:textId="77777777" w:rsidR="00FE5D02" w:rsidRDefault="00FE5D02" w:rsidP="00FE5D02">
      <w:pPr>
        <w:ind w:left="720"/>
        <w:rPr>
          <w:rFonts w:ascii="Arial" w:hAnsi="Arial" w:cs="Arial"/>
        </w:rPr>
      </w:pPr>
    </w:p>
    <w:p w14:paraId="18EE1A21" w14:textId="77777777" w:rsidR="00FE5D02" w:rsidRDefault="00FE5D02" w:rsidP="00FE5D02">
      <w:pPr>
        <w:rPr>
          <w:rFonts w:ascii="Arial" w:hAnsi="Arial" w:cs="Arial"/>
        </w:rPr>
      </w:pPr>
    </w:p>
    <w:p w14:paraId="0FBC5D0D" w14:textId="48DF9A3A" w:rsidR="009B7E14" w:rsidRPr="009B7E14" w:rsidRDefault="00FE5D02" w:rsidP="009B7E14">
      <w:pPr>
        <w:numPr>
          <w:ilvl w:val="0"/>
          <w:numId w:val="32"/>
        </w:numPr>
        <w:rPr>
          <w:rFonts w:ascii="Arial" w:hAnsi="Arial" w:cs="Arial"/>
        </w:rPr>
      </w:pPr>
      <w:r>
        <w:rPr>
          <w:rFonts w:ascii="Arial" w:hAnsi="Arial" w:cs="Arial"/>
        </w:rPr>
        <w:lastRenderedPageBreak/>
        <w:t xml:space="preserve">Redactar </w:t>
      </w:r>
      <w:r w:rsidR="009B7E14" w:rsidRPr="009B7E14">
        <w:rPr>
          <w:rFonts w:ascii="Arial" w:hAnsi="Arial" w:cs="Arial"/>
        </w:rPr>
        <w:t>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34"/>
        <w:gridCol w:w="6645"/>
      </w:tblGrid>
      <w:tr w:rsidR="009B7E14" w:rsidRPr="009B7E14" w14:paraId="2B55211D" w14:textId="77777777" w:rsidTr="00FE5D02">
        <w:trPr>
          <w:trHeight w:val="481"/>
          <w:tblHeader/>
        </w:trPr>
        <w:tc>
          <w:tcPr>
            <w:tcW w:w="0" w:type="auto"/>
            <w:tcMar>
              <w:top w:w="150" w:type="dxa"/>
              <w:left w:w="0" w:type="dxa"/>
              <w:bottom w:w="150" w:type="dxa"/>
              <w:right w:w="240" w:type="dxa"/>
            </w:tcMar>
            <w:vAlign w:val="center"/>
            <w:hideMark/>
          </w:tcPr>
          <w:p w14:paraId="484A80E2" w14:textId="77777777" w:rsidR="009B7E14" w:rsidRPr="009B7E14" w:rsidRDefault="009B7E14" w:rsidP="009B7E14">
            <w:pPr>
              <w:rPr>
                <w:rFonts w:ascii="Arial" w:hAnsi="Arial" w:cs="Arial"/>
              </w:rPr>
            </w:pPr>
            <w:r w:rsidRPr="009B7E14">
              <w:rPr>
                <w:rFonts w:ascii="Arial" w:hAnsi="Arial" w:cs="Arial"/>
              </w:rPr>
              <w:t>Sección</w:t>
            </w:r>
          </w:p>
        </w:tc>
        <w:tc>
          <w:tcPr>
            <w:tcW w:w="0" w:type="auto"/>
            <w:tcMar>
              <w:top w:w="150" w:type="dxa"/>
              <w:left w:w="240" w:type="dxa"/>
              <w:bottom w:w="150" w:type="dxa"/>
              <w:right w:w="240" w:type="dxa"/>
            </w:tcMar>
            <w:vAlign w:val="center"/>
            <w:hideMark/>
          </w:tcPr>
          <w:p w14:paraId="6D3F2AAD" w14:textId="77777777" w:rsidR="009B7E14" w:rsidRPr="009B7E14" w:rsidRDefault="009B7E14" w:rsidP="009B7E14">
            <w:pPr>
              <w:rPr>
                <w:rFonts w:ascii="Arial" w:hAnsi="Arial" w:cs="Arial"/>
              </w:rPr>
            </w:pPr>
            <w:r w:rsidRPr="009B7E14">
              <w:rPr>
                <w:rFonts w:ascii="Arial" w:hAnsi="Arial" w:cs="Arial"/>
              </w:rPr>
              <w:t>Contenido</w:t>
            </w:r>
          </w:p>
        </w:tc>
      </w:tr>
      <w:tr w:rsidR="009B7E14" w:rsidRPr="009B7E14" w14:paraId="28247308" w14:textId="77777777" w:rsidTr="00FE5D02">
        <w:trPr>
          <w:trHeight w:val="807"/>
        </w:trPr>
        <w:tc>
          <w:tcPr>
            <w:tcW w:w="0" w:type="auto"/>
            <w:tcMar>
              <w:top w:w="150" w:type="dxa"/>
              <w:left w:w="0" w:type="dxa"/>
              <w:bottom w:w="150" w:type="dxa"/>
              <w:right w:w="240" w:type="dxa"/>
            </w:tcMar>
            <w:vAlign w:val="center"/>
            <w:hideMark/>
          </w:tcPr>
          <w:p w14:paraId="7BE42F85" w14:textId="77777777" w:rsidR="009B7E14" w:rsidRPr="009B7E14" w:rsidRDefault="009B7E14" w:rsidP="009B7E14">
            <w:pPr>
              <w:rPr>
                <w:rFonts w:ascii="Arial" w:hAnsi="Arial" w:cs="Arial"/>
              </w:rPr>
            </w:pPr>
            <w:r w:rsidRPr="009B7E14">
              <w:rPr>
                <w:rFonts w:ascii="Arial" w:hAnsi="Arial" w:cs="Arial"/>
                <w:b/>
                <w:bCs/>
              </w:rPr>
              <w:t>Alcance y metodología</w:t>
            </w:r>
          </w:p>
        </w:tc>
        <w:tc>
          <w:tcPr>
            <w:tcW w:w="0" w:type="auto"/>
            <w:tcMar>
              <w:top w:w="150" w:type="dxa"/>
              <w:left w:w="240" w:type="dxa"/>
              <w:bottom w:w="150" w:type="dxa"/>
              <w:right w:w="0" w:type="dxa"/>
            </w:tcMar>
            <w:vAlign w:val="center"/>
            <w:hideMark/>
          </w:tcPr>
          <w:p w14:paraId="7C000749" w14:textId="77777777" w:rsidR="009B7E14" w:rsidRPr="009B7E14" w:rsidRDefault="009B7E14" w:rsidP="009B7E14">
            <w:pPr>
              <w:rPr>
                <w:rFonts w:ascii="Arial" w:hAnsi="Arial" w:cs="Arial"/>
              </w:rPr>
            </w:pPr>
            <w:r w:rsidRPr="009B7E14">
              <w:rPr>
                <w:rFonts w:ascii="Arial" w:hAnsi="Arial" w:cs="Arial"/>
              </w:rPr>
              <w:t>Descripción del objeto auditado (infraestructura de red del SILAIS Masaya), normas aplicadas y enfoque de auditoría.</w:t>
            </w:r>
          </w:p>
        </w:tc>
      </w:tr>
      <w:tr w:rsidR="009B7E14" w:rsidRPr="009B7E14" w14:paraId="34B94096" w14:textId="77777777" w:rsidTr="00FE5D02">
        <w:trPr>
          <w:trHeight w:val="807"/>
        </w:trPr>
        <w:tc>
          <w:tcPr>
            <w:tcW w:w="0" w:type="auto"/>
            <w:tcMar>
              <w:top w:w="150" w:type="dxa"/>
              <w:left w:w="0" w:type="dxa"/>
              <w:bottom w:w="150" w:type="dxa"/>
              <w:right w:w="240" w:type="dxa"/>
            </w:tcMar>
            <w:vAlign w:val="center"/>
            <w:hideMark/>
          </w:tcPr>
          <w:p w14:paraId="195DC8F5" w14:textId="77777777" w:rsidR="009B7E14" w:rsidRPr="009B7E14" w:rsidRDefault="009B7E14" w:rsidP="009B7E14">
            <w:pPr>
              <w:rPr>
                <w:rFonts w:ascii="Arial" w:hAnsi="Arial" w:cs="Arial"/>
              </w:rPr>
            </w:pPr>
            <w:r w:rsidRPr="009B7E14">
              <w:rPr>
                <w:rFonts w:ascii="Arial" w:hAnsi="Arial" w:cs="Arial"/>
                <w:b/>
                <w:bCs/>
              </w:rPr>
              <w:t>Hallazgos con evidencia</w:t>
            </w:r>
          </w:p>
        </w:tc>
        <w:tc>
          <w:tcPr>
            <w:tcW w:w="0" w:type="auto"/>
            <w:tcMar>
              <w:top w:w="150" w:type="dxa"/>
              <w:left w:w="240" w:type="dxa"/>
              <w:bottom w:w="150" w:type="dxa"/>
              <w:right w:w="0" w:type="dxa"/>
            </w:tcMar>
            <w:vAlign w:val="center"/>
            <w:hideMark/>
          </w:tcPr>
          <w:p w14:paraId="3DF32AAF" w14:textId="77777777" w:rsidR="009B7E14" w:rsidRPr="009B7E14" w:rsidRDefault="009B7E14" w:rsidP="009B7E14">
            <w:pPr>
              <w:rPr>
                <w:rFonts w:ascii="Arial" w:hAnsi="Arial" w:cs="Arial"/>
              </w:rPr>
            </w:pPr>
            <w:r w:rsidRPr="009B7E14">
              <w:rPr>
                <w:rFonts w:ascii="Arial" w:hAnsi="Arial" w:cs="Arial"/>
              </w:rPr>
              <w:t>Matriz de hallazgos con descripción, norma incumplida, evidencia fotográfica, nivel de riesgo.</w:t>
            </w:r>
          </w:p>
        </w:tc>
      </w:tr>
      <w:tr w:rsidR="009B7E14" w:rsidRPr="009B7E14" w14:paraId="72059E4C" w14:textId="77777777" w:rsidTr="00FE5D02">
        <w:trPr>
          <w:trHeight w:val="795"/>
        </w:trPr>
        <w:tc>
          <w:tcPr>
            <w:tcW w:w="0" w:type="auto"/>
            <w:tcMar>
              <w:top w:w="150" w:type="dxa"/>
              <w:left w:w="0" w:type="dxa"/>
              <w:bottom w:w="150" w:type="dxa"/>
              <w:right w:w="240" w:type="dxa"/>
            </w:tcMar>
            <w:vAlign w:val="center"/>
            <w:hideMark/>
          </w:tcPr>
          <w:p w14:paraId="41EF7922" w14:textId="77777777" w:rsidR="009B7E14" w:rsidRPr="009B7E14" w:rsidRDefault="009B7E14" w:rsidP="009B7E14">
            <w:pPr>
              <w:rPr>
                <w:rFonts w:ascii="Arial" w:hAnsi="Arial" w:cs="Arial"/>
              </w:rPr>
            </w:pPr>
            <w:r w:rsidRPr="009B7E14">
              <w:rPr>
                <w:rFonts w:ascii="Arial" w:hAnsi="Arial" w:cs="Arial"/>
                <w:b/>
                <w:bCs/>
              </w:rPr>
              <w:t>Matriz de riesgos</w:t>
            </w:r>
          </w:p>
        </w:tc>
        <w:tc>
          <w:tcPr>
            <w:tcW w:w="0" w:type="auto"/>
            <w:tcMar>
              <w:top w:w="150" w:type="dxa"/>
              <w:left w:w="240" w:type="dxa"/>
              <w:bottom w:w="150" w:type="dxa"/>
              <w:right w:w="0" w:type="dxa"/>
            </w:tcMar>
            <w:vAlign w:val="center"/>
            <w:hideMark/>
          </w:tcPr>
          <w:p w14:paraId="1B06E180" w14:textId="77777777" w:rsidR="009B7E14" w:rsidRPr="009B7E14" w:rsidRDefault="009B7E14" w:rsidP="009B7E14">
            <w:pPr>
              <w:rPr>
                <w:rFonts w:ascii="Arial" w:hAnsi="Arial" w:cs="Arial"/>
              </w:rPr>
            </w:pPr>
            <w:r w:rsidRPr="009B7E14">
              <w:rPr>
                <w:rFonts w:ascii="Arial" w:hAnsi="Arial" w:cs="Arial"/>
              </w:rPr>
              <w:t>Cuantificación de riesgos (Impacto × Probabilidad) según ISO 27005:2022 para la infraestructura de red.</w:t>
            </w:r>
          </w:p>
        </w:tc>
      </w:tr>
      <w:tr w:rsidR="009B7E14" w:rsidRPr="009B7E14" w14:paraId="16DEB488" w14:textId="77777777" w:rsidTr="00FE5D02">
        <w:trPr>
          <w:trHeight w:val="807"/>
        </w:trPr>
        <w:tc>
          <w:tcPr>
            <w:tcW w:w="0" w:type="auto"/>
            <w:tcMar>
              <w:top w:w="150" w:type="dxa"/>
              <w:left w:w="0" w:type="dxa"/>
              <w:bottom w:w="150" w:type="dxa"/>
              <w:right w:w="240" w:type="dxa"/>
            </w:tcMar>
            <w:vAlign w:val="center"/>
            <w:hideMark/>
          </w:tcPr>
          <w:p w14:paraId="5C96CFA8" w14:textId="77777777" w:rsidR="009B7E14" w:rsidRPr="009B7E14" w:rsidRDefault="009B7E14" w:rsidP="009B7E14">
            <w:pPr>
              <w:rPr>
                <w:rFonts w:ascii="Arial" w:hAnsi="Arial" w:cs="Arial"/>
              </w:rPr>
            </w:pPr>
            <w:r w:rsidRPr="009B7E14">
              <w:rPr>
                <w:rFonts w:ascii="Arial" w:hAnsi="Arial" w:cs="Arial"/>
                <w:b/>
                <w:bCs/>
              </w:rPr>
              <w:t>Mapa de calor de riesgos</w:t>
            </w:r>
          </w:p>
        </w:tc>
        <w:tc>
          <w:tcPr>
            <w:tcW w:w="0" w:type="auto"/>
            <w:tcMar>
              <w:top w:w="150" w:type="dxa"/>
              <w:left w:w="240" w:type="dxa"/>
              <w:bottom w:w="150" w:type="dxa"/>
              <w:right w:w="0" w:type="dxa"/>
            </w:tcMar>
            <w:vAlign w:val="center"/>
            <w:hideMark/>
          </w:tcPr>
          <w:p w14:paraId="20A93839" w14:textId="77777777" w:rsidR="009B7E14" w:rsidRPr="009B7E14" w:rsidRDefault="009B7E14" w:rsidP="009B7E14">
            <w:pPr>
              <w:rPr>
                <w:rFonts w:ascii="Arial" w:hAnsi="Arial" w:cs="Arial"/>
              </w:rPr>
            </w:pPr>
            <w:r w:rsidRPr="009B7E14">
              <w:rPr>
                <w:rFonts w:ascii="Arial" w:hAnsi="Arial" w:cs="Arial"/>
              </w:rPr>
              <w:t>Representación visual de la concentración de riesgos críticos, altos, medios y bajos en la red del SILAIS.</w:t>
            </w:r>
          </w:p>
        </w:tc>
      </w:tr>
      <w:tr w:rsidR="009B7E14" w:rsidRPr="009B7E14" w14:paraId="6252C4C9" w14:textId="77777777" w:rsidTr="00FE5D02">
        <w:trPr>
          <w:trHeight w:val="807"/>
        </w:trPr>
        <w:tc>
          <w:tcPr>
            <w:tcW w:w="0" w:type="auto"/>
            <w:tcMar>
              <w:top w:w="150" w:type="dxa"/>
              <w:left w:w="0" w:type="dxa"/>
              <w:bottom w:w="150" w:type="dxa"/>
              <w:right w:w="240" w:type="dxa"/>
            </w:tcMar>
            <w:vAlign w:val="center"/>
            <w:hideMark/>
          </w:tcPr>
          <w:p w14:paraId="78C0865E" w14:textId="77777777" w:rsidR="009B7E14" w:rsidRPr="009B7E14" w:rsidRDefault="009B7E14" w:rsidP="009B7E14">
            <w:pPr>
              <w:rPr>
                <w:rFonts w:ascii="Arial" w:hAnsi="Arial" w:cs="Arial"/>
              </w:rPr>
            </w:pPr>
            <w:r w:rsidRPr="009B7E14">
              <w:rPr>
                <w:rFonts w:ascii="Arial" w:hAnsi="Arial" w:cs="Arial"/>
                <w:b/>
                <w:bCs/>
              </w:rPr>
              <w:t>Recomendaciones por área</w:t>
            </w:r>
          </w:p>
        </w:tc>
        <w:tc>
          <w:tcPr>
            <w:tcW w:w="0" w:type="auto"/>
            <w:tcMar>
              <w:top w:w="150" w:type="dxa"/>
              <w:left w:w="240" w:type="dxa"/>
              <w:bottom w:w="150" w:type="dxa"/>
              <w:right w:w="0" w:type="dxa"/>
            </w:tcMar>
            <w:vAlign w:val="center"/>
            <w:hideMark/>
          </w:tcPr>
          <w:p w14:paraId="0CEFB080" w14:textId="77777777" w:rsidR="009B7E14" w:rsidRPr="009B7E14" w:rsidRDefault="009B7E14" w:rsidP="009B7E14">
            <w:pPr>
              <w:rPr>
                <w:rFonts w:ascii="Arial" w:hAnsi="Arial" w:cs="Arial"/>
              </w:rPr>
            </w:pPr>
            <w:r w:rsidRPr="009B7E14">
              <w:rPr>
                <w:rFonts w:ascii="Arial" w:hAnsi="Arial" w:cs="Arial"/>
              </w:rPr>
              <w:t>Recomendaciones priorizadas para red física y red lógica.</w:t>
            </w:r>
          </w:p>
        </w:tc>
      </w:tr>
      <w:tr w:rsidR="009B7E14" w:rsidRPr="009B7E14" w14:paraId="7A6D81CB" w14:textId="77777777" w:rsidTr="00FE5D02">
        <w:trPr>
          <w:trHeight w:val="795"/>
        </w:trPr>
        <w:tc>
          <w:tcPr>
            <w:tcW w:w="0" w:type="auto"/>
            <w:tcMar>
              <w:top w:w="150" w:type="dxa"/>
              <w:left w:w="0" w:type="dxa"/>
              <w:bottom w:w="150" w:type="dxa"/>
              <w:right w:w="240" w:type="dxa"/>
            </w:tcMar>
            <w:vAlign w:val="center"/>
            <w:hideMark/>
          </w:tcPr>
          <w:p w14:paraId="1C544C42" w14:textId="77777777" w:rsidR="009B7E14" w:rsidRPr="009B7E14" w:rsidRDefault="009B7E14" w:rsidP="009B7E14">
            <w:pPr>
              <w:rPr>
                <w:rFonts w:ascii="Arial" w:hAnsi="Arial" w:cs="Arial"/>
              </w:rPr>
            </w:pPr>
            <w:r w:rsidRPr="009B7E14">
              <w:rPr>
                <w:rFonts w:ascii="Arial" w:hAnsi="Arial" w:cs="Arial"/>
                <w:b/>
                <w:bCs/>
              </w:rPr>
              <w:t>Propuesta de acciones correctivas</w:t>
            </w:r>
          </w:p>
        </w:tc>
        <w:tc>
          <w:tcPr>
            <w:tcW w:w="0" w:type="auto"/>
            <w:tcMar>
              <w:top w:w="150" w:type="dxa"/>
              <w:left w:w="240" w:type="dxa"/>
              <w:bottom w:w="150" w:type="dxa"/>
              <w:right w:w="0" w:type="dxa"/>
            </w:tcMar>
            <w:vAlign w:val="center"/>
            <w:hideMark/>
          </w:tcPr>
          <w:p w14:paraId="68FE2F67" w14:textId="77777777" w:rsidR="009B7E14" w:rsidRPr="009B7E14" w:rsidRDefault="009B7E14" w:rsidP="009B7E14">
            <w:pPr>
              <w:rPr>
                <w:rFonts w:ascii="Arial" w:hAnsi="Arial" w:cs="Arial"/>
              </w:rPr>
            </w:pPr>
            <w:r w:rsidRPr="009B7E14">
              <w:rPr>
                <w:rFonts w:ascii="Arial" w:hAnsi="Arial" w:cs="Arial"/>
              </w:rPr>
              <w:t>Plan de mejora con responsables, plazos y métricas de seguimiento.</w:t>
            </w:r>
          </w:p>
        </w:tc>
      </w:tr>
    </w:tbl>
    <w:p w14:paraId="1F5C6E7E" w14:textId="77777777" w:rsidR="00FE5D02" w:rsidRDefault="00FE5D02" w:rsidP="009B7E14">
      <w:pPr>
        <w:rPr>
          <w:rFonts w:ascii="Arial" w:hAnsi="Arial" w:cs="Arial"/>
          <w:b/>
          <w:bCs/>
        </w:rPr>
      </w:pPr>
    </w:p>
    <w:p w14:paraId="17F0FFD5" w14:textId="77777777" w:rsidR="00FE5D02" w:rsidRDefault="00FE5D02" w:rsidP="009B7E14">
      <w:pPr>
        <w:rPr>
          <w:rFonts w:ascii="Arial" w:hAnsi="Arial" w:cs="Arial"/>
          <w:b/>
          <w:bCs/>
        </w:rPr>
      </w:pPr>
    </w:p>
    <w:p w14:paraId="561940DB" w14:textId="3807A27A" w:rsidR="009B7E14" w:rsidRPr="009B7E14" w:rsidRDefault="009B7E14" w:rsidP="009B7E14">
      <w:pPr>
        <w:rPr>
          <w:rFonts w:ascii="Arial" w:hAnsi="Arial" w:cs="Arial"/>
          <w:b/>
          <w:bCs/>
        </w:rPr>
      </w:pPr>
      <w:r w:rsidRPr="009B7E14">
        <w:rPr>
          <w:rFonts w:ascii="Arial" w:hAnsi="Arial" w:cs="Arial"/>
          <w:b/>
          <w:bCs/>
        </w:rPr>
        <w:t>4.4 Reunión de Cierre</w:t>
      </w:r>
    </w:p>
    <w:p w14:paraId="21D9F1FE" w14:textId="77777777" w:rsidR="009B7E14" w:rsidRPr="009B7E14" w:rsidRDefault="009B7E14" w:rsidP="009B7E14">
      <w:pPr>
        <w:numPr>
          <w:ilvl w:val="0"/>
          <w:numId w:val="33"/>
        </w:numPr>
        <w:rPr>
          <w:rFonts w:ascii="Arial" w:hAnsi="Arial" w:cs="Arial"/>
        </w:rPr>
      </w:pPr>
      <w:r w:rsidRPr="009B7E14">
        <w:rPr>
          <w:rFonts w:ascii="Arial" w:hAnsi="Arial" w:cs="Arial"/>
        </w:rPr>
        <w:t>Presentar resultados al Director General del SILAIS Masaya (Dr. Silvio Navarro) y al Responsable de Planificación (Lic. Gardenio Miranda).</w:t>
      </w:r>
    </w:p>
    <w:p w14:paraId="41256E59" w14:textId="77777777" w:rsidR="009B7E14" w:rsidRPr="009B7E14" w:rsidRDefault="009B7E14" w:rsidP="009B7E14">
      <w:pPr>
        <w:numPr>
          <w:ilvl w:val="0"/>
          <w:numId w:val="33"/>
        </w:numPr>
        <w:rPr>
          <w:rFonts w:ascii="Arial" w:hAnsi="Arial" w:cs="Arial"/>
        </w:rPr>
      </w:pPr>
      <w:r w:rsidRPr="009B7E14">
        <w:rPr>
          <w:rFonts w:ascii="Arial" w:hAnsi="Arial" w:cs="Arial"/>
        </w:rPr>
        <w:t>Exponer debilidades encontradas y riesgos críticos (R-RED-001: Fallo catastrófico del switch principal por obsolescencia; R-RED-003: Exfiltración de datos del Banco Biológico por red plana; R-RED-004: Interceptación vía WiFi en áreas críticas).</w:t>
      </w:r>
    </w:p>
    <w:p w14:paraId="54071456" w14:textId="77777777" w:rsidR="009B7E14" w:rsidRPr="009B7E14" w:rsidRDefault="009B7E14" w:rsidP="009B7E14">
      <w:pPr>
        <w:numPr>
          <w:ilvl w:val="0"/>
          <w:numId w:val="33"/>
        </w:numPr>
        <w:rPr>
          <w:rFonts w:ascii="Arial" w:hAnsi="Arial" w:cs="Arial"/>
        </w:rPr>
      </w:pPr>
      <w:r w:rsidRPr="009B7E14">
        <w:rPr>
          <w:rFonts w:ascii="Arial" w:hAnsi="Arial" w:cs="Arial"/>
        </w:rPr>
        <w:t>Acordar medidas correctivas priorizadas según impacto y factibilidad (inmediatas, corto plazo, mediano plazo).</w:t>
      </w:r>
    </w:p>
    <w:p w14:paraId="2EA41670" w14:textId="77777777" w:rsidR="009B7E14" w:rsidRPr="009B7E14" w:rsidRDefault="009B7E14" w:rsidP="009B7E14">
      <w:pPr>
        <w:numPr>
          <w:ilvl w:val="0"/>
          <w:numId w:val="33"/>
        </w:numPr>
        <w:rPr>
          <w:rFonts w:ascii="Arial" w:hAnsi="Arial" w:cs="Arial"/>
        </w:rPr>
      </w:pPr>
      <w:r w:rsidRPr="009B7E14">
        <w:rPr>
          <w:rFonts w:ascii="Arial" w:hAnsi="Arial" w:cs="Arial"/>
        </w:rPr>
        <w:lastRenderedPageBreak/>
        <w:t>Entregar formalmente el Informe Final de Auditoría de Redes y el Plan de Mejora.</w:t>
      </w:r>
    </w:p>
    <w:p w14:paraId="67FD8F71" w14:textId="13935C3C" w:rsidR="009B7E14" w:rsidRPr="009B7E14" w:rsidRDefault="009B7E14" w:rsidP="009B7E14">
      <w:pPr>
        <w:rPr>
          <w:rFonts w:ascii="Arial" w:hAnsi="Arial" w:cs="Arial"/>
        </w:rPr>
      </w:pPr>
    </w:p>
    <w:p w14:paraId="0574CA34" w14:textId="77777777" w:rsidR="009B7E14" w:rsidRPr="009B7E14" w:rsidRDefault="009B7E14" w:rsidP="009B7E14">
      <w:pPr>
        <w:rPr>
          <w:rFonts w:ascii="Arial" w:hAnsi="Arial" w:cs="Arial"/>
          <w:b/>
          <w:bCs/>
        </w:rPr>
      </w:pPr>
      <w:r w:rsidRPr="009B7E14">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0"/>
        <w:gridCol w:w="8038"/>
      </w:tblGrid>
      <w:tr w:rsidR="009B7E14" w:rsidRPr="009B7E14" w14:paraId="271ADDC9" w14:textId="77777777" w:rsidTr="00FE5D02">
        <w:trPr>
          <w:trHeight w:val="470"/>
          <w:tblHeader/>
        </w:trPr>
        <w:tc>
          <w:tcPr>
            <w:tcW w:w="0" w:type="auto"/>
            <w:tcMar>
              <w:top w:w="150" w:type="dxa"/>
              <w:left w:w="0" w:type="dxa"/>
              <w:bottom w:w="150" w:type="dxa"/>
              <w:right w:w="240" w:type="dxa"/>
            </w:tcMar>
            <w:vAlign w:val="center"/>
            <w:hideMark/>
          </w:tcPr>
          <w:p w14:paraId="6C7DF2CC" w14:textId="77777777" w:rsidR="009B7E14" w:rsidRPr="009B7E14" w:rsidRDefault="009B7E14" w:rsidP="009B7E14">
            <w:pPr>
              <w:rPr>
                <w:rFonts w:ascii="Arial" w:hAnsi="Arial" w:cs="Arial"/>
              </w:rPr>
            </w:pPr>
            <w:r w:rsidRPr="009B7E14">
              <w:rPr>
                <w:rFonts w:ascii="Arial" w:hAnsi="Arial" w:cs="Arial"/>
              </w:rPr>
              <w:t>Recursos</w:t>
            </w:r>
          </w:p>
        </w:tc>
        <w:tc>
          <w:tcPr>
            <w:tcW w:w="0" w:type="auto"/>
            <w:tcMar>
              <w:top w:w="150" w:type="dxa"/>
              <w:left w:w="240" w:type="dxa"/>
              <w:bottom w:w="150" w:type="dxa"/>
              <w:right w:w="240" w:type="dxa"/>
            </w:tcMar>
            <w:vAlign w:val="center"/>
            <w:hideMark/>
          </w:tcPr>
          <w:p w14:paraId="36D86802" w14:textId="77777777" w:rsidR="009B7E14" w:rsidRPr="009B7E14" w:rsidRDefault="009B7E14" w:rsidP="009B7E14">
            <w:pPr>
              <w:rPr>
                <w:rFonts w:ascii="Arial" w:hAnsi="Arial" w:cs="Arial"/>
              </w:rPr>
            </w:pPr>
            <w:r w:rsidRPr="009B7E14">
              <w:rPr>
                <w:rFonts w:ascii="Arial" w:hAnsi="Arial" w:cs="Arial"/>
              </w:rPr>
              <w:t>Descripción</w:t>
            </w:r>
          </w:p>
        </w:tc>
      </w:tr>
      <w:tr w:rsidR="009B7E14" w:rsidRPr="009B7E14" w14:paraId="2ED1FF04" w14:textId="77777777" w:rsidTr="00FE5D02">
        <w:trPr>
          <w:trHeight w:val="788"/>
        </w:trPr>
        <w:tc>
          <w:tcPr>
            <w:tcW w:w="0" w:type="auto"/>
            <w:tcMar>
              <w:top w:w="150" w:type="dxa"/>
              <w:left w:w="0" w:type="dxa"/>
              <w:bottom w:w="150" w:type="dxa"/>
              <w:right w:w="240" w:type="dxa"/>
            </w:tcMar>
            <w:vAlign w:val="center"/>
            <w:hideMark/>
          </w:tcPr>
          <w:p w14:paraId="4CBB1F51" w14:textId="77777777" w:rsidR="009B7E14" w:rsidRPr="009B7E14" w:rsidRDefault="009B7E14" w:rsidP="009B7E14">
            <w:pPr>
              <w:rPr>
                <w:rFonts w:ascii="Arial" w:hAnsi="Arial" w:cs="Arial"/>
              </w:rPr>
            </w:pPr>
            <w:r w:rsidRPr="009B7E14">
              <w:rPr>
                <w:rFonts w:ascii="Arial" w:hAnsi="Arial" w:cs="Arial"/>
                <w:b/>
                <w:bCs/>
              </w:rPr>
              <w:t>Equipo auditor</w:t>
            </w:r>
          </w:p>
        </w:tc>
        <w:tc>
          <w:tcPr>
            <w:tcW w:w="0" w:type="auto"/>
            <w:tcMar>
              <w:top w:w="150" w:type="dxa"/>
              <w:left w:w="240" w:type="dxa"/>
              <w:bottom w:w="150" w:type="dxa"/>
              <w:right w:w="0" w:type="dxa"/>
            </w:tcMar>
            <w:vAlign w:val="center"/>
            <w:hideMark/>
          </w:tcPr>
          <w:p w14:paraId="41AD4237" w14:textId="77777777" w:rsidR="009B7E14" w:rsidRPr="009B7E14" w:rsidRDefault="009B7E14" w:rsidP="009B7E14">
            <w:pPr>
              <w:rPr>
                <w:rFonts w:ascii="Arial" w:hAnsi="Arial" w:cs="Arial"/>
              </w:rPr>
            </w:pPr>
            <w:r w:rsidRPr="009B7E14">
              <w:rPr>
                <w:rFonts w:ascii="Arial" w:hAnsi="Arial" w:cs="Arial"/>
              </w:rPr>
              <w:t>Integrado por: Coordinador General de Auditoría, Auditor de Redes, Asistente de Auditoría y Auditor Auxiliar.</w:t>
            </w:r>
          </w:p>
        </w:tc>
      </w:tr>
      <w:tr w:rsidR="009B7E14" w:rsidRPr="009B7E14" w14:paraId="2A7701CF" w14:textId="77777777" w:rsidTr="00FE5D02">
        <w:trPr>
          <w:trHeight w:val="1400"/>
        </w:trPr>
        <w:tc>
          <w:tcPr>
            <w:tcW w:w="0" w:type="auto"/>
            <w:tcMar>
              <w:top w:w="150" w:type="dxa"/>
              <w:left w:w="0" w:type="dxa"/>
              <w:bottom w:w="150" w:type="dxa"/>
              <w:right w:w="240" w:type="dxa"/>
            </w:tcMar>
            <w:vAlign w:val="center"/>
            <w:hideMark/>
          </w:tcPr>
          <w:p w14:paraId="4930F76C" w14:textId="77777777" w:rsidR="009B7E14" w:rsidRPr="009B7E14" w:rsidRDefault="009B7E14" w:rsidP="009B7E14">
            <w:pPr>
              <w:rPr>
                <w:rFonts w:ascii="Arial" w:hAnsi="Arial" w:cs="Arial"/>
              </w:rPr>
            </w:pPr>
            <w:r w:rsidRPr="009B7E14">
              <w:rPr>
                <w:rFonts w:ascii="Arial" w:hAnsi="Arial" w:cs="Arial"/>
                <w:b/>
                <w:bCs/>
              </w:rPr>
              <w:t>Herramientas Tecnológicas</w:t>
            </w:r>
          </w:p>
        </w:tc>
        <w:tc>
          <w:tcPr>
            <w:tcW w:w="0" w:type="auto"/>
            <w:tcMar>
              <w:top w:w="150" w:type="dxa"/>
              <w:left w:w="240" w:type="dxa"/>
              <w:bottom w:w="150" w:type="dxa"/>
              <w:right w:w="0" w:type="dxa"/>
            </w:tcMar>
            <w:vAlign w:val="center"/>
            <w:hideMark/>
          </w:tcPr>
          <w:p w14:paraId="7690C232" w14:textId="77777777" w:rsidR="009B7E14" w:rsidRPr="009B7E14" w:rsidRDefault="009B7E14" w:rsidP="009B7E14">
            <w:pPr>
              <w:rPr>
                <w:rFonts w:ascii="Arial" w:hAnsi="Arial" w:cs="Arial"/>
              </w:rPr>
            </w:pPr>
            <w:r w:rsidRPr="009B7E14">
              <w:rPr>
                <w:rFonts w:ascii="Arial" w:hAnsi="Arial" w:cs="Arial"/>
              </w:rPr>
              <w:t>Laptops para capturar datos y realizar pruebas lógicas, cable tester RJ45, software de análisis WiFi, cámara fotográfica, hojas de cálculo para análisis, listas de chequeo basadas en ANSI/TIA/EIA y COBIT 2019, formularios digitales, plantillas de hallazgos y herramientas de evaluación de cumplimiento.</w:t>
            </w:r>
          </w:p>
        </w:tc>
      </w:tr>
      <w:tr w:rsidR="009B7E14" w:rsidRPr="009B7E14" w14:paraId="47D968E0" w14:textId="77777777" w:rsidTr="00FE5D02">
        <w:trPr>
          <w:trHeight w:val="1105"/>
        </w:trPr>
        <w:tc>
          <w:tcPr>
            <w:tcW w:w="0" w:type="auto"/>
            <w:tcMar>
              <w:top w:w="150" w:type="dxa"/>
              <w:left w:w="0" w:type="dxa"/>
              <w:bottom w:w="150" w:type="dxa"/>
              <w:right w:w="240" w:type="dxa"/>
            </w:tcMar>
            <w:vAlign w:val="center"/>
            <w:hideMark/>
          </w:tcPr>
          <w:p w14:paraId="328D2F9A" w14:textId="77777777" w:rsidR="009B7E14" w:rsidRPr="009B7E14" w:rsidRDefault="009B7E14" w:rsidP="009B7E14">
            <w:pPr>
              <w:rPr>
                <w:rFonts w:ascii="Arial" w:hAnsi="Arial" w:cs="Arial"/>
              </w:rPr>
            </w:pPr>
            <w:r w:rsidRPr="009B7E14">
              <w:rPr>
                <w:rFonts w:ascii="Arial" w:hAnsi="Arial" w:cs="Arial"/>
                <w:b/>
                <w:bCs/>
              </w:rPr>
              <w:t>Documentación de Apoyo</w:t>
            </w:r>
          </w:p>
        </w:tc>
        <w:tc>
          <w:tcPr>
            <w:tcW w:w="0" w:type="auto"/>
            <w:tcMar>
              <w:top w:w="150" w:type="dxa"/>
              <w:left w:w="240" w:type="dxa"/>
              <w:bottom w:w="150" w:type="dxa"/>
              <w:right w:w="0" w:type="dxa"/>
            </w:tcMar>
            <w:vAlign w:val="center"/>
            <w:hideMark/>
          </w:tcPr>
          <w:p w14:paraId="6D67F2C5" w14:textId="77777777" w:rsidR="009B7E14" w:rsidRPr="009B7E14" w:rsidRDefault="009B7E14" w:rsidP="009B7E14">
            <w:pPr>
              <w:rPr>
                <w:rFonts w:ascii="Arial" w:hAnsi="Arial" w:cs="Arial"/>
              </w:rPr>
            </w:pPr>
            <w:r w:rsidRPr="009B7E14">
              <w:rPr>
                <w:rFonts w:ascii="Arial" w:hAnsi="Arial" w:cs="Arial"/>
              </w:rPr>
              <w:t>Inventario de activos de red (switches, puntos de acceso, cableado, UPS), políticas de uso de red (si existen), diagramas de red (si existen), reportes de soporte, bitácoras de mantenimiento de red.</w:t>
            </w:r>
          </w:p>
        </w:tc>
      </w:tr>
      <w:tr w:rsidR="009B7E14" w:rsidRPr="009B7E14" w14:paraId="36F6E9D6" w14:textId="77777777" w:rsidTr="00FE5D02">
        <w:trPr>
          <w:trHeight w:val="1094"/>
        </w:trPr>
        <w:tc>
          <w:tcPr>
            <w:tcW w:w="0" w:type="auto"/>
            <w:tcMar>
              <w:top w:w="150" w:type="dxa"/>
              <w:left w:w="0" w:type="dxa"/>
              <w:bottom w:w="150" w:type="dxa"/>
              <w:right w:w="240" w:type="dxa"/>
            </w:tcMar>
            <w:vAlign w:val="center"/>
            <w:hideMark/>
          </w:tcPr>
          <w:p w14:paraId="7A993635" w14:textId="77777777" w:rsidR="009B7E14" w:rsidRPr="009B7E14" w:rsidRDefault="009B7E14" w:rsidP="009B7E14">
            <w:pPr>
              <w:rPr>
                <w:rFonts w:ascii="Arial" w:hAnsi="Arial" w:cs="Arial"/>
              </w:rPr>
            </w:pPr>
            <w:r w:rsidRPr="009B7E14">
              <w:rPr>
                <w:rFonts w:ascii="Arial" w:hAnsi="Arial" w:cs="Arial"/>
                <w:b/>
                <w:bCs/>
              </w:rPr>
              <w:t>Acceso Físico</w:t>
            </w:r>
          </w:p>
        </w:tc>
        <w:tc>
          <w:tcPr>
            <w:tcW w:w="0" w:type="auto"/>
            <w:tcMar>
              <w:top w:w="150" w:type="dxa"/>
              <w:left w:w="240" w:type="dxa"/>
              <w:bottom w:w="150" w:type="dxa"/>
              <w:right w:w="0" w:type="dxa"/>
            </w:tcMar>
            <w:vAlign w:val="center"/>
            <w:hideMark/>
          </w:tcPr>
          <w:p w14:paraId="62C1917A" w14:textId="77777777" w:rsidR="009B7E14" w:rsidRPr="009B7E14" w:rsidRDefault="009B7E14" w:rsidP="009B7E14">
            <w:pPr>
              <w:rPr>
                <w:rFonts w:ascii="Arial" w:hAnsi="Arial" w:cs="Arial"/>
              </w:rPr>
            </w:pPr>
            <w:r w:rsidRPr="009B7E14">
              <w:rPr>
                <w:rFonts w:ascii="Arial" w:hAnsi="Arial" w:cs="Arial"/>
              </w:rPr>
              <w:t>Autorización para ingresar a las 14 áreas funcionales del SILAIS, incluyendo el nodo central de comunicaciones en Dirección, el punto de distribución secundario en Varios 1, y todas las áreas con puntos de red y conectividad WiFi.</w:t>
            </w:r>
          </w:p>
        </w:tc>
      </w:tr>
      <w:tr w:rsidR="009B7E14" w:rsidRPr="009B7E14" w14:paraId="7BC1D795" w14:textId="77777777" w:rsidTr="00FE5D02">
        <w:trPr>
          <w:trHeight w:val="1094"/>
        </w:trPr>
        <w:tc>
          <w:tcPr>
            <w:tcW w:w="0" w:type="auto"/>
            <w:tcMar>
              <w:top w:w="150" w:type="dxa"/>
              <w:left w:w="0" w:type="dxa"/>
              <w:bottom w:w="150" w:type="dxa"/>
              <w:right w:w="240" w:type="dxa"/>
            </w:tcMar>
            <w:vAlign w:val="center"/>
            <w:hideMark/>
          </w:tcPr>
          <w:p w14:paraId="39757B87" w14:textId="77777777" w:rsidR="009B7E14" w:rsidRPr="009B7E14" w:rsidRDefault="009B7E14" w:rsidP="009B7E14">
            <w:pPr>
              <w:rPr>
                <w:rFonts w:ascii="Arial" w:hAnsi="Arial" w:cs="Arial"/>
              </w:rPr>
            </w:pPr>
            <w:r w:rsidRPr="009B7E14">
              <w:rPr>
                <w:rFonts w:ascii="Arial" w:hAnsi="Arial" w:cs="Arial"/>
                <w:b/>
                <w:bCs/>
              </w:rPr>
              <w:t>Espacios de Trabajo</w:t>
            </w:r>
          </w:p>
        </w:tc>
        <w:tc>
          <w:tcPr>
            <w:tcW w:w="0" w:type="auto"/>
            <w:tcMar>
              <w:top w:w="150" w:type="dxa"/>
              <w:left w:w="240" w:type="dxa"/>
              <w:bottom w:w="150" w:type="dxa"/>
              <w:right w:w="0" w:type="dxa"/>
            </w:tcMar>
            <w:vAlign w:val="center"/>
            <w:hideMark/>
          </w:tcPr>
          <w:p w14:paraId="6B10BA24" w14:textId="77777777" w:rsidR="009B7E14" w:rsidRPr="009B7E14" w:rsidRDefault="009B7E14" w:rsidP="009B7E14">
            <w:pPr>
              <w:rPr>
                <w:rFonts w:ascii="Arial" w:hAnsi="Arial" w:cs="Arial"/>
              </w:rPr>
            </w:pPr>
            <w:r w:rsidRPr="009B7E14">
              <w:rPr>
                <w:rFonts w:ascii="Arial" w:hAnsi="Arial" w:cs="Arial"/>
              </w:rPr>
              <w:t>Sala para entrevistas con el Director General y responsables de área, escritorio o área para revisión de documentos, y estación para procesamiento de información recolectada.</w:t>
            </w:r>
          </w:p>
        </w:tc>
      </w:tr>
    </w:tbl>
    <w:p w14:paraId="56786D88" w14:textId="05329DFC" w:rsidR="009B7E14" w:rsidRDefault="009B7E14" w:rsidP="009B7E14">
      <w:pPr>
        <w:rPr>
          <w:rFonts w:ascii="Arial" w:hAnsi="Arial" w:cs="Arial"/>
        </w:rPr>
      </w:pPr>
    </w:p>
    <w:p w14:paraId="01E37709" w14:textId="0E5A4760" w:rsidR="00FE5D02" w:rsidRDefault="00FE5D02" w:rsidP="009B7E14">
      <w:pPr>
        <w:rPr>
          <w:rFonts w:ascii="Arial" w:hAnsi="Arial" w:cs="Arial"/>
        </w:rPr>
      </w:pPr>
    </w:p>
    <w:p w14:paraId="3870DCB5" w14:textId="5CCFEA63" w:rsidR="00FE5D02" w:rsidRDefault="00FE5D02" w:rsidP="009B7E14">
      <w:pPr>
        <w:rPr>
          <w:rFonts w:ascii="Arial" w:hAnsi="Arial" w:cs="Arial"/>
        </w:rPr>
      </w:pPr>
    </w:p>
    <w:p w14:paraId="2F5FC19D" w14:textId="72A4BF68" w:rsidR="00FE5D02" w:rsidRDefault="00FE5D02" w:rsidP="009B7E14">
      <w:pPr>
        <w:rPr>
          <w:rFonts w:ascii="Arial" w:hAnsi="Arial" w:cs="Arial"/>
        </w:rPr>
      </w:pPr>
    </w:p>
    <w:p w14:paraId="354FDCBD" w14:textId="77777777" w:rsidR="00FE5D02" w:rsidRPr="009B7E14" w:rsidRDefault="00FE5D02" w:rsidP="009B7E14">
      <w:pPr>
        <w:rPr>
          <w:rFonts w:ascii="Arial" w:hAnsi="Arial" w:cs="Arial"/>
        </w:rPr>
      </w:pPr>
    </w:p>
    <w:p w14:paraId="650EE4BA" w14:textId="77777777" w:rsidR="009B7E14" w:rsidRPr="009B7E14" w:rsidRDefault="009B7E14" w:rsidP="009B7E14">
      <w:pPr>
        <w:rPr>
          <w:rFonts w:ascii="Arial" w:hAnsi="Arial" w:cs="Arial"/>
          <w:b/>
          <w:bCs/>
        </w:rPr>
      </w:pPr>
      <w:r w:rsidRPr="009B7E14">
        <w:rPr>
          <w:rFonts w:ascii="Arial" w:hAnsi="Arial" w:cs="Arial"/>
          <w:b/>
          <w:bCs/>
        </w:rPr>
        <w:lastRenderedPageBreak/>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1"/>
        <w:gridCol w:w="3246"/>
        <w:gridCol w:w="3070"/>
        <w:gridCol w:w="1993"/>
      </w:tblGrid>
      <w:tr w:rsidR="009B7E14" w:rsidRPr="009B7E14" w14:paraId="49A836BF" w14:textId="77777777" w:rsidTr="00FE5D02">
        <w:trPr>
          <w:tblHeader/>
        </w:trPr>
        <w:tc>
          <w:tcPr>
            <w:tcW w:w="0" w:type="auto"/>
            <w:tcMar>
              <w:top w:w="150" w:type="dxa"/>
              <w:left w:w="0" w:type="dxa"/>
              <w:bottom w:w="150" w:type="dxa"/>
              <w:right w:w="240" w:type="dxa"/>
            </w:tcMar>
            <w:vAlign w:val="center"/>
            <w:hideMark/>
          </w:tcPr>
          <w:p w14:paraId="0769AA1C" w14:textId="77777777" w:rsidR="009B7E14" w:rsidRPr="009B7E14" w:rsidRDefault="009B7E14" w:rsidP="009B7E14">
            <w:pPr>
              <w:rPr>
                <w:rFonts w:ascii="Arial" w:hAnsi="Arial" w:cs="Arial"/>
              </w:rPr>
            </w:pPr>
            <w:r w:rsidRPr="009B7E14">
              <w:rPr>
                <w:rFonts w:ascii="Arial" w:hAnsi="Arial" w:cs="Arial"/>
              </w:rPr>
              <w:t>Código</w:t>
            </w:r>
          </w:p>
        </w:tc>
        <w:tc>
          <w:tcPr>
            <w:tcW w:w="0" w:type="auto"/>
            <w:tcMar>
              <w:top w:w="150" w:type="dxa"/>
              <w:left w:w="240" w:type="dxa"/>
              <w:bottom w:w="150" w:type="dxa"/>
              <w:right w:w="240" w:type="dxa"/>
            </w:tcMar>
            <w:vAlign w:val="center"/>
            <w:hideMark/>
          </w:tcPr>
          <w:p w14:paraId="7BAFB548" w14:textId="77777777" w:rsidR="009B7E14" w:rsidRPr="009B7E14" w:rsidRDefault="009B7E14" w:rsidP="009B7E14">
            <w:pPr>
              <w:rPr>
                <w:rFonts w:ascii="Arial" w:hAnsi="Arial" w:cs="Arial"/>
              </w:rPr>
            </w:pPr>
            <w:r w:rsidRPr="009B7E14">
              <w:rPr>
                <w:rFonts w:ascii="Arial" w:hAnsi="Arial" w:cs="Arial"/>
              </w:rPr>
              <w:t>Requisito Evaluado</w:t>
            </w:r>
          </w:p>
        </w:tc>
        <w:tc>
          <w:tcPr>
            <w:tcW w:w="0" w:type="auto"/>
            <w:tcMar>
              <w:top w:w="150" w:type="dxa"/>
              <w:left w:w="240" w:type="dxa"/>
              <w:bottom w:w="150" w:type="dxa"/>
              <w:right w:w="240" w:type="dxa"/>
            </w:tcMar>
            <w:vAlign w:val="center"/>
            <w:hideMark/>
          </w:tcPr>
          <w:p w14:paraId="1ECA8571" w14:textId="77777777" w:rsidR="009B7E14" w:rsidRPr="009B7E14" w:rsidRDefault="009B7E14" w:rsidP="009B7E14">
            <w:pPr>
              <w:rPr>
                <w:rFonts w:ascii="Arial" w:hAnsi="Arial" w:cs="Arial"/>
              </w:rPr>
            </w:pPr>
            <w:r w:rsidRPr="009B7E14">
              <w:rPr>
                <w:rFonts w:ascii="Arial" w:hAnsi="Arial" w:cs="Arial"/>
              </w:rPr>
              <w:t>Evidencias Esperadas</w:t>
            </w:r>
          </w:p>
        </w:tc>
        <w:tc>
          <w:tcPr>
            <w:tcW w:w="0" w:type="auto"/>
            <w:tcMar>
              <w:top w:w="150" w:type="dxa"/>
              <w:left w:w="240" w:type="dxa"/>
              <w:bottom w:w="150" w:type="dxa"/>
              <w:right w:w="240" w:type="dxa"/>
            </w:tcMar>
            <w:vAlign w:val="center"/>
            <w:hideMark/>
          </w:tcPr>
          <w:p w14:paraId="5A6E044F" w14:textId="77777777" w:rsidR="009B7E14" w:rsidRPr="009B7E14" w:rsidRDefault="009B7E14" w:rsidP="009B7E14">
            <w:pPr>
              <w:rPr>
                <w:rFonts w:ascii="Arial" w:hAnsi="Arial" w:cs="Arial"/>
              </w:rPr>
            </w:pPr>
            <w:r w:rsidRPr="009B7E14">
              <w:rPr>
                <w:rFonts w:ascii="Arial" w:hAnsi="Arial" w:cs="Arial"/>
              </w:rPr>
              <w:t>Responsable Evaluado</w:t>
            </w:r>
          </w:p>
        </w:tc>
      </w:tr>
      <w:tr w:rsidR="009B7E14" w:rsidRPr="009B7E14" w14:paraId="21BB82E7" w14:textId="77777777" w:rsidTr="00FE5D02">
        <w:tc>
          <w:tcPr>
            <w:tcW w:w="0" w:type="auto"/>
            <w:tcMar>
              <w:top w:w="150" w:type="dxa"/>
              <w:left w:w="0" w:type="dxa"/>
              <w:bottom w:w="150" w:type="dxa"/>
              <w:right w:w="240" w:type="dxa"/>
            </w:tcMar>
            <w:vAlign w:val="center"/>
            <w:hideMark/>
          </w:tcPr>
          <w:p w14:paraId="55491461" w14:textId="77777777" w:rsidR="009B7E14" w:rsidRPr="009B7E14" w:rsidRDefault="009B7E14" w:rsidP="009B7E14">
            <w:pPr>
              <w:rPr>
                <w:rFonts w:ascii="Arial" w:hAnsi="Arial" w:cs="Arial"/>
              </w:rPr>
            </w:pPr>
            <w:r w:rsidRPr="009B7E14">
              <w:rPr>
                <w:rFonts w:ascii="Arial" w:hAnsi="Arial" w:cs="Arial"/>
                <w:b/>
                <w:bCs/>
              </w:rPr>
              <w:t>APO01</w:t>
            </w:r>
          </w:p>
        </w:tc>
        <w:tc>
          <w:tcPr>
            <w:tcW w:w="0" w:type="auto"/>
            <w:tcMar>
              <w:top w:w="150" w:type="dxa"/>
              <w:left w:w="240" w:type="dxa"/>
              <w:bottom w:w="150" w:type="dxa"/>
              <w:right w:w="240" w:type="dxa"/>
            </w:tcMar>
            <w:vAlign w:val="center"/>
            <w:hideMark/>
          </w:tcPr>
          <w:p w14:paraId="6F9FA2A7" w14:textId="77777777" w:rsidR="009B7E14" w:rsidRPr="009B7E14" w:rsidRDefault="009B7E14" w:rsidP="009B7E14">
            <w:pPr>
              <w:rPr>
                <w:rFonts w:ascii="Arial" w:hAnsi="Arial" w:cs="Arial"/>
              </w:rPr>
            </w:pPr>
            <w:r w:rsidRPr="009B7E14">
              <w:rPr>
                <w:rFonts w:ascii="Arial" w:hAnsi="Arial" w:cs="Arial"/>
              </w:rPr>
              <w:t>Evaluar la existencia de un marco formal de gobernanza tecnológica que defina políticas de uso de red, roles y funciones para la administración de la infraestructura de red del SILAIS.</w:t>
            </w:r>
          </w:p>
        </w:tc>
        <w:tc>
          <w:tcPr>
            <w:tcW w:w="0" w:type="auto"/>
            <w:tcMar>
              <w:top w:w="150" w:type="dxa"/>
              <w:left w:w="240" w:type="dxa"/>
              <w:bottom w:w="150" w:type="dxa"/>
              <w:right w:w="240" w:type="dxa"/>
            </w:tcMar>
            <w:vAlign w:val="center"/>
            <w:hideMark/>
          </w:tcPr>
          <w:p w14:paraId="5A2FE391" w14:textId="77777777" w:rsidR="009B7E14" w:rsidRPr="009B7E14" w:rsidRDefault="009B7E14" w:rsidP="009B7E14">
            <w:pPr>
              <w:rPr>
                <w:rFonts w:ascii="Arial" w:hAnsi="Arial" w:cs="Arial"/>
              </w:rPr>
            </w:pPr>
            <w:r w:rsidRPr="009B7E14">
              <w:rPr>
                <w:rFonts w:ascii="Arial" w:hAnsi="Arial" w:cs="Arial"/>
              </w:rPr>
              <w:t>Políticas de uso de internet y red, manual de funciones del responsable de TI (si existe), actas de reuniones de gestión tecnológica.</w:t>
            </w:r>
          </w:p>
        </w:tc>
        <w:tc>
          <w:tcPr>
            <w:tcW w:w="0" w:type="auto"/>
            <w:tcMar>
              <w:top w:w="150" w:type="dxa"/>
              <w:left w:w="240" w:type="dxa"/>
              <w:bottom w:w="150" w:type="dxa"/>
              <w:right w:w="0" w:type="dxa"/>
            </w:tcMar>
            <w:vAlign w:val="center"/>
            <w:hideMark/>
          </w:tcPr>
          <w:p w14:paraId="7A3A1819"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434D30D3" w14:textId="77777777" w:rsidTr="00FE5D02">
        <w:tc>
          <w:tcPr>
            <w:tcW w:w="0" w:type="auto"/>
            <w:tcMar>
              <w:top w:w="150" w:type="dxa"/>
              <w:left w:w="0" w:type="dxa"/>
              <w:bottom w:w="150" w:type="dxa"/>
              <w:right w:w="240" w:type="dxa"/>
            </w:tcMar>
            <w:vAlign w:val="center"/>
            <w:hideMark/>
          </w:tcPr>
          <w:p w14:paraId="3199894C" w14:textId="77777777" w:rsidR="009B7E14" w:rsidRPr="009B7E14" w:rsidRDefault="009B7E14" w:rsidP="009B7E14">
            <w:pPr>
              <w:rPr>
                <w:rFonts w:ascii="Arial" w:hAnsi="Arial" w:cs="Arial"/>
              </w:rPr>
            </w:pPr>
            <w:r w:rsidRPr="009B7E14">
              <w:rPr>
                <w:rFonts w:ascii="Arial" w:hAnsi="Arial" w:cs="Arial"/>
                <w:b/>
                <w:bCs/>
              </w:rPr>
              <w:t>APO02</w:t>
            </w:r>
          </w:p>
        </w:tc>
        <w:tc>
          <w:tcPr>
            <w:tcW w:w="0" w:type="auto"/>
            <w:tcMar>
              <w:top w:w="150" w:type="dxa"/>
              <w:left w:w="240" w:type="dxa"/>
              <w:bottom w:w="150" w:type="dxa"/>
              <w:right w:w="240" w:type="dxa"/>
            </w:tcMar>
            <w:vAlign w:val="center"/>
            <w:hideMark/>
          </w:tcPr>
          <w:p w14:paraId="6A34F6FB" w14:textId="77777777" w:rsidR="009B7E14" w:rsidRPr="009B7E14" w:rsidRDefault="009B7E14" w:rsidP="009B7E14">
            <w:pPr>
              <w:rPr>
                <w:rFonts w:ascii="Arial" w:hAnsi="Arial" w:cs="Arial"/>
              </w:rPr>
            </w:pPr>
            <w:r w:rsidRPr="009B7E14">
              <w:rPr>
                <w:rFonts w:ascii="Arial" w:hAnsi="Arial" w:cs="Arial"/>
              </w:rPr>
              <w:t>Verificar la existencia de una estrategia tecnológica alineada a los objetivos del SILAIS que contemple la gestión y renovación de la infraestructura de red.</w:t>
            </w:r>
          </w:p>
        </w:tc>
        <w:tc>
          <w:tcPr>
            <w:tcW w:w="0" w:type="auto"/>
            <w:tcMar>
              <w:top w:w="150" w:type="dxa"/>
              <w:left w:w="240" w:type="dxa"/>
              <w:bottom w:w="150" w:type="dxa"/>
              <w:right w:w="240" w:type="dxa"/>
            </w:tcMar>
            <w:vAlign w:val="center"/>
            <w:hideMark/>
          </w:tcPr>
          <w:p w14:paraId="0CF3FB3D" w14:textId="77777777" w:rsidR="009B7E14" w:rsidRPr="009B7E14" w:rsidRDefault="009B7E14" w:rsidP="009B7E14">
            <w:pPr>
              <w:rPr>
                <w:rFonts w:ascii="Arial" w:hAnsi="Arial" w:cs="Arial"/>
              </w:rPr>
            </w:pPr>
            <w:r w:rsidRPr="009B7E14">
              <w:rPr>
                <w:rFonts w:ascii="Arial" w:hAnsi="Arial" w:cs="Arial"/>
              </w:rPr>
              <w:t>Plan estratégico de TI (si existe), alineación con objetivos del MINSA y SISNIVEN, evaluaciones de tecnología de red.</w:t>
            </w:r>
          </w:p>
        </w:tc>
        <w:tc>
          <w:tcPr>
            <w:tcW w:w="0" w:type="auto"/>
            <w:tcMar>
              <w:top w:w="150" w:type="dxa"/>
              <w:left w:w="240" w:type="dxa"/>
              <w:bottom w:w="150" w:type="dxa"/>
              <w:right w:w="0" w:type="dxa"/>
            </w:tcMar>
            <w:vAlign w:val="center"/>
            <w:hideMark/>
          </w:tcPr>
          <w:p w14:paraId="06FA16E6"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2AE7FFC2" w14:textId="77777777" w:rsidTr="00FE5D02">
        <w:tc>
          <w:tcPr>
            <w:tcW w:w="0" w:type="auto"/>
            <w:tcMar>
              <w:top w:w="150" w:type="dxa"/>
              <w:left w:w="0" w:type="dxa"/>
              <w:bottom w:w="150" w:type="dxa"/>
              <w:right w:w="240" w:type="dxa"/>
            </w:tcMar>
            <w:vAlign w:val="center"/>
            <w:hideMark/>
          </w:tcPr>
          <w:p w14:paraId="0356DC22" w14:textId="77777777" w:rsidR="009B7E14" w:rsidRPr="009B7E14" w:rsidRDefault="009B7E14" w:rsidP="009B7E14">
            <w:pPr>
              <w:rPr>
                <w:rFonts w:ascii="Arial" w:hAnsi="Arial" w:cs="Arial"/>
              </w:rPr>
            </w:pPr>
            <w:r w:rsidRPr="009B7E14">
              <w:rPr>
                <w:rFonts w:ascii="Arial" w:hAnsi="Arial" w:cs="Arial"/>
                <w:b/>
                <w:bCs/>
              </w:rPr>
              <w:t>APO12</w:t>
            </w:r>
          </w:p>
        </w:tc>
        <w:tc>
          <w:tcPr>
            <w:tcW w:w="0" w:type="auto"/>
            <w:tcMar>
              <w:top w:w="150" w:type="dxa"/>
              <w:left w:w="240" w:type="dxa"/>
              <w:bottom w:w="150" w:type="dxa"/>
              <w:right w:w="240" w:type="dxa"/>
            </w:tcMar>
            <w:vAlign w:val="center"/>
            <w:hideMark/>
          </w:tcPr>
          <w:p w14:paraId="3647B0C9" w14:textId="77777777" w:rsidR="009B7E14" w:rsidRPr="009B7E14" w:rsidRDefault="009B7E14" w:rsidP="009B7E14">
            <w:pPr>
              <w:rPr>
                <w:rFonts w:ascii="Arial" w:hAnsi="Arial" w:cs="Arial"/>
              </w:rPr>
            </w:pPr>
            <w:r w:rsidRPr="009B7E14">
              <w:rPr>
                <w:rFonts w:ascii="Arial" w:hAnsi="Arial" w:cs="Arial"/>
              </w:rPr>
              <w:t>Evaluar la gestión formal de riesgos tecnológicos asociados a la infraestructura de red (obsolescencia de switches, red plana, dependencia WiFi).</w:t>
            </w:r>
          </w:p>
        </w:tc>
        <w:tc>
          <w:tcPr>
            <w:tcW w:w="0" w:type="auto"/>
            <w:tcMar>
              <w:top w:w="150" w:type="dxa"/>
              <w:left w:w="240" w:type="dxa"/>
              <w:bottom w:w="150" w:type="dxa"/>
              <w:right w:w="240" w:type="dxa"/>
            </w:tcMar>
            <w:vAlign w:val="center"/>
            <w:hideMark/>
          </w:tcPr>
          <w:p w14:paraId="7755DDD7" w14:textId="77777777" w:rsidR="009B7E14" w:rsidRPr="009B7E14" w:rsidRDefault="009B7E14" w:rsidP="009B7E14">
            <w:pPr>
              <w:rPr>
                <w:rFonts w:ascii="Arial" w:hAnsi="Arial" w:cs="Arial"/>
              </w:rPr>
            </w:pPr>
            <w:r w:rsidRPr="009B7E14">
              <w:rPr>
                <w:rFonts w:ascii="Arial" w:hAnsi="Arial" w:cs="Arial"/>
              </w:rPr>
              <w:t>Registro de riesgos de TI, evaluaciones de riesgos previas, planes de tratamiento de riesgos de red.</w:t>
            </w:r>
          </w:p>
        </w:tc>
        <w:tc>
          <w:tcPr>
            <w:tcW w:w="0" w:type="auto"/>
            <w:tcMar>
              <w:top w:w="150" w:type="dxa"/>
              <w:left w:w="240" w:type="dxa"/>
              <w:bottom w:w="150" w:type="dxa"/>
              <w:right w:w="0" w:type="dxa"/>
            </w:tcMar>
            <w:vAlign w:val="center"/>
            <w:hideMark/>
          </w:tcPr>
          <w:p w14:paraId="342C849B"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7F3E22A9" w14:textId="77777777" w:rsidTr="00FE5D02">
        <w:tc>
          <w:tcPr>
            <w:tcW w:w="0" w:type="auto"/>
            <w:tcMar>
              <w:top w:w="150" w:type="dxa"/>
              <w:left w:w="0" w:type="dxa"/>
              <w:bottom w:w="150" w:type="dxa"/>
              <w:right w:w="240" w:type="dxa"/>
            </w:tcMar>
            <w:vAlign w:val="center"/>
            <w:hideMark/>
          </w:tcPr>
          <w:p w14:paraId="214B79F7" w14:textId="77777777" w:rsidR="009B7E14" w:rsidRPr="009B7E14" w:rsidRDefault="009B7E14" w:rsidP="009B7E14">
            <w:pPr>
              <w:rPr>
                <w:rFonts w:ascii="Arial" w:hAnsi="Arial" w:cs="Arial"/>
              </w:rPr>
            </w:pPr>
            <w:r w:rsidRPr="009B7E14">
              <w:rPr>
                <w:rFonts w:ascii="Arial" w:hAnsi="Arial" w:cs="Arial"/>
                <w:b/>
                <w:bCs/>
              </w:rPr>
              <w:t>APO13</w:t>
            </w:r>
          </w:p>
        </w:tc>
        <w:tc>
          <w:tcPr>
            <w:tcW w:w="0" w:type="auto"/>
            <w:tcMar>
              <w:top w:w="150" w:type="dxa"/>
              <w:left w:w="240" w:type="dxa"/>
              <w:bottom w:w="150" w:type="dxa"/>
              <w:right w:w="240" w:type="dxa"/>
            </w:tcMar>
            <w:vAlign w:val="center"/>
            <w:hideMark/>
          </w:tcPr>
          <w:p w14:paraId="6792ACF4" w14:textId="77777777" w:rsidR="009B7E14" w:rsidRPr="009B7E14" w:rsidRDefault="009B7E14" w:rsidP="009B7E14">
            <w:pPr>
              <w:rPr>
                <w:rFonts w:ascii="Arial" w:hAnsi="Arial" w:cs="Arial"/>
              </w:rPr>
            </w:pPr>
            <w:r w:rsidRPr="009B7E14">
              <w:rPr>
                <w:rFonts w:ascii="Arial" w:hAnsi="Arial" w:cs="Arial"/>
              </w:rPr>
              <w:t>Determinar si existen controles de seguridad de la red (segmentación, control de acceso, seguridad WiFi, filtrado de contenido).</w:t>
            </w:r>
          </w:p>
        </w:tc>
        <w:tc>
          <w:tcPr>
            <w:tcW w:w="0" w:type="auto"/>
            <w:tcMar>
              <w:top w:w="150" w:type="dxa"/>
              <w:left w:w="240" w:type="dxa"/>
              <w:bottom w:w="150" w:type="dxa"/>
              <w:right w:w="240" w:type="dxa"/>
            </w:tcMar>
            <w:vAlign w:val="center"/>
            <w:hideMark/>
          </w:tcPr>
          <w:p w14:paraId="0101FDA3" w14:textId="77777777" w:rsidR="009B7E14" w:rsidRPr="009B7E14" w:rsidRDefault="009B7E14" w:rsidP="009B7E14">
            <w:pPr>
              <w:rPr>
                <w:rFonts w:ascii="Arial" w:hAnsi="Arial" w:cs="Arial"/>
              </w:rPr>
            </w:pPr>
            <w:r w:rsidRPr="009B7E14">
              <w:rPr>
                <w:rFonts w:ascii="Arial" w:hAnsi="Arial" w:cs="Arial"/>
              </w:rPr>
              <w:t>Configuración de switches y puntos de acceso, políticas de control de acceso a la red, configuración de seguridad WiFi.</w:t>
            </w:r>
          </w:p>
        </w:tc>
        <w:tc>
          <w:tcPr>
            <w:tcW w:w="0" w:type="auto"/>
            <w:tcMar>
              <w:top w:w="150" w:type="dxa"/>
              <w:left w:w="240" w:type="dxa"/>
              <w:bottom w:w="150" w:type="dxa"/>
              <w:right w:w="0" w:type="dxa"/>
            </w:tcMar>
            <w:vAlign w:val="center"/>
            <w:hideMark/>
          </w:tcPr>
          <w:p w14:paraId="446C0665"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0C5D1B9A" w14:textId="77777777" w:rsidTr="00FE5D02">
        <w:tc>
          <w:tcPr>
            <w:tcW w:w="0" w:type="auto"/>
            <w:tcMar>
              <w:top w:w="150" w:type="dxa"/>
              <w:left w:w="0" w:type="dxa"/>
              <w:bottom w:w="150" w:type="dxa"/>
              <w:right w:w="240" w:type="dxa"/>
            </w:tcMar>
            <w:vAlign w:val="center"/>
            <w:hideMark/>
          </w:tcPr>
          <w:p w14:paraId="0DC4AE20" w14:textId="77777777" w:rsidR="009B7E14" w:rsidRPr="009B7E14" w:rsidRDefault="009B7E14" w:rsidP="009B7E14">
            <w:pPr>
              <w:rPr>
                <w:rFonts w:ascii="Arial" w:hAnsi="Arial" w:cs="Arial"/>
              </w:rPr>
            </w:pPr>
            <w:r w:rsidRPr="009B7E14">
              <w:rPr>
                <w:rFonts w:ascii="Arial" w:hAnsi="Arial" w:cs="Arial"/>
                <w:b/>
                <w:bCs/>
              </w:rPr>
              <w:lastRenderedPageBreak/>
              <w:t>BAI09</w:t>
            </w:r>
          </w:p>
        </w:tc>
        <w:tc>
          <w:tcPr>
            <w:tcW w:w="0" w:type="auto"/>
            <w:tcMar>
              <w:top w:w="150" w:type="dxa"/>
              <w:left w:w="240" w:type="dxa"/>
              <w:bottom w:w="150" w:type="dxa"/>
              <w:right w:w="240" w:type="dxa"/>
            </w:tcMar>
            <w:vAlign w:val="center"/>
            <w:hideMark/>
          </w:tcPr>
          <w:p w14:paraId="4D58B77F" w14:textId="77777777" w:rsidR="009B7E14" w:rsidRPr="009B7E14" w:rsidRDefault="009B7E14" w:rsidP="009B7E14">
            <w:pPr>
              <w:rPr>
                <w:rFonts w:ascii="Arial" w:hAnsi="Arial" w:cs="Arial"/>
              </w:rPr>
            </w:pPr>
            <w:r w:rsidRPr="009B7E14">
              <w:rPr>
                <w:rFonts w:ascii="Arial" w:hAnsi="Arial" w:cs="Arial"/>
              </w:rPr>
              <w:t>Evaluar la gestión de activos de red (inventario de switches, cableado, puntos de acceso, ciclo de vida).</w:t>
            </w:r>
          </w:p>
        </w:tc>
        <w:tc>
          <w:tcPr>
            <w:tcW w:w="0" w:type="auto"/>
            <w:tcMar>
              <w:top w:w="150" w:type="dxa"/>
              <w:left w:w="240" w:type="dxa"/>
              <w:bottom w:w="150" w:type="dxa"/>
              <w:right w:w="240" w:type="dxa"/>
            </w:tcMar>
            <w:vAlign w:val="center"/>
            <w:hideMark/>
          </w:tcPr>
          <w:p w14:paraId="5F8473FA" w14:textId="77777777" w:rsidR="009B7E14" w:rsidRPr="009B7E14" w:rsidRDefault="009B7E14" w:rsidP="009B7E14">
            <w:pPr>
              <w:rPr>
                <w:rFonts w:ascii="Arial" w:hAnsi="Arial" w:cs="Arial"/>
              </w:rPr>
            </w:pPr>
            <w:r w:rsidRPr="009B7E14">
              <w:rPr>
                <w:rFonts w:ascii="Arial" w:hAnsi="Arial" w:cs="Arial"/>
              </w:rPr>
              <w:t>Inventario de activos de red, registros de adquisición, fechas de instalación, estado de garantías, plan de renovación.</w:t>
            </w:r>
          </w:p>
        </w:tc>
        <w:tc>
          <w:tcPr>
            <w:tcW w:w="0" w:type="auto"/>
            <w:tcMar>
              <w:top w:w="150" w:type="dxa"/>
              <w:left w:w="240" w:type="dxa"/>
              <w:bottom w:w="150" w:type="dxa"/>
              <w:right w:w="0" w:type="dxa"/>
            </w:tcMar>
            <w:vAlign w:val="center"/>
            <w:hideMark/>
          </w:tcPr>
          <w:p w14:paraId="77622CC9"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6FD6273C" w14:textId="77777777" w:rsidTr="00FE5D02">
        <w:tc>
          <w:tcPr>
            <w:tcW w:w="0" w:type="auto"/>
            <w:tcMar>
              <w:top w:w="150" w:type="dxa"/>
              <w:left w:w="0" w:type="dxa"/>
              <w:bottom w:w="150" w:type="dxa"/>
              <w:right w:w="240" w:type="dxa"/>
            </w:tcMar>
            <w:vAlign w:val="center"/>
            <w:hideMark/>
          </w:tcPr>
          <w:p w14:paraId="6AF88ABB" w14:textId="77777777" w:rsidR="009B7E14" w:rsidRPr="009B7E14" w:rsidRDefault="009B7E14" w:rsidP="009B7E14">
            <w:pPr>
              <w:rPr>
                <w:rFonts w:ascii="Arial" w:hAnsi="Arial" w:cs="Arial"/>
              </w:rPr>
            </w:pPr>
            <w:r w:rsidRPr="009B7E14">
              <w:rPr>
                <w:rFonts w:ascii="Arial" w:hAnsi="Arial" w:cs="Arial"/>
                <w:b/>
                <w:bCs/>
              </w:rPr>
              <w:t>BAI10</w:t>
            </w:r>
          </w:p>
        </w:tc>
        <w:tc>
          <w:tcPr>
            <w:tcW w:w="0" w:type="auto"/>
            <w:tcMar>
              <w:top w:w="150" w:type="dxa"/>
              <w:left w:w="240" w:type="dxa"/>
              <w:bottom w:w="150" w:type="dxa"/>
              <w:right w:w="240" w:type="dxa"/>
            </w:tcMar>
            <w:vAlign w:val="center"/>
            <w:hideMark/>
          </w:tcPr>
          <w:p w14:paraId="5BEF1314" w14:textId="77777777" w:rsidR="009B7E14" w:rsidRPr="009B7E14" w:rsidRDefault="009B7E14" w:rsidP="009B7E14">
            <w:pPr>
              <w:rPr>
                <w:rFonts w:ascii="Arial" w:hAnsi="Arial" w:cs="Arial"/>
              </w:rPr>
            </w:pPr>
            <w:r w:rsidRPr="009B7E14">
              <w:rPr>
                <w:rFonts w:ascii="Arial" w:hAnsi="Arial" w:cs="Arial"/>
              </w:rPr>
              <w:t>Evaluar la gestión de la configuración de los dispositivos de red (documentación de configuraciones, respaldos).</w:t>
            </w:r>
          </w:p>
        </w:tc>
        <w:tc>
          <w:tcPr>
            <w:tcW w:w="0" w:type="auto"/>
            <w:tcMar>
              <w:top w:w="150" w:type="dxa"/>
              <w:left w:w="240" w:type="dxa"/>
              <w:bottom w:w="150" w:type="dxa"/>
              <w:right w:w="240" w:type="dxa"/>
            </w:tcMar>
            <w:vAlign w:val="center"/>
            <w:hideMark/>
          </w:tcPr>
          <w:p w14:paraId="7DBBDCE0" w14:textId="77777777" w:rsidR="009B7E14" w:rsidRPr="009B7E14" w:rsidRDefault="009B7E14" w:rsidP="009B7E14">
            <w:pPr>
              <w:rPr>
                <w:rFonts w:ascii="Arial" w:hAnsi="Arial" w:cs="Arial"/>
              </w:rPr>
            </w:pPr>
            <w:r w:rsidRPr="009B7E14">
              <w:rPr>
                <w:rFonts w:ascii="Arial" w:hAnsi="Arial" w:cs="Arial"/>
              </w:rPr>
              <w:t>Documentación de configuración de switches y puntos de acceso, respaldos de configuraciones, registro de cambios.</w:t>
            </w:r>
          </w:p>
        </w:tc>
        <w:tc>
          <w:tcPr>
            <w:tcW w:w="0" w:type="auto"/>
            <w:tcMar>
              <w:top w:w="150" w:type="dxa"/>
              <w:left w:w="240" w:type="dxa"/>
              <w:bottom w:w="150" w:type="dxa"/>
              <w:right w:w="0" w:type="dxa"/>
            </w:tcMar>
            <w:vAlign w:val="center"/>
            <w:hideMark/>
          </w:tcPr>
          <w:p w14:paraId="2B156BD2"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2A07CD50" w14:textId="77777777" w:rsidTr="00FE5D02">
        <w:tc>
          <w:tcPr>
            <w:tcW w:w="0" w:type="auto"/>
            <w:tcMar>
              <w:top w:w="150" w:type="dxa"/>
              <w:left w:w="0" w:type="dxa"/>
              <w:bottom w:w="150" w:type="dxa"/>
              <w:right w:w="240" w:type="dxa"/>
            </w:tcMar>
            <w:vAlign w:val="center"/>
            <w:hideMark/>
          </w:tcPr>
          <w:p w14:paraId="05AC21BC" w14:textId="77777777" w:rsidR="009B7E14" w:rsidRPr="009B7E14" w:rsidRDefault="009B7E14" w:rsidP="009B7E14">
            <w:pPr>
              <w:rPr>
                <w:rFonts w:ascii="Arial" w:hAnsi="Arial" w:cs="Arial"/>
              </w:rPr>
            </w:pPr>
            <w:r w:rsidRPr="009B7E14">
              <w:rPr>
                <w:rFonts w:ascii="Arial" w:hAnsi="Arial" w:cs="Arial"/>
                <w:b/>
                <w:bCs/>
              </w:rPr>
              <w:t>DSS01</w:t>
            </w:r>
          </w:p>
        </w:tc>
        <w:tc>
          <w:tcPr>
            <w:tcW w:w="0" w:type="auto"/>
            <w:tcMar>
              <w:top w:w="150" w:type="dxa"/>
              <w:left w:w="240" w:type="dxa"/>
              <w:bottom w:w="150" w:type="dxa"/>
              <w:right w:w="240" w:type="dxa"/>
            </w:tcMar>
            <w:vAlign w:val="center"/>
            <w:hideMark/>
          </w:tcPr>
          <w:p w14:paraId="3796E35E" w14:textId="77777777" w:rsidR="009B7E14" w:rsidRPr="009B7E14" w:rsidRDefault="009B7E14" w:rsidP="009B7E14">
            <w:pPr>
              <w:rPr>
                <w:rFonts w:ascii="Arial" w:hAnsi="Arial" w:cs="Arial"/>
              </w:rPr>
            </w:pPr>
            <w:r w:rsidRPr="009B7E14">
              <w:rPr>
                <w:rFonts w:ascii="Arial" w:hAnsi="Arial" w:cs="Arial"/>
              </w:rPr>
              <w:t>Evaluar la gestión de operaciones de red, incluyendo mantenimiento preventivo y correctivo del cableado y equipos activos.</w:t>
            </w:r>
          </w:p>
        </w:tc>
        <w:tc>
          <w:tcPr>
            <w:tcW w:w="0" w:type="auto"/>
            <w:tcMar>
              <w:top w:w="150" w:type="dxa"/>
              <w:left w:w="240" w:type="dxa"/>
              <w:bottom w:w="150" w:type="dxa"/>
              <w:right w:w="240" w:type="dxa"/>
            </w:tcMar>
            <w:vAlign w:val="center"/>
            <w:hideMark/>
          </w:tcPr>
          <w:p w14:paraId="329D5E39" w14:textId="77777777" w:rsidR="009B7E14" w:rsidRPr="009B7E14" w:rsidRDefault="009B7E14" w:rsidP="009B7E14">
            <w:pPr>
              <w:rPr>
                <w:rFonts w:ascii="Arial" w:hAnsi="Arial" w:cs="Arial"/>
              </w:rPr>
            </w:pPr>
            <w:r w:rsidRPr="009B7E14">
              <w:rPr>
                <w:rFonts w:ascii="Arial" w:hAnsi="Arial" w:cs="Arial"/>
              </w:rPr>
              <w:t>Bitácoras de mantenimiento de red, reportes de soporte técnico, tiempos de atención, pruebas de continuidad de cableado.</w:t>
            </w:r>
          </w:p>
        </w:tc>
        <w:tc>
          <w:tcPr>
            <w:tcW w:w="0" w:type="auto"/>
            <w:tcMar>
              <w:top w:w="150" w:type="dxa"/>
              <w:left w:w="240" w:type="dxa"/>
              <w:bottom w:w="150" w:type="dxa"/>
              <w:right w:w="0" w:type="dxa"/>
            </w:tcMar>
            <w:vAlign w:val="center"/>
            <w:hideMark/>
          </w:tcPr>
          <w:p w14:paraId="5A3478B6"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8F7AB28" w14:textId="77777777" w:rsidTr="00FE5D02">
        <w:tc>
          <w:tcPr>
            <w:tcW w:w="0" w:type="auto"/>
            <w:tcMar>
              <w:top w:w="150" w:type="dxa"/>
              <w:left w:w="0" w:type="dxa"/>
              <w:bottom w:w="150" w:type="dxa"/>
              <w:right w:w="240" w:type="dxa"/>
            </w:tcMar>
            <w:vAlign w:val="center"/>
            <w:hideMark/>
          </w:tcPr>
          <w:p w14:paraId="085C3ED2" w14:textId="77777777" w:rsidR="009B7E14" w:rsidRPr="009B7E14" w:rsidRDefault="009B7E14" w:rsidP="009B7E14">
            <w:pPr>
              <w:rPr>
                <w:rFonts w:ascii="Arial" w:hAnsi="Arial" w:cs="Arial"/>
              </w:rPr>
            </w:pPr>
            <w:r w:rsidRPr="009B7E14">
              <w:rPr>
                <w:rFonts w:ascii="Arial" w:hAnsi="Arial" w:cs="Arial"/>
                <w:b/>
                <w:bCs/>
              </w:rPr>
              <w:t>DSS02</w:t>
            </w:r>
          </w:p>
        </w:tc>
        <w:tc>
          <w:tcPr>
            <w:tcW w:w="0" w:type="auto"/>
            <w:tcMar>
              <w:top w:w="150" w:type="dxa"/>
              <w:left w:w="240" w:type="dxa"/>
              <w:bottom w:w="150" w:type="dxa"/>
              <w:right w:w="240" w:type="dxa"/>
            </w:tcMar>
            <w:vAlign w:val="center"/>
            <w:hideMark/>
          </w:tcPr>
          <w:p w14:paraId="55E2C013" w14:textId="77777777" w:rsidR="009B7E14" w:rsidRPr="009B7E14" w:rsidRDefault="009B7E14" w:rsidP="009B7E14">
            <w:pPr>
              <w:rPr>
                <w:rFonts w:ascii="Arial" w:hAnsi="Arial" w:cs="Arial"/>
              </w:rPr>
            </w:pPr>
            <w:r w:rsidRPr="009B7E14">
              <w:rPr>
                <w:rFonts w:ascii="Arial" w:hAnsi="Arial" w:cs="Arial"/>
              </w:rPr>
              <w:t>Verificar la existencia de registro de incidentes de red y su gestión adecuada.</w:t>
            </w:r>
          </w:p>
        </w:tc>
        <w:tc>
          <w:tcPr>
            <w:tcW w:w="0" w:type="auto"/>
            <w:tcMar>
              <w:top w:w="150" w:type="dxa"/>
              <w:left w:w="240" w:type="dxa"/>
              <w:bottom w:w="150" w:type="dxa"/>
              <w:right w:w="240" w:type="dxa"/>
            </w:tcMar>
            <w:vAlign w:val="center"/>
            <w:hideMark/>
          </w:tcPr>
          <w:p w14:paraId="76EF852C" w14:textId="77777777" w:rsidR="009B7E14" w:rsidRPr="009B7E14" w:rsidRDefault="009B7E14" w:rsidP="009B7E14">
            <w:pPr>
              <w:rPr>
                <w:rFonts w:ascii="Arial" w:hAnsi="Arial" w:cs="Arial"/>
              </w:rPr>
            </w:pPr>
            <w:r w:rsidRPr="009B7E14">
              <w:rPr>
                <w:rFonts w:ascii="Arial" w:hAnsi="Arial" w:cs="Arial"/>
              </w:rPr>
              <w:t>Registro de incidentes de red (bitácora), reportes de fallas de conectividad, acciones correctivas documentadas.</w:t>
            </w:r>
          </w:p>
        </w:tc>
        <w:tc>
          <w:tcPr>
            <w:tcW w:w="0" w:type="auto"/>
            <w:tcMar>
              <w:top w:w="150" w:type="dxa"/>
              <w:left w:w="240" w:type="dxa"/>
              <w:bottom w:w="150" w:type="dxa"/>
              <w:right w:w="0" w:type="dxa"/>
            </w:tcMar>
            <w:vAlign w:val="center"/>
            <w:hideMark/>
          </w:tcPr>
          <w:p w14:paraId="5DD4D4E1" w14:textId="77777777" w:rsidR="009B7E14" w:rsidRPr="009B7E14" w:rsidRDefault="009B7E14" w:rsidP="009B7E14">
            <w:pPr>
              <w:rPr>
                <w:rFonts w:ascii="Arial" w:hAnsi="Arial" w:cs="Arial"/>
              </w:rPr>
            </w:pPr>
            <w:r w:rsidRPr="009B7E14">
              <w:rPr>
                <w:rFonts w:ascii="Arial" w:hAnsi="Arial" w:cs="Arial"/>
              </w:rPr>
              <w:t>Coordinador General de Auditoría</w:t>
            </w:r>
          </w:p>
        </w:tc>
      </w:tr>
      <w:tr w:rsidR="009B7E14" w:rsidRPr="009B7E14" w14:paraId="6E0D6413" w14:textId="77777777" w:rsidTr="00FE5D02">
        <w:tc>
          <w:tcPr>
            <w:tcW w:w="0" w:type="auto"/>
            <w:tcMar>
              <w:top w:w="150" w:type="dxa"/>
              <w:left w:w="0" w:type="dxa"/>
              <w:bottom w:w="150" w:type="dxa"/>
              <w:right w:w="240" w:type="dxa"/>
            </w:tcMar>
            <w:vAlign w:val="center"/>
            <w:hideMark/>
          </w:tcPr>
          <w:p w14:paraId="606DFB31" w14:textId="77777777" w:rsidR="009B7E14" w:rsidRPr="009B7E14" w:rsidRDefault="009B7E14" w:rsidP="009B7E14">
            <w:pPr>
              <w:rPr>
                <w:rFonts w:ascii="Arial" w:hAnsi="Arial" w:cs="Arial"/>
              </w:rPr>
            </w:pPr>
            <w:r w:rsidRPr="009B7E14">
              <w:rPr>
                <w:rFonts w:ascii="Arial" w:hAnsi="Arial" w:cs="Arial"/>
                <w:b/>
                <w:bCs/>
              </w:rPr>
              <w:t>DSS03</w:t>
            </w:r>
          </w:p>
        </w:tc>
        <w:tc>
          <w:tcPr>
            <w:tcW w:w="0" w:type="auto"/>
            <w:tcMar>
              <w:top w:w="150" w:type="dxa"/>
              <w:left w:w="240" w:type="dxa"/>
              <w:bottom w:w="150" w:type="dxa"/>
              <w:right w:w="240" w:type="dxa"/>
            </w:tcMar>
            <w:vAlign w:val="center"/>
            <w:hideMark/>
          </w:tcPr>
          <w:p w14:paraId="764A6296" w14:textId="77777777" w:rsidR="009B7E14" w:rsidRPr="009B7E14" w:rsidRDefault="009B7E14" w:rsidP="009B7E14">
            <w:pPr>
              <w:rPr>
                <w:rFonts w:ascii="Arial" w:hAnsi="Arial" w:cs="Arial"/>
              </w:rPr>
            </w:pPr>
            <w:r w:rsidRPr="009B7E14">
              <w:rPr>
                <w:rFonts w:ascii="Arial" w:hAnsi="Arial" w:cs="Arial"/>
              </w:rPr>
              <w:t>Evaluar la gestión de problemas recurrentes en la red, incluyendo análisis de causa raíz.</w:t>
            </w:r>
          </w:p>
        </w:tc>
        <w:tc>
          <w:tcPr>
            <w:tcW w:w="0" w:type="auto"/>
            <w:tcMar>
              <w:top w:w="150" w:type="dxa"/>
              <w:left w:w="240" w:type="dxa"/>
              <w:bottom w:w="150" w:type="dxa"/>
              <w:right w:w="240" w:type="dxa"/>
            </w:tcMar>
            <w:vAlign w:val="center"/>
            <w:hideMark/>
          </w:tcPr>
          <w:p w14:paraId="1EB501E4" w14:textId="77777777" w:rsidR="009B7E14" w:rsidRPr="009B7E14" w:rsidRDefault="009B7E14" w:rsidP="009B7E14">
            <w:pPr>
              <w:rPr>
                <w:rFonts w:ascii="Arial" w:hAnsi="Arial" w:cs="Arial"/>
              </w:rPr>
            </w:pPr>
            <w:r w:rsidRPr="009B7E14">
              <w:rPr>
                <w:rFonts w:ascii="Arial" w:hAnsi="Arial" w:cs="Arial"/>
              </w:rPr>
              <w:t xml:space="preserve">Análisis de problemas recurrentes de red (caídas de WiFi, lentitud, desconexiones), planes </w:t>
            </w:r>
            <w:r w:rsidRPr="009B7E14">
              <w:rPr>
                <w:rFonts w:ascii="Arial" w:hAnsi="Arial" w:cs="Arial"/>
              </w:rPr>
              <w:lastRenderedPageBreak/>
              <w:t>de acción, seguimiento a soluciones implementadas.</w:t>
            </w:r>
          </w:p>
        </w:tc>
        <w:tc>
          <w:tcPr>
            <w:tcW w:w="0" w:type="auto"/>
            <w:tcMar>
              <w:top w:w="150" w:type="dxa"/>
              <w:left w:w="240" w:type="dxa"/>
              <w:bottom w:w="150" w:type="dxa"/>
              <w:right w:w="0" w:type="dxa"/>
            </w:tcMar>
            <w:vAlign w:val="center"/>
            <w:hideMark/>
          </w:tcPr>
          <w:p w14:paraId="211642CD" w14:textId="77777777" w:rsidR="009B7E14" w:rsidRPr="009B7E14" w:rsidRDefault="009B7E14" w:rsidP="009B7E14">
            <w:pPr>
              <w:rPr>
                <w:rFonts w:ascii="Arial" w:hAnsi="Arial" w:cs="Arial"/>
              </w:rPr>
            </w:pPr>
            <w:r w:rsidRPr="009B7E14">
              <w:rPr>
                <w:rFonts w:ascii="Arial" w:hAnsi="Arial" w:cs="Arial"/>
              </w:rPr>
              <w:lastRenderedPageBreak/>
              <w:t>Auditor de Redes</w:t>
            </w:r>
          </w:p>
        </w:tc>
      </w:tr>
      <w:tr w:rsidR="009B7E14" w:rsidRPr="009B7E14" w14:paraId="061B9284" w14:textId="77777777" w:rsidTr="00FE5D02">
        <w:tc>
          <w:tcPr>
            <w:tcW w:w="0" w:type="auto"/>
            <w:tcMar>
              <w:top w:w="150" w:type="dxa"/>
              <w:left w:w="0" w:type="dxa"/>
              <w:bottom w:w="150" w:type="dxa"/>
              <w:right w:w="240" w:type="dxa"/>
            </w:tcMar>
            <w:vAlign w:val="center"/>
            <w:hideMark/>
          </w:tcPr>
          <w:p w14:paraId="12C5102F" w14:textId="77777777" w:rsidR="009B7E14" w:rsidRPr="009B7E14" w:rsidRDefault="009B7E14" w:rsidP="009B7E14">
            <w:pPr>
              <w:rPr>
                <w:rFonts w:ascii="Arial" w:hAnsi="Arial" w:cs="Arial"/>
              </w:rPr>
            </w:pPr>
            <w:r w:rsidRPr="009B7E14">
              <w:rPr>
                <w:rFonts w:ascii="Arial" w:hAnsi="Arial" w:cs="Arial"/>
                <w:b/>
                <w:bCs/>
              </w:rPr>
              <w:t>DSS04</w:t>
            </w:r>
          </w:p>
        </w:tc>
        <w:tc>
          <w:tcPr>
            <w:tcW w:w="0" w:type="auto"/>
            <w:tcMar>
              <w:top w:w="150" w:type="dxa"/>
              <w:left w:w="240" w:type="dxa"/>
              <w:bottom w:w="150" w:type="dxa"/>
              <w:right w:w="240" w:type="dxa"/>
            </w:tcMar>
            <w:vAlign w:val="center"/>
            <w:hideMark/>
          </w:tcPr>
          <w:p w14:paraId="2D0AA87A" w14:textId="77777777" w:rsidR="009B7E14" w:rsidRPr="009B7E14" w:rsidRDefault="009B7E14" w:rsidP="009B7E14">
            <w:pPr>
              <w:rPr>
                <w:rFonts w:ascii="Arial" w:hAnsi="Arial" w:cs="Arial"/>
              </w:rPr>
            </w:pPr>
            <w:r w:rsidRPr="009B7E14">
              <w:rPr>
                <w:rFonts w:ascii="Arial" w:hAnsi="Arial" w:cs="Arial"/>
              </w:rPr>
              <w:t>Determinar si existe un plan de continuidad operativa ante fallos de red (switch principal, switch secundario, cableado, conectividad a MINSA Central).</w:t>
            </w:r>
          </w:p>
        </w:tc>
        <w:tc>
          <w:tcPr>
            <w:tcW w:w="0" w:type="auto"/>
            <w:tcMar>
              <w:top w:w="150" w:type="dxa"/>
              <w:left w:w="240" w:type="dxa"/>
              <w:bottom w:w="150" w:type="dxa"/>
              <w:right w:w="240" w:type="dxa"/>
            </w:tcMar>
            <w:vAlign w:val="center"/>
            <w:hideMark/>
          </w:tcPr>
          <w:p w14:paraId="0CEE1C27" w14:textId="77777777" w:rsidR="009B7E14" w:rsidRPr="009B7E14" w:rsidRDefault="009B7E14" w:rsidP="009B7E14">
            <w:pPr>
              <w:rPr>
                <w:rFonts w:ascii="Arial" w:hAnsi="Arial" w:cs="Arial"/>
              </w:rPr>
            </w:pPr>
            <w:r w:rsidRPr="009B7E14">
              <w:rPr>
                <w:rFonts w:ascii="Arial" w:hAnsi="Arial" w:cs="Arial"/>
              </w:rPr>
              <w:t>Plan de recuperación ante fallos de red, equipos de repuesto (switch de respaldo), respaldo de configuración, procedimientos documentados.</w:t>
            </w:r>
          </w:p>
        </w:tc>
        <w:tc>
          <w:tcPr>
            <w:tcW w:w="0" w:type="auto"/>
            <w:tcMar>
              <w:top w:w="150" w:type="dxa"/>
              <w:left w:w="240" w:type="dxa"/>
              <w:bottom w:w="150" w:type="dxa"/>
              <w:right w:w="0" w:type="dxa"/>
            </w:tcMar>
            <w:vAlign w:val="center"/>
            <w:hideMark/>
          </w:tcPr>
          <w:p w14:paraId="25BAB0C1"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3988F94D" w14:textId="77777777" w:rsidTr="00FE5D02">
        <w:tc>
          <w:tcPr>
            <w:tcW w:w="0" w:type="auto"/>
            <w:tcMar>
              <w:top w:w="150" w:type="dxa"/>
              <w:left w:w="0" w:type="dxa"/>
              <w:bottom w:w="150" w:type="dxa"/>
              <w:right w:w="240" w:type="dxa"/>
            </w:tcMar>
            <w:vAlign w:val="center"/>
            <w:hideMark/>
          </w:tcPr>
          <w:p w14:paraId="6AD0807B" w14:textId="77777777" w:rsidR="009B7E14" w:rsidRPr="009B7E14" w:rsidRDefault="009B7E14" w:rsidP="009B7E14">
            <w:pPr>
              <w:rPr>
                <w:rFonts w:ascii="Arial" w:hAnsi="Arial" w:cs="Arial"/>
              </w:rPr>
            </w:pPr>
            <w:r w:rsidRPr="009B7E14">
              <w:rPr>
                <w:rFonts w:ascii="Arial" w:hAnsi="Arial" w:cs="Arial"/>
                <w:b/>
                <w:bCs/>
              </w:rPr>
              <w:t>DSS05</w:t>
            </w:r>
          </w:p>
        </w:tc>
        <w:tc>
          <w:tcPr>
            <w:tcW w:w="0" w:type="auto"/>
            <w:tcMar>
              <w:top w:w="150" w:type="dxa"/>
              <w:left w:w="240" w:type="dxa"/>
              <w:bottom w:w="150" w:type="dxa"/>
              <w:right w:w="240" w:type="dxa"/>
            </w:tcMar>
            <w:vAlign w:val="center"/>
            <w:hideMark/>
          </w:tcPr>
          <w:p w14:paraId="5BDDE72B" w14:textId="77777777" w:rsidR="009B7E14" w:rsidRPr="009B7E14" w:rsidRDefault="009B7E14" w:rsidP="009B7E14">
            <w:pPr>
              <w:rPr>
                <w:rFonts w:ascii="Arial" w:hAnsi="Arial" w:cs="Arial"/>
              </w:rPr>
            </w:pPr>
            <w:r w:rsidRPr="009B7E14">
              <w:rPr>
                <w:rFonts w:ascii="Arial" w:hAnsi="Arial" w:cs="Arial"/>
              </w:rPr>
              <w:t>Evaluar la gestión de servicios de seguridad de red (control de acceso a la red, seguridad WiFi, monitoreo de tráfico, protección de datos en tránsito).</w:t>
            </w:r>
          </w:p>
        </w:tc>
        <w:tc>
          <w:tcPr>
            <w:tcW w:w="0" w:type="auto"/>
            <w:tcMar>
              <w:top w:w="150" w:type="dxa"/>
              <w:left w:w="240" w:type="dxa"/>
              <w:bottom w:w="150" w:type="dxa"/>
              <w:right w:w="240" w:type="dxa"/>
            </w:tcMar>
            <w:vAlign w:val="center"/>
            <w:hideMark/>
          </w:tcPr>
          <w:p w14:paraId="6AFA3974" w14:textId="77777777" w:rsidR="009B7E14" w:rsidRPr="009B7E14" w:rsidRDefault="009B7E14" w:rsidP="009B7E14">
            <w:pPr>
              <w:rPr>
                <w:rFonts w:ascii="Arial" w:hAnsi="Arial" w:cs="Arial"/>
              </w:rPr>
            </w:pPr>
            <w:r w:rsidRPr="009B7E14">
              <w:rPr>
                <w:rFonts w:ascii="Arial" w:hAnsi="Arial" w:cs="Arial"/>
              </w:rPr>
              <w:t>Configuración de seguridad de switches y puntos de acceso, políticas de acceso a la red, mecanismos de autenticación, cifrado de comunicaciones.</w:t>
            </w:r>
          </w:p>
        </w:tc>
        <w:tc>
          <w:tcPr>
            <w:tcW w:w="0" w:type="auto"/>
            <w:tcMar>
              <w:top w:w="150" w:type="dxa"/>
              <w:left w:w="240" w:type="dxa"/>
              <w:bottom w:w="150" w:type="dxa"/>
              <w:right w:w="0" w:type="dxa"/>
            </w:tcMar>
            <w:vAlign w:val="center"/>
            <w:hideMark/>
          </w:tcPr>
          <w:p w14:paraId="1C7B195E" w14:textId="77777777" w:rsidR="009B7E14" w:rsidRPr="009B7E14" w:rsidRDefault="009B7E14" w:rsidP="009B7E14">
            <w:pPr>
              <w:rPr>
                <w:rFonts w:ascii="Arial" w:hAnsi="Arial" w:cs="Arial"/>
              </w:rPr>
            </w:pPr>
            <w:r w:rsidRPr="009B7E14">
              <w:rPr>
                <w:rFonts w:ascii="Arial" w:hAnsi="Arial" w:cs="Arial"/>
              </w:rPr>
              <w:t>Auditor de Redes</w:t>
            </w:r>
          </w:p>
        </w:tc>
      </w:tr>
      <w:tr w:rsidR="009B7E14" w:rsidRPr="009B7E14" w14:paraId="438499E6" w14:textId="77777777" w:rsidTr="00FE5D02">
        <w:tc>
          <w:tcPr>
            <w:tcW w:w="0" w:type="auto"/>
            <w:tcMar>
              <w:top w:w="150" w:type="dxa"/>
              <w:left w:w="0" w:type="dxa"/>
              <w:bottom w:w="150" w:type="dxa"/>
              <w:right w:w="240" w:type="dxa"/>
            </w:tcMar>
            <w:vAlign w:val="center"/>
            <w:hideMark/>
          </w:tcPr>
          <w:p w14:paraId="56D0C3C1" w14:textId="77777777" w:rsidR="009B7E14" w:rsidRPr="009B7E14" w:rsidRDefault="009B7E14" w:rsidP="009B7E14">
            <w:pPr>
              <w:rPr>
                <w:rFonts w:ascii="Arial" w:hAnsi="Arial" w:cs="Arial"/>
              </w:rPr>
            </w:pPr>
            <w:r w:rsidRPr="009B7E14">
              <w:rPr>
                <w:rFonts w:ascii="Arial" w:hAnsi="Arial" w:cs="Arial"/>
                <w:b/>
                <w:bCs/>
              </w:rPr>
              <w:t>MEA01</w:t>
            </w:r>
          </w:p>
        </w:tc>
        <w:tc>
          <w:tcPr>
            <w:tcW w:w="0" w:type="auto"/>
            <w:tcMar>
              <w:top w:w="150" w:type="dxa"/>
              <w:left w:w="240" w:type="dxa"/>
              <w:bottom w:w="150" w:type="dxa"/>
              <w:right w:w="240" w:type="dxa"/>
            </w:tcMar>
            <w:vAlign w:val="center"/>
            <w:hideMark/>
          </w:tcPr>
          <w:p w14:paraId="21F2B994" w14:textId="77777777" w:rsidR="009B7E14" w:rsidRPr="009B7E14" w:rsidRDefault="009B7E14" w:rsidP="009B7E14">
            <w:pPr>
              <w:rPr>
                <w:rFonts w:ascii="Arial" w:hAnsi="Arial" w:cs="Arial"/>
              </w:rPr>
            </w:pPr>
            <w:r w:rsidRPr="009B7E14">
              <w:rPr>
                <w:rFonts w:ascii="Arial" w:hAnsi="Arial" w:cs="Arial"/>
              </w:rPr>
              <w:t>Evaluar si existe monitoreo del desempeño y conformidad de la infraestructura de red.</w:t>
            </w:r>
          </w:p>
        </w:tc>
        <w:tc>
          <w:tcPr>
            <w:tcW w:w="0" w:type="auto"/>
            <w:tcMar>
              <w:top w:w="150" w:type="dxa"/>
              <w:left w:w="240" w:type="dxa"/>
              <w:bottom w:w="150" w:type="dxa"/>
              <w:right w:w="240" w:type="dxa"/>
            </w:tcMar>
            <w:vAlign w:val="center"/>
            <w:hideMark/>
          </w:tcPr>
          <w:p w14:paraId="77C61CE8" w14:textId="77777777" w:rsidR="009B7E14" w:rsidRPr="009B7E14" w:rsidRDefault="009B7E14" w:rsidP="009B7E14">
            <w:pPr>
              <w:rPr>
                <w:rFonts w:ascii="Arial" w:hAnsi="Arial" w:cs="Arial"/>
              </w:rPr>
            </w:pPr>
            <w:r w:rsidRPr="009B7E14">
              <w:rPr>
                <w:rFonts w:ascii="Arial" w:hAnsi="Arial" w:cs="Arial"/>
              </w:rPr>
              <w:t>Reportes de monitoreo de ancho de banda, disponibilidad de red, cumplimiento de políticas de red, indicadores de desempeño.</w:t>
            </w:r>
          </w:p>
        </w:tc>
        <w:tc>
          <w:tcPr>
            <w:tcW w:w="0" w:type="auto"/>
            <w:tcMar>
              <w:top w:w="150" w:type="dxa"/>
              <w:left w:w="240" w:type="dxa"/>
              <w:bottom w:w="150" w:type="dxa"/>
              <w:right w:w="0" w:type="dxa"/>
            </w:tcMar>
            <w:vAlign w:val="center"/>
            <w:hideMark/>
          </w:tcPr>
          <w:p w14:paraId="064FEEB0" w14:textId="77777777" w:rsidR="009B7E14" w:rsidRPr="009B7E14" w:rsidRDefault="009B7E14" w:rsidP="009B7E14">
            <w:pPr>
              <w:rPr>
                <w:rFonts w:ascii="Arial" w:hAnsi="Arial" w:cs="Arial"/>
              </w:rPr>
            </w:pPr>
            <w:r w:rsidRPr="009B7E14">
              <w:rPr>
                <w:rFonts w:ascii="Arial" w:hAnsi="Arial" w:cs="Arial"/>
              </w:rPr>
              <w:t>Auditor de Redes</w:t>
            </w:r>
          </w:p>
        </w:tc>
      </w:tr>
    </w:tbl>
    <w:p w14:paraId="32E87159" w14:textId="1E8867F8" w:rsidR="001F5506" w:rsidRDefault="001F5506">
      <w:pPr>
        <w:rPr>
          <w:rFonts w:ascii="Arial" w:hAnsi="Arial" w:cs="Arial"/>
        </w:rPr>
      </w:pPr>
    </w:p>
    <w:p w14:paraId="72095202" w14:textId="77777777" w:rsidR="001F5506" w:rsidRDefault="001F5506">
      <w:pPr>
        <w:rPr>
          <w:rFonts w:ascii="Arial" w:hAnsi="Arial" w:cs="Arial"/>
        </w:rPr>
      </w:pPr>
      <w:r>
        <w:rPr>
          <w:rFonts w:ascii="Arial" w:hAnsi="Arial" w:cs="Arial"/>
        </w:rPr>
        <w:br w:type="page"/>
      </w:r>
    </w:p>
    <w:p w14:paraId="13C088A3" w14:textId="77777777" w:rsidR="001F5506" w:rsidRPr="001F5506" w:rsidRDefault="001F5506" w:rsidP="001F5506">
      <w:pPr>
        <w:rPr>
          <w:rFonts w:ascii="Arial" w:hAnsi="Arial" w:cs="Arial"/>
          <w:b/>
          <w:bCs/>
        </w:rPr>
      </w:pPr>
      <w:r w:rsidRPr="001F5506">
        <w:rPr>
          <w:rFonts w:ascii="Arial" w:hAnsi="Arial" w:cs="Arial"/>
          <w:b/>
          <w:bCs/>
        </w:rPr>
        <w:lastRenderedPageBreak/>
        <w:t>10.3 DOCUMENTOS DE LA AUDITORÍA DE REDES</w:t>
      </w:r>
    </w:p>
    <w:p w14:paraId="5C46A456" w14:textId="77777777" w:rsidR="001F5506" w:rsidRPr="001F5506" w:rsidRDefault="001F5506" w:rsidP="001F5506">
      <w:pPr>
        <w:rPr>
          <w:rFonts w:ascii="Arial" w:hAnsi="Arial" w:cs="Arial"/>
          <w:b/>
          <w:bCs/>
        </w:rPr>
      </w:pPr>
      <w:r w:rsidRPr="001F5506">
        <w:rPr>
          <w:rFonts w:ascii="Arial" w:hAnsi="Arial" w:cs="Arial"/>
          <w:b/>
          <w:bCs/>
        </w:rPr>
        <w:t>10.3.1 OFERTA TÉCNICA</w:t>
      </w:r>
    </w:p>
    <w:p w14:paraId="1D1B7041" w14:textId="77777777" w:rsidR="001F5506" w:rsidRPr="001F5506" w:rsidRDefault="001F5506" w:rsidP="001F5506">
      <w:pPr>
        <w:rPr>
          <w:rFonts w:ascii="Arial" w:hAnsi="Arial" w:cs="Arial"/>
        </w:rPr>
      </w:pPr>
      <w:r w:rsidRPr="001F5506">
        <w:rPr>
          <w:rFonts w:ascii="Arial" w:hAnsi="Arial" w:cs="Arial"/>
          <w:b/>
          <w:bCs/>
        </w:rPr>
        <w:t>OFERTA TÉCNICO ECONÓMICA</w:t>
      </w:r>
      <w:r w:rsidRPr="001F5506">
        <w:rPr>
          <w:rFonts w:ascii="Arial" w:hAnsi="Arial" w:cs="Arial"/>
        </w:rPr>
        <w:br/>
      </w:r>
      <w:r w:rsidRPr="001F5506">
        <w:rPr>
          <w:rFonts w:ascii="Arial" w:hAnsi="Arial" w:cs="Arial"/>
          <w:b/>
          <w:bCs/>
        </w:rPr>
        <w:t>AUDITORÍA DE INFRAESTRUCTURA DE REDES</w:t>
      </w:r>
      <w:r w:rsidRPr="001F5506">
        <w:rPr>
          <w:rFonts w:ascii="Arial" w:hAnsi="Arial" w:cs="Arial"/>
        </w:rPr>
        <w:br/>
      </w:r>
      <w:r w:rsidRPr="001F5506">
        <w:rPr>
          <w:rFonts w:ascii="Arial" w:hAnsi="Arial" w:cs="Arial"/>
          <w:b/>
          <w:bCs/>
        </w:rPr>
        <w:t>SILAIS - SEDE MASAYA, DEPARTAMENTO DE MASAYA, NICARAGUA</w:t>
      </w:r>
    </w:p>
    <w:p w14:paraId="40AE2E80" w14:textId="77777777" w:rsidR="001F5506" w:rsidRPr="001F5506" w:rsidRDefault="0025540F" w:rsidP="001F5506">
      <w:pPr>
        <w:rPr>
          <w:rFonts w:ascii="Arial" w:hAnsi="Arial" w:cs="Arial"/>
        </w:rPr>
      </w:pPr>
      <w:r>
        <w:rPr>
          <w:rFonts w:ascii="Arial" w:hAnsi="Arial" w:cs="Arial"/>
        </w:rPr>
        <w:pict w14:anchorId="0BBB4FC3">
          <v:rect id="_x0000_i1026" style="width:0;height:.75pt" o:hralign="center" o:hrstd="t" o:hr="t" fillcolor="#a0a0a0" stroked="f"/>
        </w:pict>
      </w:r>
    </w:p>
    <w:p w14:paraId="753AC9E0" w14:textId="77777777" w:rsidR="001F5506" w:rsidRPr="001F5506" w:rsidRDefault="001F5506" w:rsidP="001F5506">
      <w:pPr>
        <w:rPr>
          <w:rFonts w:ascii="Arial" w:hAnsi="Arial" w:cs="Arial"/>
        </w:rPr>
      </w:pPr>
      <w:r w:rsidRPr="001F5506">
        <w:rPr>
          <w:rFonts w:ascii="Arial" w:hAnsi="Arial" w:cs="Arial"/>
          <w:b/>
          <w:bCs/>
        </w:rPr>
        <w:t>1. Fundamentación de la propuesta</w:t>
      </w:r>
    </w:p>
    <w:p w14:paraId="6B5F8D5C" w14:textId="77777777" w:rsidR="001F5506" w:rsidRPr="001F5506" w:rsidRDefault="001F5506" w:rsidP="001F5506">
      <w:pPr>
        <w:rPr>
          <w:rFonts w:ascii="Arial" w:hAnsi="Arial" w:cs="Arial"/>
        </w:rPr>
      </w:pPr>
      <w:r w:rsidRPr="001F5506">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4BBEED58" w14:textId="77777777" w:rsidR="001F5506" w:rsidRPr="001F5506" w:rsidRDefault="001F5506" w:rsidP="001F5506">
      <w:pPr>
        <w:rPr>
          <w:rFonts w:ascii="Arial" w:hAnsi="Arial" w:cs="Arial"/>
        </w:rPr>
      </w:pPr>
      <w:r w:rsidRPr="001F5506">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6A42A99" w14:textId="77777777" w:rsidR="001F5506" w:rsidRPr="001F5506" w:rsidRDefault="0025540F" w:rsidP="001F5506">
      <w:pPr>
        <w:rPr>
          <w:rFonts w:ascii="Arial" w:hAnsi="Arial" w:cs="Arial"/>
        </w:rPr>
      </w:pPr>
      <w:r>
        <w:rPr>
          <w:rFonts w:ascii="Arial" w:hAnsi="Arial" w:cs="Arial"/>
        </w:rPr>
        <w:pict w14:anchorId="2BEF9128">
          <v:rect id="_x0000_i1027" style="width:0;height:.75pt" o:hralign="center" o:hrstd="t" o:hr="t" fillcolor="#a0a0a0" stroked="f"/>
        </w:pict>
      </w:r>
    </w:p>
    <w:p w14:paraId="1303236D" w14:textId="77777777" w:rsidR="001F5506" w:rsidRPr="001F5506" w:rsidRDefault="001F5506" w:rsidP="001F5506">
      <w:pPr>
        <w:rPr>
          <w:rFonts w:ascii="Arial" w:hAnsi="Arial" w:cs="Arial"/>
        </w:rPr>
      </w:pPr>
      <w:r w:rsidRPr="001F5506">
        <w:rPr>
          <w:rFonts w:ascii="Arial" w:hAnsi="Arial" w:cs="Arial"/>
          <w:b/>
          <w:bCs/>
        </w:rPr>
        <w:t>2. Objetivos de la consultoría</w:t>
      </w:r>
    </w:p>
    <w:p w14:paraId="7A72B92D" w14:textId="77777777" w:rsidR="001F5506" w:rsidRPr="001F5506" w:rsidRDefault="001F5506" w:rsidP="001F5506">
      <w:pPr>
        <w:rPr>
          <w:rFonts w:ascii="Arial" w:hAnsi="Arial" w:cs="Arial"/>
        </w:rPr>
      </w:pPr>
      <w:r w:rsidRPr="001F5506">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1E36F679" w14:textId="77777777" w:rsidR="001F5506" w:rsidRPr="001F5506" w:rsidRDefault="0025540F" w:rsidP="001F5506">
      <w:pPr>
        <w:rPr>
          <w:rFonts w:ascii="Arial" w:hAnsi="Arial" w:cs="Arial"/>
        </w:rPr>
      </w:pPr>
      <w:r>
        <w:rPr>
          <w:rFonts w:ascii="Arial" w:hAnsi="Arial" w:cs="Arial"/>
        </w:rPr>
        <w:pict w14:anchorId="20A0708B">
          <v:rect id="_x0000_i1028" style="width:0;height:.75pt" o:hralign="center" o:hrstd="t" o:hr="t" fillcolor="#a0a0a0" stroked="f"/>
        </w:pict>
      </w:r>
    </w:p>
    <w:p w14:paraId="3D9A5500" w14:textId="77777777" w:rsidR="001F5506" w:rsidRPr="001F5506" w:rsidRDefault="001F5506" w:rsidP="001F5506">
      <w:pPr>
        <w:rPr>
          <w:rFonts w:ascii="Arial" w:hAnsi="Arial" w:cs="Arial"/>
        </w:rPr>
      </w:pPr>
      <w:r w:rsidRPr="001F5506">
        <w:rPr>
          <w:rFonts w:ascii="Arial" w:hAnsi="Arial" w:cs="Arial"/>
          <w:b/>
          <w:bCs/>
        </w:rPr>
        <w:t>3. Plan de trabajo detallando por producto las actividades con cronograma para el desarrollo de la Consultoría.</w:t>
      </w:r>
    </w:p>
    <w:p w14:paraId="64BBC10E" w14:textId="77777777" w:rsidR="001F5506" w:rsidRPr="001F5506" w:rsidRDefault="001F5506" w:rsidP="001F5506">
      <w:pPr>
        <w:rPr>
          <w:rFonts w:ascii="Arial" w:hAnsi="Arial" w:cs="Arial"/>
        </w:rPr>
      </w:pPr>
      <w:r w:rsidRPr="001F5506">
        <w:rPr>
          <w:rFonts w:ascii="Arial" w:hAnsi="Arial" w:cs="Arial"/>
          <w:b/>
          <w:bCs/>
        </w:rPr>
        <w:lastRenderedPageBreak/>
        <w:t>3.1. Diagnóstico de la infraestructura de red (capa física):</w:t>
      </w:r>
      <w:r w:rsidRPr="001F5506">
        <w:rPr>
          <w:rFonts w:ascii="Arial" w:hAnsi="Arial" w:cs="Arial"/>
        </w:rPr>
        <w:t> Evaluación del switch principal Fast Ethernet de 24 puertos no administrable (1 unidad, ubicado en Dirección), switch secundario Fast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condiciones ambientales del área de equipos.</w:t>
      </w:r>
    </w:p>
    <w:p w14:paraId="11EA310C" w14:textId="77777777" w:rsidR="001F5506" w:rsidRPr="001F5506" w:rsidRDefault="001F5506" w:rsidP="001F5506">
      <w:pPr>
        <w:rPr>
          <w:rFonts w:ascii="Arial" w:hAnsi="Arial" w:cs="Arial"/>
        </w:rPr>
      </w:pPr>
      <w:r w:rsidRPr="001F5506">
        <w:rPr>
          <w:rFonts w:ascii="Arial" w:hAnsi="Arial" w:cs="Arial"/>
          <w:b/>
          <w:bCs/>
        </w:rPr>
        <w:t>3.2. Diagnóstico de la infraestructura de red (capa lógica):</w:t>
      </w:r>
      <w:r w:rsidRPr="001F5506">
        <w:rPr>
          <w:rFonts w:ascii="Arial" w:hAnsi="Arial" w:cs="Arial"/>
        </w:rPr>
        <w:t> Evaluación del esquema de direccionamiento IP, configuración del servidor DHCP, topología de red plana sin segmentación VLAN documentada, conectividad inalámbrica en áreas críticas (Estadística: 2 equipos WiFi; Contabilidad: 3 equipos WiFi; Insumos Médicos: 3 equipos WiFi; Enfermería: 2 equipos WiFi; RRHH: 2 equipos WiFi; Dirección: 2 laptops WiFi), protocolos de seguridad WiFi, velocidad de negociación de enlace limitada a 100 Mbps por switches Fast Ethernet, conectividad entre áreas funcionales (dominio de broadcast único), conexiones privadas en Sindicato, SNC y Transporte, controles de acceso a la red.</w:t>
      </w:r>
    </w:p>
    <w:p w14:paraId="60684F9B" w14:textId="77777777" w:rsidR="001F5506" w:rsidRPr="001F5506" w:rsidRDefault="001F5506" w:rsidP="001F5506">
      <w:pPr>
        <w:rPr>
          <w:rFonts w:ascii="Arial" w:hAnsi="Arial" w:cs="Arial"/>
        </w:rPr>
      </w:pPr>
      <w:r w:rsidRPr="001F5506">
        <w:rPr>
          <w:rFonts w:ascii="Arial" w:hAnsi="Arial" w:cs="Arial"/>
          <w:b/>
          <w:bCs/>
        </w:rPr>
        <w:t>3.3. Evaluación de la gestión administrativa de la red:</w:t>
      </w:r>
      <w:r w:rsidRPr="001F5506">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1CC2DAA2" w14:textId="77777777" w:rsidR="001F5506" w:rsidRPr="001F5506" w:rsidRDefault="001F5506" w:rsidP="001F5506">
      <w:pPr>
        <w:rPr>
          <w:rFonts w:ascii="Arial" w:hAnsi="Arial" w:cs="Arial"/>
        </w:rPr>
      </w:pPr>
      <w:r w:rsidRPr="001F5506">
        <w:rPr>
          <w:rFonts w:ascii="Arial" w:hAnsi="Arial" w:cs="Arial"/>
          <w:b/>
          <w:bCs/>
        </w:rPr>
        <w:t>3.4. Análisis de riesgos y generación de hallazgos:</w:t>
      </w:r>
      <w:r w:rsidRPr="001F5506">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(Heat Map) para riesgos extremos, altos, medios y bajos, determinación de causas raíz (técnica de los 5 Porqués) para riesgos críticos de red, evaluación del nivel de madurez de procesos COBIT 2019 aplicables a la infraestructura de red.</w:t>
      </w:r>
    </w:p>
    <w:p w14:paraId="7A4A2CD9" w14:textId="77777777" w:rsidR="001F5506" w:rsidRPr="001F5506" w:rsidRDefault="001F5506" w:rsidP="001F5506">
      <w:pPr>
        <w:rPr>
          <w:rFonts w:ascii="Arial" w:hAnsi="Arial" w:cs="Arial"/>
        </w:rPr>
      </w:pPr>
      <w:r w:rsidRPr="001F5506">
        <w:rPr>
          <w:rFonts w:ascii="Arial" w:hAnsi="Arial" w:cs="Arial"/>
          <w:b/>
          <w:bCs/>
        </w:rPr>
        <w:t>3.5. Elaboración de Informe Final y Plan de Mejora:</w:t>
      </w:r>
      <w:r w:rsidRPr="001F5506">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w:t>
      </w:r>
      <w:r w:rsidRPr="001F5506">
        <w:rPr>
          <w:rFonts w:ascii="Arial" w:hAnsi="Arial" w:cs="Arial"/>
        </w:rPr>
        <w:lastRenderedPageBreak/>
        <w:t>anexos. Elaboración del Plan de Mejora de la Red como documento independiente con responsables propuestos, plazos de implementación (inmediato, corto plazo, mediano plazo) y métricas de seguimiento para la mejora continua de la infraestructura de comunicaciones del SILAIS.</w:t>
      </w:r>
    </w:p>
    <w:p w14:paraId="0AA78349" w14:textId="77777777" w:rsidR="001F5506" w:rsidRPr="001F5506" w:rsidRDefault="0025540F" w:rsidP="001F5506">
      <w:pPr>
        <w:rPr>
          <w:rFonts w:ascii="Arial" w:hAnsi="Arial" w:cs="Arial"/>
        </w:rPr>
      </w:pPr>
      <w:r>
        <w:rPr>
          <w:rFonts w:ascii="Arial" w:hAnsi="Arial" w:cs="Arial"/>
        </w:rPr>
        <w:pict w14:anchorId="460A4323">
          <v:rect id="_x0000_i1029" style="width:0;height:.75pt" o:hralign="center" o:hrstd="t" o:hr="t" fillcolor="#a0a0a0" stroked="f"/>
        </w:pict>
      </w:r>
    </w:p>
    <w:p w14:paraId="57644423" w14:textId="77777777" w:rsidR="001F5506" w:rsidRPr="001F5506" w:rsidRDefault="001F5506" w:rsidP="001F5506">
      <w:pPr>
        <w:rPr>
          <w:rFonts w:ascii="Arial" w:hAnsi="Arial" w:cs="Arial"/>
        </w:rPr>
      </w:pPr>
      <w:r w:rsidRPr="001F5506">
        <w:rPr>
          <w:rFonts w:ascii="Arial" w:hAnsi="Arial" w:cs="Arial"/>
          <w:b/>
          <w:bCs/>
        </w:rPr>
        <w:t>4. Tiempo para desarrollar la Consultoría:</w:t>
      </w:r>
    </w:p>
    <w:p w14:paraId="3C96CA88" w14:textId="77777777" w:rsidR="001F5506" w:rsidRPr="001F5506" w:rsidRDefault="001F5506" w:rsidP="001F5506">
      <w:pPr>
        <w:rPr>
          <w:rFonts w:ascii="Arial" w:hAnsi="Arial" w:cs="Arial"/>
        </w:rPr>
      </w:pPr>
      <w:r w:rsidRPr="001F5506">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1F5506" w:rsidRPr="00330BD5" w14:paraId="1D676E96" w14:textId="77777777" w:rsidTr="0089638E">
        <w:trPr>
          <w:trHeight w:val="383"/>
        </w:trPr>
        <w:tc>
          <w:tcPr>
            <w:tcW w:w="2135" w:type="dxa"/>
            <w:vMerge w:val="restart"/>
            <w:hideMark/>
          </w:tcPr>
          <w:p w14:paraId="053517AC" w14:textId="77777777" w:rsidR="001F5506" w:rsidRPr="00330BD5" w:rsidRDefault="001F5506" w:rsidP="0089638E">
            <w:r w:rsidRPr="00330BD5">
              <w:t>Productos de Consultoría</w:t>
            </w:r>
          </w:p>
        </w:tc>
        <w:tc>
          <w:tcPr>
            <w:tcW w:w="9946" w:type="dxa"/>
            <w:gridSpan w:val="8"/>
            <w:hideMark/>
          </w:tcPr>
          <w:p w14:paraId="60D9C500" w14:textId="77777777" w:rsidR="001F5506" w:rsidRPr="00330BD5" w:rsidRDefault="001F5506" w:rsidP="0089638E">
            <w:pPr>
              <w:jc w:val="center"/>
            </w:pPr>
            <w:r w:rsidRPr="00330BD5">
              <w:t>Tiempo en semanas de trabajo</w:t>
            </w:r>
          </w:p>
        </w:tc>
      </w:tr>
      <w:tr w:rsidR="001F5506" w:rsidRPr="00330BD5" w14:paraId="2E2EAE9B" w14:textId="77777777" w:rsidTr="001F5506">
        <w:trPr>
          <w:trHeight w:val="143"/>
        </w:trPr>
        <w:tc>
          <w:tcPr>
            <w:tcW w:w="2135" w:type="dxa"/>
            <w:vMerge/>
            <w:hideMark/>
          </w:tcPr>
          <w:p w14:paraId="240A4550" w14:textId="77777777" w:rsidR="001F5506" w:rsidRPr="00330BD5" w:rsidRDefault="001F5506" w:rsidP="0089638E"/>
        </w:tc>
        <w:tc>
          <w:tcPr>
            <w:tcW w:w="1151" w:type="dxa"/>
            <w:hideMark/>
          </w:tcPr>
          <w:p w14:paraId="3911D937" w14:textId="77777777" w:rsidR="001F5506" w:rsidRPr="00330BD5" w:rsidRDefault="001F5506" w:rsidP="0089638E">
            <w:r w:rsidRPr="00330BD5">
              <w:t>1</w:t>
            </w:r>
          </w:p>
        </w:tc>
        <w:tc>
          <w:tcPr>
            <w:tcW w:w="1256" w:type="dxa"/>
            <w:hideMark/>
          </w:tcPr>
          <w:p w14:paraId="7CC6F3EF" w14:textId="77777777" w:rsidR="001F5506" w:rsidRPr="00330BD5" w:rsidRDefault="001F5506" w:rsidP="0089638E">
            <w:r w:rsidRPr="00330BD5">
              <w:t>2</w:t>
            </w:r>
          </w:p>
        </w:tc>
        <w:tc>
          <w:tcPr>
            <w:tcW w:w="1255" w:type="dxa"/>
            <w:hideMark/>
          </w:tcPr>
          <w:p w14:paraId="778919AC" w14:textId="77777777" w:rsidR="001F5506" w:rsidRPr="00330BD5" w:rsidRDefault="001F5506" w:rsidP="0089638E">
            <w:r w:rsidRPr="00330BD5">
              <w:t>3</w:t>
            </w:r>
          </w:p>
        </w:tc>
        <w:tc>
          <w:tcPr>
            <w:tcW w:w="1255" w:type="dxa"/>
            <w:hideMark/>
          </w:tcPr>
          <w:p w14:paraId="61AAD371" w14:textId="77777777" w:rsidR="001F5506" w:rsidRPr="00330BD5" w:rsidRDefault="001F5506" w:rsidP="0089638E">
            <w:r w:rsidRPr="00330BD5">
              <w:t>4</w:t>
            </w:r>
          </w:p>
        </w:tc>
        <w:tc>
          <w:tcPr>
            <w:tcW w:w="1255" w:type="dxa"/>
            <w:hideMark/>
          </w:tcPr>
          <w:p w14:paraId="717E8EE8" w14:textId="77777777" w:rsidR="001F5506" w:rsidRPr="00330BD5" w:rsidRDefault="001F5506" w:rsidP="0089638E">
            <w:r w:rsidRPr="00330BD5">
              <w:t>5</w:t>
            </w:r>
          </w:p>
        </w:tc>
        <w:tc>
          <w:tcPr>
            <w:tcW w:w="1255" w:type="dxa"/>
            <w:hideMark/>
          </w:tcPr>
          <w:p w14:paraId="1F3D59F6" w14:textId="77777777" w:rsidR="001F5506" w:rsidRPr="00330BD5" w:rsidRDefault="001F5506" w:rsidP="0089638E">
            <w:r w:rsidRPr="00330BD5">
              <w:t>6</w:t>
            </w:r>
          </w:p>
        </w:tc>
        <w:tc>
          <w:tcPr>
            <w:tcW w:w="1255" w:type="dxa"/>
            <w:hideMark/>
          </w:tcPr>
          <w:p w14:paraId="0FB0F9A1" w14:textId="77777777" w:rsidR="001F5506" w:rsidRPr="00330BD5" w:rsidRDefault="001F5506" w:rsidP="0089638E">
            <w:r w:rsidRPr="00330BD5">
              <w:t>7</w:t>
            </w:r>
          </w:p>
        </w:tc>
        <w:tc>
          <w:tcPr>
            <w:tcW w:w="1264" w:type="dxa"/>
            <w:hideMark/>
          </w:tcPr>
          <w:p w14:paraId="13653F00" w14:textId="77777777" w:rsidR="001F5506" w:rsidRPr="00330BD5" w:rsidRDefault="001F5506" w:rsidP="0089638E">
            <w:r w:rsidRPr="00330BD5">
              <w:t>8</w:t>
            </w:r>
          </w:p>
        </w:tc>
      </w:tr>
      <w:tr w:rsidR="001F5506" w:rsidRPr="00330BD5" w14:paraId="639AC4DA" w14:textId="77777777" w:rsidTr="001F5506">
        <w:trPr>
          <w:trHeight w:val="474"/>
        </w:trPr>
        <w:tc>
          <w:tcPr>
            <w:tcW w:w="2135" w:type="dxa"/>
            <w:hideMark/>
          </w:tcPr>
          <w:p w14:paraId="4FED2E59" w14:textId="77777777" w:rsidR="001F5506" w:rsidRPr="00330BD5" w:rsidRDefault="001F5506" w:rsidP="0089638E">
            <w:r w:rsidRPr="00330BD5">
              <w:t>1. Firma de contrato</w:t>
            </w:r>
          </w:p>
        </w:tc>
        <w:tc>
          <w:tcPr>
            <w:tcW w:w="1151" w:type="dxa"/>
            <w:hideMark/>
          </w:tcPr>
          <w:p w14:paraId="5917F575" w14:textId="77777777" w:rsidR="001F5506" w:rsidRPr="00330BD5" w:rsidRDefault="001F5506" w:rsidP="0089638E"/>
        </w:tc>
        <w:tc>
          <w:tcPr>
            <w:tcW w:w="1256" w:type="dxa"/>
            <w:hideMark/>
          </w:tcPr>
          <w:p w14:paraId="07305D47" w14:textId="77777777" w:rsidR="001F5506" w:rsidRPr="00330BD5" w:rsidRDefault="001F5506" w:rsidP="0089638E"/>
        </w:tc>
        <w:tc>
          <w:tcPr>
            <w:tcW w:w="1255" w:type="dxa"/>
            <w:hideMark/>
          </w:tcPr>
          <w:p w14:paraId="6577231D" w14:textId="77777777" w:rsidR="001F5506" w:rsidRPr="00330BD5" w:rsidRDefault="001F5506" w:rsidP="0089638E"/>
        </w:tc>
        <w:tc>
          <w:tcPr>
            <w:tcW w:w="1255" w:type="dxa"/>
            <w:hideMark/>
          </w:tcPr>
          <w:p w14:paraId="268B03D3" w14:textId="77777777" w:rsidR="001F5506" w:rsidRPr="00330BD5" w:rsidRDefault="001F5506" w:rsidP="0089638E"/>
        </w:tc>
        <w:tc>
          <w:tcPr>
            <w:tcW w:w="1255" w:type="dxa"/>
            <w:hideMark/>
          </w:tcPr>
          <w:p w14:paraId="3E1E8BE5" w14:textId="77777777" w:rsidR="001F5506" w:rsidRPr="00330BD5" w:rsidRDefault="001F5506" w:rsidP="0089638E"/>
        </w:tc>
        <w:tc>
          <w:tcPr>
            <w:tcW w:w="1255" w:type="dxa"/>
            <w:hideMark/>
          </w:tcPr>
          <w:p w14:paraId="34E9ACA7" w14:textId="77777777" w:rsidR="001F5506" w:rsidRPr="00330BD5" w:rsidRDefault="001F5506" w:rsidP="0089638E"/>
        </w:tc>
        <w:tc>
          <w:tcPr>
            <w:tcW w:w="1255" w:type="dxa"/>
            <w:hideMark/>
          </w:tcPr>
          <w:p w14:paraId="0391620E" w14:textId="77777777" w:rsidR="001F5506" w:rsidRPr="00330BD5" w:rsidRDefault="001F5506" w:rsidP="0089638E"/>
        </w:tc>
        <w:tc>
          <w:tcPr>
            <w:tcW w:w="1264" w:type="dxa"/>
            <w:hideMark/>
          </w:tcPr>
          <w:p w14:paraId="7B6B6F53" w14:textId="77777777" w:rsidR="001F5506" w:rsidRPr="00330BD5" w:rsidRDefault="001F5506" w:rsidP="0089638E"/>
        </w:tc>
      </w:tr>
      <w:tr w:rsidR="001F5506" w:rsidRPr="00330BD5" w14:paraId="351520B2" w14:textId="77777777" w:rsidTr="001F5506">
        <w:trPr>
          <w:trHeight w:val="864"/>
        </w:trPr>
        <w:tc>
          <w:tcPr>
            <w:tcW w:w="2135" w:type="dxa"/>
            <w:hideMark/>
          </w:tcPr>
          <w:p w14:paraId="437EC938" w14:textId="77777777" w:rsidR="001F5506" w:rsidRPr="00330BD5" w:rsidRDefault="001F5506" w:rsidP="0089638E">
            <w:r w:rsidRPr="00330BD5">
              <w:t>2. Reuniones preliminares organizativas.</w:t>
            </w:r>
          </w:p>
        </w:tc>
        <w:tc>
          <w:tcPr>
            <w:tcW w:w="1151" w:type="dxa"/>
            <w:hideMark/>
          </w:tcPr>
          <w:p w14:paraId="71FA4401" w14:textId="77777777" w:rsidR="001F5506" w:rsidRPr="00330BD5" w:rsidRDefault="001F5506" w:rsidP="0089638E"/>
        </w:tc>
        <w:tc>
          <w:tcPr>
            <w:tcW w:w="1256" w:type="dxa"/>
            <w:hideMark/>
          </w:tcPr>
          <w:p w14:paraId="290FD253" w14:textId="77777777" w:rsidR="001F5506" w:rsidRPr="00330BD5" w:rsidRDefault="001F5506" w:rsidP="0089638E"/>
        </w:tc>
        <w:tc>
          <w:tcPr>
            <w:tcW w:w="1255" w:type="dxa"/>
            <w:hideMark/>
          </w:tcPr>
          <w:p w14:paraId="5F048CA6" w14:textId="77777777" w:rsidR="001F5506" w:rsidRPr="00330BD5" w:rsidRDefault="001F5506" w:rsidP="0089638E"/>
        </w:tc>
        <w:tc>
          <w:tcPr>
            <w:tcW w:w="1255" w:type="dxa"/>
            <w:hideMark/>
          </w:tcPr>
          <w:p w14:paraId="4C94959E" w14:textId="77777777" w:rsidR="001F5506" w:rsidRPr="00330BD5" w:rsidRDefault="001F5506" w:rsidP="0089638E"/>
        </w:tc>
        <w:tc>
          <w:tcPr>
            <w:tcW w:w="1255" w:type="dxa"/>
            <w:hideMark/>
          </w:tcPr>
          <w:p w14:paraId="7B3CBC04" w14:textId="77777777" w:rsidR="001F5506" w:rsidRPr="00330BD5" w:rsidRDefault="001F5506" w:rsidP="0089638E"/>
        </w:tc>
        <w:tc>
          <w:tcPr>
            <w:tcW w:w="1255" w:type="dxa"/>
            <w:hideMark/>
          </w:tcPr>
          <w:p w14:paraId="6405DBB0" w14:textId="77777777" w:rsidR="001F5506" w:rsidRPr="00330BD5" w:rsidRDefault="001F5506" w:rsidP="0089638E"/>
        </w:tc>
        <w:tc>
          <w:tcPr>
            <w:tcW w:w="1255" w:type="dxa"/>
            <w:hideMark/>
          </w:tcPr>
          <w:p w14:paraId="4FC9E10D" w14:textId="77777777" w:rsidR="001F5506" w:rsidRPr="00330BD5" w:rsidRDefault="001F5506" w:rsidP="0089638E"/>
        </w:tc>
        <w:tc>
          <w:tcPr>
            <w:tcW w:w="1264" w:type="dxa"/>
            <w:hideMark/>
          </w:tcPr>
          <w:p w14:paraId="0ECBA211" w14:textId="77777777" w:rsidR="001F5506" w:rsidRPr="00330BD5" w:rsidRDefault="001F5506" w:rsidP="0089638E"/>
        </w:tc>
      </w:tr>
      <w:tr w:rsidR="001F5506" w:rsidRPr="00330BD5" w14:paraId="12633E51" w14:textId="77777777" w:rsidTr="001F5506">
        <w:trPr>
          <w:trHeight w:val="1041"/>
        </w:trPr>
        <w:tc>
          <w:tcPr>
            <w:tcW w:w="2135" w:type="dxa"/>
            <w:hideMark/>
          </w:tcPr>
          <w:p w14:paraId="06942130" w14:textId="77777777" w:rsidR="001F5506" w:rsidRPr="00330BD5" w:rsidRDefault="001F5506" w:rsidP="0089638E">
            <w:r w:rsidRPr="00330BD5">
              <w:t>3. Diagnóstico de la infraestructura de red (capa física)</w:t>
            </w:r>
          </w:p>
        </w:tc>
        <w:tc>
          <w:tcPr>
            <w:tcW w:w="1151" w:type="dxa"/>
            <w:hideMark/>
          </w:tcPr>
          <w:p w14:paraId="7BC9DDB7" w14:textId="77777777" w:rsidR="001F5506" w:rsidRPr="00330BD5" w:rsidRDefault="001F5506" w:rsidP="0089638E"/>
        </w:tc>
        <w:tc>
          <w:tcPr>
            <w:tcW w:w="1256" w:type="dxa"/>
            <w:hideMark/>
          </w:tcPr>
          <w:p w14:paraId="0A4BA6ED" w14:textId="77777777" w:rsidR="001F5506" w:rsidRPr="00330BD5" w:rsidRDefault="001F5506" w:rsidP="0089638E"/>
        </w:tc>
        <w:tc>
          <w:tcPr>
            <w:tcW w:w="1255" w:type="dxa"/>
            <w:hideMark/>
          </w:tcPr>
          <w:p w14:paraId="134F85E0" w14:textId="77777777" w:rsidR="001F5506" w:rsidRPr="00330BD5" w:rsidRDefault="001F5506" w:rsidP="0089638E"/>
        </w:tc>
        <w:tc>
          <w:tcPr>
            <w:tcW w:w="1255" w:type="dxa"/>
            <w:hideMark/>
          </w:tcPr>
          <w:p w14:paraId="6CCFA98E" w14:textId="77777777" w:rsidR="001F5506" w:rsidRPr="00330BD5" w:rsidRDefault="001F5506" w:rsidP="0089638E"/>
        </w:tc>
        <w:tc>
          <w:tcPr>
            <w:tcW w:w="1255" w:type="dxa"/>
            <w:hideMark/>
          </w:tcPr>
          <w:p w14:paraId="75A89BDA" w14:textId="77777777" w:rsidR="001F5506" w:rsidRPr="00330BD5" w:rsidRDefault="001F5506" w:rsidP="0089638E"/>
        </w:tc>
        <w:tc>
          <w:tcPr>
            <w:tcW w:w="1255" w:type="dxa"/>
            <w:hideMark/>
          </w:tcPr>
          <w:p w14:paraId="606FF05B" w14:textId="77777777" w:rsidR="001F5506" w:rsidRPr="00330BD5" w:rsidRDefault="001F5506" w:rsidP="0089638E"/>
        </w:tc>
        <w:tc>
          <w:tcPr>
            <w:tcW w:w="1255" w:type="dxa"/>
            <w:hideMark/>
          </w:tcPr>
          <w:p w14:paraId="4164BE22" w14:textId="77777777" w:rsidR="001F5506" w:rsidRPr="00330BD5" w:rsidRDefault="001F5506" w:rsidP="0089638E"/>
        </w:tc>
        <w:tc>
          <w:tcPr>
            <w:tcW w:w="1264" w:type="dxa"/>
            <w:hideMark/>
          </w:tcPr>
          <w:p w14:paraId="50DEE77B" w14:textId="77777777" w:rsidR="001F5506" w:rsidRPr="00330BD5" w:rsidRDefault="001F5506" w:rsidP="0089638E"/>
        </w:tc>
      </w:tr>
      <w:tr w:rsidR="001F5506" w:rsidRPr="00330BD5" w14:paraId="67C2F8F4" w14:textId="77777777" w:rsidTr="001F5506">
        <w:trPr>
          <w:trHeight w:val="928"/>
        </w:trPr>
        <w:tc>
          <w:tcPr>
            <w:tcW w:w="2135" w:type="dxa"/>
            <w:hideMark/>
          </w:tcPr>
          <w:p w14:paraId="045A5ABC" w14:textId="77777777" w:rsidR="001F5506" w:rsidRPr="00330BD5" w:rsidRDefault="001F5506" w:rsidP="0089638E">
            <w:r w:rsidRPr="00330BD5">
              <w:t>4. Diagnóstico de la infraestructura de red (capa lógica)</w:t>
            </w:r>
          </w:p>
        </w:tc>
        <w:tc>
          <w:tcPr>
            <w:tcW w:w="1151" w:type="dxa"/>
            <w:hideMark/>
          </w:tcPr>
          <w:p w14:paraId="19577F58" w14:textId="77777777" w:rsidR="001F5506" w:rsidRPr="00330BD5" w:rsidRDefault="001F5506" w:rsidP="0089638E"/>
        </w:tc>
        <w:tc>
          <w:tcPr>
            <w:tcW w:w="1256" w:type="dxa"/>
            <w:hideMark/>
          </w:tcPr>
          <w:p w14:paraId="4CBD0A6A" w14:textId="77777777" w:rsidR="001F5506" w:rsidRPr="00330BD5" w:rsidRDefault="001F5506" w:rsidP="0089638E"/>
        </w:tc>
        <w:tc>
          <w:tcPr>
            <w:tcW w:w="1255" w:type="dxa"/>
            <w:hideMark/>
          </w:tcPr>
          <w:p w14:paraId="0B456E3C" w14:textId="77777777" w:rsidR="001F5506" w:rsidRPr="00330BD5" w:rsidRDefault="001F5506" w:rsidP="0089638E"/>
        </w:tc>
        <w:tc>
          <w:tcPr>
            <w:tcW w:w="1255" w:type="dxa"/>
            <w:hideMark/>
          </w:tcPr>
          <w:p w14:paraId="01A2B297" w14:textId="77777777" w:rsidR="001F5506" w:rsidRPr="00330BD5" w:rsidRDefault="001F5506" w:rsidP="0089638E"/>
        </w:tc>
        <w:tc>
          <w:tcPr>
            <w:tcW w:w="1255" w:type="dxa"/>
            <w:hideMark/>
          </w:tcPr>
          <w:p w14:paraId="59AA0692" w14:textId="77777777" w:rsidR="001F5506" w:rsidRPr="00330BD5" w:rsidRDefault="001F5506" w:rsidP="0089638E"/>
        </w:tc>
        <w:tc>
          <w:tcPr>
            <w:tcW w:w="1255" w:type="dxa"/>
            <w:hideMark/>
          </w:tcPr>
          <w:p w14:paraId="6ACB0653" w14:textId="77777777" w:rsidR="001F5506" w:rsidRPr="00330BD5" w:rsidRDefault="001F5506" w:rsidP="0089638E"/>
        </w:tc>
        <w:tc>
          <w:tcPr>
            <w:tcW w:w="1255" w:type="dxa"/>
            <w:hideMark/>
          </w:tcPr>
          <w:p w14:paraId="09BE8A0D" w14:textId="77777777" w:rsidR="001F5506" w:rsidRPr="00330BD5" w:rsidRDefault="001F5506" w:rsidP="0089638E"/>
        </w:tc>
        <w:tc>
          <w:tcPr>
            <w:tcW w:w="1264" w:type="dxa"/>
            <w:hideMark/>
          </w:tcPr>
          <w:p w14:paraId="6DC2DDC6" w14:textId="77777777" w:rsidR="001F5506" w:rsidRPr="00330BD5" w:rsidRDefault="001F5506" w:rsidP="0089638E"/>
        </w:tc>
      </w:tr>
      <w:tr w:rsidR="001F5506" w:rsidRPr="00330BD5" w14:paraId="69150260" w14:textId="77777777" w:rsidTr="001F5506">
        <w:trPr>
          <w:trHeight w:val="1209"/>
        </w:trPr>
        <w:tc>
          <w:tcPr>
            <w:tcW w:w="2135" w:type="dxa"/>
            <w:hideMark/>
          </w:tcPr>
          <w:p w14:paraId="13B92C55" w14:textId="586D9F3A" w:rsidR="001F5506" w:rsidRPr="00330BD5" w:rsidRDefault="001F5506" w:rsidP="0089638E">
            <w:r>
              <w:t>5</w:t>
            </w:r>
            <w:r w:rsidRPr="00330BD5">
              <w:t>. Evaluación de la gestión administrativa de TI</w:t>
            </w:r>
          </w:p>
        </w:tc>
        <w:tc>
          <w:tcPr>
            <w:tcW w:w="1151" w:type="dxa"/>
            <w:hideMark/>
          </w:tcPr>
          <w:p w14:paraId="41E66F0D" w14:textId="77777777" w:rsidR="001F5506" w:rsidRPr="00330BD5" w:rsidRDefault="001F5506" w:rsidP="0089638E"/>
        </w:tc>
        <w:tc>
          <w:tcPr>
            <w:tcW w:w="1256" w:type="dxa"/>
            <w:hideMark/>
          </w:tcPr>
          <w:p w14:paraId="403F2C13" w14:textId="77777777" w:rsidR="001F5506" w:rsidRPr="00330BD5" w:rsidRDefault="001F5506" w:rsidP="0089638E"/>
        </w:tc>
        <w:tc>
          <w:tcPr>
            <w:tcW w:w="1255" w:type="dxa"/>
            <w:hideMark/>
          </w:tcPr>
          <w:p w14:paraId="528AB363" w14:textId="77777777" w:rsidR="001F5506" w:rsidRPr="00330BD5" w:rsidRDefault="001F5506" w:rsidP="0089638E"/>
        </w:tc>
        <w:tc>
          <w:tcPr>
            <w:tcW w:w="1255" w:type="dxa"/>
            <w:hideMark/>
          </w:tcPr>
          <w:p w14:paraId="2E10B8AE" w14:textId="77777777" w:rsidR="001F5506" w:rsidRPr="00330BD5" w:rsidRDefault="001F5506" w:rsidP="0089638E"/>
        </w:tc>
        <w:tc>
          <w:tcPr>
            <w:tcW w:w="1255" w:type="dxa"/>
            <w:hideMark/>
          </w:tcPr>
          <w:p w14:paraId="5289AB46" w14:textId="77777777" w:rsidR="001F5506" w:rsidRPr="00330BD5" w:rsidRDefault="001F5506" w:rsidP="0089638E"/>
        </w:tc>
        <w:tc>
          <w:tcPr>
            <w:tcW w:w="1255" w:type="dxa"/>
            <w:hideMark/>
          </w:tcPr>
          <w:p w14:paraId="067C81E3" w14:textId="77777777" w:rsidR="001F5506" w:rsidRPr="00330BD5" w:rsidRDefault="001F5506" w:rsidP="0089638E"/>
        </w:tc>
        <w:tc>
          <w:tcPr>
            <w:tcW w:w="1255" w:type="dxa"/>
            <w:hideMark/>
          </w:tcPr>
          <w:p w14:paraId="718F92B1" w14:textId="77777777" w:rsidR="001F5506" w:rsidRPr="00330BD5" w:rsidRDefault="001F5506" w:rsidP="0089638E"/>
        </w:tc>
        <w:tc>
          <w:tcPr>
            <w:tcW w:w="1264" w:type="dxa"/>
            <w:hideMark/>
          </w:tcPr>
          <w:p w14:paraId="2BFB771B" w14:textId="77777777" w:rsidR="001F5506" w:rsidRPr="00330BD5" w:rsidRDefault="001F5506" w:rsidP="0089638E"/>
        </w:tc>
      </w:tr>
      <w:tr w:rsidR="001F5506" w:rsidRPr="00330BD5" w14:paraId="0D15DE17" w14:textId="77777777" w:rsidTr="001F5506">
        <w:trPr>
          <w:trHeight w:val="949"/>
        </w:trPr>
        <w:tc>
          <w:tcPr>
            <w:tcW w:w="2135" w:type="dxa"/>
            <w:hideMark/>
          </w:tcPr>
          <w:p w14:paraId="66090639" w14:textId="26746175" w:rsidR="001F5506" w:rsidRPr="00330BD5" w:rsidRDefault="001F5506" w:rsidP="0089638E">
            <w:r>
              <w:t>6</w:t>
            </w:r>
            <w:r w:rsidRPr="00330BD5">
              <w:t>. Análisis de riesgos y generación de hallazgos</w:t>
            </w:r>
          </w:p>
        </w:tc>
        <w:tc>
          <w:tcPr>
            <w:tcW w:w="1151" w:type="dxa"/>
            <w:hideMark/>
          </w:tcPr>
          <w:p w14:paraId="0340A163" w14:textId="77777777" w:rsidR="001F5506" w:rsidRPr="00330BD5" w:rsidRDefault="001F5506" w:rsidP="0089638E"/>
        </w:tc>
        <w:tc>
          <w:tcPr>
            <w:tcW w:w="1256" w:type="dxa"/>
            <w:hideMark/>
          </w:tcPr>
          <w:p w14:paraId="617BFCEC" w14:textId="77777777" w:rsidR="001F5506" w:rsidRPr="00330BD5" w:rsidRDefault="001F5506" w:rsidP="0089638E"/>
        </w:tc>
        <w:tc>
          <w:tcPr>
            <w:tcW w:w="1255" w:type="dxa"/>
            <w:hideMark/>
          </w:tcPr>
          <w:p w14:paraId="6CA2DF26" w14:textId="77777777" w:rsidR="001F5506" w:rsidRPr="00330BD5" w:rsidRDefault="001F5506" w:rsidP="0089638E"/>
        </w:tc>
        <w:tc>
          <w:tcPr>
            <w:tcW w:w="1255" w:type="dxa"/>
            <w:hideMark/>
          </w:tcPr>
          <w:p w14:paraId="3F57977C" w14:textId="77777777" w:rsidR="001F5506" w:rsidRPr="00330BD5" w:rsidRDefault="001F5506" w:rsidP="0089638E"/>
        </w:tc>
        <w:tc>
          <w:tcPr>
            <w:tcW w:w="1255" w:type="dxa"/>
            <w:hideMark/>
          </w:tcPr>
          <w:p w14:paraId="1E5B526E" w14:textId="77777777" w:rsidR="001F5506" w:rsidRPr="00330BD5" w:rsidRDefault="001F5506" w:rsidP="0089638E"/>
        </w:tc>
        <w:tc>
          <w:tcPr>
            <w:tcW w:w="1255" w:type="dxa"/>
            <w:hideMark/>
          </w:tcPr>
          <w:p w14:paraId="30760C65" w14:textId="77777777" w:rsidR="001F5506" w:rsidRPr="00330BD5" w:rsidRDefault="001F5506" w:rsidP="0089638E"/>
        </w:tc>
        <w:tc>
          <w:tcPr>
            <w:tcW w:w="1255" w:type="dxa"/>
            <w:hideMark/>
          </w:tcPr>
          <w:p w14:paraId="3BC64EA4" w14:textId="77777777" w:rsidR="001F5506" w:rsidRPr="00330BD5" w:rsidRDefault="001F5506" w:rsidP="0089638E"/>
        </w:tc>
        <w:tc>
          <w:tcPr>
            <w:tcW w:w="1264" w:type="dxa"/>
            <w:hideMark/>
          </w:tcPr>
          <w:p w14:paraId="41C3BC26" w14:textId="77777777" w:rsidR="001F5506" w:rsidRPr="00330BD5" w:rsidRDefault="001F5506" w:rsidP="0089638E"/>
        </w:tc>
      </w:tr>
      <w:tr w:rsidR="001F5506" w:rsidRPr="00330BD5" w14:paraId="1E82430B" w14:textId="77777777" w:rsidTr="001F5506">
        <w:trPr>
          <w:trHeight w:val="1185"/>
        </w:trPr>
        <w:tc>
          <w:tcPr>
            <w:tcW w:w="2135" w:type="dxa"/>
            <w:hideMark/>
          </w:tcPr>
          <w:p w14:paraId="1AF5DB7E" w14:textId="732B75F5" w:rsidR="001F5506" w:rsidRPr="00330BD5" w:rsidRDefault="001F5506" w:rsidP="0089638E">
            <w:r>
              <w:t>7</w:t>
            </w:r>
            <w:r w:rsidRPr="00330BD5">
              <w:t>. Elaboración de Informe Final y Plan de Mejora</w:t>
            </w:r>
          </w:p>
        </w:tc>
        <w:tc>
          <w:tcPr>
            <w:tcW w:w="1151" w:type="dxa"/>
            <w:hideMark/>
          </w:tcPr>
          <w:p w14:paraId="64F24105" w14:textId="77777777" w:rsidR="001F5506" w:rsidRPr="00330BD5" w:rsidRDefault="001F5506" w:rsidP="0089638E"/>
        </w:tc>
        <w:tc>
          <w:tcPr>
            <w:tcW w:w="1256" w:type="dxa"/>
            <w:hideMark/>
          </w:tcPr>
          <w:p w14:paraId="3CB54B43" w14:textId="77777777" w:rsidR="001F5506" w:rsidRPr="00330BD5" w:rsidRDefault="001F5506" w:rsidP="0089638E"/>
        </w:tc>
        <w:tc>
          <w:tcPr>
            <w:tcW w:w="1255" w:type="dxa"/>
            <w:hideMark/>
          </w:tcPr>
          <w:p w14:paraId="12151924" w14:textId="77777777" w:rsidR="001F5506" w:rsidRPr="00330BD5" w:rsidRDefault="001F5506" w:rsidP="0089638E"/>
        </w:tc>
        <w:tc>
          <w:tcPr>
            <w:tcW w:w="1255" w:type="dxa"/>
            <w:hideMark/>
          </w:tcPr>
          <w:p w14:paraId="4E723EB6" w14:textId="77777777" w:rsidR="001F5506" w:rsidRPr="00330BD5" w:rsidRDefault="001F5506" w:rsidP="0089638E"/>
        </w:tc>
        <w:tc>
          <w:tcPr>
            <w:tcW w:w="1255" w:type="dxa"/>
            <w:hideMark/>
          </w:tcPr>
          <w:p w14:paraId="0FDCB4A5" w14:textId="77777777" w:rsidR="001F5506" w:rsidRPr="00330BD5" w:rsidRDefault="001F5506" w:rsidP="0089638E"/>
        </w:tc>
        <w:tc>
          <w:tcPr>
            <w:tcW w:w="1255" w:type="dxa"/>
            <w:hideMark/>
          </w:tcPr>
          <w:p w14:paraId="210AE055" w14:textId="77777777" w:rsidR="001F5506" w:rsidRPr="00330BD5" w:rsidRDefault="001F5506" w:rsidP="0089638E"/>
        </w:tc>
        <w:tc>
          <w:tcPr>
            <w:tcW w:w="1255" w:type="dxa"/>
            <w:hideMark/>
          </w:tcPr>
          <w:p w14:paraId="394CCDCF" w14:textId="77777777" w:rsidR="001F5506" w:rsidRPr="00330BD5" w:rsidRDefault="001F5506" w:rsidP="0089638E"/>
        </w:tc>
        <w:tc>
          <w:tcPr>
            <w:tcW w:w="1264" w:type="dxa"/>
            <w:hideMark/>
          </w:tcPr>
          <w:p w14:paraId="52804920" w14:textId="77777777" w:rsidR="001F5506" w:rsidRPr="00330BD5" w:rsidRDefault="001F5506" w:rsidP="0089638E"/>
        </w:tc>
      </w:tr>
    </w:tbl>
    <w:p w14:paraId="7FC4D351" w14:textId="77777777" w:rsidR="001F5506" w:rsidRPr="001F5506" w:rsidRDefault="0025540F" w:rsidP="001F5506">
      <w:pPr>
        <w:rPr>
          <w:rFonts w:ascii="Arial" w:hAnsi="Arial" w:cs="Arial"/>
        </w:rPr>
      </w:pPr>
      <w:r>
        <w:rPr>
          <w:rFonts w:ascii="Arial" w:hAnsi="Arial" w:cs="Arial"/>
        </w:rPr>
        <w:pict w14:anchorId="12BE69DD">
          <v:rect id="_x0000_i1030" style="width:0;height:.75pt" o:hralign="center" o:hrstd="t" o:hr="t" fillcolor="#a0a0a0" stroked="f"/>
        </w:pict>
      </w:r>
    </w:p>
    <w:p w14:paraId="2BFBED59" w14:textId="77777777" w:rsidR="001F5506" w:rsidRDefault="001F5506" w:rsidP="001F5506">
      <w:pPr>
        <w:rPr>
          <w:rFonts w:ascii="Arial" w:hAnsi="Arial" w:cs="Arial"/>
          <w:b/>
          <w:bCs/>
        </w:rPr>
      </w:pPr>
    </w:p>
    <w:p w14:paraId="3CEBB50D" w14:textId="65594012" w:rsidR="001F5506" w:rsidRPr="001F5506" w:rsidRDefault="001F5506" w:rsidP="001F5506">
      <w:pPr>
        <w:rPr>
          <w:rFonts w:ascii="Arial" w:hAnsi="Arial" w:cs="Arial"/>
        </w:rPr>
      </w:pPr>
      <w:r w:rsidRPr="001F5506">
        <w:rPr>
          <w:rFonts w:ascii="Arial" w:hAnsi="Arial" w:cs="Arial"/>
          <w:b/>
          <w:bCs/>
        </w:rPr>
        <w:lastRenderedPageBreak/>
        <w:t>5. Perfil del Consultor principal:</w:t>
      </w:r>
    </w:p>
    <w:p w14:paraId="398D797B" w14:textId="77777777" w:rsidR="001F5506" w:rsidRPr="001F5506" w:rsidRDefault="001F5506" w:rsidP="001F5506">
      <w:pPr>
        <w:rPr>
          <w:rFonts w:ascii="Arial" w:hAnsi="Arial" w:cs="Arial"/>
        </w:rPr>
      </w:pPr>
      <w:r w:rsidRPr="001F5506">
        <w:rPr>
          <w:rFonts w:ascii="Arial" w:hAnsi="Arial" w:cs="Arial"/>
        </w:rPr>
        <w:t>Auditor de Redes, profesional con formación avanzada en Tecnologías de la Información y Comunicación, con certificaciones internacionales en redes (CCNA, Network+), gobernanza de TI (COBIT 2019 Foundation),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037A41A6" w14:textId="77777777" w:rsidR="001F5506" w:rsidRPr="001F5506" w:rsidRDefault="0025540F" w:rsidP="001F5506">
      <w:pPr>
        <w:rPr>
          <w:rFonts w:ascii="Arial" w:hAnsi="Arial" w:cs="Arial"/>
        </w:rPr>
      </w:pPr>
      <w:r>
        <w:rPr>
          <w:rFonts w:ascii="Arial" w:hAnsi="Arial" w:cs="Arial"/>
        </w:rPr>
        <w:pict w14:anchorId="2DEFF617">
          <v:rect id="_x0000_i1031" style="width:0;height:.75pt" o:hralign="center" o:hrstd="t" o:hr="t" fillcolor="#a0a0a0" stroked="f"/>
        </w:pict>
      </w:r>
    </w:p>
    <w:p w14:paraId="0435283E" w14:textId="77777777" w:rsidR="001F5506" w:rsidRPr="001F5506" w:rsidRDefault="001F5506" w:rsidP="001F5506">
      <w:pPr>
        <w:rPr>
          <w:rFonts w:ascii="Arial" w:hAnsi="Arial" w:cs="Arial"/>
        </w:rPr>
      </w:pPr>
      <w:r w:rsidRPr="001F5506">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41"/>
        <w:gridCol w:w="1121"/>
        <w:gridCol w:w="1354"/>
        <w:gridCol w:w="1534"/>
      </w:tblGrid>
      <w:tr w:rsidR="001F5506" w:rsidRPr="001F5506" w14:paraId="04D332D5" w14:textId="77777777" w:rsidTr="00BB00A2">
        <w:trPr>
          <w:tblHeader/>
        </w:trPr>
        <w:tc>
          <w:tcPr>
            <w:tcW w:w="0" w:type="auto"/>
            <w:tcMar>
              <w:top w:w="150" w:type="dxa"/>
              <w:left w:w="0" w:type="dxa"/>
              <w:bottom w:w="150" w:type="dxa"/>
              <w:right w:w="240" w:type="dxa"/>
            </w:tcMar>
            <w:vAlign w:val="center"/>
            <w:hideMark/>
          </w:tcPr>
          <w:p w14:paraId="06558913" w14:textId="77777777" w:rsidR="001F5506" w:rsidRPr="001F5506" w:rsidRDefault="001F5506" w:rsidP="001F5506">
            <w:pPr>
              <w:rPr>
                <w:rFonts w:ascii="Arial" w:hAnsi="Arial" w:cs="Arial"/>
              </w:rPr>
            </w:pPr>
            <w:r w:rsidRPr="001F5506">
              <w:rPr>
                <w:rFonts w:ascii="Arial" w:hAnsi="Arial" w:cs="Arial"/>
              </w:rPr>
              <w:t>PRESUPUESTO ESTIMADO DE CONSULTORÍA</w:t>
            </w:r>
          </w:p>
        </w:tc>
        <w:tc>
          <w:tcPr>
            <w:tcW w:w="0" w:type="auto"/>
            <w:tcMar>
              <w:top w:w="150" w:type="dxa"/>
              <w:left w:w="240" w:type="dxa"/>
              <w:bottom w:w="150" w:type="dxa"/>
              <w:right w:w="240" w:type="dxa"/>
            </w:tcMar>
            <w:vAlign w:val="center"/>
            <w:hideMark/>
          </w:tcPr>
          <w:p w14:paraId="1A785A5F" w14:textId="77777777" w:rsidR="001F5506" w:rsidRPr="001F5506" w:rsidRDefault="001F5506" w:rsidP="001F5506">
            <w:pPr>
              <w:rPr>
                <w:rFonts w:ascii="Arial" w:hAnsi="Arial" w:cs="Arial"/>
              </w:rPr>
            </w:pPr>
            <w:r w:rsidRPr="001F5506">
              <w:rPr>
                <w:rFonts w:ascii="Arial" w:hAnsi="Arial" w:cs="Arial"/>
              </w:rPr>
              <w:t>Horas</w:t>
            </w:r>
          </w:p>
        </w:tc>
        <w:tc>
          <w:tcPr>
            <w:tcW w:w="0" w:type="auto"/>
            <w:tcMar>
              <w:top w:w="150" w:type="dxa"/>
              <w:left w:w="240" w:type="dxa"/>
              <w:bottom w:w="150" w:type="dxa"/>
              <w:right w:w="240" w:type="dxa"/>
            </w:tcMar>
            <w:vAlign w:val="center"/>
            <w:hideMark/>
          </w:tcPr>
          <w:p w14:paraId="162FB865" w14:textId="77777777" w:rsidR="001F5506" w:rsidRPr="001F5506" w:rsidRDefault="001F5506" w:rsidP="001F5506">
            <w:pPr>
              <w:rPr>
                <w:rFonts w:ascii="Arial" w:hAnsi="Arial" w:cs="Arial"/>
              </w:rPr>
            </w:pPr>
            <w:r w:rsidRPr="001F5506">
              <w:rPr>
                <w:rFonts w:ascii="Arial" w:hAnsi="Arial" w:cs="Arial"/>
              </w:rPr>
              <w:t>Monto</w:t>
            </w:r>
          </w:p>
        </w:tc>
        <w:tc>
          <w:tcPr>
            <w:tcW w:w="0" w:type="auto"/>
            <w:tcMar>
              <w:top w:w="150" w:type="dxa"/>
              <w:left w:w="240" w:type="dxa"/>
              <w:bottom w:w="150" w:type="dxa"/>
              <w:right w:w="240" w:type="dxa"/>
            </w:tcMar>
            <w:vAlign w:val="center"/>
            <w:hideMark/>
          </w:tcPr>
          <w:p w14:paraId="3FC1B1EA" w14:textId="77777777" w:rsidR="001F5506" w:rsidRPr="001F5506" w:rsidRDefault="001F5506" w:rsidP="001F5506">
            <w:pPr>
              <w:rPr>
                <w:rFonts w:ascii="Arial" w:hAnsi="Arial" w:cs="Arial"/>
              </w:rPr>
            </w:pPr>
            <w:r w:rsidRPr="001F5506">
              <w:rPr>
                <w:rFonts w:ascii="Arial" w:hAnsi="Arial" w:cs="Arial"/>
              </w:rPr>
              <w:t>Honorario</w:t>
            </w:r>
          </w:p>
        </w:tc>
      </w:tr>
      <w:tr w:rsidR="001F5506" w:rsidRPr="001F5506" w14:paraId="0DA4822C" w14:textId="77777777" w:rsidTr="00BB00A2">
        <w:tc>
          <w:tcPr>
            <w:tcW w:w="0" w:type="auto"/>
            <w:tcMar>
              <w:top w:w="150" w:type="dxa"/>
              <w:left w:w="0" w:type="dxa"/>
              <w:bottom w:w="150" w:type="dxa"/>
              <w:right w:w="240" w:type="dxa"/>
            </w:tcMar>
            <w:vAlign w:val="center"/>
            <w:hideMark/>
          </w:tcPr>
          <w:p w14:paraId="3551BA2B" w14:textId="77777777" w:rsidR="001F5506" w:rsidRPr="001F5506" w:rsidRDefault="001F5506" w:rsidP="001F5506">
            <w:pPr>
              <w:rPr>
                <w:rFonts w:ascii="Arial" w:hAnsi="Arial" w:cs="Arial"/>
              </w:rPr>
            </w:pPr>
            <w:r w:rsidRPr="001F5506">
              <w:rPr>
                <w:rFonts w:ascii="Arial" w:hAnsi="Arial" w:cs="Arial"/>
                <w:b/>
                <w:bCs/>
              </w:rPr>
              <w:t>Productos de Consultoría</w:t>
            </w:r>
          </w:p>
        </w:tc>
        <w:tc>
          <w:tcPr>
            <w:tcW w:w="0" w:type="auto"/>
            <w:tcMar>
              <w:top w:w="150" w:type="dxa"/>
              <w:left w:w="240" w:type="dxa"/>
              <w:bottom w:w="150" w:type="dxa"/>
              <w:right w:w="240" w:type="dxa"/>
            </w:tcMar>
            <w:vAlign w:val="center"/>
            <w:hideMark/>
          </w:tcPr>
          <w:p w14:paraId="1B5FE495" w14:textId="77777777" w:rsidR="001F5506" w:rsidRPr="001F5506" w:rsidRDefault="001F5506" w:rsidP="001F5506">
            <w:pPr>
              <w:rPr>
                <w:rFonts w:ascii="Arial" w:hAnsi="Arial" w:cs="Arial"/>
              </w:rPr>
            </w:pPr>
          </w:p>
        </w:tc>
        <w:tc>
          <w:tcPr>
            <w:tcW w:w="0" w:type="auto"/>
            <w:tcMar>
              <w:top w:w="150" w:type="dxa"/>
              <w:left w:w="240" w:type="dxa"/>
              <w:bottom w:w="150" w:type="dxa"/>
              <w:right w:w="240" w:type="dxa"/>
            </w:tcMar>
            <w:vAlign w:val="center"/>
            <w:hideMark/>
          </w:tcPr>
          <w:p w14:paraId="48D0DD41" w14:textId="77777777" w:rsidR="001F5506" w:rsidRPr="001F5506" w:rsidRDefault="001F5506" w:rsidP="001F5506">
            <w:pPr>
              <w:rPr>
                <w:rFonts w:ascii="Arial" w:hAnsi="Arial" w:cs="Arial"/>
              </w:rPr>
            </w:pPr>
          </w:p>
        </w:tc>
        <w:tc>
          <w:tcPr>
            <w:tcW w:w="0" w:type="auto"/>
            <w:tcMar>
              <w:top w:w="150" w:type="dxa"/>
              <w:left w:w="240" w:type="dxa"/>
              <w:bottom w:w="150" w:type="dxa"/>
              <w:right w:w="0" w:type="dxa"/>
            </w:tcMar>
            <w:vAlign w:val="center"/>
            <w:hideMark/>
          </w:tcPr>
          <w:p w14:paraId="0FC4D823" w14:textId="77777777" w:rsidR="001F5506" w:rsidRPr="001F5506" w:rsidRDefault="001F5506" w:rsidP="001F5506">
            <w:pPr>
              <w:rPr>
                <w:rFonts w:ascii="Arial" w:hAnsi="Arial" w:cs="Arial"/>
              </w:rPr>
            </w:pPr>
          </w:p>
        </w:tc>
      </w:tr>
      <w:tr w:rsidR="001F5506" w:rsidRPr="001F5506" w14:paraId="48F92C44" w14:textId="77777777" w:rsidTr="00BB00A2">
        <w:tc>
          <w:tcPr>
            <w:tcW w:w="0" w:type="auto"/>
            <w:tcMar>
              <w:top w:w="150" w:type="dxa"/>
              <w:left w:w="0" w:type="dxa"/>
              <w:bottom w:w="150" w:type="dxa"/>
              <w:right w:w="240" w:type="dxa"/>
            </w:tcMar>
            <w:vAlign w:val="center"/>
            <w:hideMark/>
          </w:tcPr>
          <w:p w14:paraId="7B228216" w14:textId="77777777" w:rsidR="001F5506" w:rsidRPr="001F5506" w:rsidRDefault="001F5506" w:rsidP="001F5506">
            <w:pPr>
              <w:rPr>
                <w:rFonts w:ascii="Arial" w:hAnsi="Arial" w:cs="Arial"/>
              </w:rPr>
            </w:pPr>
            <w:r w:rsidRPr="001F5506">
              <w:rPr>
                <w:rFonts w:ascii="Arial" w:hAnsi="Arial" w:cs="Arial"/>
              </w:rPr>
              <w:t>1. Diagnóstico de la infraestructura de red (capa física)</w:t>
            </w:r>
          </w:p>
        </w:tc>
        <w:tc>
          <w:tcPr>
            <w:tcW w:w="0" w:type="auto"/>
            <w:tcMar>
              <w:top w:w="150" w:type="dxa"/>
              <w:left w:w="240" w:type="dxa"/>
              <w:bottom w:w="150" w:type="dxa"/>
              <w:right w:w="240" w:type="dxa"/>
            </w:tcMar>
            <w:vAlign w:val="center"/>
            <w:hideMark/>
          </w:tcPr>
          <w:p w14:paraId="75E5775B" w14:textId="77777777" w:rsidR="001F5506" w:rsidRPr="001F5506" w:rsidRDefault="001F5506" w:rsidP="001F5506">
            <w:pPr>
              <w:rPr>
                <w:rFonts w:ascii="Arial" w:hAnsi="Arial" w:cs="Arial"/>
              </w:rPr>
            </w:pPr>
            <w:r w:rsidRPr="001F5506">
              <w:rPr>
                <w:rFonts w:ascii="Arial" w:hAnsi="Arial" w:cs="Arial"/>
              </w:rPr>
              <w:t>25</w:t>
            </w:r>
          </w:p>
        </w:tc>
        <w:tc>
          <w:tcPr>
            <w:tcW w:w="0" w:type="auto"/>
            <w:tcMar>
              <w:top w:w="150" w:type="dxa"/>
              <w:left w:w="240" w:type="dxa"/>
              <w:bottom w:w="150" w:type="dxa"/>
              <w:right w:w="240" w:type="dxa"/>
            </w:tcMar>
            <w:vAlign w:val="center"/>
            <w:hideMark/>
          </w:tcPr>
          <w:p w14:paraId="7F20D784"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29F8CDBA" w14:textId="77777777" w:rsidR="001F5506" w:rsidRPr="001F5506" w:rsidRDefault="001F5506" w:rsidP="001F5506">
            <w:pPr>
              <w:rPr>
                <w:rFonts w:ascii="Arial" w:hAnsi="Arial" w:cs="Arial"/>
              </w:rPr>
            </w:pPr>
            <w:r w:rsidRPr="001F5506">
              <w:rPr>
                <w:rFonts w:ascii="Arial" w:hAnsi="Arial" w:cs="Arial"/>
              </w:rPr>
              <w:t>$ 750,00</w:t>
            </w:r>
          </w:p>
        </w:tc>
      </w:tr>
      <w:tr w:rsidR="001F5506" w:rsidRPr="001F5506" w14:paraId="28B70DA0" w14:textId="77777777" w:rsidTr="00BB00A2">
        <w:tc>
          <w:tcPr>
            <w:tcW w:w="0" w:type="auto"/>
            <w:tcMar>
              <w:top w:w="150" w:type="dxa"/>
              <w:left w:w="0" w:type="dxa"/>
              <w:bottom w:w="150" w:type="dxa"/>
              <w:right w:w="240" w:type="dxa"/>
            </w:tcMar>
            <w:vAlign w:val="center"/>
            <w:hideMark/>
          </w:tcPr>
          <w:p w14:paraId="1A24026C" w14:textId="77777777" w:rsidR="001F5506" w:rsidRPr="001F5506" w:rsidRDefault="001F5506" w:rsidP="001F5506">
            <w:pPr>
              <w:rPr>
                <w:rFonts w:ascii="Arial" w:hAnsi="Arial" w:cs="Arial"/>
              </w:rPr>
            </w:pPr>
            <w:r w:rsidRPr="001F5506">
              <w:rPr>
                <w:rFonts w:ascii="Arial" w:hAnsi="Arial" w:cs="Arial"/>
              </w:rPr>
              <w:t>2. Diagnóstico de la infraestructura de red (capa lógica)</w:t>
            </w:r>
          </w:p>
        </w:tc>
        <w:tc>
          <w:tcPr>
            <w:tcW w:w="0" w:type="auto"/>
            <w:tcMar>
              <w:top w:w="150" w:type="dxa"/>
              <w:left w:w="240" w:type="dxa"/>
              <w:bottom w:w="150" w:type="dxa"/>
              <w:right w:w="240" w:type="dxa"/>
            </w:tcMar>
            <w:vAlign w:val="center"/>
            <w:hideMark/>
          </w:tcPr>
          <w:p w14:paraId="727DBB47" w14:textId="77777777" w:rsidR="001F5506" w:rsidRPr="001F5506" w:rsidRDefault="001F5506" w:rsidP="001F5506">
            <w:pPr>
              <w:rPr>
                <w:rFonts w:ascii="Arial" w:hAnsi="Arial" w:cs="Arial"/>
              </w:rPr>
            </w:pPr>
            <w:r w:rsidRPr="001F5506">
              <w:rPr>
                <w:rFonts w:ascii="Arial" w:hAnsi="Arial" w:cs="Arial"/>
              </w:rPr>
              <w:t>30</w:t>
            </w:r>
          </w:p>
        </w:tc>
        <w:tc>
          <w:tcPr>
            <w:tcW w:w="0" w:type="auto"/>
            <w:tcMar>
              <w:top w:w="150" w:type="dxa"/>
              <w:left w:w="240" w:type="dxa"/>
              <w:bottom w:w="150" w:type="dxa"/>
              <w:right w:w="240" w:type="dxa"/>
            </w:tcMar>
            <w:vAlign w:val="center"/>
            <w:hideMark/>
          </w:tcPr>
          <w:p w14:paraId="5C868F06"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3129B950" w14:textId="77777777" w:rsidR="001F5506" w:rsidRPr="001F5506" w:rsidRDefault="001F5506" w:rsidP="001F5506">
            <w:pPr>
              <w:rPr>
                <w:rFonts w:ascii="Arial" w:hAnsi="Arial" w:cs="Arial"/>
              </w:rPr>
            </w:pPr>
            <w:r w:rsidRPr="001F5506">
              <w:rPr>
                <w:rFonts w:ascii="Arial" w:hAnsi="Arial" w:cs="Arial"/>
              </w:rPr>
              <w:t>$ 900,00</w:t>
            </w:r>
          </w:p>
        </w:tc>
      </w:tr>
      <w:tr w:rsidR="001F5506" w:rsidRPr="001F5506" w14:paraId="3AC1A0B5" w14:textId="77777777" w:rsidTr="00BB00A2">
        <w:tc>
          <w:tcPr>
            <w:tcW w:w="0" w:type="auto"/>
            <w:tcMar>
              <w:top w:w="150" w:type="dxa"/>
              <w:left w:w="0" w:type="dxa"/>
              <w:bottom w:w="150" w:type="dxa"/>
              <w:right w:w="240" w:type="dxa"/>
            </w:tcMar>
            <w:vAlign w:val="center"/>
            <w:hideMark/>
          </w:tcPr>
          <w:p w14:paraId="11928B9E" w14:textId="77777777" w:rsidR="001F5506" w:rsidRPr="001F5506" w:rsidRDefault="001F5506" w:rsidP="001F5506">
            <w:pPr>
              <w:rPr>
                <w:rFonts w:ascii="Arial" w:hAnsi="Arial" w:cs="Arial"/>
              </w:rPr>
            </w:pPr>
            <w:r w:rsidRPr="001F5506">
              <w:rPr>
                <w:rFonts w:ascii="Arial" w:hAnsi="Arial" w:cs="Arial"/>
              </w:rPr>
              <w:t>3. Evaluación de la gestión administrativa de la red</w:t>
            </w:r>
          </w:p>
        </w:tc>
        <w:tc>
          <w:tcPr>
            <w:tcW w:w="0" w:type="auto"/>
            <w:tcMar>
              <w:top w:w="150" w:type="dxa"/>
              <w:left w:w="240" w:type="dxa"/>
              <w:bottom w:w="150" w:type="dxa"/>
              <w:right w:w="240" w:type="dxa"/>
            </w:tcMar>
            <w:vAlign w:val="center"/>
            <w:hideMark/>
          </w:tcPr>
          <w:p w14:paraId="3E02F3BB" w14:textId="77777777" w:rsidR="001F5506" w:rsidRPr="001F5506" w:rsidRDefault="001F5506" w:rsidP="001F5506">
            <w:pPr>
              <w:rPr>
                <w:rFonts w:ascii="Arial" w:hAnsi="Arial" w:cs="Arial"/>
              </w:rPr>
            </w:pPr>
            <w:r w:rsidRPr="001F5506">
              <w:rPr>
                <w:rFonts w:ascii="Arial" w:hAnsi="Arial" w:cs="Arial"/>
              </w:rPr>
              <w:t>15</w:t>
            </w:r>
          </w:p>
        </w:tc>
        <w:tc>
          <w:tcPr>
            <w:tcW w:w="0" w:type="auto"/>
            <w:tcMar>
              <w:top w:w="150" w:type="dxa"/>
              <w:left w:w="240" w:type="dxa"/>
              <w:bottom w:w="150" w:type="dxa"/>
              <w:right w:w="240" w:type="dxa"/>
            </w:tcMar>
            <w:vAlign w:val="center"/>
            <w:hideMark/>
          </w:tcPr>
          <w:p w14:paraId="124D23C7"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346250C7" w14:textId="77777777" w:rsidR="001F5506" w:rsidRPr="001F5506" w:rsidRDefault="001F5506" w:rsidP="001F5506">
            <w:pPr>
              <w:rPr>
                <w:rFonts w:ascii="Arial" w:hAnsi="Arial" w:cs="Arial"/>
              </w:rPr>
            </w:pPr>
            <w:r w:rsidRPr="001F5506">
              <w:rPr>
                <w:rFonts w:ascii="Arial" w:hAnsi="Arial" w:cs="Arial"/>
              </w:rPr>
              <w:t>$ 450,00</w:t>
            </w:r>
          </w:p>
        </w:tc>
      </w:tr>
      <w:tr w:rsidR="001F5506" w:rsidRPr="001F5506" w14:paraId="07C870BA" w14:textId="77777777" w:rsidTr="00BB00A2">
        <w:tc>
          <w:tcPr>
            <w:tcW w:w="0" w:type="auto"/>
            <w:tcMar>
              <w:top w:w="150" w:type="dxa"/>
              <w:left w:w="0" w:type="dxa"/>
              <w:bottom w:w="150" w:type="dxa"/>
              <w:right w:w="240" w:type="dxa"/>
            </w:tcMar>
            <w:vAlign w:val="center"/>
            <w:hideMark/>
          </w:tcPr>
          <w:p w14:paraId="313F255C" w14:textId="77777777" w:rsidR="001F5506" w:rsidRPr="001F5506" w:rsidRDefault="001F5506" w:rsidP="001F5506">
            <w:pPr>
              <w:rPr>
                <w:rFonts w:ascii="Arial" w:hAnsi="Arial" w:cs="Arial"/>
              </w:rPr>
            </w:pPr>
            <w:r w:rsidRPr="001F5506">
              <w:rPr>
                <w:rFonts w:ascii="Arial" w:hAnsi="Arial" w:cs="Arial"/>
              </w:rPr>
              <w:t>4. Análisis de riesgos y generación de hallazgos</w:t>
            </w:r>
          </w:p>
        </w:tc>
        <w:tc>
          <w:tcPr>
            <w:tcW w:w="0" w:type="auto"/>
            <w:tcMar>
              <w:top w:w="150" w:type="dxa"/>
              <w:left w:w="240" w:type="dxa"/>
              <w:bottom w:w="150" w:type="dxa"/>
              <w:right w:w="240" w:type="dxa"/>
            </w:tcMar>
            <w:vAlign w:val="center"/>
            <w:hideMark/>
          </w:tcPr>
          <w:p w14:paraId="5E88F996" w14:textId="77777777" w:rsidR="001F5506" w:rsidRPr="001F5506" w:rsidRDefault="001F5506" w:rsidP="001F5506">
            <w:pPr>
              <w:rPr>
                <w:rFonts w:ascii="Arial" w:hAnsi="Arial" w:cs="Arial"/>
              </w:rPr>
            </w:pPr>
            <w:r w:rsidRPr="001F5506">
              <w:rPr>
                <w:rFonts w:ascii="Arial" w:hAnsi="Arial" w:cs="Arial"/>
              </w:rPr>
              <w:t>20</w:t>
            </w:r>
          </w:p>
        </w:tc>
        <w:tc>
          <w:tcPr>
            <w:tcW w:w="0" w:type="auto"/>
            <w:tcMar>
              <w:top w:w="150" w:type="dxa"/>
              <w:left w:w="240" w:type="dxa"/>
              <w:bottom w:w="150" w:type="dxa"/>
              <w:right w:w="240" w:type="dxa"/>
            </w:tcMar>
            <w:vAlign w:val="center"/>
            <w:hideMark/>
          </w:tcPr>
          <w:p w14:paraId="47DBCE0D"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567CAB67" w14:textId="77777777" w:rsidR="001F5506" w:rsidRPr="001F5506" w:rsidRDefault="001F5506" w:rsidP="001F5506">
            <w:pPr>
              <w:rPr>
                <w:rFonts w:ascii="Arial" w:hAnsi="Arial" w:cs="Arial"/>
              </w:rPr>
            </w:pPr>
            <w:r w:rsidRPr="001F5506">
              <w:rPr>
                <w:rFonts w:ascii="Arial" w:hAnsi="Arial" w:cs="Arial"/>
              </w:rPr>
              <w:t>$ 600,00</w:t>
            </w:r>
          </w:p>
        </w:tc>
      </w:tr>
      <w:tr w:rsidR="001F5506" w:rsidRPr="001F5506" w14:paraId="52747A88" w14:textId="77777777" w:rsidTr="00BB00A2">
        <w:tc>
          <w:tcPr>
            <w:tcW w:w="0" w:type="auto"/>
            <w:tcMar>
              <w:top w:w="150" w:type="dxa"/>
              <w:left w:w="0" w:type="dxa"/>
              <w:bottom w:w="150" w:type="dxa"/>
              <w:right w:w="240" w:type="dxa"/>
            </w:tcMar>
            <w:vAlign w:val="center"/>
            <w:hideMark/>
          </w:tcPr>
          <w:p w14:paraId="2F994F09" w14:textId="77777777" w:rsidR="001F5506" w:rsidRPr="001F5506" w:rsidRDefault="001F5506" w:rsidP="001F5506">
            <w:pPr>
              <w:rPr>
                <w:rFonts w:ascii="Arial" w:hAnsi="Arial" w:cs="Arial"/>
              </w:rPr>
            </w:pPr>
            <w:r w:rsidRPr="001F5506">
              <w:rPr>
                <w:rFonts w:ascii="Arial" w:hAnsi="Arial" w:cs="Arial"/>
              </w:rPr>
              <w:t>5. Elaboración de Informe Final y Plan de Mejora</w:t>
            </w:r>
          </w:p>
        </w:tc>
        <w:tc>
          <w:tcPr>
            <w:tcW w:w="0" w:type="auto"/>
            <w:tcMar>
              <w:top w:w="150" w:type="dxa"/>
              <w:left w:w="240" w:type="dxa"/>
              <w:bottom w:w="150" w:type="dxa"/>
              <w:right w:w="240" w:type="dxa"/>
            </w:tcMar>
            <w:vAlign w:val="center"/>
            <w:hideMark/>
          </w:tcPr>
          <w:p w14:paraId="2779E057" w14:textId="77777777" w:rsidR="001F5506" w:rsidRPr="001F5506" w:rsidRDefault="001F5506" w:rsidP="001F5506">
            <w:pPr>
              <w:rPr>
                <w:rFonts w:ascii="Arial" w:hAnsi="Arial" w:cs="Arial"/>
              </w:rPr>
            </w:pPr>
            <w:r w:rsidRPr="001F5506">
              <w:rPr>
                <w:rFonts w:ascii="Arial" w:hAnsi="Arial" w:cs="Arial"/>
              </w:rPr>
              <w:t>30</w:t>
            </w:r>
          </w:p>
        </w:tc>
        <w:tc>
          <w:tcPr>
            <w:tcW w:w="0" w:type="auto"/>
            <w:tcMar>
              <w:top w:w="150" w:type="dxa"/>
              <w:left w:w="240" w:type="dxa"/>
              <w:bottom w:w="150" w:type="dxa"/>
              <w:right w:w="240" w:type="dxa"/>
            </w:tcMar>
            <w:vAlign w:val="center"/>
            <w:hideMark/>
          </w:tcPr>
          <w:p w14:paraId="09A03BCE" w14:textId="77777777" w:rsidR="001F5506" w:rsidRPr="001F5506" w:rsidRDefault="001F5506" w:rsidP="001F5506">
            <w:pPr>
              <w:rPr>
                <w:rFonts w:ascii="Arial" w:hAnsi="Arial" w:cs="Arial"/>
              </w:rPr>
            </w:pPr>
            <w:r w:rsidRPr="001F5506">
              <w:rPr>
                <w:rFonts w:ascii="Arial" w:hAnsi="Arial" w:cs="Arial"/>
              </w:rPr>
              <w:t>$ 30,00</w:t>
            </w:r>
          </w:p>
        </w:tc>
        <w:tc>
          <w:tcPr>
            <w:tcW w:w="0" w:type="auto"/>
            <w:tcMar>
              <w:top w:w="150" w:type="dxa"/>
              <w:left w:w="240" w:type="dxa"/>
              <w:bottom w:w="150" w:type="dxa"/>
              <w:right w:w="0" w:type="dxa"/>
            </w:tcMar>
            <w:vAlign w:val="center"/>
            <w:hideMark/>
          </w:tcPr>
          <w:p w14:paraId="63230B46" w14:textId="77777777" w:rsidR="001F5506" w:rsidRPr="001F5506" w:rsidRDefault="001F5506" w:rsidP="001F5506">
            <w:pPr>
              <w:rPr>
                <w:rFonts w:ascii="Arial" w:hAnsi="Arial" w:cs="Arial"/>
              </w:rPr>
            </w:pPr>
            <w:r w:rsidRPr="001F5506">
              <w:rPr>
                <w:rFonts w:ascii="Arial" w:hAnsi="Arial" w:cs="Arial"/>
              </w:rPr>
              <w:t>$ 900,00</w:t>
            </w:r>
          </w:p>
        </w:tc>
      </w:tr>
      <w:tr w:rsidR="001F5506" w:rsidRPr="001F5506" w14:paraId="2BA6FD9A" w14:textId="77777777" w:rsidTr="00BB00A2">
        <w:tc>
          <w:tcPr>
            <w:tcW w:w="0" w:type="auto"/>
            <w:tcMar>
              <w:top w:w="150" w:type="dxa"/>
              <w:left w:w="0" w:type="dxa"/>
              <w:bottom w:w="150" w:type="dxa"/>
              <w:right w:w="240" w:type="dxa"/>
            </w:tcMar>
            <w:vAlign w:val="center"/>
            <w:hideMark/>
          </w:tcPr>
          <w:p w14:paraId="598DA825" w14:textId="77777777" w:rsidR="001F5506" w:rsidRPr="001F5506" w:rsidRDefault="001F5506" w:rsidP="001F5506">
            <w:pPr>
              <w:rPr>
                <w:rFonts w:ascii="Arial" w:hAnsi="Arial" w:cs="Arial"/>
              </w:rPr>
            </w:pPr>
            <w:r w:rsidRPr="001F5506">
              <w:rPr>
                <w:rFonts w:ascii="Arial" w:hAnsi="Arial" w:cs="Arial"/>
              </w:rPr>
              <w:lastRenderedPageBreak/>
              <w:t>Costos y gastos varios. Viáticos de transporte y alimentación.</w:t>
            </w:r>
          </w:p>
        </w:tc>
        <w:tc>
          <w:tcPr>
            <w:tcW w:w="0" w:type="auto"/>
            <w:tcMar>
              <w:top w:w="150" w:type="dxa"/>
              <w:left w:w="240" w:type="dxa"/>
              <w:bottom w:w="150" w:type="dxa"/>
              <w:right w:w="240" w:type="dxa"/>
            </w:tcMar>
            <w:vAlign w:val="center"/>
            <w:hideMark/>
          </w:tcPr>
          <w:p w14:paraId="2A786D22" w14:textId="77777777" w:rsidR="001F5506" w:rsidRPr="001F5506" w:rsidRDefault="001F5506" w:rsidP="001F5506">
            <w:pPr>
              <w:rPr>
                <w:rFonts w:ascii="Arial" w:hAnsi="Arial" w:cs="Arial"/>
              </w:rPr>
            </w:pPr>
            <w:r w:rsidRPr="001F5506">
              <w:rPr>
                <w:rFonts w:ascii="Arial" w:hAnsi="Arial" w:cs="Arial"/>
              </w:rPr>
              <w:t>1</w:t>
            </w:r>
          </w:p>
        </w:tc>
        <w:tc>
          <w:tcPr>
            <w:tcW w:w="0" w:type="auto"/>
            <w:tcMar>
              <w:top w:w="150" w:type="dxa"/>
              <w:left w:w="240" w:type="dxa"/>
              <w:bottom w:w="150" w:type="dxa"/>
              <w:right w:w="240" w:type="dxa"/>
            </w:tcMar>
            <w:vAlign w:val="center"/>
            <w:hideMark/>
          </w:tcPr>
          <w:p w14:paraId="68FF7516" w14:textId="77777777" w:rsidR="001F5506" w:rsidRPr="001F5506" w:rsidRDefault="001F5506" w:rsidP="001F5506">
            <w:pPr>
              <w:rPr>
                <w:rFonts w:ascii="Arial" w:hAnsi="Arial" w:cs="Arial"/>
              </w:rPr>
            </w:pPr>
            <w:r w:rsidRPr="001F5506">
              <w:rPr>
                <w:rFonts w:ascii="Arial" w:hAnsi="Arial" w:cs="Arial"/>
              </w:rPr>
              <w:t>$ 400,00</w:t>
            </w:r>
          </w:p>
        </w:tc>
        <w:tc>
          <w:tcPr>
            <w:tcW w:w="0" w:type="auto"/>
            <w:tcMar>
              <w:top w:w="150" w:type="dxa"/>
              <w:left w:w="240" w:type="dxa"/>
              <w:bottom w:w="150" w:type="dxa"/>
              <w:right w:w="0" w:type="dxa"/>
            </w:tcMar>
            <w:vAlign w:val="center"/>
            <w:hideMark/>
          </w:tcPr>
          <w:p w14:paraId="2B3BAEA0" w14:textId="77777777" w:rsidR="001F5506" w:rsidRPr="001F5506" w:rsidRDefault="001F5506" w:rsidP="001F5506">
            <w:pPr>
              <w:rPr>
                <w:rFonts w:ascii="Arial" w:hAnsi="Arial" w:cs="Arial"/>
              </w:rPr>
            </w:pPr>
            <w:r w:rsidRPr="001F5506">
              <w:rPr>
                <w:rFonts w:ascii="Arial" w:hAnsi="Arial" w:cs="Arial"/>
              </w:rPr>
              <w:t>$ 400,00</w:t>
            </w:r>
          </w:p>
        </w:tc>
      </w:tr>
      <w:tr w:rsidR="001F5506" w:rsidRPr="001F5506" w14:paraId="454A731C" w14:textId="77777777" w:rsidTr="00BB00A2">
        <w:tc>
          <w:tcPr>
            <w:tcW w:w="0" w:type="auto"/>
            <w:tcMar>
              <w:top w:w="150" w:type="dxa"/>
              <w:left w:w="0" w:type="dxa"/>
              <w:bottom w:w="150" w:type="dxa"/>
              <w:right w:w="240" w:type="dxa"/>
            </w:tcMar>
            <w:vAlign w:val="center"/>
            <w:hideMark/>
          </w:tcPr>
          <w:p w14:paraId="405BCFBE" w14:textId="77777777" w:rsidR="001F5506" w:rsidRPr="001F5506" w:rsidRDefault="001F5506" w:rsidP="001F5506">
            <w:pPr>
              <w:rPr>
                <w:rFonts w:ascii="Arial" w:hAnsi="Arial" w:cs="Arial"/>
              </w:rPr>
            </w:pPr>
            <w:r w:rsidRPr="001F5506">
              <w:rPr>
                <w:rFonts w:ascii="Arial" w:hAnsi="Arial" w:cs="Arial"/>
                <w:b/>
                <w:bCs/>
              </w:rPr>
              <w:t>TOTAL CONSULTORÍA</w:t>
            </w:r>
          </w:p>
        </w:tc>
        <w:tc>
          <w:tcPr>
            <w:tcW w:w="0" w:type="auto"/>
            <w:tcMar>
              <w:top w:w="150" w:type="dxa"/>
              <w:left w:w="240" w:type="dxa"/>
              <w:bottom w:w="150" w:type="dxa"/>
              <w:right w:w="240" w:type="dxa"/>
            </w:tcMar>
            <w:vAlign w:val="center"/>
            <w:hideMark/>
          </w:tcPr>
          <w:p w14:paraId="1D3D7ADA" w14:textId="77777777" w:rsidR="001F5506" w:rsidRPr="001F5506" w:rsidRDefault="001F5506" w:rsidP="001F5506">
            <w:pPr>
              <w:rPr>
                <w:rFonts w:ascii="Arial" w:hAnsi="Arial" w:cs="Arial"/>
              </w:rPr>
            </w:pPr>
            <w:r w:rsidRPr="001F5506">
              <w:rPr>
                <w:rFonts w:ascii="Arial" w:hAnsi="Arial" w:cs="Arial"/>
                <w:b/>
                <w:bCs/>
              </w:rPr>
              <w:t>121</w:t>
            </w:r>
          </w:p>
        </w:tc>
        <w:tc>
          <w:tcPr>
            <w:tcW w:w="0" w:type="auto"/>
            <w:tcMar>
              <w:top w:w="150" w:type="dxa"/>
              <w:left w:w="240" w:type="dxa"/>
              <w:bottom w:w="150" w:type="dxa"/>
              <w:right w:w="240" w:type="dxa"/>
            </w:tcMar>
            <w:vAlign w:val="center"/>
            <w:hideMark/>
          </w:tcPr>
          <w:p w14:paraId="5A9EB3F7" w14:textId="77777777" w:rsidR="001F5506" w:rsidRPr="001F5506" w:rsidRDefault="001F5506" w:rsidP="001F5506">
            <w:pPr>
              <w:rPr>
                <w:rFonts w:ascii="Arial" w:hAnsi="Arial" w:cs="Arial"/>
              </w:rPr>
            </w:pPr>
          </w:p>
        </w:tc>
        <w:tc>
          <w:tcPr>
            <w:tcW w:w="0" w:type="auto"/>
            <w:tcMar>
              <w:top w:w="150" w:type="dxa"/>
              <w:left w:w="240" w:type="dxa"/>
              <w:bottom w:w="150" w:type="dxa"/>
              <w:right w:w="0" w:type="dxa"/>
            </w:tcMar>
            <w:vAlign w:val="center"/>
            <w:hideMark/>
          </w:tcPr>
          <w:p w14:paraId="156B0278" w14:textId="77777777" w:rsidR="001F5506" w:rsidRPr="001F5506" w:rsidRDefault="001F5506" w:rsidP="001F5506">
            <w:pPr>
              <w:rPr>
                <w:rFonts w:ascii="Arial" w:hAnsi="Arial" w:cs="Arial"/>
              </w:rPr>
            </w:pPr>
            <w:r w:rsidRPr="001F5506">
              <w:rPr>
                <w:rFonts w:ascii="Arial" w:hAnsi="Arial" w:cs="Arial"/>
                <w:b/>
                <w:bCs/>
              </w:rPr>
              <w:t>$ 4,000,00</w:t>
            </w:r>
          </w:p>
        </w:tc>
      </w:tr>
    </w:tbl>
    <w:p w14:paraId="542ED7E1" w14:textId="77777777" w:rsidR="001F5506" w:rsidRPr="001F5506" w:rsidRDefault="001F5506" w:rsidP="001F5506">
      <w:pPr>
        <w:rPr>
          <w:rFonts w:ascii="Arial" w:hAnsi="Arial" w:cs="Arial"/>
        </w:rPr>
      </w:pPr>
      <w:r w:rsidRPr="001F5506">
        <w:rPr>
          <w:rFonts w:ascii="Arial" w:hAnsi="Arial" w:cs="Arial"/>
        </w:rPr>
        <w:t>Se propone adelanto del 50 % a la firma del contrato y 50 % al finalizar la Consultoría.</w:t>
      </w:r>
    </w:p>
    <w:p w14:paraId="241CC35C" w14:textId="77777777" w:rsidR="001F5506" w:rsidRPr="001F5506" w:rsidRDefault="0025540F" w:rsidP="001F5506">
      <w:pPr>
        <w:rPr>
          <w:rFonts w:ascii="Arial" w:hAnsi="Arial" w:cs="Arial"/>
        </w:rPr>
      </w:pPr>
      <w:r>
        <w:rPr>
          <w:rFonts w:ascii="Arial" w:hAnsi="Arial" w:cs="Arial"/>
        </w:rPr>
        <w:pict w14:anchorId="69C089AC">
          <v:rect id="_x0000_i1032" style="width:0;height:.75pt" o:hralign="center" o:hrstd="t" o:hr="t" fillcolor="#a0a0a0" stroked="f"/>
        </w:pict>
      </w:r>
    </w:p>
    <w:p w14:paraId="7E7F541E" w14:textId="77777777" w:rsidR="001F5506" w:rsidRPr="001F5506" w:rsidRDefault="001F5506" w:rsidP="001F5506">
      <w:pPr>
        <w:rPr>
          <w:rFonts w:ascii="Arial" w:hAnsi="Arial" w:cs="Arial"/>
          <w:b/>
          <w:bCs/>
        </w:rPr>
      </w:pPr>
      <w:r w:rsidRPr="001F5506">
        <w:rPr>
          <w:rFonts w:ascii="Arial" w:hAnsi="Arial" w:cs="Arial"/>
          <w:b/>
          <w:bCs/>
        </w:rPr>
        <w:t>10.3.2 REQUERIMIENTO DE INFORMACIÓN</w:t>
      </w:r>
    </w:p>
    <w:p w14:paraId="75CB0FD6" w14:textId="77777777" w:rsidR="001F5506" w:rsidRPr="001F5506" w:rsidRDefault="001F5506" w:rsidP="001F5506">
      <w:pPr>
        <w:rPr>
          <w:rFonts w:ascii="Arial" w:hAnsi="Arial" w:cs="Arial"/>
        </w:rPr>
      </w:pPr>
      <w:r w:rsidRPr="001F5506">
        <w:rPr>
          <w:rFonts w:ascii="Arial" w:hAnsi="Arial" w:cs="Arial"/>
          <w:b/>
          <w:bCs/>
        </w:rPr>
        <w:t>SOLICITUD DE INFORMACIÓN PARA AUDITORÍA DE REDES</w:t>
      </w:r>
    </w:p>
    <w:p w14:paraId="0A2B7836" w14:textId="77777777" w:rsidR="001F5506" w:rsidRPr="001F5506" w:rsidRDefault="001F5506" w:rsidP="001F5506">
      <w:pPr>
        <w:rPr>
          <w:rFonts w:ascii="Arial" w:hAnsi="Arial" w:cs="Arial"/>
        </w:rPr>
      </w:pPr>
      <w:r w:rsidRPr="001F5506">
        <w:rPr>
          <w:rFonts w:ascii="Arial" w:hAnsi="Arial" w:cs="Arial"/>
          <w:b/>
          <w:bCs/>
        </w:rPr>
        <w:t>Entidad:</w:t>
      </w:r>
      <w:r w:rsidRPr="001F5506">
        <w:rPr>
          <w:rFonts w:ascii="Arial" w:hAnsi="Arial" w:cs="Arial"/>
        </w:rPr>
        <w:t> SILAIS – Sede Masaya</w:t>
      </w:r>
      <w:r w:rsidRPr="001F5506">
        <w:rPr>
          <w:rFonts w:ascii="Arial" w:hAnsi="Arial" w:cs="Arial"/>
        </w:rPr>
        <w:br/>
      </w:r>
      <w:r w:rsidRPr="001F5506">
        <w:rPr>
          <w:rFonts w:ascii="Arial" w:hAnsi="Arial" w:cs="Arial"/>
          <w:b/>
          <w:bCs/>
        </w:rPr>
        <w:t>Proyecto:</w:t>
      </w:r>
      <w:r w:rsidRPr="001F5506">
        <w:rPr>
          <w:rFonts w:ascii="Arial" w:hAnsi="Arial" w:cs="Arial"/>
        </w:rPr>
        <w:t> Auditoría Integral de Infraestructura de Redes</w:t>
      </w:r>
      <w:r w:rsidRPr="001F5506">
        <w:rPr>
          <w:rFonts w:ascii="Arial" w:hAnsi="Arial" w:cs="Arial"/>
        </w:rPr>
        <w:br/>
      </w:r>
      <w:r w:rsidRPr="001F5506">
        <w:rPr>
          <w:rFonts w:ascii="Arial" w:hAnsi="Arial" w:cs="Arial"/>
          <w:b/>
          <w:bCs/>
        </w:rPr>
        <w:t>Fecha de Solicitud:</w:t>
      </w:r>
      <w:r w:rsidRPr="001F5506">
        <w:rPr>
          <w:rFonts w:ascii="Arial" w:hAnsi="Arial" w:cs="Arial"/>
        </w:rPr>
        <w:t> ______ / ______ / 2026</w:t>
      </w:r>
      <w:r w:rsidRPr="001F5506">
        <w:rPr>
          <w:rFonts w:ascii="Arial" w:hAnsi="Arial" w:cs="Arial"/>
        </w:rPr>
        <w:br/>
      </w:r>
      <w:r w:rsidRPr="001F5506">
        <w:rPr>
          <w:rFonts w:ascii="Arial" w:hAnsi="Arial" w:cs="Arial"/>
          <w:b/>
          <w:bCs/>
        </w:rPr>
        <w:t>Referencia:</w:t>
      </w:r>
      <w:r w:rsidRPr="001F5506">
        <w:rPr>
          <w:rFonts w:ascii="Arial" w:hAnsi="Arial" w:cs="Arial"/>
        </w:rPr>
        <w:t> AUD-TIC-SIL-MAS-2026-003-INFO-RED</w:t>
      </w:r>
    </w:p>
    <w:p w14:paraId="40AF5FA6" w14:textId="77777777" w:rsidR="001F5506" w:rsidRPr="001F5506" w:rsidRDefault="0025540F" w:rsidP="001F5506">
      <w:pPr>
        <w:rPr>
          <w:rFonts w:ascii="Arial" w:hAnsi="Arial" w:cs="Arial"/>
        </w:rPr>
      </w:pPr>
      <w:r>
        <w:rPr>
          <w:rFonts w:ascii="Arial" w:hAnsi="Arial" w:cs="Arial"/>
        </w:rPr>
        <w:pict w14:anchorId="1A6E89F7">
          <v:rect id="_x0000_i1033" style="width:0;height:.75pt" o:hralign="center" o:hrstd="t" o:hr="t" fillcolor="#a0a0a0" stroked="f"/>
        </w:pict>
      </w:r>
    </w:p>
    <w:p w14:paraId="22F52757" w14:textId="77777777" w:rsidR="001F5506" w:rsidRPr="001F5506" w:rsidRDefault="001F5506" w:rsidP="001F5506">
      <w:pPr>
        <w:rPr>
          <w:rFonts w:ascii="Arial" w:hAnsi="Arial" w:cs="Arial"/>
        </w:rPr>
      </w:pPr>
      <w:r w:rsidRPr="001F5506">
        <w:rPr>
          <w:rFonts w:ascii="Arial" w:hAnsi="Arial" w:cs="Arial"/>
        </w:rPr>
        <w:t>Estimados/as</w:t>
      </w:r>
    </w:p>
    <w:p w14:paraId="31F30BC0" w14:textId="77777777" w:rsidR="001F5506" w:rsidRPr="001F5506" w:rsidRDefault="001F5506" w:rsidP="001F5506">
      <w:pPr>
        <w:rPr>
          <w:rFonts w:ascii="Arial" w:hAnsi="Arial" w:cs="Arial"/>
        </w:rPr>
      </w:pPr>
      <w:r w:rsidRPr="001F5506">
        <w:rPr>
          <w:rFonts w:ascii="Arial" w:hAnsi="Arial" w:cs="Arial"/>
          <w:b/>
          <w:bCs/>
        </w:rPr>
        <w:t>Dr. Silvio Navarro</w:t>
      </w:r>
      <w:r w:rsidRPr="001F5506">
        <w:rPr>
          <w:rFonts w:ascii="Arial" w:hAnsi="Arial" w:cs="Arial"/>
        </w:rPr>
        <w:t>, Director General del SILAIS – Sede Masaya</w:t>
      </w:r>
      <w:r w:rsidRPr="001F5506">
        <w:rPr>
          <w:rFonts w:ascii="Arial" w:hAnsi="Arial" w:cs="Arial"/>
        </w:rPr>
        <w:br/>
      </w:r>
      <w:r w:rsidRPr="001F5506">
        <w:rPr>
          <w:rFonts w:ascii="Arial" w:hAnsi="Arial" w:cs="Arial"/>
          <w:b/>
          <w:bCs/>
        </w:rPr>
        <w:t>Lic. Gardenio Miranda</w:t>
      </w:r>
      <w:r w:rsidRPr="001F5506">
        <w:rPr>
          <w:rFonts w:ascii="Arial" w:hAnsi="Arial" w:cs="Arial"/>
        </w:rPr>
        <w:t>, Responsable de Planificación</w:t>
      </w:r>
    </w:p>
    <w:p w14:paraId="541681BE" w14:textId="77777777" w:rsidR="001F5506" w:rsidRPr="001F5506" w:rsidRDefault="001F5506" w:rsidP="001F5506">
      <w:pPr>
        <w:rPr>
          <w:rFonts w:ascii="Arial" w:hAnsi="Arial" w:cs="Arial"/>
        </w:rPr>
      </w:pPr>
      <w:r w:rsidRPr="001F5506">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sidRPr="001F5506">
        <w:rPr>
          <w:rFonts w:ascii="Arial" w:hAnsi="Arial" w:cs="Arial"/>
          <w:b/>
          <w:bCs/>
        </w:rPr>
        <w:t>08 de abril y el 30 de abril de 2026</w:t>
      </w:r>
      <w:r w:rsidRPr="001F5506">
        <w:rPr>
          <w:rFonts w:ascii="Arial" w:hAnsi="Arial" w:cs="Arial"/>
        </w:rPr>
        <w:t>. A continuación detallamos una lista de información que requerimos para el desarrollo de nuestro trabajo.</w:t>
      </w:r>
    </w:p>
    <w:p w14:paraId="7E7C2A50" w14:textId="77777777" w:rsidR="001F5506" w:rsidRPr="001F5506" w:rsidRDefault="001F5506" w:rsidP="001F5506">
      <w:pPr>
        <w:rPr>
          <w:rFonts w:ascii="Arial" w:hAnsi="Arial" w:cs="Arial"/>
        </w:rPr>
      </w:pPr>
      <w:r w:rsidRPr="001F5506">
        <w:rPr>
          <w:rFonts w:ascii="Arial" w:hAnsi="Arial" w:cs="Arial"/>
        </w:rPr>
        <w:t>En la medida en que sea posible, preferimos que esta información nos sea entregada en </w:t>
      </w:r>
      <w:r w:rsidRPr="001F5506">
        <w:rPr>
          <w:rFonts w:ascii="Arial" w:hAnsi="Arial" w:cs="Arial"/>
          <w:b/>
          <w:bCs/>
        </w:rPr>
        <w:t>archivos electrónicos</w:t>
      </w:r>
      <w:r w:rsidRPr="001F5506">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C704C86" w14:textId="77777777" w:rsidR="001F5506" w:rsidRPr="001F5506" w:rsidRDefault="0025540F" w:rsidP="001F5506">
      <w:pPr>
        <w:rPr>
          <w:rFonts w:ascii="Arial" w:hAnsi="Arial" w:cs="Arial"/>
        </w:rPr>
      </w:pPr>
      <w:r>
        <w:rPr>
          <w:rFonts w:ascii="Arial" w:hAnsi="Arial" w:cs="Arial"/>
        </w:rPr>
        <w:pict w14:anchorId="1DAF9396">
          <v:rect id="_x0000_i1034" style="width:0;height:.75pt" o:hralign="center" o:hrstd="t" o:hr="t" fillcolor="#a0a0a0" stroked="f"/>
        </w:pict>
      </w:r>
    </w:p>
    <w:p w14:paraId="7B34AE7B" w14:textId="77777777" w:rsidR="001F5506" w:rsidRPr="001F5506" w:rsidRDefault="001F5506" w:rsidP="001F5506">
      <w:pPr>
        <w:rPr>
          <w:rFonts w:ascii="Arial" w:hAnsi="Arial" w:cs="Arial"/>
        </w:rPr>
      </w:pPr>
      <w:r w:rsidRPr="001F5506">
        <w:rPr>
          <w:rFonts w:ascii="Arial" w:hAnsi="Arial" w:cs="Arial"/>
          <w:b/>
          <w:bCs/>
        </w:rPr>
        <w:lastRenderedPageBreak/>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822"/>
        <w:gridCol w:w="1873"/>
        <w:gridCol w:w="2081"/>
      </w:tblGrid>
      <w:tr w:rsidR="001F5506" w:rsidRPr="001F5506" w14:paraId="37CA78CC" w14:textId="77777777" w:rsidTr="00BB00A2">
        <w:trPr>
          <w:tblHeader/>
        </w:trPr>
        <w:tc>
          <w:tcPr>
            <w:tcW w:w="0" w:type="auto"/>
            <w:tcMar>
              <w:top w:w="150" w:type="dxa"/>
              <w:left w:w="0" w:type="dxa"/>
              <w:bottom w:w="150" w:type="dxa"/>
              <w:right w:w="240" w:type="dxa"/>
            </w:tcMar>
            <w:vAlign w:val="center"/>
            <w:hideMark/>
          </w:tcPr>
          <w:p w14:paraId="2F16A3FD" w14:textId="77777777" w:rsidR="001F5506" w:rsidRPr="001F5506" w:rsidRDefault="001F5506" w:rsidP="001F5506">
            <w:pPr>
              <w:rPr>
                <w:rFonts w:ascii="Arial" w:hAnsi="Arial" w:cs="Arial"/>
              </w:rPr>
            </w:pPr>
            <w:r w:rsidRPr="001F5506">
              <w:rPr>
                <w:rFonts w:ascii="Arial" w:hAnsi="Arial" w:cs="Arial"/>
              </w:rPr>
              <w:t>N°</w:t>
            </w:r>
          </w:p>
        </w:tc>
        <w:tc>
          <w:tcPr>
            <w:tcW w:w="0" w:type="auto"/>
            <w:tcMar>
              <w:top w:w="150" w:type="dxa"/>
              <w:left w:w="240" w:type="dxa"/>
              <w:bottom w:w="150" w:type="dxa"/>
              <w:right w:w="240" w:type="dxa"/>
            </w:tcMar>
            <w:vAlign w:val="center"/>
            <w:hideMark/>
          </w:tcPr>
          <w:p w14:paraId="129DEBC4"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4F6A8349"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443B737E"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2FB0C38B" w14:textId="77777777" w:rsidTr="00BB00A2">
        <w:tc>
          <w:tcPr>
            <w:tcW w:w="0" w:type="auto"/>
            <w:tcMar>
              <w:top w:w="150" w:type="dxa"/>
              <w:left w:w="0" w:type="dxa"/>
              <w:bottom w:w="150" w:type="dxa"/>
              <w:right w:w="240" w:type="dxa"/>
            </w:tcMar>
            <w:vAlign w:val="center"/>
            <w:hideMark/>
          </w:tcPr>
          <w:p w14:paraId="6D8903A5" w14:textId="77777777" w:rsidR="001F5506" w:rsidRPr="001F5506" w:rsidRDefault="001F5506" w:rsidP="001F5506">
            <w:pPr>
              <w:rPr>
                <w:rFonts w:ascii="Arial" w:hAnsi="Arial" w:cs="Arial"/>
              </w:rPr>
            </w:pPr>
            <w:r w:rsidRPr="001F5506">
              <w:rPr>
                <w:rFonts w:ascii="Arial" w:hAnsi="Arial" w:cs="Arial"/>
              </w:rPr>
              <w:t>1.1</w:t>
            </w:r>
          </w:p>
        </w:tc>
        <w:tc>
          <w:tcPr>
            <w:tcW w:w="0" w:type="auto"/>
            <w:tcMar>
              <w:top w:w="150" w:type="dxa"/>
              <w:left w:w="240" w:type="dxa"/>
              <w:bottom w:w="150" w:type="dxa"/>
              <w:right w:w="240" w:type="dxa"/>
            </w:tcMar>
            <w:vAlign w:val="center"/>
            <w:hideMark/>
          </w:tcPr>
          <w:p w14:paraId="3C5DD378" w14:textId="77777777" w:rsidR="001F5506" w:rsidRPr="001F5506" w:rsidRDefault="001F5506" w:rsidP="001F5506">
            <w:pPr>
              <w:rPr>
                <w:rFonts w:ascii="Arial" w:hAnsi="Arial" w:cs="Arial"/>
              </w:rPr>
            </w:pPr>
            <w:r w:rsidRPr="001F5506">
              <w:rPr>
                <w:rFonts w:ascii="Arial" w:hAnsi="Arial" w:cs="Arial"/>
              </w:rPr>
              <w:t>Organigrama actualizado del SILAIS – Sede Masaya, incluyendo las 14 áreas funcionales y nombres de los responsables.</w:t>
            </w:r>
          </w:p>
        </w:tc>
        <w:tc>
          <w:tcPr>
            <w:tcW w:w="0" w:type="auto"/>
            <w:tcMar>
              <w:top w:w="150" w:type="dxa"/>
              <w:left w:w="240" w:type="dxa"/>
              <w:bottom w:w="150" w:type="dxa"/>
              <w:right w:w="240" w:type="dxa"/>
            </w:tcMar>
            <w:vAlign w:val="center"/>
            <w:hideMark/>
          </w:tcPr>
          <w:p w14:paraId="76866640"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D0DA647" w14:textId="77777777" w:rsidR="001F5506" w:rsidRPr="001F5506" w:rsidRDefault="001F5506" w:rsidP="001F5506">
            <w:pPr>
              <w:rPr>
                <w:rFonts w:ascii="Arial" w:hAnsi="Arial" w:cs="Arial"/>
              </w:rPr>
            </w:pPr>
          </w:p>
        </w:tc>
      </w:tr>
      <w:tr w:rsidR="001F5506" w:rsidRPr="001F5506" w14:paraId="588B3829" w14:textId="77777777" w:rsidTr="00BB00A2">
        <w:tc>
          <w:tcPr>
            <w:tcW w:w="0" w:type="auto"/>
            <w:tcMar>
              <w:top w:w="150" w:type="dxa"/>
              <w:left w:w="0" w:type="dxa"/>
              <w:bottom w:w="150" w:type="dxa"/>
              <w:right w:w="240" w:type="dxa"/>
            </w:tcMar>
            <w:vAlign w:val="center"/>
            <w:hideMark/>
          </w:tcPr>
          <w:p w14:paraId="2B4A657E" w14:textId="77777777" w:rsidR="001F5506" w:rsidRPr="001F5506" w:rsidRDefault="001F5506" w:rsidP="001F5506">
            <w:pPr>
              <w:rPr>
                <w:rFonts w:ascii="Arial" w:hAnsi="Arial" w:cs="Arial"/>
              </w:rPr>
            </w:pPr>
            <w:r w:rsidRPr="001F5506">
              <w:rPr>
                <w:rFonts w:ascii="Arial" w:hAnsi="Arial" w:cs="Arial"/>
              </w:rPr>
              <w:t>1.2</w:t>
            </w:r>
          </w:p>
        </w:tc>
        <w:tc>
          <w:tcPr>
            <w:tcW w:w="0" w:type="auto"/>
            <w:tcMar>
              <w:top w:w="150" w:type="dxa"/>
              <w:left w:w="240" w:type="dxa"/>
              <w:bottom w:w="150" w:type="dxa"/>
              <w:right w:w="240" w:type="dxa"/>
            </w:tcMar>
            <w:vAlign w:val="center"/>
            <w:hideMark/>
          </w:tcPr>
          <w:p w14:paraId="60245CE0" w14:textId="77777777" w:rsidR="001F5506" w:rsidRPr="001F5506" w:rsidRDefault="001F5506" w:rsidP="001F5506">
            <w:pPr>
              <w:rPr>
                <w:rFonts w:ascii="Arial" w:hAnsi="Arial" w:cs="Arial"/>
              </w:rPr>
            </w:pPr>
            <w:r w:rsidRPr="001F5506">
              <w:rPr>
                <w:rFonts w:ascii="Arial" w:hAnsi="Arial" w:cs="Arial"/>
              </w:rPr>
              <w:t>Manual de funciones o descripción de cargos del personal del SILAIS, especialmente del responsable de Tecnologías de la Información o administrador de la red (si existe).</w:t>
            </w:r>
          </w:p>
        </w:tc>
        <w:tc>
          <w:tcPr>
            <w:tcW w:w="0" w:type="auto"/>
            <w:tcMar>
              <w:top w:w="150" w:type="dxa"/>
              <w:left w:w="240" w:type="dxa"/>
              <w:bottom w:w="150" w:type="dxa"/>
              <w:right w:w="240" w:type="dxa"/>
            </w:tcMar>
            <w:vAlign w:val="center"/>
            <w:hideMark/>
          </w:tcPr>
          <w:p w14:paraId="6E0BEFDD"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5AFDE01A" w14:textId="77777777" w:rsidR="001F5506" w:rsidRPr="001F5506" w:rsidRDefault="001F5506" w:rsidP="001F5506">
            <w:pPr>
              <w:rPr>
                <w:rFonts w:ascii="Arial" w:hAnsi="Arial" w:cs="Arial"/>
              </w:rPr>
            </w:pPr>
          </w:p>
        </w:tc>
      </w:tr>
      <w:tr w:rsidR="001F5506" w:rsidRPr="001F5506" w14:paraId="20A4B66B" w14:textId="77777777" w:rsidTr="00BB00A2">
        <w:tc>
          <w:tcPr>
            <w:tcW w:w="0" w:type="auto"/>
            <w:tcMar>
              <w:top w:w="150" w:type="dxa"/>
              <w:left w:w="0" w:type="dxa"/>
              <w:bottom w:w="150" w:type="dxa"/>
              <w:right w:w="240" w:type="dxa"/>
            </w:tcMar>
            <w:vAlign w:val="center"/>
            <w:hideMark/>
          </w:tcPr>
          <w:p w14:paraId="6FF65A41" w14:textId="77777777" w:rsidR="001F5506" w:rsidRPr="001F5506" w:rsidRDefault="001F5506" w:rsidP="001F5506">
            <w:pPr>
              <w:rPr>
                <w:rFonts w:ascii="Arial" w:hAnsi="Arial" w:cs="Arial"/>
              </w:rPr>
            </w:pPr>
            <w:r w:rsidRPr="001F5506">
              <w:rPr>
                <w:rFonts w:ascii="Arial" w:hAnsi="Arial" w:cs="Arial"/>
              </w:rPr>
              <w:t>1.3</w:t>
            </w:r>
          </w:p>
        </w:tc>
        <w:tc>
          <w:tcPr>
            <w:tcW w:w="0" w:type="auto"/>
            <w:tcMar>
              <w:top w:w="150" w:type="dxa"/>
              <w:left w:w="240" w:type="dxa"/>
              <w:bottom w:w="150" w:type="dxa"/>
              <w:right w:w="240" w:type="dxa"/>
            </w:tcMar>
            <w:vAlign w:val="center"/>
            <w:hideMark/>
          </w:tcPr>
          <w:p w14:paraId="58F155E4" w14:textId="77777777" w:rsidR="001F5506" w:rsidRPr="001F5506" w:rsidRDefault="001F5506" w:rsidP="001F5506">
            <w:pPr>
              <w:rPr>
                <w:rFonts w:ascii="Arial" w:hAnsi="Arial" w:cs="Arial"/>
              </w:rPr>
            </w:pPr>
            <w:r w:rsidRPr="001F5506">
              <w:rPr>
                <w:rFonts w:ascii="Arial" w:hAnsi="Arial" w:cs="Arial"/>
              </w:rPr>
              <w:t>Plan Operativo Anual (POA) del año 2026, incluyendo proyectos de inversión en infraestructura de telecomunicaciones.</w:t>
            </w:r>
          </w:p>
        </w:tc>
        <w:tc>
          <w:tcPr>
            <w:tcW w:w="0" w:type="auto"/>
            <w:tcMar>
              <w:top w:w="150" w:type="dxa"/>
              <w:left w:w="240" w:type="dxa"/>
              <w:bottom w:w="150" w:type="dxa"/>
              <w:right w:w="240" w:type="dxa"/>
            </w:tcMar>
            <w:vAlign w:val="center"/>
            <w:hideMark/>
          </w:tcPr>
          <w:p w14:paraId="3D78E36B" w14:textId="77777777" w:rsidR="001F5506" w:rsidRPr="001F5506" w:rsidRDefault="001F5506" w:rsidP="001F5506">
            <w:pPr>
              <w:rPr>
                <w:rFonts w:ascii="Arial" w:hAnsi="Arial" w:cs="Arial"/>
              </w:rPr>
            </w:pPr>
            <w:r w:rsidRPr="001F5506">
              <w:rPr>
                <w:rFonts w:ascii="Arial" w:hAnsi="Arial" w:cs="Arial"/>
              </w:rPr>
              <w:t>Digital (PDF/Excel)</w:t>
            </w:r>
          </w:p>
        </w:tc>
        <w:tc>
          <w:tcPr>
            <w:tcW w:w="0" w:type="auto"/>
            <w:tcMar>
              <w:top w:w="150" w:type="dxa"/>
              <w:left w:w="240" w:type="dxa"/>
              <w:bottom w:w="150" w:type="dxa"/>
              <w:right w:w="0" w:type="dxa"/>
            </w:tcMar>
            <w:vAlign w:val="center"/>
            <w:hideMark/>
          </w:tcPr>
          <w:p w14:paraId="61B966AC" w14:textId="77777777" w:rsidR="001F5506" w:rsidRPr="001F5506" w:rsidRDefault="001F5506" w:rsidP="001F5506">
            <w:pPr>
              <w:rPr>
                <w:rFonts w:ascii="Arial" w:hAnsi="Arial" w:cs="Arial"/>
              </w:rPr>
            </w:pPr>
          </w:p>
        </w:tc>
      </w:tr>
      <w:tr w:rsidR="001F5506" w:rsidRPr="001F5506" w14:paraId="206485BE" w14:textId="77777777" w:rsidTr="00BB00A2">
        <w:tc>
          <w:tcPr>
            <w:tcW w:w="0" w:type="auto"/>
            <w:tcMar>
              <w:top w:w="150" w:type="dxa"/>
              <w:left w:w="0" w:type="dxa"/>
              <w:bottom w:w="150" w:type="dxa"/>
              <w:right w:w="240" w:type="dxa"/>
            </w:tcMar>
            <w:vAlign w:val="center"/>
            <w:hideMark/>
          </w:tcPr>
          <w:p w14:paraId="69F6E9DB" w14:textId="77777777" w:rsidR="001F5506" w:rsidRPr="001F5506" w:rsidRDefault="001F5506" w:rsidP="001F5506">
            <w:pPr>
              <w:rPr>
                <w:rFonts w:ascii="Arial" w:hAnsi="Arial" w:cs="Arial"/>
              </w:rPr>
            </w:pPr>
            <w:r w:rsidRPr="001F5506">
              <w:rPr>
                <w:rFonts w:ascii="Arial" w:hAnsi="Arial" w:cs="Arial"/>
              </w:rPr>
              <w:t>1.4</w:t>
            </w:r>
          </w:p>
        </w:tc>
        <w:tc>
          <w:tcPr>
            <w:tcW w:w="0" w:type="auto"/>
            <w:tcMar>
              <w:top w:w="150" w:type="dxa"/>
              <w:left w:w="240" w:type="dxa"/>
              <w:bottom w:w="150" w:type="dxa"/>
              <w:right w:w="240" w:type="dxa"/>
            </w:tcMar>
            <w:vAlign w:val="center"/>
            <w:hideMark/>
          </w:tcPr>
          <w:p w14:paraId="40765F3C" w14:textId="77777777" w:rsidR="001F5506" w:rsidRPr="001F5506" w:rsidRDefault="001F5506" w:rsidP="001F5506">
            <w:pPr>
              <w:rPr>
                <w:rFonts w:ascii="Arial" w:hAnsi="Arial" w:cs="Arial"/>
              </w:rPr>
            </w:pPr>
            <w:r w:rsidRPr="001F5506">
              <w:rPr>
                <w:rFonts w:ascii="Arial" w:hAnsi="Arial" w:cs="Arial"/>
              </w:rPr>
              <w:t>Presupuesto institucional del año 2026, con detalle de partidas asignadas a mantenimiento y renovación de la infraestructura de red.</w:t>
            </w:r>
          </w:p>
        </w:tc>
        <w:tc>
          <w:tcPr>
            <w:tcW w:w="0" w:type="auto"/>
            <w:tcMar>
              <w:top w:w="150" w:type="dxa"/>
              <w:left w:w="240" w:type="dxa"/>
              <w:bottom w:w="150" w:type="dxa"/>
              <w:right w:w="240" w:type="dxa"/>
            </w:tcMar>
            <w:vAlign w:val="center"/>
            <w:hideMark/>
          </w:tcPr>
          <w:p w14:paraId="1830511F" w14:textId="77777777" w:rsidR="001F5506" w:rsidRPr="001F5506" w:rsidRDefault="001F5506" w:rsidP="001F5506">
            <w:pPr>
              <w:rPr>
                <w:rFonts w:ascii="Arial" w:hAnsi="Arial" w:cs="Arial"/>
              </w:rPr>
            </w:pPr>
            <w:r w:rsidRPr="001F5506">
              <w:rPr>
                <w:rFonts w:ascii="Arial" w:hAnsi="Arial" w:cs="Arial"/>
              </w:rPr>
              <w:t>Digital (PDF/Excel)</w:t>
            </w:r>
          </w:p>
        </w:tc>
        <w:tc>
          <w:tcPr>
            <w:tcW w:w="0" w:type="auto"/>
            <w:tcMar>
              <w:top w:w="150" w:type="dxa"/>
              <w:left w:w="240" w:type="dxa"/>
              <w:bottom w:w="150" w:type="dxa"/>
              <w:right w:w="0" w:type="dxa"/>
            </w:tcMar>
            <w:vAlign w:val="center"/>
            <w:hideMark/>
          </w:tcPr>
          <w:p w14:paraId="10A4E150" w14:textId="77777777" w:rsidR="001F5506" w:rsidRPr="001F5506" w:rsidRDefault="001F5506" w:rsidP="001F5506">
            <w:pPr>
              <w:rPr>
                <w:rFonts w:ascii="Arial" w:hAnsi="Arial" w:cs="Arial"/>
              </w:rPr>
            </w:pPr>
          </w:p>
        </w:tc>
      </w:tr>
      <w:tr w:rsidR="001F5506" w:rsidRPr="001F5506" w14:paraId="719C0069" w14:textId="77777777" w:rsidTr="00BB00A2">
        <w:tc>
          <w:tcPr>
            <w:tcW w:w="0" w:type="auto"/>
            <w:tcMar>
              <w:top w:w="150" w:type="dxa"/>
              <w:left w:w="0" w:type="dxa"/>
              <w:bottom w:w="150" w:type="dxa"/>
              <w:right w:w="240" w:type="dxa"/>
            </w:tcMar>
            <w:vAlign w:val="center"/>
            <w:hideMark/>
          </w:tcPr>
          <w:p w14:paraId="4B6B8F08" w14:textId="77777777" w:rsidR="001F5506" w:rsidRPr="001F5506" w:rsidRDefault="001F5506" w:rsidP="001F5506">
            <w:pPr>
              <w:rPr>
                <w:rFonts w:ascii="Arial" w:hAnsi="Arial" w:cs="Arial"/>
              </w:rPr>
            </w:pPr>
            <w:r w:rsidRPr="001F5506">
              <w:rPr>
                <w:rFonts w:ascii="Arial" w:hAnsi="Arial" w:cs="Arial"/>
              </w:rPr>
              <w:t>1.5</w:t>
            </w:r>
          </w:p>
        </w:tc>
        <w:tc>
          <w:tcPr>
            <w:tcW w:w="0" w:type="auto"/>
            <w:tcMar>
              <w:top w:w="150" w:type="dxa"/>
              <w:left w:w="240" w:type="dxa"/>
              <w:bottom w:w="150" w:type="dxa"/>
              <w:right w:w="240" w:type="dxa"/>
            </w:tcMar>
            <w:vAlign w:val="center"/>
            <w:hideMark/>
          </w:tcPr>
          <w:p w14:paraId="785B0AE8" w14:textId="77777777" w:rsidR="001F5506" w:rsidRPr="001F5506" w:rsidRDefault="001F5506" w:rsidP="001F5506">
            <w:pPr>
              <w:rPr>
                <w:rFonts w:ascii="Arial" w:hAnsi="Arial" w:cs="Arial"/>
              </w:rPr>
            </w:pPr>
            <w:r w:rsidRPr="001F5506">
              <w:rPr>
                <w:rFonts w:ascii="Arial" w:hAnsi="Arial" w:cs="Arial"/>
              </w:rPr>
              <w:t>Certificado de existencia y representación legal del SILAIS o documento equivalente emitido por el MINSA Central.</w:t>
            </w:r>
          </w:p>
        </w:tc>
        <w:tc>
          <w:tcPr>
            <w:tcW w:w="0" w:type="auto"/>
            <w:tcMar>
              <w:top w:w="150" w:type="dxa"/>
              <w:left w:w="240" w:type="dxa"/>
              <w:bottom w:w="150" w:type="dxa"/>
              <w:right w:w="240" w:type="dxa"/>
            </w:tcMar>
            <w:vAlign w:val="center"/>
            <w:hideMark/>
          </w:tcPr>
          <w:p w14:paraId="57BE60CA"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D93FE9F" w14:textId="77777777" w:rsidR="001F5506" w:rsidRPr="001F5506" w:rsidRDefault="001F5506" w:rsidP="001F5506">
            <w:pPr>
              <w:rPr>
                <w:rFonts w:ascii="Arial" w:hAnsi="Arial" w:cs="Arial"/>
              </w:rPr>
            </w:pPr>
          </w:p>
        </w:tc>
      </w:tr>
      <w:tr w:rsidR="001F5506" w:rsidRPr="001F5506" w14:paraId="1DE893C8" w14:textId="77777777" w:rsidTr="00BB00A2">
        <w:tc>
          <w:tcPr>
            <w:tcW w:w="0" w:type="auto"/>
            <w:tcMar>
              <w:top w:w="150" w:type="dxa"/>
              <w:left w:w="0" w:type="dxa"/>
              <w:bottom w:w="150" w:type="dxa"/>
              <w:right w:w="240" w:type="dxa"/>
            </w:tcMar>
            <w:vAlign w:val="center"/>
            <w:hideMark/>
          </w:tcPr>
          <w:p w14:paraId="08C8B682" w14:textId="77777777" w:rsidR="001F5506" w:rsidRPr="001F5506" w:rsidRDefault="001F5506" w:rsidP="001F5506">
            <w:pPr>
              <w:rPr>
                <w:rFonts w:ascii="Arial" w:hAnsi="Arial" w:cs="Arial"/>
              </w:rPr>
            </w:pPr>
            <w:r w:rsidRPr="001F5506">
              <w:rPr>
                <w:rFonts w:ascii="Arial" w:hAnsi="Arial" w:cs="Arial"/>
              </w:rPr>
              <w:t>1.6</w:t>
            </w:r>
          </w:p>
        </w:tc>
        <w:tc>
          <w:tcPr>
            <w:tcW w:w="0" w:type="auto"/>
            <w:tcMar>
              <w:top w:w="150" w:type="dxa"/>
              <w:left w:w="240" w:type="dxa"/>
              <w:bottom w:w="150" w:type="dxa"/>
              <w:right w:w="240" w:type="dxa"/>
            </w:tcMar>
            <w:vAlign w:val="center"/>
            <w:hideMark/>
          </w:tcPr>
          <w:p w14:paraId="170E3E2B" w14:textId="77777777" w:rsidR="001F5506" w:rsidRPr="001F5506" w:rsidRDefault="001F5506" w:rsidP="001F5506">
            <w:pPr>
              <w:rPr>
                <w:rFonts w:ascii="Arial" w:hAnsi="Arial" w:cs="Arial"/>
              </w:rPr>
            </w:pPr>
            <w:r w:rsidRPr="001F5506">
              <w:rPr>
                <w:rFonts w:ascii="Arial" w:hAnsi="Arial" w:cs="Arial"/>
              </w:rPr>
              <w:t>Resolución ministerial de nombramiento del Director General (Dr. Silvio Navarro) y de los responsables de área.</w:t>
            </w:r>
          </w:p>
        </w:tc>
        <w:tc>
          <w:tcPr>
            <w:tcW w:w="0" w:type="auto"/>
            <w:tcMar>
              <w:top w:w="150" w:type="dxa"/>
              <w:left w:w="240" w:type="dxa"/>
              <w:bottom w:w="150" w:type="dxa"/>
              <w:right w:w="240" w:type="dxa"/>
            </w:tcMar>
            <w:vAlign w:val="center"/>
            <w:hideMark/>
          </w:tcPr>
          <w:p w14:paraId="1873C028"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2B9F6B6A" w14:textId="77777777" w:rsidR="001F5506" w:rsidRPr="001F5506" w:rsidRDefault="001F5506" w:rsidP="001F5506">
            <w:pPr>
              <w:rPr>
                <w:rFonts w:ascii="Arial" w:hAnsi="Arial" w:cs="Arial"/>
              </w:rPr>
            </w:pPr>
          </w:p>
        </w:tc>
      </w:tr>
      <w:tr w:rsidR="001F5506" w:rsidRPr="001F5506" w14:paraId="7EEEBCD8" w14:textId="77777777" w:rsidTr="00BB00A2">
        <w:tc>
          <w:tcPr>
            <w:tcW w:w="0" w:type="auto"/>
            <w:tcMar>
              <w:top w:w="150" w:type="dxa"/>
              <w:left w:w="0" w:type="dxa"/>
              <w:bottom w:w="150" w:type="dxa"/>
              <w:right w:w="240" w:type="dxa"/>
            </w:tcMar>
            <w:vAlign w:val="center"/>
            <w:hideMark/>
          </w:tcPr>
          <w:p w14:paraId="7E7A2410" w14:textId="77777777" w:rsidR="001F5506" w:rsidRPr="001F5506" w:rsidRDefault="001F5506" w:rsidP="001F5506">
            <w:pPr>
              <w:rPr>
                <w:rFonts w:ascii="Arial" w:hAnsi="Arial" w:cs="Arial"/>
              </w:rPr>
            </w:pPr>
            <w:r w:rsidRPr="001F5506">
              <w:rPr>
                <w:rFonts w:ascii="Arial" w:hAnsi="Arial" w:cs="Arial"/>
              </w:rPr>
              <w:lastRenderedPageBreak/>
              <w:t>1.7</w:t>
            </w:r>
          </w:p>
        </w:tc>
        <w:tc>
          <w:tcPr>
            <w:tcW w:w="0" w:type="auto"/>
            <w:tcMar>
              <w:top w:w="150" w:type="dxa"/>
              <w:left w:w="240" w:type="dxa"/>
              <w:bottom w:w="150" w:type="dxa"/>
              <w:right w:w="240" w:type="dxa"/>
            </w:tcMar>
            <w:vAlign w:val="center"/>
            <w:hideMark/>
          </w:tcPr>
          <w:p w14:paraId="2EC673CC" w14:textId="77777777" w:rsidR="001F5506" w:rsidRPr="001F5506" w:rsidRDefault="001F5506" w:rsidP="001F5506">
            <w:pPr>
              <w:rPr>
                <w:rFonts w:ascii="Arial" w:hAnsi="Arial" w:cs="Arial"/>
              </w:rPr>
            </w:pPr>
            <w:r w:rsidRPr="001F5506">
              <w:rPr>
                <w:rFonts w:ascii="Arial" w:hAnsi="Arial" w:cs="Arial"/>
              </w:rPr>
              <w:t>Actas de reuniones de gestión o comités internos realizadas durante los años 2024, 2025 y 2026, donde se hayan tratado temas relacionados con la infraestructura de red.</w:t>
            </w:r>
          </w:p>
        </w:tc>
        <w:tc>
          <w:tcPr>
            <w:tcW w:w="0" w:type="auto"/>
            <w:tcMar>
              <w:top w:w="150" w:type="dxa"/>
              <w:left w:w="240" w:type="dxa"/>
              <w:bottom w:w="150" w:type="dxa"/>
              <w:right w:w="240" w:type="dxa"/>
            </w:tcMar>
            <w:vAlign w:val="center"/>
            <w:hideMark/>
          </w:tcPr>
          <w:p w14:paraId="0E5527DD"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73E6F916" w14:textId="77777777" w:rsidR="001F5506" w:rsidRPr="001F5506" w:rsidRDefault="001F5506" w:rsidP="001F5506">
            <w:pPr>
              <w:rPr>
                <w:rFonts w:ascii="Arial" w:hAnsi="Arial" w:cs="Arial"/>
              </w:rPr>
            </w:pPr>
          </w:p>
        </w:tc>
      </w:tr>
      <w:tr w:rsidR="001F5506" w:rsidRPr="001F5506" w14:paraId="5B03874A" w14:textId="77777777" w:rsidTr="00BB00A2">
        <w:tc>
          <w:tcPr>
            <w:tcW w:w="0" w:type="auto"/>
            <w:tcMar>
              <w:top w:w="150" w:type="dxa"/>
              <w:left w:w="0" w:type="dxa"/>
              <w:bottom w:w="150" w:type="dxa"/>
              <w:right w:w="240" w:type="dxa"/>
            </w:tcMar>
            <w:vAlign w:val="center"/>
            <w:hideMark/>
          </w:tcPr>
          <w:p w14:paraId="27CFB46A" w14:textId="77777777" w:rsidR="001F5506" w:rsidRPr="001F5506" w:rsidRDefault="001F5506" w:rsidP="001F5506">
            <w:pPr>
              <w:rPr>
                <w:rFonts w:ascii="Arial" w:hAnsi="Arial" w:cs="Arial"/>
              </w:rPr>
            </w:pPr>
            <w:r w:rsidRPr="001F5506">
              <w:rPr>
                <w:rFonts w:ascii="Arial" w:hAnsi="Arial" w:cs="Arial"/>
              </w:rPr>
              <w:t>1.8</w:t>
            </w:r>
          </w:p>
        </w:tc>
        <w:tc>
          <w:tcPr>
            <w:tcW w:w="0" w:type="auto"/>
            <w:tcMar>
              <w:top w:w="150" w:type="dxa"/>
              <w:left w:w="240" w:type="dxa"/>
              <w:bottom w:w="150" w:type="dxa"/>
              <w:right w:w="240" w:type="dxa"/>
            </w:tcMar>
            <w:vAlign w:val="center"/>
            <w:hideMark/>
          </w:tcPr>
          <w:p w14:paraId="6649096B" w14:textId="77777777" w:rsidR="001F5506" w:rsidRPr="001F5506" w:rsidRDefault="001F5506" w:rsidP="001F5506">
            <w:pPr>
              <w:rPr>
                <w:rFonts w:ascii="Arial" w:hAnsi="Arial" w:cs="Arial"/>
              </w:rPr>
            </w:pPr>
            <w:r w:rsidRPr="001F5506">
              <w:rPr>
                <w:rFonts w:ascii="Arial" w:hAnsi="Arial" w:cs="Arial"/>
              </w:rPr>
              <w:t>Correspondencia oficial con el MINSA Central relacionada con la operación del SISNIVEN, conectividad o infraestructura de telecomunicaciones.</w:t>
            </w:r>
          </w:p>
        </w:tc>
        <w:tc>
          <w:tcPr>
            <w:tcW w:w="0" w:type="auto"/>
            <w:tcMar>
              <w:top w:w="150" w:type="dxa"/>
              <w:left w:w="240" w:type="dxa"/>
              <w:bottom w:w="150" w:type="dxa"/>
              <w:right w:w="240" w:type="dxa"/>
            </w:tcMar>
            <w:vAlign w:val="center"/>
            <w:hideMark/>
          </w:tcPr>
          <w:p w14:paraId="1AFB2F95"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15D1536" w14:textId="77777777" w:rsidR="001F5506" w:rsidRPr="001F5506" w:rsidRDefault="001F5506" w:rsidP="001F5506">
            <w:pPr>
              <w:rPr>
                <w:rFonts w:ascii="Arial" w:hAnsi="Arial" w:cs="Arial"/>
              </w:rPr>
            </w:pPr>
          </w:p>
        </w:tc>
      </w:tr>
    </w:tbl>
    <w:p w14:paraId="316A1772" w14:textId="77777777" w:rsidR="001F5506" w:rsidRPr="001F5506" w:rsidRDefault="0025540F" w:rsidP="001F5506">
      <w:pPr>
        <w:rPr>
          <w:rFonts w:ascii="Arial" w:hAnsi="Arial" w:cs="Arial"/>
        </w:rPr>
      </w:pPr>
      <w:r>
        <w:rPr>
          <w:rFonts w:ascii="Arial" w:hAnsi="Arial" w:cs="Arial"/>
        </w:rPr>
        <w:pict w14:anchorId="73BDA693">
          <v:rect id="_x0000_i1035" style="width:0;height:.75pt" o:hralign="center" o:hrstd="t" o:hr="t" fillcolor="#a0a0a0" stroked="f"/>
        </w:pict>
      </w:r>
    </w:p>
    <w:p w14:paraId="073525BC" w14:textId="77777777" w:rsidR="00BB00A2" w:rsidRDefault="00BB00A2" w:rsidP="001F5506">
      <w:pPr>
        <w:rPr>
          <w:rFonts w:ascii="Arial" w:hAnsi="Arial" w:cs="Arial"/>
          <w:b/>
          <w:bCs/>
        </w:rPr>
      </w:pPr>
    </w:p>
    <w:p w14:paraId="4E124A07" w14:textId="6B32640D" w:rsidR="001F5506" w:rsidRPr="001F5506" w:rsidRDefault="001F5506" w:rsidP="001F5506">
      <w:pPr>
        <w:rPr>
          <w:rFonts w:ascii="Arial" w:hAnsi="Arial" w:cs="Arial"/>
        </w:rPr>
      </w:pPr>
      <w:r w:rsidRPr="001F5506">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8"/>
        <w:gridCol w:w="3425"/>
        <w:gridCol w:w="2646"/>
        <w:gridCol w:w="2571"/>
      </w:tblGrid>
      <w:tr w:rsidR="001F5506" w:rsidRPr="001F5506" w14:paraId="32CDA676" w14:textId="77777777" w:rsidTr="00BB00A2">
        <w:trPr>
          <w:tblHeader/>
        </w:trPr>
        <w:tc>
          <w:tcPr>
            <w:tcW w:w="0" w:type="auto"/>
            <w:tcMar>
              <w:top w:w="150" w:type="dxa"/>
              <w:left w:w="0" w:type="dxa"/>
              <w:bottom w:w="150" w:type="dxa"/>
              <w:right w:w="240" w:type="dxa"/>
            </w:tcMar>
            <w:vAlign w:val="center"/>
            <w:hideMark/>
          </w:tcPr>
          <w:p w14:paraId="2EAED1AD" w14:textId="77777777" w:rsidR="001F5506" w:rsidRPr="001F5506" w:rsidRDefault="001F5506" w:rsidP="001F5506">
            <w:pPr>
              <w:rPr>
                <w:rFonts w:ascii="Arial" w:hAnsi="Arial" w:cs="Arial"/>
              </w:rPr>
            </w:pPr>
            <w:r w:rsidRPr="001F5506">
              <w:rPr>
                <w:rFonts w:ascii="Arial" w:hAnsi="Arial" w:cs="Arial"/>
              </w:rPr>
              <w:t>N°</w:t>
            </w:r>
          </w:p>
        </w:tc>
        <w:tc>
          <w:tcPr>
            <w:tcW w:w="0" w:type="auto"/>
            <w:tcMar>
              <w:top w:w="150" w:type="dxa"/>
              <w:left w:w="240" w:type="dxa"/>
              <w:bottom w:w="150" w:type="dxa"/>
              <w:right w:w="240" w:type="dxa"/>
            </w:tcMar>
            <w:vAlign w:val="center"/>
            <w:hideMark/>
          </w:tcPr>
          <w:p w14:paraId="03AE993E"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5C398643"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25E08EA9"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569D677A" w14:textId="77777777" w:rsidTr="00BB00A2">
        <w:tc>
          <w:tcPr>
            <w:tcW w:w="0" w:type="auto"/>
            <w:tcMar>
              <w:top w:w="150" w:type="dxa"/>
              <w:left w:w="0" w:type="dxa"/>
              <w:bottom w:w="150" w:type="dxa"/>
              <w:right w:w="240" w:type="dxa"/>
            </w:tcMar>
            <w:vAlign w:val="center"/>
            <w:hideMark/>
          </w:tcPr>
          <w:p w14:paraId="1677D822" w14:textId="77777777" w:rsidR="001F5506" w:rsidRPr="001F5506" w:rsidRDefault="001F5506" w:rsidP="001F5506">
            <w:pPr>
              <w:rPr>
                <w:rFonts w:ascii="Arial" w:hAnsi="Arial" w:cs="Arial"/>
              </w:rPr>
            </w:pPr>
            <w:r w:rsidRPr="001F5506">
              <w:rPr>
                <w:rFonts w:ascii="Arial" w:hAnsi="Arial" w:cs="Arial"/>
              </w:rPr>
              <w:t>2.1</w:t>
            </w:r>
          </w:p>
        </w:tc>
        <w:tc>
          <w:tcPr>
            <w:tcW w:w="0" w:type="auto"/>
            <w:tcMar>
              <w:top w:w="150" w:type="dxa"/>
              <w:left w:w="240" w:type="dxa"/>
              <w:bottom w:w="150" w:type="dxa"/>
              <w:right w:w="240" w:type="dxa"/>
            </w:tcMar>
            <w:vAlign w:val="center"/>
            <w:hideMark/>
          </w:tcPr>
          <w:p w14:paraId="0EAB4CF9" w14:textId="77777777" w:rsidR="001F5506" w:rsidRPr="001F5506" w:rsidRDefault="001F5506" w:rsidP="001F5506">
            <w:pPr>
              <w:rPr>
                <w:rFonts w:ascii="Arial" w:hAnsi="Arial" w:cs="Arial"/>
              </w:rPr>
            </w:pPr>
            <w:r w:rsidRPr="001F5506">
              <w:rPr>
                <w:rFonts w:ascii="Arial" w:hAnsi="Arial" w:cs="Arial"/>
              </w:rPr>
              <w:t>Inventario de equipos de red: switches (marca, modelo, número de serie, fecha de adquisición, estado de garantía, ubicación física).</w:t>
            </w:r>
          </w:p>
        </w:tc>
        <w:tc>
          <w:tcPr>
            <w:tcW w:w="0" w:type="auto"/>
            <w:tcMar>
              <w:top w:w="150" w:type="dxa"/>
              <w:left w:w="240" w:type="dxa"/>
              <w:bottom w:w="150" w:type="dxa"/>
              <w:right w:w="240" w:type="dxa"/>
            </w:tcMar>
            <w:vAlign w:val="center"/>
            <w:hideMark/>
          </w:tcPr>
          <w:p w14:paraId="5CB49DE9" w14:textId="77777777" w:rsidR="001F5506" w:rsidRPr="001F5506" w:rsidRDefault="001F5506" w:rsidP="001F5506">
            <w:pPr>
              <w:rPr>
                <w:rFonts w:ascii="Arial" w:hAnsi="Arial" w:cs="Arial"/>
              </w:rPr>
            </w:pPr>
            <w:r w:rsidRPr="001F5506">
              <w:rPr>
                <w:rFonts w:ascii="Arial" w:hAnsi="Arial" w:cs="Arial"/>
              </w:rPr>
              <w:t>Digital (Excel)</w:t>
            </w:r>
          </w:p>
        </w:tc>
        <w:tc>
          <w:tcPr>
            <w:tcW w:w="0" w:type="auto"/>
            <w:tcMar>
              <w:top w:w="150" w:type="dxa"/>
              <w:left w:w="240" w:type="dxa"/>
              <w:bottom w:w="150" w:type="dxa"/>
              <w:right w:w="0" w:type="dxa"/>
            </w:tcMar>
            <w:vAlign w:val="center"/>
            <w:hideMark/>
          </w:tcPr>
          <w:p w14:paraId="181AC8FE" w14:textId="77777777" w:rsidR="001F5506" w:rsidRPr="001F5506" w:rsidRDefault="001F5506" w:rsidP="001F5506">
            <w:pPr>
              <w:rPr>
                <w:rFonts w:ascii="Arial" w:hAnsi="Arial" w:cs="Arial"/>
              </w:rPr>
            </w:pPr>
            <w:r w:rsidRPr="001F5506">
              <w:rPr>
                <w:rFonts w:ascii="Arial" w:hAnsi="Arial" w:cs="Arial"/>
              </w:rPr>
              <w:t>Switch Principal en Dirección y Switch Secundario en Varios 1</w:t>
            </w:r>
          </w:p>
        </w:tc>
      </w:tr>
      <w:tr w:rsidR="001F5506" w:rsidRPr="001F5506" w14:paraId="05F4D017" w14:textId="77777777" w:rsidTr="00BB00A2">
        <w:tc>
          <w:tcPr>
            <w:tcW w:w="0" w:type="auto"/>
            <w:tcMar>
              <w:top w:w="150" w:type="dxa"/>
              <w:left w:w="0" w:type="dxa"/>
              <w:bottom w:w="150" w:type="dxa"/>
              <w:right w:w="240" w:type="dxa"/>
            </w:tcMar>
            <w:vAlign w:val="center"/>
            <w:hideMark/>
          </w:tcPr>
          <w:p w14:paraId="6F979DCA" w14:textId="77777777" w:rsidR="001F5506" w:rsidRPr="001F5506" w:rsidRDefault="001F5506" w:rsidP="001F5506">
            <w:pPr>
              <w:rPr>
                <w:rFonts w:ascii="Arial" w:hAnsi="Arial" w:cs="Arial"/>
              </w:rPr>
            </w:pPr>
            <w:r w:rsidRPr="001F5506">
              <w:rPr>
                <w:rFonts w:ascii="Arial" w:hAnsi="Arial" w:cs="Arial"/>
              </w:rPr>
              <w:t>2.2</w:t>
            </w:r>
          </w:p>
        </w:tc>
        <w:tc>
          <w:tcPr>
            <w:tcW w:w="0" w:type="auto"/>
            <w:tcMar>
              <w:top w:w="150" w:type="dxa"/>
              <w:left w:w="240" w:type="dxa"/>
              <w:bottom w:w="150" w:type="dxa"/>
              <w:right w:w="240" w:type="dxa"/>
            </w:tcMar>
            <w:vAlign w:val="center"/>
            <w:hideMark/>
          </w:tcPr>
          <w:p w14:paraId="268D52DC" w14:textId="77777777" w:rsidR="001F5506" w:rsidRPr="001F5506" w:rsidRDefault="001F5506" w:rsidP="001F5506">
            <w:pPr>
              <w:rPr>
                <w:rFonts w:ascii="Arial" w:hAnsi="Arial" w:cs="Arial"/>
              </w:rPr>
            </w:pPr>
            <w:r w:rsidRPr="001F5506">
              <w:rPr>
                <w:rFonts w:ascii="Arial" w:hAnsi="Arial" w:cs="Arial"/>
              </w:rPr>
              <w:t>Inventario de puntos de acceso inalámbrico (marca, modelo, número de serie, ubicación).</w:t>
            </w:r>
          </w:p>
        </w:tc>
        <w:tc>
          <w:tcPr>
            <w:tcW w:w="0" w:type="auto"/>
            <w:tcMar>
              <w:top w:w="150" w:type="dxa"/>
              <w:left w:w="240" w:type="dxa"/>
              <w:bottom w:w="150" w:type="dxa"/>
              <w:right w:w="240" w:type="dxa"/>
            </w:tcMar>
            <w:vAlign w:val="center"/>
            <w:hideMark/>
          </w:tcPr>
          <w:p w14:paraId="16B07ACC" w14:textId="77777777" w:rsidR="001F5506" w:rsidRPr="001F5506" w:rsidRDefault="001F5506" w:rsidP="001F5506">
            <w:pPr>
              <w:rPr>
                <w:rFonts w:ascii="Arial" w:hAnsi="Arial" w:cs="Arial"/>
              </w:rPr>
            </w:pPr>
            <w:r w:rsidRPr="001F5506">
              <w:rPr>
                <w:rFonts w:ascii="Arial" w:hAnsi="Arial" w:cs="Arial"/>
              </w:rPr>
              <w:t>Digital (Excel)</w:t>
            </w:r>
          </w:p>
        </w:tc>
        <w:tc>
          <w:tcPr>
            <w:tcW w:w="0" w:type="auto"/>
            <w:tcMar>
              <w:top w:w="150" w:type="dxa"/>
              <w:left w:w="240" w:type="dxa"/>
              <w:bottom w:w="150" w:type="dxa"/>
              <w:right w:w="0" w:type="dxa"/>
            </w:tcMar>
            <w:vAlign w:val="center"/>
            <w:hideMark/>
          </w:tcPr>
          <w:p w14:paraId="0B63926B" w14:textId="77777777" w:rsidR="001F5506" w:rsidRPr="001F5506" w:rsidRDefault="001F5506" w:rsidP="001F5506">
            <w:pPr>
              <w:rPr>
                <w:rFonts w:ascii="Arial" w:hAnsi="Arial" w:cs="Arial"/>
              </w:rPr>
            </w:pPr>
          </w:p>
        </w:tc>
      </w:tr>
      <w:tr w:rsidR="001F5506" w:rsidRPr="001F5506" w14:paraId="5012AAFB" w14:textId="77777777" w:rsidTr="00BB00A2">
        <w:tc>
          <w:tcPr>
            <w:tcW w:w="0" w:type="auto"/>
            <w:tcMar>
              <w:top w:w="150" w:type="dxa"/>
              <w:left w:w="0" w:type="dxa"/>
              <w:bottom w:w="150" w:type="dxa"/>
              <w:right w:w="240" w:type="dxa"/>
            </w:tcMar>
            <w:vAlign w:val="center"/>
            <w:hideMark/>
          </w:tcPr>
          <w:p w14:paraId="1BDFC532" w14:textId="77777777" w:rsidR="001F5506" w:rsidRPr="001F5506" w:rsidRDefault="001F5506" w:rsidP="001F5506">
            <w:pPr>
              <w:rPr>
                <w:rFonts w:ascii="Arial" w:hAnsi="Arial" w:cs="Arial"/>
              </w:rPr>
            </w:pPr>
            <w:r w:rsidRPr="001F5506">
              <w:rPr>
                <w:rFonts w:ascii="Arial" w:hAnsi="Arial" w:cs="Arial"/>
              </w:rPr>
              <w:t>2.3</w:t>
            </w:r>
          </w:p>
        </w:tc>
        <w:tc>
          <w:tcPr>
            <w:tcW w:w="0" w:type="auto"/>
            <w:tcMar>
              <w:top w:w="150" w:type="dxa"/>
              <w:left w:w="240" w:type="dxa"/>
              <w:bottom w:w="150" w:type="dxa"/>
              <w:right w:w="240" w:type="dxa"/>
            </w:tcMar>
            <w:vAlign w:val="center"/>
            <w:hideMark/>
          </w:tcPr>
          <w:p w14:paraId="729CC389" w14:textId="77777777" w:rsidR="001F5506" w:rsidRPr="001F5506" w:rsidRDefault="001F5506" w:rsidP="001F5506">
            <w:pPr>
              <w:rPr>
                <w:rFonts w:ascii="Arial" w:hAnsi="Arial" w:cs="Arial"/>
              </w:rPr>
            </w:pPr>
            <w:r w:rsidRPr="001F5506">
              <w:rPr>
                <w:rFonts w:ascii="Arial" w:hAnsi="Arial" w:cs="Arial"/>
              </w:rPr>
              <w:t xml:space="preserve">Inventario de UPS de los switches (marca, modelo, capacidad en VA, fecha de </w:t>
            </w:r>
            <w:r w:rsidRPr="001F5506">
              <w:rPr>
                <w:rFonts w:ascii="Arial" w:hAnsi="Arial" w:cs="Arial"/>
              </w:rPr>
              <w:lastRenderedPageBreak/>
              <w:t>adquisición, fecha de último cambio de baterías).</w:t>
            </w:r>
          </w:p>
        </w:tc>
        <w:tc>
          <w:tcPr>
            <w:tcW w:w="0" w:type="auto"/>
            <w:tcMar>
              <w:top w:w="150" w:type="dxa"/>
              <w:left w:w="240" w:type="dxa"/>
              <w:bottom w:w="150" w:type="dxa"/>
              <w:right w:w="240" w:type="dxa"/>
            </w:tcMar>
            <w:vAlign w:val="center"/>
            <w:hideMark/>
          </w:tcPr>
          <w:p w14:paraId="03065DB4" w14:textId="77777777" w:rsidR="001F5506" w:rsidRPr="001F5506" w:rsidRDefault="001F5506" w:rsidP="001F5506">
            <w:pPr>
              <w:rPr>
                <w:rFonts w:ascii="Arial" w:hAnsi="Arial" w:cs="Arial"/>
              </w:rPr>
            </w:pPr>
            <w:r w:rsidRPr="001F5506">
              <w:rPr>
                <w:rFonts w:ascii="Arial" w:hAnsi="Arial" w:cs="Arial"/>
              </w:rPr>
              <w:lastRenderedPageBreak/>
              <w:t>Digital (Excel)</w:t>
            </w:r>
          </w:p>
        </w:tc>
        <w:tc>
          <w:tcPr>
            <w:tcW w:w="0" w:type="auto"/>
            <w:tcMar>
              <w:top w:w="150" w:type="dxa"/>
              <w:left w:w="240" w:type="dxa"/>
              <w:bottom w:w="150" w:type="dxa"/>
              <w:right w:w="0" w:type="dxa"/>
            </w:tcMar>
            <w:vAlign w:val="center"/>
            <w:hideMark/>
          </w:tcPr>
          <w:p w14:paraId="26456A7B" w14:textId="77777777" w:rsidR="001F5506" w:rsidRPr="001F5506" w:rsidRDefault="001F5506" w:rsidP="001F5506">
            <w:pPr>
              <w:rPr>
                <w:rFonts w:ascii="Arial" w:hAnsi="Arial" w:cs="Arial"/>
              </w:rPr>
            </w:pPr>
            <w:r w:rsidRPr="001F5506">
              <w:rPr>
                <w:rFonts w:ascii="Arial" w:hAnsi="Arial" w:cs="Arial"/>
              </w:rPr>
              <w:t>UPS de Dirección y UPS de Varios 1</w:t>
            </w:r>
          </w:p>
        </w:tc>
      </w:tr>
      <w:tr w:rsidR="001F5506" w:rsidRPr="001F5506" w14:paraId="498F637E" w14:textId="77777777" w:rsidTr="00BB00A2">
        <w:tc>
          <w:tcPr>
            <w:tcW w:w="0" w:type="auto"/>
            <w:tcMar>
              <w:top w:w="150" w:type="dxa"/>
              <w:left w:w="0" w:type="dxa"/>
              <w:bottom w:w="150" w:type="dxa"/>
              <w:right w:w="240" w:type="dxa"/>
            </w:tcMar>
            <w:vAlign w:val="center"/>
            <w:hideMark/>
          </w:tcPr>
          <w:p w14:paraId="773635CC" w14:textId="77777777" w:rsidR="001F5506" w:rsidRPr="001F5506" w:rsidRDefault="001F5506" w:rsidP="001F5506">
            <w:pPr>
              <w:rPr>
                <w:rFonts w:ascii="Arial" w:hAnsi="Arial" w:cs="Arial"/>
              </w:rPr>
            </w:pPr>
            <w:r w:rsidRPr="001F5506">
              <w:rPr>
                <w:rFonts w:ascii="Arial" w:hAnsi="Arial" w:cs="Arial"/>
              </w:rPr>
              <w:t>2.4</w:t>
            </w:r>
          </w:p>
        </w:tc>
        <w:tc>
          <w:tcPr>
            <w:tcW w:w="0" w:type="auto"/>
            <w:tcMar>
              <w:top w:w="150" w:type="dxa"/>
              <w:left w:w="240" w:type="dxa"/>
              <w:bottom w:w="150" w:type="dxa"/>
              <w:right w:w="240" w:type="dxa"/>
            </w:tcMar>
            <w:vAlign w:val="center"/>
            <w:hideMark/>
          </w:tcPr>
          <w:p w14:paraId="75BAD269" w14:textId="77777777" w:rsidR="001F5506" w:rsidRPr="001F5506" w:rsidRDefault="001F5506" w:rsidP="001F5506">
            <w:pPr>
              <w:rPr>
                <w:rFonts w:ascii="Arial" w:hAnsi="Arial" w:cs="Arial"/>
              </w:rPr>
            </w:pPr>
            <w:r w:rsidRPr="001F5506">
              <w:rPr>
                <w:rFonts w:ascii="Arial" w:hAnsi="Arial" w:cs="Arial"/>
              </w:rPr>
              <w:t>Diagrama de topología de red física y lógica (si existe).</w:t>
            </w:r>
          </w:p>
        </w:tc>
        <w:tc>
          <w:tcPr>
            <w:tcW w:w="0" w:type="auto"/>
            <w:tcMar>
              <w:top w:w="150" w:type="dxa"/>
              <w:left w:w="240" w:type="dxa"/>
              <w:bottom w:w="150" w:type="dxa"/>
              <w:right w:w="240" w:type="dxa"/>
            </w:tcMar>
            <w:vAlign w:val="center"/>
            <w:hideMark/>
          </w:tcPr>
          <w:p w14:paraId="1B26F75D" w14:textId="77777777" w:rsidR="001F5506" w:rsidRPr="001F5506" w:rsidRDefault="001F5506" w:rsidP="001F5506">
            <w:pPr>
              <w:rPr>
                <w:rFonts w:ascii="Arial" w:hAnsi="Arial" w:cs="Arial"/>
              </w:rPr>
            </w:pPr>
            <w:r w:rsidRPr="001F5506">
              <w:rPr>
                <w:rFonts w:ascii="Arial" w:hAnsi="Arial" w:cs="Arial"/>
              </w:rPr>
              <w:t>Digital (PDF/Imagen/Visio)</w:t>
            </w:r>
          </w:p>
        </w:tc>
        <w:tc>
          <w:tcPr>
            <w:tcW w:w="0" w:type="auto"/>
            <w:tcMar>
              <w:top w:w="150" w:type="dxa"/>
              <w:left w:w="240" w:type="dxa"/>
              <w:bottom w:w="150" w:type="dxa"/>
              <w:right w:w="0" w:type="dxa"/>
            </w:tcMar>
            <w:vAlign w:val="center"/>
            <w:hideMark/>
          </w:tcPr>
          <w:p w14:paraId="40EC6FF2" w14:textId="77777777" w:rsidR="001F5506" w:rsidRPr="001F5506" w:rsidRDefault="001F5506" w:rsidP="001F5506">
            <w:pPr>
              <w:rPr>
                <w:rFonts w:ascii="Arial" w:hAnsi="Arial" w:cs="Arial"/>
              </w:rPr>
            </w:pPr>
          </w:p>
        </w:tc>
      </w:tr>
      <w:tr w:rsidR="001F5506" w:rsidRPr="001F5506" w14:paraId="636ED13D" w14:textId="77777777" w:rsidTr="00BB00A2">
        <w:tc>
          <w:tcPr>
            <w:tcW w:w="0" w:type="auto"/>
            <w:tcMar>
              <w:top w:w="150" w:type="dxa"/>
              <w:left w:w="0" w:type="dxa"/>
              <w:bottom w:w="150" w:type="dxa"/>
              <w:right w:w="240" w:type="dxa"/>
            </w:tcMar>
            <w:vAlign w:val="center"/>
            <w:hideMark/>
          </w:tcPr>
          <w:p w14:paraId="1CE8A4AE" w14:textId="77777777" w:rsidR="001F5506" w:rsidRPr="001F5506" w:rsidRDefault="001F5506" w:rsidP="001F5506">
            <w:pPr>
              <w:rPr>
                <w:rFonts w:ascii="Arial" w:hAnsi="Arial" w:cs="Arial"/>
              </w:rPr>
            </w:pPr>
            <w:r w:rsidRPr="001F5506">
              <w:rPr>
                <w:rFonts w:ascii="Arial" w:hAnsi="Arial" w:cs="Arial"/>
              </w:rPr>
              <w:t>2.5</w:t>
            </w:r>
          </w:p>
        </w:tc>
        <w:tc>
          <w:tcPr>
            <w:tcW w:w="0" w:type="auto"/>
            <w:tcMar>
              <w:top w:w="150" w:type="dxa"/>
              <w:left w:w="240" w:type="dxa"/>
              <w:bottom w:w="150" w:type="dxa"/>
              <w:right w:w="240" w:type="dxa"/>
            </w:tcMar>
            <w:vAlign w:val="center"/>
            <w:hideMark/>
          </w:tcPr>
          <w:p w14:paraId="24025AC3" w14:textId="77777777" w:rsidR="001F5506" w:rsidRPr="001F5506" w:rsidRDefault="001F5506" w:rsidP="001F5506">
            <w:pPr>
              <w:rPr>
                <w:rFonts w:ascii="Arial" w:hAnsi="Arial" w:cs="Arial"/>
              </w:rPr>
            </w:pPr>
            <w:r w:rsidRPr="001F5506">
              <w:rPr>
                <w:rFonts w:ascii="Arial" w:hAnsi="Arial" w:cs="Arial"/>
              </w:rPr>
              <w:t>Planos o croquis de distribución de puntos de red en las 14 áreas funcionales.</w:t>
            </w:r>
          </w:p>
        </w:tc>
        <w:tc>
          <w:tcPr>
            <w:tcW w:w="0" w:type="auto"/>
            <w:tcMar>
              <w:top w:w="150" w:type="dxa"/>
              <w:left w:w="240" w:type="dxa"/>
              <w:bottom w:w="150" w:type="dxa"/>
              <w:right w:w="240" w:type="dxa"/>
            </w:tcMar>
            <w:vAlign w:val="center"/>
            <w:hideMark/>
          </w:tcPr>
          <w:p w14:paraId="0960C37C" w14:textId="77777777" w:rsidR="001F5506" w:rsidRPr="001F5506" w:rsidRDefault="001F5506" w:rsidP="001F5506">
            <w:pPr>
              <w:rPr>
                <w:rFonts w:ascii="Arial" w:hAnsi="Arial" w:cs="Arial"/>
              </w:rPr>
            </w:pPr>
            <w:r w:rsidRPr="001F5506">
              <w:rPr>
                <w:rFonts w:ascii="Arial" w:hAnsi="Arial" w:cs="Arial"/>
              </w:rPr>
              <w:t>Digital (PDF/Imagen)</w:t>
            </w:r>
          </w:p>
        </w:tc>
        <w:tc>
          <w:tcPr>
            <w:tcW w:w="0" w:type="auto"/>
            <w:tcMar>
              <w:top w:w="150" w:type="dxa"/>
              <w:left w:w="240" w:type="dxa"/>
              <w:bottom w:w="150" w:type="dxa"/>
              <w:right w:w="0" w:type="dxa"/>
            </w:tcMar>
            <w:vAlign w:val="center"/>
            <w:hideMark/>
          </w:tcPr>
          <w:p w14:paraId="60381AF3" w14:textId="77777777" w:rsidR="001F5506" w:rsidRPr="001F5506" w:rsidRDefault="001F5506" w:rsidP="001F5506">
            <w:pPr>
              <w:rPr>
                <w:rFonts w:ascii="Arial" w:hAnsi="Arial" w:cs="Arial"/>
              </w:rPr>
            </w:pPr>
          </w:p>
        </w:tc>
      </w:tr>
      <w:tr w:rsidR="001F5506" w:rsidRPr="001F5506" w14:paraId="7F9732FB" w14:textId="77777777" w:rsidTr="00BB00A2">
        <w:tc>
          <w:tcPr>
            <w:tcW w:w="0" w:type="auto"/>
            <w:tcMar>
              <w:top w:w="150" w:type="dxa"/>
              <w:left w:w="0" w:type="dxa"/>
              <w:bottom w:w="150" w:type="dxa"/>
              <w:right w:w="240" w:type="dxa"/>
            </w:tcMar>
            <w:vAlign w:val="center"/>
            <w:hideMark/>
          </w:tcPr>
          <w:p w14:paraId="2D5DFFC1" w14:textId="77777777" w:rsidR="001F5506" w:rsidRPr="001F5506" w:rsidRDefault="001F5506" w:rsidP="001F5506">
            <w:pPr>
              <w:rPr>
                <w:rFonts w:ascii="Arial" w:hAnsi="Arial" w:cs="Arial"/>
              </w:rPr>
            </w:pPr>
            <w:r w:rsidRPr="001F5506">
              <w:rPr>
                <w:rFonts w:ascii="Arial" w:hAnsi="Arial" w:cs="Arial"/>
              </w:rPr>
              <w:t>2.6</w:t>
            </w:r>
          </w:p>
        </w:tc>
        <w:tc>
          <w:tcPr>
            <w:tcW w:w="0" w:type="auto"/>
            <w:tcMar>
              <w:top w:w="150" w:type="dxa"/>
              <w:left w:w="240" w:type="dxa"/>
              <w:bottom w:w="150" w:type="dxa"/>
              <w:right w:w="240" w:type="dxa"/>
            </w:tcMar>
            <w:vAlign w:val="center"/>
            <w:hideMark/>
          </w:tcPr>
          <w:p w14:paraId="0A296CDA" w14:textId="77777777" w:rsidR="001F5506" w:rsidRPr="001F5506" w:rsidRDefault="001F5506" w:rsidP="001F5506">
            <w:pPr>
              <w:rPr>
                <w:rFonts w:ascii="Arial" w:hAnsi="Arial" w:cs="Arial"/>
              </w:rPr>
            </w:pPr>
            <w:r w:rsidRPr="001F5506">
              <w:rPr>
                <w:rFonts w:ascii="Arial" w:hAnsi="Arial" w:cs="Arial"/>
              </w:rPr>
              <w:t>Documentación de configuración actual de los switches (si está disponible).</w:t>
            </w:r>
          </w:p>
        </w:tc>
        <w:tc>
          <w:tcPr>
            <w:tcW w:w="0" w:type="auto"/>
            <w:tcMar>
              <w:top w:w="150" w:type="dxa"/>
              <w:left w:w="240" w:type="dxa"/>
              <w:bottom w:w="150" w:type="dxa"/>
              <w:right w:w="240" w:type="dxa"/>
            </w:tcMar>
            <w:vAlign w:val="center"/>
            <w:hideMark/>
          </w:tcPr>
          <w:p w14:paraId="7241A396" w14:textId="77777777" w:rsidR="001F5506" w:rsidRPr="001F5506" w:rsidRDefault="001F5506" w:rsidP="001F5506">
            <w:pPr>
              <w:rPr>
                <w:rFonts w:ascii="Arial" w:hAnsi="Arial" w:cs="Arial"/>
              </w:rPr>
            </w:pPr>
            <w:r w:rsidRPr="001F5506">
              <w:rPr>
                <w:rFonts w:ascii="Arial" w:hAnsi="Arial" w:cs="Arial"/>
              </w:rPr>
              <w:t>Digital (PDF/Texto)</w:t>
            </w:r>
          </w:p>
        </w:tc>
        <w:tc>
          <w:tcPr>
            <w:tcW w:w="0" w:type="auto"/>
            <w:tcMar>
              <w:top w:w="150" w:type="dxa"/>
              <w:left w:w="240" w:type="dxa"/>
              <w:bottom w:w="150" w:type="dxa"/>
              <w:right w:w="0" w:type="dxa"/>
            </w:tcMar>
            <w:vAlign w:val="center"/>
            <w:hideMark/>
          </w:tcPr>
          <w:p w14:paraId="5B2D9AC4" w14:textId="77777777" w:rsidR="001F5506" w:rsidRPr="001F5506" w:rsidRDefault="001F5506" w:rsidP="001F5506">
            <w:pPr>
              <w:rPr>
                <w:rFonts w:ascii="Arial" w:hAnsi="Arial" w:cs="Arial"/>
              </w:rPr>
            </w:pPr>
          </w:p>
        </w:tc>
      </w:tr>
      <w:tr w:rsidR="001F5506" w:rsidRPr="001F5506" w14:paraId="06BC9646" w14:textId="77777777" w:rsidTr="00BB00A2">
        <w:tc>
          <w:tcPr>
            <w:tcW w:w="0" w:type="auto"/>
            <w:tcMar>
              <w:top w:w="150" w:type="dxa"/>
              <w:left w:w="0" w:type="dxa"/>
              <w:bottom w:w="150" w:type="dxa"/>
              <w:right w:w="240" w:type="dxa"/>
            </w:tcMar>
            <w:vAlign w:val="center"/>
            <w:hideMark/>
          </w:tcPr>
          <w:p w14:paraId="668BC8F5" w14:textId="77777777" w:rsidR="001F5506" w:rsidRPr="001F5506" w:rsidRDefault="001F5506" w:rsidP="001F5506">
            <w:pPr>
              <w:rPr>
                <w:rFonts w:ascii="Arial" w:hAnsi="Arial" w:cs="Arial"/>
              </w:rPr>
            </w:pPr>
            <w:r w:rsidRPr="001F5506">
              <w:rPr>
                <w:rFonts w:ascii="Arial" w:hAnsi="Arial" w:cs="Arial"/>
              </w:rPr>
              <w:t>2.7</w:t>
            </w:r>
          </w:p>
        </w:tc>
        <w:tc>
          <w:tcPr>
            <w:tcW w:w="0" w:type="auto"/>
            <w:tcMar>
              <w:top w:w="150" w:type="dxa"/>
              <w:left w:w="240" w:type="dxa"/>
              <w:bottom w:w="150" w:type="dxa"/>
              <w:right w:w="240" w:type="dxa"/>
            </w:tcMar>
            <w:vAlign w:val="center"/>
            <w:hideMark/>
          </w:tcPr>
          <w:p w14:paraId="1BA94FEC" w14:textId="77777777" w:rsidR="001F5506" w:rsidRPr="001F5506" w:rsidRDefault="001F5506" w:rsidP="001F5506">
            <w:pPr>
              <w:rPr>
                <w:rFonts w:ascii="Arial" w:hAnsi="Arial" w:cs="Arial"/>
              </w:rPr>
            </w:pPr>
            <w:r w:rsidRPr="001F5506">
              <w:rPr>
                <w:rFonts w:ascii="Arial" w:hAnsi="Arial" w:cs="Arial"/>
              </w:rPr>
              <w:t>Documentación de configuración actual de los puntos de acceso inalámbrico (si está disponible).</w:t>
            </w:r>
          </w:p>
        </w:tc>
        <w:tc>
          <w:tcPr>
            <w:tcW w:w="0" w:type="auto"/>
            <w:tcMar>
              <w:top w:w="150" w:type="dxa"/>
              <w:left w:w="240" w:type="dxa"/>
              <w:bottom w:w="150" w:type="dxa"/>
              <w:right w:w="240" w:type="dxa"/>
            </w:tcMar>
            <w:vAlign w:val="center"/>
            <w:hideMark/>
          </w:tcPr>
          <w:p w14:paraId="496BE04F" w14:textId="77777777" w:rsidR="001F5506" w:rsidRPr="001F5506" w:rsidRDefault="001F5506" w:rsidP="001F5506">
            <w:pPr>
              <w:rPr>
                <w:rFonts w:ascii="Arial" w:hAnsi="Arial" w:cs="Arial"/>
              </w:rPr>
            </w:pPr>
            <w:r w:rsidRPr="001F5506">
              <w:rPr>
                <w:rFonts w:ascii="Arial" w:hAnsi="Arial" w:cs="Arial"/>
              </w:rPr>
              <w:t>Digital (PDF/Texto)</w:t>
            </w:r>
          </w:p>
        </w:tc>
        <w:tc>
          <w:tcPr>
            <w:tcW w:w="0" w:type="auto"/>
            <w:tcMar>
              <w:top w:w="150" w:type="dxa"/>
              <w:left w:w="240" w:type="dxa"/>
              <w:bottom w:w="150" w:type="dxa"/>
              <w:right w:w="0" w:type="dxa"/>
            </w:tcMar>
            <w:vAlign w:val="center"/>
            <w:hideMark/>
          </w:tcPr>
          <w:p w14:paraId="4A890CCB" w14:textId="77777777" w:rsidR="001F5506" w:rsidRPr="001F5506" w:rsidRDefault="001F5506" w:rsidP="001F5506">
            <w:pPr>
              <w:rPr>
                <w:rFonts w:ascii="Arial" w:hAnsi="Arial" w:cs="Arial"/>
              </w:rPr>
            </w:pPr>
          </w:p>
        </w:tc>
      </w:tr>
      <w:tr w:rsidR="001F5506" w:rsidRPr="001F5506" w14:paraId="564A3E00" w14:textId="77777777" w:rsidTr="00BB00A2">
        <w:tc>
          <w:tcPr>
            <w:tcW w:w="0" w:type="auto"/>
            <w:tcMar>
              <w:top w:w="150" w:type="dxa"/>
              <w:left w:w="0" w:type="dxa"/>
              <w:bottom w:w="150" w:type="dxa"/>
              <w:right w:w="240" w:type="dxa"/>
            </w:tcMar>
            <w:vAlign w:val="center"/>
            <w:hideMark/>
          </w:tcPr>
          <w:p w14:paraId="0BDDBCB2" w14:textId="77777777" w:rsidR="001F5506" w:rsidRPr="001F5506" w:rsidRDefault="001F5506" w:rsidP="001F5506">
            <w:pPr>
              <w:rPr>
                <w:rFonts w:ascii="Arial" w:hAnsi="Arial" w:cs="Arial"/>
              </w:rPr>
            </w:pPr>
            <w:r w:rsidRPr="001F5506">
              <w:rPr>
                <w:rFonts w:ascii="Arial" w:hAnsi="Arial" w:cs="Arial"/>
              </w:rPr>
              <w:t>2.8</w:t>
            </w:r>
          </w:p>
        </w:tc>
        <w:tc>
          <w:tcPr>
            <w:tcW w:w="0" w:type="auto"/>
            <w:tcMar>
              <w:top w:w="150" w:type="dxa"/>
              <w:left w:w="240" w:type="dxa"/>
              <w:bottom w:w="150" w:type="dxa"/>
              <w:right w:w="240" w:type="dxa"/>
            </w:tcMar>
            <w:vAlign w:val="center"/>
            <w:hideMark/>
          </w:tcPr>
          <w:p w14:paraId="549CB428" w14:textId="77777777" w:rsidR="001F5506" w:rsidRPr="001F5506" w:rsidRDefault="001F5506" w:rsidP="001F5506">
            <w:pPr>
              <w:rPr>
                <w:rFonts w:ascii="Arial" w:hAnsi="Arial" w:cs="Arial"/>
              </w:rPr>
            </w:pPr>
            <w:r w:rsidRPr="001F5506">
              <w:rPr>
                <w:rFonts w:ascii="Arial" w:hAnsi="Arial" w:cs="Arial"/>
              </w:rPr>
              <w:t>Registros de mantenimiento preventivo y correctivo de los equipos de red y cableado estructurado (bitácoras).</w:t>
            </w:r>
          </w:p>
        </w:tc>
        <w:tc>
          <w:tcPr>
            <w:tcW w:w="0" w:type="auto"/>
            <w:tcMar>
              <w:top w:w="150" w:type="dxa"/>
              <w:left w:w="240" w:type="dxa"/>
              <w:bottom w:w="150" w:type="dxa"/>
              <w:right w:w="240" w:type="dxa"/>
            </w:tcMar>
            <w:vAlign w:val="center"/>
            <w:hideMark/>
          </w:tcPr>
          <w:p w14:paraId="1AB844EA"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A388B71" w14:textId="77777777" w:rsidR="001F5506" w:rsidRPr="001F5506" w:rsidRDefault="001F5506" w:rsidP="001F5506">
            <w:pPr>
              <w:rPr>
                <w:rFonts w:ascii="Arial" w:hAnsi="Arial" w:cs="Arial"/>
              </w:rPr>
            </w:pPr>
          </w:p>
        </w:tc>
      </w:tr>
      <w:tr w:rsidR="001F5506" w:rsidRPr="001F5506" w14:paraId="276FDD53" w14:textId="77777777" w:rsidTr="00BB00A2">
        <w:tc>
          <w:tcPr>
            <w:tcW w:w="0" w:type="auto"/>
            <w:tcMar>
              <w:top w:w="150" w:type="dxa"/>
              <w:left w:w="0" w:type="dxa"/>
              <w:bottom w:w="150" w:type="dxa"/>
              <w:right w:w="240" w:type="dxa"/>
            </w:tcMar>
            <w:vAlign w:val="center"/>
            <w:hideMark/>
          </w:tcPr>
          <w:p w14:paraId="79395891" w14:textId="77777777" w:rsidR="001F5506" w:rsidRPr="001F5506" w:rsidRDefault="001F5506" w:rsidP="001F5506">
            <w:pPr>
              <w:rPr>
                <w:rFonts w:ascii="Arial" w:hAnsi="Arial" w:cs="Arial"/>
              </w:rPr>
            </w:pPr>
            <w:r w:rsidRPr="001F5506">
              <w:rPr>
                <w:rFonts w:ascii="Arial" w:hAnsi="Arial" w:cs="Arial"/>
              </w:rPr>
              <w:t>2.9</w:t>
            </w:r>
          </w:p>
        </w:tc>
        <w:tc>
          <w:tcPr>
            <w:tcW w:w="0" w:type="auto"/>
            <w:tcMar>
              <w:top w:w="150" w:type="dxa"/>
              <w:left w:w="240" w:type="dxa"/>
              <w:bottom w:w="150" w:type="dxa"/>
              <w:right w:w="240" w:type="dxa"/>
            </w:tcMar>
            <w:vAlign w:val="center"/>
            <w:hideMark/>
          </w:tcPr>
          <w:p w14:paraId="2807B953" w14:textId="77777777" w:rsidR="001F5506" w:rsidRPr="001F5506" w:rsidRDefault="001F5506" w:rsidP="001F5506">
            <w:pPr>
              <w:rPr>
                <w:rFonts w:ascii="Arial" w:hAnsi="Arial" w:cs="Arial"/>
              </w:rPr>
            </w:pPr>
            <w:r w:rsidRPr="001F5506">
              <w:rPr>
                <w:rFonts w:ascii="Arial" w:hAnsi="Arial" w:cs="Arial"/>
              </w:rPr>
              <w:t xml:space="preserve">Registros de pruebas de continuidad o certificación </w:t>
            </w:r>
            <w:r w:rsidRPr="001F5506">
              <w:rPr>
                <w:rFonts w:ascii="Arial" w:hAnsi="Arial" w:cs="Arial"/>
              </w:rPr>
              <w:lastRenderedPageBreak/>
              <w:t>del cableado estructurado (si existen).</w:t>
            </w:r>
          </w:p>
        </w:tc>
        <w:tc>
          <w:tcPr>
            <w:tcW w:w="0" w:type="auto"/>
            <w:tcMar>
              <w:top w:w="150" w:type="dxa"/>
              <w:left w:w="240" w:type="dxa"/>
              <w:bottom w:w="150" w:type="dxa"/>
              <w:right w:w="240" w:type="dxa"/>
            </w:tcMar>
            <w:vAlign w:val="center"/>
            <w:hideMark/>
          </w:tcPr>
          <w:p w14:paraId="4B5D685D" w14:textId="77777777" w:rsidR="001F5506" w:rsidRPr="001F5506" w:rsidRDefault="001F5506" w:rsidP="001F5506">
            <w:pPr>
              <w:rPr>
                <w:rFonts w:ascii="Arial" w:hAnsi="Arial" w:cs="Arial"/>
              </w:rPr>
            </w:pPr>
            <w:r w:rsidRPr="001F5506">
              <w:rPr>
                <w:rFonts w:ascii="Arial" w:hAnsi="Arial" w:cs="Arial"/>
              </w:rPr>
              <w:lastRenderedPageBreak/>
              <w:t>Digital (PDF/Excel)</w:t>
            </w:r>
          </w:p>
        </w:tc>
        <w:tc>
          <w:tcPr>
            <w:tcW w:w="0" w:type="auto"/>
            <w:tcMar>
              <w:top w:w="150" w:type="dxa"/>
              <w:left w:w="240" w:type="dxa"/>
              <w:bottom w:w="150" w:type="dxa"/>
              <w:right w:w="0" w:type="dxa"/>
            </w:tcMar>
            <w:vAlign w:val="center"/>
            <w:hideMark/>
          </w:tcPr>
          <w:p w14:paraId="59798F00" w14:textId="77777777" w:rsidR="001F5506" w:rsidRPr="001F5506" w:rsidRDefault="001F5506" w:rsidP="001F5506">
            <w:pPr>
              <w:rPr>
                <w:rFonts w:ascii="Arial" w:hAnsi="Arial" w:cs="Arial"/>
              </w:rPr>
            </w:pPr>
          </w:p>
        </w:tc>
      </w:tr>
      <w:tr w:rsidR="001F5506" w:rsidRPr="001F5506" w14:paraId="034DFB78" w14:textId="77777777" w:rsidTr="00BB00A2">
        <w:tc>
          <w:tcPr>
            <w:tcW w:w="0" w:type="auto"/>
            <w:tcMar>
              <w:top w:w="150" w:type="dxa"/>
              <w:left w:w="0" w:type="dxa"/>
              <w:bottom w:w="150" w:type="dxa"/>
              <w:right w:w="240" w:type="dxa"/>
            </w:tcMar>
            <w:vAlign w:val="center"/>
            <w:hideMark/>
          </w:tcPr>
          <w:p w14:paraId="098A8954" w14:textId="77777777" w:rsidR="001F5506" w:rsidRPr="001F5506" w:rsidRDefault="001F5506" w:rsidP="001F5506">
            <w:pPr>
              <w:rPr>
                <w:rFonts w:ascii="Arial" w:hAnsi="Arial" w:cs="Arial"/>
              </w:rPr>
            </w:pPr>
            <w:r w:rsidRPr="001F5506">
              <w:rPr>
                <w:rFonts w:ascii="Arial" w:hAnsi="Arial" w:cs="Arial"/>
              </w:rPr>
              <w:t>2.10</w:t>
            </w:r>
          </w:p>
        </w:tc>
        <w:tc>
          <w:tcPr>
            <w:tcW w:w="0" w:type="auto"/>
            <w:tcMar>
              <w:top w:w="150" w:type="dxa"/>
              <w:left w:w="240" w:type="dxa"/>
              <w:bottom w:w="150" w:type="dxa"/>
              <w:right w:w="240" w:type="dxa"/>
            </w:tcMar>
            <w:vAlign w:val="center"/>
            <w:hideMark/>
          </w:tcPr>
          <w:p w14:paraId="22C31CA1" w14:textId="77777777" w:rsidR="001F5506" w:rsidRPr="001F5506" w:rsidRDefault="001F5506" w:rsidP="001F5506">
            <w:pPr>
              <w:rPr>
                <w:rFonts w:ascii="Arial" w:hAnsi="Arial" w:cs="Arial"/>
              </w:rPr>
            </w:pPr>
            <w:r w:rsidRPr="001F5506">
              <w:rPr>
                <w:rFonts w:ascii="Arial" w:hAnsi="Arial" w:cs="Arial"/>
              </w:rPr>
              <w:t>Información sobre el proveedor de servicios de Internet (ISP), ancho de banda contratado y tipo de enlace hacia el MINSA Central.</w:t>
            </w:r>
          </w:p>
        </w:tc>
        <w:tc>
          <w:tcPr>
            <w:tcW w:w="0" w:type="auto"/>
            <w:tcMar>
              <w:top w:w="150" w:type="dxa"/>
              <w:left w:w="240" w:type="dxa"/>
              <w:bottom w:w="150" w:type="dxa"/>
              <w:right w:w="240" w:type="dxa"/>
            </w:tcMar>
            <w:vAlign w:val="center"/>
            <w:hideMark/>
          </w:tcPr>
          <w:p w14:paraId="322E2069"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2E9E2068" w14:textId="77777777" w:rsidR="001F5506" w:rsidRPr="001F5506" w:rsidRDefault="001F5506" w:rsidP="001F5506">
            <w:pPr>
              <w:rPr>
                <w:rFonts w:ascii="Arial" w:hAnsi="Arial" w:cs="Arial"/>
              </w:rPr>
            </w:pPr>
          </w:p>
        </w:tc>
      </w:tr>
    </w:tbl>
    <w:p w14:paraId="61B4DB38" w14:textId="77777777" w:rsidR="001F5506" w:rsidRPr="001F5506" w:rsidRDefault="0025540F" w:rsidP="001F5506">
      <w:pPr>
        <w:rPr>
          <w:rFonts w:ascii="Arial" w:hAnsi="Arial" w:cs="Arial"/>
        </w:rPr>
      </w:pPr>
      <w:r>
        <w:rPr>
          <w:rFonts w:ascii="Arial" w:hAnsi="Arial" w:cs="Arial"/>
        </w:rPr>
        <w:pict w14:anchorId="4DAC4160">
          <v:rect id="_x0000_i1036" style="width:0;height:.75pt" o:hralign="center" o:hrstd="t" o:hr="t" fillcolor="#a0a0a0" stroked="f"/>
        </w:pict>
      </w:r>
    </w:p>
    <w:p w14:paraId="0BFFF865" w14:textId="77777777" w:rsidR="00BB00A2" w:rsidRDefault="00BB00A2" w:rsidP="001F5506">
      <w:pPr>
        <w:rPr>
          <w:rFonts w:ascii="Arial" w:hAnsi="Arial" w:cs="Arial"/>
          <w:b/>
          <w:bCs/>
        </w:rPr>
      </w:pPr>
    </w:p>
    <w:p w14:paraId="724AEF20" w14:textId="1CF55D10" w:rsidR="001F5506" w:rsidRPr="001F5506" w:rsidRDefault="001F5506" w:rsidP="001F5506">
      <w:pPr>
        <w:rPr>
          <w:rFonts w:ascii="Arial" w:hAnsi="Arial" w:cs="Arial"/>
        </w:rPr>
      </w:pPr>
      <w:r w:rsidRPr="001F5506">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480"/>
        <w:gridCol w:w="2215"/>
        <w:gridCol w:w="2081"/>
      </w:tblGrid>
      <w:tr w:rsidR="001F5506" w:rsidRPr="001F5506" w14:paraId="16B17891" w14:textId="77777777" w:rsidTr="00BB00A2">
        <w:trPr>
          <w:tblHeader/>
        </w:trPr>
        <w:tc>
          <w:tcPr>
            <w:tcW w:w="0" w:type="auto"/>
            <w:tcMar>
              <w:top w:w="150" w:type="dxa"/>
              <w:left w:w="0" w:type="dxa"/>
              <w:bottom w:w="150" w:type="dxa"/>
              <w:right w:w="240" w:type="dxa"/>
            </w:tcMar>
            <w:vAlign w:val="center"/>
            <w:hideMark/>
          </w:tcPr>
          <w:p w14:paraId="3FC4922A" w14:textId="77777777" w:rsidR="001F5506" w:rsidRPr="001F5506" w:rsidRDefault="001F5506" w:rsidP="001F5506">
            <w:pPr>
              <w:rPr>
                <w:rFonts w:ascii="Arial" w:hAnsi="Arial" w:cs="Arial"/>
              </w:rPr>
            </w:pPr>
            <w:r w:rsidRPr="001F5506">
              <w:rPr>
                <w:rFonts w:ascii="Arial" w:hAnsi="Arial" w:cs="Arial"/>
              </w:rPr>
              <w:t>N°</w:t>
            </w:r>
          </w:p>
        </w:tc>
        <w:tc>
          <w:tcPr>
            <w:tcW w:w="0" w:type="auto"/>
            <w:tcMar>
              <w:top w:w="150" w:type="dxa"/>
              <w:left w:w="240" w:type="dxa"/>
              <w:bottom w:w="150" w:type="dxa"/>
              <w:right w:w="240" w:type="dxa"/>
            </w:tcMar>
            <w:vAlign w:val="center"/>
            <w:hideMark/>
          </w:tcPr>
          <w:p w14:paraId="732832B1"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682D9D8B"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3901D768"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3055F1A0" w14:textId="77777777" w:rsidTr="00BB00A2">
        <w:tc>
          <w:tcPr>
            <w:tcW w:w="0" w:type="auto"/>
            <w:tcMar>
              <w:top w:w="150" w:type="dxa"/>
              <w:left w:w="0" w:type="dxa"/>
              <w:bottom w:w="150" w:type="dxa"/>
              <w:right w:w="240" w:type="dxa"/>
            </w:tcMar>
            <w:vAlign w:val="center"/>
            <w:hideMark/>
          </w:tcPr>
          <w:p w14:paraId="316B069A" w14:textId="77777777" w:rsidR="001F5506" w:rsidRPr="001F5506" w:rsidRDefault="001F5506" w:rsidP="001F5506">
            <w:pPr>
              <w:rPr>
                <w:rFonts w:ascii="Arial" w:hAnsi="Arial" w:cs="Arial"/>
              </w:rPr>
            </w:pPr>
            <w:r w:rsidRPr="001F5506">
              <w:rPr>
                <w:rFonts w:ascii="Arial" w:hAnsi="Arial" w:cs="Arial"/>
              </w:rPr>
              <w:t>3.1</w:t>
            </w:r>
          </w:p>
        </w:tc>
        <w:tc>
          <w:tcPr>
            <w:tcW w:w="0" w:type="auto"/>
            <w:tcMar>
              <w:top w:w="150" w:type="dxa"/>
              <w:left w:w="240" w:type="dxa"/>
              <w:bottom w:w="150" w:type="dxa"/>
              <w:right w:w="240" w:type="dxa"/>
            </w:tcMar>
            <w:vAlign w:val="center"/>
            <w:hideMark/>
          </w:tcPr>
          <w:p w14:paraId="71E91710" w14:textId="77777777" w:rsidR="001F5506" w:rsidRPr="001F5506" w:rsidRDefault="001F5506" w:rsidP="001F5506">
            <w:pPr>
              <w:rPr>
                <w:rFonts w:ascii="Arial" w:hAnsi="Arial" w:cs="Arial"/>
              </w:rPr>
            </w:pPr>
            <w:r w:rsidRPr="001F5506">
              <w:rPr>
                <w:rFonts w:ascii="Arial" w:hAnsi="Arial" w:cs="Arial"/>
              </w:rPr>
              <w:t>Esquema de direccionamiento IP de la red LAN del SILAIS (rangos estáticos y dinámicos).</w:t>
            </w:r>
          </w:p>
        </w:tc>
        <w:tc>
          <w:tcPr>
            <w:tcW w:w="0" w:type="auto"/>
            <w:tcMar>
              <w:top w:w="150" w:type="dxa"/>
              <w:left w:w="240" w:type="dxa"/>
              <w:bottom w:w="150" w:type="dxa"/>
              <w:right w:w="240" w:type="dxa"/>
            </w:tcMar>
            <w:vAlign w:val="center"/>
            <w:hideMark/>
          </w:tcPr>
          <w:p w14:paraId="1626A7D7"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6401B3A7" w14:textId="77777777" w:rsidR="001F5506" w:rsidRPr="001F5506" w:rsidRDefault="001F5506" w:rsidP="001F5506">
            <w:pPr>
              <w:rPr>
                <w:rFonts w:ascii="Arial" w:hAnsi="Arial" w:cs="Arial"/>
              </w:rPr>
            </w:pPr>
          </w:p>
        </w:tc>
      </w:tr>
      <w:tr w:rsidR="001F5506" w:rsidRPr="001F5506" w14:paraId="3D3008BA" w14:textId="77777777" w:rsidTr="00BB00A2">
        <w:tc>
          <w:tcPr>
            <w:tcW w:w="0" w:type="auto"/>
            <w:tcMar>
              <w:top w:w="150" w:type="dxa"/>
              <w:left w:w="0" w:type="dxa"/>
              <w:bottom w:w="150" w:type="dxa"/>
              <w:right w:w="240" w:type="dxa"/>
            </w:tcMar>
            <w:vAlign w:val="center"/>
            <w:hideMark/>
          </w:tcPr>
          <w:p w14:paraId="6C234670" w14:textId="77777777" w:rsidR="001F5506" w:rsidRPr="001F5506" w:rsidRDefault="001F5506" w:rsidP="001F5506">
            <w:pPr>
              <w:rPr>
                <w:rFonts w:ascii="Arial" w:hAnsi="Arial" w:cs="Arial"/>
              </w:rPr>
            </w:pPr>
            <w:r w:rsidRPr="001F5506">
              <w:rPr>
                <w:rFonts w:ascii="Arial" w:hAnsi="Arial" w:cs="Arial"/>
              </w:rPr>
              <w:t>3.2</w:t>
            </w:r>
          </w:p>
        </w:tc>
        <w:tc>
          <w:tcPr>
            <w:tcW w:w="0" w:type="auto"/>
            <w:tcMar>
              <w:top w:w="150" w:type="dxa"/>
              <w:left w:w="240" w:type="dxa"/>
              <w:bottom w:w="150" w:type="dxa"/>
              <w:right w:w="240" w:type="dxa"/>
            </w:tcMar>
            <w:vAlign w:val="center"/>
            <w:hideMark/>
          </w:tcPr>
          <w:p w14:paraId="20522330" w14:textId="77777777" w:rsidR="001F5506" w:rsidRPr="001F5506" w:rsidRDefault="001F5506" w:rsidP="001F5506">
            <w:pPr>
              <w:rPr>
                <w:rFonts w:ascii="Arial" w:hAnsi="Arial" w:cs="Arial"/>
              </w:rPr>
            </w:pPr>
            <w:r w:rsidRPr="001F5506">
              <w:rPr>
                <w:rFonts w:ascii="Arial" w:hAnsi="Arial" w:cs="Arial"/>
              </w:rPr>
              <w:t>Configuración del servidor DHCP (rangos, asignaciones estáticas por MAC address, si existen).</w:t>
            </w:r>
          </w:p>
        </w:tc>
        <w:tc>
          <w:tcPr>
            <w:tcW w:w="0" w:type="auto"/>
            <w:tcMar>
              <w:top w:w="150" w:type="dxa"/>
              <w:left w:w="240" w:type="dxa"/>
              <w:bottom w:w="150" w:type="dxa"/>
              <w:right w:w="240" w:type="dxa"/>
            </w:tcMar>
            <w:vAlign w:val="center"/>
            <w:hideMark/>
          </w:tcPr>
          <w:p w14:paraId="0A1C9C84" w14:textId="77777777" w:rsidR="001F5506" w:rsidRPr="001F5506" w:rsidRDefault="001F5506" w:rsidP="001F5506">
            <w:pPr>
              <w:rPr>
                <w:rFonts w:ascii="Arial" w:hAnsi="Arial" w:cs="Arial"/>
              </w:rPr>
            </w:pPr>
            <w:r w:rsidRPr="001F5506">
              <w:rPr>
                <w:rFonts w:ascii="Arial" w:hAnsi="Arial" w:cs="Arial"/>
              </w:rPr>
              <w:t>Digital (Texto/Imagen)</w:t>
            </w:r>
          </w:p>
        </w:tc>
        <w:tc>
          <w:tcPr>
            <w:tcW w:w="0" w:type="auto"/>
            <w:tcMar>
              <w:top w:w="150" w:type="dxa"/>
              <w:left w:w="240" w:type="dxa"/>
              <w:bottom w:w="150" w:type="dxa"/>
              <w:right w:w="0" w:type="dxa"/>
            </w:tcMar>
            <w:vAlign w:val="center"/>
            <w:hideMark/>
          </w:tcPr>
          <w:p w14:paraId="06AD30A6" w14:textId="77777777" w:rsidR="001F5506" w:rsidRPr="001F5506" w:rsidRDefault="001F5506" w:rsidP="001F5506">
            <w:pPr>
              <w:rPr>
                <w:rFonts w:ascii="Arial" w:hAnsi="Arial" w:cs="Arial"/>
              </w:rPr>
            </w:pPr>
          </w:p>
        </w:tc>
      </w:tr>
      <w:tr w:rsidR="001F5506" w:rsidRPr="001F5506" w14:paraId="382CDEC0" w14:textId="77777777" w:rsidTr="00BB00A2">
        <w:tc>
          <w:tcPr>
            <w:tcW w:w="0" w:type="auto"/>
            <w:tcMar>
              <w:top w:w="150" w:type="dxa"/>
              <w:left w:w="0" w:type="dxa"/>
              <w:bottom w:w="150" w:type="dxa"/>
              <w:right w:w="240" w:type="dxa"/>
            </w:tcMar>
            <w:vAlign w:val="center"/>
            <w:hideMark/>
          </w:tcPr>
          <w:p w14:paraId="76CB98CA" w14:textId="77777777" w:rsidR="001F5506" w:rsidRPr="001F5506" w:rsidRDefault="001F5506" w:rsidP="001F5506">
            <w:pPr>
              <w:rPr>
                <w:rFonts w:ascii="Arial" w:hAnsi="Arial" w:cs="Arial"/>
              </w:rPr>
            </w:pPr>
            <w:r w:rsidRPr="001F5506">
              <w:rPr>
                <w:rFonts w:ascii="Arial" w:hAnsi="Arial" w:cs="Arial"/>
              </w:rPr>
              <w:t>3.3</w:t>
            </w:r>
          </w:p>
        </w:tc>
        <w:tc>
          <w:tcPr>
            <w:tcW w:w="0" w:type="auto"/>
            <w:tcMar>
              <w:top w:w="150" w:type="dxa"/>
              <w:left w:w="240" w:type="dxa"/>
              <w:bottom w:w="150" w:type="dxa"/>
              <w:right w:w="240" w:type="dxa"/>
            </w:tcMar>
            <w:vAlign w:val="center"/>
            <w:hideMark/>
          </w:tcPr>
          <w:p w14:paraId="7BB179AF" w14:textId="77777777" w:rsidR="001F5506" w:rsidRPr="001F5506" w:rsidRDefault="001F5506" w:rsidP="001F5506">
            <w:pPr>
              <w:rPr>
                <w:rFonts w:ascii="Arial" w:hAnsi="Arial" w:cs="Arial"/>
              </w:rPr>
            </w:pPr>
            <w:r w:rsidRPr="001F5506">
              <w:rPr>
                <w:rFonts w:ascii="Arial" w:hAnsi="Arial" w:cs="Arial"/>
              </w:rPr>
              <w:t>Configuración de servidores DNS utilizados.</w:t>
            </w:r>
          </w:p>
        </w:tc>
        <w:tc>
          <w:tcPr>
            <w:tcW w:w="0" w:type="auto"/>
            <w:tcMar>
              <w:top w:w="150" w:type="dxa"/>
              <w:left w:w="240" w:type="dxa"/>
              <w:bottom w:w="150" w:type="dxa"/>
              <w:right w:w="240" w:type="dxa"/>
            </w:tcMar>
            <w:vAlign w:val="center"/>
            <w:hideMark/>
          </w:tcPr>
          <w:p w14:paraId="62963BF6" w14:textId="77777777" w:rsidR="001F5506" w:rsidRPr="001F5506" w:rsidRDefault="001F5506" w:rsidP="001F5506">
            <w:pPr>
              <w:rPr>
                <w:rFonts w:ascii="Arial" w:hAnsi="Arial" w:cs="Arial"/>
              </w:rPr>
            </w:pPr>
            <w:r w:rsidRPr="001F5506">
              <w:rPr>
                <w:rFonts w:ascii="Arial" w:hAnsi="Arial" w:cs="Arial"/>
              </w:rPr>
              <w:t>Digital (Texto/Imagen)</w:t>
            </w:r>
          </w:p>
        </w:tc>
        <w:tc>
          <w:tcPr>
            <w:tcW w:w="0" w:type="auto"/>
            <w:tcMar>
              <w:top w:w="150" w:type="dxa"/>
              <w:left w:w="240" w:type="dxa"/>
              <w:bottom w:w="150" w:type="dxa"/>
              <w:right w:w="0" w:type="dxa"/>
            </w:tcMar>
            <w:vAlign w:val="center"/>
            <w:hideMark/>
          </w:tcPr>
          <w:p w14:paraId="38874347" w14:textId="77777777" w:rsidR="001F5506" w:rsidRPr="001F5506" w:rsidRDefault="001F5506" w:rsidP="001F5506">
            <w:pPr>
              <w:rPr>
                <w:rFonts w:ascii="Arial" w:hAnsi="Arial" w:cs="Arial"/>
              </w:rPr>
            </w:pPr>
          </w:p>
        </w:tc>
      </w:tr>
      <w:tr w:rsidR="001F5506" w:rsidRPr="001F5506" w14:paraId="210D1D30" w14:textId="77777777" w:rsidTr="00BB00A2">
        <w:tc>
          <w:tcPr>
            <w:tcW w:w="0" w:type="auto"/>
            <w:tcMar>
              <w:top w:w="150" w:type="dxa"/>
              <w:left w:w="0" w:type="dxa"/>
              <w:bottom w:w="150" w:type="dxa"/>
              <w:right w:w="240" w:type="dxa"/>
            </w:tcMar>
            <w:vAlign w:val="center"/>
            <w:hideMark/>
          </w:tcPr>
          <w:p w14:paraId="2C6A2B11" w14:textId="77777777" w:rsidR="001F5506" w:rsidRPr="001F5506" w:rsidRDefault="001F5506" w:rsidP="001F5506">
            <w:pPr>
              <w:rPr>
                <w:rFonts w:ascii="Arial" w:hAnsi="Arial" w:cs="Arial"/>
              </w:rPr>
            </w:pPr>
            <w:r w:rsidRPr="001F5506">
              <w:rPr>
                <w:rFonts w:ascii="Arial" w:hAnsi="Arial" w:cs="Arial"/>
              </w:rPr>
              <w:t>3.4</w:t>
            </w:r>
          </w:p>
        </w:tc>
        <w:tc>
          <w:tcPr>
            <w:tcW w:w="0" w:type="auto"/>
            <w:tcMar>
              <w:top w:w="150" w:type="dxa"/>
              <w:left w:w="240" w:type="dxa"/>
              <w:bottom w:w="150" w:type="dxa"/>
              <w:right w:w="240" w:type="dxa"/>
            </w:tcMar>
            <w:vAlign w:val="center"/>
            <w:hideMark/>
          </w:tcPr>
          <w:p w14:paraId="0002F150" w14:textId="77777777" w:rsidR="001F5506" w:rsidRPr="001F5506" w:rsidRDefault="001F5506" w:rsidP="001F5506">
            <w:pPr>
              <w:rPr>
                <w:rFonts w:ascii="Arial" w:hAnsi="Arial" w:cs="Arial"/>
              </w:rPr>
            </w:pPr>
            <w:r w:rsidRPr="001F5506">
              <w:rPr>
                <w:rFonts w:ascii="Arial" w:hAnsi="Arial" w:cs="Arial"/>
              </w:rPr>
              <w:t>Políticas de seguridad de la información, políticas de uso de red y políticas de control de acceso documentadas (si existen).</w:t>
            </w:r>
          </w:p>
        </w:tc>
        <w:tc>
          <w:tcPr>
            <w:tcW w:w="0" w:type="auto"/>
            <w:tcMar>
              <w:top w:w="150" w:type="dxa"/>
              <w:left w:w="240" w:type="dxa"/>
              <w:bottom w:w="150" w:type="dxa"/>
              <w:right w:w="240" w:type="dxa"/>
            </w:tcMar>
            <w:vAlign w:val="center"/>
            <w:hideMark/>
          </w:tcPr>
          <w:p w14:paraId="0BF03E24"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A8CA7C6" w14:textId="77777777" w:rsidR="001F5506" w:rsidRPr="001F5506" w:rsidRDefault="001F5506" w:rsidP="001F5506">
            <w:pPr>
              <w:rPr>
                <w:rFonts w:ascii="Arial" w:hAnsi="Arial" w:cs="Arial"/>
              </w:rPr>
            </w:pPr>
          </w:p>
        </w:tc>
      </w:tr>
      <w:tr w:rsidR="001F5506" w:rsidRPr="001F5506" w14:paraId="250C1CCB" w14:textId="77777777" w:rsidTr="00BB00A2">
        <w:tc>
          <w:tcPr>
            <w:tcW w:w="0" w:type="auto"/>
            <w:tcMar>
              <w:top w:w="150" w:type="dxa"/>
              <w:left w:w="0" w:type="dxa"/>
              <w:bottom w:w="150" w:type="dxa"/>
              <w:right w:w="240" w:type="dxa"/>
            </w:tcMar>
            <w:vAlign w:val="center"/>
            <w:hideMark/>
          </w:tcPr>
          <w:p w14:paraId="0F257509" w14:textId="77777777" w:rsidR="001F5506" w:rsidRPr="001F5506" w:rsidRDefault="001F5506" w:rsidP="001F5506">
            <w:pPr>
              <w:rPr>
                <w:rFonts w:ascii="Arial" w:hAnsi="Arial" w:cs="Arial"/>
              </w:rPr>
            </w:pPr>
            <w:r w:rsidRPr="001F5506">
              <w:rPr>
                <w:rFonts w:ascii="Arial" w:hAnsi="Arial" w:cs="Arial"/>
              </w:rPr>
              <w:lastRenderedPageBreak/>
              <w:t>3.5</w:t>
            </w:r>
          </w:p>
        </w:tc>
        <w:tc>
          <w:tcPr>
            <w:tcW w:w="0" w:type="auto"/>
            <w:tcMar>
              <w:top w:w="150" w:type="dxa"/>
              <w:left w:w="240" w:type="dxa"/>
              <w:bottom w:w="150" w:type="dxa"/>
              <w:right w:w="240" w:type="dxa"/>
            </w:tcMar>
            <w:vAlign w:val="center"/>
            <w:hideMark/>
          </w:tcPr>
          <w:p w14:paraId="2B078F65" w14:textId="77777777" w:rsidR="001F5506" w:rsidRPr="001F5506" w:rsidRDefault="001F5506" w:rsidP="001F5506">
            <w:pPr>
              <w:rPr>
                <w:rFonts w:ascii="Arial" w:hAnsi="Arial" w:cs="Arial"/>
              </w:rPr>
            </w:pPr>
            <w:r w:rsidRPr="001F5506">
              <w:rPr>
                <w:rFonts w:ascii="Arial" w:hAnsi="Arial" w:cs="Arial"/>
              </w:rPr>
              <w:t>Procedimiento de gestión de incidentes de seguridad de la red (si existe).</w:t>
            </w:r>
          </w:p>
        </w:tc>
        <w:tc>
          <w:tcPr>
            <w:tcW w:w="0" w:type="auto"/>
            <w:tcMar>
              <w:top w:w="150" w:type="dxa"/>
              <w:left w:w="240" w:type="dxa"/>
              <w:bottom w:w="150" w:type="dxa"/>
              <w:right w:w="240" w:type="dxa"/>
            </w:tcMar>
            <w:vAlign w:val="center"/>
            <w:hideMark/>
          </w:tcPr>
          <w:p w14:paraId="5C14E736"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28F6F46F" w14:textId="77777777" w:rsidR="001F5506" w:rsidRPr="001F5506" w:rsidRDefault="001F5506" w:rsidP="001F5506">
            <w:pPr>
              <w:rPr>
                <w:rFonts w:ascii="Arial" w:hAnsi="Arial" w:cs="Arial"/>
              </w:rPr>
            </w:pPr>
          </w:p>
        </w:tc>
      </w:tr>
      <w:tr w:rsidR="001F5506" w:rsidRPr="001F5506" w14:paraId="5DC6D13F" w14:textId="77777777" w:rsidTr="00BB00A2">
        <w:tc>
          <w:tcPr>
            <w:tcW w:w="0" w:type="auto"/>
            <w:tcMar>
              <w:top w:w="150" w:type="dxa"/>
              <w:left w:w="0" w:type="dxa"/>
              <w:bottom w:w="150" w:type="dxa"/>
              <w:right w:w="240" w:type="dxa"/>
            </w:tcMar>
            <w:vAlign w:val="center"/>
            <w:hideMark/>
          </w:tcPr>
          <w:p w14:paraId="5CB962BF" w14:textId="77777777" w:rsidR="001F5506" w:rsidRPr="001F5506" w:rsidRDefault="001F5506" w:rsidP="001F5506">
            <w:pPr>
              <w:rPr>
                <w:rFonts w:ascii="Arial" w:hAnsi="Arial" w:cs="Arial"/>
              </w:rPr>
            </w:pPr>
            <w:r w:rsidRPr="001F5506">
              <w:rPr>
                <w:rFonts w:ascii="Arial" w:hAnsi="Arial" w:cs="Arial"/>
              </w:rPr>
              <w:t>3.6</w:t>
            </w:r>
          </w:p>
        </w:tc>
        <w:tc>
          <w:tcPr>
            <w:tcW w:w="0" w:type="auto"/>
            <w:tcMar>
              <w:top w:w="150" w:type="dxa"/>
              <w:left w:w="240" w:type="dxa"/>
              <w:bottom w:w="150" w:type="dxa"/>
              <w:right w:w="240" w:type="dxa"/>
            </w:tcMar>
            <w:vAlign w:val="center"/>
            <w:hideMark/>
          </w:tcPr>
          <w:p w14:paraId="4F0E32C5" w14:textId="77777777" w:rsidR="001F5506" w:rsidRPr="001F5506" w:rsidRDefault="001F5506" w:rsidP="001F5506">
            <w:pPr>
              <w:rPr>
                <w:rFonts w:ascii="Arial" w:hAnsi="Arial" w:cs="Arial"/>
              </w:rPr>
            </w:pPr>
            <w:r w:rsidRPr="001F5506">
              <w:rPr>
                <w:rFonts w:ascii="Arial" w:hAnsi="Arial" w:cs="Arial"/>
              </w:rPr>
              <w:t>Bitácora o registro de incidentes de red (caídas de conectividad, lentitud, intentos de acceso no autorizado).</w:t>
            </w:r>
          </w:p>
        </w:tc>
        <w:tc>
          <w:tcPr>
            <w:tcW w:w="0" w:type="auto"/>
            <w:tcMar>
              <w:top w:w="150" w:type="dxa"/>
              <w:left w:w="240" w:type="dxa"/>
              <w:bottom w:w="150" w:type="dxa"/>
              <w:right w:w="240" w:type="dxa"/>
            </w:tcMar>
            <w:vAlign w:val="center"/>
            <w:hideMark/>
          </w:tcPr>
          <w:p w14:paraId="6EBE934B"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0259B62" w14:textId="77777777" w:rsidR="001F5506" w:rsidRPr="001F5506" w:rsidRDefault="001F5506" w:rsidP="001F5506">
            <w:pPr>
              <w:rPr>
                <w:rFonts w:ascii="Arial" w:hAnsi="Arial" w:cs="Arial"/>
              </w:rPr>
            </w:pPr>
          </w:p>
        </w:tc>
      </w:tr>
      <w:tr w:rsidR="001F5506" w:rsidRPr="001F5506" w14:paraId="5CDA3AAC" w14:textId="77777777" w:rsidTr="00BB00A2">
        <w:tc>
          <w:tcPr>
            <w:tcW w:w="0" w:type="auto"/>
            <w:tcMar>
              <w:top w:w="150" w:type="dxa"/>
              <w:left w:w="0" w:type="dxa"/>
              <w:bottom w:w="150" w:type="dxa"/>
              <w:right w:w="240" w:type="dxa"/>
            </w:tcMar>
            <w:vAlign w:val="center"/>
            <w:hideMark/>
          </w:tcPr>
          <w:p w14:paraId="2F564524" w14:textId="77777777" w:rsidR="001F5506" w:rsidRPr="001F5506" w:rsidRDefault="001F5506" w:rsidP="001F5506">
            <w:pPr>
              <w:rPr>
                <w:rFonts w:ascii="Arial" w:hAnsi="Arial" w:cs="Arial"/>
              </w:rPr>
            </w:pPr>
            <w:r w:rsidRPr="001F5506">
              <w:rPr>
                <w:rFonts w:ascii="Arial" w:hAnsi="Arial" w:cs="Arial"/>
              </w:rPr>
              <w:t>3.7</w:t>
            </w:r>
          </w:p>
        </w:tc>
        <w:tc>
          <w:tcPr>
            <w:tcW w:w="0" w:type="auto"/>
            <w:tcMar>
              <w:top w:w="150" w:type="dxa"/>
              <w:left w:w="240" w:type="dxa"/>
              <w:bottom w:w="150" w:type="dxa"/>
              <w:right w:w="240" w:type="dxa"/>
            </w:tcMar>
            <w:vAlign w:val="center"/>
            <w:hideMark/>
          </w:tcPr>
          <w:p w14:paraId="1BA73518" w14:textId="77777777" w:rsidR="001F5506" w:rsidRPr="001F5506" w:rsidRDefault="001F5506" w:rsidP="001F5506">
            <w:pPr>
              <w:rPr>
                <w:rFonts w:ascii="Arial" w:hAnsi="Arial" w:cs="Arial"/>
              </w:rPr>
            </w:pPr>
            <w:r w:rsidRPr="001F5506">
              <w:rPr>
                <w:rFonts w:ascii="Arial" w:hAnsi="Arial" w:cs="Arial"/>
              </w:rPr>
              <w:t>Documentación de las conexiones privadas a Internet en Sindicato, SNC y Transporte (tipo de conexión, proveedor, autorización).</w:t>
            </w:r>
          </w:p>
        </w:tc>
        <w:tc>
          <w:tcPr>
            <w:tcW w:w="0" w:type="auto"/>
            <w:tcMar>
              <w:top w:w="150" w:type="dxa"/>
              <w:left w:w="240" w:type="dxa"/>
              <w:bottom w:w="150" w:type="dxa"/>
              <w:right w:w="240" w:type="dxa"/>
            </w:tcMar>
            <w:vAlign w:val="center"/>
            <w:hideMark/>
          </w:tcPr>
          <w:p w14:paraId="78ACAA57"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30FB688" w14:textId="77777777" w:rsidR="001F5506" w:rsidRPr="001F5506" w:rsidRDefault="001F5506" w:rsidP="001F5506">
            <w:pPr>
              <w:rPr>
                <w:rFonts w:ascii="Arial" w:hAnsi="Arial" w:cs="Arial"/>
              </w:rPr>
            </w:pPr>
          </w:p>
        </w:tc>
      </w:tr>
      <w:tr w:rsidR="001F5506" w:rsidRPr="001F5506" w14:paraId="71E24D80" w14:textId="77777777" w:rsidTr="00BB00A2">
        <w:tc>
          <w:tcPr>
            <w:tcW w:w="0" w:type="auto"/>
            <w:tcMar>
              <w:top w:w="150" w:type="dxa"/>
              <w:left w:w="0" w:type="dxa"/>
              <w:bottom w:w="150" w:type="dxa"/>
              <w:right w:w="240" w:type="dxa"/>
            </w:tcMar>
            <w:vAlign w:val="center"/>
            <w:hideMark/>
          </w:tcPr>
          <w:p w14:paraId="3B09CC53" w14:textId="77777777" w:rsidR="001F5506" w:rsidRPr="001F5506" w:rsidRDefault="001F5506" w:rsidP="001F5506">
            <w:pPr>
              <w:rPr>
                <w:rFonts w:ascii="Arial" w:hAnsi="Arial" w:cs="Arial"/>
              </w:rPr>
            </w:pPr>
            <w:r w:rsidRPr="001F5506">
              <w:rPr>
                <w:rFonts w:ascii="Arial" w:hAnsi="Arial" w:cs="Arial"/>
              </w:rPr>
              <w:t>3.8</w:t>
            </w:r>
          </w:p>
        </w:tc>
        <w:tc>
          <w:tcPr>
            <w:tcW w:w="0" w:type="auto"/>
            <w:tcMar>
              <w:top w:w="150" w:type="dxa"/>
              <w:left w:w="240" w:type="dxa"/>
              <w:bottom w:w="150" w:type="dxa"/>
              <w:right w:w="240" w:type="dxa"/>
            </w:tcMar>
            <w:vAlign w:val="center"/>
            <w:hideMark/>
          </w:tcPr>
          <w:p w14:paraId="01F05EF4" w14:textId="77777777" w:rsidR="001F5506" w:rsidRPr="001F5506" w:rsidRDefault="001F5506" w:rsidP="001F5506">
            <w:pPr>
              <w:rPr>
                <w:rFonts w:ascii="Arial" w:hAnsi="Arial" w:cs="Arial"/>
              </w:rPr>
            </w:pPr>
            <w:r w:rsidRPr="001F5506">
              <w:rPr>
                <w:rFonts w:ascii="Arial" w:hAnsi="Arial" w:cs="Arial"/>
              </w:rPr>
              <w:t>Plan de Continuidad de Negocio o Recuperación ante Desastres para la infraestructura de red (si existe).</w:t>
            </w:r>
          </w:p>
        </w:tc>
        <w:tc>
          <w:tcPr>
            <w:tcW w:w="0" w:type="auto"/>
            <w:tcMar>
              <w:top w:w="150" w:type="dxa"/>
              <w:left w:w="240" w:type="dxa"/>
              <w:bottom w:w="150" w:type="dxa"/>
              <w:right w:w="240" w:type="dxa"/>
            </w:tcMar>
            <w:vAlign w:val="center"/>
            <w:hideMark/>
          </w:tcPr>
          <w:p w14:paraId="7D775F19"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67884595" w14:textId="77777777" w:rsidR="001F5506" w:rsidRPr="001F5506" w:rsidRDefault="001F5506" w:rsidP="001F5506">
            <w:pPr>
              <w:rPr>
                <w:rFonts w:ascii="Arial" w:hAnsi="Arial" w:cs="Arial"/>
              </w:rPr>
            </w:pPr>
          </w:p>
        </w:tc>
      </w:tr>
    </w:tbl>
    <w:p w14:paraId="11C428AE" w14:textId="77777777" w:rsidR="001F5506" w:rsidRPr="001F5506" w:rsidRDefault="0025540F" w:rsidP="001F5506">
      <w:pPr>
        <w:rPr>
          <w:rFonts w:ascii="Arial" w:hAnsi="Arial" w:cs="Arial"/>
        </w:rPr>
      </w:pPr>
      <w:r>
        <w:rPr>
          <w:rFonts w:ascii="Arial" w:hAnsi="Arial" w:cs="Arial"/>
        </w:rPr>
        <w:pict w14:anchorId="6454CFF9">
          <v:rect id="_x0000_i1037" style="width:0;height:.75pt" o:hralign="center" o:hrstd="t" o:hr="t" fillcolor="#a0a0a0" stroked="f"/>
        </w:pict>
      </w:r>
    </w:p>
    <w:p w14:paraId="0627E0BA" w14:textId="77777777" w:rsidR="00BB00A2" w:rsidRDefault="00BB00A2" w:rsidP="001F5506">
      <w:pPr>
        <w:rPr>
          <w:rFonts w:ascii="Arial" w:hAnsi="Arial" w:cs="Arial"/>
          <w:b/>
          <w:bCs/>
        </w:rPr>
      </w:pPr>
    </w:p>
    <w:p w14:paraId="2D595462" w14:textId="75E8FC67" w:rsidR="001F5506" w:rsidRPr="001F5506" w:rsidRDefault="001F5506" w:rsidP="001F5506">
      <w:pPr>
        <w:rPr>
          <w:rFonts w:ascii="Arial" w:hAnsi="Arial" w:cs="Arial"/>
        </w:rPr>
      </w:pPr>
      <w:r w:rsidRPr="001F5506">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4"/>
        <w:gridCol w:w="4661"/>
        <w:gridCol w:w="2034"/>
        <w:gridCol w:w="2081"/>
      </w:tblGrid>
      <w:tr w:rsidR="001F5506" w:rsidRPr="001F5506" w14:paraId="18CEEAD6" w14:textId="77777777" w:rsidTr="00BB00A2">
        <w:trPr>
          <w:tblHeader/>
        </w:trPr>
        <w:tc>
          <w:tcPr>
            <w:tcW w:w="0" w:type="auto"/>
            <w:tcMar>
              <w:top w:w="150" w:type="dxa"/>
              <w:left w:w="0" w:type="dxa"/>
              <w:bottom w:w="150" w:type="dxa"/>
              <w:right w:w="240" w:type="dxa"/>
            </w:tcMar>
            <w:vAlign w:val="center"/>
            <w:hideMark/>
          </w:tcPr>
          <w:p w14:paraId="5706FDC8" w14:textId="77777777" w:rsidR="001F5506" w:rsidRPr="001F5506" w:rsidRDefault="001F5506" w:rsidP="001F5506">
            <w:pPr>
              <w:rPr>
                <w:rFonts w:ascii="Arial" w:hAnsi="Arial" w:cs="Arial"/>
              </w:rPr>
            </w:pPr>
            <w:r w:rsidRPr="001F5506">
              <w:rPr>
                <w:rFonts w:ascii="Arial" w:hAnsi="Arial" w:cs="Arial"/>
              </w:rPr>
              <w:t>N°</w:t>
            </w:r>
          </w:p>
        </w:tc>
        <w:tc>
          <w:tcPr>
            <w:tcW w:w="0" w:type="auto"/>
            <w:tcMar>
              <w:top w:w="150" w:type="dxa"/>
              <w:left w:w="240" w:type="dxa"/>
              <w:bottom w:w="150" w:type="dxa"/>
              <w:right w:w="240" w:type="dxa"/>
            </w:tcMar>
            <w:vAlign w:val="center"/>
            <w:hideMark/>
          </w:tcPr>
          <w:p w14:paraId="4242B4C0" w14:textId="77777777" w:rsidR="001F5506" w:rsidRPr="001F5506" w:rsidRDefault="001F5506" w:rsidP="001F5506">
            <w:pPr>
              <w:rPr>
                <w:rFonts w:ascii="Arial" w:hAnsi="Arial" w:cs="Arial"/>
              </w:rPr>
            </w:pPr>
            <w:r w:rsidRPr="001F5506">
              <w:rPr>
                <w:rFonts w:ascii="Arial" w:hAnsi="Arial" w:cs="Arial"/>
              </w:rPr>
              <w:t>Documento o Información Solicitada</w:t>
            </w:r>
          </w:p>
        </w:tc>
        <w:tc>
          <w:tcPr>
            <w:tcW w:w="0" w:type="auto"/>
            <w:tcMar>
              <w:top w:w="150" w:type="dxa"/>
              <w:left w:w="240" w:type="dxa"/>
              <w:bottom w:w="150" w:type="dxa"/>
              <w:right w:w="240" w:type="dxa"/>
            </w:tcMar>
            <w:vAlign w:val="center"/>
            <w:hideMark/>
          </w:tcPr>
          <w:p w14:paraId="141D1473" w14:textId="77777777" w:rsidR="001F5506" w:rsidRPr="001F5506" w:rsidRDefault="001F5506" w:rsidP="001F5506">
            <w:pPr>
              <w:rPr>
                <w:rFonts w:ascii="Arial" w:hAnsi="Arial" w:cs="Arial"/>
              </w:rPr>
            </w:pPr>
            <w:r w:rsidRPr="001F5506">
              <w:rPr>
                <w:rFonts w:ascii="Arial" w:hAnsi="Arial" w:cs="Arial"/>
              </w:rPr>
              <w:t>Formato Preferido</w:t>
            </w:r>
          </w:p>
        </w:tc>
        <w:tc>
          <w:tcPr>
            <w:tcW w:w="0" w:type="auto"/>
            <w:tcMar>
              <w:top w:w="150" w:type="dxa"/>
              <w:left w:w="240" w:type="dxa"/>
              <w:bottom w:w="150" w:type="dxa"/>
              <w:right w:w="240" w:type="dxa"/>
            </w:tcMar>
            <w:vAlign w:val="center"/>
            <w:hideMark/>
          </w:tcPr>
          <w:p w14:paraId="3AA64C6E" w14:textId="77777777" w:rsidR="001F5506" w:rsidRPr="001F5506" w:rsidRDefault="001F5506" w:rsidP="001F5506">
            <w:pPr>
              <w:rPr>
                <w:rFonts w:ascii="Arial" w:hAnsi="Arial" w:cs="Arial"/>
              </w:rPr>
            </w:pPr>
            <w:r w:rsidRPr="001F5506">
              <w:rPr>
                <w:rFonts w:ascii="Arial" w:hAnsi="Arial" w:cs="Arial"/>
              </w:rPr>
              <w:t>Observaciones</w:t>
            </w:r>
          </w:p>
        </w:tc>
      </w:tr>
      <w:tr w:rsidR="001F5506" w:rsidRPr="001F5506" w14:paraId="67B6ED5C" w14:textId="77777777" w:rsidTr="00BB00A2">
        <w:tc>
          <w:tcPr>
            <w:tcW w:w="0" w:type="auto"/>
            <w:tcMar>
              <w:top w:w="150" w:type="dxa"/>
              <w:left w:w="0" w:type="dxa"/>
              <w:bottom w:w="150" w:type="dxa"/>
              <w:right w:w="240" w:type="dxa"/>
            </w:tcMar>
            <w:vAlign w:val="center"/>
            <w:hideMark/>
          </w:tcPr>
          <w:p w14:paraId="5513C32C" w14:textId="77777777" w:rsidR="001F5506" w:rsidRPr="001F5506" w:rsidRDefault="001F5506" w:rsidP="001F5506">
            <w:pPr>
              <w:rPr>
                <w:rFonts w:ascii="Arial" w:hAnsi="Arial" w:cs="Arial"/>
              </w:rPr>
            </w:pPr>
            <w:r w:rsidRPr="001F5506">
              <w:rPr>
                <w:rFonts w:ascii="Arial" w:hAnsi="Arial" w:cs="Arial"/>
              </w:rPr>
              <w:t>4.1</w:t>
            </w:r>
          </w:p>
        </w:tc>
        <w:tc>
          <w:tcPr>
            <w:tcW w:w="0" w:type="auto"/>
            <w:tcMar>
              <w:top w:w="150" w:type="dxa"/>
              <w:left w:w="240" w:type="dxa"/>
              <w:bottom w:w="150" w:type="dxa"/>
              <w:right w:w="240" w:type="dxa"/>
            </w:tcMar>
            <w:vAlign w:val="center"/>
            <w:hideMark/>
          </w:tcPr>
          <w:p w14:paraId="723347FF" w14:textId="77777777" w:rsidR="001F5506" w:rsidRPr="001F5506" w:rsidRDefault="001F5506" w:rsidP="001F5506">
            <w:pPr>
              <w:rPr>
                <w:rFonts w:ascii="Arial" w:hAnsi="Arial" w:cs="Arial"/>
              </w:rPr>
            </w:pPr>
            <w:r w:rsidRPr="001F5506">
              <w:rPr>
                <w:rFonts w:ascii="Arial" w:hAnsi="Arial" w:cs="Arial"/>
              </w:rPr>
              <w:t>Políticas de uso aceptable de la red (si existen).</w:t>
            </w:r>
          </w:p>
        </w:tc>
        <w:tc>
          <w:tcPr>
            <w:tcW w:w="0" w:type="auto"/>
            <w:tcMar>
              <w:top w:w="150" w:type="dxa"/>
              <w:left w:w="240" w:type="dxa"/>
              <w:bottom w:w="150" w:type="dxa"/>
              <w:right w:w="240" w:type="dxa"/>
            </w:tcMar>
            <w:vAlign w:val="center"/>
            <w:hideMark/>
          </w:tcPr>
          <w:p w14:paraId="345DF9BF"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442F4D3" w14:textId="77777777" w:rsidR="001F5506" w:rsidRPr="001F5506" w:rsidRDefault="001F5506" w:rsidP="001F5506">
            <w:pPr>
              <w:rPr>
                <w:rFonts w:ascii="Arial" w:hAnsi="Arial" w:cs="Arial"/>
              </w:rPr>
            </w:pPr>
          </w:p>
        </w:tc>
      </w:tr>
      <w:tr w:rsidR="001F5506" w:rsidRPr="001F5506" w14:paraId="532F7980" w14:textId="77777777" w:rsidTr="00BB00A2">
        <w:tc>
          <w:tcPr>
            <w:tcW w:w="0" w:type="auto"/>
            <w:tcMar>
              <w:top w:w="150" w:type="dxa"/>
              <w:left w:w="0" w:type="dxa"/>
              <w:bottom w:w="150" w:type="dxa"/>
              <w:right w:w="240" w:type="dxa"/>
            </w:tcMar>
            <w:vAlign w:val="center"/>
            <w:hideMark/>
          </w:tcPr>
          <w:p w14:paraId="6FBCD0CA" w14:textId="77777777" w:rsidR="001F5506" w:rsidRPr="001F5506" w:rsidRDefault="001F5506" w:rsidP="001F5506">
            <w:pPr>
              <w:rPr>
                <w:rFonts w:ascii="Arial" w:hAnsi="Arial" w:cs="Arial"/>
              </w:rPr>
            </w:pPr>
            <w:r w:rsidRPr="001F5506">
              <w:rPr>
                <w:rFonts w:ascii="Arial" w:hAnsi="Arial" w:cs="Arial"/>
              </w:rPr>
              <w:t>4.2</w:t>
            </w:r>
          </w:p>
        </w:tc>
        <w:tc>
          <w:tcPr>
            <w:tcW w:w="0" w:type="auto"/>
            <w:tcMar>
              <w:top w:w="150" w:type="dxa"/>
              <w:left w:w="240" w:type="dxa"/>
              <w:bottom w:w="150" w:type="dxa"/>
              <w:right w:w="240" w:type="dxa"/>
            </w:tcMar>
            <w:vAlign w:val="center"/>
            <w:hideMark/>
          </w:tcPr>
          <w:p w14:paraId="39A2C494" w14:textId="77777777" w:rsidR="001F5506" w:rsidRPr="001F5506" w:rsidRDefault="001F5506" w:rsidP="001F5506">
            <w:pPr>
              <w:rPr>
                <w:rFonts w:ascii="Arial" w:hAnsi="Arial" w:cs="Arial"/>
              </w:rPr>
            </w:pPr>
            <w:r w:rsidRPr="001F5506">
              <w:rPr>
                <w:rFonts w:ascii="Arial" w:hAnsi="Arial" w:cs="Arial"/>
              </w:rPr>
              <w:t>Política de control de acceso lógico a la red y gestión de contraseñas de administración de dispositivos (si existe).</w:t>
            </w:r>
          </w:p>
        </w:tc>
        <w:tc>
          <w:tcPr>
            <w:tcW w:w="0" w:type="auto"/>
            <w:tcMar>
              <w:top w:w="150" w:type="dxa"/>
              <w:left w:w="240" w:type="dxa"/>
              <w:bottom w:w="150" w:type="dxa"/>
              <w:right w:w="240" w:type="dxa"/>
            </w:tcMar>
            <w:vAlign w:val="center"/>
            <w:hideMark/>
          </w:tcPr>
          <w:p w14:paraId="345C2A86"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4ED81877" w14:textId="77777777" w:rsidR="001F5506" w:rsidRPr="001F5506" w:rsidRDefault="001F5506" w:rsidP="001F5506">
            <w:pPr>
              <w:rPr>
                <w:rFonts w:ascii="Arial" w:hAnsi="Arial" w:cs="Arial"/>
              </w:rPr>
            </w:pPr>
          </w:p>
        </w:tc>
      </w:tr>
      <w:tr w:rsidR="001F5506" w:rsidRPr="001F5506" w14:paraId="626FE3BA" w14:textId="77777777" w:rsidTr="00BB00A2">
        <w:tc>
          <w:tcPr>
            <w:tcW w:w="0" w:type="auto"/>
            <w:tcMar>
              <w:top w:w="150" w:type="dxa"/>
              <w:left w:w="0" w:type="dxa"/>
              <w:bottom w:w="150" w:type="dxa"/>
              <w:right w:w="240" w:type="dxa"/>
            </w:tcMar>
            <w:vAlign w:val="center"/>
            <w:hideMark/>
          </w:tcPr>
          <w:p w14:paraId="5F550F65" w14:textId="77777777" w:rsidR="001F5506" w:rsidRPr="001F5506" w:rsidRDefault="001F5506" w:rsidP="001F5506">
            <w:pPr>
              <w:rPr>
                <w:rFonts w:ascii="Arial" w:hAnsi="Arial" w:cs="Arial"/>
              </w:rPr>
            </w:pPr>
            <w:r w:rsidRPr="001F5506">
              <w:rPr>
                <w:rFonts w:ascii="Arial" w:hAnsi="Arial" w:cs="Arial"/>
              </w:rPr>
              <w:lastRenderedPageBreak/>
              <w:t>4.3</w:t>
            </w:r>
          </w:p>
        </w:tc>
        <w:tc>
          <w:tcPr>
            <w:tcW w:w="0" w:type="auto"/>
            <w:tcMar>
              <w:top w:w="150" w:type="dxa"/>
              <w:left w:w="240" w:type="dxa"/>
              <w:bottom w:w="150" w:type="dxa"/>
              <w:right w:w="240" w:type="dxa"/>
            </w:tcMar>
            <w:vAlign w:val="center"/>
            <w:hideMark/>
          </w:tcPr>
          <w:p w14:paraId="5D3C851C" w14:textId="77777777" w:rsidR="001F5506" w:rsidRPr="001F5506" w:rsidRDefault="001F5506" w:rsidP="001F5506">
            <w:pPr>
              <w:rPr>
                <w:rFonts w:ascii="Arial" w:hAnsi="Arial" w:cs="Arial"/>
              </w:rPr>
            </w:pPr>
            <w:r w:rsidRPr="001F5506">
              <w:rPr>
                <w:rFonts w:ascii="Arial" w:hAnsi="Arial" w:cs="Arial"/>
              </w:rPr>
              <w:t>Procedimiento de alta, baja y modificación de cuentas de acceso a la red ante rotación o cese de personal.</w:t>
            </w:r>
          </w:p>
        </w:tc>
        <w:tc>
          <w:tcPr>
            <w:tcW w:w="0" w:type="auto"/>
            <w:tcMar>
              <w:top w:w="150" w:type="dxa"/>
              <w:left w:w="240" w:type="dxa"/>
              <w:bottom w:w="150" w:type="dxa"/>
              <w:right w:w="240" w:type="dxa"/>
            </w:tcMar>
            <w:vAlign w:val="center"/>
            <w:hideMark/>
          </w:tcPr>
          <w:p w14:paraId="75CB60D4" w14:textId="77777777" w:rsidR="001F5506" w:rsidRPr="001F5506" w:rsidRDefault="001F5506" w:rsidP="001F5506">
            <w:pPr>
              <w:rPr>
                <w:rFonts w:ascii="Arial" w:hAnsi="Arial" w:cs="Arial"/>
              </w:rPr>
            </w:pPr>
            <w:r w:rsidRPr="001F5506">
              <w:rPr>
                <w:rFonts w:ascii="Arial" w:hAnsi="Arial" w:cs="Arial"/>
              </w:rPr>
              <w:t>Digital (PDF/Word)</w:t>
            </w:r>
          </w:p>
        </w:tc>
        <w:tc>
          <w:tcPr>
            <w:tcW w:w="0" w:type="auto"/>
            <w:tcMar>
              <w:top w:w="150" w:type="dxa"/>
              <w:left w:w="240" w:type="dxa"/>
              <w:bottom w:w="150" w:type="dxa"/>
              <w:right w:w="0" w:type="dxa"/>
            </w:tcMar>
            <w:vAlign w:val="center"/>
            <w:hideMark/>
          </w:tcPr>
          <w:p w14:paraId="164EA72B" w14:textId="77777777" w:rsidR="001F5506" w:rsidRPr="001F5506" w:rsidRDefault="001F5506" w:rsidP="001F5506">
            <w:pPr>
              <w:rPr>
                <w:rFonts w:ascii="Arial" w:hAnsi="Arial" w:cs="Arial"/>
              </w:rPr>
            </w:pPr>
          </w:p>
        </w:tc>
      </w:tr>
      <w:tr w:rsidR="001F5506" w:rsidRPr="001F5506" w14:paraId="6C9EDB86" w14:textId="77777777" w:rsidTr="00BB00A2">
        <w:tc>
          <w:tcPr>
            <w:tcW w:w="0" w:type="auto"/>
            <w:tcMar>
              <w:top w:w="150" w:type="dxa"/>
              <w:left w:w="0" w:type="dxa"/>
              <w:bottom w:w="150" w:type="dxa"/>
              <w:right w:w="240" w:type="dxa"/>
            </w:tcMar>
            <w:vAlign w:val="center"/>
            <w:hideMark/>
          </w:tcPr>
          <w:p w14:paraId="79803EDE" w14:textId="77777777" w:rsidR="001F5506" w:rsidRPr="001F5506" w:rsidRDefault="001F5506" w:rsidP="001F5506">
            <w:pPr>
              <w:rPr>
                <w:rFonts w:ascii="Arial" w:hAnsi="Arial" w:cs="Arial"/>
              </w:rPr>
            </w:pPr>
            <w:r w:rsidRPr="001F5506">
              <w:rPr>
                <w:rFonts w:ascii="Arial" w:hAnsi="Arial" w:cs="Arial"/>
              </w:rPr>
              <w:t>4.4</w:t>
            </w:r>
          </w:p>
        </w:tc>
        <w:tc>
          <w:tcPr>
            <w:tcW w:w="0" w:type="auto"/>
            <w:tcMar>
              <w:top w:w="150" w:type="dxa"/>
              <w:left w:w="240" w:type="dxa"/>
              <w:bottom w:w="150" w:type="dxa"/>
              <w:right w:w="240" w:type="dxa"/>
            </w:tcMar>
            <w:vAlign w:val="center"/>
            <w:hideMark/>
          </w:tcPr>
          <w:p w14:paraId="47F8C4DB" w14:textId="77777777" w:rsidR="001F5506" w:rsidRPr="001F5506" w:rsidRDefault="001F5506" w:rsidP="001F5506">
            <w:pPr>
              <w:rPr>
                <w:rFonts w:ascii="Arial" w:hAnsi="Arial" w:cs="Arial"/>
              </w:rPr>
            </w:pPr>
            <w:r w:rsidRPr="001F5506">
              <w:rPr>
                <w:rFonts w:ascii="Arial" w:hAnsi="Arial" w:cs="Arial"/>
              </w:rPr>
              <w:t>Registro de capacitaciones recibidas por el personal en materia de uso seguro de la red y ciberseguridad.</w:t>
            </w:r>
          </w:p>
        </w:tc>
        <w:tc>
          <w:tcPr>
            <w:tcW w:w="0" w:type="auto"/>
            <w:tcMar>
              <w:top w:w="150" w:type="dxa"/>
              <w:left w:w="240" w:type="dxa"/>
              <w:bottom w:w="150" w:type="dxa"/>
              <w:right w:w="240" w:type="dxa"/>
            </w:tcMar>
            <w:vAlign w:val="center"/>
            <w:hideMark/>
          </w:tcPr>
          <w:p w14:paraId="2DA4E94A"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2A968CA8" w14:textId="77777777" w:rsidR="001F5506" w:rsidRPr="001F5506" w:rsidRDefault="001F5506" w:rsidP="001F5506">
            <w:pPr>
              <w:rPr>
                <w:rFonts w:ascii="Arial" w:hAnsi="Arial" w:cs="Arial"/>
              </w:rPr>
            </w:pPr>
          </w:p>
        </w:tc>
      </w:tr>
      <w:tr w:rsidR="001F5506" w:rsidRPr="001F5506" w14:paraId="367C24A0" w14:textId="77777777" w:rsidTr="00BB00A2">
        <w:tc>
          <w:tcPr>
            <w:tcW w:w="0" w:type="auto"/>
            <w:tcMar>
              <w:top w:w="150" w:type="dxa"/>
              <w:left w:w="0" w:type="dxa"/>
              <w:bottom w:w="150" w:type="dxa"/>
              <w:right w:w="240" w:type="dxa"/>
            </w:tcMar>
            <w:vAlign w:val="center"/>
            <w:hideMark/>
          </w:tcPr>
          <w:p w14:paraId="2558A35C" w14:textId="77777777" w:rsidR="001F5506" w:rsidRPr="001F5506" w:rsidRDefault="001F5506" w:rsidP="001F5506">
            <w:pPr>
              <w:rPr>
                <w:rFonts w:ascii="Arial" w:hAnsi="Arial" w:cs="Arial"/>
              </w:rPr>
            </w:pPr>
            <w:r w:rsidRPr="001F5506">
              <w:rPr>
                <w:rFonts w:ascii="Arial" w:hAnsi="Arial" w:cs="Arial"/>
              </w:rPr>
              <w:t>4.5</w:t>
            </w:r>
          </w:p>
        </w:tc>
        <w:tc>
          <w:tcPr>
            <w:tcW w:w="0" w:type="auto"/>
            <w:tcMar>
              <w:top w:w="150" w:type="dxa"/>
              <w:left w:w="240" w:type="dxa"/>
              <w:bottom w:w="150" w:type="dxa"/>
              <w:right w:w="240" w:type="dxa"/>
            </w:tcMar>
            <w:vAlign w:val="center"/>
            <w:hideMark/>
          </w:tcPr>
          <w:p w14:paraId="547FC7AE" w14:textId="77777777" w:rsidR="001F5506" w:rsidRPr="001F5506" w:rsidRDefault="001F5506" w:rsidP="001F5506">
            <w:pPr>
              <w:rPr>
                <w:rFonts w:ascii="Arial" w:hAnsi="Arial" w:cs="Arial"/>
              </w:rPr>
            </w:pPr>
            <w:r w:rsidRPr="001F5506">
              <w:rPr>
                <w:rFonts w:ascii="Arial" w:hAnsi="Arial" w:cs="Arial"/>
              </w:rPr>
              <w:t>Relación de proveedores de servicios de soporte técnico, mantenimiento de equipos de red y suministro de cableado.</w:t>
            </w:r>
          </w:p>
        </w:tc>
        <w:tc>
          <w:tcPr>
            <w:tcW w:w="0" w:type="auto"/>
            <w:tcMar>
              <w:top w:w="150" w:type="dxa"/>
              <w:left w:w="240" w:type="dxa"/>
              <w:bottom w:w="150" w:type="dxa"/>
              <w:right w:w="240" w:type="dxa"/>
            </w:tcMar>
            <w:vAlign w:val="center"/>
            <w:hideMark/>
          </w:tcPr>
          <w:p w14:paraId="451C2E16" w14:textId="77777777" w:rsidR="001F5506" w:rsidRPr="001F5506" w:rsidRDefault="001F5506" w:rsidP="001F5506">
            <w:pPr>
              <w:rPr>
                <w:rFonts w:ascii="Arial" w:hAnsi="Arial" w:cs="Arial"/>
              </w:rPr>
            </w:pPr>
            <w:r w:rsidRPr="001F5506">
              <w:rPr>
                <w:rFonts w:ascii="Arial" w:hAnsi="Arial" w:cs="Arial"/>
              </w:rPr>
              <w:t>Digital (Excel/Word)</w:t>
            </w:r>
          </w:p>
        </w:tc>
        <w:tc>
          <w:tcPr>
            <w:tcW w:w="0" w:type="auto"/>
            <w:tcMar>
              <w:top w:w="150" w:type="dxa"/>
              <w:left w:w="240" w:type="dxa"/>
              <w:bottom w:w="150" w:type="dxa"/>
              <w:right w:w="0" w:type="dxa"/>
            </w:tcMar>
            <w:vAlign w:val="center"/>
            <w:hideMark/>
          </w:tcPr>
          <w:p w14:paraId="6520CD98" w14:textId="77777777" w:rsidR="001F5506" w:rsidRPr="001F5506" w:rsidRDefault="001F5506" w:rsidP="001F5506">
            <w:pPr>
              <w:rPr>
                <w:rFonts w:ascii="Arial" w:hAnsi="Arial" w:cs="Arial"/>
              </w:rPr>
            </w:pPr>
          </w:p>
        </w:tc>
      </w:tr>
      <w:tr w:rsidR="001F5506" w:rsidRPr="001F5506" w14:paraId="56E7F2B3" w14:textId="77777777" w:rsidTr="00BB00A2">
        <w:tc>
          <w:tcPr>
            <w:tcW w:w="0" w:type="auto"/>
            <w:tcMar>
              <w:top w:w="150" w:type="dxa"/>
              <w:left w:w="0" w:type="dxa"/>
              <w:bottom w:w="150" w:type="dxa"/>
              <w:right w:w="240" w:type="dxa"/>
            </w:tcMar>
            <w:vAlign w:val="center"/>
            <w:hideMark/>
          </w:tcPr>
          <w:p w14:paraId="5395D0E3" w14:textId="77777777" w:rsidR="001F5506" w:rsidRPr="001F5506" w:rsidRDefault="001F5506" w:rsidP="001F5506">
            <w:pPr>
              <w:rPr>
                <w:rFonts w:ascii="Arial" w:hAnsi="Arial" w:cs="Arial"/>
              </w:rPr>
            </w:pPr>
            <w:r w:rsidRPr="001F5506">
              <w:rPr>
                <w:rFonts w:ascii="Arial" w:hAnsi="Arial" w:cs="Arial"/>
              </w:rPr>
              <w:t>4.6</w:t>
            </w:r>
          </w:p>
        </w:tc>
        <w:tc>
          <w:tcPr>
            <w:tcW w:w="0" w:type="auto"/>
            <w:tcMar>
              <w:top w:w="150" w:type="dxa"/>
              <w:left w:w="240" w:type="dxa"/>
              <w:bottom w:w="150" w:type="dxa"/>
              <w:right w:w="240" w:type="dxa"/>
            </w:tcMar>
            <w:vAlign w:val="center"/>
            <w:hideMark/>
          </w:tcPr>
          <w:p w14:paraId="357B683C" w14:textId="77777777" w:rsidR="001F5506" w:rsidRPr="001F5506" w:rsidRDefault="001F5506" w:rsidP="001F5506">
            <w:pPr>
              <w:rPr>
                <w:rFonts w:ascii="Arial" w:hAnsi="Arial" w:cs="Arial"/>
              </w:rPr>
            </w:pPr>
            <w:r w:rsidRPr="001F5506">
              <w:rPr>
                <w:rFonts w:ascii="Arial" w:hAnsi="Arial" w:cs="Arial"/>
              </w:rPr>
              <w:t>Contratos vigentes con proveedores de servicios de red e Internet (si existen).</w:t>
            </w:r>
          </w:p>
        </w:tc>
        <w:tc>
          <w:tcPr>
            <w:tcW w:w="0" w:type="auto"/>
            <w:tcMar>
              <w:top w:w="150" w:type="dxa"/>
              <w:left w:w="240" w:type="dxa"/>
              <w:bottom w:w="150" w:type="dxa"/>
              <w:right w:w="240" w:type="dxa"/>
            </w:tcMar>
            <w:vAlign w:val="center"/>
            <w:hideMark/>
          </w:tcPr>
          <w:p w14:paraId="5A5AA27B"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62183CF8" w14:textId="77777777" w:rsidR="001F5506" w:rsidRPr="001F5506" w:rsidRDefault="001F5506" w:rsidP="001F5506">
            <w:pPr>
              <w:rPr>
                <w:rFonts w:ascii="Arial" w:hAnsi="Arial" w:cs="Arial"/>
              </w:rPr>
            </w:pPr>
          </w:p>
        </w:tc>
      </w:tr>
      <w:tr w:rsidR="001F5506" w:rsidRPr="001F5506" w14:paraId="4B763DDB" w14:textId="77777777" w:rsidTr="00BB00A2">
        <w:tc>
          <w:tcPr>
            <w:tcW w:w="0" w:type="auto"/>
            <w:tcMar>
              <w:top w:w="150" w:type="dxa"/>
              <w:left w:w="0" w:type="dxa"/>
              <w:bottom w:w="150" w:type="dxa"/>
              <w:right w:w="240" w:type="dxa"/>
            </w:tcMar>
            <w:vAlign w:val="center"/>
            <w:hideMark/>
          </w:tcPr>
          <w:p w14:paraId="1B56997E" w14:textId="77777777" w:rsidR="001F5506" w:rsidRPr="001F5506" w:rsidRDefault="001F5506" w:rsidP="001F5506">
            <w:pPr>
              <w:rPr>
                <w:rFonts w:ascii="Arial" w:hAnsi="Arial" w:cs="Arial"/>
              </w:rPr>
            </w:pPr>
            <w:r w:rsidRPr="001F5506">
              <w:rPr>
                <w:rFonts w:ascii="Arial" w:hAnsi="Arial" w:cs="Arial"/>
              </w:rPr>
              <w:t>4.7</w:t>
            </w:r>
          </w:p>
        </w:tc>
        <w:tc>
          <w:tcPr>
            <w:tcW w:w="0" w:type="auto"/>
            <w:tcMar>
              <w:top w:w="150" w:type="dxa"/>
              <w:left w:w="240" w:type="dxa"/>
              <w:bottom w:w="150" w:type="dxa"/>
              <w:right w:w="240" w:type="dxa"/>
            </w:tcMar>
            <w:vAlign w:val="center"/>
            <w:hideMark/>
          </w:tcPr>
          <w:p w14:paraId="644B2FCB" w14:textId="77777777" w:rsidR="001F5506" w:rsidRPr="001F5506" w:rsidRDefault="001F5506" w:rsidP="001F5506">
            <w:pPr>
              <w:rPr>
                <w:rFonts w:ascii="Arial" w:hAnsi="Arial" w:cs="Arial"/>
              </w:rPr>
            </w:pPr>
            <w:r w:rsidRPr="001F5506">
              <w:rPr>
                <w:rFonts w:ascii="Arial" w:hAnsi="Arial" w:cs="Arial"/>
              </w:rPr>
              <w:t>Informes de auditorías internas o externas previas relacionadas con infraestructura de red (si existen).</w:t>
            </w:r>
          </w:p>
        </w:tc>
        <w:tc>
          <w:tcPr>
            <w:tcW w:w="0" w:type="auto"/>
            <w:tcMar>
              <w:top w:w="150" w:type="dxa"/>
              <w:left w:w="240" w:type="dxa"/>
              <w:bottom w:w="150" w:type="dxa"/>
              <w:right w:w="240" w:type="dxa"/>
            </w:tcMar>
            <w:vAlign w:val="center"/>
            <w:hideMark/>
          </w:tcPr>
          <w:p w14:paraId="3375615A" w14:textId="77777777" w:rsidR="001F5506" w:rsidRPr="001F5506" w:rsidRDefault="001F5506" w:rsidP="001F5506">
            <w:pPr>
              <w:rPr>
                <w:rFonts w:ascii="Arial" w:hAnsi="Arial" w:cs="Arial"/>
              </w:rPr>
            </w:pPr>
            <w:r w:rsidRPr="001F5506">
              <w:rPr>
                <w:rFonts w:ascii="Arial" w:hAnsi="Arial" w:cs="Arial"/>
              </w:rPr>
              <w:t>Digital (PDF)</w:t>
            </w:r>
          </w:p>
        </w:tc>
        <w:tc>
          <w:tcPr>
            <w:tcW w:w="0" w:type="auto"/>
            <w:tcMar>
              <w:top w:w="150" w:type="dxa"/>
              <w:left w:w="240" w:type="dxa"/>
              <w:bottom w:w="150" w:type="dxa"/>
              <w:right w:w="0" w:type="dxa"/>
            </w:tcMar>
            <w:vAlign w:val="center"/>
            <w:hideMark/>
          </w:tcPr>
          <w:p w14:paraId="39249509" w14:textId="77777777" w:rsidR="001F5506" w:rsidRPr="001F5506" w:rsidRDefault="001F5506" w:rsidP="001F5506">
            <w:pPr>
              <w:rPr>
                <w:rFonts w:ascii="Arial" w:hAnsi="Arial" w:cs="Arial"/>
              </w:rPr>
            </w:pPr>
          </w:p>
        </w:tc>
      </w:tr>
    </w:tbl>
    <w:p w14:paraId="122FCE42" w14:textId="77777777" w:rsidR="001F5506" w:rsidRPr="001F5506" w:rsidRDefault="0025540F" w:rsidP="001F5506">
      <w:pPr>
        <w:rPr>
          <w:rFonts w:ascii="Arial" w:hAnsi="Arial" w:cs="Arial"/>
        </w:rPr>
      </w:pPr>
      <w:r>
        <w:rPr>
          <w:rFonts w:ascii="Arial" w:hAnsi="Arial" w:cs="Arial"/>
        </w:rPr>
        <w:pict w14:anchorId="24BB63F7">
          <v:rect id="_x0000_i1038" style="width:0;height:.75pt" o:hralign="center" o:hrstd="t" o:hr="t" fillcolor="#a0a0a0" stroked="f"/>
        </w:pict>
      </w:r>
    </w:p>
    <w:p w14:paraId="4F086955" w14:textId="77777777" w:rsidR="001F5506" w:rsidRPr="001F5506" w:rsidRDefault="001F5506" w:rsidP="001F5506">
      <w:pPr>
        <w:rPr>
          <w:rFonts w:ascii="Arial" w:hAnsi="Arial" w:cs="Arial"/>
        </w:rPr>
      </w:pPr>
      <w:r w:rsidRPr="001F5506">
        <w:rPr>
          <w:rFonts w:ascii="Arial" w:hAnsi="Arial" w:cs="Arial"/>
        </w:rPr>
        <w:t>Toda la información mencionada en los apartados anteriores deberá comprender las gestiones correspondientes al período </w:t>
      </w:r>
      <w:r w:rsidRPr="001F5506">
        <w:rPr>
          <w:rFonts w:ascii="Arial" w:hAnsi="Arial" w:cs="Arial"/>
          <w:b/>
          <w:bCs/>
        </w:rPr>
        <w:t>2024, 2025 y lo transcurrido de 2026</w:t>
      </w:r>
      <w:r w:rsidRPr="001F5506">
        <w:rPr>
          <w:rFonts w:ascii="Arial" w:hAnsi="Arial" w:cs="Arial"/>
        </w:rPr>
        <w:t>, salvo que se indique una fecha específica.</w:t>
      </w:r>
    </w:p>
    <w:p w14:paraId="10BDB3EE" w14:textId="77777777" w:rsidR="001F5506" w:rsidRPr="001F5506" w:rsidRDefault="001F5506" w:rsidP="001F5506">
      <w:pPr>
        <w:rPr>
          <w:rFonts w:ascii="Arial" w:hAnsi="Arial" w:cs="Arial"/>
        </w:rPr>
      </w:pPr>
      <w:r w:rsidRPr="001F5506">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58AC60F7" w14:textId="77777777" w:rsidR="001F5506" w:rsidRPr="001F5506" w:rsidRDefault="001F5506" w:rsidP="001F5506">
      <w:pPr>
        <w:rPr>
          <w:rFonts w:ascii="Arial" w:hAnsi="Arial" w:cs="Arial"/>
        </w:rPr>
      </w:pPr>
      <w:r w:rsidRPr="001F5506">
        <w:rPr>
          <w:rFonts w:ascii="Arial" w:hAnsi="Arial" w:cs="Arial"/>
        </w:rPr>
        <w:t>Agradecemos su colaboración y estamos a su disposición para atender cualquier inquietud al respecto.</w:t>
      </w:r>
    </w:p>
    <w:p w14:paraId="6810C3B6" w14:textId="77777777" w:rsidR="001F5506" w:rsidRPr="001F5506" w:rsidRDefault="001F5506" w:rsidP="001F5506">
      <w:pPr>
        <w:rPr>
          <w:rFonts w:ascii="Arial" w:hAnsi="Arial" w:cs="Arial"/>
        </w:rPr>
      </w:pPr>
      <w:r w:rsidRPr="001F5506">
        <w:rPr>
          <w:rFonts w:ascii="Arial" w:hAnsi="Arial" w:cs="Arial"/>
        </w:rPr>
        <w:lastRenderedPageBreak/>
        <w:t>Atentamente,</w:t>
      </w:r>
    </w:p>
    <w:p w14:paraId="6631111B" w14:textId="77777777" w:rsidR="001F5506" w:rsidRPr="001F5506" w:rsidRDefault="0025540F" w:rsidP="001F5506">
      <w:pPr>
        <w:rPr>
          <w:rFonts w:ascii="Arial" w:hAnsi="Arial" w:cs="Arial"/>
        </w:rPr>
      </w:pPr>
      <w:r>
        <w:rPr>
          <w:rFonts w:ascii="Arial" w:hAnsi="Arial" w:cs="Arial"/>
        </w:rPr>
        <w:pict w14:anchorId="43F6D2C5">
          <v:rect id="_x0000_i1039" style="width:0;height:.75pt" o:hralign="center" o:hrstd="t" o:hr="t" fillcolor="#a0a0a0" stroked="f"/>
        </w:pict>
      </w:r>
    </w:p>
    <w:p w14:paraId="036A198C" w14:textId="77777777" w:rsidR="001F5506" w:rsidRPr="001F5506" w:rsidRDefault="0025540F" w:rsidP="001F5506">
      <w:pPr>
        <w:rPr>
          <w:rFonts w:ascii="Arial" w:hAnsi="Arial" w:cs="Arial"/>
        </w:rPr>
      </w:pPr>
      <w:r>
        <w:rPr>
          <w:rFonts w:ascii="Arial" w:hAnsi="Arial" w:cs="Arial"/>
        </w:rPr>
        <w:pict w14:anchorId="6F00B9D0">
          <v:rect id="_x0000_i1040" style="width:0;height:.75pt" o:hralign="center" o:hrstd="t" o:hr="t" fillcolor="#a0a0a0" stroked="f"/>
        </w:pict>
      </w:r>
    </w:p>
    <w:p w14:paraId="1862B015" w14:textId="77777777" w:rsidR="001F5506" w:rsidRPr="001F5506" w:rsidRDefault="001F5506" w:rsidP="001F5506">
      <w:pPr>
        <w:rPr>
          <w:rFonts w:ascii="Arial" w:hAnsi="Arial" w:cs="Arial"/>
        </w:rPr>
      </w:pPr>
      <w:r w:rsidRPr="001F5506">
        <w:rPr>
          <w:rFonts w:ascii="Arial" w:hAnsi="Arial" w:cs="Arial"/>
          <w:b/>
          <w:bCs/>
        </w:rPr>
        <w:t>Nombre Completo</w:t>
      </w:r>
      <w:r w:rsidRPr="001F5506">
        <w:rPr>
          <w:rFonts w:ascii="Arial" w:hAnsi="Arial" w:cs="Arial"/>
        </w:rPr>
        <w:br/>
      </w:r>
      <w:r w:rsidRPr="001F5506">
        <w:rPr>
          <w:rFonts w:ascii="Arial" w:hAnsi="Arial" w:cs="Arial"/>
          <w:b/>
          <w:bCs/>
        </w:rPr>
        <w:t>Coordinador General de Auditoría</w:t>
      </w:r>
      <w:r w:rsidRPr="001F5506">
        <w:rPr>
          <w:rFonts w:ascii="Arial" w:hAnsi="Arial" w:cs="Arial"/>
        </w:rPr>
        <w:br/>
      </w:r>
      <w:r w:rsidRPr="001F5506">
        <w:rPr>
          <w:rFonts w:ascii="Arial" w:hAnsi="Arial" w:cs="Arial"/>
          <w:b/>
          <w:bCs/>
        </w:rPr>
        <w:t>Consultoría y Auditoría de Tecnologías de la Información S.A.</w:t>
      </w:r>
    </w:p>
    <w:p w14:paraId="1D09CD27" w14:textId="77777777" w:rsidR="001F5506" w:rsidRPr="001F5506" w:rsidRDefault="0025540F" w:rsidP="001F5506">
      <w:pPr>
        <w:rPr>
          <w:rFonts w:ascii="Arial" w:hAnsi="Arial" w:cs="Arial"/>
        </w:rPr>
      </w:pPr>
      <w:r>
        <w:rPr>
          <w:rFonts w:ascii="Arial" w:hAnsi="Arial" w:cs="Arial"/>
        </w:rPr>
        <w:pict w14:anchorId="09E55022">
          <v:rect id="_x0000_i1041" style="width:0;height:.75pt" o:hralign="center" o:hrstd="t" o:hr="t" fillcolor="#a0a0a0" stroked="f"/>
        </w:pict>
      </w:r>
    </w:p>
    <w:p w14:paraId="1C101B80" w14:textId="77777777" w:rsidR="001F5506" w:rsidRPr="001F5506" w:rsidRDefault="001F5506" w:rsidP="001F5506">
      <w:pPr>
        <w:rPr>
          <w:rFonts w:ascii="Arial" w:hAnsi="Arial" w:cs="Arial"/>
          <w:b/>
          <w:bCs/>
        </w:rPr>
      </w:pPr>
      <w:r w:rsidRPr="001F5506">
        <w:rPr>
          <w:rFonts w:ascii="Arial" w:hAnsi="Arial" w:cs="Arial"/>
          <w:b/>
          <w:bCs/>
        </w:rPr>
        <w:t>10.3.3 CONTRATO DE AUDITORÍA DE REDES</w:t>
      </w:r>
    </w:p>
    <w:p w14:paraId="30FBB82C" w14:textId="77777777" w:rsidR="001F5506" w:rsidRPr="001F5506" w:rsidRDefault="001F5506" w:rsidP="001F5506">
      <w:pPr>
        <w:rPr>
          <w:rFonts w:ascii="Arial" w:hAnsi="Arial" w:cs="Arial"/>
        </w:rPr>
      </w:pPr>
      <w:r w:rsidRPr="001F5506">
        <w:rPr>
          <w:rFonts w:ascii="Arial" w:hAnsi="Arial" w:cs="Arial"/>
          <w:b/>
          <w:bCs/>
        </w:rPr>
        <w:t>CONTRATO DE AUDITORÍA DE REDES</w:t>
      </w:r>
    </w:p>
    <w:p w14:paraId="43D52C14" w14:textId="77777777" w:rsidR="001F5506" w:rsidRPr="001F5506" w:rsidRDefault="001F5506" w:rsidP="001F5506">
      <w:pPr>
        <w:rPr>
          <w:rFonts w:ascii="Arial" w:hAnsi="Arial" w:cs="Arial"/>
        </w:rPr>
      </w:pPr>
      <w:r w:rsidRPr="001F5506">
        <w:rPr>
          <w:rFonts w:ascii="Arial" w:hAnsi="Arial" w:cs="Arial"/>
        </w:rPr>
        <w:t>En la ciudad de Masaya, del departamento de Masaya, República de Nicaragua, se celebra entre </w:t>
      </w:r>
      <w:r w:rsidRPr="001F5506">
        <w:rPr>
          <w:rFonts w:ascii="Arial" w:hAnsi="Arial" w:cs="Arial"/>
          <w:b/>
          <w:bCs/>
        </w:rPr>
        <w:t>SILAIS - SEDE MASAYA</w:t>
      </w:r>
      <w:r w:rsidRPr="001F5506">
        <w:rPr>
          <w:rFonts w:ascii="Arial" w:hAnsi="Arial" w:cs="Arial"/>
        </w:rPr>
        <w:t>, con domicilio en la ciudad de Masaya, departamento de Masaya, Nicaragua, en adelante </w:t>
      </w:r>
      <w:r w:rsidRPr="001F5506">
        <w:rPr>
          <w:rFonts w:ascii="Arial" w:hAnsi="Arial" w:cs="Arial"/>
          <w:b/>
          <w:bCs/>
        </w:rPr>
        <w:t>EL CLIENTE</w:t>
      </w:r>
      <w:r w:rsidRPr="001F5506">
        <w:rPr>
          <w:rFonts w:ascii="Arial" w:hAnsi="Arial" w:cs="Arial"/>
        </w:rPr>
        <w:t>, representado en este acto por el </w:t>
      </w:r>
      <w:r w:rsidRPr="001F5506">
        <w:rPr>
          <w:rFonts w:ascii="Arial" w:hAnsi="Arial" w:cs="Arial"/>
          <w:b/>
          <w:bCs/>
        </w:rPr>
        <w:t>Dr. Silvio Navarro</w:t>
      </w:r>
      <w:r w:rsidRPr="001F5506">
        <w:rPr>
          <w:rFonts w:ascii="Arial" w:hAnsi="Arial" w:cs="Arial"/>
        </w:rPr>
        <w:t>, mayor de edad, con cédula de identidad número ____________________, en su calidad de Director General del SILAIS - Sede Masaya, y </w:t>
      </w:r>
      <w:r w:rsidRPr="001F5506">
        <w:rPr>
          <w:rFonts w:ascii="Arial" w:hAnsi="Arial" w:cs="Arial"/>
          <w:b/>
          <w:bCs/>
        </w:rPr>
        <w:t>CONSULTORÍA Y AUDITORÍA DE TECNOLOGÍAS DE LA INFORMACIÓN, S.A.</w:t>
      </w:r>
      <w:r w:rsidRPr="001F5506">
        <w:rPr>
          <w:rFonts w:ascii="Arial" w:hAnsi="Arial" w:cs="Arial"/>
        </w:rPr>
        <w:t> , con número de Registro Único de Contribuyente (RUC) ____________________, domiciliado en __________________________________, en adelante </w:t>
      </w:r>
      <w:r w:rsidRPr="001F5506">
        <w:rPr>
          <w:rFonts w:ascii="Arial" w:hAnsi="Arial" w:cs="Arial"/>
          <w:b/>
          <w:bCs/>
        </w:rPr>
        <w:t>EL AUDITOR</w:t>
      </w:r>
      <w:r w:rsidRPr="001F5506">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6408C8AA" w14:textId="77777777" w:rsidR="001F5506" w:rsidRPr="001F5506" w:rsidRDefault="001F5506" w:rsidP="001F5506">
      <w:pPr>
        <w:rPr>
          <w:rFonts w:ascii="Arial" w:hAnsi="Arial" w:cs="Arial"/>
        </w:rPr>
      </w:pPr>
      <w:r w:rsidRPr="001F5506">
        <w:rPr>
          <w:rFonts w:ascii="Arial" w:hAnsi="Arial" w:cs="Arial"/>
          <w:b/>
          <w:bCs/>
        </w:rPr>
        <w:t>PRIMERA:</w:t>
      </w:r>
      <w:r w:rsidRPr="001F5506">
        <w:rPr>
          <w:rFonts w:ascii="Arial" w:hAnsi="Arial" w:cs="Arial"/>
        </w:rPr>
        <w:t> Por el presente EL AUDITOR se compromete a realizar el examen de la </w:t>
      </w:r>
      <w:r w:rsidRPr="001F5506">
        <w:rPr>
          <w:rFonts w:ascii="Arial" w:hAnsi="Arial" w:cs="Arial"/>
          <w:b/>
          <w:bCs/>
        </w:rPr>
        <w:t>INFRAESTRUCTURA DE REDES</w:t>
      </w:r>
      <w:r w:rsidRPr="001F5506">
        <w:rPr>
          <w:rFonts w:ascii="Arial" w:hAnsi="Arial" w:cs="Arial"/>
        </w:rPr>
        <w:t> correspondiente a los siguientes componentes del SILAIS - Sede Masaya:</w:t>
      </w:r>
    </w:p>
    <w:p w14:paraId="400713F3" w14:textId="77777777" w:rsidR="001F5506" w:rsidRPr="001F5506" w:rsidRDefault="001F5506" w:rsidP="001F5506">
      <w:pPr>
        <w:numPr>
          <w:ilvl w:val="0"/>
          <w:numId w:val="34"/>
        </w:numPr>
        <w:rPr>
          <w:rFonts w:ascii="Arial" w:hAnsi="Arial" w:cs="Arial"/>
        </w:rPr>
      </w:pPr>
      <w:r w:rsidRPr="001F5506">
        <w:rPr>
          <w:rFonts w:ascii="Arial" w:hAnsi="Arial" w:cs="Arial"/>
          <w:b/>
          <w:bCs/>
        </w:rPr>
        <w:t>Infraestructura de red (capa física):</w:t>
      </w:r>
      <w:r w:rsidRPr="001F5506">
        <w:rPr>
          <w:rFonts w:ascii="Arial" w:hAnsi="Arial" w:cs="Arial"/>
        </w:rPr>
        <w:t> Switch principal Fast Ethernet de 24 puertos no administrable (1 unidad, ubicado en Dirección), Switch secundario Fast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condiciones ambientales del área de equipos (exposición a polvo volcánico del Volcán Masaya y humedad relativa 70-85%).</w:t>
      </w:r>
    </w:p>
    <w:p w14:paraId="6A952438" w14:textId="77777777" w:rsidR="001F5506" w:rsidRPr="001F5506" w:rsidRDefault="001F5506" w:rsidP="001F5506">
      <w:pPr>
        <w:numPr>
          <w:ilvl w:val="0"/>
          <w:numId w:val="34"/>
        </w:numPr>
        <w:rPr>
          <w:rFonts w:ascii="Arial" w:hAnsi="Arial" w:cs="Arial"/>
        </w:rPr>
      </w:pPr>
      <w:r w:rsidRPr="001F5506">
        <w:rPr>
          <w:rFonts w:ascii="Arial" w:hAnsi="Arial" w:cs="Arial"/>
          <w:b/>
          <w:bCs/>
        </w:rPr>
        <w:lastRenderedPageBreak/>
        <w:t>Infraestructura de red (capa lógica):</w:t>
      </w:r>
      <w:r w:rsidRPr="001F5506">
        <w:rPr>
          <w:rFonts w:ascii="Arial" w:hAnsi="Arial" w:cs="Arial"/>
        </w:rPr>
        <w:t> Esquema de direccionamiento IP (por verificar durante trabajo de campo), configuración del servidor DHCP (por verificar), topología de red plana sin segmentación VLAN documentada, conectividad inalámbrica en áreas críticas (Estadística: 2 equipos WiFi; Contabilidad: 3 equipos WiFi; Insumos Médicos: 3 equipos WiFi; Enfermería: 2 equipos WiFi; RRHH: 2 equipos WiFi; Dirección: 2 laptops WiFi), protocolos de seguridad WiFi (por verificar), velocidad de negociación de enlace limitada a 100 Mbps por switches Fast Ethernet, conectividad entre áreas funcionales (dominio de broadcast único), conexiones privadas en Sindicato, SNC y Transporte, controles de acceso a la red.</w:t>
      </w:r>
    </w:p>
    <w:p w14:paraId="769B7B77" w14:textId="77777777" w:rsidR="001F5506" w:rsidRPr="001F5506" w:rsidRDefault="001F5506" w:rsidP="001F5506">
      <w:pPr>
        <w:rPr>
          <w:rFonts w:ascii="Arial" w:hAnsi="Arial" w:cs="Arial"/>
        </w:rPr>
      </w:pPr>
      <w:r w:rsidRPr="001F5506">
        <w:rPr>
          <w:rFonts w:ascii="Arial" w:hAnsi="Arial" w:cs="Arial"/>
          <w:b/>
          <w:bCs/>
        </w:rPr>
        <w:t>SEGUNDA:</w:t>
      </w:r>
      <w:r w:rsidRPr="001F5506">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45DC7F7D" w14:textId="77777777" w:rsidR="001F5506" w:rsidRPr="001F5506" w:rsidRDefault="001F5506" w:rsidP="001F5506">
      <w:pPr>
        <w:rPr>
          <w:rFonts w:ascii="Arial" w:hAnsi="Arial" w:cs="Arial"/>
        </w:rPr>
      </w:pPr>
      <w:r w:rsidRPr="001F5506">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3713B09B" w14:textId="77777777" w:rsidR="001F5506" w:rsidRPr="001F5506" w:rsidRDefault="001F5506" w:rsidP="001F5506">
      <w:pPr>
        <w:rPr>
          <w:rFonts w:ascii="Arial" w:hAnsi="Arial" w:cs="Arial"/>
        </w:rPr>
      </w:pPr>
      <w:r w:rsidRPr="001F5506">
        <w:rPr>
          <w:rFonts w:ascii="Arial" w:hAnsi="Arial" w:cs="Arial"/>
          <w:b/>
          <w:bCs/>
        </w:rPr>
        <w:t>TERCERA:</w:t>
      </w:r>
      <w:r w:rsidRPr="001F5506">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096B0E1E" w14:textId="77777777" w:rsidR="001F5506" w:rsidRPr="001F5506" w:rsidRDefault="001F5506" w:rsidP="001F5506">
      <w:pPr>
        <w:rPr>
          <w:rFonts w:ascii="Arial" w:hAnsi="Arial" w:cs="Arial"/>
        </w:rPr>
      </w:pPr>
      <w:r w:rsidRPr="001F5506">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6B094646" w14:textId="77777777" w:rsidR="001F5506" w:rsidRPr="001F5506" w:rsidRDefault="001F5506" w:rsidP="001F5506">
      <w:pPr>
        <w:rPr>
          <w:rFonts w:ascii="Arial" w:hAnsi="Arial" w:cs="Arial"/>
        </w:rPr>
      </w:pPr>
      <w:r w:rsidRPr="001F5506">
        <w:rPr>
          <w:rFonts w:ascii="Arial" w:hAnsi="Arial" w:cs="Arial"/>
        </w:rPr>
        <w:lastRenderedPageBreak/>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5DD9E02B" w14:textId="77777777" w:rsidR="001F5506" w:rsidRPr="001F5506" w:rsidRDefault="001F5506" w:rsidP="001F5506">
      <w:pPr>
        <w:rPr>
          <w:rFonts w:ascii="Arial" w:hAnsi="Arial" w:cs="Arial"/>
        </w:rPr>
      </w:pPr>
      <w:r w:rsidRPr="001F5506">
        <w:rPr>
          <w:rFonts w:ascii="Arial" w:hAnsi="Arial" w:cs="Arial"/>
          <w:b/>
          <w:bCs/>
        </w:rPr>
        <w:t>CUARTA:</w:t>
      </w:r>
      <w:r w:rsidRPr="001F5506">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6"/>
        <w:gridCol w:w="7872"/>
      </w:tblGrid>
      <w:tr w:rsidR="001F5506" w:rsidRPr="001F5506" w14:paraId="1DFC4A86" w14:textId="77777777" w:rsidTr="00BB00A2">
        <w:trPr>
          <w:trHeight w:val="467"/>
          <w:tblHeader/>
        </w:trPr>
        <w:tc>
          <w:tcPr>
            <w:tcW w:w="0" w:type="auto"/>
            <w:tcMar>
              <w:top w:w="150" w:type="dxa"/>
              <w:left w:w="0" w:type="dxa"/>
              <w:bottom w:w="150" w:type="dxa"/>
              <w:right w:w="240" w:type="dxa"/>
            </w:tcMar>
            <w:vAlign w:val="center"/>
            <w:hideMark/>
          </w:tcPr>
          <w:p w14:paraId="0A79AB77" w14:textId="77777777" w:rsidR="001F5506" w:rsidRPr="001F5506" w:rsidRDefault="001F5506" w:rsidP="001F5506">
            <w:pPr>
              <w:rPr>
                <w:rFonts w:ascii="Arial" w:hAnsi="Arial" w:cs="Arial"/>
              </w:rPr>
            </w:pPr>
            <w:r w:rsidRPr="001F5506">
              <w:rPr>
                <w:rFonts w:ascii="Arial" w:hAnsi="Arial" w:cs="Arial"/>
              </w:rPr>
              <w:t>Norma / Estándar</w:t>
            </w:r>
          </w:p>
        </w:tc>
        <w:tc>
          <w:tcPr>
            <w:tcW w:w="0" w:type="auto"/>
            <w:tcMar>
              <w:top w:w="150" w:type="dxa"/>
              <w:left w:w="240" w:type="dxa"/>
              <w:bottom w:w="150" w:type="dxa"/>
              <w:right w:w="240" w:type="dxa"/>
            </w:tcMar>
            <w:vAlign w:val="center"/>
            <w:hideMark/>
          </w:tcPr>
          <w:p w14:paraId="78B39F89" w14:textId="77777777" w:rsidR="001F5506" w:rsidRPr="001F5506" w:rsidRDefault="001F5506" w:rsidP="001F5506">
            <w:pPr>
              <w:rPr>
                <w:rFonts w:ascii="Arial" w:hAnsi="Arial" w:cs="Arial"/>
              </w:rPr>
            </w:pPr>
            <w:r w:rsidRPr="001F5506">
              <w:rPr>
                <w:rFonts w:ascii="Arial" w:hAnsi="Arial" w:cs="Arial"/>
              </w:rPr>
              <w:t>Aplicación</w:t>
            </w:r>
          </w:p>
        </w:tc>
      </w:tr>
      <w:tr w:rsidR="001F5506" w:rsidRPr="001F5506" w14:paraId="5864C323" w14:textId="77777777" w:rsidTr="00BB00A2">
        <w:trPr>
          <w:trHeight w:val="467"/>
        </w:trPr>
        <w:tc>
          <w:tcPr>
            <w:tcW w:w="0" w:type="auto"/>
            <w:tcMar>
              <w:top w:w="150" w:type="dxa"/>
              <w:left w:w="0" w:type="dxa"/>
              <w:bottom w:w="150" w:type="dxa"/>
              <w:right w:w="240" w:type="dxa"/>
            </w:tcMar>
            <w:vAlign w:val="center"/>
            <w:hideMark/>
          </w:tcPr>
          <w:p w14:paraId="72C3C4FA" w14:textId="77777777" w:rsidR="001F5506" w:rsidRPr="001F5506" w:rsidRDefault="001F5506" w:rsidP="001F5506">
            <w:pPr>
              <w:rPr>
                <w:rFonts w:ascii="Arial" w:hAnsi="Arial" w:cs="Arial"/>
              </w:rPr>
            </w:pPr>
            <w:r w:rsidRPr="001F5506">
              <w:rPr>
                <w:rFonts w:ascii="Arial" w:hAnsi="Arial" w:cs="Arial"/>
              </w:rPr>
              <w:t>ISO 19011:2018</w:t>
            </w:r>
          </w:p>
        </w:tc>
        <w:tc>
          <w:tcPr>
            <w:tcW w:w="0" w:type="auto"/>
            <w:tcMar>
              <w:top w:w="150" w:type="dxa"/>
              <w:left w:w="240" w:type="dxa"/>
              <w:bottom w:w="150" w:type="dxa"/>
              <w:right w:w="0" w:type="dxa"/>
            </w:tcMar>
            <w:vAlign w:val="center"/>
            <w:hideMark/>
          </w:tcPr>
          <w:p w14:paraId="5B68A3E7" w14:textId="77777777" w:rsidR="001F5506" w:rsidRPr="001F5506" w:rsidRDefault="001F5506" w:rsidP="001F5506">
            <w:pPr>
              <w:rPr>
                <w:rFonts w:ascii="Arial" w:hAnsi="Arial" w:cs="Arial"/>
              </w:rPr>
            </w:pPr>
            <w:r w:rsidRPr="001F5506">
              <w:rPr>
                <w:rFonts w:ascii="Arial" w:hAnsi="Arial" w:cs="Arial"/>
              </w:rPr>
              <w:t>Directrices para la auditoría de sistemas de gestión</w:t>
            </w:r>
          </w:p>
        </w:tc>
      </w:tr>
      <w:tr w:rsidR="001F5506" w:rsidRPr="001F5506" w14:paraId="5BA76C8A" w14:textId="77777777" w:rsidTr="00BB00A2">
        <w:trPr>
          <w:trHeight w:val="467"/>
        </w:trPr>
        <w:tc>
          <w:tcPr>
            <w:tcW w:w="0" w:type="auto"/>
            <w:tcMar>
              <w:top w:w="150" w:type="dxa"/>
              <w:left w:w="0" w:type="dxa"/>
              <w:bottom w:w="150" w:type="dxa"/>
              <w:right w:w="240" w:type="dxa"/>
            </w:tcMar>
            <w:vAlign w:val="center"/>
            <w:hideMark/>
          </w:tcPr>
          <w:p w14:paraId="2C9EF6F9" w14:textId="77777777" w:rsidR="001F5506" w:rsidRPr="001F5506" w:rsidRDefault="001F5506" w:rsidP="001F5506">
            <w:pPr>
              <w:rPr>
                <w:rFonts w:ascii="Arial" w:hAnsi="Arial" w:cs="Arial"/>
              </w:rPr>
            </w:pPr>
            <w:r w:rsidRPr="001F5506">
              <w:rPr>
                <w:rFonts w:ascii="Arial" w:hAnsi="Arial" w:cs="Arial"/>
              </w:rPr>
              <w:t>ISO/IEC 27001:2022</w:t>
            </w:r>
          </w:p>
        </w:tc>
        <w:tc>
          <w:tcPr>
            <w:tcW w:w="0" w:type="auto"/>
            <w:tcMar>
              <w:top w:w="150" w:type="dxa"/>
              <w:left w:w="240" w:type="dxa"/>
              <w:bottom w:w="150" w:type="dxa"/>
              <w:right w:w="0" w:type="dxa"/>
            </w:tcMar>
            <w:vAlign w:val="center"/>
            <w:hideMark/>
          </w:tcPr>
          <w:p w14:paraId="69757F74" w14:textId="77777777" w:rsidR="001F5506" w:rsidRPr="001F5506" w:rsidRDefault="001F5506" w:rsidP="001F5506">
            <w:pPr>
              <w:rPr>
                <w:rFonts w:ascii="Arial" w:hAnsi="Arial" w:cs="Arial"/>
              </w:rPr>
            </w:pPr>
            <w:r w:rsidRPr="001F5506">
              <w:rPr>
                <w:rFonts w:ascii="Arial" w:hAnsi="Arial" w:cs="Arial"/>
              </w:rPr>
              <w:t>Seguridad de la información (dominios A.8, A.11, A.13)</w:t>
            </w:r>
          </w:p>
        </w:tc>
      </w:tr>
      <w:tr w:rsidR="001F5506" w:rsidRPr="001F5506" w14:paraId="447BE334" w14:textId="77777777" w:rsidTr="00BB00A2">
        <w:trPr>
          <w:trHeight w:val="467"/>
        </w:trPr>
        <w:tc>
          <w:tcPr>
            <w:tcW w:w="0" w:type="auto"/>
            <w:tcMar>
              <w:top w:w="150" w:type="dxa"/>
              <w:left w:w="0" w:type="dxa"/>
              <w:bottom w:w="150" w:type="dxa"/>
              <w:right w:w="240" w:type="dxa"/>
            </w:tcMar>
            <w:vAlign w:val="center"/>
            <w:hideMark/>
          </w:tcPr>
          <w:p w14:paraId="40FBDD73" w14:textId="77777777" w:rsidR="001F5506" w:rsidRPr="001F5506" w:rsidRDefault="001F5506" w:rsidP="001F5506">
            <w:pPr>
              <w:rPr>
                <w:rFonts w:ascii="Arial" w:hAnsi="Arial" w:cs="Arial"/>
              </w:rPr>
            </w:pPr>
            <w:r w:rsidRPr="001F5506">
              <w:rPr>
                <w:rFonts w:ascii="Arial" w:hAnsi="Arial" w:cs="Arial"/>
              </w:rPr>
              <w:t>ISO/IEC 27002:2022</w:t>
            </w:r>
          </w:p>
        </w:tc>
        <w:tc>
          <w:tcPr>
            <w:tcW w:w="0" w:type="auto"/>
            <w:tcMar>
              <w:top w:w="150" w:type="dxa"/>
              <w:left w:w="240" w:type="dxa"/>
              <w:bottom w:w="150" w:type="dxa"/>
              <w:right w:w="0" w:type="dxa"/>
            </w:tcMar>
            <w:vAlign w:val="center"/>
            <w:hideMark/>
          </w:tcPr>
          <w:p w14:paraId="196B4D29" w14:textId="77777777" w:rsidR="001F5506" w:rsidRPr="001F5506" w:rsidRDefault="001F5506" w:rsidP="001F5506">
            <w:pPr>
              <w:rPr>
                <w:rFonts w:ascii="Arial" w:hAnsi="Arial" w:cs="Arial"/>
              </w:rPr>
            </w:pPr>
            <w:r w:rsidRPr="001F5506">
              <w:rPr>
                <w:rFonts w:ascii="Arial" w:hAnsi="Arial" w:cs="Arial"/>
              </w:rPr>
              <w:t>Buenas prácticas para controles de seguridad de la red</w:t>
            </w:r>
          </w:p>
        </w:tc>
      </w:tr>
      <w:tr w:rsidR="001F5506" w:rsidRPr="001F5506" w14:paraId="7E6A1AB6" w14:textId="77777777" w:rsidTr="00BB00A2">
        <w:trPr>
          <w:trHeight w:val="467"/>
        </w:trPr>
        <w:tc>
          <w:tcPr>
            <w:tcW w:w="0" w:type="auto"/>
            <w:tcMar>
              <w:top w:w="150" w:type="dxa"/>
              <w:left w:w="0" w:type="dxa"/>
              <w:bottom w:w="150" w:type="dxa"/>
              <w:right w:w="240" w:type="dxa"/>
            </w:tcMar>
            <w:vAlign w:val="center"/>
            <w:hideMark/>
          </w:tcPr>
          <w:p w14:paraId="5FC81C67" w14:textId="77777777" w:rsidR="001F5506" w:rsidRPr="001F5506" w:rsidRDefault="001F5506" w:rsidP="001F5506">
            <w:pPr>
              <w:rPr>
                <w:rFonts w:ascii="Arial" w:hAnsi="Arial" w:cs="Arial"/>
              </w:rPr>
            </w:pPr>
            <w:r w:rsidRPr="001F5506">
              <w:rPr>
                <w:rFonts w:ascii="Arial" w:hAnsi="Arial" w:cs="Arial"/>
              </w:rPr>
              <w:t>ISO/IEC 27005:2022</w:t>
            </w:r>
          </w:p>
        </w:tc>
        <w:tc>
          <w:tcPr>
            <w:tcW w:w="0" w:type="auto"/>
            <w:tcMar>
              <w:top w:w="150" w:type="dxa"/>
              <w:left w:w="240" w:type="dxa"/>
              <w:bottom w:w="150" w:type="dxa"/>
              <w:right w:w="0" w:type="dxa"/>
            </w:tcMar>
            <w:vAlign w:val="center"/>
            <w:hideMark/>
          </w:tcPr>
          <w:p w14:paraId="1AF68572" w14:textId="77777777" w:rsidR="001F5506" w:rsidRPr="001F5506" w:rsidRDefault="001F5506" w:rsidP="001F5506">
            <w:pPr>
              <w:rPr>
                <w:rFonts w:ascii="Arial" w:hAnsi="Arial" w:cs="Arial"/>
              </w:rPr>
            </w:pPr>
            <w:r w:rsidRPr="001F5506">
              <w:rPr>
                <w:rFonts w:ascii="Arial" w:hAnsi="Arial" w:cs="Arial"/>
              </w:rPr>
              <w:t>Gestión de riesgos de la seguridad de la información</w:t>
            </w:r>
          </w:p>
        </w:tc>
      </w:tr>
      <w:tr w:rsidR="001F5506" w:rsidRPr="001F5506" w14:paraId="5DB02F27" w14:textId="77777777" w:rsidTr="00BB00A2">
        <w:trPr>
          <w:trHeight w:val="467"/>
        </w:trPr>
        <w:tc>
          <w:tcPr>
            <w:tcW w:w="0" w:type="auto"/>
            <w:tcMar>
              <w:top w:w="150" w:type="dxa"/>
              <w:left w:w="0" w:type="dxa"/>
              <w:bottom w:w="150" w:type="dxa"/>
              <w:right w:w="240" w:type="dxa"/>
            </w:tcMar>
            <w:vAlign w:val="center"/>
            <w:hideMark/>
          </w:tcPr>
          <w:p w14:paraId="478FB014" w14:textId="77777777" w:rsidR="001F5506" w:rsidRPr="001F5506" w:rsidRDefault="001F5506" w:rsidP="001F5506">
            <w:pPr>
              <w:rPr>
                <w:rFonts w:ascii="Arial" w:hAnsi="Arial" w:cs="Arial"/>
              </w:rPr>
            </w:pPr>
            <w:r w:rsidRPr="001F5506">
              <w:rPr>
                <w:rFonts w:ascii="Arial" w:hAnsi="Arial" w:cs="Arial"/>
              </w:rPr>
              <w:t>ANSI/TIA/EIA-568-C</w:t>
            </w:r>
          </w:p>
        </w:tc>
        <w:tc>
          <w:tcPr>
            <w:tcW w:w="0" w:type="auto"/>
            <w:tcMar>
              <w:top w:w="150" w:type="dxa"/>
              <w:left w:w="240" w:type="dxa"/>
              <w:bottom w:w="150" w:type="dxa"/>
              <w:right w:w="0" w:type="dxa"/>
            </w:tcMar>
            <w:vAlign w:val="center"/>
            <w:hideMark/>
          </w:tcPr>
          <w:p w14:paraId="6E62C1C2" w14:textId="77777777" w:rsidR="001F5506" w:rsidRPr="001F5506" w:rsidRDefault="001F5506" w:rsidP="001F5506">
            <w:pPr>
              <w:rPr>
                <w:rFonts w:ascii="Arial" w:hAnsi="Arial" w:cs="Arial"/>
              </w:rPr>
            </w:pPr>
            <w:r w:rsidRPr="001F5506">
              <w:rPr>
                <w:rFonts w:ascii="Arial" w:hAnsi="Arial" w:cs="Arial"/>
              </w:rPr>
              <w:t>Cableado estructurado (terminaciones, categoría, ponchado)</w:t>
            </w:r>
          </w:p>
        </w:tc>
      </w:tr>
      <w:tr w:rsidR="001F5506" w:rsidRPr="001F5506" w14:paraId="2D31E895" w14:textId="77777777" w:rsidTr="00BB00A2">
        <w:trPr>
          <w:trHeight w:val="467"/>
        </w:trPr>
        <w:tc>
          <w:tcPr>
            <w:tcW w:w="0" w:type="auto"/>
            <w:tcMar>
              <w:top w:w="150" w:type="dxa"/>
              <w:left w:w="0" w:type="dxa"/>
              <w:bottom w:w="150" w:type="dxa"/>
              <w:right w:w="240" w:type="dxa"/>
            </w:tcMar>
            <w:vAlign w:val="center"/>
            <w:hideMark/>
          </w:tcPr>
          <w:p w14:paraId="4B0DD8CA" w14:textId="77777777" w:rsidR="001F5506" w:rsidRPr="001F5506" w:rsidRDefault="001F5506" w:rsidP="001F5506">
            <w:pPr>
              <w:rPr>
                <w:rFonts w:ascii="Arial" w:hAnsi="Arial" w:cs="Arial"/>
              </w:rPr>
            </w:pPr>
            <w:r w:rsidRPr="001F5506">
              <w:rPr>
                <w:rFonts w:ascii="Arial" w:hAnsi="Arial" w:cs="Arial"/>
              </w:rPr>
              <w:t>ANSI/TIA/EIA-569-C</w:t>
            </w:r>
          </w:p>
        </w:tc>
        <w:tc>
          <w:tcPr>
            <w:tcW w:w="0" w:type="auto"/>
            <w:tcMar>
              <w:top w:w="150" w:type="dxa"/>
              <w:left w:w="240" w:type="dxa"/>
              <w:bottom w:w="150" w:type="dxa"/>
              <w:right w:w="0" w:type="dxa"/>
            </w:tcMar>
            <w:vAlign w:val="center"/>
            <w:hideMark/>
          </w:tcPr>
          <w:p w14:paraId="6D428D41" w14:textId="77777777" w:rsidR="001F5506" w:rsidRPr="001F5506" w:rsidRDefault="001F5506" w:rsidP="001F5506">
            <w:pPr>
              <w:rPr>
                <w:rFonts w:ascii="Arial" w:hAnsi="Arial" w:cs="Arial"/>
              </w:rPr>
            </w:pPr>
            <w:r w:rsidRPr="001F5506">
              <w:rPr>
                <w:rFonts w:ascii="Arial" w:hAnsi="Arial" w:cs="Arial"/>
              </w:rPr>
              <w:t>Canalizaciones y espacios de telecomunicaciones</w:t>
            </w:r>
          </w:p>
        </w:tc>
      </w:tr>
      <w:tr w:rsidR="001F5506" w:rsidRPr="001F5506" w14:paraId="76E0390B" w14:textId="77777777" w:rsidTr="00BB00A2">
        <w:trPr>
          <w:trHeight w:val="467"/>
        </w:trPr>
        <w:tc>
          <w:tcPr>
            <w:tcW w:w="0" w:type="auto"/>
            <w:tcMar>
              <w:top w:w="150" w:type="dxa"/>
              <w:left w:w="0" w:type="dxa"/>
              <w:bottom w:w="150" w:type="dxa"/>
              <w:right w:w="240" w:type="dxa"/>
            </w:tcMar>
            <w:vAlign w:val="center"/>
            <w:hideMark/>
          </w:tcPr>
          <w:p w14:paraId="6EB45A3E" w14:textId="77777777" w:rsidR="001F5506" w:rsidRPr="001F5506" w:rsidRDefault="001F5506" w:rsidP="001F5506">
            <w:pPr>
              <w:rPr>
                <w:rFonts w:ascii="Arial" w:hAnsi="Arial" w:cs="Arial"/>
              </w:rPr>
            </w:pPr>
            <w:r w:rsidRPr="001F5506">
              <w:rPr>
                <w:rFonts w:ascii="Arial" w:hAnsi="Arial" w:cs="Arial"/>
              </w:rPr>
              <w:t>ANSI/TIA/EIA-606-B</w:t>
            </w:r>
          </w:p>
        </w:tc>
        <w:tc>
          <w:tcPr>
            <w:tcW w:w="0" w:type="auto"/>
            <w:tcMar>
              <w:top w:w="150" w:type="dxa"/>
              <w:left w:w="240" w:type="dxa"/>
              <w:bottom w:w="150" w:type="dxa"/>
              <w:right w:w="0" w:type="dxa"/>
            </w:tcMar>
            <w:vAlign w:val="center"/>
            <w:hideMark/>
          </w:tcPr>
          <w:p w14:paraId="17F6EC9E" w14:textId="77777777" w:rsidR="001F5506" w:rsidRPr="001F5506" w:rsidRDefault="001F5506" w:rsidP="001F5506">
            <w:pPr>
              <w:rPr>
                <w:rFonts w:ascii="Arial" w:hAnsi="Arial" w:cs="Arial"/>
              </w:rPr>
            </w:pPr>
            <w:r w:rsidRPr="001F5506">
              <w:rPr>
                <w:rFonts w:ascii="Arial" w:hAnsi="Arial" w:cs="Arial"/>
              </w:rPr>
              <w:t>Etiquetado y administración de cables</w:t>
            </w:r>
          </w:p>
        </w:tc>
      </w:tr>
      <w:tr w:rsidR="001F5506" w:rsidRPr="001F5506" w14:paraId="63D857F4" w14:textId="77777777" w:rsidTr="00BB00A2">
        <w:trPr>
          <w:trHeight w:val="467"/>
        </w:trPr>
        <w:tc>
          <w:tcPr>
            <w:tcW w:w="0" w:type="auto"/>
            <w:tcMar>
              <w:top w:w="150" w:type="dxa"/>
              <w:left w:w="0" w:type="dxa"/>
              <w:bottom w:w="150" w:type="dxa"/>
              <w:right w:w="240" w:type="dxa"/>
            </w:tcMar>
            <w:vAlign w:val="center"/>
            <w:hideMark/>
          </w:tcPr>
          <w:p w14:paraId="12F95E6C" w14:textId="77777777" w:rsidR="001F5506" w:rsidRPr="001F5506" w:rsidRDefault="001F5506" w:rsidP="001F5506">
            <w:pPr>
              <w:rPr>
                <w:rFonts w:ascii="Arial" w:hAnsi="Arial" w:cs="Arial"/>
              </w:rPr>
            </w:pPr>
            <w:r w:rsidRPr="001F5506">
              <w:rPr>
                <w:rFonts w:ascii="Arial" w:hAnsi="Arial" w:cs="Arial"/>
              </w:rPr>
              <w:t>COBIT 2019</w:t>
            </w:r>
          </w:p>
        </w:tc>
        <w:tc>
          <w:tcPr>
            <w:tcW w:w="0" w:type="auto"/>
            <w:tcMar>
              <w:top w:w="150" w:type="dxa"/>
              <w:left w:w="240" w:type="dxa"/>
              <w:bottom w:w="150" w:type="dxa"/>
              <w:right w:w="0" w:type="dxa"/>
            </w:tcMar>
            <w:vAlign w:val="center"/>
            <w:hideMark/>
          </w:tcPr>
          <w:p w14:paraId="03A81FCB" w14:textId="77777777" w:rsidR="001F5506" w:rsidRPr="001F5506" w:rsidRDefault="001F5506" w:rsidP="001F5506">
            <w:pPr>
              <w:rPr>
                <w:rFonts w:ascii="Arial" w:hAnsi="Arial" w:cs="Arial"/>
              </w:rPr>
            </w:pPr>
            <w:r w:rsidRPr="001F5506">
              <w:rPr>
                <w:rFonts w:ascii="Arial" w:hAnsi="Arial" w:cs="Arial"/>
              </w:rPr>
              <w:t>Marco de gobernanza de TI (dominios EDM, APO, BAI, DSS, MEA)</w:t>
            </w:r>
          </w:p>
        </w:tc>
      </w:tr>
      <w:tr w:rsidR="001F5506" w:rsidRPr="001F5506" w14:paraId="3347C2EF" w14:textId="77777777" w:rsidTr="00BB00A2">
        <w:trPr>
          <w:trHeight w:val="467"/>
        </w:trPr>
        <w:tc>
          <w:tcPr>
            <w:tcW w:w="0" w:type="auto"/>
            <w:tcMar>
              <w:top w:w="150" w:type="dxa"/>
              <w:left w:w="0" w:type="dxa"/>
              <w:bottom w:w="150" w:type="dxa"/>
              <w:right w:w="240" w:type="dxa"/>
            </w:tcMar>
            <w:vAlign w:val="center"/>
            <w:hideMark/>
          </w:tcPr>
          <w:p w14:paraId="7DB32818" w14:textId="77777777" w:rsidR="001F5506" w:rsidRPr="001F5506" w:rsidRDefault="001F5506" w:rsidP="001F5506">
            <w:pPr>
              <w:rPr>
                <w:rFonts w:ascii="Arial" w:hAnsi="Arial" w:cs="Arial"/>
              </w:rPr>
            </w:pPr>
            <w:r w:rsidRPr="001F5506">
              <w:rPr>
                <w:rFonts w:ascii="Arial" w:hAnsi="Arial" w:cs="Arial"/>
              </w:rPr>
              <w:t>Ley 921 (Nicaragua)</w:t>
            </w:r>
          </w:p>
        </w:tc>
        <w:tc>
          <w:tcPr>
            <w:tcW w:w="0" w:type="auto"/>
            <w:tcMar>
              <w:top w:w="150" w:type="dxa"/>
              <w:left w:w="240" w:type="dxa"/>
              <w:bottom w:w="150" w:type="dxa"/>
              <w:right w:w="0" w:type="dxa"/>
            </w:tcMar>
            <w:vAlign w:val="center"/>
            <w:hideMark/>
          </w:tcPr>
          <w:p w14:paraId="5D16159B" w14:textId="77777777" w:rsidR="001F5506" w:rsidRPr="001F5506" w:rsidRDefault="001F5506" w:rsidP="001F5506">
            <w:pPr>
              <w:rPr>
                <w:rFonts w:ascii="Arial" w:hAnsi="Arial" w:cs="Arial"/>
              </w:rPr>
            </w:pPr>
            <w:r w:rsidRPr="001F5506">
              <w:rPr>
                <w:rFonts w:ascii="Arial" w:hAnsi="Arial" w:cs="Arial"/>
              </w:rPr>
              <w:t>Ley de Protección de Datos Personales</w:t>
            </w:r>
          </w:p>
        </w:tc>
      </w:tr>
      <w:tr w:rsidR="001F5506" w:rsidRPr="001F5506" w14:paraId="51451AA7" w14:textId="77777777" w:rsidTr="00BB00A2">
        <w:trPr>
          <w:trHeight w:val="467"/>
        </w:trPr>
        <w:tc>
          <w:tcPr>
            <w:tcW w:w="0" w:type="auto"/>
            <w:tcMar>
              <w:top w:w="150" w:type="dxa"/>
              <w:left w:w="0" w:type="dxa"/>
              <w:bottom w:w="150" w:type="dxa"/>
              <w:right w:w="240" w:type="dxa"/>
            </w:tcMar>
            <w:vAlign w:val="center"/>
            <w:hideMark/>
          </w:tcPr>
          <w:p w14:paraId="630E2CAE" w14:textId="77777777" w:rsidR="001F5506" w:rsidRPr="001F5506" w:rsidRDefault="001F5506" w:rsidP="001F5506">
            <w:pPr>
              <w:rPr>
                <w:rFonts w:ascii="Arial" w:hAnsi="Arial" w:cs="Arial"/>
              </w:rPr>
            </w:pPr>
            <w:r w:rsidRPr="001F5506">
              <w:rPr>
                <w:rFonts w:ascii="Arial" w:hAnsi="Arial" w:cs="Arial"/>
              </w:rPr>
              <w:t>Ley 423 (Nicaragua)</w:t>
            </w:r>
          </w:p>
        </w:tc>
        <w:tc>
          <w:tcPr>
            <w:tcW w:w="0" w:type="auto"/>
            <w:tcMar>
              <w:top w:w="150" w:type="dxa"/>
              <w:left w:w="240" w:type="dxa"/>
              <w:bottom w:w="150" w:type="dxa"/>
              <w:right w:w="0" w:type="dxa"/>
            </w:tcMar>
            <w:vAlign w:val="center"/>
            <w:hideMark/>
          </w:tcPr>
          <w:p w14:paraId="31D4F198" w14:textId="77777777" w:rsidR="001F5506" w:rsidRPr="001F5506" w:rsidRDefault="001F5506" w:rsidP="001F5506">
            <w:pPr>
              <w:rPr>
                <w:rFonts w:ascii="Arial" w:hAnsi="Arial" w:cs="Arial"/>
              </w:rPr>
            </w:pPr>
            <w:r w:rsidRPr="001F5506">
              <w:rPr>
                <w:rFonts w:ascii="Arial" w:hAnsi="Arial" w:cs="Arial"/>
              </w:rPr>
              <w:t>Ley General de Salud</w:t>
            </w:r>
          </w:p>
        </w:tc>
      </w:tr>
      <w:tr w:rsidR="001F5506" w:rsidRPr="001F5506" w14:paraId="4CAAB560" w14:textId="77777777" w:rsidTr="00BB00A2">
        <w:trPr>
          <w:trHeight w:val="467"/>
        </w:trPr>
        <w:tc>
          <w:tcPr>
            <w:tcW w:w="0" w:type="auto"/>
            <w:tcMar>
              <w:top w:w="150" w:type="dxa"/>
              <w:left w:w="0" w:type="dxa"/>
              <w:bottom w:w="150" w:type="dxa"/>
              <w:right w:w="240" w:type="dxa"/>
            </w:tcMar>
            <w:vAlign w:val="center"/>
            <w:hideMark/>
          </w:tcPr>
          <w:p w14:paraId="631C489D" w14:textId="77777777" w:rsidR="001F5506" w:rsidRPr="001F5506" w:rsidRDefault="001F5506" w:rsidP="001F5506">
            <w:pPr>
              <w:rPr>
                <w:rFonts w:ascii="Arial" w:hAnsi="Arial" w:cs="Arial"/>
              </w:rPr>
            </w:pPr>
            <w:r w:rsidRPr="001F5506">
              <w:rPr>
                <w:rFonts w:ascii="Arial" w:hAnsi="Arial" w:cs="Arial"/>
              </w:rPr>
              <w:t>Ley 1090 (Nicaragua)</w:t>
            </w:r>
          </w:p>
        </w:tc>
        <w:tc>
          <w:tcPr>
            <w:tcW w:w="0" w:type="auto"/>
            <w:tcMar>
              <w:top w:w="150" w:type="dxa"/>
              <w:left w:w="240" w:type="dxa"/>
              <w:bottom w:w="150" w:type="dxa"/>
              <w:right w:w="0" w:type="dxa"/>
            </w:tcMar>
            <w:vAlign w:val="center"/>
            <w:hideMark/>
          </w:tcPr>
          <w:p w14:paraId="4F1AA7F8" w14:textId="77777777" w:rsidR="001F5506" w:rsidRPr="001F5506" w:rsidRDefault="001F5506" w:rsidP="001F5506">
            <w:pPr>
              <w:rPr>
                <w:rFonts w:ascii="Arial" w:hAnsi="Arial" w:cs="Arial"/>
              </w:rPr>
            </w:pPr>
            <w:r w:rsidRPr="001F5506">
              <w:rPr>
                <w:rFonts w:ascii="Arial" w:hAnsi="Arial" w:cs="Arial"/>
              </w:rPr>
              <w:t>Ley de Ciberseguridad y Ciberdefensa de Nicaragua</w:t>
            </w:r>
          </w:p>
        </w:tc>
      </w:tr>
      <w:tr w:rsidR="001F5506" w:rsidRPr="001F5506" w14:paraId="2CCD4FB5" w14:textId="77777777" w:rsidTr="00BB00A2">
        <w:trPr>
          <w:trHeight w:val="454"/>
        </w:trPr>
        <w:tc>
          <w:tcPr>
            <w:tcW w:w="0" w:type="auto"/>
            <w:tcMar>
              <w:top w:w="150" w:type="dxa"/>
              <w:left w:w="0" w:type="dxa"/>
              <w:bottom w:w="150" w:type="dxa"/>
              <w:right w:w="240" w:type="dxa"/>
            </w:tcMar>
            <w:vAlign w:val="center"/>
            <w:hideMark/>
          </w:tcPr>
          <w:p w14:paraId="4BFD0D60" w14:textId="77777777" w:rsidR="001F5506" w:rsidRPr="001F5506" w:rsidRDefault="001F5506" w:rsidP="001F5506">
            <w:pPr>
              <w:rPr>
                <w:rFonts w:ascii="Arial" w:hAnsi="Arial" w:cs="Arial"/>
              </w:rPr>
            </w:pPr>
            <w:r w:rsidRPr="001F5506">
              <w:rPr>
                <w:rFonts w:ascii="Arial" w:hAnsi="Arial" w:cs="Arial"/>
              </w:rPr>
              <w:lastRenderedPageBreak/>
              <w:t>Normativa MINSA</w:t>
            </w:r>
          </w:p>
        </w:tc>
        <w:tc>
          <w:tcPr>
            <w:tcW w:w="0" w:type="auto"/>
            <w:tcMar>
              <w:top w:w="150" w:type="dxa"/>
              <w:left w:w="240" w:type="dxa"/>
              <w:bottom w:w="150" w:type="dxa"/>
              <w:right w:w="0" w:type="dxa"/>
            </w:tcMar>
            <w:vAlign w:val="center"/>
            <w:hideMark/>
          </w:tcPr>
          <w:p w14:paraId="45F6EC20" w14:textId="77777777" w:rsidR="001F5506" w:rsidRPr="001F5506" w:rsidRDefault="001F5506" w:rsidP="001F5506">
            <w:pPr>
              <w:rPr>
                <w:rFonts w:ascii="Arial" w:hAnsi="Arial" w:cs="Arial"/>
              </w:rPr>
            </w:pPr>
            <w:r w:rsidRPr="001F5506">
              <w:rPr>
                <w:rFonts w:ascii="Arial" w:hAnsi="Arial" w:cs="Arial"/>
              </w:rPr>
              <w:t>Sistema Nicaragüense de Vigilancia Epidemiológica Nacional (SISNIVEN)</w:t>
            </w:r>
          </w:p>
        </w:tc>
      </w:tr>
    </w:tbl>
    <w:p w14:paraId="5B77A28D" w14:textId="77777777" w:rsidR="001F5506" w:rsidRPr="001F5506" w:rsidRDefault="001F5506" w:rsidP="001F5506">
      <w:pPr>
        <w:rPr>
          <w:rFonts w:ascii="Arial" w:hAnsi="Arial" w:cs="Arial"/>
        </w:rPr>
      </w:pPr>
      <w:r w:rsidRPr="001F5506">
        <w:rPr>
          <w:rFonts w:ascii="Arial" w:hAnsi="Arial" w:cs="Arial"/>
        </w:rPr>
        <w:t>Estas normas establecen la realización de la tarea sobre bases selectivas, según el criterio exclusivo de EL AUDITOR, por lo que no incluye el análisis en detalle de la totalidad de los componentes del sistema, pero sí tener en cuenta la importancia relativa de lo examinado en su relación con el conjunto.</w:t>
      </w:r>
    </w:p>
    <w:p w14:paraId="17A3E639" w14:textId="77777777" w:rsidR="001F5506" w:rsidRPr="001F5506" w:rsidRDefault="001F5506" w:rsidP="001F5506">
      <w:pPr>
        <w:rPr>
          <w:rFonts w:ascii="Arial" w:hAnsi="Arial" w:cs="Arial"/>
        </w:rPr>
      </w:pPr>
      <w:r w:rsidRPr="001F5506">
        <w:rPr>
          <w:rFonts w:ascii="Arial" w:hAnsi="Arial" w:cs="Arial"/>
          <w:b/>
          <w:bCs/>
        </w:rPr>
        <w:t>QUINTA:</w:t>
      </w:r>
      <w:r w:rsidRPr="001F5506">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05C3DADF" w14:textId="77777777" w:rsidR="001F5506" w:rsidRPr="001F5506" w:rsidRDefault="001F5506" w:rsidP="001F5506">
      <w:pPr>
        <w:rPr>
          <w:rFonts w:ascii="Arial" w:hAnsi="Arial" w:cs="Arial"/>
        </w:rPr>
      </w:pPr>
      <w:r w:rsidRPr="001F5506">
        <w:rPr>
          <w:rFonts w:ascii="Arial" w:hAnsi="Arial" w:cs="Arial"/>
        </w:rPr>
        <w:t>Los procedimientos de auditoría incluirán, de manera enunciativa mas no limitativa:</w:t>
      </w:r>
    </w:p>
    <w:p w14:paraId="45B05F66" w14:textId="77777777" w:rsidR="001F5506" w:rsidRPr="001F5506" w:rsidRDefault="001F5506" w:rsidP="001F5506">
      <w:pPr>
        <w:numPr>
          <w:ilvl w:val="0"/>
          <w:numId w:val="35"/>
        </w:numPr>
        <w:rPr>
          <w:rFonts w:ascii="Arial" w:hAnsi="Arial" w:cs="Arial"/>
        </w:rPr>
      </w:pPr>
      <w:r w:rsidRPr="001F5506">
        <w:rPr>
          <w:rFonts w:ascii="Arial" w:hAnsi="Arial" w:cs="Arial"/>
        </w:rPr>
        <w:t>Inspección física del nodo central de comunicaciones en Dirección y del punto de distribución secundario en Varios 1.</w:t>
      </w:r>
    </w:p>
    <w:p w14:paraId="1A48A359" w14:textId="77777777" w:rsidR="001F5506" w:rsidRPr="001F5506" w:rsidRDefault="001F5506" w:rsidP="001F5506">
      <w:pPr>
        <w:numPr>
          <w:ilvl w:val="0"/>
          <w:numId w:val="35"/>
        </w:numPr>
        <w:rPr>
          <w:rFonts w:ascii="Arial" w:hAnsi="Arial" w:cs="Arial"/>
        </w:rPr>
      </w:pPr>
      <w:r w:rsidRPr="001F5506">
        <w:rPr>
          <w:rFonts w:ascii="Arial" w:hAnsi="Arial" w:cs="Arial"/>
        </w:rPr>
        <w:t>Inspección de cableado horizontal en las 14 áreas funcionales (canaletas plásticas, ausencia de rosetas, ausencia de patch panels, ausencia de patch cords).</w:t>
      </w:r>
    </w:p>
    <w:p w14:paraId="6FAF5842" w14:textId="77777777" w:rsidR="001F5506" w:rsidRPr="001F5506" w:rsidRDefault="001F5506" w:rsidP="001F5506">
      <w:pPr>
        <w:numPr>
          <w:ilvl w:val="0"/>
          <w:numId w:val="35"/>
        </w:numPr>
        <w:rPr>
          <w:rFonts w:ascii="Arial" w:hAnsi="Arial" w:cs="Arial"/>
        </w:rPr>
      </w:pPr>
      <w:r w:rsidRPr="001F5506">
        <w:rPr>
          <w:rFonts w:ascii="Arial" w:hAnsi="Arial" w:cs="Arial"/>
        </w:rPr>
        <w:t>Pruebas de continuidad con cable tester en puntos de red de áreas críticas (Epidemiología, Estadística, Banco Biológico, Contabilidad, Dirección).</w:t>
      </w:r>
    </w:p>
    <w:p w14:paraId="34D9CE65" w14:textId="77777777" w:rsidR="001F5506" w:rsidRPr="001F5506" w:rsidRDefault="001F5506" w:rsidP="001F5506">
      <w:pPr>
        <w:numPr>
          <w:ilvl w:val="0"/>
          <w:numId w:val="35"/>
        </w:numPr>
        <w:rPr>
          <w:rFonts w:ascii="Arial" w:hAnsi="Arial" w:cs="Arial"/>
        </w:rPr>
      </w:pPr>
      <w:r w:rsidRPr="001F5506">
        <w:rPr>
          <w:rFonts w:ascii="Arial" w:hAnsi="Arial" w:cs="Arial"/>
        </w:rPr>
        <w:t>Verificación de la norma de ponchado T568A en muestra representativa de conectores.</w:t>
      </w:r>
    </w:p>
    <w:p w14:paraId="22CFBA41" w14:textId="77777777" w:rsidR="001F5506" w:rsidRPr="001F5506" w:rsidRDefault="001F5506" w:rsidP="001F5506">
      <w:pPr>
        <w:numPr>
          <w:ilvl w:val="0"/>
          <w:numId w:val="35"/>
        </w:numPr>
        <w:rPr>
          <w:rFonts w:ascii="Arial" w:hAnsi="Arial" w:cs="Arial"/>
        </w:rPr>
      </w:pPr>
      <w:r w:rsidRPr="001F5506">
        <w:rPr>
          <w:rFonts w:ascii="Arial" w:hAnsi="Arial" w:cs="Arial"/>
        </w:rPr>
        <w:t>Pruebas lógicas de red (direccionamiento IP, DHCP, dominio de broadcast único, conectividad entre áreas, seguridad WiFi en áreas críticas).</w:t>
      </w:r>
    </w:p>
    <w:p w14:paraId="162926FC" w14:textId="77777777" w:rsidR="001F5506" w:rsidRPr="001F5506" w:rsidRDefault="001F5506" w:rsidP="001F5506">
      <w:pPr>
        <w:numPr>
          <w:ilvl w:val="0"/>
          <w:numId w:val="35"/>
        </w:numPr>
        <w:rPr>
          <w:rFonts w:ascii="Arial" w:hAnsi="Arial" w:cs="Arial"/>
        </w:rPr>
      </w:pPr>
      <w:r w:rsidRPr="001F5506">
        <w:rPr>
          <w:rFonts w:ascii="Arial" w:hAnsi="Arial" w:cs="Arial"/>
        </w:rPr>
        <w:t>Verificación de conexiones privadas en Sindicato, SNC y Transporte.</w:t>
      </w:r>
    </w:p>
    <w:p w14:paraId="43C93D15" w14:textId="77777777" w:rsidR="001F5506" w:rsidRPr="001F5506" w:rsidRDefault="001F5506" w:rsidP="001F5506">
      <w:pPr>
        <w:numPr>
          <w:ilvl w:val="0"/>
          <w:numId w:val="35"/>
        </w:numPr>
        <w:rPr>
          <w:rFonts w:ascii="Arial" w:hAnsi="Arial" w:cs="Arial"/>
        </w:rPr>
      </w:pPr>
      <w:r w:rsidRPr="001F5506">
        <w:rPr>
          <w:rFonts w:ascii="Arial" w:hAnsi="Arial" w:cs="Arial"/>
        </w:rPr>
        <w:t>Entrevistas estructuradas al personal clave (Director General, Responsable de Planificación, Responsable de Epidemiología, Responsable de Estadística, Responsable de Insumos Médicos, Administración Financiera).</w:t>
      </w:r>
    </w:p>
    <w:p w14:paraId="1A391690" w14:textId="77777777" w:rsidR="001F5506" w:rsidRPr="001F5506" w:rsidRDefault="001F5506" w:rsidP="001F5506">
      <w:pPr>
        <w:numPr>
          <w:ilvl w:val="0"/>
          <w:numId w:val="35"/>
        </w:numPr>
        <w:rPr>
          <w:rFonts w:ascii="Arial" w:hAnsi="Arial" w:cs="Arial"/>
        </w:rPr>
      </w:pPr>
      <w:r w:rsidRPr="001F5506">
        <w:rPr>
          <w:rFonts w:ascii="Arial" w:hAnsi="Arial" w:cs="Arial"/>
        </w:rPr>
        <w:t>Revisión documental de políticas de red, inventarios de activos de red, registros de incidentes y planes de continuidad de la red.</w:t>
      </w:r>
    </w:p>
    <w:p w14:paraId="1B23542D" w14:textId="77777777" w:rsidR="001F5506" w:rsidRPr="001F5506" w:rsidRDefault="001F5506" w:rsidP="001F5506">
      <w:pPr>
        <w:rPr>
          <w:rFonts w:ascii="Arial" w:hAnsi="Arial" w:cs="Arial"/>
        </w:rPr>
      </w:pPr>
      <w:r w:rsidRPr="001F5506">
        <w:rPr>
          <w:rFonts w:ascii="Arial" w:hAnsi="Arial" w:cs="Arial"/>
          <w:b/>
          <w:bCs/>
        </w:rPr>
        <w:lastRenderedPageBreak/>
        <w:t>SEXTA:</w:t>
      </w:r>
      <w:r w:rsidRPr="001F5506">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6"/>
        <w:gridCol w:w="7499"/>
      </w:tblGrid>
      <w:tr w:rsidR="001F5506" w:rsidRPr="001F5506" w14:paraId="631D8F7A" w14:textId="77777777" w:rsidTr="00BB00A2">
        <w:trPr>
          <w:trHeight w:val="444"/>
          <w:tblHeader/>
        </w:trPr>
        <w:tc>
          <w:tcPr>
            <w:tcW w:w="0" w:type="auto"/>
            <w:tcMar>
              <w:top w:w="150" w:type="dxa"/>
              <w:left w:w="0" w:type="dxa"/>
              <w:bottom w:w="150" w:type="dxa"/>
              <w:right w:w="240" w:type="dxa"/>
            </w:tcMar>
            <w:vAlign w:val="center"/>
            <w:hideMark/>
          </w:tcPr>
          <w:p w14:paraId="35610F3A" w14:textId="77777777" w:rsidR="001F5506" w:rsidRPr="001F5506" w:rsidRDefault="001F5506" w:rsidP="001F5506">
            <w:pPr>
              <w:rPr>
                <w:rFonts w:ascii="Arial" w:hAnsi="Arial" w:cs="Arial"/>
              </w:rPr>
            </w:pPr>
            <w:r w:rsidRPr="001F5506">
              <w:rPr>
                <w:rFonts w:ascii="Arial" w:hAnsi="Arial" w:cs="Arial"/>
              </w:rPr>
              <w:t>Rol</w:t>
            </w:r>
          </w:p>
        </w:tc>
        <w:tc>
          <w:tcPr>
            <w:tcW w:w="0" w:type="auto"/>
            <w:tcMar>
              <w:top w:w="150" w:type="dxa"/>
              <w:left w:w="240" w:type="dxa"/>
              <w:bottom w:w="150" w:type="dxa"/>
              <w:right w:w="240" w:type="dxa"/>
            </w:tcMar>
            <w:vAlign w:val="center"/>
            <w:hideMark/>
          </w:tcPr>
          <w:p w14:paraId="6791E57B" w14:textId="77777777" w:rsidR="001F5506" w:rsidRPr="001F5506" w:rsidRDefault="001F5506" w:rsidP="001F5506">
            <w:pPr>
              <w:rPr>
                <w:rFonts w:ascii="Arial" w:hAnsi="Arial" w:cs="Arial"/>
              </w:rPr>
            </w:pPr>
            <w:r w:rsidRPr="001F5506">
              <w:rPr>
                <w:rFonts w:ascii="Arial" w:hAnsi="Arial" w:cs="Arial"/>
              </w:rPr>
              <w:t>Responsabilidad principal</w:t>
            </w:r>
          </w:p>
        </w:tc>
      </w:tr>
      <w:tr w:rsidR="001F5506" w:rsidRPr="001F5506" w14:paraId="047B16A2" w14:textId="77777777" w:rsidTr="00BB00A2">
        <w:trPr>
          <w:trHeight w:val="744"/>
        </w:trPr>
        <w:tc>
          <w:tcPr>
            <w:tcW w:w="0" w:type="auto"/>
            <w:tcMar>
              <w:top w:w="150" w:type="dxa"/>
              <w:left w:w="0" w:type="dxa"/>
              <w:bottom w:w="150" w:type="dxa"/>
              <w:right w:w="240" w:type="dxa"/>
            </w:tcMar>
            <w:vAlign w:val="center"/>
            <w:hideMark/>
          </w:tcPr>
          <w:p w14:paraId="00161577" w14:textId="77777777" w:rsidR="001F5506" w:rsidRPr="001F5506" w:rsidRDefault="001F5506" w:rsidP="001F5506">
            <w:pPr>
              <w:rPr>
                <w:rFonts w:ascii="Arial" w:hAnsi="Arial" w:cs="Arial"/>
              </w:rPr>
            </w:pPr>
            <w:r w:rsidRPr="001F5506">
              <w:rPr>
                <w:rFonts w:ascii="Arial" w:hAnsi="Arial" w:cs="Arial"/>
              </w:rPr>
              <w:t>Coordinador General de Auditoría</w:t>
            </w:r>
          </w:p>
        </w:tc>
        <w:tc>
          <w:tcPr>
            <w:tcW w:w="0" w:type="auto"/>
            <w:tcMar>
              <w:top w:w="150" w:type="dxa"/>
              <w:left w:w="240" w:type="dxa"/>
              <w:bottom w:w="150" w:type="dxa"/>
              <w:right w:w="0" w:type="dxa"/>
            </w:tcMar>
            <w:vAlign w:val="center"/>
            <w:hideMark/>
          </w:tcPr>
          <w:p w14:paraId="6A42170C" w14:textId="77777777" w:rsidR="001F5506" w:rsidRPr="001F5506" w:rsidRDefault="001F5506" w:rsidP="001F5506">
            <w:pPr>
              <w:rPr>
                <w:rFonts w:ascii="Arial" w:hAnsi="Arial" w:cs="Arial"/>
              </w:rPr>
            </w:pPr>
            <w:r w:rsidRPr="001F5506">
              <w:rPr>
                <w:rFonts w:ascii="Arial" w:hAnsi="Arial" w:cs="Arial"/>
              </w:rPr>
              <w:t>Supervisión general, revisión de hallazgos, comunicación con EL CLIENTE, dirección del equipo auditor</w:t>
            </w:r>
          </w:p>
        </w:tc>
      </w:tr>
      <w:tr w:rsidR="001F5506" w:rsidRPr="001F5506" w14:paraId="7BDDFBB0" w14:textId="77777777" w:rsidTr="00BB00A2">
        <w:trPr>
          <w:trHeight w:val="1045"/>
        </w:trPr>
        <w:tc>
          <w:tcPr>
            <w:tcW w:w="0" w:type="auto"/>
            <w:tcMar>
              <w:top w:w="150" w:type="dxa"/>
              <w:left w:w="0" w:type="dxa"/>
              <w:bottom w:w="150" w:type="dxa"/>
              <w:right w:w="240" w:type="dxa"/>
            </w:tcMar>
            <w:vAlign w:val="center"/>
            <w:hideMark/>
          </w:tcPr>
          <w:p w14:paraId="011FFBDA" w14:textId="77777777" w:rsidR="001F5506" w:rsidRPr="001F5506" w:rsidRDefault="001F5506" w:rsidP="001F5506">
            <w:pPr>
              <w:rPr>
                <w:rFonts w:ascii="Arial" w:hAnsi="Arial" w:cs="Arial"/>
              </w:rPr>
            </w:pPr>
            <w:r w:rsidRPr="001F5506">
              <w:rPr>
                <w:rFonts w:ascii="Arial" w:hAnsi="Arial" w:cs="Arial"/>
              </w:rPr>
              <w:t>Auditor de Redes</w:t>
            </w:r>
          </w:p>
        </w:tc>
        <w:tc>
          <w:tcPr>
            <w:tcW w:w="0" w:type="auto"/>
            <w:tcMar>
              <w:top w:w="150" w:type="dxa"/>
              <w:left w:w="240" w:type="dxa"/>
              <w:bottom w:w="150" w:type="dxa"/>
              <w:right w:w="0" w:type="dxa"/>
            </w:tcMar>
            <w:vAlign w:val="center"/>
            <w:hideMark/>
          </w:tcPr>
          <w:p w14:paraId="430D9A1C" w14:textId="77777777" w:rsidR="001F5506" w:rsidRPr="001F5506" w:rsidRDefault="001F5506" w:rsidP="001F5506">
            <w:pPr>
              <w:rPr>
                <w:rFonts w:ascii="Arial" w:hAnsi="Arial" w:cs="Arial"/>
              </w:rPr>
            </w:pPr>
            <w:r w:rsidRPr="001F5506">
              <w:rPr>
                <w:rFonts w:ascii="Arial" w:hAnsi="Arial" w:cs="Arial"/>
              </w:rPr>
              <w:t>Inspección de switches, cableado, canaletas, UPS, conectores, pruebas de continuidad, verificación de norma T568A, pruebas lógicas de red, seguridad WiFi</w:t>
            </w:r>
          </w:p>
        </w:tc>
      </w:tr>
      <w:tr w:rsidR="001F5506" w:rsidRPr="001F5506" w14:paraId="32461CA5" w14:textId="77777777" w:rsidTr="00BB00A2">
        <w:trPr>
          <w:trHeight w:val="744"/>
        </w:trPr>
        <w:tc>
          <w:tcPr>
            <w:tcW w:w="0" w:type="auto"/>
            <w:tcMar>
              <w:top w:w="150" w:type="dxa"/>
              <w:left w:w="0" w:type="dxa"/>
              <w:bottom w:w="150" w:type="dxa"/>
              <w:right w:w="240" w:type="dxa"/>
            </w:tcMar>
            <w:vAlign w:val="center"/>
            <w:hideMark/>
          </w:tcPr>
          <w:p w14:paraId="0E0D7A3D" w14:textId="77777777" w:rsidR="001F5506" w:rsidRPr="001F5506" w:rsidRDefault="001F5506" w:rsidP="001F5506">
            <w:pPr>
              <w:rPr>
                <w:rFonts w:ascii="Arial" w:hAnsi="Arial" w:cs="Arial"/>
              </w:rPr>
            </w:pPr>
            <w:r w:rsidRPr="001F5506">
              <w:rPr>
                <w:rFonts w:ascii="Arial" w:hAnsi="Arial" w:cs="Arial"/>
              </w:rPr>
              <w:t>Asistente de Auditoría</w:t>
            </w:r>
          </w:p>
        </w:tc>
        <w:tc>
          <w:tcPr>
            <w:tcW w:w="0" w:type="auto"/>
            <w:tcMar>
              <w:top w:w="150" w:type="dxa"/>
              <w:left w:w="240" w:type="dxa"/>
              <w:bottom w:w="150" w:type="dxa"/>
              <w:right w:w="0" w:type="dxa"/>
            </w:tcMar>
            <w:vAlign w:val="center"/>
            <w:hideMark/>
          </w:tcPr>
          <w:p w14:paraId="36172DD5" w14:textId="77777777" w:rsidR="001F5506" w:rsidRPr="001F5506" w:rsidRDefault="001F5506" w:rsidP="001F5506">
            <w:pPr>
              <w:rPr>
                <w:rFonts w:ascii="Arial" w:hAnsi="Arial" w:cs="Arial"/>
              </w:rPr>
            </w:pPr>
            <w:r w:rsidRPr="001F5506">
              <w:rPr>
                <w:rFonts w:ascii="Arial" w:hAnsi="Arial" w:cs="Arial"/>
              </w:rPr>
              <w:t>Coordinación logística, gestión de agenda, revisión de políticas, entrevistas a responsables</w:t>
            </w:r>
          </w:p>
        </w:tc>
      </w:tr>
      <w:tr w:rsidR="001F5506" w:rsidRPr="001F5506" w14:paraId="5C0CFE6F" w14:textId="77777777" w:rsidTr="00BB00A2">
        <w:trPr>
          <w:trHeight w:val="744"/>
        </w:trPr>
        <w:tc>
          <w:tcPr>
            <w:tcW w:w="0" w:type="auto"/>
            <w:tcMar>
              <w:top w:w="150" w:type="dxa"/>
              <w:left w:w="0" w:type="dxa"/>
              <w:bottom w:w="150" w:type="dxa"/>
              <w:right w:w="240" w:type="dxa"/>
            </w:tcMar>
            <w:vAlign w:val="center"/>
            <w:hideMark/>
          </w:tcPr>
          <w:p w14:paraId="46C5BEBB" w14:textId="77777777" w:rsidR="001F5506" w:rsidRPr="001F5506" w:rsidRDefault="001F5506" w:rsidP="001F5506">
            <w:pPr>
              <w:rPr>
                <w:rFonts w:ascii="Arial" w:hAnsi="Arial" w:cs="Arial"/>
              </w:rPr>
            </w:pPr>
            <w:r w:rsidRPr="001F5506">
              <w:rPr>
                <w:rFonts w:ascii="Arial" w:hAnsi="Arial" w:cs="Arial"/>
              </w:rPr>
              <w:t>Auditor Auxiliar</w:t>
            </w:r>
          </w:p>
        </w:tc>
        <w:tc>
          <w:tcPr>
            <w:tcW w:w="0" w:type="auto"/>
            <w:tcMar>
              <w:top w:w="150" w:type="dxa"/>
              <w:left w:w="240" w:type="dxa"/>
              <w:bottom w:w="150" w:type="dxa"/>
              <w:right w:w="0" w:type="dxa"/>
            </w:tcMar>
            <w:vAlign w:val="center"/>
            <w:hideMark/>
          </w:tcPr>
          <w:p w14:paraId="2B32EF24" w14:textId="77777777" w:rsidR="001F5506" w:rsidRPr="001F5506" w:rsidRDefault="001F5506" w:rsidP="001F5506">
            <w:pPr>
              <w:rPr>
                <w:rFonts w:ascii="Arial" w:hAnsi="Arial" w:cs="Arial"/>
              </w:rPr>
            </w:pPr>
            <w:r w:rsidRPr="001F5506">
              <w:rPr>
                <w:rFonts w:ascii="Arial" w:hAnsi="Arial" w:cs="Arial"/>
              </w:rPr>
              <w:t>Registro fotográfico indexado, consolidación de checklists, redacción de informes, gestión de evidencias</w:t>
            </w:r>
          </w:p>
        </w:tc>
      </w:tr>
    </w:tbl>
    <w:p w14:paraId="7989D7AA" w14:textId="77777777" w:rsidR="001F5506" w:rsidRPr="001F5506" w:rsidRDefault="001F5506" w:rsidP="001F5506">
      <w:pPr>
        <w:rPr>
          <w:rFonts w:ascii="Arial" w:hAnsi="Arial" w:cs="Arial"/>
        </w:rPr>
      </w:pPr>
      <w:r w:rsidRPr="001F5506">
        <w:rPr>
          <w:rFonts w:ascii="Arial" w:hAnsi="Arial" w:cs="Arial"/>
          <w:b/>
          <w:bCs/>
        </w:rPr>
        <w:t>SÉPTIMA:</w:t>
      </w:r>
      <w:r w:rsidRPr="001F5506">
        <w:rPr>
          <w:rFonts w:ascii="Arial" w:hAnsi="Arial" w:cs="Arial"/>
        </w:rPr>
        <w:br/>
        <w:t>EL CLIENTE deberá poner a disposición de EL AUDITOR la información, documentos, registros y accesos que éste le solicite para la ejecución de la auditoría, incluyendo:</w:t>
      </w:r>
    </w:p>
    <w:p w14:paraId="382391D0" w14:textId="77777777" w:rsidR="001F5506" w:rsidRPr="001F5506" w:rsidRDefault="001F5506" w:rsidP="001F5506">
      <w:pPr>
        <w:numPr>
          <w:ilvl w:val="0"/>
          <w:numId w:val="36"/>
        </w:numPr>
        <w:rPr>
          <w:rFonts w:ascii="Arial" w:hAnsi="Arial" w:cs="Arial"/>
        </w:rPr>
      </w:pPr>
      <w:r w:rsidRPr="001F5506">
        <w:rPr>
          <w:rFonts w:ascii="Arial" w:hAnsi="Arial" w:cs="Arial"/>
        </w:rPr>
        <w:t>Acceso físico al nodo central de comunicaciones en Dirección (switch principal, UPS).</w:t>
      </w:r>
    </w:p>
    <w:p w14:paraId="479DB88C" w14:textId="77777777" w:rsidR="001F5506" w:rsidRPr="001F5506" w:rsidRDefault="001F5506" w:rsidP="001F5506">
      <w:pPr>
        <w:numPr>
          <w:ilvl w:val="0"/>
          <w:numId w:val="36"/>
        </w:numPr>
        <w:rPr>
          <w:rFonts w:ascii="Arial" w:hAnsi="Arial" w:cs="Arial"/>
        </w:rPr>
      </w:pPr>
      <w:r w:rsidRPr="001F5506">
        <w:rPr>
          <w:rFonts w:ascii="Arial" w:hAnsi="Arial" w:cs="Arial"/>
        </w:rPr>
        <w:t>Acceso físico al punto de distribución secundario en Varios 1 (switch secundario, UPS).</w:t>
      </w:r>
    </w:p>
    <w:p w14:paraId="08BDA07D" w14:textId="77777777" w:rsidR="001F5506" w:rsidRPr="001F5506" w:rsidRDefault="001F5506" w:rsidP="001F5506">
      <w:pPr>
        <w:numPr>
          <w:ilvl w:val="0"/>
          <w:numId w:val="36"/>
        </w:numPr>
        <w:rPr>
          <w:rFonts w:ascii="Arial" w:hAnsi="Arial" w:cs="Arial"/>
        </w:rPr>
      </w:pPr>
      <w:r w:rsidRPr="001F5506">
        <w:rPr>
          <w:rFonts w:ascii="Arial" w:hAnsi="Arial" w:cs="Arial"/>
        </w:rPr>
        <w:t>Acceso físico a las 14 áreas funcionales del SILAIS.</w:t>
      </w:r>
    </w:p>
    <w:p w14:paraId="6DC295C7" w14:textId="77777777" w:rsidR="001F5506" w:rsidRPr="001F5506" w:rsidRDefault="001F5506" w:rsidP="001F5506">
      <w:pPr>
        <w:numPr>
          <w:ilvl w:val="0"/>
          <w:numId w:val="36"/>
        </w:numPr>
        <w:rPr>
          <w:rFonts w:ascii="Arial" w:hAnsi="Arial" w:cs="Arial"/>
        </w:rPr>
      </w:pPr>
      <w:r w:rsidRPr="001F5506">
        <w:rPr>
          <w:rFonts w:ascii="Arial" w:hAnsi="Arial" w:cs="Arial"/>
        </w:rPr>
        <w:t>Acceso a la configuración de puntos de acceso inalámbrico (si están disponibles).</w:t>
      </w:r>
    </w:p>
    <w:p w14:paraId="5CF8E03D" w14:textId="77777777" w:rsidR="001F5506" w:rsidRPr="001F5506" w:rsidRDefault="001F5506" w:rsidP="001F5506">
      <w:pPr>
        <w:numPr>
          <w:ilvl w:val="0"/>
          <w:numId w:val="36"/>
        </w:numPr>
        <w:rPr>
          <w:rFonts w:ascii="Arial" w:hAnsi="Arial" w:cs="Arial"/>
        </w:rPr>
      </w:pPr>
      <w:r w:rsidRPr="001F5506">
        <w:rPr>
          <w:rFonts w:ascii="Arial" w:hAnsi="Arial" w:cs="Arial"/>
        </w:rPr>
        <w:t>Documentación existente (políticas de uso de red, inventarios de activos de red, registros de incidentes de conectividad, bitácoras de mantenimiento, diagramas de red, planes de continuidad).</w:t>
      </w:r>
    </w:p>
    <w:p w14:paraId="52BF6232" w14:textId="77777777" w:rsidR="001F5506" w:rsidRPr="001F5506" w:rsidRDefault="001F5506" w:rsidP="001F5506">
      <w:pPr>
        <w:numPr>
          <w:ilvl w:val="0"/>
          <w:numId w:val="36"/>
        </w:numPr>
        <w:rPr>
          <w:rFonts w:ascii="Arial" w:hAnsi="Arial" w:cs="Arial"/>
        </w:rPr>
      </w:pPr>
      <w:r w:rsidRPr="001F5506">
        <w:rPr>
          <w:rFonts w:ascii="Arial" w:hAnsi="Arial" w:cs="Arial"/>
        </w:rPr>
        <w:t>Disponibilidad del Director General (Dr. Silvio Navarro) y del Responsable de Planificación (Lic. Gardenio Miranda) para entrevistas.</w:t>
      </w:r>
    </w:p>
    <w:p w14:paraId="1326F06F" w14:textId="77777777" w:rsidR="001F5506" w:rsidRPr="001F5506" w:rsidRDefault="001F5506" w:rsidP="001F5506">
      <w:pPr>
        <w:numPr>
          <w:ilvl w:val="0"/>
          <w:numId w:val="36"/>
        </w:numPr>
        <w:rPr>
          <w:rFonts w:ascii="Arial" w:hAnsi="Arial" w:cs="Arial"/>
        </w:rPr>
      </w:pPr>
      <w:r w:rsidRPr="001F5506">
        <w:rPr>
          <w:rFonts w:ascii="Arial" w:hAnsi="Arial" w:cs="Arial"/>
        </w:rPr>
        <w:lastRenderedPageBreak/>
        <w:t>Disponibilidad de responsables de área para entrevistas: Epidemiología, Estadística, Insumos Médicos, Administración Financiera.</w:t>
      </w:r>
    </w:p>
    <w:p w14:paraId="57E284C0" w14:textId="77777777" w:rsidR="001F5506" w:rsidRPr="001F5506" w:rsidRDefault="001F5506" w:rsidP="001F5506">
      <w:pPr>
        <w:rPr>
          <w:rFonts w:ascii="Arial" w:hAnsi="Arial" w:cs="Arial"/>
        </w:rPr>
      </w:pPr>
      <w:r w:rsidRPr="001F5506">
        <w:rPr>
          <w:rFonts w:ascii="Arial" w:hAnsi="Arial" w:cs="Arial"/>
          <w:b/>
          <w:bCs/>
        </w:rPr>
        <w:t>OCTAVA:</w:t>
      </w:r>
      <w:r w:rsidRPr="001F5506">
        <w:rPr>
          <w:rFonts w:ascii="Arial" w:hAnsi="Arial" w:cs="Arial"/>
        </w:rPr>
        <w:br/>
        <w:t>EL AUDITOR iniciará las tareas con anterioridad al </w:t>
      </w:r>
      <w:r w:rsidRPr="001F5506">
        <w:rPr>
          <w:rFonts w:ascii="Arial" w:hAnsi="Arial" w:cs="Arial"/>
          <w:b/>
          <w:bCs/>
        </w:rPr>
        <w:t>01 de abril de 2026</w:t>
      </w:r>
      <w:r w:rsidRPr="001F5506">
        <w:rPr>
          <w:rFonts w:ascii="Arial" w:hAnsi="Arial" w:cs="Arial"/>
        </w:rPr>
        <w:t> y se compromete a finalizar el examen no después del día </w:t>
      </w:r>
      <w:r w:rsidRPr="001F5506">
        <w:rPr>
          <w:rFonts w:ascii="Arial" w:hAnsi="Arial" w:cs="Arial"/>
          <w:b/>
          <w:bCs/>
        </w:rPr>
        <w:t>30 de abril de 2026</w:t>
      </w:r>
      <w:r w:rsidRPr="001F5506">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4"/>
        <w:gridCol w:w="4177"/>
        <w:gridCol w:w="2043"/>
        <w:gridCol w:w="2356"/>
      </w:tblGrid>
      <w:tr w:rsidR="001F5506" w:rsidRPr="001F5506" w14:paraId="1D12B71A" w14:textId="77777777" w:rsidTr="00BB00A2">
        <w:trPr>
          <w:tblHeader/>
        </w:trPr>
        <w:tc>
          <w:tcPr>
            <w:tcW w:w="0" w:type="auto"/>
            <w:tcMar>
              <w:top w:w="150" w:type="dxa"/>
              <w:left w:w="0" w:type="dxa"/>
              <w:bottom w:w="150" w:type="dxa"/>
              <w:right w:w="240" w:type="dxa"/>
            </w:tcMar>
            <w:vAlign w:val="center"/>
            <w:hideMark/>
          </w:tcPr>
          <w:p w14:paraId="280B9CF5" w14:textId="77777777" w:rsidR="001F5506" w:rsidRPr="001F5506" w:rsidRDefault="001F5506" w:rsidP="001F5506">
            <w:pPr>
              <w:rPr>
                <w:rFonts w:ascii="Arial" w:hAnsi="Arial" w:cs="Arial"/>
              </w:rPr>
            </w:pPr>
            <w:r w:rsidRPr="001F5506">
              <w:rPr>
                <w:rFonts w:ascii="Arial" w:hAnsi="Arial" w:cs="Arial"/>
              </w:rPr>
              <w:t>Fase</w:t>
            </w:r>
          </w:p>
        </w:tc>
        <w:tc>
          <w:tcPr>
            <w:tcW w:w="0" w:type="auto"/>
            <w:tcMar>
              <w:top w:w="150" w:type="dxa"/>
              <w:left w:w="240" w:type="dxa"/>
              <w:bottom w:w="150" w:type="dxa"/>
              <w:right w:w="240" w:type="dxa"/>
            </w:tcMar>
            <w:vAlign w:val="center"/>
            <w:hideMark/>
          </w:tcPr>
          <w:p w14:paraId="6091295C" w14:textId="77777777" w:rsidR="001F5506" w:rsidRPr="001F5506" w:rsidRDefault="001F5506" w:rsidP="001F5506">
            <w:pPr>
              <w:rPr>
                <w:rFonts w:ascii="Arial" w:hAnsi="Arial" w:cs="Arial"/>
              </w:rPr>
            </w:pPr>
            <w:r w:rsidRPr="001F5506">
              <w:rPr>
                <w:rFonts w:ascii="Arial" w:hAnsi="Arial" w:cs="Arial"/>
              </w:rPr>
              <w:t>Nombre</w:t>
            </w:r>
          </w:p>
        </w:tc>
        <w:tc>
          <w:tcPr>
            <w:tcW w:w="0" w:type="auto"/>
            <w:tcMar>
              <w:top w:w="150" w:type="dxa"/>
              <w:left w:w="240" w:type="dxa"/>
              <w:bottom w:w="150" w:type="dxa"/>
              <w:right w:w="240" w:type="dxa"/>
            </w:tcMar>
            <w:vAlign w:val="center"/>
            <w:hideMark/>
          </w:tcPr>
          <w:p w14:paraId="3BEC9DC4" w14:textId="77777777" w:rsidR="001F5506" w:rsidRPr="001F5506" w:rsidRDefault="001F5506" w:rsidP="001F5506">
            <w:pPr>
              <w:rPr>
                <w:rFonts w:ascii="Arial" w:hAnsi="Arial" w:cs="Arial"/>
              </w:rPr>
            </w:pPr>
            <w:r w:rsidRPr="001F5506">
              <w:rPr>
                <w:rFonts w:ascii="Arial" w:hAnsi="Arial" w:cs="Arial"/>
              </w:rPr>
              <w:t>Fecha de inicio</w:t>
            </w:r>
          </w:p>
        </w:tc>
        <w:tc>
          <w:tcPr>
            <w:tcW w:w="0" w:type="auto"/>
            <w:tcMar>
              <w:top w:w="150" w:type="dxa"/>
              <w:left w:w="240" w:type="dxa"/>
              <w:bottom w:w="150" w:type="dxa"/>
              <w:right w:w="240" w:type="dxa"/>
            </w:tcMar>
            <w:vAlign w:val="center"/>
            <w:hideMark/>
          </w:tcPr>
          <w:p w14:paraId="7F6D3EE4" w14:textId="77777777" w:rsidR="001F5506" w:rsidRPr="001F5506" w:rsidRDefault="001F5506" w:rsidP="001F5506">
            <w:pPr>
              <w:rPr>
                <w:rFonts w:ascii="Arial" w:hAnsi="Arial" w:cs="Arial"/>
              </w:rPr>
            </w:pPr>
            <w:r w:rsidRPr="001F5506">
              <w:rPr>
                <w:rFonts w:ascii="Arial" w:hAnsi="Arial" w:cs="Arial"/>
              </w:rPr>
              <w:t>Fecha de finalización</w:t>
            </w:r>
          </w:p>
        </w:tc>
      </w:tr>
      <w:tr w:rsidR="001F5506" w:rsidRPr="001F5506" w14:paraId="2203B89E" w14:textId="77777777" w:rsidTr="00BB00A2">
        <w:tc>
          <w:tcPr>
            <w:tcW w:w="0" w:type="auto"/>
            <w:tcMar>
              <w:top w:w="150" w:type="dxa"/>
              <w:left w:w="0" w:type="dxa"/>
              <w:bottom w:w="150" w:type="dxa"/>
              <w:right w:w="240" w:type="dxa"/>
            </w:tcMar>
            <w:vAlign w:val="center"/>
            <w:hideMark/>
          </w:tcPr>
          <w:p w14:paraId="7207271A" w14:textId="77777777" w:rsidR="001F5506" w:rsidRPr="001F5506" w:rsidRDefault="001F5506" w:rsidP="001F5506">
            <w:pPr>
              <w:rPr>
                <w:rFonts w:ascii="Arial" w:hAnsi="Arial" w:cs="Arial"/>
              </w:rPr>
            </w:pPr>
            <w:r w:rsidRPr="001F5506">
              <w:rPr>
                <w:rFonts w:ascii="Arial" w:hAnsi="Arial" w:cs="Arial"/>
              </w:rPr>
              <w:t>I</w:t>
            </w:r>
          </w:p>
        </w:tc>
        <w:tc>
          <w:tcPr>
            <w:tcW w:w="0" w:type="auto"/>
            <w:tcMar>
              <w:top w:w="150" w:type="dxa"/>
              <w:left w:w="240" w:type="dxa"/>
              <w:bottom w:w="150" w:type="dxa"/>
              <w:right w:w="240" w:type="dxa"/>
            </w:tcMar>
            <w:vAlign w:val="center"/>
            <w:hideMark/>
          </w:tcPr>
          <w:p w14:paraId="1773F54D" w14:textId="77777777" w:rsidR="001F5506" w:rsidRPr="001F5506" w:rsidRDefault="001F5506" w:rsidP="001F5506">
            <w:pPr>
              <w:rPr>
                <w:rFonts w:ascii="Arial" w:hAnsi="Arial" w:cs="Arial"/>
              </w:rPr>
            </w:pPr>
            <w:r w:rsidRPr="001F5506">
              <w:rPr>
                <w:rFonts w:ascii="Arial" w:hAnsi="Arial" w:cs="Arial"/>
              </w:rPr>
              <w:t>Planificación</w:t>
            </w:r>
          </w:p>
        </w:tc>
        <w:tc>
          <w:tcPr>
            <w:tcW w:w="0" w:type="auto"/>
            <w:tcMar>
              <w:top w:w="150" w:type="dxa"/>
              <w:left w:w="240" w:type="dxa"/>
              <w:bottom w:w="150" w:type="dxa"/>
              <w:right w:w="240" w:type="dxa"/>
            </w:tcMar>
            <w:vAlign w:val="center"/>
            <w:hideMark/>
          </w:tcPr>
          <w:p w14:paraId="56965154" w14:textId="77777777" w:rsidR="001F5506" w:rsidRPr="001F5506" w:rsidRDefault="001F5506" w:rsidP="001F5506">
            <w:pPr>
              <w:rPr>
                <w:rFonts w:ascii="Arial" w:hAnsi="Arial" w:cs="Arial"/>
              </w:rPr>
            </w:pPr>
            <w:r w:rsidRPr="001F5506">
              <w:rPr>
                <w:rFonts w:ascii="Arial" w:hAnsi="Arial" w:cs="Arial"/>
              </w:rPr>
              <w:t>01 de abril de 2026</w:t>
            </w:r>
          </w:p>
        </w:tc>
        <w:tc>
          <w:tcPr>
            <w:tcW w:w="0" w:type="auto"/>
            <w:tcMar>
              <w:top w:w="150" w:type="dxa"/>
              <w:left w:w="240" w:type="dxa"/>
              <w:bottom w:w="150" w:type="dxa"/>
              <w:right w:w="0" w:type="dxa"/>
            </w:tcMar>
            <w:vAlign w:val="center"/>
            <w:hideMark/>
          </w:tcPr>
          <w:p w14:paraId="5FBAF2DC" w14:textId="77777777" w:rsidR="001F5506" w:rsidRPr="001F5506" w:rsidRDefault="001F5506" w:rsidP="001F5506">
            <w:pPr>
              <w:rPr>
                <w:rFonts w:ascii="Arial" w:hAnsi="Arial" w:cs="Arial"/>
              </w:rPr>
            </w:pPr>
            <w:r w:rsidRPr="001F5506">
              <w:rPr>
                <w:rFonts w:ascii="Arial" w:hAnsi="Arial" w:cs="Arial"/>
              </w:rPr>
              <w:t>07 de abril de 2026</w:t>
            </w:r>
          </w:p>
        </w:tc>
      </w:tr>
      <w:tr w:rsidR="001F5506" w:rsidRPr="001F5506" w14:paraId="59770276" w14:textId="77777777" w:rsidTr="00BB00A2">
        <w:tc>
          <w:tcPr>
            <w:tcW w:w="0" w:type="auto"/>
            <w:tcMar>
              <w:top w:w="150" w:type="dxa"/>
              <w:left w:w="0" w:type="dxa"/>
              <w:bottom w:w="150" w:type="dxa"/>
              <w:right w:w="240" w:type="dxa"/>
            </w:tcMar>
            <w:vAlign w:val="center"/>
            <w:hideMark/>
          </w:tcPr>
          <w:p w14:paraId="03CE3EF3" w14:textId="77777777" w:rsidR="001F5506" w:rsidRPr="001F5506" w:rsidRDefault="001F5506" w:rsidP="001F5506">
            <w:pPr>
              <w:rPr>
                <w:rFonts w:ascii="Arial" w:hAnsi="Arial" w:cs="Arial"/>
              </w:rPr>
            </w:pPr>
            <w:r w:rsidRPr="001F5506">
              <w:rPr>
                <w:rFonts w:ascii="Arial" w:hAnsi="Arial" w:cs="Arial"/>
              </w:rPr>
              <w:t>II</w:t>
            </w:r>
          </w:p>
        </w:tc>
        <w:tc>
          <w:tcPr>
            <w:tcW w:w="0" w:type="auto"/>
            <w:tcMar>
              <w:top w:w="150" w:type="dxa"/>
              <w:left w:w="240" w:type="dxa"/>
              <w:bottom w:w="150" w:type="dxa"/>
              <w:right w:w="240" w:type="dxa"/>
            </w:tcMar>
            <w:vAlign w:val="center"/>
            <w:hideMark/>
          </w:tcPr>
          <w:p w14:paraId="1A519093" w14:textId="77777777" w:rsidR="001F5506" w:rsidRPr="001F5506" w:rsidRDefault="001F5506" w:rsidP="001F5506">
            <w:pPr>
              <w:rPr>
                <w:rFonts w:ascii="Arial" w:hAnsi="Arial" w:cs="Arial"/>
              </w:rPr>
            </w:pPr>
            <w:r w:rsidRPr="001F5506">
              <w:rPr>
                <w:rFonts w:ascii="Arial" w:hAnsi="Arial" w:cs="Arial"/>
              </w:rPr>
              <w:t>Trabajo de Campo - Auditoría de Redes</w:t>
            </w:r>
          </w:p>
        </w:tc>
        <w:tc>
          <w:tcPr>
            <w:tcW w:w="0" w:type="auto"/>
            <w:tcMar>
              <w:top w:w="150" w:type="dxa"/>
              <w:left w:w="240" w:type="dxa"/>
              <w:bottom w:w="150" w:type="dxa"/>
              <w:right w:w="240" w:type="dxa"/>
            </w:tcMar>
            <w:vAlign w:val="center"/>
            <w:hideMark/>
          </w:tcPr>
          <w:p w14:paraId="462415E4" w14:textId="77777777" w:rsidR="001F5506" w:rsidRPr="001F5506" w:rsidRDefault="001F5506" w:rsidP="001F5506">
            <w:pPr>
              <w:rPr>
                <w:rFonts w:ascii="Arial" w:hAnsi="Arial" w:cs="Arial"/>
              </w:rPr>
            </w:pPr>
            <w:r w:rsidRPr="001F5506">
              <w:rPr>
                <w:rFonts w:ascii="Arial" w:hAnsi="Arial" w:cs="Arial"/>
              </w:rPr>
              <w:t>08 de abril de 2026</w:t>
            </w:r>
          </w:p>
        </w:tc>
        <w:tc>
          <w:tcPr>
            <w:tcW w:w="0" w:type="auto"/>
            <w:tcMar>
              <w:top w:w="150" w:type="dxa"/>
              <w:left w:w="240" w:type="dxa"/>
              <w:bottom w:w="150" w:type="dxa"/>
              <w:right w:w="0" w:type="dxa"/>
            </w:tcMar>
            <w:vAlign w:val="center"/>
            <w:hideMark/>
          </w:tcPr>
          <w:p w14:paraId="7168B866" w14:textId="77777777" w:rsidR="001F5506" w:rsidRPr="001F5506" w:rsidRDefault="001F5506" w:rsidP="001F5506">
            <w:pPr>
              <w:rPr>
                <w:rFonts w:ascii="Arial" w:hAnsi="Arial" w:cs="Arial"/>
              </w:rPr>
            </w:pPr>
            <w:r w:rsidRPr="001F5506">
              <w:rPr>
                <w:rFonts w:ascii="Arial" w:hAnsi="Arial" w:cs="Arial"/>
              </w:rPr>
              <w:t>15 de abril de 2026</w:t>
            </w:r>
          </w:p>
        </w:tc>
      </w:tr>
      <w:tr w:rsidR="001F5506" w:rsidRPr="001F5506" w14:paraId="4DC0CC8F" w14:textId="77777777" w:rsidTr="00BB00A2">
        <w:tc>
          <w:tcPr>
            <w:tcW w:w="0" w:type="auto"/>
            <w:tcMar>
              <w:top w:w="150" w:type="dxa"/>
              <w:left w:w="0" w:type="dxa"/>
              <w:bottom w:w="150" w:type="dxa"/>
              <w:right w:w="240" w:type="dxa"/>
            </w:tcMar>
            <w:vAlign w:val="center"/>
            <w:hideMark/>
          </w:tcPr>
          <w:p w14:paraId="45A647CD" w14:textId="77777777" w:rsidR="001F5506" w:rsidRPr="001F5506" w:rsidRDefault="001F5506" w:rsidP="001F5506">
            <w:pPr>
              <w:rPr>
                <w:rFonts w:ascii="Arial" w:hAnsi="Arial" w:cs="Arial"/>
              </w:rPr>
            </w:pPr>
            <w:r w:rsidRPr="001F5506">
              <w:rPr>
                <w:rFonts w:ascii="Arial" w:hAnsi="Arial" w:cs="Arial"/>
              </w:rPr>
              <w:t>III</w:t>
            </w:r>
          </w:p>
        </w:tc>
        <w:tc>
          <w:tcPr>
            <w:tcW w:w="0" w:type="auto"/>
            <w:tcMar>
              <w:top w:w="150" w:type="dxa"/>
              <w:left w:w="240" w:type="dxa"/>
              <w:bottom w:w="150" w:type="dxa"/>
              <w:right w:w="240" w:type="dxa"/>
            </w:tcMar>
            <w:vAlign w:val="center"/>
            <w:hideMark/>
          </w:tcPr>
          <w:p w14:paraId="171D62A2" w14:textId="77777777" w:rsidR="001F5506" w:rsidRPr="001F5506" w:rsidRDefault="001F5506" w:rsidP="001F5506">
            <w:pPr>
              <w:rPr>
                <w:rFonts w:ascii="Arial" w:hAnsi="Arial" w:cs="Arial"/>
              </w:rPr>
            </w:pPr>
            <w:r w:rsidRPr="001F5506">
              <w:rPr>
                <w:rFonts w:ascii="Arial" w:hAnsi="Arial" w:cs="Arial"/>
              </w:rPr>
              <w:t>Análisis y Diagnóstico de Redes</w:t>
            </w:r>
          </w:p>
        </w:tc>
        <w:tc>
          <w:tcPr>
            <w:tcW w:w="0" w:type="auto"/>
            <w:tcMar>
              <w:top w:w="150" w:type="dxa"/>
              <w:left w:w="240" w:type="dxa"/>
              <w:bottom w:w="150" w:type="dxa"/>
              <w:right w:w="240" w:type="dxa"/>
            </w:tcMar>
            <w:vAlign w:val="center"/>
            <w:hideMark/>
          </w:tcPr>
          <w:p w14:paraId="5D5DAE8D" w14:textId="77777777" w:rsidR="001F5506" w:rsidRPr="001F5506" w:rsidRDefault="001F5506" w:rsidP="001F5506">
            <w:pPr>
              <w:rPr>
                <w:rFonts w:ascii="Arial" w:hAnsi="Arial" w:cs="Arial"/>
              </w:rPr>
            </w:pPr>
            <w:r w:rsidRPr="001F5506">
              <w:rPr>
                <w:rFonts w:ascii="Arial" w:hAnsi="Arial" w:cs="Arial"/>
              </w:rPr>
              <w:t>16 de abril de 2026</w:t>
            </w:r>
          </w:p>
        </w:tc>
        <w:tc>
          <w:tcPr>
            <w:tcW w:w="0" w:type="auto"/>
            <w:tcMar>
              <w:top w:w="150" w:type="dxa"/>
              <w:left w:w="240" w:type="dxa"/>
              <w:bottom w:w="150" w:type="dxa"/>
              <w:right w:w="0" w:type="dxa"/>
            </w:tcMar>
            <w:vAlign w:val="center"/>
            <w:hideMark/>
          </w:tcPr>
          <w:p w14:paraId="6DFE3EEC" w14:textId="77777777" w:rsidR="001F5506" w:rsidRPr="001F5506" w:rsidRDefault="001F5506" w:rsidP="001F5506">
            <w:pPr>
              <w:rPr>
                <w:rFonts w:ascii="Arial" w:hAnsi="Arial" w:cs="Arial"/>
              </w:rPr>
            </w:pPr>
            <w:r w:rsidRPr="001F5506">
              <w:rPr>
                <w:rFonts w:ascii="Arial" w:hAnsi="Arial" w:cs="Arial"/>
              </w:rPr>
              <w:t>22 de abril de 2026</w:t>
            </w:r>
          </w:p>
        </w:tc>
      </w:tr>
      <w:tr w:rsidR="001F5506" w:rsidRPr="001F5506" w14:paraId="03FF5A89" w14:textId="77777777" w:rsidTr="00BB00A2">
        <w:tc>
          <w:tcPr>
            <w:tcW w:w="0" w:type="auto"/>
            <w:tcMar>
              <w:top w:w="150" w:type="dxa"/>
              <w:left w:w="0" w:type="dxa"/>
              <w:bottom w:w="150" w:type="dxa"/>
              <w:right w:w="240" w:type="dxa"/>
            </w:tcMar>
            <w:vAlign w:val="center"/>
            <w:hideMark/>
          </w:tcPr>
          <w:p w14:paraId="78746848" w14:textId="77777777" w:rsidR="001F5506" w:rsidRPr="001F5506" w:rsidRDefault="001F5506" w:rsidP="001F5506">
            <w:pPr>
              <w:rPr>
                <w:rFonts w:ascii="Arial" w:hAnsi="Arial" w:cs="Arial"/>
              </w:rPr>
            </w:pPr>
            <w:r w:rsidRPr="001F5506">
              <w:rPr>
                <w:rFonts w:ascii="Arial" w:hAnsi="Arial" w:cs="Arial"/>
              </w:rPr>
              <w:t>IV</w:t>
            </w:r>
          </w:p>
        </w:tc>
        <w:tc>
          <w:tcPr>
            <w:tcW w:w="0" w:type="auto"/>
            <w:tcMar>
              <w:top w:w="150" w:type="dxa"/>
              <w:left w:w="240" w:type="dxa"/>
              <w:bottom w:w="150" w:type="dxa"/>
              <w:right w:w="240" w:type="dxa"/>
            </w:tcMar>
            <w:vAlign w:val="center"/>
            <w:hideMark/>
          </w:tcPr>
          <w:p w14:paraId="24D1864C" w14:textId="77777777" w:rsidR="001F5506" w:rsidRPr="001F5506" w:rsidRDefault="001F5506" w:rsidP="001F5506">
            <w:pPr>
              <w:rPr>
                <w:rFonts w:ascii="Arial" w:hAnsi="Arial" w:cs="Arial"/>
              </w:rPr>
            </w:pPr>
            <w:r w:rsidRPr="001F5506">
              <w:rPr>
                <w:rFonts w:ascii="Arial" w:hAnsi="Arial" w:cs="Arial"/>
              </w:rPr>
              <w:t>Elaboración del Informe Final y Plan de Mejora</w:t>
            </w:r>
          </w:p>
        </w:tc>
        <w:tc>
          <w:tcPr>
            <w:tcW w:w="0" w:type="auto"/>
            <w:tcMar>
              <w:top w:w="150" w:type="dxa"/>
              <w:left w:w="240" w:type="dxa"/>
              <w:bottom w:w="150" w:type="dxa"/>
              <w:right w:w="240" w:type="dxa"/>
            </w:tcMar>
            <w:vAlign w:val="center"/>
            <w:hideMark/>
          </w:tcPr>
          <w:p w14:paraId="1519DA11" w14:textId="77777777" w:rsidR="001F5506" w:rsidRPr="001F5506" w:rsidRDefault="001F5506" w:rsidP="001F5506">
            <w:pPr>
              <w:rPr>
                <w:rFonts w:ascii="Arial" w:hAnsi="Arial" w:cs="Arial"/>
              </w:rPr>
            </w:pPr>
            <w:r w:rsidRPr="001F5506">
              <w:rPr>
                <w:rFonts w:ascii="Arial" w:hAnsi="Arial" w:cs="Arial"/>
              </w:rPr>
              <w:t>23 de abril de 2026</w:t>
            </w:r>
          </w:p>
        </w:tc>
        <w:tc>
          <w:tcPr>
            <w:tcW w:w="0" w:type="auto"/>
            <w:tcMar>
              <w:top w:w="150" w:type="dxa"/>
              <w:left w:w="240" w:type="dxa"/>
              <w:bottom w:w="150" w:type="dxa"/>
              <w:right w:w="0" w:type="dxa"/>
            </w:tcMar>
            <w:vAlign w:val="center"/>
            <w:hideMark/>
          </w:tcPr>
          <w:p w14:paraId="1BCF8A75" w14:textId="77777777" w:rsidR="001F5506" w:rsidRPr="001F5506" w:rsidRDefault="001F5506" w:rsidP="001F5506">
            <w:pPr>
              <w:rPr>
                <w:rFonts w:ascii="Arial" w:hAnsi="Arial" w:cs="Arial"/>
              </w:rPr>
            </w:pPr>
            <w:r w:rsidRPr="001F5506">
              <w:rPr>
                <w:rFonts w:ascii="Arial" w:hAnsi="Arial" w:cs="Arial"/>
              </w:rPr>
              <w:t>29 de abril de 2026</w:t>
            </w:r>
          </w:p>
        </w:tc>
      </w:tr>
      <w:tr w:rsidR="001F5506" w:rsidRPr="001F5506" w14:paraId="214AAE93" w14:textId="77777777" w:rsidTr="00BB00A2">
        <w:tc>
          <w:tcPr>
            <w:tcW w:w="0" w:type="auto"/>
            <w:tcMar>
              <w:top w:w="150" w:type="dxa"/>
              <w:left w:w="0" w:type="dxa"/>
              <w:bottom w:w="150" w:type="dxa"/>
              <w:right w:w="240" w:type="dxa"/>
            </w:tcMar>
            <w:vAlign w:val="center"/>
            <w:hideMark/>
          </w:tcPr>
          <w:p w14:paraId="7640FDCD" w14:textId="77777777" w:rsidR="001F5506" w:rsidRPr="001F5506" w:rsidRDefault="001F5506" w:rsidP="001F5506">
            <w:pPr>
              <w:rPr>
                <w:rFonts w:ascii="Arial" w:hAnsi="Arial" w:cs="Arial"/>
              </w:rPr>
            </w:pPr>
            <w:r w:rsidRPr="001F5506">
              <w:rPr>
                <w:rFonts w:ascii="Arial" w:hAnsi="Arial" w:cs="Arial"/>
              </w:rPr>
              <w:t>V</w:t>
            </w:r>
          </w:p>
        </w:tc>
        <w:tc>
          <w:tcPr>
            <w:tcW w:w="0" w:type="auto"/>
            <w:tcMar>
              <w:top w:w="150" w:type="dxa"/>
              <w:left w:w="240" w:type="dxa"/>
              <w:bottom w:w="150" w:type="dxa"/>
              <w:right w:w="240" w:type="dxa"/>
            </w:tcMar>
            <w:vAlign w:val="center"/>
            <w:hideMark/>
          </w:tcPr>
          <w:p w14:paraId="36559EFA" w14:textId="77777777" w:rsidR="001F5506" w:rsidRPr="001F5506" w:rsidRDefault="001F5506" w:rsidP="001F5506">
            <w:pPr>
              <w:rPr>
                <w:rFonts w:ascii="Arial" w:hAnsi="Arial" w:cs="Arial"/>
              </w:rPr>
            </w:pPr>
            <w:r w:rsidRPr="001F5506">
              <w:rPr>
                <w:rFonts w:ascii="Arial" w:hAnsi="Arial" w:cs="Arial"/>
              </w:rPr>
              <w:t>Reunión de Cierre y Seguimiento</w:t>
            </w:r>
          </w:p>
        </w:tc>
        <w:tc>
          <w:tcPr>
            <w:tcW w:w="0" w:type="auto"/>
            <w:tcMar>
              <w:top w:w="150" w:type="dxa"/>
              <w:left w:w="240" w:type="dxa"/>
              <w:bottom w:w="150" w:type="dxa"/>
              <w:right w:w="240" w:type="dxa"/>
            </w:tcMar>
            <w:vAlign w:val="center"/>
            <w:hideMark/>
          </w:tcPr>
          <w:p w14:paraId="0DC0C041" w14:textId="77777777" w:rsidR="001F5506" w:rsidRPr="001F5506" w:rsidRDefault="001F5506" w:rsidP="001F5506">
            <w:pPr>
              <w:rPr>
                <w:rFonts w:ascii="Arial" w:hAnsi="Arial" w:cs="Arial"/>
              </w:rPr>
            </w:pPr>
            <w:r w:rsidRPr="001F5506">
              <w:rPr>
                <w:rFonts w:ascii="Arial" w:hAnsi="Arial" w:cs="Arial"/>
              </w:rPr>
              <w:t>30 de abril de 2026</w:t>
            </w:r>
          </w:p>
        </w:tc>
        <w:tc>
          <w:tcPr>
            <w:tcW w:w="0" w:type="auto"/>
            <w:tcMar>
              <w:top w:w="150" w:type="dxa"/>
              <w:left w:w="240" w:type="dxa"/>
              <w:bottom w:w="150" w:type="dxa"/>
              <w:right w:w="0" w:type="dxa"/>
            </w:tcMar>
            <w:vAlign w:val="center"/>
            <w:hideMark/>
          </w:tcPr>
          <w:p w14:paraId="369C3283" w14:textId="77777777" w:rsidR="001F5506" w:rsidRPr="001F5506" w:rsidRDefault="001F5506" w:rsidP="001F5506">
            <w:pPr>
              <w:rPr>
                <w:rFonts w:ascii="Arial" w:hAnsi="Arial" w:cs="Arial"/>
              </w:rPr>
            </w:pPr>
            <w:r w:rsidRPr="001F5506">
              <w:rPr>
                <w:rFonts w:ascii="Arial" w:hAnsi="Arial" w:cs="Arial"/>
              </w:rPr>
              <w:t>30 de abril de 2026</w:t>
            </w:r>
          </w:p>
        </w:tc>
      </w:tr>
    </w:tbl>
    <w:p w14:paraId="4917EEDB" w14:textId="77777777" w:rsidR="001F5506" w:rsidRPr="001F5506" w:rsidRDefault="001F5506" w:rsidP="001F5506">
      <w:pPr>
        <w:rPr>
          <w:rFonts w:ascii="Arial" w:hAnsi="Arial" w:cs="Arial"/>
        </w:rPr>
      </w:pPr>
      <w:r w:rsidRPr="001F5506">
        <w:rPr>
          <w:rFonts w:ascii="Arial" w:hAnsi="Arial" w:cs="Arial"/>
          <w:b/>
          <w:bCs/>
        </w:rPr>
        <w:t>NOVENA:</w:t>
      </w:r>
      <w:r w:rsidRPr="001F5506">
        <w:rPr>
          <w:rFonts w:ascii="Arial" w:hAnsi="Arial" w:cs="Arial"/>
        </w:rPr>
        <w:br/>
        <w:t>Por el servicio profesional EL AUDITOR percibirá en concepto de honorario la suma de </w:t>
      </w:r>
      <w:r w:rsidRPr="001F5506">
        <w:rPr>
          <w:rFonts w:ascii="Arial" w:hAnsi="Arial" w:cs="Arial"/>
          <w:b/>
          <w:bCs/>
        </w:rPr>
        <w:t>CUATRO MIL DÓLARES DE LOS ESTADOS UNIDOS DE AMÉRICA (US$ 4,000.00)</w:t>
      </w:r>
      <w:r w:rsidRPr="001F5506">
        <w:rPr>
          <w:rFonts w:ascii="Arial" w:hAnsi="Arial" w:cs="Arial"/>
        </w:rPr>
        <w:t> o su equivalente en córdobas al tipo de cambio oficial del Banco Central de Nicaragua, los que serán facturados de la siguiente manera: </w:t>
      </w:r>
      <w:r w:rsidRPr="001F5506">
        <w:rPr>
          <w:rFonts w:ascii="Arial" w:hAnsi="Arial" w:cs="Arial"/>
          <w:b/>
          <w:bCs/>
        </w:rPr>
        <w:t>50% (US$ 2,000.00)</w:t>
      </w:r>
      <w:r w:rsidRPr="001F5506">
        <w:rPr>
          <w:rFonts w:ascii="Arial" w:hAnsi="Arial" w:cs="Arial"/>
        </w:rPr>
        <w:t> a la firma del presente contrato en concepto de adelanto, y </w:t>
      </w:r>
      <w:r w:rsidRPr="001F5506">
        <w:rPr>
          <w:rFonts w:ascii="Arial" w:hAnsi="Arial" w:cs="Arial"/>
          <w:b/>
          <w:bCs/>
        </w:rPr>
        <w:t>50% (US$ 2,000.00)</w:t>
      </w:r>
      <w:r w:rsidRPr="001F5506">
        <w:rPr>
          <w:rFonts w:ascii="Arial" w:hAnsi="Arial" w:cs="Arial"/>
        </w:rPr>
        <w:t> al finalizar la Consultoría contra entrega del Informe Final de Auditoría de Redes y el Plan de Mejora.</w:t>
      </w:r>
    </w:p>
    <w:p w14:paraId="36331CE7" w14:textId="77777777" w:rsidR="001F5506" w:rsidRPr="001F5506" w:rsidRDefault="001F5506" w:rsidP="001F5506">
      <w:pPr>
        <w:rPr>
          <w:rFonts w:ascii="Arial" w:hAnsi="Arial" w:cs="Arial"/>
        </w:rPr>
      </w:pPr>
      <w:r w:rsidRPr="001F5506">
        <w:rPr>
          <w:rFonts w:ascii="Arial" w:hAnsi="Arial" w:cs="Arial"/>
          <w:b/>
          <w:bCs/>
        </w:rPr>
        <w:t>DÉCIMA:</w:t>
      </w:r>
      <w:r w:rsidRPr="001F5506">
        <w:rPr>
          <w:rFonts w:ascii="Arial" w:hAnsi="Arial" w:cs="Arial"/>
        </w:rPr>
        <w:br/>
        <w:t>EL AUDITOR hará entrega del informe final pudiendo resultar uno de los siguientes:</w:t>
      </w:r>
    </w:p>
    <w:p w14:paraId="61E89F7C" w14:textId="77777777" w:rsidR="001F5506" w:rsidRPr="001F5506" w:rsidRDefault="001F5506" w:rsidP="001F5506">
      <w:pPr>
        <w:numPr>
          <w:ilvl w:val="0"/>
          <w:numId w:val="37"/>
        </w:numPr>
        <w:rPr>
          <w:rFonts w:ascii="Arial" w:hAnsi="Arial" w:cs="Arial"/>
        </w:rPr>
      </w:pPr>
      <w:r w:rsidRPr="001F5506">
        <w:rPr>
          <w:rFonts w:ascii="Arial" w:hAnsi="Arial" w:cs="Arial"/>
          <w:b/>
          <w:bCs/>
        </w:rPr>
        <w:lastRenderedPageBreak/>
        <w:t>Informe sin Salvedad o limpio:</w:t>
      </w:r>
      <w:r w:rsidRPr="001F5506">
        <w:rPr>
          <w:rFonts w:ascii="Arial" w:hAnsi="Arial" w:cs="Arial"/>
        </w:rPr>
        <w:t> La infraestructura de red cumple con los criterios aplicables.</w:t>
      </w:r>
    </w:p>
    <w:p w14:paraId="343B4285"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Salvedad:</w:t>
      </w:r>
      <w:r w:rsidRPr="001F5506">
        <w:rPr>
          <w:rFonts w:ascii="Arial" w:hAnsi="Arial" w:cs="Arial"/>
        </w:rPr>
        <w:t> Se identificaron no conformidades que afectan parcialmente la operación de la red.</w:t>
      </w:r>
    </w:p>
    <w:p w14:paraId="6073C66D"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Abstención de opinión:</w:t>
      </w:r>
      <w:r w:rsidRPr="001F5506">
        <w:rPr>
          <w:rFonts w:ascii="Arial" w:hAnsi="Arial" w:cs="Arial"/>
        </w:rPr>
        <w:t> No se obtuvieron suficientes evidencias para formarse una opinión.</w:t>
      </w:r>
    </w:p>
    <w:p w14:paraId="549022D5" w14:textId="77777777" w:rsidR="001F5506" w:rsidRPr="001F5506" w:rsidRDefault="001F5506" w:rsidP="001F5506">
      <w:pPr>
        <w:numPr>
          <w:ilvl w:val="0"/>
          <w:numId w:val="37"/>
        </w:numPr>
        <w:rPr>
          <w:rFonts w:ascii="Arial" w:hAnsi="Arial" w:cs="Arial"/>
        </w:rPr>
      </w:pPr>
      <w:r w:rsidRPr="001F5506">
        <w:rPr>
          <w:rFonts w:ascii="Arial" w:hAnsi="Arial" w:cs="Arial"/>
          <w:b/>
          <w:bCs/>
        </w:rPr>
        <w:t>Informe con opinión adversa:</w:t>
      </w:r>
      <w:r w:rsidRPr="001F5506">
        <w:rPr>
          <w:rFonts w:ascii="Arial" w:hAnsi="Arial" w:cs="Arial"/>
        </w:rPr>
        <w:t> Se identificaron no conformidades críticas que comprometen la seguridad, disponibilidad o confidencialidad de la información del SILAIS.</w:t>
      </w:r>
    </w:p>
    <w:p w14:paraId="38951A0C" w14:textId="77777777" w:rsidR="001F5506" w:rsidRPr="001F5506" w:rsidRDefault="001F5506" w:rsidP="001F5506">
      <w:pPr>
        <w:rPr>
          <w:rFonts w:ascii="Arial" w:hAnsi="Arial" w:cs="Arial"/>
        </w:rPr>
      </w:pPr>
      <w:r w:rsidRPr="001F5506">
        <w:rPr>
          <w:rFonts w:ascii="Arial" w:hAnsi="Arial" w:cs="Arial"/>
        </w:rPr>
        <w:t>En prueba de conformidad se firman </w:t>
      </w:r>
      <w:r w:rsidRPr="001F5506">
        <w:rPr>
          <w:rFonts w:ascii="Arial" w:hAnsi="Arial" w:cs="Arial"/>
          <w:b/>
          <w:bCs/>
        </w:rPr>
        <w:t>DOS (2)</w:t>
      </w:r>
      <w:r w:rsidRPr="001F5506">
        <w:rPr>
          <w:rFonts w:ascii="Arial" w:hAnsi="Arial" w:cs="Arial"/>
        </w:rPr>
        <w:t> ejemplares del mismo tenor, en la ciudad de Masaya, departamento de Masaya, República de Nicaragua, a los ______ días del mes de abril del año dos mil veintiséis (2026).</w:t>
      </w:r>
    </w:p>
    <w:p w14:paraId="4B1521F0" w14:textId="77777777" w:rsidR="001F5506" w:rsidRPr="001F5506" w:rsidRDefault="0025540F" w:rsidP="001F5506">
      <w:pPr>
        <w:rPr>
          <w:rFonts w:ascii="Arial" w:hAnsi="Arial" w:cs="Arial"/>
        </w:rPr>
      </w:pPr>
      <w:r>
        <w:rPr>
          <w:rFonts w:ascii="Arial" w:hAnsi="Arial" w:cs="Arial"/>
        </w:rPr>
        <w:pict w14:anchorId="3D3FEDA9">
          <v:rect id="_x0000_i1042" style="width:0;height:.75pt" o:hralign="center" o:hrstd="t" o:hr="t" fillcolor="#a0a0a0" stroked="f"/>
        </w:pict>
      </w:r>
    </w:p>
    <w:p w14:paraId="04C3DD64" w14:textId="77777777" w:rsidR="001F5506" w:rsidRPr="001F5506" w:rsidRDefault="001F5506" w:rsidP="001F5506">
      <w:pPr>
        <w:rPr>
          <w:rFonts w:ascii="Arial" w:hAnsi="Arial" w:cs="Arial"/>
        </w:rPr>
      </w:pPr>
      <w:r w:rsidRPr="001F5506">
        <w:rPr>
          <w:rFonts w:ascii="Arial" w:hAnsi="Arial" w:cs="Arial"/>
          <w:b/>
          <w:bCs/>
        </w:rPr>
        <w:t>POR EL CLIENTE:</w:t>
      </w:r>
      <w:r w:rsidRPr="001F5506">
        <w:rPr>
          <w:rFonts w:ascii="Arial" w:hAnsi="Arial" w:cs="Arial"/>
        </w:rPr>
        <w:br/>
      </w:r>
      <w:r w:rsidRPr="001F5506">
        <w:rPr>
          <w:rFonts w:ascii="Arial" w:hAnsi="Arial" w:cs="Arial"/>
          <w:b/>
          <w:bCs/>
        </w:rPr>
        <w:t>SILAIS - SEDE MASAYA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1F5506" w:rsidRPr="001F5506" w14:paraId="2ED6F34E" w14:textId="77777777" w:rsidTr="001F5506">
        <w:trPr>
          <w:tblHeader/>
        </w:trPr>
        <w:tc>
          <w:tcPr>
            <w:tcW w:w="0" w:type="auto"/>
            <w:tcBorders>
              <w:top w:val="nil"/>
            </w:tcBorders>
            <w:tcMar>
              <w:top w:w="150" w:type="dxa"/>
              <w:left w:w="0" w:type="dxa"/>
              <w:bottom w:w="150" w:type="dxa"/>
              <w:right w:w="240" w:type="dxa"/>
            </w:tcMar>
            <w:vAlign w:val="center"/>
            <w:hideMark/>
          </w:tcPr>
          <w:p w14:paraId="6910F9B3" w14:textId="77777777" w:rsidR="001F5506" w:rsidRPr="001F5506" w:rsidRDefault="001F5506" w:rsidP="001F5506">
            <w:pPr>
              <w:rPr>
                <w:rFonts w:ascii="Arial" w:hAnsi="Arial" w:cs="Arial"/>
              </w:rPr>
            </w:pPr>
            <w:r w:rsidRPr="001F5506">
              <w:rPr>
                <w:rFonts w:ascii="Arial" w:hAnsi="Arial" w:cs="Arial"/>
              </w:rPr>
              <w:t>Campo</w:t>
            </w:r>
          </w:p>
        </w:tc>
        <w:tc>
          <w:tcPr>
            <w:tcW w:w="0" w:type="auto"/>
            <w:tcBorders>
              <w:top w:val="nil"/>
            </w:tcBorders>
            <w:tcMar>
              <w:top w:w="150" w:type="dxa"/>
              <w:left w:w="240" w:type="dxa"/>
              <w:bottom w:w="150" w:type="dxa"/>
              <w:right w:w="240" w:type="dxa"/>
            </w:tcMar>
            <w:vAlign w:val="center"/>
            <w:hideMark/>
          </w:tcPr>
          <w:p w14:paraId="4B4846F5" w14:textId="77777777" w:rsidR="001F5506" w:rsidRPr="001F5506" w:rsidRDefault="001F5506" w:rsidP="001F5506">
            <w:pPr>
              <w:rPr>
                <w:rFonts w:ascii="Arial" w:hAnsi="Arial" w:cs="Arial"/>
              </w:rPr>
            </w:pPr>
            <w:r w:rsidRPr="001F5506">
              <w:rPr>
                <w:rFonts w:ascii="Arial" w:hAnsi="Arial" w:cs="Arial"/>
              </w:rPr>
              <w:t>Información</w:t>
            </w:r>
          </w:p>
        </w:tc>
      </w:tr>
      <w:tr w:rsidR="001F5506" w:rsidRPr="001F5506" w14:paraId="6798B697" w14:textId="77777777" w:rsidTr="001F5506">
        <w:tc>
          <w:tcPr>
            <w:tcW w:w="0" w:type="auto"/>
            <w:tcMar>
              <w:top w:w="150" w:type="dxa"/>
              <w:left w:w="0" w:type="dxa"/>
              <w:bottom w:w="150" w:type="dxa"/>
              <w:right w:w="240" w:type="dxa"/>
            </w:tcMar>
            <w:vAlign w:val="center"/>
            <w:hideMark/>
          </w:tcPr>
          <w:p w14:paraId="0740CA10" w14:textId="77777777" w:rsidR="001F5506" w:rsidRPr="001F5506" w:rsidRDefault="001F5506" w:rsidP="001F5506">
            <w:pPr>
              <w:rPr>
                <w:rFonts w:ascii="Arial" w:hAnsi="Arial" w:cs="Arial"/>
              </w:rPr>
            </w:pPr>
            <w:r w:rsidRPr="001F5506">
              <w:rPr>
                <w:rFonts w:ascii="Arial" w:hAnsi="Arial" w:cs="Arial"/>
              </w:rPr>
              <w:t>Nombre completo</w:t>
            </w:r>
          </w:p>
        </w:tc>
        <w:tc>
          <w:tcPr>
            <w:tcW w:w="0" w:type="auto"/>
            <w:tcMar>
              <w:top w:w="150" w:type="dxa"/>
              <w:left w:w="240" w:type="dxa"/>
              <w:bottom w:w="150" w:type="dxa"/>
              <w:right w:w="0" w:type="dxa"/>
            </w:tcMar>
            <w:vAlign w:val="center"/>
            <w:hideMark/>
          </w:tcPr>
          <w:p w14:paraId="5B94694E" w14:textId="77777777" w:rsidR="001F5506" w:rsidRPr="001F5506" w:rsidRDefault="001F5506" w:rsidP="001F5506">
            <w:pPr>
              <w:rPr>
                <w:rFonts w:ascii="Arial" w:hAnsi="Arial" w:cs="Arial"/>
              </w:rPr>
            </w:pPr>
            <w:r w:rsidRPr="001F5506">
              <w:rPr>
                <w:rFonts w:ascii="Arial" w:hAnsi="Arial" w:cs="Arial"/>
                <w:b/>
                <w:bCs/>
              </w:rPr>
              <w:t>Dr. Silvio Navarro</w:t>
            </w:r>
          </w:p>
        </w:tc>
      </w:tr>
      <w:tr w:rsidR="001F5506" w:rsidRPr="001F5506" w14:paraId="699DD38D" w14:textId="77777777" w:rsidTr="001F5506">
        <w:tc>
          <w:tcPr>
            <w:tcW w:w="0" w:type="auto"/>
            <w:tcMar>
              <w:top w:w="150" w:type="dxa"/>
              <w:left w:w="0" w:type="dxa"/>
              <w:bottom w:w="150" w:type="dxa"/>
              <w:right w:w="240" w:type="dxa"/>
            </w:tcMar>
            <w:vAlign w:val="center"/>
            <w:hideMark/>
          </w:tcPr>
          <w:p w14:paraId="68A1B637" w14:textId="77777777" w:rsidR="001F5506" w:rsidRPr="001F5506" w:rsidRDefault="001F5506" w:rsidP="001F5506">
            <w:pPr>
              <w:rPr>
                <w:rFonts w:ascii="Arial" w:hAnsi="Arial" w:cs="Arial"/>
              </w:rPr>
            </w:pPr>
            <w:r w:rsidRPr="001F5506">
              <w:rPr>
                <w:rFonts w:ascii="Arial" w:hAnsi="Arial" w:cs="Arial"/>
              </w:rPr>
              <w:t>Cargo</w:t>
            </w:r>
          </w:p>
        </w:tc>
        <w:tc>
          <w:tcPr>
            <w:tcW w:w="0" w:type="auto"/>
            <w:tcMar>
              <w:top w:w="150" w:type="dxa"/>
              <w:left w:w="240" w:type="dxa"/>
              <w:bottom w:w="150" w:type="dxa"/>
              <w:right w:w="0" w:type="dxa"/>
            </w:tcMar>
            <w:vAlign w:val="center"/>
            <w:hideMark/>
          </w:tcPr>
          <w:p w14:paraId="1ED84362" w14:textId="77777777" w:rsidR="001F5506" w:rsidRPr="001F5506" w:rsidRDefault="001F5506" w:rsidP="001F5506">
            <w:pPr>
              <w:rPr>
                <w:rFonts w:ascii="Arial" w:hAnsi="Arial" w:cs="Arial"/>
              </w:rPr>
            </w:pPr>
            <w:r w:rsidRPr="001F5506">
              <w:rPr>
                <w:rFonts w:ascii="Arial" w:hAnsi="Arial" w:cs="Arial"/>
              </w:rPr>
              <w:t>Director General del SILAIS - Sede Masaya</w:t>
            </w:r>
          </w:p>
        </w:tc>
      </w:tr>
      <w:tr w:rsidR="001F5506" w:rsidRPr="001F5506" w14:paraId="4F7802EE" w14:textId="77777777" w:rsidTr="001F5506">
        <w:tc>
          <w:tcPr>
            <w:tcW w:w="0" w:type="auto"/>
            <w:tcMar>
              <w:top w:w="150" w:type="dxa"/>
              <w:left w:w="0" w:type="dxa"/>
              <w:bottom w:w="150" w:type="dxa"/>
              <w:right w:w="240" w:type="dxa"/>
            </w:tcMar>
            <w:vAlign w:val="center"/>
            <w:hideMark/>
          </w:tcPr>
          <w:p w14:paraId="66C9B6F7" w14:textId="77777777" w:rsidR="001F5506" w:rsidRPr="001F5506" w:rsidRDefault="001F5506" w:rsidP="001F5506">
            <w:pPr>
              <w:rPr>
                <w:rFonts w:ascii="Arial" w:hAnsi="Arial" w:cs="Arial"/>
              </w:rPr>
            </w:pPr>
            <w:r w:rsidRPr="001F5506">
              <w:rPr>
                <w:rFonts w:ascii="Arial" w:hAnsi="Arial" w:cs="Arial"/>
              </w:rPr>
              <w:t>Cédula de identidad</w:t>
            </w:r>
          </w:p>
        </w:tc>
        <w:tc>
          <w:tcPr>
            <w:tcW w:w="0" w:type="auto"/>
            <w:tcMar>
              <w:top w:w="150" w:type="dxa"/>
              <w:left w:w="240" w:type="dxa"/>
              <w:bottom w:w="150" w:type="dxa"/>
              <w:right w:w="0" w:type="dxa"/>
            </w:tcMar>
            <w:vAlign w:val="center"/>
            <w:hideMark/>
          </w:tcPr>
          <w:p w14:paraId="637D0D67"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375DA8B7" w14:textId="77777777" w:rsidTr="001F5506">
        <w:tc>
          <w:tcPr>
            <w:tcW w:w="0" w:type="auto"/>
            <w:tcMar>
              <w:top w:w="150" w:type="dxa"/>
              <w:left w:w="0" w:type="dxa"/>
              <w:bottom w:w="150" w:type="dxa"/>
              <w:right w:w="240" w:type="dxa"/>
            </w:tcMar>
            <w:vAlign w:val="center"/>
            <w:hideMark/>
          </w:tcPr>
          <w:p w14:paraId="4A154E7C" w14:textId="77777777" w:rsidR="001F5506" w:rsidRPr="001F5506" w:rsidRDefault="001F5506" w:rsidP="001F5506">
            <w:pPr>
              <w:rPr>
                <w:rFonts w:ascii="Arial" w:hAnsi="Arial" w:cs="Arial"/>
              </w:rPr>
            </w:pPr>
            <w:r w:rsidRPr="001F5506">
              <w:rPr>
                <w:rFonts w:ascii="Arial" w:hAnsi="Arial" w:cs="Arial"/>
              </w:rPr>
              <w:t>Fecha</w:t>
            </w:r>
          </w:p>
        </w:tc>
        <w:tc>
          <w:tcPr>
            <w:tcW w:w="0" w:type="auto"/>
            <w:tcMar>
              <w:top w:w="150" w:type="dxa"/>
              <w:left w:w="240" w:type="dxa"/>
              <w:bottom w:w="150" w:type="dxa"/>
              <w:right w:w="0" w:type="dxa"/>
            </w:tcMar>
            <w:vAlign w:val="center"/>
            <w:hideMark/>
          </w:tcPr>
          <w:p w14:paraId="2E70C5B6" w14:textId="77777777" w:rsidR="001F5506" w:rsidRPr="001F5506" w:rsidRDefault="001F5506" w:rsidP="001F5506">
            <w:pPr>
              <w:rPr>
                <w:rFonts w:ascii="Arial" w:hAnsi="Arial" w:cs="Arial"/>
              </w:rPr>
            </w:pPr>
            <w:r w:rsidRPr="001F5506">
              <w:rPr>
                <w:rFonts w:ascii="Arial" w:hAnsi="Arial" w:cs="Arial"/>
              </w:rPr>
              <w:t>______ / ______ / 2026</w:t>
            </w:r>
          </w:p>
        </w:tc>
      </w:tr>
      <w:tr w:rsidR="001F5506" w:rsidRPr="001F5506" w14:paraId="0865A216" w14:textId="77777777" w:rsidTr="001F5506">
        <w:tc>
          <w:tcPr>
            <w:tcW w:w="0" w:type="auto"/>
            <w:tcMar>
              <w:top w:w="150" w:type="dxa"/>
              <w:left w:w="0" w:type="dxa"/>
              <w:bottom w:w="150" w:type="dxa"/>
              <w:right w:w="240" w:type="dxa"/>
            </w:tcMar>
            <w:vAlign w:val="center"/>
            <w:hideMark/>
          </w:tcPr>
          <w:p w14:paraId="1F1E46E7" w14:textId="77777777" w:rsidR="001F5506" w:rsidRPr="001F5506" w:rsidRDefault="001F5506" w:rsidP="001F5506">
            <w:pPr>
              <w:rPr>
                <w:rFonts w:ascii="Arial" w:hAnsi="Arial" w:cs="Arial"/>
              </w:rPr>
            </w:pPr>
            <w:r w:rsidRPr="001F5506">
              <w:rPr>
                <w:rFonts w:ascii="Arial" w:hAnsi="Arial" w:cs="Arial"/>
              </w:rPr>
              <w:t>Firma</w:t>
            </w:r>
          </w:p>
        </w:tc>
        <w:tc>
          <w:tcPr>
            <w:tcW w:w="0" w:type="auto"/>
            <w:tcMar>
              <w:top w:w="150" w:type="dxa"/>
              <w:left w:w="240" w:type="dxa"/>
              <w:bottom w:w="150" w:type="dxa"/>
              <w:right w:w="0" w:type="dxa"/>
            </w:tcMar>
            <w:vAlign w:val="center"/>
            <w:hideMark/>
          </w:tcPr>
          <w:p w14:paraId="6792DE43" w14:textId="77777777" w:rsidR="001F5506" w:rsidRPr="001F5506" w:rsidRDefault="001F5506" w:rsidP="001F5506">
            <w:pPr>
              <w:rPr>
                <w:rFonts w:ascii="Arial" w:hAnsi="Arial" w:cs="Arial"/>
              </w:rPr>
            </w:pPr>
            <w:r w:rsidRPr="001F5506">
              <w:rPr>
                <w:rFonts w:ascii="Arial" w:hAnsi="Arial" w:cs="Arial"/>
              </w:rPr>
              <w:t>_________________________</w:t>
            </w:r>
          </w:p>
        </w:tc>
      </w:tr>
      <w:tr w:rsidR="001F5506" w:rsidRPr="001F5506" w14:paraId="7C1ECF2D" w14:textId="77777777" w:rsidTr="001F5506">
        <w:tc>
          <w:tcPr>
            <w:tcW w:w="0" w:type="auto"/>
            <w:tcMar>
              <w:top w:w="150" w:type="dxa"/>
              <w:left w:w="0" w:type="dxa"/>
              <w:bottom w:w="150" w:type="dxa"/>
              <w:right w:w="240" w:type="dxa"/>
            </w:tcMar>
            <w:vAlign w:val="center"/>
            <w:hideMark/>
          </w:tcPr>
          <w:p w14:paraId="3E07CF21" w14:textId="77777777" w:rsidR="001F5506" w:rsidRPr="001F5506" w:rsidRDefault="001F5506" w:rsidP="001F5506">
            <w:pPr>
              <w:rPr>
                <w:rFonts w:ascii="Arial" w:hAnsi="Arial" w:cs="Arial"/>
              </w:rPr>
            </w:pPr>
            <w:r w:rsidRPr="001F5506">
              <w:rPr>
                <w:rFonts w:ascii="Arial" w:hAnsi="Arial" w:cs="Arial"/>
              </w:rPr>
              <w:t>Sello del SILAIS</w:t>
            </w:r>
          </w:p>
        </w:tc>
        <w:tc>
          <w:tcPr>
            <w:tcW w:w="0" w:type="auto"/>
            <w:tcMar>
              <w:top w:w="150" w:type="dxa"/>
              <w:left w:w="240" w:type="dxa"/>
              <w:bottom w:w="150" w:type="dxa"/>
              <w:right w:w="0" w:type="dxa"/>
            </w:tcMar>
            <w:vAlign w:val="center"/>
            <w:hideMark/>
          </w:tcPr>
          <w:p w14:paraId="4CA1F41D" w14:textId="77777777" w:rsidR="001F5506" w:rsidRPr="001F5506" w:rsidRDefault="001F5506" w:rsidP="001F5506">
            <w:pPr>
              <w:rPr>
                <w:rFonts w:ascii="Arial" w:hAnsi="Arial" w:cs="Arial"/>
              </w:rPr>
            </w:pPr>
            <w:r w:rsidRPr="001F5506">
              <w:rPr>
                <w:rFonts w:ascii="Arial" w:hAnsi="Arial" w:cs="Arial"/>
              </w:rPr>
              <w:t>_________________________</w:t>
            </w:r>
          </w:p>
        </w:tc>
      </w:tr>
    </w:tbl>
    <w:p w14:paraId="44FEFEF6" w14:textId="77777777" w:rsidR="001F5506" w:rsidRPr="001F5506" w:rsidRDefault="0025540F" w:rsidP="001F5506">
      <w:pPr>
        <w:rPr>
          <w:rFonts w:ascii="Arial" w:hAnsi="Arial" w:cs="Arial"/>
        </w:rPr>
      </w:pPr>
      <w:r>
        <w:rPr>
          <w:rFonts w:ascii="Arial" w:hAnsi="Arial" w:cs="Arial"/>
        </w:rPr>
        <w:pict w14:anchorId="588D46E8">
          <v:rect id="_x0000_i1043" style="width:0;height:.75pt" o:hralign="center" o:hrstd="t" o:hr="t" fillcolor="#a0a0a0" stroked="f"/>
        </w:pict>
      </w:r>
    </w:p>
    <w:p w14:paraId="058808E6" w14:textId="77777777" w:rsidR="001F5506" w:rsidRPr="001F5506" w:rsidRDefault="001F5506" w:rsidP="001F5506">
      <w:pPr>
        <w:rPr>
          <w:rFonts w:ascii="Arial" w:hAnsi="Arial" w:cs="Arial"/>
        </w:rPr>
      </w:pPr>
      <w:r w:rsidRPr="001F5506">
        <w:rPr>
          <w:rFonts w:ascii="Arial" w:hAnsi="Arial" w:cs="Arial"/>
          <w:b/>
          <w:bCs/>
        </w:rPr>
        <w:t>POR EL AUDITOR:</w:t>
      </w:r>
      <w:r w:rsidRPr="001F5506">
        <w:rPr>
          <w:rFonts w:ascii="Arial" w:hAnsi="Arial" w:cs="Arial"/>
        </w:rPr>
        <w:br/>
      </w:r>
      <w:r w:rsidRPr="001F5506">
        <w:rPr>
          <w:rFonts w:ascii="Arial" w:hAnsi="Arial" w:cs="Arial"/>
          <w:b/>
          <w:bCs/>
        </w:rPr>
        <w:t>CONSULTORÍA Y AUDITORÍA DE TECNOLOGÍAS DE LA INFORMACIÓN, S.A.</w:t>
      </w:r>
    </w:p>
    <w:tbl>
      <w:tblPr>
        <w:tblW w:w="11280" w:type="dxa"/>
        <w:tblCellMar>
          <w:top w:w="15" w:type="dxa"/>
          <w:left w:w="15" w:type="dxa"/>
          <w:bottom w:w="15" w:type="dxa"/>
          <w:right w:w="15" w:type="dxa"/>
        </w:tblCellMar>
        <w:tblLook w:val="04A0" w:firstRow="1" w:lastRow="0" w:firstColumn="1" w:lastColumn="0" w:noHBand="0" w:noVBand="1"/>
      </w:tblPr>
      <w:tblGrid>
        <w:gridCol w:w="3677"/>
        <w:gridCol w:w="7603"/>
      </w:tblGrid>
      <w:tr w:rsidR="001F5506" w:rsidRPr="001F5506" w14:paraId="60D67544" w14:textId="77777777" w:rsidTr="001F5506">
        <w:trPr>
          <w:tblHeader/>
        </w:trPr>
        <w:tc>
          <w:tcPr>
            <w:tcW w:w="0" w:type="auto"/>
            <w:tcBorders>
              <w:top w:val="nil"/>
            </w:tcBorders>
            <w:tcMar>
              <w:top w:w="150" w:type="dxa"/>
              <w:left w:w="0" w:type="dxa"/>
              <w:bottom w:w="150" w:type="dxa"/>
              <w:right w:w="240" w:type="dxa"/>
            </w:tcMar>
            <w:vAlign w:val="center"/>
            <w:hideMark/>
          </w:tcPr>
          <w:p w14:paraId="4ECA17C0" w14:textId="77777777" w:rsidR="001F5506" w:rsidRPr="001F5506" w:rsidRDefault="001F5506" w:rsidP="001F5506">
            <w:pPr>
              <w:rPr>
                <w:rFonts w:ascii="Arial" w:hAnsi="Arial" w:cs="Arial"/>
              </w:rPr>
            </w:pPr>
            <w:r w:rsidRPr="001F5506">
              <w:rPr>
                <w:rFonts w:ascii="Arial" w:hAnsi="Arial" w:cs="Arial"/>
              </w:rPr>
              <w:lastRenderedPageBreak/>
              <w:t>Campo</w:t>
            </w:r>
          </w:p>
        </w:tc>
        <w:tc>
          <w:tcPr>
            <w:tcW w:w="0" w:type="auto"/>
            <w:tcBorders>
              <w:top w:val="nil"/>
            </w:tcBorders>
            <w:tcMar>
              <w:top w:w="150" w:type="dxa"/>
              <w:left w:w="240" w:type="dxa"/>
              <w:bottom w:w="150" w:type="dxa"/>
              <w:right w:w="240" w:type="dxa"/>
            </w:tcMar>
            <w:vAlign w:val="center"/>
            <w:hideMark/>
          </w:tcPr>
          <w:p w14:paraId="39FE036E" w14:textId="77777777" w:rsidR="001F5506" w:rsidRPr="001F5506" w:rsidRDefault="001F5506" w:rsidP="001F5506">
            <w:pPr>
              <w:rPr>
                <w:rFonts w:ascii="Arial" w:hAnsi="Arial" w:cs="Arial"/>
              </w:rPr>
            </w:pPr>
            <w:r w:rsidRPr="001F5506">
              <w:rPr>
                <w:rFonts w:ascii="Arial" w:hAnsi="Arial" w:cs="Arial"/>
              </w:rPr>
              <w:t>Información</w:t>
            </w:r>
          </w:p>
        </w:tc>
      </w:tr>
      <w:tr w:rsidR="001F5506" w:rsidRPr="001F5506" w14:paraId="7D03EA83" w14:textId="77777777" w:rsidTr="001F5506">
        <w:tc>
          <w:tcPr>
            <w:tcW w:w="0" w:type="auto"/>
            <w:tcMar>
              <w:top w:w="150" w:type="dxa"/>
              <w:left w:w="0" w:type="dxa"/>
              <w:bottom w:w="150" w:type="dxa"/>
              <w:right w:w="240" w:type="dxa"/>
            </w:tcMar>
            <w:vAlign w:val="center"/>
            <w:hideMark/>
          </w:tcPr>
          <w:p w14:paraId="1E5D9788" w14:textId="77777777" w:rsidR="001F5506" w:rsidRPr="001F5506" w:rsidRDefault="001F5506" w:rsidP="001F5506">
            <w:pPr>
              <w:rPr>
                <w:rFonts w:ascii="Arial" w:hAnsi="Arial" w:cs="Arial"/>
              </w:rPr>
            </w:pPr>
            <w:r w:rsidRPr="001F5506">
              <w:rPr>
                <w:rFonts w:ascii="Arial" w:hAnsi="Arial" w:cs="Arial"/>
              </w:rPr>
              <w:t>Nombre completo</w:t>
            </w:r>
          </w:p>
        </w:tc>
        <w:tc>
          <w:tcPr>
            <w:tcW w:w="0" w:type="auto"/>
            <w:tcMar>
              <w:top w:w="150" w:type="dxa"/>
              <w:left w:w="240" w:type="dxa"/>
              <w:bottom w:w="150" w:type="dxa"/>
              <w:right w:w="0" w:type="dxa"/>
            </w:tcMar>
            <w:vAlign w:val="center"/>
            <w:hideMark/>
          </w:tcPr>
          <w:p w14:paraId="078B107B"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0FD409B9" w14:textId="77777777" w:rsidTr="001F5506">
        <w:tc>
          <w:tcPr>
            <w:tcW w:w="0" w:type="auto"/>
            <w:tcMar>
              <w:top w:w="150" w:type="dxa"/>
              <w:left w:w="0" w:type="dxa"/>
              <w:bottom w:w="150" w:type="dxa"/>
              <w:right w:w="240" w:type="dxa"/>
            </w:tcMar>
            <w:vAlign w:val="center"/>
            <w:hideMark/>
          </w:tcPr>
          <w:p w14:paraId="1A48ADC3" w14:textId="77777777" w:rsidR="001F5506" w:rsidRPr="001F5506" w:rsidRDefault="001F5506" w:rsidP="001F5506">
            <w:pPr>
              <w:rPr>
                <w:rFonts w:ascii="Arial" w:hAnsi="Arial" w:cs="Arial"/>
              </w:rPr>
            </w:pPr>
            <w:r w:rsidRPr="001F5506">
              <w:rPr>
                <w:rFonts w:ascii="Arial" w:hAnsi="Arial" w:cs="Arial"/>
              </w:rPr>
              <w:t>Cargo</w:t>
            </w:r>
          </w:p>
        </w:tc>
        <w:tc>
          <w:tcPr>
            <w:tcW w:w="0" w:type="auto"/>
            <w:tcMar>
              <w:top w:w="150" w:type="dxa"/>
              <w:left w:w="240" w:type="dxa"/>
              <w:bottom w:w="150" w:type="dxa"/>
              <w:right w:w="0" w:type="dxa"/>
            </w:tcMar>
            <w:vAlign w:val="center"/>
            <w:hideMark/>
          </w:tcPr>
          <w:p w14:paraId="713EC337" w14:textId="77777777" w:rsidR="001F5506" w:rsidRPr="001F5506" w:rsidRDefault="001F5506" w:rsidP="001F5506">
            <w:pPr>
              <w:rPr>
                <w:rFonts w:ascii="Arial" w:hAnsi="Arial" w:cs="Arial"/>
              </w:rPr>
            </w:pPr>
            <w:r w:rsidRPr="001F5506">
              <w:rPr>
                <w:rFonts w:ascii="Arial" w:hAnsi="Arial" w:cs="Arial"/>
              </w:rPr>
              <w:t>Gerente General</w:t>
            </w:r>
          </w:p>
        </w:tc>
      </w:tr>
      <w:tr w:rsidR="001F5506" w:rsidRPr="001F5506" w14:paraId="638C4246" w14:textId="77777777" w:rsidTr="001F5506">
        <w:tc>
          <w:tcPr>
            <w:tcW w:w="0" w:type="auto"/>
            <w:tcMar>
              <w:top w:w="150" w:type="dxa"/>
              <w:left w:w="0" w:type="dxa"/>
              <w:bottom w:w="150" w:type="dxa"/>
              <w:right w:w="240" w:type="dxa"/>
            </w:tcMar>
            <w:vAlign w:val="center"/>
            <w:hideMark/>
          </w:tcPr>
          <w:p w14:paraId="5485B1AF" w14:textId="77777777" w:rsidR="001F5506" w:rsidRPr="001F5506" w:rsidRDefault="001F5506" w:rsidP="001F5506">
            <w:pPr>
              <w:rPr>
                <w:rFonts w:ascii="Arial" w:hAnsi="Arial" w:cs="Arial"/>
              </w:rPr>
            </w:pPr>
            <w:r w:rsidRPr="001F5506">
              <w:rPr>
                <w:rFonts w:ascii="Arial" w:hAnsi="Arial" w:cs="Arial"/>
              </w:rPr>
              <w:t>Cédula de identidad</w:t>
            </w:r>
          </w:p>
        </w:tc>
        <w:tc>
          <w:tcPr>
            <w:tcW w:w="0" w:type="auto"/>
            <w:tcMar>
              <w:top w:w="150" w:type="dxa"/>
              <w:left w:w="240" w:type="dxa"/>
              <w:bottom w:w="150" w:type="dxa"/>
              <w:right w:w="0" w:type="dxa"/>
            </w:tcMar>
            <w:vAlign w:val="center"/>
            <w:hideMark/>
          </w:tcPr>
          <w:p w14:paraId="27FE583F"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7F8FF803" w14:textId="77777777" w:rsidTr="001F5506">
        <w:tc>
          <w:tcPr>
            <w:tcW w:w="0" w:type="auto"/>
            <w:tcMar>
              <w:top w:w="150" w:type="dxa"/>
              <w:left w:w="0" w:type="dxa"/>
              <w:bottom w:w="150" w:type="dxa"/>
              <w:right w:w="240" w:type="dxa"/>
            </w:tcMar>
            <w:vAlign w:val="center"/>
            <w:hideMark/>
          </w:tcPr>
          <w:p w14:paraId="16D76C05" w14:textId="77777777" w:rsidR="001F5506" w:rsidRPr="001F5506" w:rsidRDefault="001F5506" w:rsidP="001F5506">
            <w:pPr>
              <w:rPr>
                <w:rFonts w:ascii="Arial" w:hAnsi="Arial" w:cs="Arial"/>
              </w:rPr>
            </w:pPr>
            <w:r w:rsidRPr="001F5506">
              <w:rPr>
                <w:rFonts w:ascii="Arial" w:hAnsi="Arial" w:cs="Arial"/>
              </w:rPr>
              <w:t>RUC / NIT</w:t>
            </w:r>
          </w:p>
        </w:tc>
        <w:tc>
          <w:tcPr>
            <w:tcW w:w="0" w:type="auto"/>
            <w:tcMar>
              <w:top w:w="150" w:type="dxa"/>
              <w:left w:w="240" w:type="dxa"/>
              <w:bottom w:w="150" w:type="dxa"/>
              <w:right w:w="0" w:type="dxa"/>
            </w:tcMar>
            <w:vAlign w:val="center"/>
            <w:hideMark/>
          </w:tcPr>
          <w:p w14:paraId="6157C791" w14:textId="77777777" w:rsidR="001F5506" w:rsidRPr="001F5506" w:rsidRDefault="001F5506" w:rsidP="001F5506">
            <w:pPr>
              <w:rPr>
                <w:rFonts w:ascii="Arial" w:hAnsi="Arial" w:cs="Arial"/>
              </w:rPr>
            </w:pPr>
            <w:r w:rsidRPr="001F5506">
              <w:rPr>
                <w:rFonts w:ascii="Arial" w:hAnsi="Arial" w:cs="Arial"/>
              </w:rPr>
              <w:t>___________________________________</w:t>
            </w:r>
          </w:p>
        </w:tc>
      </w:tr>
      <w:tr w:rsidR="001F5506" w:rsidRPr="001F5506" w14:paraId="5AE50B5A" w14:textId="77777777" w:rsidTr="001F5506">
        <w:tc>
          <w:tcPr>
            <w:tcW w:w="0" w:type="auto"/>
            <w:tcMar>
              <w:top w:w="150" w:type="dxa"/>
              <w:left w:w="0" w:type="dxa"/>
              <w:bottom w:w="150" w:type="dxa"/>
              <w:right w:w="240" w:type="dxa"/>
            </w:tcMar>
            <w:vAlign w:val="center"/>
            <w:hideMark/>
          </w:tcPr>
          <w:p w14:paraId="512A9256" w14:textId="77777777" w:rsidR="001F5506" w:rsidRPr="001F5506" w:rsidRDefault="001F5506" w:rsidP="001F5506">
            <w:pPr>
              <w:rPr>
                <w:rFonts w:ascii="Arial" w:hAnsi="Arial" w:cs="Arial"/>
              </w:rPr>
            </w:pPr>
            <w:r w:rsidRPr="001F5506">
              <w:rPr>
                <w:rFonts w:ascii="Arial" w:hAnsi="Arial" w:cs="Arial"/>
              </w:rPr>
              <w:t>Fecha</w:t>
            </w:r>
          </w:p>
        </w:tc>
        <w:tc>
          <w:tcPr>
            <w:tcW w:w="0" w:type="auto"/>
            <w:tcMar>
              <w:top w:w="150" w:type="dxa"/>
              <w:left w:w="240" w:type="dxa"/>
              <w:bottom w:w="150" w:type="dxa"/>
              <w:right w:w="0" w:type="dxa"/>
            </w:tcMar>
            <w:vAlign w:val="center"/>
            <w:hideMark/>
          </w:tcPr>
          <w:p w14:paraId="693CC1D6" w14:textId="77777777" w:rsidR="001F5506" w:rsidRPr="001F5506" w:rsidRDefault="001F5506" w:rsidP="001F5506">
            <w:pPr>
              <w:rPr>
                <w:rFonts w:ascii="Arial" w:hAnsi="Arial" w:cs="Arial"/>
              </w:rPr>
            </w:pPr>
            <w:r w:rsidRPr="001F5506">
              <w:rPr>
                <w:rFonts w:ascii="Arial" w:hAnsi="Arial" w:cs="Arial"/>
              </w:rPr>
              <w:t>______ / ______ / 2026</w:t>
            </w:r>
          </w:p>
        </w:tc>
      </w:tr>
      <w:tr w:rsidR="001F5506" w:rsidRPr="001F5506" w14:paraId="14316604" w14:textId="77777777" w:rsidTr="001F5506">
        <w:tc>
          <w:tcPr>
            <w:tcW w:w="0" w:type="auto"/>
            <w:tcMar>
              <w:top w:w="150" w:type="dxa"/>
              <w:left w:w="0" w:type="dxa"/>
              <w:bottom w:w="150" w:type="dxa"/>
              <w:right w:w="240" w:type="dxa"/>
            </w:tcMar>
            <w:vAlign w:val="center"/>
            <w:hideMark/>
          </w:tcPr>
          <w:p w14:paraId="1FF16905" w14:textId="77777777" w:rsidR="001F5506" w:rsidRPr="001F5506" w:rsidRDefault="001F5506" w:rsidP="001F5506">
            <w:pPr>
              <w:rPr>
                <w:rFonts w:ascii="Arial" w:hAnsi="Arial" w:cs="Arial"/>
              </w:rPr>
            </w:pPr>
            <w:r w:rsidRPr="001F5506">
              <w:rPr>
                <w:rFonts w:ascii="Arial" w:hAnsi="Arial" w:cs="Arial"/>
              </w:rPr>
              <w:t>Firma</w:t>
            </w:r>
          </w:p>
        </w:tc>
        <w:tc>
          <w:tcPr>
            <w:tcW w:w="0" w:type="auto"/>
            <w:tcMar>
              <w:top w:w="150" w:type="dxa"/>
              <w:left w:w="240" w:type="dxa"/>
              <w:bottom w:w="150" w:type="dxa"/>
              <w:right w:w="0" w:type="dxa"/>
            </w:tcMar>
            <w:vAlign w:val="center"/>
            <w:hideMark/>
          </w:tcPr>
          <w:p w14:paraId="0B5698D2" w14:textId="77777777" w:rsidR="001F5506" w:rsidRPr="001F5506" w:rsidRDefault="001F5506" w:rsidP="001F5506">
            <w:pPr>
              <w:rPr>
                <w:rFonts w:ascii="Arial" w:hAnsi="Arial" w:cs="Arial"/>
              </w:rPr>
            </w:pPr>
            <w:r w:rsidRPr="001F5506">
              <w:rPr>
                <w:rFonts w:ascii="Arial" w:hAnsi="Arial" w:cs="Arial"/>
              </w:rPr>
              <w:t>_________________________</w:t>
            </w:r>
          </w:p>
        </w:tc>
      </w:tr>
      <w:tr w:rsidR="001F5506" w:rsidRPr="001F5506" w14:paraId="1E92B483" w14:textId="77777777" w:rsidTr="001F5506">
        <w:tc>
          <w:tcPr>
            <w:tcW w:w="0" w:type="auto"/>
            <w:tcMar>
              <w:top w:w="150" w:type="dxa"/>
              <w:left w:w="0" w:type="dxa"/>
              <w:bottom w:w="150" w:type="dxa"/>
              <w:right w:w="240" w:type="dxa"/>
            </w:tcMar>
            <w:vAlign w:val="center"/>
            <w:hideMark/>
          </w:tcPr>
          <w:p w14:paraId="462363FF" w14:textId="77777777" w:rsidR="001F5506" w:rsidRPr="001F5506" w:rsidRDefault="001F5506" w:rsidP="001F5506">
            <w:pPr>
              <w:rPr>
                <w:rFonts w:ascii="Arial" w:hAnsi="Arial" w:cs="Arial"/>
              </w:rPr>
            </w:pPr>
            <w:r w:rsidRPr="001F5506">
              <w:rPr>
                <w:rFonts w:ascii="Arial" w:hAnsi="Arial" w:cs="Arial"/>
              </w:rPr>
              <w:t>Sello de la empresa</w:t>
            </w:r>
          </w:p>
        </w:tc>
        <w:tc>
          <w:tcPr>
            <w:tcW w:w="0" w:type="auto"/>
            <w:tcMar>
              <w:top w:w="150" w:type="dxa"/>
              <w:left w:w="240" w:type="dxa"/>
              <w:bottom w:w="150" w:type="dxa"/>
              <w:right w:w="0" w:type="dxa"/>
            </w:tcMar>
            <w:vAlign w:val="center"/>
            <w:hideMark/>
          </w:tcPr>
          <w:p w14:paraId="56BFFE7C" w14:textId="77777777" w:rsidR="001F5506" w:rsidRPr="001F5506" w:rsidRDefault="001F5506" w:rsidP="001F5506">
            <w:pPr>
              <w:rPr>
                <w:rFonts w:ascii="Arial" w:hAnsi="Arial" w:cs="Arial"/>
              </w:rPr>
            </w:pPr>
            <w:r w:rsidRPr="001F5506">
              <w:rPr>
                <w:rFonts w:ascii="Arial" w:hAnsi="Arial" w:cs="Arial"/>
              </w:rPr>
              <w:t>_________________________</w:t>
            </w:r>
          </w:p>
        </w:tc>
      </w:tr>
    </w:tbl>
    <w:p w14:paraId="7D23DAC8" w14:textId="77777777" w:rsidR="001F5506" w:rsidRPr="001F5506" w:rsidRDefault="0025540F" w:rsidP="001F5506">
      <w:pPr>
        <w:rPr>
          <w:rFonts w:ascii="Arial" w:hAnsi="Arial" w:cs="Arial"/>
        </w:rPr>
      </w:pPr>
      <w:r>
        <w:rPr>
          <w:rFonts w:ascii="Arial" w:hAnsi="Arial" w:cs="Arial"/>
        </w:rPr>
        <w:pict w14:anchorId="3EE61C4E">
          <v:rect id="_x0000_i1044" style="width:0;height:.75pt" o:hralign="center" o:hrstd="t" o:hr="t" fillcolor="#a0a0a0" stroked="f"/>
        </w:pict>
      </w:r>
    </w:p>
    <w:p w14:paraId="638D18A6" w14:textId="77777777" w:rsidR="001F5506" w:rsidRPr="001F5506" w:rsidRDefault="001F5506" w:rsidP="001F5506">
      <w:pPr>
        <w:rPr>
          <w:rFonts w:ascii="Arial" w:hAnsi="Arial" w:cs="Arial"/>
          <w:b/>
          <w:bCs/>
        </w:rPr>
      </w:pPr>
      <w:r w:rsidRPr="001F5506">
        <w:rPr>
          <w:rFonts w:ascii="Arial" w:hAnsi="Arial" w:cs="Arial"/>
          <w:b/>
          <w:bCs/>
        </w:rPr>
        <w:t>10.3.4 ACUERDO DE CONFIDENCIALIDAD</w:t>
      </w:r>
    </w:p>
    <w:p w14:paraId="36F78B05" w14:textId="77777777" w:rsidR="001F5506" w:rsidRPr="001F5506" w:rsidRDefault="001F5506" w:rsidP="001F5506">
      <w:pPr>
        <w:rPr>
          <w:rFonts w:ascii="Arial" w:hAnsi="Arial" w:cs="Arial"/>
        </w:rPr>
      </w:pPr>
      <w:r w:rsidRPr="001F5506">
        <w:rPr>
          <w:rFonts w:ascii="Arial" w:hAnsi="Arial" w:cs="Arial"/>
          <w:b/>
          <w:bCs/>
        </w:rPr>
        <w:t>CONTRATO DE CONFIDENCIALIDAD PARA AUDITORÍA DE INFRAESTRUCTURA DE REDES</w:t>
      </w:r>
    </w:p>
    <w:p w14:paraId="519D1C2D" w14:textId="77777777" w:rsidR="001F5506" w:rsidRPr="001F5506" w:rsidRDefault="001F5506" w:rsidP="001F5506">
      <w:pPr>
        <w:rPr>
          <w:rFonts w:ascii="Arial" w:hAnsi="Arial" w:cs="Arial"/>
        </w:rPr>
      </w:pPr>
      <w:r w:rsidRPr="001F5506">
        <w:rPr>
          <w:rFonts w:ascii="Arial" w:hAnsi="Arial" w:cs="Arial"/>
        </w:rPr>
        <w:t>Entre las siguientes </w:t>
      </w:r>
      <w:r w:rsidRPr="001F5506">
        <w:rPr>
          <w:rFonts w:ascii="Arial" w:hAnsi="Arial" w:cs="Arial"/>
          <w:b/>
          <w:bCs/>
        </w:rPr>
        <w:t>PARTES:</w:t>
      </w:r>
    </w:p>
    <w:p w14:paraId="134ED0A1" w14:textId="77777777" w:rsidR="001F5506" w:rsidRPr="001F5506" w:rsidRDefault="001F5506" w:rsidP="001F5506">
      <w:pPr>
        <w:rPr>
          <w:rFonts w:ascii="Arial" w:hAnsi="Arial" w:cs="Arial"/>
        </w:rPr>
      </w:pPr>
      <w:r w:rsidRPr="001F5506">
        <w:rPr>
          <w:rFonts w:ascii="Arial" w:hAnsi="Arial" w:cs="Arial"/>
          <w:b/>
          <w:bCs/>
        </w:rPr>
        <w:t>PRIMERA PARTE:</w:t>
      </w:r>
      <w:r w:rsidRPr="001F5506">
        <w:rPr>
          <w:rFonts w:ascii="Arial" w:hAnsi="Arial" w:cs="Arial"/>
        </w:rPr>
        <w:t> El </w:t>
      </w:r>
      <w:r w:rsidRPr="001F5506">
        <w:rPr>
          <w:rFonts w:ascii="Arial" w:hAnsi="Arial" w:cs="Arial"/>
          <w:b/>
          <w:bCs/>
        </w:rPr>
        <w:t>SILAIS - SEDE MASAYA</w:t>
      </w:r>
      <w:r w:rsidRPr="001F5506">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sidRPr="001F5506">
        <w:rPr>
          <w:rFonts w:ascii="Arial" w:hAnsi="Arial" w:cs="Arial"/>
          <w:b/>
          <w:bCs/>
        </w:rPr>
        <w:t>Dr. Silvio Navarro</w:t>
      </w:r>
      <w:r w:rsidRPr="001F5506">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51A661A4" w14:textId="77777777" w:rsidR="001F5506" w:rsidRPr="001F5506" w:rsidRDefault="001F5506" w:rsidP="001F5506">
      <w:pPr>
        <w:rPr>
          <w:rFonts w:ascii="Arial" w:hAnsi="Arial" w:cs="Arial"/>
        </w:rPr>
      </w:pPr>
      <w:r w:rsidRPr="001F5506">
        <w:rPr>
          <w:rFonts w:ascii="Arial" w:hAnsi="Arial" w:cs="Arial"/>
          <w:b/>
          <w:bCs/>
        </w:rPr>
        <w:t>SEGUNDA PARTE:</w:t>
      </w:r>
      <w:r w:rsidRPr="001F5506">
        <w:rPr>
          <w:rFonts w:ascii="Arial" w:hAnsi="Arial" w:cs="Arial"/>
        </w:rPr>
        <w:t> </w:t>
      </w:r>
      <w:r w:rsidRPr="001F5506">
        <w:rPr>
          <w:rFonts w:ascii="Arial" w:hAnsi="Arial" w:cs="Arial"/>
          <w:b/>
          <w:bCs/>
        </w:rPr>
        <w:t>CONSULTORÍA Y AUDITORÍA DE TECNOLOGÍAS DE LA INFORMACIÓN, S.A.</w:t>
      </w:r>
      <w:r w:rsidRPr="001F5506">
        <w:rPr>
          <w:rFonts w:ascii="Arial" w:hAnsi="Arial" w:cs="Arial"/>
        </w:rPr>
        <w:t xml:space="preserve"> (en adelante "LA FIRMA AUDITORA" o "LA PARTE CONTRATADA"), sociedad debidamente constituida conforme a las leyes de la República de Nicaragua, con número de Registro Único de Contribuyente (RUC) </w:t>
      </w:r>
      <w:r w:rsidRPr="001F5506">
        <w:rPr>
          <w:rFonts w:ascii="Arial" w:hAnsi="Arial" w:cs="Arial"/>
        </w:rPr>
        <w:lastRenderedPageBreak/>
        <w:t>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76FCB069" w14:textId="77777777" w:rsidR="001F5506" w:rsidRPr="001F5506" w:rsidRDefault="0025540F" w:rsidP="001F5506">
      <w:pPr>
        <w:rPr>
          <w:rFonts w:ascii="Arial" w:hAnsi="Arial" w:cs="Arial"/>
        </w:rPr>
      </w:pPr>
      <w:r>
        <w:rPr>
          <w:rFonts w:ascii="Arial" w:hAnsi="Arial" w:cs="Arial"/>
        </w:rPr>
        <w:pict w14:anchorId="1CD8B700">
          <v:rect id="_x0000_i1045" style="width:0;height:.75pt" o:hralign="center" o:hrstd="t" o:hr="t" fillcolor="#a0a0a0" stroked="f"/>
        </w:pict>
      </w:r>
    </w:p>
    <w:p w14:paraId="57089232" w14:textId="77777777" w:rsidR="001F5506" w:rsidRPr="001F5506" w:rsidRDefault="001F5506" w:rsidP="001F5506">
      <w:pPr>
        <w:rPr>
          <w:rFonts w:ascii="Arial" w:hAnsi="Arial" w:cs="Arial"/>
        </w:rPr>
      </w:pPr>
      <w:r w:rsidRPr="001F5506">
        <w:rPr>
          <w:rFonts w:ascii="Arial" w:hAnsi="Arial" w:cs="Arial"/>
          <w:b/>
          <w:bCs/>
        </w:rPr>
        <w:t>EXPOSICIÓN DE MOTIVOS</w:t>
      </w:r>
    </w:p>
    <w:p w14:paraId="7EDD7149" w14:textId="77777777" w:rsidR="001F5506" w:rsidRPr="001F5506" w:rsidRDefault="001F5506" w:rsidP="001F5506">
      <w:pPr>
        <w:rPr>
          <w:rFonts w:ascii="Arial" w:hAnsi="Arial" w:cs="Arial"/>
        </w:rPr>
      </w:pPr>
      <w:r w:rsidRPr="001F5506">
        <w:rPr>
          <w:rFonts w:ascii="Arial" w:hAnsi="Arial" w:cs="Arial"/>
          <w:b/>
          <w:bCs/>
        </w:rPr>
        <w:t>PRIMERO:</w:t>
      </w:r>
      <w:r w:rsidRPr="001F5506">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104FF7A8" w14:textId="77777777" w:rsidR="001F5506" w:rsidRPr="001F5506" w:rsidRDefault="001F5506" w:rsidP="001F5506">
      <w:pPr>
        <w:rPr>
          <w:rFonts w:ascii="Arial" w:hAnsi="Arial" w:cs="Arial"/>
        </w:rPr>
      </w:pPr>
      <w:r w:rsidRPr="001F5506">
        <w:rPr>
          <w:rFonts w:ascii="Arial" w:hAnsi="Arial" w:cs="Arial"/>
          <w:b/>
          <w:bCs/>
        </w:rPr>
        <w:t>SEGUNDO:</w:t>
      </w:r>
      <w:r w:rsidRPr="001F5506">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66DC9E81" w14:textId="77777777" w:rsidR="001F5506" w:rsidRPr="001F5506" w:rsidRDefault="001F5506" w:rsidP="001F5506">
      <w:pPr>
        <w:rPr>
          <w:rFonts w:ascii="Arial" w:hAnsi="Arial" w:cs="Arial"/>
        </w:rPr>
      </w:pPr>
      <w:r w:rsidRPr="001F5506">
        <w:rPr>
          <w:rFonts w:ascii="Arial" w:hAnsi="Arial" w:cs="Arial"/>
          <w:b/>
          <w:bCs/>
        </w:rPr>
        <w:t>TERCERO:</w:t>
      </w:r>
      <w:r w:rsidRPr="001F5506">
        <w:rPr>
          <w:rFonts w:ascii="Arial" w:hAnsi="Arial" w:cs="Arial"/>
        </w:rPr>
        <w:t> Que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38B996BA" w14:textId="77777777" w:rsidR="001F5506" w:rsidRPr="001F5506" w:rsidRDefault="0025540F" w:rsidP="001F5506">
      <w:pPr>
        <w:rPr>
          <w:rFonts w:ascii="Arial" w:hAnsi="Arial" w:cs="Arial"/>
        </w:rPr>
      </w:pPr>
      <w:r>
        <w:rPr>
          <w:rFonts w:ascii="Arial" w:hAnsi="Arial" w:cs="Arial"/>
        </w:rPr>
        <w:pict w14:anchorId="40F14C99">
          <v:rect id="_x0000_i1046" style="width:0;height:.75pt" o:hralign="center" o:hrstd="t" o:hr="t" fillcolor="#a0a0a0" stroked="f"/>
        </w:pict>
      </w:r>
    </w:p>
    <w:p w14:paraId="42D82B92" w14:textId="77777777" w:rsidR="001F5506" w:rsidRPr="001F5506" w:rsidRDefault="001F5506" w:rsidP="001F5506">
      <w:pPr>
        <w:rPr>
          <w:rFonts w:ascii="Arial" w:hAnsi="Arial" w:cs="Arial"/>
        </w:rPr>
      </w:pPr>
      <w:r w:rsidRPr="001F5506">
        <w:rPr>
          <w:rFonts w:ascii="Arial" w:hAnsi="Arial" w:cs="Arial"/>
          <w:b/>
          <w:bCs/>
        </w:rPr>
        <w:t>(Cláusulas de confidencialidad adaptadas a la auditoría de redes, manteniendo la estructura del documento original proporcionado por el usuario)</w:t>
      </w:r>
    </w:p>
    <w:p w14:paraId="7A0C5D3F" w14:textId="77777777" w:rsidR="001F5506" w:rsidRPr="001F5506" w:rsidRDefault="0025540F" w:rsidP="001F5506">
      <w:pPr>
        <w:rPr>
          <w:rFonts w:ascii="Arial" w:hAnsi="Arial" w:cs="Arial"/>
        </w:rPr>
      </w:pPr>
      <w:r>
        <w:rPr>
          <w:rFonts w:ascii="Arial" w:hAnsi="Arial" w:cs="Arial"/>
        </w:rPr>
        <w:pict w14:anchorId="04145C02">
          <v:rect id="_x0000_i1047" style="width:0;height:.75pt" o:hralign="center" o:hrstd="t" o:hr="t" fillcolor="#a0a0a0" stroked="f"/>
        </w:pict>
      </w:r>
    </w:p>
    <w:p w14:paraId="47623897" w14:textId="77777777" w:rsidR="001F5506" w:rsidRPr="001F5506" w:rsidRDefault="001F5506" w:rsidP="001F5506">
      <w:pPr>
        <w:rPr>
          <w:rFonts w:ascii="Arial" w:hAnsi="Arial" w:cs="Arial"/>
          <w:b/>
          <w:bCs/>
        </w:rPr>
      </w:pPr>
      <w:r w:rsidRPr="001F5506">
        <w:rPr>
          <w:rFonts w:ascii="Arial" w:hAnsi="Arial" w:cs="Arial"/>
          <w:b/>
          <w:bCs/>
        </w:rPr>
        <w:t>10.3.5 DECLARACIÓN DE INDEPENDENCIA DEL AUDITOR DE REDES</w:t>
      </w:r>
    </w:p>
    <w:p w14:paraId="1E21D8B1" w14:textId="77777777" w:rsidR="001F5506" w:rsidRPr="001F5506" w:rsidRDefault="001F5506" w:rsidP="001F5506">
      <w:pPr>
        <w:rPr>
          <w:rFonts w:ascii="Arial" w:hAnsi="Arial" w:cs="Arial"/>
        </w:rPr>
      </w:pPr>
      <w:r w:rsidRPr="001F5506">
        <w:rPr>
          <w:rFonts w:ascii="Arial" w:hAnsi="Arial" w:cs="Arial"/>
          <w:b/>
          <w:bCs/>
        </w:rPr>
        <w:t>DECLARACIÓN DE INDEPENDENCIA DEL AUDITOR</w:t>
      </w:r>
    </w:p>
    <w:p w14:paraId="1382BDFE" w14:textId="77777777" w:rsidR="001F5506" w:rsidRPr="001F5506" w:rsidRDefault="001F5506" w:rsidP="001F5506">
      <w:pPr>
        <w:rPr>
          <w:rFonts w:ascii="Arial" w:hAnsi="Arial" w:cs="Arial"/>
        </w:rPr>
      </w:pPr>
      <w:r w:rsidRPr="001F5506">
        <w:rPr>
          <w:rFonts w:ascii="Arial" w:hAnsi="Arial" w:cs="Arial"/>
          <w:b/>
          <w:bCs/>
        </w:rPr>
        <w:t>Referenciación:</w:t>
      </w:r>
      <w:r w:rsidRPr="001F5506">
        <w:rPr>
          <w:rFonts w:ascii="Arial" w:hAnsi="Arial" w:cs="Arial"/>
        </w:rPr>
        <w:t> Auditoría de Redes – SILAIS Sede Masaya</w:t>
      </w:r>
    </w:p>
    <w:p w14:paraId="19BF7BE3" w14:textId="77777777" w:rsidR="001F5506" w:rsidRPr="001F5506" w:rsidRDefault="0025540F" w:rsidP="001F5506">
      <w:pPr>
        <w:rPr>
          <w:rFonts w:ascii="Arial" w:hAnsi="Arial" w:cs="Arial"/>
        </w:rPr>
      </w:pPr>
      <w:r>
        <w:rPr>
          <w:rFonts w:ascii="Arial" w:hAnsi="Arial" w:cs="Arial"/>
        </w:rPr>
        <w:pict w14:anchorId="1C1A64B6">
          <v:rect id="_x0000_i1048" style="width:0;height:.75pt" o:hralign="center" o:hrstd="t" o:hr="t" fillcolor="#a0a0a0" stroked="f"/>
        </w:pict>
      </w:r>
    </w:p>
    <w:p w14:paraId="6200794C" w14:textId="77777777" w:rsidR="001F5506" w:rsidRPr="001F5506" w:rsidRDefault="001F5506" w:rsidP="001F5506">
      <w:pPr>
        <w:rPr>
          <w:rFonts w:ascii="Arial" w:hAnsi="Arial" w:cs="Arial"/>
        </w:rPr>
      </w:pPr>
      <w:r w:rsidRPr="001F5506">
        <w:rPr>
          <w:rFonts w:ascii="Arial" w:hAnsi="Arial" w:cs="Arial"/>
          <w:b/>
          <w:bCs/>
        </w:rPr>
        <w:t>IDENTIFICACIÓN DEL AUDITOR</w:t>
      </w:r>
    </w:p>
    <w:p w14:paraId="473A3D8A" w14:textId="77777777" w:rsidR="001F5506" w:rsidRPr="001F5506" w:rsidRDefault="001F5506" w:rsidP="001F5506">
      <w:pPr>
        <w:rPr>
          <w:rFonts w:ascii="Arial" w:hAnsi="Arial" w:cs="Arial"/>
        </w:rPr>
      </w:pPr>
      <w:r w:rsidRPr="001F5506">
        <w:rPr>
          <w:rFonts w:ascii="Arial" w:hAnsi="Arial" w:cs="Arial"/>
        </w:rPr>
        <w:lastRenderedPageBreak/>
        <w:t>Yo, </w:t>
      </w:r>
      <w:r w:rsidRPr="001F5506">
        <w:rPr>
          <w:rFonts w:ascii="Arial" w:hAnsi="Arial" w:cs="Arial"/>
          <w:b/>
          <w:bCs/>
        </w:rPr>
        <w:t>[Nombre del Auditor]</w:t>
      </w:r>
      <w:r w:rsidRPr="001F5506">
        <w:rPr>
          <w:rFonts w:ascii="Arial" w:hAnsi="Arial" w:cs="Arial"/>
        </w:rPr>
        <w:t> , identificado con documento de identidad No. </w:t>
      </w:r>
      <w:r w:rsidRPr="001F5506">
        <w:rPr>
          <w:rFonts w:ascii="Arial" w:hAnsi="Arial" w:cs="Arial"/>
          <w:b/>
          <w:bCs/>
        </w:rPr>
        <w:t>[Número de Cédula]</w:t>
      </w:r>
      <w:r w:rsidRPr="001F5506">
        <w:rPr>
          <w:rFonts w:ascii="Arial" w:hAnsi="Arial" w:cs="Arial"/>
        </w:rPr>
        <w:t> expedido en </w:t>
      </w:r>
      <w:r w:rsidRPr="001F5506">
        <w:rPr>
          <w:rFonts w:ascii="Arial" w:hAnsi="Arial" w:cs="Arial"/>
          <w:b/>
          <w:bCs/>
        </w:rPr>
        <w:t>[Ciudad de Expedición]</w:t>
      </w:r>
      <w:r w:rsidRPr="001F5506">
        <w:rPr>
          <w:rFonts w:ascii="Arial" w:hAnsi="Arial" w:cs="Arial"/>
        </w:rPr>
        <w:t> , en mi calidad de </w:t>
      </w:r>
      <w:r w:rsidRPr="001F5506">
        <w:rPr>
          <w:rFonts w:ascii="Arial" w:hAnsi="Arial" w:cs="Arial"/>
          <w:b/>
          <w:bCs/>
        </w:rPr>
        <w:t>[Coordinador General de Auditoría / Auditor de Redes / Asistente de Auditoría / Auditor Auxiliar]</w:t>
      </w:r>
      <w:r w:rsidRPr="001F5506">
        <w:rPr>
          <w:rFonts w:ascii="Arial" w:hAnsi="Arial" w:cs="Arial"/>
        </w:rPr>
        <w:t> de la firma Consultoría y Auditoría de Tecnologías de la Información S.A., en mi rol de auditor para la Auditoría de Infraestructura de Redes del SILAIS – Sede Masaya.</w:t>
      </w:r>
    </w:p>
    <w:p w14:paraId="2057A450" w14:textId="77777777" w:rsidR="001F5506" w:rsidRPr="001F5506" w:rsidRDefault="0025540F" w:rsidP="001F5506">
      <w:pPr>
        <w:rPr>
          <w:rFonts w:ascii="Arial" w:hAnsi="Arial" w:cs="Arial"/>
        </w:rPr>
      </w:pPr>
      <w:r>
        <w:rPr>
          <w:rFonts w:ascii="Arial" w:hAnsi="Arial" w:cs="Arial"/>
        </w:rPr>
        <w:pict w14:anchorId="3B96657F">
          <v:rect id="_x0000_i1049" style="width:0;height:.75pt" o:hralign="center" o:hrstd="t" o:hr="t" fillcolor="#a0a0a0" stroked="f"/>
        </w:pict>
      </w:r>
    </w:p>
    <w:p w14:paraId="5D4747FC" w14:textId="77777777" w:rsidR="001F5506" w:rsidRPr="001F5506" w:rsidRDefault="001F5506" w:rsidP="001F5506">
      <w:pPr>
        <w:rPr>
          <w:rFonts w:ascii="Arial" w:hAnsi="Arial" w:cs="Arial"/>
        </w:rPr>
      </w:pPr>
      <w:r w:rsidRPr="001F5506">
        <w:rPr>
          <w:rFonts w:ascii="Arial" w:hAnsi="Arial" w:cs="Arial"/>
          <w:b/>
          <w:bCs/>
        </w:rPr>
        <w:t>A. DECLARACIÓN DE INDEPENDENCIA</w:t>
      </w:r>
    </w:p>
    <w:p w14:paraId="12A16DDC" w14:textId="77777777" w:rsidR="001F5506" w:rsidRPr="001F5506" w:rsidRDefault="001F5506" w:rsidP="001F5506">
      <w:pPr>
        <w:rPr>
          <w:rFonts w:ascii="Arial" w:hAnsi="Arial" w:cs="Arial"/>
        </w:rPr>
      </w:pPr>
      <w:r w:rsidRPr="001F5506">
        <w:rPr>
          <w:rFonts w:ascii="Arial" w:hAnsi="Arial" w:cs="Arial"/>
        </w:rPr>
        <w:t>Declaro que a mi leal saber y entender, no tengo relaciones oficiales, profesionales, personales o financieras con la entidad SILAIS – Sede Masaya ni con los servidores públicos sujetos a examen, ni intereses comerciales, profesionales, financieros y/o económicos en actividades sujetas a examen. Asimismo, tampoco tuve un desempeño previo en la ejecución de las actividades y operaciones relacionadas con los sujetos y objetos de auditoría estimados en el Plan de Auditoría de Redes 2026, excepto los identificados en el inciso B-1 de esta declaración.</w:t>
      </w:r>
    </w:p>
    <w:p w14:paraId="56004632" w14:textId="77777777" w:rsidR="001F5506" w:rsidRPr="001F5506" w:rsidRDefault="001F5506" w:rsidP="001F5506">
      <w:pPr>
        <w:rPr>
          <w:rFonts w:ascii="Arial" w:hAnsi="Arial" w:cs="Arial"/>
        </w:rPr>
      </w:pPr>
      <w:r w:rsidRPr="001F5506">
        <w:rPr>
          <w:rFonts w:ascii="Arial" w:hAnsi="Arial" w:cs="Arial"/>
        </w:rPr>
        <w:t>Declaro no tener relaciones de parentesco con el personal vinculado con el sujeto y el objeto de la auditoría, excepto los identificados en el inciso B-2 de esta declaración.</w:t>
      </w:r>
    </w:p>
    <w:p w14:paraId="6391CB9F" w14:textId="77777777" w:rsidR="001F5506" w:rsidRPr="001F5506" w:rsidRDefault="001F5506" w:rsidP="001F5506">
      <w:pPr>
        <w:rPr>
          <w:rFonts w:ascii="Arial" w:hAnsi="Arial" w:cs="Arial"/>
        </w:rPr>
      </w:pPr>
      <w:r w:rsidRPr="001F5506">
        <w:rPr>
          <w:rFonts w:ascii="Arial" w:hAnsi="Arial" w:cs="Arial"/>
        </w:rPr>
        <w:t>En el ejercicio de mis funciones, es posible que tenga acceso a información sobre distintos aspectos de la entidad auditada, incluyendo configuraciones de red, direccionamiento IP, contraseñas de administración de switches y puntos de acceso, diagramas de topología, y demás información técnica de la infraestructura de comunicaciones protegida por la Ley 921 de Protección de Datos Personales y la Ley 423 General de Salud de la República de Nicaragua. Comprendo plenamente que poseer esta información requiere el más alto nivel de integridad y confidencialidad, comprometiéndome a no divulgarla ni utilizarla sin la debida autorización.</w:t>
      </w:r>
    </w:p>
    <w:p w14:paraId="1090D001" w14:textId="6886CF87" w:rsidR="0019279D" w:rsidRPr="002D3355" w:rsidRDefault="0019279D">
      <w:pPr>
        <w:rPr>
          <w:rFonts w:ascii="Arial" w:hAnsi="Arial" w:cs="Arial"/>
        </w:rPr>
      </w:pPr>
    </w:p>
    <w:sectPr w:rsidR="0019279D" w:rsidRPr="002D3355" w:rsidSect="005B2A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11.4pt;height:11.4pt" o:bullet="t">
        <v:imagedata r:id="rId1" o:title="mso86F9"/>
      </v:shape>
    </w:pict>
  </w:numPicBullet>
  <w:abstractNum w:abstractNumId="0"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82FE4"/>
    <w:multiLevelType w:val="multilevel"/>
    <w:tmpl w:val="F704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57E7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7" w15:restartNumberingAfterBreak="0">
    <w:nsid w:val="2A4D0FA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8"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15523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2"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0165F6"/>
    <w:multiLevelType w:val="multilevel"/>
    <w:tmpl w:val="D440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tentative="1">
      <w:start w:val="1"/>
      <w:numFmt w:val="bullet"/>
      <w:lvlText w:val="o"/>
      <w:lvlJc w:val="left"/>
      <w:pPr>
        <w:tabs>
          <w:tab w:val="num" w:pos="2006"/>
        </w:tabs>
        <w:ind w:left="2006" w:hanging="360"/>
      </w:pPr>
      <w:rPr>
        <w:rFonts w:ascii="Courier New" w:hAnsi="Courier New" w:hint="default"/>
        <w:sz w:val="20"/>
      </w:rPr>
    </w:lvl>
    <w:lvl w:ilvl="2" w:tentative="1">
      <w:start w:val="1"/>
      <w:numFmt w:val="bullet"/>
      <w:lvlText w:val=""/>
      <w:lvlJc w:val="left"/>
      <w:pPr>
        <w:tabs>
          <w:tab w:val="num" w:pos="2726"/>
        </w:tabs>
        <w:ind w:left="2726" w:hanging="360"/>
      </w:pPr>
      <w:rPr>
        <w:rFonts w:ascii="Wingdings" w:hAnsi="Wingdings" w:hint="default"/>
        <w:sz w:val="20"/>
      </w:rPr>
    </w:lvl>
    <w:lvl w:ilvl="3" w:tentative="1">
      <w:start w:val="1"/>
      <w:numFmt w:val="bullet"/>
      <w:lvlText w:val=""/>
      <w:lvlJc w:val="left"/>
      <w:pPr>
        <w:tabs>
          <w:tab w:val="num" w:pos="3446"/>
        </w:tabs>
        <w:ind w:left="3446" w:hanging="360"/>
      </w:pPr>
      <w:rPr>
        <w:rFonts w:ascii="Wingdings" w:hAnsi="Wingdings" w:hint="default"/>
        <w:sz w:val="20"/>
      </w:rPr>
    </w:lvl>
    <w:lvl w:ilvl="4" w:tentative="1">
      <w:start w:val="1"/>
      <w:numFmt w:val="bullet"/>
      <w:lvlText w:val=""/>
      <w:lvlJc w:val="left"/>
      <w:pPr>
        <w:tabs>
          <w:tab w:val="num" w:pos="4166"/>
        </w:tabs>
        <w:ind w:left="4166" w:hanging="360"/>
      </w:pPr>
      <w:rPr>
        <w:rFonts w:ascii="Wingdings" w:hAnsi="Wingdings" w:hint="default"/>
        <w:sz w:val="20"/>
      </w:rPr>
    </w:lvl>
    <w:lvl w:ilvl="5" w:tentative="1">
      <w:start w:val="1"/>
      <w:numFmt w:val="bullet"/>
      <w:lvlText w:val=""/>
      <w:lvlJc w:val="left"/>
      <w:pPr>
        <w:tabs>
          <w:tab w:val="num" w:pos="4886"/>
        </w:tabs>
        <w:ind w:left="4886" w:hanging="360"/>
      </w:pPr>
      <w:rPr>
        <w:rFonts w:ascii="Wingdings" w:hAnsi="Wingdings" w:hint="default"/>
        <w:sz w:val="20"/>
      </w:rPr>
    </w:lvl>
    <w:lvl w:ilvl="6" w:tentative="1">
      <w:start w:val="1"/>
      <w:numFmt w:val="bullet"/>
      <w:lvlText w:val=""/>
      <w:lvlJc w:val="left"/>
      <w:pPr>
        <w:tabs>
          <w:tab w:val="num" w:pos="5606"/>
        </w:tabs>
        <w:ind w:left="5606" w:hanging="360"/>
      </w:pPr>
      <w:rPr>
        <w:rFonts w:ascii="Wingdings" w:hAnsi="Wingdings" w:hint="default"/>
        <w:sz w:val="20"/>
      </w:rPr>
    </w:lvl>
    <w:lvl w:ilvl="7" w:tentative="1">
      <w:start w:val="1"/>
      <w:numFmt w:val="bullet"/>
      <w:lvlText w:val=""/>
      <w:lvlJc w:val="left"/>
      <w:pPr>
        <w:tabs>
          <w:tab w:val="num" w:pos="6326"/>
        </w:tabs>
        <w:ind w:left="6326" w:hanging="360"/>
      </w:pPr>
      <w:rPr>
        <w:rFonts w:ascii="Wingdings" w:hAnsi="Wingdings" w:hint="default"/>
        <w:sz w:val="20"/>
      </w:rPr>
    </w:lvl>
    <w:lvl w:ilvl="8" w:tentative="1">
      <w:start w:val="1"/>
      <w:numFmt w:val="bullet"/>
      <w:lvlText w:val=""/>
      <w:lvlJc w:val="left"/>
      <w:pPr>
        <w:tabs>
          <w:tab w:val="num" w:pos="7046"/>
        </w:tabs>
        <w:ind w:left="7046" w:hanging="360"/>
      </w:pPr>
      <w:rPr>
        <w:rFonts w:ascii="Wingdings" w:hAnsi="Wingdings" w:hint="default"/>
        <w:sz w:val="20"/>
      </w:rPr>
    </w:lvl>
  </w:abstractNum>
  <w:abstractNum w:abstractNumId="17"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tentative="1">
      <w:start w:val="1"/>
      <w:numFmt w:val="bullet"/>
      <w:lvlText w:val="o"/>
      <w:lvlJc w:val="left"/>
      <w:pPr>
        <w:ind w:left="2006" w:hanging="360"/>
      </w:pPr>
      <w:rPr>
        <w:rFonts w:ascii="Courier New" w:hAnsi="Courier New" w:cs="Courier New" w:hint="default"/>
      </w:rPr>
    </w:lvl>
    <w:lvl w:ilvl="2" w:tplc="540A0005" w:tentative="1">
      <w:start w:val="1"/>
      <w:numFmt w:val="bullet"/>
      <w:lvlText w:val=""/>
      <w:lvlJc w:val="left"/>
      <w:pPr>
        <w:ind w:left="2726" w:hanging="360"/>
      </w:pPr>
      <w:rPr>
        <w:rFonts w:ascii="Wingdings" w:hAnsi="Wingdings" w:hint="default"/>
      </w:rPr>
    </w:lvl>
    <w:lvl w:ilvl="3" w:tplc="540A0001" w:tentative="1">
      <w:start w:val="1"/>
      <w:numFmt w:val="bullet"/>
      <w:lvlText w:val=""/>
      <w:lvlJc w:val="left"/>
      <w:pPr>
        <w:ind w:left="3446" w:hanging="360"/>
      </w:pPr>
      <w:rPr>
        <w:rFonts w:ascii="Symbol" w:hAnsi="Symbol" w:hint="default"/>
      </w:rPr>
    </w:lvl>
    <w:lvl w:ilvl="4" w:tplc="540A0003" w:tentative="1">
      <w:start w:val="1"/>
      <w:numFmt w:val="bullet"/>
      <w:lvlText w:val="o"/>
      <w:lvlJc w:val="left"/>
      <w:pPr>
        <w:ind w:left="4166" w:hanging="360"/>
      </w:pPr>
      <w:rPr>
        <w:rFonts w:ascii="Courier New" w:hAnsi="Courier New" w:cs="Courier New" w:hint="default"/>
      </w:rPr>
    </w:lvl>
    <w:lvl w:ilvl="5" w:tplc="540A0005" w:tentative="1">
      <w:start w:val="1"/>
      <w:numFmt w:val="bullet"/>
      <w:lvlText w:val=""/>
      <w:lvlJc w:val="left"/>
      <w:pPr>
        <w:ind w:left="4886" w:hanging="360"/>
      </w:pPr>
      <w:rPr>
        <w:rFonts w:ascii="Wingdings" w:hAnsi="Wingdings" w:hint="default"/>
      </w:rPr>
    </w:lvl>
    <w:lvl w:ilvl="6" w:tplc="540A0001" w:tentative="1">
      <w:start w:val="1"/>
      <w:numFmt w:val="bullet"/>
      <w:lvlText w:val=""/>
      <w:lvlJc w:val="left"/>
      <w:pPr>
        <w:ind w:left="5606" w:hanging="360"/>
      </w:pPr>
      <w:rPr>
        <w:rFonts w:ascii="Symbol" w:hAnsi="Symbol" w:hint="default"/>
      </w:rPr>
    </w:lvl>
    <w:lvl w:ilvl="7" w:tplc="540A0003" w:tentative="1">
      <w:start w:val="1"/>
      <w:numFmt w:val="bullet"/>
      <w:lvlText w:val="o"/>
      <w:lvlJc w:val="left"/>
      <w:pPr>
        <w:ind w:left="6326" w:hanging="360"/>
      </w:pPr>
      <w:rPr>
        <w:rFonts w:ascii="Courier New" w:hAnsi="Courier New" w:cs="Courier New" w:hint="default"/>
      </w:rPr>
    </w:lvl>
    <w:lvl w:ilvl="8" w:tplc="540A0005" w:tentative="1">
      <w:start w:val="1"/>
      <w:numFmt w:val="bullet"/>
      <w:lvlText w:val=""/>
      <w:lvlJc w:val="left"/>
      <w:pPr>
        <w:ind w:left="7046" w:hanging="360"/>
      </w:pPr>
      <w:rPr>
        <w:rFonts w:ascii="Wingdings" w:hAnsi="Wingdings" w:hint="default"/>
      </w:rPr>
    </w:lvl>
  </w:abstractNum>
  <w:abstractNum w:abstractNumId="22" w15:restartNumberingAfterBreak="0">
    <w:nsid w:val="4EAD079E"/>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3"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66982DC7"/>
    <w:multiLevelType w:val="multilevel"/>
    <w:tmpl w:val="D4265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59754B"/>
    <w:multiLevelType w:val="multilevel"/>
    <w:tmpl w:val="FB3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
  </w:num>
  <w:num w:numId="3">
    <w:abstractNumId w:val="34"/>
  </w:num>
  <w:num w:numId="4">
    <w:abstractNumId w:val="21"/>
  </w:num>
  <w:num w:numId="5">
    <w:abstractNumId w:val="16"/>
  </w:num>
  <w:num w:numId="6">
    <w:abstractNumId w:val="36"/>
  </w:num>
  <w:num w:numId="7">
    <w:abstractNumId w:val="30"/>
  </w:num>
  <w:num w:numId="8">
    <w:abstractNumId w:val="17"/>
  </w:num>
  <w:num w:numId="9">
    <w:abstractNumId w:val="7"/>
  </w:num>
  <w:num w:numId="10">
    <w:abstractNumId w:val="11"/>
  </w:num>
  <w:num w:numId="11">
    <w:abstractNumId w:val="26"/>
  </w:num>
  <w:num w:numId="12">
    <w:abstractNumId w:val="33"/>
  </w:num>
  <w:num w:numId="13">
    <w:abstractNumId w:val="13"/>
  </w:num>
  <w:num w:numId="14">
    <w:abstractNumId w:val="10"/>
  </w:num>
  <w:num w:numId="15">
    <w:abstractNumId w:val="5"/>
  </w:num>
  <w:num w:numId="16">
    <w:abstractNumId w:val="9"/>
  </w:num>
  <w:num w:numId="17">
    <w:abstractNumId w:val="4"/>
  </w:num>
  <w:num w:numId="18">
    <w:abstractNumId w:val="27"/>
  </w:num>
  <w:num w:numId="19">
    <w:abstractNumId w:val="20"/>
  </w:num>
  <w:num w:numId="20">
    <w:abstractNumId w:val="12"/>
  </w:num>
  <w:num w:numId="21">
    <w:abstractNumId w:val="14"/>
  </w:num>
  <w:num w:numId="22">
    <w:abstractNumId w:val="0"/>
  </w:num>
  <w:num w:numId="23">
    <w:abstractNumId w:val="2"/>
  </w:num>
  <w:num w:numId="24">
    <w:abstractNumId w:val="31"/>
  </w:num>
  <w:num w:numId="25">
    <w:abstractNumId w:val="23"/>
  </w:num>
  <w:num w:numId="26">
    <w:abstractNumId w:val="35"/>
  </w:num>
  <w:num w:numId="27">
    <w:abstractNumId w:val="6"/>
  </w:num>
  <w:num w:numId="28">
    <w:abstractNumId w:val="19"/>
  </w:num>
  <w:num w:numId="29">
    <w:abstractNumId w:val="28"/>
  </w:num>
  <w:num w:numId="30">
    <w:abstractNumId w:val="8"/>
  </w:num>
  <w:num w:numId="31">
    <w:abstractNumId w:val="15"/>
  </w:num>
  <w:num w:numId="32">
    <w:abstractNumId w:val="18"/>
  </w:num>
  <w:num w:numId="33">
    <w:abstractNumId w:val="3"/>
  </w:num>
  <w:num w:numId="34">
    <w:abstractNumId w:val="32"/>
  </w:num>
  <w:num w:numId="35">
    <w:abstractNumId w:val="25"/>
  </w:num>
  <w:num w:numId="36">
    <w:abstractNumId w:val="29"/>
  </w:num>
  <w:num w:numId="3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76C"/>
    <w:rsid w:val="000F7385"/>
    <w:rsid w:val="0019279D"/>
    <w:rsid w:val="001B1984"/>
    <w:rsid w:val="001F5506"/>
    <w:rsid w:val="0025540F"/>
    <w:rsid w:val="002C4FAD"/>
    <w:rsid w:val="002D3355"/>
    <w:rsid w:val="00377C0F"/>
    <w:rsid w:val="004B2494"/>
    <w:rsid w:val="005B2A33"/>
    <w:rsid w:val="007E09DE"/>
    <w:rsid w:val="007E1E12"/>
    <w:rsid w:val="008B2D16"/>
    <w:rsid w:val="009279BD"/>
    <w:rsid w:val="009B7E14"/>
    <w:rsid w:val="00B22097"/>
    <w:rsid w:val="00B638AB"/>
    <w:rsid w:val="00BB00A2"/>
    <w:rsid w:val="00BB476C"/>
    <w:rsid w:val="00CF121C"/>
    <w:rsid w:val="00D00F64"/>
    <w:rsid w:val="00D24736"/>
    <w:rsid w:val="00DB79C3"/>
    <w:rsid w:val="00EF072B"/>
    <w:rsid w:val="00FE5D02"/>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C8F78"/>
  <w15:chartTrackingRefBased/>
  <w15:docId w15:val="{8E9D3ADE-1C2E-4F5B-AA53-DA6F3C0A7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4736"/>
  </w:style>
  <w:style w:type="paragraph" w:styleId="Ttulo1">
    <w:name w:val="heading 1"/>
    <w:basedOn w:val="Normal"/>
    <w:next w:val="Normal"/>
    <w:link w:val="Ttulo1Car"/>
    <w:uiPriority w:val="9"/>
    <w:qFormat/>
    <w:rsid w:val="00D247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4B24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B2D16"/>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9B7E1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24736"/>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ar"/>
    <w:uiPriority w:val="10"/>
    <w:qFormat/>
    <w:rsid w:val="00D2473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24736"/>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D24736"/>
    <w:pPr>
      <w:ind w:left="720"/>
      <w:contextualSpacing/>
    </w:pPr>
  </w:style>
  <w:style w:type="paragraph" w:styleId="Textoindependiente">
    <w:name w:val="Body Text"/>
    <w:basedOn w:val="Normal"/>
    <w:link w:val="TextoindependienteCar"/>
    <w:uiPriority w:val="1"/>
    <w:qFormat/>
    <w:rsid w:val="00D24736"/>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D24736"/>
    <w:rPr>
      <w:rFonts w:ascii="Arial MT" w:eastAsia="Arial MT" w:hAnsi="Arial MT" w:cs="Arial MT"/>
      <w:kern w:val="0"/>
      <w:lang w:val="es-ES"/>
      <w14:ligatures w14:val="none"/>
    </w:rPr>
  </w:style>
  <w:style w:type="character" w:customStyle="1" w:styleId="Ttulo3Car">
    <w:name w:val="Título 3 Car"/>
    <w:basedOn w:val="Fuentedeprrafopredeter"/>
    <w:link w:val="Ttulo3"/>
    <w:uiPriority w:val="9"/>
    <w:semiHidden/>
    <w:rsid w:val="008B2D16"/>
    <w:rPr>
      <w:rFonts w:asciiTheme="majorHAnsi" w:eastAsiaTheme="majorEastAsia" w:hAnsiTheme="majorHAnsi" w:cstheme="majorBidi"/>
      <w:color w:val="1F3763" w:themeColor="accent1" w:themeShade="7F"/>
    </w:rPr>
  </w:style>
  <w:style w:type="character" w:customStyle="1" w:styleId="Ttulo2Car">
    <w:name w:val="Título 2 Car"/>
    <w:basedOn w:val="Fuentedeprrafopredeter"/>
    <w:link w:val="Ttulo2"/>
    <w:uiPriority w:val="9"/>
    <w:semiHidden/>
    <w:rsid w:val="004B2494"/>
    <w:rPr>
      <w:rFonts w:asciiTheme="majorHAnsi" w:eastAsiaTheme="majorEastAsia" w:hAnsiTheme="majorHAnsi" w:cstheme="majorBidi"/>
      <w:color w:val="2F5496" w:themeColor="accent1" w:themeShade="BF"/>
      <w:sz w:val="26"/>
      <w:szCs w:val="26"/>
    </w:rPr>
  </w:style>
  <w:style w:type="table" w:styleId="Tablaconcuadrcula">
    <w:name w:val="Table Grid"/>
    <w:basedOn w:val="Tablanormal"/>
    <w:uiPriority w:val="39"/>
    <w:rsid w:val="00CF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9B7E1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48894">
      <w:bodyDiv w:val="1"/>
      <w:marLeft w:val="0"/>
      <w:marRight w:val="0"/>
      <w:marTop w:val="0"/>
      <w:marBottom w:val="0"/>
      <w:divBdr>
        <w:top w:val="none" w:sz="0" w:space="0" w:color="auto"/>
        <w:left w:val="none" w:sz="0" w:space="0" w:color="auto"/>
        <w:bottom w:val="none" w:sz="0" w:space="0" w:color="auto"/>
        <w:right w:val="none" w:sz="0" w:space="0" w:color="auto"/>
      </w:divBdr>
      <w:divsChild>
        <w:div w:id="609552037">
          <w:marLeft w:val="0"/>
          <w:marRight w:val="0"/>
          <w:marTop w:val="0"/>
          <w:marBottom w:val="0"/>
          <w:divBdr>
            <w:top w:val="none" w:sz="0" w:space="0" w:color="auto"/>
            <w:left w:val="none" w:sz="0" w:space="0" w:color="auto"/>
            <w:bottom w:val="none" w:sz="0" w:space="0" w:color="auto"/>
            <w:right w:val="none" w:sz="0" w:space="0" w:color="auto"/>
          </w:divBdr>
        </w:div>
      </w:divsChild>
    </w:div>
    <w:div w:id="61219383">
      <w:bodyDiv w:val="1"/>
      <w:marLeft w:val="0"/>
      <w:marRight w:val="0"/>
      <w:marTop w:val="0"/>
      <w:marBottom w:val="0"/>
      <w:divBdr>
        <w:top w:val="none" w:sz="0" w:space="0" w:color="auto"/>
        <w:left w:val="none" w:sz="0" w:space="0" w:color="auto"/>
        <w:bottom w:val="none" w:sz="0" w:space="0" w:color="auto"/>
        <w:right w:val="none" w:sz="0" w:space="0" w:color="auto"/>
      </w:divBdr>
      <w:divsChild>
        <w:div w:id="1927500085">
          <w:marLeft w:val="0"/>
          <w:marRight w:val="0"/>
          <w:marTop w:val="0"/>
          <w:marBottom w:val="0"/>
          <w:divBdr>
            <w:top w:val="none" w:sz="0" w:space="0" w:color="auto"/>
            <w:left w:val="none" w:sz="0" w:space="0" w:color="auto"/>
            <w:bottom w:val="none" w:sz="0" w:space="0" w:color="auto"/>
            <w:right w:val="none" w:sz="0" w:space="0" w:color="auto"/>
          </w:divBdr>
        </w:div>
        <w:div w:id="1335494917">
          <w:marLeft w:val="0"/>
          <w:marRight w:val="0"/>
          <w:marTop w:val="0"/>
          <w:marBottom w:val="0"/>
          <w:divBdr>
            <w:top w:val="none" w:sz="0" w:space="0" w:color="auto"/>
            <w:left w:val="none" w:sz="0" w:space="0" w:color="auto"/>
            <w:bottom w:val="none" w:sz="0" w:space="0" w:color="auto"/>
            <w:right w:val="none" w:sz="0" w:space="0" w:color="auto"/>
          </w:divBdr>
        </w:div>
        <w:div w:id="886330484">
          <w:marLeft w:val="0"/>
          <w:marRight w:val="0"/>
          <w:marTop w:val="0"/>
          <w:marBottom w:val="0"/>
          <w:divBdr>
            <w:top w:val="none" w:sz="0" w:space="0" w:color="auto"/>
            <w:left w:val="none" w:sz="0" w:space="0" w:color="auto"/>
            <w:bottom w:val="none" w:sz="0" w:space="0" w:color="auto"/>
            <w:right w:val="none" w:sz="0" w:space="0" w:color="auto"/>
          </w:divBdr>
        </w:div>
        <w:div w:id="1118526540">
          <w:marLeft w:val="0"/>
          <w:marRight w:val="0"/>
          <w:marTop w:val="0"/>
          <w:marBottom w:val="0"/>
          <w:divBdr>
            <w:top w:val="none" w:sz="0" w:space="0" w:color="auto"/>
            <w:left w:val="none" w:sz="0" w:space="0" w:color="auto"/>
            <w:bottom w:val="none" w:sz="0" w:space="0" w:color="auto"/>
            <w:right w:val="none" w:sz="0" w:space="0" w:color="auto"/>
          </w:divBdr>
        </w:div>
        <w:div w:id="100489655">
          <w:marLeft w:val="0"/>
          <w:marRight w:val="0"/>
          <w:marTop w:val="0"/>
          <w:marBottom w:val="0"/>
          <w:divBdr>
            <w:top w:val="none" w:sz="0" w:space="0" w:color="auto"/>
            <w:left w:val="none" w:sz="0" w:space="0" w:color="auto"/>
            <w:bottom w:val="none" w:sz="0" w:space="0" w:color="auto"/>
            <w:right w:val="none" w:sz="0" w:space="0" w:color="auto"/>
          </w:divBdr>
        </w:div>
        <w:div w:id="975529276">
          <w:marLeft w:val="0"/>
          <w:marRight w:val="0"/>
          <w:marTop w:val="0"/>
          <w:marBottom w:val="0"/>
          <w:divBdr>
            <w:top w:val="none" w:sz="0" w:space="0" w:color="auto"/>
            <w:left w:val="none" w:sz="0" w:space="0" w:color="auto"/>
            <w:bottom w:val="none" w:sz="0" w:space="0" w:color="auto"/>
            <w:right w:val="none" w:sz="0" w:space="0" w:color="auto"/>
          </w:divBdr>
        </w:div>
        <w:div w:id="94178761">
          <w:marLeft w:val="0"/>
          <w:marRight w:val="0"/>
          <w:marTop w:val="0"/>
          <w:marBottom w:val="0"/>
          <w:divBdr>
            <w:top w:val="none" w:sz="0" w:space="0" w:color="auto"/>
            <w:left w:val="none" w:sz="0" w:space="0" w:color="auto"/>
            <w:bottom w:val="none" w:sz="0" w:space="0" w:color="auto"/>
            <w:right w:val="none" w:sz="0" w:space="0" w:color="auto"/>
          </w:divBdr>
        </w:div>
        <w:div w:id="34351439">
          <w:marLeft w:val="0"/>
          <w:marRight w:val="0"/>
          <w:marTop w:val="0"/>
          <w:marBottom w:val="0"/>
          <w:divBdr>
            <w:top w:val="none" w:sz="0" w:space="0" w:color="auto"/>
            <w:left w:val="none" w:sz="0" w:space="0" w:color="auto"/>
            <w:bottom w:val="none" w:sz="0" w:space="0" w:color="auto"/>
            <w:right w:val="none" w:sz="0" w:space="0" w:color="auto"/>
          </w:divBdr>
        </w:div>
        <w:div w:id="2075425926">
          <w:marLeft w:val="0"/>
          <w:marRight w:val="0"/>
          <w:marTop w:val="0"/>
          <w:marBottom w:val="0"/>
          <w:divBdr>
            <w:top w:val="none" w:sz="0" w:space="0" w:color="auto"/>
            <w:left w:val="none" w:sz="0" w:space="0" w:color="auto"/>
            <w:bottom w:val="none" w:sz="0" w:space="0" w:color="auto"/>
            <w:right w:val="none" w:sz="0" w:space="0" w:color="auto"/>
          </w:divBdr>
        </w:div>
        <w:div w:id="2066639973">
          <w:marLeft w:val="0"/>
          <w:marRight w:val="0"/>
          <w:marTop w:val="0"/>
          <w:marBottom w:val="0"/>
          <w:divBdr>
            <w:top w:val="none" w:sz="0" w:space="0" w:color="auto"/>
            <w:left w:val="none" w:sz="0" w:space="0" w:color="auto"/>
            <w:bottom w:val="none" w:sz="0" w:space="0" w:color="auto"/>
            <w:right w:val="none" w:sz="0" w:space="0" w:color="auto"/>
          </w:divBdr>
        </w:div>
      </w:divsChild>
    </w:div>
    <w:div w:id="152648578">
      <w:bodyDiv w:val="1"/>
      <w:marLeft w:val="0"/>
      <w:marRight w:val="0"/>
      <w:marTop w:val="0"/>
      <w:marBottom w:val="0"/>
      <w:divBdr>
        <w:top w:val="none" w:sz="0" w:space="0" w:color="auto"/>
        <w:left w:val="none" w:sz="0" w:space="0" w:color="auto"/>
        <w:bottom w:val="none" w:sz="0" w:space="0" w:color="auto"/>
        <w:right w:val="none" w:sz="0" w:space="0" w:color="auto"/>
      </w:divBdr>
    </w:div>
    <w:div w:id="323632376">
      <w:bodyDiv w:val="1"/>
      <w:marLeft w:val="0"/>
      <w:marRight w:val="0"/>
      <w:marTop w:val="0"/>
      <w:marBottom w:val="0"/>
      <w:divBdr>
        <w:top w:val="none" w:sz="0" w:space="0" w:color="auto"/>
        <w:left w:val="none" w:sz="0" w:space="0" w:color="auto"/>
        <w:bottom w:val="none" w:sz="0" w:space="0" w:color="auto"/>
        <w:right w:val="none" w:sz="0" w:space="0" w:color="auto"/>
      </w:divBdr>
    </w:div>
    <w:div w:id="326981835">
      <w:bodyDiv w:val="1"/>
      <w:marLeft w:val="0"/>
      <w:marRight w:val="0"/>
      <w:marTop w:val="0"/>
      <w:marBottom w:val="0"/>
      <w:divBdr>
        <w:top w:val="none" w:sz="0" w:space="0" w:color="auto"/>
        <w:left w:val="none" w:sz="0" w:space="0" w:color="auto"/>
        <w:bottom w:val="none" w:sz="0" w:space="0" w:color="auto"/>
        <w:right w:val="none" w:sz="0" w:space="0" w:color="auto"/>
      </w:divBdr>
      <w:divsChild>
        <w:div w:id="1021971898">
          <w:marLeft w:val="0"/>
          <w:marRight w:val="0"/>
          <w:marTop w:val="0"/>
          <w:marBottom w:val="0"/>
          <w:divBdr>
            <w:top w:val="none" w:sz="0" w:space="0" w:color="auto"/>
            <w:left w:val="none" w:sz="0" w:space="0" w:color="auto"/>
            <w:bottom w:val="none" w:sz="0" w:space="0" w:color="auto"/>
            <w:right w:val="none" w:sz="0" w:space="0" w:color="auto"/>
          </w:divBdr>
        </w:div>
      </w:divsChild>
    </w:div>
    <w:div w:id="416826880">
      <w:bodyDiv w:val="1"/>
      <w:marLeft w:val="0"/>
      <w:marRight w:val="0"/>
      <w:marTop w:val="0"/>
      <w:marBottom w:val="0"/>
      <w:divBdr>
        <w:top w:val="none" w:sz="0" w:space="0" w:color="auto"/>
        <w:left w:val="none" w:sz="0" w:space="0" w:color="auto"/>
        <w:bottom w:val="none" w:sz="0" w:space="0" w:color="auto"/>
        <w:right w:val="none" w:sz="0" w:space="0" w:color="auto"/>
      </w:divBdr>
      <w:divsChild>
        <w:div w:id="673654350">
          <w:marLeft w:val="0"/>
          <w:marRight w:val="0"/>
          <w:marTop w:val="0"/>
          <w:marBottom w:val="0"/>
          <w:divBdr>
            <w:top w:val="none" w:sz="0" w:space="0" w:color="auto"/>
            <w:left w:val="none" w:sz="0" w:space="0" w:color="auto"/>
            <w:bottom w:val="none" w:sz="0" w:space="0" w:color="auto"/>
            <w:right w:val="none" w:sz="0" w:space="0" w:color="auto"/>
          </w:divBdr>
        </w:div>
      </w:divsChild>
    </w:div>
    <w:div w:id="506946003">
      <w:bodyDiv w:val="1"/>
      <w:marLeft w:val="0"/>
      <w:marRight w:val="0"/>
      <w:marTop w:val="0"/>
      <w:marBottom w:val="0"/>
      <w:divBdr>
        <w:top w:val="none" w:sz="0" w:space="0" w:color="auto"/>
        <w:left w:val="none" w:sz="0" w:space="0" w:color="auto"/>
        <w:bottom w:val="none" w:sz="0" w:space="0" w:color="auto"/>
        <w:right w:val="none" w:sz="0" w:space="0" w:color="auto"/>
      </w:divBdr>
      <w:divsChild>
        <w:div w:id="1742563746">
          <w:marLeft w:val="0"/>
          <w:marRight w:val="0"/>
          <w:marTop w:val="0"/>
          <w:marBottom w:val="0"/>
          <w:divBdr>
            <w:top w:val="none" w:sz="0" w:space="0" w:color="auto"/>
            <w:left w:val="none" w:sz="0" w:space="0" w:color="auto"/>
            <w:bottom w:val="none" w:sz="0" w:space="0" w:color="auto"/>
            <w:right w:val="none" w:sz="0" w:space="0" w:color="auto"/>
          </w:divBdr>
          <w:divsChild>
            <w:div w:id="1439332590">
              <w:marLeft w:val="0"/>
              <w:marRight w:val="0"/>
              <w:marTop w:val="0"/>
              <w:marBottom w:val="0"/>
              <w:divBdr>
                <w:top w:val="none" w:sz="0" w:space="0" w:color="auto"/>
                <w:left w:val="none" w:sz="0" w:space="0" w:color="auto"/>
                <w:bottom w:val="none" w:sz="0" w:space="0" w:color="auto"/>
                <w:right w:val="none" w:sz="0" w:space="0" w:color="auto"/>
              </w:divBdr>
              <w:divsChild>
                <w:div w:id="1099452742">
                  <w:marLeft w:val="0"/>
                  <w:marRight w:val="0"/>
                  <w:marTop w:val="0"/>
                  <w:marBottom w:val="0"/>
                  <w:divBdr>
                    <w:top w:val="none" w:sz="0" w:space="0" w:color="auto"/>
                    <w:left w:val="none" w:sz="0" w:space="0" w:color="auto"/>
                    <w:bottom w:val="none" w:sz="0" w:space="0" w:color="auto"/>
                    <w:right w:val="none" w:sz="0" w:space="0" w:color="auto"/>
                  </w:divBdr>
                </w:div>
                <w:div w:id="37702609">
                  <w:marLeft w:val="0"/>
                  <w:marRight w:val="0"/>
                  <w:marTop w:val="0"/>
                  <w:marBottom w:val="0"/>
                  <w:divBdr>
                    <w:top w:val="none" w:sz="0" w:space="0" w:color="auto"/>
                    <w:left w:val="none" w:sz="0" w:space="0" w:color="auto"/>
                    <w:bottom w:val="none" w:sz="0" w:space="0" w:color="auto"/>
                    <w:right w:val="none" w:sz="0" w:space="0" w:color="auto"/>
                  </w:divBdr>
                </w:div>
                <w:div w:id="3930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498083">
      <w:bodyDiv w:val="1"/>
      <w:marLeft w:val="0"/>
      <w:marRight w:val="0"/>
      <w:marTop w:val="0"/>
      <w:marBottom w:val="0"/>
      <w:divBdr>
        <w:top w:val="none" w:sz="0" w:space="0" w:color="auto"/>
        <w:left w:val="none" w:sz="0" w:space="0" w:color="auto"/>
        <w:bottom w:val="none" w:sz="0" w:space="0" w:color="auto"/>
        <w:right w:val="none" w:sz="0" w:space="0" w:color="auto"/>
      </w:divBdr>
    </w:div>
    <w:div w:id="553659110">
      <w:bodyDiv w:val="1"/>
      <w:marLeft w:val="0"/>
      <w:marRight w:val="0"/>
      <w:marTop w:val="0"/>
      <w:marBottom w:val="0"/>
      <w:divBdr>
        <w:top w:val="none" w:sz="0" w:space="0" w:color="auto"/>
        <w:left w:val="none" w:sz="0" w:space="0" w:color="auto"/>
        <w:bottom w:val="none" w:sz="0" w:space="0" w:color="auto"/>
        <w:right w:val="none" w:sz="0" w:space="0" w:color="auto"/>
      </w:divBdr>
    </w:div>
    <w:div w:id="649599896">
      <w:bodyDiv w:val="1"/>
      <w:marLeft w:val="0"/>
      <w:marRight w:val="0"/>
      <w:marTop w:val="0"/>
      <w:marBottom w:val="0"/>
      <w:divBdr>
        <w:top w:val="none" w:sz="0" w:space="0" w:color="auto"/>
        <w:left w:val="none" w:sz="0" w:space="0" w:color="auto"/>
        <w:bottom w:val="none" w:sz="0" w:space="0" w:color="auto"/>
        <w:right w:val="none" w:sz="0" w:space="0" w:color="auto"/>
      </w:divBdr>
      <w:divsChild>
        <w:div w:id="426998710">
          <w:marLeft w:val="0"/>
          <w:marRight w:val="0"/>
          <w:marTop w:val="0"/>
          <w:marBottom w:val="0"/>
          <w:divBdr>
            <w:top w:val="none" w:sz="0" w:space="0" w:color="auto"/>
            <w:left w:val="none" w:sz="0" w:space="0" w:color="auto"/>
            <w:bottom w:val="none" w:sz="0" w:space="0" w:color="auto"/>
            <w:right w:val="none" w:sz="0" w:space="0" w:color="auto"/>
          </w:divBdr>
          <w:divsChild>
            <w:div w:id="202644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37349">
      <w:bodyDiv w:val="1"/>
      <w:marLeft w:val="0"/>
      <w:marRight w:val="0"/>
      <w:marTop w:val="0"/>
      <w:marBottom w:val="0"/>
      <w:divBdr>
        <w:top w:val="none" w:sz="0" w:space="0" w:color="auto"/>
        <w:left w:val="none" w:sz="0" w:space="0" w:color="auto"/>
        <w:bottom w:val="none" w:sz="0" w:space="0" w:color="auto"/>
        <w:right w:val="none" w:sz="0" w:space="0" w:color="auto"/>
      </w:divBdr>
      <w:divsChild>
        <w:div w:id="656029751">
          <w:marLeft w:val="0"/>
          <w:marRight w:val="0"/>
          <w:marTop w:val="0"/>
          <w:marBottom w:val="0"/>
          <w:divBdr>
            <w:top w:val="none" w:sz="0" w:space="0" w:color="auto"/>
            <w:left w:val="none" w:sz="0" w:space="0" w:color="auto"/>
            <w:bottom w:val="none" w:sz="0" w:space="0" w:color="auto"/>
            <w:right w:val="none" w:sz="0" w:space="0" w:color="auto"/>
          </w:divBdr>
        </w:div>
      </w:divsChild>
    </w:div>
    <w:div w:id="719288120">
      <w:bodyDiv w:val="1"/>
      <w:marLeft w:val="0"/>
      <w:marRight w:val="0"/>
      <w:marTop w:val="0"/>
      <w:marBottom w:val="0"/>
      <w:divBdr>
        <w:top w:val="none" w:sz="0" w:space="0" w:color="auto"/>
        <w:left w:val="none" w:sz="0" w:space="0" w:color="auto"/>
        <w:bottom w:val="none" w:sz="0" w:space="0" w:color="auto"/>
        <w:right w:val="none" w:sz="0" w:space="0" w:color="auto"/>
      </w:divBdr>
      <w:divsChild>
        <w:div w:id="1346247693">
          <w:marLeft w:val="0"/>
          <w:marRight w:val="0"/>
          <w:marTop w:val="0"/>
          <w:marBottom w:val="0"/>
          <w:divBdr>
            <w:top w:val="none" w:sz="0" w:space="0" w:color="auto"/>
            <w:left w:val="none" w:sz="0" w:space="0" w:color="auto"/>
            <w:bottom w:val="none" w:sz="0" w:space="0" w:color="auto"/>
            <w:right w:val="none" w:sz="0" w:space="0" w:color="auto"/>
          </w:divBdr>
        </w:div>
      </w:divsChild>
    </w:div>
    <w:div w:id="720519996">
      <w:bodyDiv w:val="1"/>
      <w:marLeft w:val="0"/>
      <w:marRight w:val="0"/>
      <w:marTop w:val="0"/>
      <w:marBottom w:val="0"/>
      <w:divBdr>
        <w:top w:val="none" w:sz="0" w:space="0" w:color="auto"/>
        <w:left w:val="none" w:sz="0" w:space="0" w:color="auto"/>
        <w:bottom w:val="none" w:sz="0" w:space="0" w:color="auto"/>
        <w:right w:val="none" w:sz="0" w:space="0" w:color="auto"/>
      </w:divBdr>
      <w:divsChild>
        <w:div w:id="1022631188">
          <w:marLeft w:val="0"/>
          <w:marRight w:val="0"/>
          <w:marTop w:val="0"/>
          <w:marBottom w:val="0"/>
          <w:divBdr>
            <w:top w:val="none" w:sz="0" w:space="0" w:color="auto"/>
            <w:left w:val="none" w:sz="0" w:space="0" w:color="auto"/>
            <w:bottom w:val="none" w:sz="0" w:space="0" w:color="auto"/>
            <w:right w:val="none" w:sz="0" w:space="0" w:color="auto"/>
          </w:divBdr>
        </w:div>
      </w:divsChild>
    </w:div>
    <w:div w:id="893782869">
      <w:bodyDiv w:val="1"/>
      <w:marLeft w:val="0"/>
      <w:marRight w:val="0"/>
      <w:marTop w:val="0"/>
      <w:marBottom w:val="0"/>
      <w:divBdr>
        <w:top w:val="none" w:sz="0" w:space="0" w:color="auto"/>
        <w:left w:val="none" w:sz="0" w:space="0" w:color="auto"/>
        <w:bottom w:val="none" w:sz="0" w:space="0" w:color="auto"/>
        <w:right w:val="none" w:sz="0" w:space="0" w:color="auto"/>
      </w:divBdr>
    </w:div>
    <w:div w:id="906769339">
      <w:bodyDiv w:val="1"/>
      <w:marLeft w:val="0"/>
      <w:marRight w:val="0"/>
      <w:marTop w:val="0"/>
      <w:marBottom w:val="0"/>
      <w:divBdr>
        <w:top w:val="none" w:sz="0" w:space="0" w:color="auto"/>
        <w:left w:val="none" w:sz="0" w:space="0" w:color="auto"/>
        <w:bottom w:val="none" w:sz="0" w:space="0" w:color="auto"/>
        <w:right w:val="none" w:sz="0" w:space="0" w:color="auto"/>
      </w:divBdr>
    </w:div>
    <w:div w:id="914172671">
      <w:bodyDiv w:val="1"/>
      <w:marLeft w:val="0"/>
      <w:marRight w:val="0"/>
      <w:marTop w:val="0"/>
      <w:marBottom w:val="0"/>
      <w:divBdr>
        <w:top w:val="none" w:sz="0" w:space="0" w:color="auto"/>
        <w:left w:val="none" w:sz="0" w:space="0" w:color="auto"/>
        <w:bottom w:val="none" w:sz="0" w:space="0" w:color="auto"/>
        <w:right w:val="none" w:sz="0" w:space="0" w:color="auto"/>
      </w:divBdr>
      <w:divsChild>
        <w:div w:id="1236208368">
          <w:marLeft w:val="0"/>
          <w:marRight w:val="0"/>
          <w:marTop w:val="0"/>
          <w:marBottom w:val="0"/>
          <w:divBdr>
            <w:top w:val="none" w:sz="0" w:space="0" w:color="auto"/>
            <w:left w:val="none" w:sz="0" w:space="0" w:color="auto"/>
            <w:bottom w:val="none" w:sz="0" w:space="0" w:color="auto"/>
            <w:right w:val="none" w:sz="0" w:space="0" w:color="auto"/>
          </w:divBdr>
        </w:div>
      </w:divsChild>
    </w:div>
    <w:div w:id="976226123">
      <w:bodyDiv w:val="1"/>
      <w:marLeft w:val="0"/>
      <w:marRight w:val="0"/>
      <w:marTop w:val="0"/>
      <w:marBottom w:val="0"/>
      <w:divBdr>
        <w:top w:val="none" w:sz="0" w:space="0" w:color="auto"/>
        <w:left w:val="none" w:sz="0" w:space="0" w:color="auto"/>
        <w:bottom w:val="none" w:sz="0" w:space="0" w:color="auto"/>
        <w:right w:val="none" w:sz="0" w:space="0" w:color="auto"/>
      </w:divBdr>
      <w:divsChild>
        <w:div w:id="1246301488">
          <w:marLeft w:val="0"/>
          <w:marRight w:val="0"/>
          <w:marTop w:val="0"/>
          <w:marBottom w:val="0"/>
          <w:divBdr>
            <w:top w:val="none" w:sz="0" w:space="0" w:color="auto"/>
            <w:left w:val="none" w:sz="0" w:space="0" w:color="auto"/>
            <w:bottom w:val="none" w:sz="0" w:space="0" w:color="auto"/>
            <w:right w:val="none" w:sz="0" w:space="0" w:color="auto"/>
          </w:divBdr>
        </w:div>
        <w:div w:id="1431387840">
          <w:marLeft w:val="0"/>
          <w:marRight w:val="0"/>
          <w:marTop w:val="0"/>
          <w:marBottom w:val="0"/>
          <w:divBdr>
            <w:top w:val="none" w:sz="0" w:space="0" w:color="auto"/>
            <w:left w:val="none" w:sz="0" w:space="0" w:color="auto"/>
            <w:bottom w:val="none" w:sz="0" w:space="0" w:color="auto"/>
            <w:right w:val="none" w:sz="0" w:space="0" w:color="auto"/>
          </w:divBdr>
        </w:div>
        <w:div w:id="822547130">
          <w:marLeft w:val="0"/>
          <w:marRight w:val="0"/>
          <w:marTop w:val="0"/>
          <w:marBottom w:val="0"/>
          <w:divBdr>
            <w:top w:val="none" w:sz="0" w:space="0" w:color="auto"/>
            <w:left w:val="none" w:sz="0" w:space="0" w:color="auto"/>
            <w:bottom w:val="none" w:sz="0" w:space="0" w:color="auto"/>
            <w:right w:val="none" w:sz="0" w:space="0" w:color="auto"/>
          </w:divBdr>
        </w:div>
        <w:div w:id="2108453971">
          <w:marLeft w:val="0"/>
          <w:marRight w:val="0"/>
          <w:marTop w:val="0"/>
          <w:marBottom w:val="0"/>
          <w:divBdr>
            <w:top w:val="none" w:sz="0" w:space="0" w:color="auto"/>
            <w:left w:val="none" w:sz="0" w:space="0" w:color="auto"/>
            <w:bottom w:val="none" w:sz="0" w:space="0" w:color="auto"/>
            <w:right w:val="none" w:sz="0" w:space="0" w:color="auto"/>
          </w:divBdr>
        </w:div>
        <w:div w:id="953904382">
          <w:marLeft w:val="0"/>
          <w:marRight w:val="0"/>
          <w:marTop w:val="0"/>
          <w:marBottom w:val="0"/>
          <w:divBdr>
            <w:top w:val="none" w:sz="0" w:space="0" w:color="auto"/>
            <w:left w:val="none" w:sz="0" w:space="0" w:color="auto"/>
            <w:bottom w:val="none" w:sz="0" w:space="0" w:color="auto"/>
            <w:right w:val="none" w:sz="0" w:space="0" w:color="auto"/>
          </w:divBdr>
        </w:div>
        <w:div w:id="1365404762">
          <w:marLeft w:val="0"/>
          <w:marRight w:val="0"/>
          <w:marTop w:val="0"/>
          <w:marBottom w:val="0"/>
          <w:divBdr>
            <w:top w:val="none" w:sz="0" w:space="0" w:color="auto"/>
            <w:left w:val="none" w:sz="0" w:space="0" w:color="auto"/>
            <w:bottom w:val="none" w:sz="0" w:space="0" w:color="auto"/>
            <w:right w:val="none" w:sz="0" w:space="0" w:color="auto"/>
          </w:divBdr>
        </w:div>
        <w:div w:id="458687651">
          <w:marLeft w:val="0"/>
          <w:marRight w:val="0"/>
          <w:marTop w:val="0"/>
          <w:marBottom w:val="0"/>
          <w:divBdr>
            <w:top w:val="none" w:sz="0" w:space="0" w:color="auto"/>
            <w:left w:val="none" w:sz="0" w:space="0" w:color="auto"/>
            <w:bottom w:val="none" w:sz="0" w:space="0" w:color="auto"/>
            <w:right w:val="none" w:sz="0" w:space="0" w:color="auto"/>
          </w:divBdr>
        </w:div>
        <w:div w:id="1027950502">
          <w:marLeft w:val="0"/>
          <w:marRight w:val="0"/>
          <w:marTop w:val="0"/>
          <w:marBottom w:val="0"/>
          <w:divBdr>
            <w:top w:val="none" w:sz="0" w:space="0" w:color="auto"/>
            <w:left w:val="none" w:sz="0" w:space="0" w:color="auto"/>
            <w:bottom w:val="none" w:sz="0" w:space="0" w:color="auto"/>
            <w:right w:val="none" w:sz="0" w:space="0" w:color="auto"/>
          </w:divBdr>
        </w:div>
      </w:divsChild>
    </w:div>
    <w:div w:id="1160922697">
      <w:bodyDiv w:val="1"/>
      <w:marLeft w:val="0"/>
      <w:marRight w:val="0"/>
      <w:marTop w:val="0"/>
      <w:marBottom w:val="0"/>
      <w:divBdr>
        <w:top w:val="none" w:sz="0" w:space="0" w:color="auto"/>
        <w:left w:val="none" w:sz="0" w:space="0" w:color="auto"/>
        <w:bottom w:val="none" w:sz="0" w:space="0" w:color="auto"/>
        <w:right w:val="none" w:sz="0" w:space="0" w:color="auto"/>
      </w:divBdr>
      <w:divsChild>
        <w:div w:id="1170213934">
          <w:marLeft w:val="0"/>
          <w:marRight w:val="0"/>
          <w:marTop w:val="0"/>
          <w:marBottom w:val="0"/>
          <w:divBdr>
            <w:top w:val="none" w:sz="0" w:space="0" w:color="auto"/>
            <w:left w:val="none" w:sz="0" w:space="0" w:color="auto"/>
            <w:bottom w:val="none" w:sz="0" w:space="0" w:color="auto"/>
            <w:right w:val="none" w:sz="0" w:space="0" w:color="auto"/>
          </w:divBdr>
        </w:div>
      </w:divsChild>
    </w:div>
    <w:div w:id="1165702422">
      <w:bodyDiv w:val="1"/>
      <w:marLeft w:val="0"/>
      <w:marRight w:val="0"/>
      <w:marTop w:val="0"/>
      <w:marBottom w:val="0"/>
      <w:divBdr>
        <w:top w:val="none" w:sz="0" w:space="0" w:color="auto"/>
        <w:left w:val="none" w:sz="0" w:space="0" w:color="auto"/>
        <w:bottom w:val="none" w:sz="0" w:space="0" w:color="auto"/>
        <w:right w:val="none" w:sz="0" w:space="0" w:color="auto"/>
      </w:divBdr>
    </w:div>
    <w:div w:id="1304892780">
      <w:bodyDiv w:val="1"/>
      <w:marLeft w:val="0"/>
      <w:marRight w:val="0"/>
      <w:marTop w:val="0"/>
      <w:marBottom w:val="0"/>
      <w:divBdr>
        <w:top w:val="none" w:sz="0" w:space="0" w:color="auto"/>
        <w:left w:val="none" w:sz="0" w:space="0" w:color="auto"/>
        <w:bottom w:val="none" w:sz="0" w:space="0" w:color="auto"/>
        <w:right w:val="none" w:sz="0" w:space="0" w:color="auto"/>
      </w:divBdr>
      <w:divsChild>
        <w:div w:id="219563445">
          <w:marLeft w:val="0"/>
          <w:marRight w:val="0"/>
          <w:marTop w:val="0"/>
          <w:marBottom w:val="0"/>
          <w:divBdr>
            <w:top w:val="none" w:sz="0" w:space="0" w:color="auto"/>
            <w:left w:val="none" w:sz="0" w:space="0" w:color="auto"/>
            <w:bottom w:val="none" w:sz="0" w:space="0" w:color="auto"/>
            <w:right w:val="none" w:sz="0" w:space="0" w:color="auto"/>
          </w:divBdr>
        </w:div>
      </w:divsChild>
    </w:div>
    <w:div w:id="1332879667">
      <w:bodyDiv w:val="1"/>
      <w:marLeft w:val="0"/>
      <w:marRight w:val="0"/>
      <w:marTop w:val="0"/>
      <w:marBottom w:val="0"/>
      <w:divBdr>
        <w:top w:val="none" w:sz="0" w:space="0" w:color="auto"/>
        <w:left w:val="none" w:sz="0" w:space="0" w:color="auto"/>
        <w:bottom w:val="none" w:sz="0" w:space="0" w:color="auto"/>
        <w:right w:val="none" w:sz="0" w:space="0" w:color="auto"/>
      </w:divBdr>
      <w:divsChild>
        <w:div w:id="842430204">
          <w:marLeft w:val="0"/>
          <w:marRight w:val="0"/>
          <w:marTop w:val="0"/>
          <w:marBottom w:val="0"/>
          <w:divBdr>
            <w:top w:val="none" w:sz="0" w:space="0" w:color="auto"/>
            <w:left w:val="none" w:sz="0" w:space="0" w:color="auto"/>
            <w:bottom w:val="none" w:sz="0" w:space="0" w:color="auto"/>
            <w:right w:val="none" w:sz="0" w:space="0" w:color="auto"/>
          </w:divBdr>
          <w:divsChild>
            <w:div w:id="10200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1575">
      <w:bodyDiv w:val="1"/>
      <w:marLeft w:val="0"/>
      <w:marRight w:val="0"/>
      <w:marTop w:val="0"/>
      <w:marBottom w:val="0"/>
      <w:divBdr>
        <w:top w:val="none" w:sz="0" w:space="0" w:color="auto"/>
        <w:left w:val="none" w:sz="0" w:space="0" w:color="auto"/>
        <w:bottom w:val="none" w:sz="0" w:space="0" w:color="auto"/>
        <w:right w:val="none" w:sz="0" w:space="0" w:color="auto"/>
      </w:divBdr>
      <w:divsChild>
        <w:div w:id="1263294263">
          <w:marLeft w:val="0"/>
          <w:marRight w:val="0"/>
          <w:marTop w:val="0"/>
          <w:marBottom w:val="0"/>
          <w:divBdr>
            <w:top w:val="none" w:sz="0" w:space="0" w:color="auto"/>
            <w:left w:val="none" w:sz="0" w:space="0" w:color="auto"/>
            <w:bottom w:val="none" w:sz="0" w:space="0" w:color="auto"/>
            <w:right w:val="none" w:sz="0" w:space="0" w:color="auto"/>
          </w:divBdr>
        </w:div>
        <w:div w:id="1586036880">
          <w:marLeft w:val="0"/>
          <w:marRight w:val="0"/>
          <w:marTop w:val="0"/>
          <w:marBottom w:val="0"/>
          <w:divBdr>
            <w:top w:val="none" w:sz="0" w:space="0" w:color="auto"/>
            <w:left w:val="none" w:sz="0" w:space="0" w:color="auto"/>
            <w:bottom w:val="none" w:sz="0" w:space="0" w:color="auto"/>
            <w:right w:val="none" w:sz="0" w:space="0" w:color="auto"/>
          </w:divBdr>
        </w:div>
        <w:div w:id="892808107">
          <w:marLeft w:val="0"/>
          <w:marRight w:val="0"/>
          <w:marTop w:val="0"/>
          <w:marBottom w:val="0"/>
          <w:divBdr>
            <w:top w:val="none" w:sz="0" w:space="0" w:color="auto"/>
            <w:left w:val="none" w:sz="0" w:space="0" w:color="auto"/>
            <w:bottom w:val="none" w:sz="0" w:space="0" w:color="auto"/>
            <w:right w:val="none" w:sz="0" w:space="0" w:color="auto"/>
          </w:divBdr>
        </w:div>
        <w:div w:id="473984293">
          <w:marLeft w:val="0"/>
          <w:marRight w:val="0"/>
          <w:marTop w:val="0"/>
          <w:marBottom w:val="0"/>
          <w:divBdr>
            <w:top w:val="none" w:sz="0" w:space="0" w:color="auto"/>
            <w:left w:val="none" w:sz="0" w:space="0" w:color="auto"/>
            <w:bottom w:val="none" w:sz="0" w:space="0" w:color="auto"/>
            <w:right w:val="none" w:sz="0" w:space="0" w:color="auto"/>
          </w:divBdr>
        </w:div>
        <w:div w:id="1878852686">
          <w:marLeft w:val="0"/>
          <w:marRight w:val="0"/>
          <w:marTop w:val="0"/>
          <w:marBottom w:val="0"/>
          <w:divBdr>
            <w:top w:val="none" w:sz="0" w:space="0" w:color="auto"/>
            <w:left w:val="none" w:sz="0" w:space="0" w:color="auto"/>
            <w:bottom w:val="none" w:sz="0" w:space="0" w:color="auto"/>
            <w:right w:val="none" w:sz="0" w:space="0" w:color="auto"/>
          </w:divBdr>
        </w:div>
        <w:div w:id="530192876">
          <w:marLeft w:val="0"/>
          <w:marRight w:val="0"/>
          <w:marTop w:val="0"/>
          <w:marBottom w:val="0"/>
          <w:divBdr>
            <w:top w:val="none" w:sz="0" w:space="0" w:color="auto"/>
            <w:left w:val="none" w:sz="0" w:space="0" w:color="auto"/>
            <w:bottom w:val="none" w:sz="0" w:space="0" w:color="auto"/>
            <w:right w:val="none" w:sz="0" w:space="0" w:color="auto"/>
          </w:divBdr>
        </w:div>
        <w:div w:id="1908299741">
          <w:marLeft w:val="0"/>
          <w:marRight w:val="0"/>
          <w:marTop w:val="0"/>
          <w:marBottom w:val="0"/>
          <w:divBdr>
            <w:top w:val="none" w:sz="0" w:space="0" w:color="auto"/>
            <w:left w:val="none" w:sz="0" w:space="0" w:color="auto"/>
            <w:bottom w:val="none" w:sz="0" w:space="0" w:color="auto"/>
            <w:right w:val="none" w:sz="0" w:space="0" w:color="auto"/>
          </w:divBdr>
        </w:div>
        <w:div w:id="1825931168">
          <w:marLeft w:val="0"/>
          <w:marRight w:val="0"/>
          <w:marTop w:val="0"/>
          <w:marBottom w:val="0"/>
          <w:divBdr>
            <w:top w:val="none" w:sz="0" w:space="0" w:color="auto"/>
            <w:left w:val="none" w:sz="0" w:space="0" w:color="auto"/>
            <w:bottom w:val="none" w:sz="0" w:space="0" w:color="auto"/>
            <w:right w:val="none" w:sz="0" w:space="0" w:color="auto"/>
          </w:divBdr>
        </w:div>
      </w:divsChild>
    </w:div>
    <w:div w:id="1366828616">
      <w:bodyDiv w:val="1"/>
      <w:marLeft w:val="0"/>
      <w:marRight w:val="0"/>
      <w:marTop w:val="0"/>
      <w:marBottom w:val="0"/>
      <w:divBdr>
        <w:top w:val="none" w:sz="0" w:space="0" w:color="auto"/>
        <w:left w:val="none" w:sz="0" w:space="0" w:color="auto"/>
        <w:bottom w:val="none" w:sz="0" w:space="0" w:color="auto"/>
        <w:right w:val="none" w:sz="0" w:space="0" w:color="auto"/>
      </w:divBdr>
      <w:divsChild>
        <w:div w:id="885138974">
          <w:marLeft w:val="0"/>
          <w:marRight w:val="0"/>
          <w:marTop w:val="0"/>
          <w:marBottom w:val="0"/>
          <w:divBdr>
            <w:top w:val="none" w:sz="0" w:space="0" w:color="auto"/>
            <w:left w:val="none" w:sz="0" w:space="0" w:color="auto"/>
            <w:bottom w:val="none" w:sz="0" w:space="0" w:color="auto"/>
            <w:right w:val="none" w:sz="0" w:space="0" w:color="auto"/>
          </w:divBdr>
        </w:div>
      </w:divsChild>
    </w:div>
    <w:div w:id="1524510703">
      <w:bodyDiv w:val="1"/>
      <w:marLeft w:val="0"/>
      <w:marRight w:val="0"/>
      <w:marTop w:val="0"/>
      <w:marBottom w:val="0"/>
      <w:divBdr>
        <w:top w:val="none" w:sz="0" w:space="0" w:color="auto"/>
        <w:left w:val="none" w:sz="0" w:space="0" w:color="auto"/>
        <w:bottom w:val="none" w:sz="0" w:space="0" w:color="auto"/>
        <w:right w:val="none" w:sz="0" w:space="0" w:color="auto"/>
      </w:divBdr>
      <w:divsChild>
        <w:div w:id="257448552">
          <w:marLeft w:val="0"/>
          <w:marRight w:val="0"/>
          <w:marTop w:val="0"/>
          <w:marBottom w:val="0"/>
          <w:divBdr>
            <w:top w:val="none" w:sz="0" w:space="0" w:color="auto"/>
            <w:left w:val="none" w:sz="0" w:space="0" w:color="auto"/>
            <w:bottom w:val="none" w:sz="0" w:space="0" w:color="auto"/>
            <w:right w:val="none" w:sz="0" w:space="0" w:color="auto"/>
          </w:divBdr>
        </w:div>
      </w:divsChild>
    </w:div>
    <w:div w:id="1536305354">
      <w:bodyDiv w:val="1"/>
      <w:marLeft w:val="0"/>
      <w:marRight w:val="0"/>
      <w:marTop w:val="0"/>
      <w:marBottom w:val="0"/>
      <w:divBdr>
        <w:top w:val="none" w:sz="0" w:space="0" w:color="auto"/>
        <w:left w:val="none" w:sz="0" w:space="0" w:color="auto"/>
        <w:bottom w:val="none" w:sz="0" w:space="0" w:color="auto"/>
        <w:right w:val="none" w:sz="0" w:space="0" w:color="auto"/>
      </w:divBdr>
    </w:div>
    <w:div w:id="1637294832">
      <w:bodyDiv w:val="1"/>
      <w:marLeft w:val="0"/>
      <w:marRight w:val="0"/>
      <w:marTop w:val="0"/>
      <w:marBottom w:val="0"/>
      <w:divBdr>
        <w:top w:val="none" w:sz="0" w:space="0" w:color="auto"/>
        <w:left w:val="none" w:sz="0" w:space="0" w:color="auto"/>
        <w:bottom w:val="none" w:sz="0" w:space="0" w:color="auto"/>
        <w:right w:val="none" w:sz="0" w:space="0" w:color="auto"/>
      </w:divBdr>
      <w:divsChild>
        <w:div w:id="954403930">
          <w:marLeft w:val="0"/>
          <w:marRight w:val="0"/>
          <w:marTop w:val="0"/>
          <w:marBottom w:val="0"/>
          <w:divBdr>
            <w:top w:val="none" w:sz="0" w:space="0" w:color="auto"/>
            <w:left w:val="none" w:sz="0" w:space="0" w:color="auto"/>
            <w:bottom w:val="none" w:sz="0" w:space="0" w:color="auto"/>
            <w:right w:val="none" w:sz="0" w:space="0" w:color="auto"/>
          </w:divBdr>
        </w:div>
      </w:divsChild>
    </w:div>
    <w:div w:id="1647130174">
      <w:bodyDiv w:val="1"/>
      <w:marLeft w:val="0"/>
      <w:marRight w:val="0"/>
      <w:marTop w:val="0"/>
      <w:marBottom w:val="0"/>
      <w:divBdr>
        <w:top w:val="none" w:sz="0" w:space="0" w:color="auto"/>
        <w:left w:val="none" w:sz="0" w:space="0" w:color="auto"/>
        <w:bottom w:val="none" w:sz="0" w:space="0" w:color="auto"/>
        <w:right w:val="none" w:sz="0" w:space="0" w:color="auto"/>
      </w:divBdr>
      <w:divsChild>
        <w:div w:id="44304480">
          <w:marLeft w:val="0"/>
          <w:marRight w:val="0"/>
          <w:marTop w:val="0"/>
          <w:marBottom w:val="0"/>
          <w:divBdr>
            <w:top w:val="none" w:sz="0" w:space="0" w:color="auto"/>
            <w:left w:val="none" w:sz="0" w:space="0" w:color="auto"/>
            <w:bottom w:val="none" w:sz="0" w:space="0" w:color="auto"/>
            <w:right w:val="none" w:sz="0" w:space="0" w:color="auto"/>
          </w:divBdr>
          <w:divsChild>
            <w:div w:id="1096942562">
              <w:marLeft w:val="0"/>
              <w:marRight w:val="0"/>
              <w:marTop w:val="0"/>
              <w:marBottom w:val="0"/>
              <w:divBdr>
                <w:top w:val="none" w:sz="0" w:space="0" w:color="auto"/>
                <w:left w:val="none" w:sz="0" w:space="0" w:color="auto"/>
                <w:bottom w:val="none" w:sz="0" w:space="0" w:color="auto"/>
                <w:right w:val="none" w:sz="0" w:space="0" w:color="auto"/>
              </w:divBdr>
              <w:divsChild>
                <w:div w:id="1835024834">
                  <w:marLeft w:val="0"/>
                  <w:marRight w:val="0"/>
                  <w:marTop w:val="0"/>
                  <w:marBottom w:val="0"/>
                  <w:divBdr>
                    <w:top w:val="none" w:sz="0" w:space="0" w:color="auto"/>
                    <w:left w:val="none" w:sz="0" w:space="0" w:color="auto"/>
                    <w:bottom w:val="none" w:sz="0" w:space="0" w:color="auto"/>
                    <w:right w:val="none" w:sz="0" w:space="0" w:color="auto"/>
                  </w:divBdr>
                  <w:divsChild>
                    <w:div w:id="615671818">
                      <w:marLeft w:val="0"/>
                      <w:marRight w:val="0"/>
                      <w:marTop w:val="0"/>
                      <w:marBottom w:val="0"/>
                      <w:divBdr>
                        <w:top w:val="none" w:sz="0" w:space="0" w:color="auto"/>
                        <w:left w:val="none" w:sz="0" w:space="0" w:color="auto"/>
                        <w:bottom w:val="none" w:sz="0" w:space="0" w:color="auto"/>
                        <w:right w:val="none" w:sz="0" w:space="0" w:color="auto"/>
                      </w:divBdr>
                      <w:divsChild>
                        <w:div w:id="1217622865">
                          <w:marLeft w:val="0"/>
                          <w:marRight w:val="0"/>
                          <w:marTop w:val="0"/>
                          <w:marBottom w:val="0"/>
                          <w:divBdr>
                            <w:top w:val="none" w:sz="0" w:space="0" w:color="auto"/>
                            <w:left w:val="none" w:sz="0" w:space="0" w:color="auto"/>
                            <w:bottom w:val="none" w:sz="0" w:space="0" w:color="auto"/>
                            <w:right w:val="none" w:sz="0" w:space="0" w:color="auto"/>
                          </w:divBdr>
                          <w:divsChild>
                            <w:div w:id="401954173">
                              <w:marLeft w:val="0"/>
                              <w:marRight w:val="0"/>
                              <w:marTop w:val="0"/>
                              <w:marBottom w:val="0"/>
                              <w:divBdr>
                                <w:top w:val="none" w:sz="0" w:space="0" w:color="auto"/>
                                <w:left w:val="none" w:sz="0" w:space="0" w:color="auto"/>
                                <w:bottom w:val="none" w:sz="0" w:space="0" w:color="auto"/>
                                <w:right w:val="none" w:sz="0" w:space="0" w:color="auto"/>
                              </w:divBdr>
                              <w:divsChild>
                                <w:div w:id="916940788">
                                  <w:marLeft w:val="0"/>
                                  <w:marRight w:val="0"/>
                                  <w:marTop w:val="0"/>
                                  <w:marBottom w:val="0"/>
                                  <w:divBdr>
                                    <w:top w:val="none" w:sz="0" w:space="0" w:color="auto"/>
                                    <w:left w:val="none" w:sz="0" w:space="0" w:color="auto"/>
                                    <w:bottom w:val="none" w:sz="0" w:space="0" w:color="auto"/>
                                    <w:right w:val="none" w:sz="0" w:space="0" w:color="auto"/>
                                  </w:divBdr>
                                  <w:divsChild>
                                    <w:div w:id="243878231">
                                      <w:marLeft w:val="660"/>
                                      <w:marRight w:val="660"/>
                                      <w:marTop w:val="0"/>
                                      <w:marBottom w:val="0"/>
                                      <w:divBdr>
                                        <w:top w:val="none" w:sz="0" w:space="0" w:color="auto"/>
                                        <w:left w:val="none" w:sz="0" w:space="0" w:color="auto"/>
                                        <w:bottom w:val="none" w:sz="0" w:space="0" w:color="auto"/>
                                        <w:right w:val="none" w:sz="0" w:space="0" w:color="auto"/>
                                      </w:divBdr>
                                      <w:divsChild>
                                        <w:div w:id="929510090">
                                          <w:marLeft w:val="0"/>
                                          <w:marRight w:val="0"/>
                                          <w:marTop w:val="0"/>
                                          <w:marBottom w:val="0"/>
                                          <w:divBdr>
                                            <w:top w:val="none" w:sz="0" w:space="0" w:color="auto"/>
                                            <w:left w:val="none" w:sz="0" w:space="0" w:color="auto"/>
                                            <w:bottom w:val="none" w:sz="0" w:space="0" w:color="auto"/>
                                            <w:right w:val="none" w:sz="0" w:space="0" w:color="auto"/>
                                          </w:divBdr>
                                          <w:divsChild>
                                            <w:div w:id="390812692">
                                              <w:marLeft w:val="0"/>
                                              <w:marRight w:val="0"/>
                                              <w:marTop w:val="0"/>
                                              <w:marBottom w:val="0"/>
                                              <w:divBdr>
                                                <w:top w:val="none" w:sz="0" w:space="0" w:color="auto"/>
                                                <w:left w:val="none" w:sz="0" w:space="0" w:color="auto"/>
                                                <w:bottom w:val="none" w:sz="0" w:space="0" w:color="auto"/>
                                                <w:right w:val="none" w:sz="0" w:space="0" w:color="auto"/>
                                              </w:divBdr>
                                              <w:divsChild>
                                                <w:div w:id="537862734">
                                                  <w:marLeft w:val="0"/>
                                                  <w:marRight w:val="0"/>
                                                  <w:marTop w:val="0"/>
                                                  <w:marBottom w:val="0"/>
                                                  <w:divBdr>
                                                    <w:top w:val="none" w:sz="0" w:space="0" w:color="auto"/>
                                                    <w:left w:val="none" w:sz="0" w:space="0" w:color="auto"/>
                                                    <w:bottom w:val="none" w:sz="0" w:space="0" w:color="auto"/>
                                                    <w:right w:val="none" w:sz="0" w:space="0" w:color="auto"/>
                                                  </w:divBdr>
                                                  <w:divsChild>
                                                    <w:div w:id="1398476712">
                                                      <w:marLeft w:val="0"/>
                                                      <w:marRight w:val="0"/>
                                                      <w:marTop w:val="0"/>
                                                      <w:marBottom w:val="0"/>
                                                      <w:divBdr>
                                                        <w:top w:val="none" w:sz="0" w:space="0" w:color="auto"/>
                                                        <w:left w:val="none" w:sz="0" w:space="0" w:color="auto"/>
                                                        <w:bottom w:val="none" w:sz="0" w:space="0" w:color="auto"/>
                                                        <w:right w:val="none" w:sz="0" w:space="0" w:color="auto"/>
                                                      </w:divBdr>
                                                      <w:divsChild>
                                                        <w:div w:id="1748304079">
                                                          <w:marLeft w:val="0"/>
                                                          <w:marRight w:val="0"/>
                                                          <w:marTop w:val="0"/>
                                                          <w:marBottom w:val="0"/>
                                                          <w:divBdr>
                                                            <w:top w:val="none" w:sz="0" w:space="0" w:color="auto"/>
                                                            <w:left w:val="none" w:sz="0" w:space="0" w:color="auto"/>
                                                            <w:bottom w:val="none" w:sz="0" w:space="0" w:color="auto"/>
                                                            <w:right w:val="none" w:sz="0" w:space="0" w:color="auto"/>
                                                          </w:divBdr>
                                                        </w:div>
                                                        <w:div w:id="948196334">
                                                          <w:marLeft w:val="0"/>
                                                          <w:marRight w:val="0"/>
                                                          <w:marTop w:val="0"/>
                                                          <w:marBottom w:val="0"/>
                                                          <w:divBdr>
                                                            <w:top w:val="none" w:sz="0" w:space="0" w:color="auto"/>
                                                            <w:left w:val="none" w:sz="0" w:space="0" w:color="auto"/>
                                                            <w:bottom w:val="none" w:sz="0" w:space="0" w:color="auto"/>
                                                            <w:right w:val="none" w:sz="0" w:space="0" w:color="auto"/>
                                                          </w:divBdr>
                                                        </w:div>
                                                        <w:div w:id="1646008767">
                                                          <w:marLeft w:val="0"/>
                                                          <w:marRight w:val="0"/>
                                                          <w:marTop w:val="0"/>
                                                          <w:marBottom w:val="0"/>
                                                          <w:divBdr>
                                                            <w:top w:val="none" w:sz="0" w:space="0" w:color="auto"/>
                                                            <w:left w:val="none" w:sz="0" w:space="0" w:color="auto"/>
                                                            <w:bottom w:val="none" w:sz="0" w:space="0" w:color="auto"/>
                                                            <w:right w:val="none" w:sz="0" w:space="0" w:color="auto"/>
                                                          </w:divBdr>
                                                        </w:div>
                                                        <w:div w:id="1091775329">
                                                          <w:marLeft w:val="0"/>
                                                          <w:marRight w:val="0"/>
                                                          <w:marTop w:val="0"/>
                                                          <w:marBottom w:val="0"/>
                                                          <w:divBdr>
                                                            <w:top w:val="none" w:sz="0" w:space="0" w:color="auto"/>
                                                            <w:left w:val="none" w:sz="0" w:space="0" w:color="auto"/>
                                                            <w:bottom w:val="none" w:sz="0" w:space="0" w:color="auto"/>
                                                            <w:right w:val="none" w:sz="0" w:space="0" w:color="auto"/>
                                                          </w:divBdr>
                                                        </w:div>
                                                        <w:div w:id="2015182413">
                                                          <w:marLeft w:val="0"/>
                                                          <w:marRight w:val="0"/>
                                                          <w:marTop w:val="0"/>
                                                          <w:marBottom w:val="0"/>
                                                          <w:divBdr>
                                                            <w:top w:val="none" w:sz="0" w:space="0" w:color="auto"/>
                                                            <w:left w:val="none" w:sz="0" w:space="0" w:color="auto"/>
                                                            <w:bottom w:val="none" w:sz="0" w:space="0" w:color="auto"/>
                                                            <w:right w:val="none" w:sz="0" w:space="0" w:color="auto"/>
                                                          </w:divBdr>
                                                        </w:div>
                                                        <w:div w:id="374502520">
                                                          <w:marLeft w:val="0"/>
                                                          <w:marRight w:val="0"/>
                                                          <w:marTop w:val="0"/>
                                                          <w:marBottom w:val="0"/>
                                                          <w:divBdr>
                                                            <w:top w:val="none" w:sz="0" w:space="0" w:color="auto"/>
                                                            <w:left w:val="none" w:sz="0" w:space="0" w:color="auto"/>
                                                            <w:bottom w:val="none" w:sz="0" w:space="0" w:color="auto"/>
                                                            <w:right w:val="none" w:sz="0" w:space="0" w:color="auto"/>
                                                          </w:divBdr>
                                                        </w:div>
                                                        <w:div w:id="138537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25260">
                                      <w:marLeft w:val="480"/>
                                      <w:marRight w:val="480"/>
                                      <w:marTop w:val="100"/>
                                      <w:marBottom w:val="0"/>
                                      <w:divBdr>
                                        <w:top w:val="none" w:sz="0" w:space="0" w:color="auto"/>
                                        <w:left w:val="none" w:sz="0" w:space="0" w:color="auto"/>
                                        <w:bottom w:val="none" w:sz="0" w:space="0" w:color="auto"/>
                                        <w:right w:val="none" w:sz="0" w:space="0" w:color="auto"/>
                                      </w:divBdr>
                                      <w:divsChild>
                                        <w:div w:id="351035686">
                                          <w:marLeft w:val="0"/>
                                          <w:marRight w:val="0"/>
                                          <w:marTop w:val="0"/>
                                          <w:marBottom w:val="0"/>
                                          <w:divBdr>
                                            <w:top w:val="none" w:sz="0" w:space="0" w:color="auto"/>
                                            <w:left w:val="none" w:sz="0" w:space="0" w:color="auto"/>
                                            <w:bottom w:val="none" w:sz="0" w:space="0" w:color="auto"/>
                                            <w:right w:val="none" w:sz="0" w:space="0" w:color="auto"/>
                                          </w:divBdr>
                                          <w:divsChild>
                                            <w:div w:id="375591377">
                                              <w:marLeft w:val="0"/>
                                              <w:marRight w:val="0"/>
                                              <w:marTop w:val="0"/>
                                              <w:marBottom w:val="0"/>
                                              <w:divBdr>
                                                <w:top w:val="single" w:sz="4" w:space="0" w:color="auto"/>
                                                <w:left w:val="single" w:sz="4" w:space="0" w:color="auto"/>
                                                <w:bottom w:val="single" w:sz="4" w:space="0" w:color="auto"/>
                                                <w:right w:val="single" w:sz="4" w:space="0" w:color="auto"/>
                                              </w:divBdr>
                                              <w:divsChild>
                                                <w:div w:id="679430530">
                                                  <w:marLeft w:val="0"/>
                                                  <w:marRight w:val="0"/>
                                                  <w:marTop w:val="0"/>
                                                  <w:marBottom w:val="0"/>
                                                  <w:divBdr>
                                                    <w:top w:val="none" w:sz="0" w:space="0" w:color="auto"/>
                                                    <w:left w:val="none" w:sz="0" w:space="0" w:color="auto"/>
                                                    <w:bottom w:val="none" w:sz="0" w:space="0" w:color="auto"/>
                                                    <w:right w:val="none" w:sz="0" w:space="0" w:color="auto"/>
                                                  </w:divBdr>
                                                  <w:divsChild>
                                                    <w:div w:id="82728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024812">
      <w:bodyDiv w:val="1"/>
      <w:marLeft w:val="0"/>
      <w:marRight w:val="0"/>
      <w:marTop w:val="0"/>
      <w:marBottom w:val="0"/>
      <w:divBdr>
        <w:top w:val="none" w:sz="0" w:space="0" w:color="auto"/>
        <w:left w:val="none" w:sz="0" w:space="0" w:color="auto"/>
        <w:bottom w:val="none" w:sz="0" w:space="0" w:color="auto"/>
        <w:right w:val="none" w:sz="0" w:space="0" w:color="auto"/>
      </w:divBdr>
    </w:div>
    <w:div w:id="1701735584">
      <w:bodyDiv w:val="1"/>
      <w:marLeft w:val="0"/>
      <w:marRight w:val="0"/>
      <w:marTop w:val="0"/>
      <w:marBottom w:val="0"/>
      <w:divBdr>
        <w:top w:val="none" w:sz="0" w:space="0" w:color="auto"/>
        <w:left w:val="none" w:sz="0" w:space="0" w:color="auto"/>
        <w:bottom w:val="none" w:sz="0" w:space="0" w:color="auto"/>
        <w:right w:val="none" w:sz="0" w:space="0" w:color="auto"/>
      </w:divBdr>
      <w:divsChild>
        <w:div w:id="372728515">
          <w:marLeft w:val="0"/>
          <w:marRight w:val="0"/>
          <w:marTop w:val="0"/>
          <w:marBottom w:val="0"/>
          <w:divBdr>
            <w:top w:val="none" w:sz="0" w:space="0" w:color="auto"/>
            <w:left w:val="none" w:sz="0" w:space="0" w:color="auto"/>
            <w:bottom w:val="none" w:sz="0" w:space="0" w:color="auto"/>
            <w:right w:val="none" w:sz="0" w:space="0" w:color="auto"/>
          </w:divBdr>
        </w:div>
      </w:divsChild>
    </w:div>
    <w:div w:id="1939949767">
      <w:bodyDiv w:val="1"/>
      <w:marLeft w:val="0"/>
      <w:marRight w:val="0"/>
      <w:marTop w:val="0"/>
      <w:marBottom w:val="0"/>
      <w:divBdr>
        <w:top w:val="none" w:sz="0" w:space="0" w:color="auto"/>
        <w:left w:val="none" w:sz="0" w:space="0" w:color="auto"/>
        <w:bottom w:val="none" w:sz="0" w:space="0" w:color="auto"/>
        <w:right w:val="none" w:sz="0" w:space="0" w:color="auto"/>
      </w:divBdr>
    </w:div>
    <w:div w:id="1948654037">
      <w:bodyDiv w:val="1"/>
      <w:marLeft w:val="0"/>
      <w:marRight w:val="0"/>
      <w:marTop w:val="0"/>
      <w:marBottom w:val="0"/>
      <w:divBdr>
        <w:top w:val="none" w:sz="0" w:space="0" w:color="auto"/>
        <w:left w:val="none" w:sz="0" w:space="0" w:color="auto"/>
        <w:bottom w:val="none" w:sz="0" w:space="0" w:color="auto"/>
        <w:right w:val="none" w:sz="0" w:space="0" w:color="auto"/>
      </w:divBdr>
      <w:divsChild>
        <w:div w:id="901594866">
          <w:marLeft w:val="0"/>
          <w:marRight w:val="0"/>
          <w:marTop w:val="0"/>
          <w:marBottom w:val="0"/>
          <w:divBdr>
            <w:top w:val="none" w:sz="0" w:space="0" w:color="auto"/>
            <w:left w:val="none" w:sz="0" w:space="0" w:color="auto"/>
            <w:bottom w:val="none" w:sz="0" w:space="0" w:color="auto"/>
            <w:right w:val="none" w:sz="0" w:space="0" w:color="auto"/>
          </w:divBdr>
          <w:divsChild>
            <w:div w:id="1564564651">
              <w:marLeft w:val="0"/>
              <w:marRight w:val="0"/>
              <w:marTop w:val="0"/>
              <w:marBottom w:val="0"/>
              <w:divBdr>
                <w:top w:val="none" w:sz="0" w:space="0" w:color="auto"/>
                <w:left w:val="none" w:sz="0" w:space="0" w:color="auto"/>
                <w:bottom w:val="none" w:sz="0" w:space="0" w:color="auto"/>
                <w:right w:val="none" w:sz="0" w:space="0" w:color="auto"/>
              </w:divBdr>
              <w:divsChild>
                <w:div w:id="83264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563787">
      <w:bodyDiv w:val="1"/>
      <w:marLeft w:val="0"/>
      <w:marRight w:val="0"/>
      <w:marTop w:val="0"/>
      <w:marBottom w:val="0"/>
      <w:divBdr>
        <w:top w:val="none" w:sz="0" w:space="0" w:color="auto"/>
        <w:left w:val="none" w:sz="0" w:space="0" w:color="auto"/>
        <w:bottom w:val="none" w:sz="0" w:space="0" w:color="auto"/>
        <w:right w:val="none" w:sz="0" w:space="0" w:color="auto"/>
      </w:divBdr>
      <w:divsChild>
        <w:div w:id="1401638193">
          <w:marLeft w:val="0"/>
          <w:marRight w:val="0"/>
          <w:marTop w:val="0"/>
          <w:marBottom w:val="0"/>
          <w:divBdr>
            <w:top w:val="none" w:sz="0" w:space="0" w:color="auto"/>
            <w:left w:val="none" w:sz="0" w:space="0" w:color="auto"/>
            <w:bottom w:val="none" w:sz="0" w:space="0" w:color="auto"/>
            <w:right w:val="none" w:sz="0" w:space="0" w:color="auto"/>
          </w:divBdr>
        </w:div>
      </w:divsChild>
    </w:div>
    <w:div w:id="2049794194">
      <w:bodyDiv w:val="1"/>
      <w:marLeft w:val="0"/>
      <w:marRight w:val="0"/>
      <w:marTop w:val="0"/>
      <w:marBottom w:val="0"/>
      <w:divBdr>
        <w:top w:val="none" w:sz="0" w:space="0" w:color="auto"/>
        <w:left w:val="none" w:sz="0" w:space="0" w:color="auto"/>
        <w:bottom w:val="none" w:sz="0" w:space="0" w:color="auto"/>
        <w:right w:val="none" w:sz="0" w:space="0" w:color="auto"/>
      </w:divBdr>
      <w:divsChild>
        <w:div w:id="1930891742">
          <w:marLeft w:val="0"/>
          <w:marRight w:val="0"/>
          <w:marTop w:val="0"/>
          <w:marBottom w:val="0"/>
          <w:divBdr>
            <w:top w:val="none" w:sz="0" w:space="0" w:color="auto"/>
            <w:left w:val="none" w:sz="0" w:space="0" w:color="auto"/>
            <w:bottom w:val="none" w:sz="0" w:space="0" w:color="auto"/>
            <w:right w:val="none" w:sz="0" w:space="0" w:color="auto"/>
          </w:divBdr>
          <w:divsChild>
            <w:div w:id="996223142">
              <w:marLeft w:val="0"/>
              <w:marRight w:val="0"/>
              <w:marTop w:val="0"/>
              <w:marBottom w:val="0"/>
              <w:divBdr>
                <w:top w:val="none" w:sz="0" w:space="0" w:color="auto"/>
                <w:left w:val="none" w:sz="0" w:space="0" w:color="auto"/>
                <w:bottom w:val="none" w:sz="0" w:space="0" w:color="auto"/>
                <w:right w:val="none" w:sz="0" w:space="0" w:color="auto"/>
              </w:divBdr>
              <w:divsChild>
                <w:div w:id="123239803">
                  <w:marLeft w:val="0"/>
                  <w:marRight w:val="0"/>
                  <w:marTop w:val="0"/>
                  <w:marBottom w:val="0"/>
                  <w:divBdr>
                    <w:top w:val="none" w:sz="0" w:space="0" w:color="auto"/>
                    <w:left w:val="none" w:sz="0" w:space="0" w:color="auto"/>
                    <w:bottom w:val="none" w:sz="0" w:space="0" w:color="auto"/>
                    <w:right w:val="none" w:sz="0" w:space="0" w:color="auto"/>
                  </w:divBdr>
                </w:div>
                <w:div w:id="2109886853">
                  <w:marLeft w:val="0"/>
                  <w:marRight w:val="0"/>
                  <w:marTop w:val="0"/>
                  <w:marBottom w:val="0"/>
                  <w:divBdr>
                    <w:top w:val="none" w:sz="0" w:space="0" w:color="auto"/>
                    <w:left w:val="none" w:sz="0" w:space="0" w:color="auto"/>
                    <w:bottom w:val="none" w:sz="0" w:space="0" w:color="auto"/>
                    <w:right w:val="none" w:sz="0" w:space="0" w:color="auto"/>
                  </w:divBdr>
                </w:div>
                <w:div w:id="290474989">
                  <w:marLeft w:val="0"/>
                  <w:marRight w:val="0"/>
                  <w:marTop w:val="0"/>
                  <w:marBottom w:val="0"/>
                  <w:divBdr>
                    <w:top w:val="none" w:sz="0" w:space="0" w:color="auto"/>
                    <w:left w:val="none" w:sz="0" w:space="0" w:color="auto"/>
                    <w:bottom w:val="none" w:sz="0" w:space="0" w:color="auto"/>
                    <w:right w:val="none" w:sz="0" w:space="0" w:color="auto"/>
                  </w:divBdr>
                </w:div>
                <w:div w:id="1816949512">
                  <w:marLeft w:val="0"/>
                  <w:marRight w:val="0"/>
                  <w:marTop w:val="0"/>
                  <w:marBottom w:val="0"/>
                  <w:divBdr>
                    <w:top w:val="none" w:sz="0" w:space="0" w:color="auto"/>
                    <w:left w:val="none" w:sz="0" w:space="0" w:color="auto"/>
                    <w:bottom w:val="none" w:sz="0" w:space="0" w:color="auto"/>
                    <w:right w:val="none" w:sz="0" w:space="0" w:color="auto"/>
                  </w:divBdr>
                </w:div>
                <w:div w:id="683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670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271</TotalTime>
  <Pages>144</Pages>
  <Words>24747</Words>
  <Characters>136112</Characters>
  <Application>Microsoft Office Word</Application>
  <DocSecurity>0</DocSecurity>
  <Lines>1134</Lines>
  <Paragraphs>321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8</cp:revision>
  <dcterms:created xsi:type="dcterms:W3CDTF">2026-04-25T21:16:00Z</dcterms:created>
  <dcterms:modified xsi:type="dcterms:W3CDTF">2026-04-28T00:30:00Z</dcterms:modified>
</cp:coreProperties>
</file>