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C84" w:rsidRPr="00C312E0" w:rsidRDefault="00845C84" w:rsidP="00845C84">
      <w:pPr>
        <w:spacing w:before="100" w:beforeAutospacing="1" w:after="100" w:afterAutospacing="1" w:line="240" w:lineRule="auto"/>
        <w:rPr>
          <w:rFonts w:ascii="Arial" w:hAnsi="Arial" w:cs="Arial"/>
          <w:color w:val="1F1F1F"/>
          <w:sz w:val="27"/>
          <w:szCs w:val="27"/>
          <w:shd w:val="clear" w:color="auto" w:fill="F8FAFD"/>
        </w:rPr>
      </w:pPr>
      <w:proofErr w:type="spellStart"/>
      <w:r w:rsidRPr="00C312E0">
        <w:rPr>
          <w:rFonts w:ascii="Arial" w:hAnsi="Arial" w:cs="Arial"/>
          <w:color w:val="1F1F1F"/>
          <w:sz w:val="27"/>
          <w:szCs w:val="27"/>
          <w:highlight w:val="cyan"/>
          <w:shd w:val="clear" w:color="auto" w:fill="F8FAFD"/>
        </w:rPr>
        <w:t>Introduccion</w:t>
      </w:r>
      <w:proofErr w:type="spellEnd"/>
      <w:r w:rsidRPr="00C312E0">
        <w:rPr>
          <w:rFonts w:ascii="Arial" w:hAnsi="Arial" w:cs="Arial"/>
          <w:color w:val="1F1F1F"/>
          <w:sz w:val="27"/>
          <w:szCs w:val="27"/>
          <w:highlight w:val="cyan"/>
          <w:shd w:val="clear" w:color="auto" w:fill="F8FAFD"/>
        </w:rPr>
        <w:t xml:space="preserve"> al Control </w:t>
      </w:r>
      <w:proofErr w:type="spellStart"/>
      <w:r w:rsidRPr="00C312E0">
        <w:rPr>
          <w:rFonts w:ascii="Arial" w:hAnsi="Arial" w:cs="Arial"/>
          <w:color w:val="1F1F1F"/>
          <w:sz w:val="27"/>
          <w:szCs w:val="27"/>
          <w:highlight w:val="cyan"/>
          <w:shd w:val="clear" w:color="auto" w:fill="F8FAFD"/>
        </w:rPr>
        <w:t>Interno</w:t>
      </w:r>
      <w:proofErr w:type="spellEnd"/>
    </w:p>
    <w:p w:rsidR="00845C84" w:rsidRPr="00C312E0" w:rsidRDefault="00845C84" w:rsidP="00845C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kern w:val="0"/>
          <w:sz w:val="24"/>
          <w:szCs w:val="24"/>
          <w:highlight w:val="yellow"/>
          <w:lang w:val="es-US" w:eastAsia="es-US"/>
          <w14:ligatures w14:val="none"/>
        </w:rPr>
        <w:t>El control interno básicamente es una herramienta que usan las organizaciones para asegurarse de que todo funcione bien y se cumplan sus objetivos. La idea principal es tener un orden y evitar problemas como fraudes, errores o pérdidas de recursos. No es solo responsabilidad de los jefes, sino de todas las personas dentro de la institución.</w:t>
      </w:r>
    </w:p>
    <w:p w:rsidR="00845C84" w:rsidRPr="00C312E0" w:rsidRDefault="00845C84" w:rsidP="00845C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En términos sencillos, el control interno ayuda a proteger lo que tiene la organización, a trabajar de manera más eficiente y a cumplir con las leyes. También permite que la información que se maneja sea confiable, algo clave para tomar buenas decisiones.</w:t>
      </w:r>
    </w:p>
    <w:p w:rsidR="00845C84" w:rsidRPr="00C312E0" w:rsidRDefault="00845C84" w:rsidP="00845C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En el caso del sector público, esto es aún más importante porque se trata de manejar recursos del Estado. Por eso, el control interno contribuye a la transparencia, la rendición de cuentas y a que los funcionarios hagan un buen uso del dinero público, siempre pensando en beneficiar a la población.</w:t>
      </w:r>
    </w:p>
    <w:p w:rsidR="00845C84" w:rsidRPr="00C312E0" w:rsidRDefault="00845C84" w:rsidP="00845C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Además, el control interno se aplica en varias áreas como presupuesto, ingresos, gastos, obras públicas, entre otros. Todo esto se supervisa mediante auditorías y controles que buscan que las cosas se hagan correctamente.</w:t>
      </w:r>
    </w:p>
    <w:p w:rsidR="00845C84" w:rsidRPr="00C312E0" w:rsidRDefault="00845C84" w:rsidP="00845C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Los objetivos principales del control interno son tres: usar bien los recursos (eficiencia), generar información financiera confiable y cumplir con las leyes. En otras palabras, ayuda a que la institución haga bien su trabajo, sin errores ni irregularidades.</w:t>
      </w:r>
    </w:p>
    <w:p w:rsidR="00845C84" w:rsidRPr="00C312E0" w:rsidRDefault="00845C84" w:rsidP="00845C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kern w:val="0"/>
          <w:sz w:val="24"/>
          <w:szCs w:val="24"/>
          <w:highlight w:val="yellow"/>
          <w:lang w:val="es-US" w:eastAsia="es-US"/>
          <w14:ligatures w14:val="none"/>
        </w:rPr>
        <w:t>Sin embargo, hay que tener claro que el control interno no es perfecto. Siempre existe la posibilidad de fallas, ya sea por errores humanos, falta de recursos, mala supervisión o incluso actos de corrupción. Por eso se habla de una “seguridad razonable”, no absoluta.</w:t>
      </w:r>
    </w:p>
    <w:p w:rsidR="00845C84" w:rsidRPr="00C312E0" w:rsidRDefault="00845C84" w:rsidP="00845C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kern w:val="0"/>
          <w:sz w:val="24"/>
          <w:szCs w:val="24"/>
          <w:highlight w:val="yellow"/>
          <w:lang w:val="es-US" w:eastAsia="es-US"/>
          <w14:ligatures w14:val="none"/>
        </w:rPr>
        <w:t>Para aplicarlo, primero se analizan los procesos de la institución, luego se identifican los riesgos y controles, y finalmente se evalúa si esos controles realmente funcionan. También incluye varias actividades como supervisión constante, registros adecuados, separación de funciones y revisiones periódicas.</w:t>
      </w:r>
    </w:p>
    <w:p w:rsidR="00845C84" w:rsidRPr="00C312E0" w:rsidRDefault="00845C84" w:rsidP="00845C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A pesar de todo, muchas instituciones todavía tienen debilidades en su control interno, lo que afecta el cumplimiento de metas, el respeto a las leyes y la protección de los recursos. Por eso, es importante seguir fortaleciendo estos sistemas, capacitar al personal y mejorar la gestión de riesgos.</w:t>
      </w:r>
    </w:p>
    <w:p w:rsidR="00845C84" w:rsidRPr="00C312E0" w:rsidRDefault="00845C84" w:rsidP="00845C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En conclusión, el control interno es clave para que cualquier organización funcione bien, sea transparente y cumpla con sus objetivos, aunque siempre hay que estar mejorándolo porque nunca es perfecto.</w:t>
      </w:r>
    </w:p>
    <w:p w:rsidR="00845C84" w:rsidRPr="00C312E0" w:rsidRDefault="00845C84" w:rsidP="00845C84">
      <w:pPr>
        <w:shd w:val="clear" w:color="auto" w:fill="F8FAFD"/>
        <w:spacing w:after="0" w:line="330" w:lineRule="atLeast"/>
        <w:rPr>
          <w:rFonts w:ascii="Arial" w:eastAsia="Times New Roman" w:hAnsi="Arial" w:cs="Arial"/>
          <w:color w:val="1F1F1F"/>
          <w:kern w:val="0"/>
          <w:sz w:val="27"/>
          <w:szCs w:val="27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color w:val="1F1F1F"/>
          <w:kern w:val="0"/>
          <w:sz w:val="27"/>
          <w:szCs w:val="27"/>
          <w:highlight w:val="cyan"/>
          <w:lang w:val="es-US" w:eastAsia="es-US"/>
          <w14:ligatures w14:val="none"/>
        </w:rPr>
        <w:lastRenderedPageBreak/>
        <w:t xml:space="preserve">1.2. Diapositiva 18. </w:t>
      </w:r>
      <w:proofErr w:type="spellStart"/>
      <w:r w:rsidRPr="00C312E0">
        <w:rPr>
          <w:rFonts w:ascii="Arial" w:eastAsia="Times New Roman" w:hAnsi="Arial" w:cs="Arial"/>
          <w:color w:val="1F1F1F"/>
          <w:kern w:val="0"/>
          <w:sz w:val="27"/>
          <w:szCs w:val="27"/>
          <w:highlight w:val="cyan"/>
          <w:lang w:val="es-US" w:eastAsia="es-US"/>
          <w14:ligatures w14:val="none"/>
        </w:rPr>
        <w:t>Metodologia</w:t>
      </w:r>
      <w:proofErr w:type="spellEnd"/>
      <w:r w:rsidRPr="00C312E0">
        <w:rPr>
          <w:rFonts w:ascii="Arial" w:eastAsia="Times New Roman" w:hAnsi="Arial" w:cs="Arial"/>
          <w:color w:val="1F1F1F"/>
          <w:kern w:val="0"/>
          <w:sz w:val="27"/>
          <w:szCs w:val="27"/>
          <w:highlight w:val="cyan"/>
          <w:lang w:val="es-US" w:eastAsia="es-US"/>
          <w14:ligatures w14:val="none"/>
        </w:rPr>
        <w:t>-auditoria-control-publico</w:t>
      </w:r>
    </w:p>
    <w:p w:rsidR="00837D2A" w:rsidRPr="00C312E0" w:rsidRDefault="00837D2A">
      <w:pPr>
        <w:rPr>
          <w:rFonts w:ascii="Arial" w:hAnsi="Arial" w:cs="Arial"/>
          <w:lang w:val="es-US"/>
        </w:rPr>
      </w:pPr>
    </w:p>
    <w:p w:rsidR="00845C84" w:rsidRPr="00C312E0" w:rsidRDefault="00845C84" w:rsidP="00845C84">
      <w:pPr>
        <w:pStyle w:val="NormalWeb"/>
        <w:rPr>
          <w:rFonts w:ascii="Arial" w:hAnsi="Arial" w:cs="Arial"/>
        </w:rPr>
      </w:pPr>
      <w:r w:rsidRPr="00C312E0">
        <w:rPr>
          <w:rFonts w:ascii="Arial" w:hAnsi="Arial" w:cs="Arial"/>
          <w:highlight w:val="yellow"/>
        </w:rPr>
        <w:t>La metodología de auditoría básicamente es una forma ordenada de revisar cómo está funcionando una institución. Lo que busca el auditor es analizar información y evidencias para ver si todo se está haciendo correctamente o si hay errores, problemas o cosas que mejorar. Es importante entender que no revisa todo al 100%, sino partes específicas que se consideran relevantes.</w:t>
      </w:r>
    </w:p>
    <w:p w:rsidR="00845C84" w:rsidRPr="00C312E0" w:rsidRDefault="00845C84" w:rsidP="00845C84">
      <w:pPr>
        <w:pStyle w:val="NormalWeb"/>
        <w:rPr>
          <w:rFonts w:ascii="Arial" w:hAnsi="Arial" w:cs="Arial"/>
        </w:rPr>
      </w:pPr>
      <w:r w:rsidRPr="00C312E0">
        <w:rPr>
          <w:rFonts w:ascii="Arial" w:hAnsi="Arial" w:cs="Arial"/>
        </w:rPr>
        <w:t>Existen tres tipos principales de auditoría. La financiera, que revisa si los datos económicos están correctos; la de cumplimiento, que verifica si se están respetando leyes y normas; y la de gestión o desempeño, que analiza si la institución está trabajando de manera eficiente y si puede mejorar.</w:t>
      </w:r>
    </w:p>
    <w:p w:rsidR="00845C84" w:rsidRPr="00C312E0" w:rsidRDefault="00845C84" w:rsidP="00845C84">
      <w:pPr>
        <w:pStyle w:val="NormalWeb"/>
        <w:rPr>
          <w:rFonts w:ascii="Arial" w:hAnsi="Arial" w:cs="Arial"/>
        </w:rPr>
      </w:pPr>
      <w:r w:rsidRPr="00C312E0">
        <w:rPr>
          <w:rFonts w:ascii="Arial" w:hAnsi="Arial" w:cs="Arial"/>
          <w:highlight w:val="yellow"/>
        </w:rPr>
        <w:t>El proceso de auditoría se basa mucho en el análisis de riesgos.</w:t>
      </w:r>
      <w:r w:rsidRPr="00C312E0">
        <w:rPr>
          <w:rFonts w:ascii="Arial" w:hAnsi="Arial" w:cs="Arial"/>
        </w:rPr>
        <w:t xml:space="preserve"> Es decir, se identifican posibles problemas que podrían afectar a la organización y se priorizan para saber qué revisar primero. Para eso se usa una matriz de riesgos, que ayuda a ordenar qué es más importante auditar.</w:t>
      </w:r>
    </w:p>
    <w:p w:rsidR="00845C84" w:rsidRPr="00C312E0" w:rsidRDefault="00845C84" w:rsidP="00845C84">
      <w:pPr>
        <w:pStyle w:val="NormalWeb"/>
        <w:rPr>
          <w:rFonts w:ascii="Arial" w:hAnsi="Arial" w:cs="Arial"/>
        </w:rPr>
      </w:pPr>
      <w:r w:rsidRPr="00C312E0">
        <w:rPr>
          <w:rFonts w:ascii="Arial" w:hAnsi="Arial" w:cs="Arial"/>
          <w:highlight w:val="yellow"/>
        </w:rPr>
        <w:t>Luego viene la planificación, donde se define qué se va a revisar, cómo se va a hacer, quién lo hará y en cuánto tiempo</w:t>
      </w:r>
      <w:r w:rsidRPr="00C312E0">
        <w:rPr>
          <w:rFonts w:ascii="Arial" w:hAnsi="Arial" w:cs="Arial"/>
        </w:rPr>
        <w:t>. Aquí se establecen los objetivos, el alcance y los métodos que se van a usar.</w:t>
      </w:r>
    </w:p>
    <w:p w:rsidR="00845C84" w:rsidRPr="00C312E0" w:rsidRDefault="00845C84" w:rsidP="00845C84">
      <w:pPr>
        <w:pStyle w:val="NormalWeb"/>
        <w:rPr>
          <w:rFonts w:ascii="Arial" w:hAnsi="Arial" w:cs="Arial"/>
        </w:rPr>
      </w:pPr>
      <w:r w:rsidRPr="00C312E0">
        <w:rPr>
          <w:rFonts w:ascii="Arial" w:hAnsi="Arial" w:cs="Arial"/>
          <w:highlight w:val="yellow"/>
        </w:rPr>
        <w:t>Después se pasa a la ejecución, que es donde realmente se hace la auditoría</w:t>
      </w:r>
      <w:r w:rsidRPr="00C312E0">
        <w:rPr>
          <w:rFonts w:ascii="Arial" w:hAnsi="Arial" w:cs="Arial"/>
        </w:rPr>
        <w:t>. En esta fase se aplican diferentes técnicas como entrevistas, observaciones, revisión de documentos, cálculos, comparaciones, entre otras. Todo esto sirve para recopilar evidencia.</w:t>
      </w:r>
    </w:p>
    <w:p w:rsidR="00845C84" w:rsidRPr="00C312E0" w:rsidRDefault="00845C84" w:rsidP="00845C84">
      <w:pPr>
        <w:pStyle w:val="NormalWeb"/>
        <w:rPr>
          <w:rFonts w:ascii="Arial" w:hAnsi="Arial" w:cs="Arial"/>
        </w:rPr>
      </w:pPr>
      <w:r w:rsidRPr="00C312E0">
        <w:rPr>
          <w:rFonts w:ascii="Arial" w:hAnsi="Arial" w:cs="Arial"/>
          <w:highlight w:val="yellow"/>
        </w:rPr>
        <w:t xml:space="preserve">La evidencia es clave, </w:t>
      </w:r>
      <w:r w:rsidRPr="00C312E0">
        <w:rPr>
          <w:rFonts w:ascii="Arial" w:hAnsi="Arial" w:cs="Arial"/>
        </w:rPr>
        <w:t>porque es lo que respalda todo lo que dice el auditor. Esta debe ser confiable, relevante, suficiente y obtenida en el momento adecuado. Puede ser física, documental, testimonial, analítica o incluso electrónica.</w:t>
      </w:r>
    </w:p>
    <w:p w:rsidR="00845C84" w:rsidRPr="00C312E0" w:rsidRDefault="00845C84" w:rsidP="00845C84">
      <w:pPr>
        <w:pStyle w:val="NormalWeb"/>
        <w:rPr>
          <w:rFonts w:ascii="Arial" w:hAnsi="Arial" w:cs="Arial"/>
        </w:rPr>
      </w:pPr>
      <w:r w:rsidRPr="00C312E0">
        <w:rPr>
          <w:rFonts w:ascii="Arial" w:hAnsi="Arial" w:cs="Arial"/>
          <w:highlight w:val="yellow"/>
        </w:rPr>
        <w:t>Con base en esa evidencia, se identifican los hallazgos</w:t>
      </w:r>
      <w:r w:rsidRPr="00C312E0">
        <w:rPr>
          <w:rFonts w:ascii="Arial" w:hAnsi="Arial" w:cs="Arial"/>
        </w:rPr>
        <w:t>, que son básicamente los problemas o situaciones importantes que el auditor encuentra. Estos se analizan comparando lo que debería ser con lo que realmente es, para entender la causa y las consecuencias.</w:t>
      </w:r>
    </w:p>
    <w:p w:rsidR="00845C84" w:rsidRPr="00C312E0" w:rsidRDefault="00845C84" w:rsidP="00845C84">
      <w:pPr>
        <w:pStyle w:val="NormalWeb"/>
        <w:rPr>
          <w:rFonts w:ascii="Arial" w:hAnsi="Arial" w:cs="Arial"/>
        </w:rPr>
      </w:pPr>
      <w:r w:rsidRPr="00C312E0">
        <w:rPr>
          <w:rFonts w:ascii="Arial" w:hAnsi="Arial" w:cs="Arial"/>
          <w:highlight w:val="yellow"/>
        </w:rPr>
        <w:t>Al final, todo se presenta en un informe de auditoría, que debe ser claro, justo y fácil de entender. Ahí se explican los resultados, las conclusiones y también se dan recomendaciones para mejorar.</w:t>
      </w:r>
    </w:p>
    <w:p w:rsidR="00845C84" w:rsidRPr="00C312E0" w:rsidRDefault="00845C84" w:rsidP="00845C84">
      <w:pPr>
        <w:pStyle w:val="NormalWeb"/>
        <w:rPr>
          <w:rFonts w:ascii="Arial" w:hAnsi="Arial" w:cs="Arial"/>
        </w:rPr>
      </w:pPr>
      <w:r w:rsidRPr="00C312E0">
        <w:rPr>
          <w:rFonts w:ascii="Arial" w:hAnsi="Arial" w:cs="Arial"/>
        </w:rPr>
        <w:t>Por último, está el seguimiento, que consiste en revisar si la institución realmente aplicó las mejoras recomendadas o si todo sigue igual.</w:t>
      </w:r>
    </w:p>
    <w:p w:rsidR="00845C84" w:rsidRPr="00C312E0" w:rsidRDefault="00845C84" w:rsidP="00845C84">
      <w:pPr>
        <w:pStyle w:val="NormalWeb"/>
        <w:rPr>
          <w:rFonts w:ascii="Arial" w:hAnsi="Arial" w:cs="Arial"/>
        </w:rPr>
      </w:pPr>
      <w:r w:rsidRPr="00C312E0">
        <w:rPr>
          <w:rFonts w:ascii="Arial" w:hAnsi="Arial" w:cs="Arial"/>
        </w:rPr>
        <w:lastRenderedPageBreak/>
        <w:t>En resumen, la auditoría es una herramienta que ayuda a evaluar cómo está funcionando una organización, detectar errores y proponer mejoras, siempre buscando que todo se haga de manera correcta, eficiente y transparente.</w:t>
      </w:r>
    </w:p>
    <w:p w:rsidR="00845C84" w:rsidRPr="00C312E0" w:rsidRDefault="00845C84" w:rsidP="00845C84">
      <w:pPr>
        <w:shd w:val="clear" w:color="auto" w:fill="F8FAFD"/>
        <w:spacing w:after="0" w:line="330" w:lineRule="atLeast"/>
        <w:rPr>
          <w:rFonts w:ascii="Arial" w:eastAsia="Times New Roman" w:hAnsi="Arial" w:cs="Arial"/>
          <w:color w:val="1F1F1F"/>
          <w:kern w:val="0"/>
          <w:sz w:val="27"/>
          <w:szCs w:val="27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color w:val="1F1F1F"/>
          <w:kern w:val="0"/>
          <w:sz w:val="27"/>
          <w:szCs w:val="27"/>
          <w:highlight w:val="cyan"/>
          <w:lang w:val="es-US" w:eastAsia="es-US"/>
          <w14:ligatures w14:val="none"/>
        </w:rPr>
        <w:t>2.1 Evidencia en auditoria</w:t>
      </w:r>
    </w:p>
    <w:p w:rsidR="00845C84" w:rsidRPr="00C312E0" w:rsidRDefault="00845C84" w:rsidP="00845C84">
      <w:pPr>
        <w:shd w:val="clear" w:color="auto" w:fill="F8FAFD"/>
        <w:spacing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color w:val="1F1F1F"/>
          <w:kern w:val="0"/>
          <w:sz w:val="27"/>
          <w:szCs w:val="27"/>
          <w:lang w:val="es-US" w:eastAsia="es-US"/>
          <w14:ligatures w14:val="none"/>
        </w:rPr>
        <w:object w:dxaOrig="14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1in;height:18pt" o:ole="">
            <v:imagedata r:id="rId5" o:title=""/>
          </v:shape>
          <w:control r:id="rId6" w:name="DefaultOcxName" w:shapeid="_x0000_i1042"/>
        </w:object>
      </w:r>
    </w:p>
    <w:p w:rsidR="00845C84" w:rsidRPr="00C312E0" w:rsidRDefault="00845C84" w:rsidP="00845C84">
      <w:pPr>
        <w:shd w:val="clear" w:color="auto" w:fill="F8FAFD"/>
        <w:spacing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val="es-US" w:eastAsia="es-US"/>
          <w14:ligatures w14:val="none"/>
        </w:rPr>
      </w:pPr>
    </w:p>
    <w:p w:rsidR="00845C84" w:rsidRPr="00C312E0" w:rsidRDefault="00845C84" w:rsidP="00845C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kern w:val="0"/>
          <w:sz w:val="24"/>
          <w:szCs w:val="24"/>
          <w:highlight w:val="yellow"/>
          <w:lang w:val="es-US" w:eastAsia="es-US"/>
          <w14:ligatures w14:val="none"/>
        </w:rPr>
        <w:t xml:space="preserve">Este tema trata sobre la </w:t>
      </w:r>
      <w:r w:rsidRPr="00C312E0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val="es-US" w:eastAsia="es-US"/>
          <w14:ligatures w14:val="none"/>
        </w:rPr>
        <w:t>evidencia en auditoría</w:t>
      </w:r>
      <w:r w:rsidRPr="00C312E0">
        <w:rPr>
          <w:rFonts w:ascii="Arial" w:eastAsia="Times New Roman" w:hAnsi="Arial" w:cs="Arial"/>
          <w:kern w:val="0"/>
          <w:sz w:val="24"/>
          <w:szCs w:val="24"/>
          <w:highlight w:val="yellow"/>
          <w:lang w:val="es-US" w:eastAsia="es-US"/>
          <w14:ligatures w14:val="none"/>
        </w:rPr>
        <w:t>, que básicamente es toda la información que usa un auditor para poder dar una opinión sobre si algo está bien o mal dentro de una organización.</w:t>
      </w:r>
    </w:p>
    <w:p w:rsidR="00845C84" w:rsidRPr="00C312E0" w:rsidRDefault="00845C84" w:rsidP="00845C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Primero, se explica que la auditoría es como una revisión ordenada donde el auditor analiza datos, documentos y registros para ver si todo se está haciendo correctamente. Pero para poder opinar, no puede hablar solo por intuición, necesita pruebas, y ahí es donde entra la evidencia.</w:t>
      </w:r>
    </w:p>
    <w:p w:rsidR="00845C84" w:rsidRPr="00C312E0" w:rsidRDefault="00845C84" w:rsidP="00845C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kern w:val="0"/>
          <w:sz w:val="24"/>
          <w:szCs w:val="24"/>
          <w:highlight w:val="yellow"/>
          <w:lang w:val="es-US" w:eastAsia="es-US"/>
          <w14:ligatures w14:val="none"/>
        </w:rPr>
        <w:t>La evidencia es todo lo que le sirve al auditor para comprobar algo, como documentos, registros contables, información de sistemas o incluso datos de auditorías anteriores.</w:t>
      </w: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 xml:space="preserve"> Esta evidencia tiene que ser confiable, relevante y suficiente, porque de eso depende que la conclusión del auditor tenga validez.</w:t>
      </w:r>
    </w:p>
    <w:p w:rsidR="00845C84" w:rsidRPr="00C312E0" w:rsidRDefault="00845C84" w:rsidP="00845C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 xml:space="preserve">También se menciona algo importante: el auditor primero debe </w:t>
      </w:r>
      <w:r w:rsidRPr="00C312E0">
        <w:rPr>
          <w:rFonts w:ascii="Arial" w:eastAsia="Times New Roman" w:hAnsi="Arial" w:cs="Arial"/>
          <w:b/>
          <w:bCs/>
          <w:kern w:val="0"/>
          <w:sz w:val="24"/>
          <w:szCs w:val="24"/>
          <w:lang w:val="es-US" w:eastAsia="es-US"/>
          <w14:ligatures w14:val="none"/>
        </w:rPr>
        <w:t>conocer para poder opinar</w:t>
      </w: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. Es decir, tiene que entender bien cómo funciona la empresa, su entorno y sus procesos antes de sacar conclusiones. Esto se relaciona con diferentes formas de conocimiento, como aprender por la experiencia, la razón o la observación.</w:t>
      </w:r>
    </w:p>
    <w:p w:rsidR="00845C84" w:rsidRPr="00C312E0" w:rsidRDefault="00845C84" w:rsidP="00845C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En la auditoría, lo que se hace es comparar lo que existe en la realidad con lo que debería ser (por ejemplo, leyes o normas). Si hay diferencias, ahí es donde aparecen los problemas o errores.</w:t>
      </w:r>
    </w:p>
    <w:p w:rsidR="00845C84" w:rsidRPr="00C312E0" w:rsidRDefault="00845C84" w:rsidP="00845C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Para obtener la evidencia, el auditor utiliza varios métodos como revisar documentos, observar procesos, hacer preguntas, confirmar información, hacer cálculos y análisis. Todo esto ayuda a verificar que la información sea correcta.</w:t>
      </w:r>
    </w:p>
    <w:p w:rsidR="00845C84" w:rsidRPr="00C312E0" w:rsidRDefault="00845C84" w:rsidP="00845C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highlight w:val="yellow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kern w:val="0"/>
          <w:sz w:val="24"/>
          <w:szCs w:val="24"/>
          <w:highlight w:val="yellow"/>
          <w:lang w:val="es-US" w:eastAsia="es-US"/>
          <w14:ligatures w14:val="none"/>
        </w:rPr>
        <w:t xml:space="preserve">Un punto clave es que la evidencia debe ser </w:t>
      </w:r>
      <w:r w:rsidRPr="00C312E0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val="es-US" w:eastAsia="es-US"/>
          <w14:ligatures w14:val="none"/>
        </w:rPr>
        <w:t>suficiente y apropiada</w:t>
      </w:r>
      <w:r w:rsidRPr="00C312E0">
        <w:rPr>
          <w:rFonts w:ascii="Arial" w:eastAsia="Times New Roman" w:hAnsi="Arial" w:cs="Arial"/>
          <w:kern w:val="0"/>
          <w:sz w:val="24"/>
          <w:szCs w:val="24"/>
          <w:highlight w:val="yellow"/>
          <w:lang w:val="es-US" w:eastAsia="es-US"/>
          <w14:ligatures w14:val="none"/>
        </w:rPr>
        <w:t>.</w:t>
      </w:r>
    </w:p>
    <w:p w:rsidR="00845C84" w:rsidRPr="00C312E0" w:rsidRDefault="00845C84" w:rsidP="00845C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highlight w:val="yellow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kern w:val="0"/>
          <w:sz w:val="24"/>
          <w:szCs w:val="24"/>
          <w:highlight w:val="yellow"/>
          <w:lang w:val="es-US" w:eastAsia="es-US"/>
          <w14:ligatures w14:val="none"/>
        </w:rPr>
        <w:t>Suficiente significa que haya la cantidad necesaria.</w:t>
      </w:r>
    </w:p>
    <w:p w:rsidR="00845C84" w:rsidRPr="00C312E0" w:rsidRDefault="00845C84" w:rsidP="00845C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highlight w:val="yellow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kern w:val="0"/>
          <w:sz w:val="24"/>
          <w:szCs w:val="24"/>
          <w:highlight w:val="yellow"/>
          <w:lang w:val="es-US" w:eastAsia="es-US"/>
          <w14:ligatures w14:val="none"/>
        </w:rPr>
        <w:t>Apropiada significa que sea de buena calidad (confiable y relevante).</w:t>
      </w:r>
    </w:p>
    <w:p w:rsidR="00845C84" w:rsidRPr="00C312E0" w:rsidRDefault="00845C84" w:rsidP="00845C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Esto depende mucho del riesgo: si hay más riesgo de error o fraude, el auditor necesita más evidencia.</w:t>
      </w:r>
    </w:p>
    <w:p w:rsidR="00845C84" w:rsidRPr="00C312E0" w:rsidRDefault="00845C84" w:rsidP="00845C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kern w:val="0"/>
          <w:sz w:val="24"/>
          <w:szCs w:val="24"/>
          <w:highlight w:val="yellow"/>
          <w:lang w:val="es-US" w:eastAsia="es-US"/>
          <w14:ligatures w14:val="none"/>
        </w:rPr>
        <w:t>Finalmente, con toda esa información, el auditor da una opinión, diciendo si la situación evaluada es correcta o no</w:t>
      </w: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 xml:space="preserve">, o si al menos es razonable. Hoy en día, </w:t>
      </w: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lastRenderedPageBreak/>
        <w:t>incluso se habla de auditoría continua, o sea, no solo revisar una vez, sino estar evaluando constantemente.</w:t>
      </w:r>
    </w:p>
    <w:p w:rsidR="00845C84" w:rsidRPr="00C312E0" w:rsidRDefault="00845C84" w:rsidP="00845C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En resumen, la evidencia es la base de toda auditoría, porque sin pruebas no se puede asegurar nada. Es lo que le da respaldo y credibilidad al trabajo del auditor.</w:t>
      </w:r>
    </w:p>
    <w:p w:rsidR="00845C84" w:rsidRPr="00C312E0" w:rsidRDefault="00845C84" w:rsidP="00845C84">
      <w:pPr>
        <w:shd w:val="clear" w:color="auto" w:fill="F8FAFD"/>
        <w:spacing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val="es-US" w:eastAsia="es-US"/>
          <w14:ligatures w14:val="none"/>
        </w:rPr>
      </w:pPr>
    </w:p>
    <w:p w:rsidR="00C312E0" w:rsidRPr="00C312E0" w:rsidRDefault="00C312E0" w:rsidP="00845C84">
      <w:pPr>
        <w:shd w:val="clear" w:color="auto" w:fill="F8FAFD"/>
        <w:spacing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val="es-US" w:eastAsia="es-US"/>
          <w14:ligatures w14:val="none"/>
        </w:rPr>
      </w:pPr>
      <w:r w:rsidRPr="00C312E0">
        <w:rPr>
          <w:rFonts w:ascii="Arial" w:hAnsi="Arial" w:cs="Arial"/>
          <w:color w:val="E3E3E3"/>
          <w:sz w:val="27"/>
          <w:szCs w:val="27"/>
          <w:shd w:val="clear" w:color="auto" w:fill="1B1B1B"/>
          <w:lang w:val="es-US"/>
        </w:rPr>
        <w:t>Desarrollo de inspecciones y auditorias. Criterios, Evidencias. Hallazgos</w:t>
      </w:r>
    </w:p>
    <w:p w:rsidR="00C312E0" w:rsidRPr="00C312E0" w:rsidRDefault="00C312E0" w:rsidP="00845C84">
      <w:pPr>
        <w:shd w:val="clear" w:color="auto" w:fill="F8FAFD"/>
        <w:spacing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val="es-US" w:eastAsia="es-US"/>
          <w14:ligatures w14:val="none"/>
        </w:rPr>
      </w:pPr>
    </w:p>
    <w:p w:rsidR="00C312E0" w:rsidRPr="00C312E0" w:rsidRDefault="00C312E0" w:rsidP="00845C84">
      <w:pPr>
        <w:shd w:val="clear" w:color="auto" w:fill="F8FAFD"/>
        <w:spacing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val="es-US" w:eastAsia="es-US"/>
          <w14:ligatures w14:val="none"/>
        </w:rPr>
      </w:pPr>
    </w:p>
    <w:p w:rsidR="00C312E0" w:rsidRPr="00C312E0" w:rsidRDefault="00C312E0" w:rsidP="00C312E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Este documento presenta una guía detallada sobre el proceso de auditoría y las inspecciones gubernamentales de aeronavegabilidad, estructurado por el Sistema Regional de Cooperación para la Vigilancia de la Seguridad Operacional (SRVSOP).</w:t>
      </w: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br/>
      </w:r>
      <w:bookmarkStart w:id="0" w:name="_GoBack"/>
      <w:bookmarkEnd w:id="0"/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br/>
        <w:t>A continuación se resumen los puntos clave del desarrollo de una auditoría:</w:t>
      </w:r>
    </w:p>
    <w:p w:rsidR="00C312E0" w:rsidRPr="00C312E0" w:rsidRDefault="00C312E0" w:rsidP="00C312E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b/>
          <w:bCs/>
          <w:kern w:val="0"/>
          <w:sz w:val="27"/>
          <w:szCs w:val="27"/>
          <w:lang w:val="es-US" w:eastAsia="es-US"/>
          <w14:ligatures w14:val="none"/>
        </w:rPr>
        <w:t>Conceptos Fundamentales</w:t>
      </w:r>
    </w:p>
    <w:p w:rsidR="00C312E0" w:rsidRPr="00C312E0" w:rsidRDefault="00C312E0" w:rsidP="00C312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b/>
          <w:bCs/>
          <w:kern w:val="0"/>
          <w:sz w:val="24"/>
          <w:szCs w:val="24"/>
          <w:lang w:val="es-US" w:eastAsia="es-US"/>
          <w14:ligatures w14:val="none"/>
        </w:rPr>
        <w:t>Criterio de Auditoría:</w:t>
      </w: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 Conjunto de políticas, procedimientos o requisitos utilizados como referencia para la auditoría.</w:t>
      </w:r>
    </w:p>
    <w:p w:rsidR="00C312E0" w:rsidRPr="00C312E0" w:rsidRDefault="00C312E0" w:rsidP="00C312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b/>
          <w:bCs/>
          <w:kern w:val="0"/>
          <w:sz w:val="24"/>
          <w:szCs w:val="24"/>
          <w:lang w:val="es-US" w:eastAsia="es-US"/>
          <w14:ligatures w14:val="none"/>
        </w:rPr>
        <w:t>Evidencia de Auditoría:</w:t>
      </w: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 Registros, declaraciones de hechos u otra información comprobable y relevante para los criterios.</w:t>
      </w:r>
    </w:p>
    <w:p w:rsidR="00C312E0" w:rsidRPr="00C312E0" w:rsidRDefault="00C312E0" w:rsidP="00C312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b/>
          <w:bCs/>
          <w:kern w:val="0"/>
          <w:sz w:val="24"/>
          <w:szCs w:val="24"/>
          <w:lang w:val="es-US" w:eastAsia="es-US"/>
          <w14:ligatures w14:val="none"/>
        </w:rPr>
        <w:t>Hallazgos:</w:t>
      </w: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 Resultados de la evaluación de la evidencia recopilada frente a los criterios, que pueden indicar conformidad, no-conformidad u observaciones.</w:t>
      </w:r>
    </w:p>
    <w:p w:rsidR="00C312E0" w:rsidRPr="00C312E0" w:rsidRDefault="00C312E0" w:rsidP="00C312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b/>
          <w:bCs/>
          <w:kern w:val="0"/>
          <w:sz w:val="24"/>
          <w:szCs w:val="24"/>
          <w:lang w:val="es-US" w:eastAsia="es-US"/>
          <w14:ligatures w14:val="none"/>
        </w:rPr>
        <w:t>Observación:</w:t>
      </w: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 Elemento detectado que podría requerir mayor investigación para convertirse en una discrepancia o recomendación preventiva.</w:t>
      </w:r>
    </w:p>
    <w:p w:rsidR="00C312E0" w:rsidRPr="00C312E0" w:rsidRDefault="00C312E0" w:rsidP="00C312E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b/>
          <w:bCs/>
          <w:kern w:val="0"/>
          <w:sz w:val="27"/>
          <w:szCs w:val="27"/>
          <w:lang w:val="es-US" w:eastAsia="es-US"/>
          <w14:ligatures w14:val="none"/>
        </w:rPr>
        <w:t>Fases de la Auditoría</w:t>
      </w:r>
    </w:p>
    <w:p w:rsidR="00C312E0" w:rsidRPr="00C312E0" w:rsidRDefault="00C312E0" w:rsidP="00C312E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El proceso se divide en cuatro fases principales:</w:t>
      </w:r>
    </w:p>
    <w:p w:rsidR="00C312E0" w:rsidRPr="00C312E0" w:rsidRDefault="00C312E0" w:rsidP="00C312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b/>
          <w:bCs/>
          <w:kern w:val="0"/>
          <w:sz w:val="24"/>
          <w:szCs w:val="24"/>
          <w:lang w:val="es-US" w:eastAsia="es-US"/>
          <w14:ligatures w14:val="none"/>
        </w:rPr>
        <w:t>Preparación:</w:t>
      </w: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 Incluye la notificación al auditado (con 14 a 60 días de antelación), selección del equipo, revisión de documentación y elaboración del plan de auditoría.</w:t>
      </w:r>
    </w:p>
    <w:p w:rsidR="00C312E0" w:rsidRPr="00C312E0" w:rsidRDefault="00C312E0" w:rsidP="00C312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b/>
          <w:bCs/>
          <w:kern w:val="0"/>
          <w:sz w:val="24"/>
          <w:szCs w:val="24"/>
          <w:lang w:val="es-US" w:eastAsia="es-US"/>
          <w14:ligatures w14:val="none"/>
        </w:rPr>
        <w:t>Ejecución:</w:t>
      </w: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 Comienza con una reunión de apertura, seguida de la evaluación en sitio (entrevistas, inspecciones, revisión de registros), reuniones diarias y finaliza con una reunión de clausura donde se presentan los hallazgos preliminares.</w:t>
      </w:r>
    </w:p>
    <w:p w:rsidR="00C312E0" w:rsidRPr="00C312E0" w:rsidRDefault="00C312E0" w:rsidP="00C312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b/>
          <w:bCs/>
          <w:kern w:val="0"/>
          <w:sz w:val="24"/>
          <w:szCs w:val="24"/>
          <w:lang w:val="es-US" w:eastAsia="es-US"/>
          <w14:ligatures w14:val="none"/>
        </w:rPr>
        <w:t>Informe:</w:t>
      </w: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 El Auditor Líder prepara un balance objetivo de los resultados. El informe formal debe presentarse dentro de los 10 días hábiles posteriores a la fase de ejecución.</w:t>
      </w:r>
    </w:p>
    <w:p w:rsidR="00C312E0" w:rsidRPr="00C312E0" w:rsidRDefault="00C312E0" w:rsidP="00C312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b/>
          <w:bCs/>
          <w:kern w:val="0"/>
          <w:sz w:val="24"/>
          <w:szCs w:val="24"/>
          <w:lang w:val="es-US" w:eastAsia="es-US"/>
          <w14:ligatures w14:val="none"/>
        </w:rPr>
        <w:t>Cierre:</w:t>
      </w: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 Consiste en el seguimiento de las acciones correctivas hasta que todos los hallazgos sean aceptados y cerrados satisfactoriamente.</w:t>
      </w:r>
    </w:p>
    <w:p w:rsidR="00C312E0" w:rsidRPr="00C312E0" w:rsidRDefault="00C312E0" w:rsidP="00C312E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b/>
          <w:bCs/>
          <w:kern w:val="0"/>
          <w:sz w:val="27"/>
          <w:szCs w:val="27"/>
          <w:lang w:val="es-US" w:eastAsia="es-US"/>
          <w14:ligatures w14:val="none"/>
        </w:rPr>
        <w:lastRenderedPageBreak/>
        <w:t>Plan de Acciones Correctivas (PAC)</w:t>
      </w:r>
    </w:p>
    <w:p w:rsidR="00C312E0" w:rsidRPr="00C312E0" w:rsidRDefault="00C312E0" w:rsidP="00C312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b/>
          <w:bCs/>
          <w:kern w:val="0"/>
          <w:sz w:val="24"/>
          <w:szCs w:val="24"/>
          <w:lang w:val="es-US" w:eastAsia="es-US"/>
          <w14:ligatures w14:val="none"/>
        </w:rPr>
        <w:t>Plazos:</w:t>
      </w: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 La organización auditada debe remitir el PAC dentro de los 30 días hábiles tras recibir el informe.</w:t>
      </w:r>
    </w:p>
    <w:p w:rsidR="00C312E0" w:rsidRPr="00C312E0" w:rsidRDefault="00C312E0" w:rsidP="00C312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b/>
          <w:bCs/>
          <w:kern w:val="0"/>
          <w:sz w:val="24"/>
          <w:szCs w:val="24"/>
          <w:lang w:val="es-US" w:eastAsia="es-US"/>
          <w14:ligatures w14:val="none"/>
        </w:rPr>
        <w:t>Tipos de Acciones:</w:t>
      </w:r>
    </w:p>
    <w:p w:rsidR="00C312E0" w:rsidRPr="00C312E0" w:rsidRDefault="00C312E0" w:rsidP="00C312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b/>
          <w:bCs/>
          <w:kern w:val="0"/>
          <w:sz w:val="24"/>
          <w:szCs w:val="24"/>
          <w:lang w:val="es-US" w:eastAsia="es-US"/>
          <w14:ligatures w14:val="none"/>
        </w:rPr>
        <w:t>Corto plazo:</w:t>
      </w: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 Corrige la no-conformidad específica de forma inmediata (máximo 30 días).</w:t>
      </w:r>
    </w:p>
    <w:p w:rsidR="00C312E0" w:rsidRPr="00C312E0" w:rsidRDefault="00C312E0" w:rsidP="00C312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b/>
          <w:bCs/>
          <w:kern w:val="0"/>
          <w:sz w:val="24"/>
          <w:szCs w:val="24"/>
          <w:lang w:val="es-US" w:eastAsia="es-US"/>
          <w14:ligatures w14:val="none"/>
        </w:rPr>
        <w:t>Largo plazo:</w:t>
      </w: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 Se enfoca en identificar la causa raíz y realizar cambios en el sistema para prevenir la recurrencia (generalmente en un plazo de 90 días).</w:t>
      </w:r>
    </w:p>
    <w:p w:rsidR="00C312E0" w:rsidRPr="00C312E0" w:rsidRDefault="00C312E0" w:rsidP="00C312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b/>
          <w:bCs/>
          <w:kern w:val="0"/>
          <w:sz w:val="24"/>
          <w:szCs w:val="24"/>
          <w:lang w:val="es-US" w:eastAsia="es-US"/>
          <w14:ligatures w14:val="none"/>
        </w:rPr>
        <w:t>Seguimiento:</w:t>
      </w: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 El inspector designado monitorea el progreso. Si el PAC no es aceptable o no hay colaboración, se puede notificar la suspensión de actividades.</w:t>
      </w:r>
    </w:p>
    <w:p w:rsidR="00C312E0" w:rsidRPr="00C312E0" w:rsidRDefault="00C312E0" w:rsidP="00C312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C312E0">
        <w:rPr>
          <w:rFonts w:ascii="Arial" w:eastAsia="Times New Roman" w:hAnsi="Arial" w:cs="Arial"/>
          <w:b/>
          <w:bCs/>
          <w:kern w:val="0"/>
          <w:sz w:val="24"/>
          <w:szCs w:val="24"/>
          <w:lang w:val="es-US" w:eastAsia="es-US"/>
          <w14:ligatures w14:val="none"/>
        </w:rPr>
        <w:t>Conclusión:</w:t>
      </w:r>
      <w:r w:rsidRPr="00C312E0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 La auditoría se da por cerrada oficialmente mediante una carta de cierre una vez que todas las acciones correctivas han sido implementadas y verificadas.</w:t>
      </w:r>
    </w:p>
    <w:p w:rsidR="00C312E0" w:rsidRPr="00C312E0" w:rsidRDefault="00C312E0" w:rsidP="00845C84">
      <w:pPr>
        <w:shd w:val="clear" w:color="auto" w:fill="F8FAFD"/>
        <w:spacing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val="es-US" w:eastAsia="es-US"/>
          <w14:ligatures w14:val="none"/>
        </w:rPr>
      </w:pPr>
    </w:p>
    <w:sectPr w:rsidR="00C312E0" w:rsidRPr="00C312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07166"/>
    <w:multiLevelType w:val="multilevel"/>
    <w:tmpl w:val="72B2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31DCE"/>
    <w:multiLevelType w:val="multilevel"/>
    <w:tmpl w:val="3C1C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52485"/>
    <w:multiLevelType w:val="multilevel"/>
    <w:tmpl w:val="50C6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41955"/>
    <w:multiLevelType w:val="multilevel"/>
    <w:tmpl w:val="F09C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F21F4"/>
    <w:multiLevelType w:val="multilevel"/>
    <w:tmpl w:val="856E3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C84"/>
    <w:rsid w:val="00265B0E"/>
    <w:rsid w:val="00837D2A"/>
    <w:rsid w:val="00845C84"/>
    <w:rsid w:val="00C3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536AC"/>
  <w15:chartTrackingRefBased/>
  <w15:docId w15:val="{86EEC9B9-F2F1-417D-B580-5E75C572D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Ttulo3">
    <w:name w:val="heading 3"/>
    <w:basedOn w:val="Normal"/>
    <w:link w:val="Ttulo3Car"/>
    <w:uiPriority w:val="9"/>
    <w:qFormat/>
    <w:rsid w:val="00C312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US" w:eastAsia="es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45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US" w:eastAsia="es-US"/>
      <w14:ligatures w14:val="none"/>
    </w:rPr>
  </w:style>
  <w:style w:type="character" w:customStyle="1" w:styleId="docs-title-input-label-inner">
    <w:name w:val="docs-title-input-label-inner"/>
    <w:basedOn w:val="Fuentedeprrafopredeter"/>
    <w:rsid w:val="00845C84"/>
  </w:style>
  <w:style w:type="character" w:styleId="Textoennegrita">
    <w:name w:val="Strong"/>
    <w:basedOn w:val="Fuentedeprrafopredeter"/>
    <w:uiPriority w:val="22"/>
    <w:qFormat/>
    <w:rsid w:val="00845C8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C312E0"/>
    <w:rPr>
      <w:rFonts w:ascii="Times New Roman" w:eastAsia="Times New Roman" w:hAnsi="Times New Roman" w:cs="Times New Roman"/>
      <w:b/>
      <w:bCs/>
      <w:kern w:val="0"/>
      <w:sz w:val="27"/>
      <w:szCs w:val="27"/>
      <w:lang w:val="es-US" w:eastAsia="es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0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1508</Words>
  <Characters>8296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1</cp:revision>
  <dcterms:created xsi:type="dcterms:W3CDTF">2026-03-18T00:37:00Z</dcterms:created>
  <dcterms:modified xsi:type="dcterms:W3CDTF">2026-03-18T03:19:00Z</dcterms:modified>
</cp:coreProperties>
</file>