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0F3" w:rsidRPr="001F10F3" w:rsidRDefault="001F10F3" w:rsidP="00066E57">
      <w:pPr>
        <w:pStyle w:val="Ttulo3"/>
        <w:jc w:val="center"/>
        <w:rPr>
          <w:rFonts w:ascii="Arial" w:hAnsi="Arial" w:cs="Arial"/>
          <w:b/>
          <w:lang w:val="es-US"/>
        </w:rPr>
      </w:pPr>
      <w:bookmarkStart w:id="0" w:name="_GoBack"/>
      <w:bookmarkEnd w:id="0"/>
      <w:r w:rsidRPr="001F10F3">
        <w:rPr>
          <w:rFonts w:ascii="Arial" w:hAnsi="Arial" w:cs="Arial"/>
          <w:b/>
          <w:lang w:val="es-US"/>
        </w:rPr>
        <w:t>ANÁLISIS PRELIMINAR DE VULNERABILIDADES, AMENAZAS Y RIESGOS</w:t>
      </w:r>
    </w:p>
    <w:p w:rsidR="001F10F3" w:rsidRDefault="001F10F3" w:rsidP="00FF09F9">
      <w:pPr>
        <w:pStyle w:val="NormalWeb"/>
        <w:rPr>
          <w:rFonts w:ascii="Arial" w:hAnsi="Arial" w:cs="Arial"/>
          <w:bCs/>
        </w:rPr>
      </w:pPr>
    </w:p>
    <w:p w:rsidR="00FF09F9" w:rsidRPr="00FF09F9" w:rsidRDefault="00FF09F9" w:rsidP="00FF09F9">
      <w:pPr>
        <w:pStyle w:val="NormalWeb"/>
        <w:rPr>
          <w:rFonts w:ascii="Arial" w:hAnsi="Arial" w:cs="Arial"/>
          <w:bCs/>
        </w:rPr>
      </w:pPr>
      <w:r w:rsidRPr="00FF09F9">
        <w:rPr>
          <w:rFonts w:ascii="Arial" w:hAnsi="Arial" w:cs="Arial"/>
          <w:bCs/>
        </w:rPr>
        <w:t>Vulnerabilidades Físicas y Ambientales:</w:t>
      </w:r>
    </w:p>
    <w:p w:rsidR="00FF09F9" w:rsidRPr="00FF09F9" w:rsidRDefault="00FF09F9" w:rsidP="00FF09F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V-01 (Ausencia de Cuarto de Telecomunicaciones):</w:t>
      </w:r>
      <w:r w:rsidRPr="00FF09F9">
        <w:rPr>
          <w:rFonts w:ascii="Arial" w:hAnsi="Arial" w:cs="Arial"/>
        </w:rPr>
        <w:t xml:space="preserve"> Es habitual que los equipos centrales (</w:t>
      </w:r>
      <w:proofErr w:type="spellStart"/>
      <w:r w:rsidRPr="00FF09F9">
        <w:rPr>
          <w:rFonts w:ascii="Arial" w:hAnsi="Arial" w:cs="Arial"/>
        </w:rPr>
        <w:t>Switches</w:t>
      </w:r>
      <w:proofErr w:type="spellEnd"/>
      <w:r w:rsidRPr="00FF09F9">
        <w:rPr>
          <w:rFonts w:ascii="Arial" w:hAnsi="Arial" w:cs="Arial"/>
        </w:rPr>
        <w:t xml:space="preserve">, </w:t>
      </w:r>
      <w:proofErr w:type="spellStart"/>
      <w:r w:rsidRPr="00FF09F9">
        <w:rPr>
          <w:rFonts w:ascii="Arial" w:hAnsi="Arial" w:cs="Arial"/>
        </w:rPr>
        <w:t>Routers</w:t>
      </w:r>
      <w:proofErr w:type="spellEnd"/>
      <w:r w:rsidRPr="00FF09F9">
        <w:rPr>
          <w:rFonts w:ascii="Arial" w:hAnsi="Arial" w:cs="Arial"/>
        </w:rPr>
        <w:t>, Servidores si los hay) no cuenten con un Gabinete/Rack normado ni aire acondicionado, compartiendo espacio físico en oficinas administrativas o aulas de clase.</w:t>
      </w:r>
    </w:p>
    <w:p w:rsidR="00FF09F9" w:rsidRPr="00FF09F9" w:rsidRDefault="00FF09F9" w:rsidP="00FF09F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V-02 (Cableado no Estandarizado):</w:t>
      </w:r>
      <w:r w:rsidRPr="00FF09F9">
        <w:rPr>
          <w:rFonts w:ascii="Arial" w:hAnsi="Arial" w:cs="Arial"/>
        </w:rPr>
        <w:t xml:space="preserve"> Alta probabilidad de encontrar cableado horizontal expuesto, sin canalización adecuada, y con terminaciones directas a los equipos (sin </w:t>
      </w:r>
      <w:proofErr w:type="spellStart"/>
      <w:r w:rsidRPr="00FF09F9">
        <w:rPr>
          <w:rFonts w:ascii="Arial" w:hAnsi="Arial" w:cs="Arial"/>
        </w:rPr>
        <w:t>Patch</w:t>
      </w:r>
      <w:proofErr w:type="spellEnd"/>
      <w:r w:rsidRPr="00FF09F9">
        <w:rPr>
          <w:rFonts w:ascii="Arial" w:hAnsi="Arial" w:cs="Arial"/>
        </w:rPr>
        <w:t xml:space="preserve"> </w:t>
      </w:r>
      <w:proofErr w:type="spellStart"/>
      <w:r w:rsidRPr="00FF09F9">
        <w:rPr>
          <w:rFonts w:ascii="Arial" w:hAnsi="Arial" w:cs="Arial"/>
        </w:rPr>
        <w:t>Panels</w:t>
      </w:r>
      <w:proofErr w:type="spellEnd"/>
      <w:r w:rsidRPr="00FF09F9">
        <w:rPr>
          <w:rFonts w:ascii="Arial" w:hAnsi="Arial" w:cs="Arial"/>
        </w:rPr>
        <w:t xml:space="preserve"> o rosetas), lo que degrada el medio de transmisión.</w:t>
      </w:r>
    </w:p>
    <w:p w:rsidR="00FF09F9" w:rsidRPr="00FF09F9" w:rsidRDefault="00FF09F9" w:rsidP="00FF09F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V-03 (Protección Eléctrica Deficiente):</w:t>
      </w:r>
      <w:r w:rsidRPr="00FF09F9">
        <w:rPr>
          <w:rFonts w:ascii="Arial" w:hAnsi="Arial" w:cs="Arial"/>
        </w:rPr>
        <w:t xml:space="preserve"> Carencia de sistemas de pozo a tierra certificados o UPS de capacidad industrial, dependiendo únicamente de regletas comerciales o reguladores de voltaje básicos.</w:t>
      </w:r>
    </w:p>
    <w:p w:rsidR="00FF09F9" w:rsidRPr="00FF09F9" w:rsidRDefault="00FF09F9" w:rsidP="00FF09F9">
      <w:pPr>
        <w:pStyle w:val="NormalWeb"/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Vulnerabilidades Lógicas y de Red:</w:t>
      </w:r>
    </w:p>
    <w:p w:rsidR="00FF09F9" w:rsidRPr="00FF09F9" w:rsidRDefault="00FF09F9" w:rsidP="00FF09F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V-04 (Redes Planas y Ausencia de Segmentación):</w:t>
      </w:r>
      <w:r w:rsidRPr="00FF09F9">
        <w:rPr>
          <w:rFonts w:ascii="Arial" w:hAnsi="Arial" w:cs="Arial"/>
        </w:rPr>
        <w:t xml:space="preserve"> Se espera encontrar una topología lógica donde el tráfico de los laboratorios de estudiantes interactúa en el mismo dominio de </w:t>
      </w:r>
      <w:proofErr w:type="spellStart"/>
      <w:r w:rsidRPr="00FF09F9">
        <w:rPr>
          <w:rFonts w:ascii="Arial" w:hAnsi="Arial" w:cs="Arial"/>
          <w:i/>
          <w:iCs/>
        </w:rPr>
        <w:t>broadcast</w:t>
      </w:r>
      <w:proofErr w:type="spellEnd"/>
      <w:r w:rsidRPr="00FF09F9">
        <w:rPr>
          <w:rFonts w:ascii="Arial" w:hAnsi="Arial" w:cs="Arial"/>
        </w:rPr>
        <w:t xml:space="preserve"> que las computadoras de la Dirección y Secretaría.</w:t>
      </w:r>
    </w:p>
    <w:p w:rsidR="00FF09F9" w:rsidRPr="00FF09F9" w:rsidRDefault="00FF09F9" w:rsidP="00FF09F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V-05 (Gestión de Ancho de Banda Ineficiente):</w:t>
      </w:r>
      <w:r w:rsidRPr="00FF09F9">
        <w:rPr>
          <w:rFonts w:ascii="Arial" w:hAnsi="Arial" w:cs="Arial"/>
        </w:rPr>
        <w:t xml:space="preserve"> Enlaces WAN (Internet) de baja capacidad compartidos sin políticas de Calidad de Servicio (</w:t>
      </w:r>
      <w:proofErr w:type="spellStart"/>
      <w:r w:rsidRPr="00FF09F9">
        <w:rPr>
          <w:rFonts w:ascii="Arial" w:hAnsi="Arial" w:cs="Arial"/>
        </w:rPr>
        <w:t>QoS</w:t>
      </w:r>
      <w:proofErr w:type="spellEnd"/>
      <w:r w:rsidRPr="00FF09F9">
        <w:rPr>
          <w:rFonts w:ascii="Arial" w:hAnsi="Arial" w:cs="Arial"/>
        </w:rPr>
        <w:t>), lo que provoca embudos de datos.</w:t>
      </w:r>
    </w:p>
    <w:p w:rsidR="00FF09F9" w:rsidRPr="00FF09F9" w:rsidRDefault="00FF09F9" w:rsidP="00FF09F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V-06 (Control de Acceso Relajado):</w:t>
      </w:r>
      <w:r w:rsidRPr="00FF09F9">
        <w:rPr>
          <w:rFonts w:ascii="Arial" w:hAnsi="Arial" w:cs="Arial"/>
        </w:rPr>
        <w:t xml:space="preserve"> Ausencia de un servidor de dominio (Active </w:t>
      </w:r>
      <w:proofErr w:type="spellStart"/>
      <w:r w:rsidRPr="00FF09F9">
        <w:rPr>
          <w:rFonts w:ascii="Arial" w:hAnsi="Arial" w:cs="Arial"/>
        </w:rPr>
        <w:t>Directory</w:t>
      </w:r>
      <w:proofErr w:type="spellEnd"/>
      <w:r w:rsidRPr="00FF09F9">
        <w:rPr>
          <w:rFonts w:ascii="Arial" w:hAnsi="Arial" w:cs="Arial"/>
        </w:rPr>
        <w:t>) para centralizar contraseñas, lo que resulta en cuentas de administrador genéricas o compartidas en los equipos.</w:t>
      </w:r>
    </w:p>
    <w:p w:rsidR="00FF09F9" w:rsidRPr="00FF09F9" w:rsidRDefault="00FF09F9" w:rsidP="00FF09F9">
      <w:pPr>
        <w:pStyle w:val="NormalWeb"/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Vulnerabilidades Administrativas:</w:t>
      </w:r>
    </w:p>
    <w:p w:rsidR="00FF09F9" w:rsidRPr="00FF09F9" w:rsidRDefault="00FF09F9" w:rsidP="00FF09F9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F09F9">
        <w:rPr>
          <w:rFonts w:ascii="Arial" w:hAnsi="Arial" w:cs="Arial"/>
          <w:bCs/>
        </w:rPr>
        <w:t>V-07 (Carencia de Gobernanza):</w:t>
      </w:r>
      <w:r w:rsidRPr="00FF09F9">
        <w:rPr>
          <w:rFonts w:ascii="Arial" w:hAnsi="Arial" w:cs="Arial"/>
        </w:rPr>
        <w:t xml:space="preserve"> Falta de un presupuesto asignado para mantenimiento preventivo y ausencia de Políticas de Uso Aceptable (AUP) firmadas por el personal y los estudiantes.</w:t>
      </w:r>
    </w:p>
    <w:p w:rsidR="00FF09F9" w:rsidRPr="00FF09F9" w:rsidRDefault="00FF09F9" w:rsidP="000616C4">
      <w:pPr>
        <w:rPr>
          <w:rFonts w:ascii="Arial" w:hAnsi="Arial" w:cs="Arial"/>
          <w:lang w:val="es-US"/>
        </w:rPr>
      </w:pPr>
    </w:p>
    <w:p w:rsidR="00FF09F9" w:rsidRPr="00FF09F9" w:rsidRDefault="00FF09F9">
      <w:pPr>
        <w:rPr>
          <w:rFonts w:ascii="Arial" w:hAnsi="Arial" w:cs="Arial"/>
          <w:lang w:val="es-US"/>
        </w:rPr>
      </w:pPr>
      <w:r w:rsidRPr="00FF09F9">
        <w:rPr>
          <w:rFonts w:ascii="Arial" w:hAnsi="Arial" w:cs="Arial"/>
          <w:lang w:val="es-US"/>
        </w:rPr>
        <w:br w:type="page"/>
      </w:r>
    </w:p>
    <w:p w:rsidR="00FF09F9" w:rsidRPr="00FF09F9" w:rsidRDefault="001F10F3" w:rsidP="00FF09F9">
      <w:pPr>
        <w:spacing w:before="100" w:beforeAutospacing="1" w:after="100" w:afterAutospacing="1" w:line="240" w:lineRule="auto"/>
        <w:jc w:val="center"/>
        <w:outlineLvl w:val="3"/>
        <w:rPr>
          <w:rFonts w:ascii="Arial" w:eastAsia="Times New Roman" w:hAnsi="Arial" w:cs="Arial"/>
          <w:bCs/>
          <w:kern w:val="0"/>
          <w:sz w:val="32"/>
          <w:szCs w:val="32"/>
          <w:lang w:val="es-US" w:eastAsia="es-US"/>
          <w14:ligatures w14:val="none"/>
        </w:rPr>
      </w:pPr>
      <w:r>
        <w:rPr>
          <w:rFonts w:ascii="Arial" w:eastAsia="Times New Roman" w:hAnsi="Arial" w:cs="Arial"/>
          <w:bCs/>
          <w:kern w:val="0"/>
          <w:sz w:val="32"/>
          <w:szCs w:val="32"/>
          <w:lang w:val="es-US" w:eastAsia="es-US"/>
          <w14:ligatures w14:val="none"/>
        </w:rPr>
        <w:lastRenderedPageBreak/>
        <w:t>Identificación de Amenazas</w:t>
      </w:r>
    </w:p>
    <w:p w:rsidR="00FF09F9" w:rsidRPr="00FF09F9" w:rsidRDefault="00FF09F9" w:rsidP="00FF09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A. Amenazas Ambientales (Externas):</w:t>
      </w:r>
    </w:p>
    <w:p w:rsidR="00FF09F9" w:rsidRPr="00FF09F9" w:rsidRDefault="00FF09F9" w:rsidP="00FF09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A-01: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Fluctuaciones severas en el fluido eléctrico nacional (apagones repentinos o picos de sobretensión) muy comunes en las zonas urbanas y </w:t>
      </w:r>
      <w:proofErr w:type="spellStart"/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semi</w:t>
      </w:r>
      <w:proofErr w:type="spellEnd"/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-rurales.</w:t>
      </w:r>
    </w:p>
    <w:p w:rsidR="00FF09F9" w:rsidRPr="00FF09F9" w:rsidRDefault="00FF09F9" w:rsidP="00FF09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A-02: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Acumulación de polvo, alta humedad y temperaturas elevadas propias del clima tropical que aceleran el deterioro del hardware.</w:t>
      </w:r>
    </w:p>
    <w:p w:rsidR="00FF09F9" w:rsidRPr="00FF09F9" w:rsidRDefault="00FF09F9" w:rsidP="00FF09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B. Amenazas Humanas (Accidentales):</w:t>
      </w:r>
    </w:p>
    <w:p w:rsidR="00FF09F9" w:rsidRPr="00FF09F9" w:rsidRDefault="00FF09F9" w:rsidP="00FF09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A-03: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Manipulación imprudente del cableado o equipos por parte de estudiantes (tropiezos, tirones) o personal de limpieza.</w:t>
      </w:r>
    </w:p>
    <w:p w:rsidR="00FF09F9" w:rsidRPr="00FF09F9" w:rsidRDefault="00FF09F9" w:rsidP="00FF09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A-04: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Docentes o administrativos conectando dispositivos de almacenamiento (Memorias USB) infectadas con </w:t>
      </w:r>
      <w:r w:rsidRPr="00FF09F9">
        <w:rPr>
          <w:rFonts w:ascii="Arial" w:eastAsia="Times New Roman" w:hAnsi="Arial" w:cs="Arial"/>
          <w:i/>
          <w:iCs/>
          <w:kern w:val="0"/>
          <w:sz w:val="24"/>
          <w:szCs w:val="24"/>
          <w:lang w:val="es-US" w:eastAsia="es-US"/>
          <w14:ligatures w14:val="none"/>
        </w:rPr>
        <w:t>malware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en los equipos de la red.</w:t>
      </w:r>
    </w:p>
    <w:p w:rsidR="00FF09F9" w:rsidRPr="00FF09F9" w:rsidRDefault="00FF09F9" w:rsidP="00FF09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C. Amenazas Humanas (Intencionales):</w:t>
      </w:r>
    </w:p>
    <w:p w:rsidR="00FF09F9" w:rsidRPr="00FF09F9" w:rsidRDefault="00FF09F9" w:rsidP="00FF09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A-05: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Estudiantes con conocimientos básicos de informática intentando acceder a las carpetas compartidas de la Secretaría para visualizar o alterar registros académicos (notas).</w:t>
      </w:r>
    </w:p>
    <w:p w:rsidR="00FF09F9" w:rsidRPr="00FF09F9" w:rsidRDefault="00FF09F9" w:rsidP="00FF09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FF09F9">
        <w:rPr>
          <w:rFonts w:ascii="Arial" w:eastAsia="Times New Roman" w:hAnsi="Arial" w:cs="Arial"/>
          <w:bCs/>
          <w:kern w:val="0"/>
          <w:sz w:val="24"/>
          <w:szCs w:val="24"/>
          <w:lang w:val="es-US" w:eastAsia="es-US"/>
          <w14:ligatures w14:val="none"/>
        </w:rPr>
        <w:t>A-06:</w:t>
      </w:r>
      <w:r w:rsidRPr="00FF09F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Consumo abusivo del ancho de banda por parte de usuarios reproduciendo contenido multimedia de ocio durante el horario operativo.</w:t>
      </w:r>
    </w:p>
    <w:p w:rsidR="00FF09F9" w:rsidRPr="00FF09F9" w:rsidRDefault="00FF09F9" w:rsidP="000616C4">
      <w:pPr>
        <w:rPr>
          <w:rFonts w:ascii="Arial" w:hAnsi="Arial" w:cs="Arial"/>
          <w:lang w:val="es-US"/>
        </w:rPr>
      </w:pPr>
    </w:p>
    <w:p w:rsidR="00FF09F9" w:rsidRPr="00FF09F9" w:rsidRDefault="00FF09F9">
      <w:pPr>
        <w:rPr>
          <w:rFonts w:ascii="Arial" w:hAnsi="Arial" w:cs="Arial"/>
          <w:lang w:val="es-US"/>
        </w:rPr>
      </w:pPr>
      <w:r w:rsidRPr="00FF09F9">
        <w:rPr>
          <w:rFonts w:ascii="Arial" w:hAnsi="Arial" w:cs="Arial"/>
          <w:lang w:val="es-US"/>
        </w:rPr>
        <w:br w:type="page"/>
      </w:r>
    </w:p>
    <w:p w:rsidR="001F10F3" w:rsidRPr="001F10F3" w:rsidRDefault="001F10F3" w:rsidP="001F10F3">
      <w:pPr>
        <w:pStyle w:val="Ttulo4"/>
        <w:jc w:val="center"/>
        <w:rPr>
          <w:rFonts w:ascii="Arial" w:hAnsi="Arial" w:cs="Arial"/>
          <w:b w:val="0"/>
        </w:rPr>
      </w:pPr>
      <w:r w:rsidRPr="001F10F3">
        <w:rPr>
          <w:rFonts w:ascii="Arial" w:hAnsi="Arial" w:cs="Arial"/>
          <w:b w:val="0"/>
        </w:rPr>
        <w:lastRenderedPageBreak/>
        <w:t>Matriz Preliminar de Evaluación de Riesgos (ISO 27005)</w:t>
      </w:r>
    </w:p>
    <w:p w:rsidR="00837D2A" w:rsidRDefault="00837D2A" w:rsidP="000616C4">
      <w:pPr>
        <w:rPr>
          <w:rFonts w:ascii="Arial" w:hAnsi="Arial" w:cs="Arial"/>
          <w:lang w:val="es-US"/>
        </w:rPr>
      </w:pPr>
    </w:p>
    <w:tbl>
      <w:tblPr>
        <w:tblpPr w:leftFromText="141" w:rightFromText="141" w:vertAnchor="text" w:horzAnchor="margin" w:tblpXSpec="center" w:tblpY="251"/>
        <w:tblW w:w="11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7"/>
        <w:gridCol w:w="2586"/>
        <w:gridCol w:w="2272"/>
        <w:gridCol w:w="1808"/>
        <w:gridCol w:w="2177"/>
      </w:tblGrid>
      <w:tr w:rsidR="001F10F3" w:rsidRPr="001F10F3" w:rsidTr="001F10F3">
        <w:trPr>
          <w:trHeight w:val="687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ID</w:t>
            </w:r>
          </w:p>
        </w:tc>
        <w:tc>
          <w:tcPr>
            <w:tcW w:w="25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Descripción del Riesgo Operativo</w:t>
            </w:r>
          </w:p>
        </w:tc>
        <w:tc>
          <w:tcPr>
            <w:tcW w:w="22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Origen (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Vuln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+ Amenaza)</w:t>
            </w:r>
          </w:p>
        </w:tc>
        <w:tc>
          <w:tcPr>
            <w:tcW w:w="18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Impacto Esperado</w:t>
            </w:r>
          </w:p>
        </w:tc>
        <w:tc>
          <w:tcPr>
            <w:tcW w:w="21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Estrategia de Auditoría </w:t>
            </w:r>
          </w:p>
        </w:tc>
      </w:tr>
      <w:tr w:rsidR="001F10F3" w:rsidRPr="001F10F3" w:rsidTr="001F10F3">
        <w:trPr>
          <w:trHeight w:val="1121"/>
        </w:trPr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R-01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Pérdida de Hardware por Daño Eléctrico: Quema de 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Switches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o 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Routers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debido a fluctuaciones eléctricas.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V-03 + A-01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ALTO (Caída total)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Verificar existencia y capacidad de UPS. Revisar conexiones a tierra.</w:t>
            </w:r>
          </w:p>
        </w:tc>
      </w:tr>
      <w:tr w:rsidR="001F10F3" w:rsidRPr="001F10F3" w:rsidTr="001F10F3">
        <w:trPr>
          <w:trHeight w:val="1556"/>
        </w:trPr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R-02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Compromiso de Datos Confidenciales: Acceso no autorizado de estudiantes a los documentos financieros o académicos de la Dirección.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V-04 + A-05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ALTO (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Reputacional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/ Legal)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Auditar la existencia de 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VLANs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o reglas de Firewall de Windows en las 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PCs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administrativas.</w:t>
            </w:r>
          </w:p>
        </w:tc>
      </w:tr>
      <w:tr w:rsidR="001F10F3" w:rsidRPr="001F10F3" w:rsidTr="001F10F3">
        <w:trPr>
          <w:trHeight w:val="1696"/>
        </w:trPr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R-03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Infección Masiva de Malware (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Ransomware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/Gusanos): Propagación rápida de virus desde el laboratorio hacia la administración.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V-04 + A-04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ALTO (Pérdida de datos)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Verificar actualización de antivirus, software de congelamiento y políticas de red pública/privada.</w:t>
            </w:r>
          </w:p>
        </w:tc>
      </w:tr>
      <w:tr w:rsidR="001F10F3" w:rsidRPr="001F10F3" w:rsidTr="001F10F3">
        <w:trPr>
          <w:trHeight w:val="1472"/>
        </w:trPr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R-04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Denegación de Servicio por Saturación: Caída de las operaciones en línea de la Dirección debido a descargas masivas en el laboratorio.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V-05 + A-06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MEDIO (Retrasos operativos)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Evaluar reglas de </w:t>
            </w:r>
            <w:proofErr w:type="spellStart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QoS</w:t>
            </w:r>
            <w:proofErr w:type="spellEnd"/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en el enrutador y herramientas de filtrado web/DNS.</w:t>
            </w:r>
          </w:p>
        </w:tc>
      </w:tr>
      <w:tr w:rsidR="001F10F3" w:rsidRPr="001F10F3" w:rsidTr="001F10F3">
        <w:trPr>
          <w:trHeight w:val="1332"/>
        </w:trPr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R-05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Degradación Física de la Red: Desconexiones intermitentes por daño a los puertos de red o cables cortados.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V-02 + A-03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MEDIO (Mantenimiento reactivo)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10F3" w:rsidRPr="001F10F3" w:rsidRDefault="001F10F3" w:rsidP="001F1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F10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Inspeccionar la canalización, ponchado de conectores RJ45 y ubicación de los equipos centrales.</w:t>
            </w:r>
          </w:p>
        </w:tc>
      </w:tr>
    </w:tbl>
    <w:p w:rsidR="001F10F3" w:rsidRDefault="001F10F3" w:rsidP="000616C4">
      <w:pPr>
        <w:rPr>
          <w:lang w:val="es-NI"/>
        </w:rPr>
      </w:pPr>
      <w:r>
        <w:rPr>
          <w:lang w:val="es-US"/>
        </w:rPr>
        <w:fldChar w:fldCharType="begin"/>
      </w:r>
      <w:r>
        <w:rPr>
          <w:lang w:val="es-US"/>
        </w:rPr>
        <w:instrText xml:space="preserve"> LINK Excel.Sheet.12 "Libro1" "Hoja1!F1C1:F6C5" \a \f 4 \h  \* MERGEFORMAT </w:instrText>
      </w:r>
      <w:r>
        <w:rPr>
          <w:lang w:val="es-US"/>
        </w:rPr>
        <w:fldChar w:fldCharType="separate"/>
      </w:r>
    </w:p>
    <w:p w:rsidR="001F10F3" w:rsidRPr="00FF09F9" w:rsidRDefault="001F10F3" w:rsidP="000616C4">
      <w:pPr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fldChar w:fldCharType="end"/>
      </w:r>
    </w:p>
    <w:sectPr w:rsidR="001F10F3" w:rsidRPr="00FF09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F7031"/>
    <w:multiLevelType w:val="multilevel"/>
    <w:tmpl w:val="9F2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A41"/>
    <w:multiLevelType w:val="multilevel"/>
    <w:tmpl w:val="3D1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96447"/>
    <w:multiLevelType w:val="multilevel"/>
    <w:tmpl w:val="6EF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2192D"/>
    <w:multiLevelType w:val="multilevel"/>
    <w:tmpl w:val="26C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11D13"/>
    <w:multiLevelType w:val="multilevel"/>
    <w:tmpl w:val="217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A2683"/>
    <w:multiLevelType w:val="multilevel"/>
    <w:tmpl w:val="62D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C4"/>
    <w:rsid w:val="000616C4"/>
    <w:rsid w:val="00066E57"/>
    <w:rsid w:val="001E44C2"/>
    <w:rsid w:val="001F10F3"/>
    <w:rsid w:val="00265B0E"/>
    <w:rsid w:val="007A0E37"/>
    <w:rsid w:val="00837D2A"/>
    <w:rsid w:val="00902787"/>
    <w:rsid w:val="00FF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A2C3"/>
  <w15:chartTrackingRefBased/>
  <w15:docId w15:val="{25A648F2-5768-41FF-89E8-FE20F05A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0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FF09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F09F9"/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F10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6</cp:revision>
  <dcterms:created xsi:type="dcterms:W3CDTF">2026-03-24T23:47:00Z</dcterms:created>
  <dcterms:modified xsi:type="dcterms:W3CDTF">2026-03-24T23:59:00Z</dcterms:modified>
</cp:coreProperties>
</file>