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297F68" w14:textId="35516E2E" w:rsidR="009279BD" w:rsidRPr="00F66F3F" w:rsidRDefault="00CA3202" w:rsidP="00CA3202">
      <w:pPr>
        <w:pStyle w:val="Prrafodelista"/>
        <w:numPr>
          <w:ilvl w:val="0"/>
          <w:numId w:val="4"/>
        </w:numPr>
        <w:rPr>
          <w:rFonts w:ascii="Arial" w:hAnsi="Arial" w:cs="Arial"/>
          <w:b/>
          <w:bCs/>
        </w:rPr>
      </w:pPr>
      <w:r w:rsidRPr="00F66F3F">
        <w:rPr>
          <w:rFonts w:ascii="Arial" w:hAnsi="Arial" w:cs="Arial"/>
          <w:b/>
          <w:bCs/>
        </w:rPr>
        <w:t>HALLAZGOS DE INFRAESTRUCTURA DE HARDWARE DE RED</w:t>
      </w:r>
    </w:p>
    <w:p w14:paraId="2D444A54" w14:textId="61A7EB34" w:rsidR="00FA5AEA" w:rsidRPr="00F66F3F" w:rsidRDefault="00FA5AEA" w:rsidP="00FA5AEA">
      <w:pPr>
        <w:rPr>
          <w:rFonts w:ascii="Arial" w:hAnsi="Arial" w:cs="Arial"/>
          <w:b/>
          <w:bCs/>
        </w:rPr>
      </w:pPr>
      <w:r w:rsidRPr="00F66F3F">
        <w:rPr>
          <w:rFonts w:ascii="Arial" w:hAnsi="Arial" w:cs="Arial"/>
          <w:b/>
          <w:bCs/>
        </w:rPr>
        <w:t>HALLAZGO No. H-RED-INFRA-0</w:t>
      </w:r>
      <w:r w:rsidRPr="00F66F3F">
        <w:rPr>
          <w:rFonts w:ascii="Arial" w:hAnsi="Arial" w:cs="Arial"/>
          <w:b/>
          <w:bCs/>
        </w:rPr>
        <w:t>1</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FA5AEA" w:rsidRPr="00F66F3F" w14:paraId="59134691" w14:textId="77777777" w:rsidTr="00F051FA">
        <w:trPr>
          <w:trHeight w:val="4"/>
          <w:jc w:val="center"/>
        </w:trPr>
        <w:tc>
          <w:tcPr>
            <w:tcW w:w="7788" w:type="dxa"/>
            <w:gridSpan w:val="4"/>
          </w:tcPr>
          <w:p w14:paraId="1A78A989" w14:textId="77777777" w:rsidR="00FA5AEA" w:rsidRPr="00F66F3F" w:rsidRDefault="00FA5AEA" w:rsidP="00854A09">
            <w:pPr>
              <w:rPr>
                <w:rFonts w:ascii="Arial" w:hAnsi="Arial" w:cs="Arial"/>
              </w:rPr>
            </w:pPr>
            <w:r w:rsidRPr="00F66F3F">
              <w:rPr>
                <w:rFonts w:ascii="Arial" w:hAnsi="Arial" w:cs="Arial"/>
              </w:rPr>
              <w:t>SILAIS – SEDE MASAYA</w:t>
            </w:r>
          </w:p>
        </w:tc>
        <w:tc>
          <w:tcPr>
            <w:tcW w:w="3727" w:type="dxa"/>
            <w:gridSpan w:val="3"/>
          </w:tcPr>
          <w:p w14:paraId="220C9DED" w14:textId="77777777" w:rsidR="00FA5AEA" w:rsidRPr="00F66F3F" w:rsidRDefault="00FA5AEA" w:rsidP="00854A09">
            <w:pPr>
              <w:rPr>
                <w:rFonts w:ascii="Arial" w:hAnsi="Arial" w:cs="Arial"/>
              </w:rPr>
            </w:pPr>
            <w:r w:rsidRPr="00F66F3F">
              <w:rPr>
                <w:rFonts w:ascii="Arial" w:hAnsi="Arial" w:cs="Arial"/>
                <w:b/>
                <w:bCs/>
              </w:rPr>
              <w:t>REF: H-RED-INFRA-01</w:t>
            </w:r>
          </w:p>
        </w:tc>
      </w:tr>
      <w:tr w:rsidR="00FA5AEA" w:rsidRPr="00F66F3F" w14:paraId="430266B1" w14:textId="77777777" w:rsidTr="00F051FA">
        <w:trPr>
          <w:trHeight w:val="3"/>
          <w:jc w:val="center"/>
        </w:trPr>
        <w:tc>
          <w:tcPr>
            <w:tcW w:w="7788" w:type="dxa"/>
            <w:gridSpan w:val="4"/>
          </w:tcPr>
          <w:p w14:paraId="53870EBA" w14:textId="77777777" w:rsidR="00FA5AEA" w:rsidRPr="00F66F3F" w:rsidRDefault="00FA5AEA" w:rsidP="00854A09">
            <w:pPr>
              <w:rPr>
                <w:rFonts w:ascii="Arial" w:hAnsi="Arial" w:cs="Arial"/>
              </w:rPr>
            </w:pPr>
            <w:r w:rsidRPr="00F66F3F">
              <w:rPr>
                <w:rFonts w:ascii="Arial" w:hAnsi="Arial" w:cs="Arial"/>
              </w:rPr>
              <w:t>HALLAZGOS DE LA AUDITORIA</w:t>
            </w:r>
          </w:p>
        </w:tc>
        <w:tc>
          <w:tcPr>
            <w:tcW w:w="3727" w:type="dxa"/>
            <w:gridSpan w:val="3"/>
          </w:tcPr>
          <w:p w14:paraId="7F4CDE8B" w14:textId="77777777" w:rsidR="00FA5AEA" w:rsidRPr="00F66F3F" w:rsidRDefault="00FA5AEA" w:rsidP="00854A09">
            <w:pPr>
              <w:rPr>
                <w:rFonts w:ascii="Arial" w:hAnsi="Arial" w:cs="Arial"/>
              </w:rPr>
            </w:pPr>
            <w:r w:rsidRPr="00F66F3F">
              <w:rPr>
                <w:rFonts w:ascii="Arial" w:hAnsi="Arial" w:cs="Arial"/>
              </w:rPr>
              <w:t>H1</w:t>
            </w:r>
          </w:p>
        </w:tc>
      </w:tr>
      <w:tr w:rsidR="00FA5AEA" w:rsidRPr="00F66F3F" w14:paraId="62D7E050" w14:textId="77777777" w:rsidTr="00F051FA">
        <w:trPr>
          <w:trHeight w:val="3"/>
          <w:jc w:val="center"/>
        </w:trPr>
        <w:tc>
          <w:tcPr>
            <w:tcW w:w="3096" w:type="dxa"/>
            <w:vMerge w:val="restart"/>
            <w:shd w:val="clear" w:color="auto" w:fill="D0CECE" w:themeFill="background2" w:themeFillShade="E6"/>
          </w:tcPr>
          <w:p w14:paraId="4E2A793B" w14:textId="77777777" w:rsidR="00FA5AEA" w:rsidRPr="00F66F3F" w:rsidRDefault="00FA5AEA" w:rsidP="00854A09">
            <w:pPr>
              <w:rPr>
                <w:rFonts w:ascii="Arial" w:hAnsi="Arial" w:cs="Arial"/>
              </w:rPr>
            </w:pPr>
            <w:r w:rsidRPr="00F66F3F">
              <w:rPr>
                <w:rFonts w:ascii="Arial" w:hAnsi="Arial" w:cs="Arial"/>
              </w:rPr>
              <w:t>PROCESO AUDITADO</w:t>
            </w:r>
          </w:p>
        </w:tc>
        <w:tc>
          <w:tcPr>
            <w:tcW w:w="4692" w:type="dxa"/>
            <w:gridSpan w:val="3"/>
            <w:vMerge w:val="restart"/>
            <w:tcBorders>
              <w:bottom w:val="nil"/>
            </w:tcBorders>
          </w:tcPr>
          <w:p w14:paraId="4E79999C" w14:textId="77777777" w:rsidR="00FA5AEA" w:rsidRPr="00F66F3F" w:rsidRDefault="00FA5AEA" w:rsidP="00854A09">
            <w:pPr>
              <w:rPr>
                <w:rFonts w:ascii="Arial" w:hAnsi="Arial" w:cs="Arial"/>
              </w:rPr>
            </w:pPr>
            <w:r w:rsidRPr="00F66F3F">
              <w:rPr>
                <w:rFonts w:ascii="Arial" w:hAnsi="Arial" w:cs="Arial"/>
              </w:rPr>
              <w:t>Seguridad física de la infraestructura de red</w:t>
            </w:r>
          </w:p>
        </w:tc>
        <w:tc>
          <w:tcPr>
            <w:tcW w:w="3727" w:type="dxa"/>
            <w:gridSpan w:val="3"/>
          </w:tcPr>
          <w:p w14:paraId="2A06D2F6" w14:textId="77777777" w:rsidR="00FA5AEA" w:rsidRPr="00F66F3F" w:rsidRDefault="00FA5AEA" w:rsidP="00854A09">
            <w:pPr>
              <w:rPr>
                <w:rFonts w:ascii="Arial" w:hAnsi="Arial" w:cs="Arial"/>
              </w:rPr>
            </w:pPr>
            <w:r w:rsidRPr="00F66F3F">
              <w:rPr>
                <w:rFonts w:ascii="Arial" w:hAnsi="Arial" w:cs="Arial"/>
              </w:rPr>
              <w:t xml:space="preserve">PAGINA </w:t>
            </w:r>
          </w:p>
        </w:tc>
      </w:tr>
      <w:tr w:rsidR="00854A09" w:rsidRPr="00F66F3F" w14:paraId="1FD9B29E" w14:textId="77777777" w:rsidTr="00F051FA">
        <w:trPr>
          <w:trHeight w:val="3"/>
          <w:jc w:val="center"/>
        </w:trPr>
        <w:tc>
          <w:tcPr>
            <w:tcW w:w="3096" w:type="dxa"/>
            <w:vMerge/>
            <w:shd w:val="clear" w:color="auto" w:fill="D0CECE" w:themeFill="background2" w:themeFillShade="E6"/>
          </w:tcPr>
          <w:p w14:paraId="0EC538B4" w14:textId="77777777" w:rsidR="00FA5AEA" w:rsidRPr="00F66F3F" w:rsidRDefault="00FA5AEA" w:rsidP="00854A09">
            <w:pPr>
              <w:rPr>
                <w:rFonts w:ascii="Arial" w:hAnsi="Arial" w:cs="Arial"/>
              </w:rPr>
            </w:pPr>
          </w:p>
        </w:tc>
        <w:tc>
          <w:tcPr>
            <w:tcW w:w="4692" w:type="dxa"/>
            <w:gridSpan w:val="3"/>
            <w:vMerge/>
            <w:tcBorders>
              <w:bottom w:val="nil"/>
            </w:tcBorders>
          </w:tcPr>
          <w:p w14:paraId="3F1D0A7D" w14:textId="77777777" w:rsidR="00FA5AEA" w:rsidRPr="00F66F3F" w:rsidRDefault="00FA5AEA" w:rsidP="00854A09">
            <w:pPr>
              <w:rPr>
                <w:rFonts w:ascii="Arial" w:hAnsi="Arial" w:cs="Arial"/>
              </w:rPr>
            </w:pPr>
          </w:p>
        </w:tc>
        <w:tc>
          <w:tcPr>
            <w:tcW w:w="680" w:type="dxa"/>
          </w:tcPr>
          <w:p w14:paraId="5828209F" w14:textId="77777777" w:rsidR="00FA5AEA" w:rsidRPr="00F66F3F" w:rsidRDefault="00FA5AEA" w:rsidP="00854A09">
            <w:pPr>
              <w:rPr>
                <w:rFonts w:ascii="Arial" w:hAnsi="Arial" w:cs="Arial"/>
              </w:rPr>
            </w:pPr>
            <w:r w:rsidRPr="00F66F3F">
              <w:rPr>
                <w:rFonts w:ascii="Arial" w:hAnsi="Arial" w:cs="Arial"/>
              </w:rPr>
              <w:t>1</w:t>
            </w:r>
          </w:p>
        </w:tc>
        <w:tc>
          <w:tcPr>
            <w:tcW w:w="939" w:type="dxa"/>
          </w:tcPr>
          <w:p w14:paraId="16784AFB" w14:textId="77777777" w:rsidR="00FA5AEA" w:rsidRPr="00F66F3F" w:rsidRDefault="00FA5AEA" w:rsidP="00854A09">
            <w:pPr>
              <w:rPr>
                <w:rFonts w:ascii="Arial" w:hAnsi="Arial" w:cs="Arial"/>
              </w:rPr>
            </w:pPr>
            <w:r w:rsidRPr="00F66F3F">
              <w:rPr>
                <w:rFonts w:ascii="Arial" w:hAnsi="Arial" w:cs="Arial"/>
              </w:rPr>
              <w:t>DE</w:t>
            </w:r>
          </w:p>
        </w:tc>
        <w:tc>
          <w:tcPr>
            <w:tcW w:w="2108" w:type="dxa"/>
          </w:tcPr>
          <w:p w14:paraId="1FE14325" w14:textId="77777777" w:rsidR="00FA5AEA" w:rsidRPr="00F66F3F" w:rsidRDefault="00FA5AEA" w:rsidP="00854A09">
            <w:pPr>
              <w:rPr>
                <w:rFonts w:ascii="Arial" w:hAnsi="Arial" w:cs="Arial"/>
              </w:rPr>
            </w:pPr>
            <w:r w:rsidRPr="00F66F3F">
              <w:rPr>
                <w:rFonts w:ascii="Arial" w:hAnsi="Arial" w:cs="Arial"/>
              </w:rPr>
              <w:t>1</w:t>
            </w:r>
          </w:p>
        </w:tc>
      </w:tr>
      <w:tr w:rsidR="00FA5AEA" w:rsidRPr="00F66F3F" w14:paraId="7669BED9" w14:textId="77777777" w:rsidTr="00F051FA">
        <w:trPr>
          <w:trHeight w:val="3"/>
          <w:jc w:val="center"/>
        </w:trPr>
        <w:tc>
          <w:tcPr>
            <w:tcW w:w="3096" w:type="dxa"/>
            <w:shd w:val="clear" w:color="auto" w:fill="D0CECE" w:themeFill="background2" w:themeFillShade="E6"/>
          </w:tcPr>
          <w:p w14:paraId="7DA61882" w14:textId="77777777" w:rsidR="00FA5AEA" w:rsidRPr="00F66F3F" w:rsidRDefault="00FA5AEA" w:rsidP="00854A09">
            <w:pPr>
              <w:rPr>
                <w:rFonts w:ascii="Arial" w:hAnsi="Arial" w:cs="Arial"/>
              </w:rPr>
            </w:pPr>
            <w:r w:rsidRPr="00F66F3F">
              <w:rPr>
                <w:rFonts w:ascii="Arial" w:hAnsi="Arial" w:cs="Arial"/>
              </w:rPr>
              <w:t>RESPONSABLE</w:t>
            </w:r>
          </w:p>
        </w:tc>
        <w:tc>
          <w:tcPr>
            <w:tcW w:w="8419" w:type="dxa"/>
            <w:gridSpan w:val="6"/>
          </w:tcPr>
          <w:p w14:paraId="68072D82" w14:textId="77777777" w:rsidR="00FA5AEA" w:rsidRPr="00F66F3F" w:rsidRDefault="00FA5AEA" w:rsidP="00854A09">
            <w:pPr>
              <w:rPr>
                <w:rFonts w:ascii="Arial" w:hAnsi="Arial" w:cs="Arial"/>
              </w:rPr>
            </w:pPr>
          </w:p>
        </w:tc>
      </w:tr>
      <w:tr w:rsidR="00FA5AEA" w:rsidRPr="00F66F3F" w14:paraId="5D09D717" w14:textId="77777777" w:rsidTr="00F051FA">
        <w:trPr>
          <w:trHeight w:val="3"/>
          <w:jc w:val="center"/>
        </w:trPr>
        <w:tc>
          <w:tcPr>
            <w:tcW w:w="3096" w:type="dxa"/>
            <w:shd w:val="clear" w:color="auto" w:fill="D0CECE" w:themeFill="background2" w:themeFillShade="E6"/>
          </w:tcPr>
          <w:p w14:paraId="51CB76E1" w14:textId="77777777" w:rsidR="00FA5AEA" w:rsidRPr="00F66F3F" w:rsidRDefault="00FA5AEA" w:rsidP="00854A09">
            <w:pPr>
              <w:rPr>
                <w:rFonts w:ascii="Arial" w:hAnsi="Arial" w:cs="Arial"/>
              </w:rPr>
            </w:pPr>
            <w:r w:rsidRPr="00F66F3F">
              <w:rPr>
                <w:rFonts w:ascii="Arial" w:hAnsi="Arial" w:cs="Arial"/>
              </w:rPr>
              <w:t>CRITERIO</w:t>
            </w:r>
          </w:p>
        </w:tc>
        <w:tc>
          <w:tcPr>
            <w:tcW w:w="8419" w:type="dxa"/>
            <w:gridSpan w:val="6"/>
          </w:tcPr>
          <w:p w14:paraId="059C6CE2" w14:textId="77777777" w:rsidR="00FA5AEA" w:rsidRPr="00F66F3F" w:rsidRDefault="00FA5AEA" w:rsidP="00854A09">
            <w:pPr>
              <w:rPr>
                <w:rFonts w:ascii="Arial" w:hAnsi="Arial" w:cs="Arial"/>
              </w:rPr>
            </w:pPr>
            <w:r w:rsidRPr="00F66F3F">
              <w:rPr>
                <w:rFonts w:ascii="Arial" w:hAnsi="Arial" w:cs="Arial"/>
              </w:rPr>
              <w:t>ISO 27001 A.11.1, ANSI/TIA-569-C, COBIT DSS05</w:t>
            </w:r>
          </w:p>
        </w:tc>
      </w:tr>
      <w:tr w:rsidR="00FA5AEA" w:rsidRPr="00F66F3F" w14:paraId="6BBB2823" w14:textId="77777777" w:rsidTr="00F051FA">
        <w:trPr>
          <w:trHeight w:val="7"/>
          <w:jc w:val="center"/>
        </w:trPr>
        <w:tc>
          <w:tcPr>
            <w:tcW w:w="3096" w:type="dxa"/>
            <w:shd w:val="clear" w:color="auto" w:fill="D0CECE" w:themeFill="background2" w:themeFillShade="E6"/>
          </w:tcPr>
          <w:p w14:paraId="5D8D8803" w14:textId="77777777" w:rsidR="00FA5AEA" w:rsidRPr="00F66F3F" w:rsidRDefault="00FA5AEA" w:rsidP="00854A09">
            <w:pPr>
              <w:rPr>
                <w:rFonts w:ascii="Arial" w:hAnsi="Arial" w:cs="Arial"/>
              </w:rPr>
            </w:pPr>
            <w:r w:rsidRPr="00F66F3F">
              <w:rPr>
                <w:rFonts w:ascii="Arial" w:hAnsi="Arial" w:cs="Arial"/>
              </w:rPr>
              <w:t>DOMINIO</w:t>
            </w:r>
          </w:p>
        </w:tc>
        <w:tc>
          <w:tcPr>
            <w:tcW w:w="2341" w:type="dxa"/>
          </w:tcPr>
          <w:p w14:paraId="19A7C232" w14:textId="77777777" w:rsidR="00FA5AEA" w:rsidRPr="00F66F3F" w:rsidRDefault="00FA5AEA" w:rsidP="00854A09">
            <w:pPr>
              <w:rPr>
                <w:rFonts w:ascii="Arial" w:hAnsi="Arial" w:cs="Arial"/>
              </w:rPr>
            </w:pPr>
            <w:r w:rsidRPr="00F66F3F">
              <w:rPr>
                <w:rFonts w:ascii="Arial" w:hAnsi="Arial" w:cs="Arial"/>
              </w:rPr>
              <w:t>DSS (Entregar, Dar Servicio y Soporte)</w:t>
            </w:r>
          </w:p>
        </w:tc>
        <w:tc>
          <w:tcPr>
            <w:tcW w:w="2203" w:type="dxa"/>
            <w:shd w:val="clear" w:color="auto" w:fill="D0CECE" w:themeFill="background2" w:themeFillShade="E6"/>
          </w:tcPr>
          <w:p w14:paraId="53D1A93E" w14:textId="77777777" w:rsidR="00FA5AEA" w:rsidRPr="00F66F3F" w:rsidRDefault="00FA5AEA" w:rsidP="00854A09">
            <w:pPr>
              <w:rPr>
                <w:rFonts w:ascii="Arial" w:hAnsi="Arial" w:cs="Arial"/>
              </w:rPr>
            </w:pPr>
            <w:r w:rsidRPr="00F66F3F">
              <w:rPr>
                <w:rFonts w:ascii="Arial" w:hAnsi="Arial" w:cs="Arial"/>
              </w:rPr>
              <w:t>PROCESO</w:t>
            </w:r>
          </w:p>
        </w:tc>
        <w:tc>
          <w:tcPr>
            <w:tcW w:w="3875" w:type="dxa"/>
            <w:gridSpan w:val="4"/>
          </w:tcPr>
          <w:p w14:paraId="2D568864" w14:textId="77777777" w:rsidR="00FA5AEA" w:rsidRPr="00F66F3F" w:rsidRDefault="00FA5AEA" w:rsidP="00854A09">
            <w:pPr>
              <w:rPr>
                <w:rFonts w:ascii="Arial" w:hAnsi="Arial" w:cs="Arial"/>
              </w:rPr>
            </w:pPr>
            <w:r w:rsidRPr="00F66F3F">
              <w:rPr>
                <w:rFonts w:ascii="Arial" w:hAnsi="Arial" w:cs="Arial"/>
              </w:rPr>
              <w:t>DSS05 – Gestión de Servicios de Seguridad</w:t>
            </w:r>
          </w:p>
        </w:tc>
      </w:tr>
      <w:tr w:rsidR="00F66F3F" w:rsidRPr="00F66F3F" w14:paraId="3CF57FC8" w14:textId="77777777" w:rsidTr="00F051FA">
        <w:trPr>
          <w:trHeight w:val="3"/>
          <w:jc w:val="center"/>
        </w:trPr>
        <w:tc>
          <w:tcPr>
            <w:tcW w:w="11515" w:type="dxa"/>
            <w:gridSpan w:val="7"/>
            <w:shd w:val="clear" w:color="auto" w:fill="D0CECE" w:themeFill="background2" w:themeFillShade="E6"/>
          </w:tcPr>
          <w:p w14:paraId="05FFAF52" w14:textId="77777777" w:rsidR="00FA5AEA" w:rsidRPr="00F66F3F" w:rsidRDefault="00FA5AEA" w:rsidP="00854A09">
            <w:pPr>
              <w:rPr>
                <w:rFonts w:ascii="Arial" w:hAnsi="Arial" w:cs="Arial"/>
                <w:lang w:val="es-419"/>
              </w:rPr>
            </w:pPr>
            <w:r w:rsidRPr="00F66F3F">
              <w:rPr>
                <w:rFonts w:ascii="Arial" w:hAnsi="Arial" w:cs="Arial"/>
              </w:rPr>
              <w:t>DESCRIPCI</w:t>
            </w:r>
            <w:r w:rsidRPr="00F66F3F">
              <w:rPr>
                <w:rFonts w:ascii="Arial" w:hAnsi="Arial" w:cs="Arial"/>
                <w:lang w:val="es-419"/>
              </w:rPr>
              <w:t>ÓN DEL HALLAZGO</w:t>
            </w:r>
          </w:p>
        </w:tc>
      </w:tr>
      <w:tr w:rsidR="00FA5AEA" w:rsidRPr="00F66F3F" w14:paraId="305E0652" w14:textId="77777777" w:rsidTr="00F051FA">
        <w:trPr>
          <w:trHeight w:val="21"/>
          <w:jc w:val="center"/>
        </w:trPr>
        <w:tc>
          <w:tcPr>
            <w:tcW w:w="11515" w:type="dxa"/>
            <w:gridSpan w:val="7"/>
          </w:tcPr>
          <w:p w14:paraId="3133EED4" w14:textId="77777777" w:rsidR="00FA5AEA" w:rsidRPr="00F66F3F" w:rsidRDefault="00FA5AEA" w:rsidP="00854A09">
            <w:pPr>
              <w:rPr>
                <w:rFonts w:ascii="Arial" w:hAnsi="Arial" w:cs="Arial"/>
              </w:rPr>
            </w:pPr>
            <w:r w:rsidRPr="00F66F3F">
              <w:rPr>
                <w:rFonts w:ascii="Arial" w:hAnsi="Arial" w:cs="Arial"/>
              </w:rPr>
              <w:t>No existe un rack o gabinete de telecomunicaciones cerrado con llave para alojar los switches. Los dos switches principales ubicados en el área de Dirección se encuentran sobre un soporte metálico, y el switch secundario ubicado en el área de Varios 1 se encuentra sobre la gaveta metálica de un escritorio. Esta condición deja los puertos de red y los equipos expuestos a manipulación accidental o malintencionada por parte de personal no autorizado, visitantes o personal de limpieza.</w:t>
            </w:r>
          </w:p>
        </w:tc>
      </w:tr>
      <w:tr w:rsidR="00F66F3F" w:rsidRPr="00F66F3F" w14:paraId="0A215D0A" w14:textId="77777777" w:rsidTr="00F051FA">
        <w:trPr>
          <w:trHeight w:val="3"/>
          <w:jc w:val="center"/>
        </w:trPr>
        <w:tc>
          <w:tcPr>
            <w:tcW w:w="11515" w:type="dxa"/>
            <w:gridSpan w:val="7"/>
            <w:shd w:val="clear" w:color="auto" w:fill="D0CECE" w:themeFill="background2" w:themeFillShade="E6"/>
          </w:tcPr>
          <w:p w14:paraId="22254052" w14:textId="77777777" w:rsidR="00FA5AEA" w:rsidRPr="00F66F3F" w:rsidRDefault="00FA5AEA" w:rsidP="00854A09">
            <w:pPr>
              <w:rPr>
                <w:rFonts w:ascii="Arial" w:hAnsi="Arial" w:cs="Arial"/>
              </w:rPr>
            </w:pPr>
            <w:r w:rsidRPr="00F66F3F">
              <w:rPr>
                <w:rFonts w:ascii="Arial" w:hAnsi="Arial" w:cs="Arial"/>
              </w:rPr>
              <w:t>CAUSAS</w:t>
            </w:r>
          </w:p>
        </w:tc>
      </w:tr>
      <w:tr w:rsidR="00FA5AEA" w:rsidRPr="00F66F3F" w14:paraId="78B6844A" w14:textId="77777777" w:rsidTr="00F051FA">
        <w:trPr>
          <w:trHeight w:val="1241"/>
          <w:jc w:val="center"/>
        </w:trPr>
        <w:tc>
          <w:tcPr>
            <w:tcW w:w="11515" w:type="dxa"/>
            <w:gridSpan w:val="7"/>
          </w:tcPr>
          <w:p w14:paraId="3CFAF48B" w14:textId="77777777" w:rsidR="00FA5AEA" w:rsidRPr="00F66F3F" w:rsidRDefault="00FA5AEA" w:rsidP="00854A09">
            <w:pPr>
              <w:numPr>
                <w:ilvl w:val="0"/>
                <w:numId w:val="1"/>
              </w:numPr>
              <w:rPr>
                <w:rFonts w:ascii="Arial" w:hAnsi="Arial" w:cs="Arial"/>
              </w:rPr>
            </w:pPr>
            <w:r w:rsidRPr="00F66F3F">
              <w:rPr>
                <w:rFonts w:ascii="Arial" w:hAnsi="Arial" w:cs="Arial"/>
              </w:rPr>
              <w:t>Inexistencia de un responsable formal de la administración de la red que identifique y gestione las necesidades de protección física de los equipos.</w:t>
            </w:r>
          </w:p>
          <w:p w14:paraId="02843CE9" w14:textId="77777777" w:rsidR="00FA5AEA" w:rsidRPr="00F66F3F" w:rsidRDefault="00FA5AEA" w:rsidP="00854A09">
            <w:pPr>
              <w:numPr>
                <w:ilvl w:val="0"/>
                <w:numId w:val="1"/>
              </w:numPr>
              <w:rPr>
                <w:rFonts w:ascii="Arial" w:hAnsi="Arial" w:cs="Arial"/>
              </w:rPr>
            </w:pPr>
            <w:r w:rsidRPr="00F66F3F">
              <w:rPr>
                <w:rFonts w:ascii="Arial" w:hAnsi="Arial" w:cs="Arial"/>
              </w:rPr>
              <w:t>Ausencia de políticas institucionales de seguridad física aplicadas a los activos de telecomunicaciones.</w:t>
            </w:r>
          </w:p>
          <w:p w14:paraId="262163E7" w14:textId="77777777" w:rsidR="00FA5AEA" w:rsidRPr="00F66F3F" w:rsidRDefault="00FA5AEA" w:rsidP="00854A09">
            <w:pPr>
              <w:numPr>
                <w:ilvl w:val="0"/>
                <w:numId w:val="1"/>
              </w:numPr>
              <w:rPr>
                <w:rFonts w:ascii="Arial" w:hAnsi="Arial" w:cs="Arial"/>
              </w:rPr>
            </w:pPr>
            <w:r w:rsidRPr="00F66F3F">
              <w:rPr>
                <w:rFonts w:ascii="Arial" w:hAnsi="Arial" w:cs="Arial"/>
              </w:rPr>
              <w:t>Falta de presupuesto priorizado para la instalación de racks o gabinetes de protección.</w:t>
            </w:r>
          </w:p>
          <w:p w14:paraId="6A0263AB" w14:textId="77777777" w:rsidR="00FA5AEA" w:rsidRPr="00F66F3F" w:rsidRDefault="00FA5AEA" w:rsidP="00854A09">
            <w:pPr>
              <w:rPr>
                <w:rFonts w:ascii="Arial" w:hAnsi="Arial" w:cs="Arial"/>
              </w:rPr>
            </w:pPr>
          </w:p>
        </w:tc>
      </w:tr>
      <w:tr w:rsidR="00F66F3F" w:rsidRPr="00F66F3F" w14:paraId="06F993D1" w14:textId="77777777" w:rsidTr="00F051FA">
        <w:trPr>
          <w:trHeight w:val="3"/>
          <w:jc w:val="center"/>
        </w:trPr>
        <w:tc>
          <w:tcPr>
            <w:tcW w:w="11515" w:type="dxa"/>
            <w:gridSpan w:val="7"/>
            <w:shd w:val="clear" w:color="auto" w:fill="D0CECE" w:themeFill="background2" w:themeFillShade="E6"/>
          </w:tcPr>
          <w:p w14:paraId="0CFDFDAD" w14:textId="77777777" w:rsidR="00FA5AEA" w:rsidRPr="00F66F3F" w:rsidRDefault="00FA5AEA" w:rsidP="00854A09">
            <w:pPr>
              <w:rPr>
                <w:rFonts w:ascii="Arial" w:hAnsi="Arial" w:cs="Arial"/>
              </w:rPr>
            </w:pPr>
            <w:r w:rsidRPr="00F66F3F">
              <w:rPr>
                <w:rFonts w:ascii="Arial" w:hAnsi="Arial" w:cs="Arial"/>
              </w:rPr>
              <w:t>EVIDENCIA</w:t>
            </w:r>
          </w:p>
        </w:tc>
      </w:tr>
      <w:tr w:rsidR="00FA5AEA" w:rsidRPr="00F66F3F" w14:paraId="4D7A9E9C" w14:textId="77777777" w:rsidTr="00F051FA">
        <w:trPr>
          <w:trHeight w:val="17"/>
          <w:jc w:val="center"/>
        </w:trPr>
        <w:tc>
          <w:tcPr>
            <w:tcW w:w="11515" w:type="dxa"/>
            <w:gridSpan w:val="7"/>
          </w:tcPr>
          <w:p w14:paraId="2FA874B8" w14:textId="77777777" w:rsidR="00FA5AEA" w:rsidRPr="00F66F3F" w:rsidRDefault="00FA5AEA" w:rsidP="00854A09">
            <w:pPr>
              <w:numPr>
                <w:ilvl w:val="0"/>
                <w:numId w:val="2"/>
              </w:numPr>
              <w:rPr>
                <w:rFonts w:ascii="Arial" w:hAnsi="Arial" w:cs="Arial"/>
              </w:rPr>
            </w:pPr>
            <w:r w:rsidRPr="00F66F3F">
              <w:rPr>
                <w:rFonts w:ascii="Arial" w:hAnsi="Arial" w:cs="Arial"/>
              </w:rPr>
              <w:t>Fotografías del área de Dirección y Varios 1 que muestran los switches sobre soportes metálicos y gavetas de escritorio, sin protección.</w:t>
            </w:r>
          </w:p>
          <w:p w14:paraId="6C928EBB" w14:textId="77777777" w:rsidR="00FA5AEA" w:rsidRPr="00F66F3F" w:rsidRDefault="00FA5AEA" w:rsidP="00854A09">
            <w:pPr>
              <w:numPr>
                <w:ilvl w:val="0"/>
                <w:numId w:val="2"/>
              </w:numPr>
              <w:rPr>
                <w:rFonts w:ascii="Arial" w:hAnsi="Arial" w:cs="Arial"/>
              </w:rPr>
            </w:pPr>
            <w:r w:rsidRPr="00F66F3F">
              <w:rPr>
                <w:rFonts w:ascii="Arial" w:hAnsi="Arial" w:cs="Arial"/>
              </w:rPr>
              <w:t>Checklist de inspección física Módulo I, criterio F-01: ¿Los equipos de red centrales están alojados de forma segura dentro de un Gabinete o Rack cerrado con llave? Respuesta: NO.</w:t>
            </w:r>
          </w:p>
        </w:tc>
      </w:tr>
      <w:tr w:rsidR="00F66F3F" w:rsidRPr="00F66F3F" w14:paraId="148FA1C0" w14:textId="77777777" w:rsidTr="00F051FA">
        <w:trPr>
          <w:trHeight w:val="3"/>
          <w:jc w:val="center"/>
        </w:trPr>
        <w:tc>
          <w:tcPr>
            <w:tcW w:w="11515" w:type="dxa"/>
            <w:gridSpan w:val="7"/>
            <w:shd w:val="clear" w:color="auto" w:fill="D0CECE" w:themeFill="background2" w:themeFillShade="E6"/>
          </w:tcPr>
          <w:p w14:paraId="7423981E" w14:textId="77777777" w:rsidR="00FA5AEA" w:rsidRPr="00F66F3F" w:rsidRDefault="00FA5AEA" w:rsidP="00854A09">
            <w:pPr>
              <w:rPr>
                <w:rFonts w:ascii="Arial" w:hAnsi="Arial" w:cs="Arial"/>
              </w:rPr>
            </w:pPr>
            <w:r w:rsidRPr="00F66F3F">
              <w:rPr>
                <w:rFonts w:ascii="Arial" w:hAnsi="Arial" w:cs="Arial"/>
              </w:rPr>
              <w:t>IMPACTO</w:t>
            </w:r>
          </w:p>
        </w:tc>
      </w:tr>
      <w:tr w:rsidR="00FA5AEA" w:rsidRPr="00F66F3F" w14:paraId="421D1D3E" w14:textId="77777777" w:rsidTr="00F051FA">
        <w:trPr>
          <w:trHeight w:val="10"/>
          <w:jc w:val="center"/>
        </w:trPr>
        <w:tc>
          <w:tcPr>
            <w:tcW w:w="11515" w:type="dxa"/>
            <w:gridSpan w:val="7"/>
          </w:tcPr>
          <w:p w14:paraId="653CF71F" w14:textId="77777777" w:rsidR="00FA5AEA" w:rsidRPr="00F66F3F" w:rsidRDefault="00FA5AEA" w:rsidP="00854A09">
            <w:pPr>
              <w:numPr>
                <w:ilvl w:val="0"/>
                <w:numId w:val="3"/>
              </w:numPr>
              <w:rPr>
                <w:rFonts w:ascii="Arial" w:hAnsi="Arial" w:cs="Arial"/>
              </w:rPr>
            </w:pPr>
            <w:r w:rsidRPr="00F66F3F">
              <w:rPr>
                <w:rFonts w:ascii="Arial" w:hAnsi="Arial" w:cs="Arial"/>
              </w:rPr>
              <w:t>Riesgo de conexión no autorizada de dispositivos a la red LAN del SILAIS.</w:t>
            </w:r>
          </w:p>
          <w:p w14:paraId="6EE15F30" w14:textId="77777777" w:rsidR="00FA5AEA" w:rsidRPr="00F66F3F" w:rsidRDefault="00FA5AEA" w:rsidP="00854A09">
            <w:pPr>
              <w:numPr>
                <w:ilvl w:val="0"/>
                <w:numId w:val="3"/>
              </w:numPr>
              <w:rPr>
                <w:rFonts w:ascii="Arial" w:hAnsi="Arial" w:cs="Arial"/>
              </w:rPr>
            </w:pPr>
            <w:r w:rsidRPr="00F66F3F">
              <w:rPr>
                <w:rFonts w:ascii="Arial" w:hAnsi="Arial" w:cs="Arial"/>
              </w:rPr>
              <w:t>Exposición a daños físicos por golpes accidentales o derrame de líquidos.</w:t>
            </w:r>
          </w:p>
          <w:p w14:paraId="570DA91A" w14:textId="77777777" w:rsidR="00FA5AEA" w:rsidRPr="00F66F3F" w:rsidRDefault="00FA5AEA" w:rsidP="00854A09">
            <w:pPr>
              <w:numPr>
                <w:ilvl w:val="0"/>
                <w:numId w:val="3"/>
              </w:numPr>
              <w:rPr>
                <w:rFonts w:ascii="Arial" w:hAnsi="Arial" w:cs="Arial"/>
              </w:rPr>
            </w:pPr>
            <w:r w:rsidRPr="00F66F3F">
              <w:rPr>
                <w:rFonts w:ascii="Arial" w:hAnsi="Arial" w:cs="Arial"/>
              </w:rPr>
              <w:t>Mayor acumulación de polvo y suciedad en los equipos, acelerando su degradación.</w:t>
            </w:r>
          </w:p>
        </w:tc>
      </w:tr>
      <w:tr w:rsidR="00F66F3F" w:rsidRPr="00F66F3F" w14:paraId="441C0D78" w14:textId="77777777" w:rsidTr="00F051FA">
        <w:trPr>
          <w:trHeight w:val="3"/>
          <w:jc w:val="center"/>
        </w:trPr>
        <w:tc>
          <w:tcPr>
            <w:tcW w:w="11515" w:type="dxa"/>
            <w:gridSpan w:val="7"/>
            <w:shd w:val="clear" w:color="auto" w:fill="D0CECE" w:themeFill="background2" w:themeFillShade="E6"/>
          </w:tcPr>
          <w:p w14:paraId="71F7A258" w14:textId="77777777" w:rsidR="00FA5AEA" w:rsidRPr="00F66F3F" w:rsidRDefault="00FA5AEA" w:rsidP="00854A09">
            <w:pPr>
              <w:rPr>
                <w:rFonts w:ascii="Arial" w:hAnsi="Arial" w:cs="Arial"/>
              </w:rPr>
            </w:pPr>
            <w:r w:rsidRPr="00F66F3F">
              <w:rPr>
                <w:rFonts w:ascii="Arial" w:hAnsi="Arial" w:cs="Arial"/>
              </w:rPr>
              <w:t>VALORACIÓN DEL RIESGO</w:t>
            </w:r>
          </w:p>
        </w:tc>
      </w:tr>
      <w:tr w:rsidR="00FA5AEA" w:rsidRPr="00F66F3F" w14:paraId="0BE9BD45" w14:textId="77777777" w:rsidTr="00F051FA">
        <w:trPr>
          <w:trHeight w:val="16"/>
          <w:jc w:val="center"/>
        </w:trPr>
        <w:tc>
          <w:tcPr>
            <w:tcW w:w="11515" w:type="dxa"/>
            <w:gridSpan w:val="7"/>
          </w:tcPr>
          <w:tbl>
            <w:tblPr>
              <w:tblW w:w="9834" w:type="dxa"/>
              <w:tblInd w:w="5" w:type="dxa"/>
              <w:tblCellMar>
                <w:left w:w="70" w:type="dxa"/>
                <w:right w:w="70" w:type="dxa"/>
              </w:tblCellMar>
              <w:tblLook w:val="04A0" w:firstRow="1" w:lastRow="0" w:firstColumn="1" w:lastColumn="0" w:noHBand="0" w:noVBand="1"/>
            </w:tblPr>
            <w:tblGrid>
              <w:gridCol w:w="6013"/>
              <w:gridCol w:w="1247"/>
              <w:gridCol w:w="1364"/>
              <w:gridCol w:w="1247"/>
            </w:tblGrid>
            <w:tr w:rsidR="00FA5AEA" w:rsidRPr="00F66F3F" w14:paraId="14587F4B" w14:textId="77777777" w:rsidTr="00FA5AEA">
              <w:trPr>
                <w:trHeight w:val="3"/>
              </w:trPr>
              <w:tc>
                <w:tcPr>
                  <w:tcW w:w="6013" w:type="dxa"/>
                  <w:tcBorders>
                    <w:top w:val="nil"/>
                    <w:left w:val="nil"/>
                    <w:bottom w:val="nil"/>
                    <w:right w:val="nil"/>
                  </w:tcBorders>
                  <w:shd w:val="clear" w:color="auto" w:fill="auto"/>
                  <w:noWrap/>
                  <w:vAlign w:val="bottom"/>
                  <w:hideMark/>
                </w:tcPr>
                <w:p w14:paraId="033D860B" w14:textId="77777777" w:rsidR="00FA5AEA" w:rsidRPr="00F66F3F" w:rsidRDefault="00FA5AEA" w:rsidP="00854A09">
                  <w:pPr>
                    <w:spacing w:after="0" w:line="240" w:lineRule="auto"/>
                    <w:rPr>
                      <w:rFonts w:ascii="Arial" w:eastAsia="Times New Roman" w:hAnsi="Arial" w:cs="Arial"/>
                      <w:color w:val="000000"/>
                      <w:kern w:val="0"/>
                      <w:sz w:val="22"/>
                      <w:szCs w:val="22"/>
                      <w:lang w:eastAsia="es-US"/>
                      <w14:ligatures w14:val="none"/>
                    </w:rPr>
                  </w:pPr>
                  <w:r w:rsidRPr="00F66F3F">
                    <w:rPr>
                      <w:rFonts w:ascii="Arial" w:eastAsia="Times New Roman" w:hAnsi="Arial" w:cs="Arial"/>
                      <w:color w:val="000000"/>
                      <w:kern w:val="0"/>
                      <w:sz w:val="22"/>
                      <w:szCs w:val="22"/>
                      <w:lang w:eastAsia="es-US"/>
                      <w14:ligatures w14:val="none"/>
                    </w:rPr>
                    <w:t>Riesgo Asociado</w:t>
                  </w:r>
                </w:p>
              </w:tc>
              <w:tc>
                <w:tcPr>
                  <w:tcW w:w="1247" w:type="dxa"/>
                  <w:tcBorders>
                    <w:top w:val="nil"/>
                    <w:left w:val="nil"/>
                    <w:bottom w:val="nil"/>
                    <w:right w:val="nil"/>
                  </w:tcBorders>
                  <w:shd w:val="clear" w:color="auto" w:fill="auto"/>
                  <w:noWrap/>
                  <w:vAlign w:val="bottom"/>
                  <w:hideMark/>
                </w:tcPr>
                <w:p w14:paraId="6A4C187A" w14:textId="77777777" w:rsidR="00FA5AEA" w:rsidRPr="00F66F3F" w:rsidRDefault="00FA5AEA" w:rsidP="00854A09">
                  <w:pPr>
                    <w:spacing w:after="0" w:line="240" w:lineRule="auto"/>
                    <w:rPr>
                      <w:rFonts w:ascii="Arial" w:eastAsia="Times New Roman" w:hAnsi="Arial" w:cs="Arial"/>
                      <w:color w:val="000000"/>
                      <w:kern w:val="0"/>
                      <w:sz w:val="22"/>
                      <w:szCs w:val="22"/>
                      <w:lang w:eastAsia="es-US"/>
                      <w14:ligatures w14:val="none"/>
                    </w:rPr>
                  </w:pPr>
                  <w:r w:rsidRPr="00F66F3F">
                    <w:rPr>
                      <w:rFonts w:ascii="Arial" w:eastAsia="Times New Roman" w:hAnsi="Arial" w:cs="Arial"/>
                      <w:color w:val="000000"/>
                      <w:kern w:val="0"/>
                      <w:sz w:val="22"/>
                      <w:szCs w:val="22"/>
                      <w:lang w:eastAsia="es-US"/>
                      <w14:ligatures w14:val="none"/>
                    </w:rPr>
                    <w:t>Impacto</w:t>
                  </w:r>
                </w:p>
              </w:tc>
              <w:tc>
                <w:tcPr>
                  <w:tcW w:w="1327" w:type="dxa"/>
                  <w:tcBorders>
                    <w:top w:val="nil"/>
                    <w:left w:val="nil"/>
                    <w:bottom w:val="nil"/>
                    <w:right w:val="nil"/>
                  </w:tcBorders>
                  <w:shd w:val="clear" w:color="auto" w:fill="auto"/>
                  <w:noWrap/>
                  <w:vAlign w:val="bottom"/>
                  <w:hideMark/>
                </w:tcPr>
                <w:p w14:paraId="04540147" w14:textId="77777777" w:rsidR="00FA5AEA" w:rsidRPr="00F66F3F" w:rsidRDefault="00FA5AEA" w:rsidP="00854A09">
                  <w:pPr>
                    <w:spacing w:after="0" w:line="240" w:lineRule="auto"/>
                    <w:rPr>
                      <w:rFonts w:ascii="Arial" w:eastAsia="Times New Roman" w:hAnsi="Arial" w:cs="Arial"/>
                      <w:color w:val="000000"/>
                      <w:kern w:val="0"/>
                      <w:sz w:val="22"/>
                      <w:szCs w:val="22"/>
                      <w:lang w:eastAsia="es-US"/>
                      <w14:ligatures w14:val="none"/>
                    </w:rPr>
                  </w:pPr>
                  <w:r w:rsidRPr="00F66F3F">
                    <w:rPr>
                      <w:rFonts w:ascii="Arial" w:eastAsia="Times New Roman" w:hAnsi="Arial" w:cs="Arial"/>
                      <w:color w:val="000000"/>
                      <w:kern w:val="0"/>
                      <w:sz w:val="22"/>
                      <w:szCs w:val="22"/>
                      <w:lang w:eastAsia="es-US"/>
                      <w14:ligatures w14:val="none"/>
                    </w:rPr>
                    <w:t>Probabilidad</w:t>
                  </w:r>
                </w:p>
              </w:tc>
              <w:tc>
                <w:tcPr>
                  <w:tcW w:w="1247" w:type="dxa"/>
                  <w:tcBorders>
                    <w:top w:val="nil"/>
                    <w:left w:val="nil"/>
                    <w:bottom w:val="nil"/>
                    <w:right w:val="nil"/>
                  </w:tcBorders>
                  <w:shd w:val="clear" w:color="auto" w:fill="auto"/>
                  <w:noWrap/>
                  <w:vAlign w:val="bottom"/>
                  <w:hideMark/>
                </w:tcPr>
                <w:p w14:paraId="25C1BC10" w14:textId="77777777" w:rsidR="00FA5AEA" w:rsidRPr="00F66F3F" w:rsidRDefault="00FA5AEA" w:rsidP="00854A09">
                  <w:pPr>
                    <w:spacing w:after="0" w:line="240" w:lineRule="auto"/>
                    <w:rPr>
                      <w:rFonts w:ascii="Arial" w:eastAsia="Times New Roman" w:hAnsi="Arial" w:cs="Arial"/>
                      <w:color w:val="000000"/>
                      <w:kern w:val="0"/>
                      <w:sz w:val="22"/>
                      <w:szCs w:val="22"/>
                      <w:lang w:eastAsia="es-US"/>
                      <w14:ligatures w14:val="none"/>
                    </w:rPr>
                  </w:pPr>
                  <w:r w:rsidRPr="00F66F3F">
                    <w:rPr>
                      <w:rFonts w:ascii="Arial" w:eastAsia="Times New Roman" w:hAnsi="Arial" w:cs="Arial"/>
                      <w:color w:val="000000"/>
                      <w:kern w:val="0"/>
                      <w:sz w:val="22"/>
                      <w:szCs w:val="22"/>
                      <w:lang w:eastAsia="es-US"/>
                      <w14:ligatures w14:val="none"/>
                    </w:rPr>
                    <w:t>Nivel de Riesgo</w:t>
                  </w:r>
                </w:p>
              </w:tc>
            </w:tr>
            <w:tr w:rsidR="00FA5AEA" w:rsidRPr="00F66F3F" w14:paraId="627CC30C" w14:textId="77777777" w:rsidTr="00FA5AEA">
              <w:trPr>
                <w:trHeight w:val="3"/>
              </w:trPr>
              <w:tc>
                <w:tcPr>
                  <w:tcW w:w="6013" w:type="dxa"/>
                  <w:tcBorders>
                    <w:top w:val="nil"/>
                    <w:left w:val="nil"/>
                    <w:bottom w:val="nil"/>
                    <w:right w:val="nil"/>
                  </w:tcBorders>
                  <w:shd w:val="clear" w:color="auto" w:fill="auto"/>
                  <w:noWrap/>
                  <w:vAlign w:val="bottom"/>
                  <w:hideMark/>
                </w:tcPr>
                <w:p w14:paraId="22180CAE" w14:textId="77777777" w:rsidR="00FA5AEA" w:rsidRPr="00F66F3F" w:rsidRDefault="00FA5AEA" w:rsidP="00854A09">
                  <w:pPr>
                    <w:spacing w:after="0" w:line="240" w:lineRule="auto"/>
                    <w:rPr>
                      <w:rFonts w:ascii="Arial" w:eastAsia="Times New Roman" w:hAnsi="Arial" w:cs="Arial"/>
                      <w:color w:val="000000"/>
                      <w:kern w:val="0"/>
                      <w:sz w:val="22"/>
                      <w:szCs w:val="22"/>
                      <w:lang w:eastAsia="es-US"/>
                      <w14:ligatures w14:val="none"/>
                    </w:rPr>
                  </w:pPr>
                  <w:r w:rsidRPr="00F66F3F">
                    <w:rPr>
                      <w:rFonts w:ascii="Arial" w:eastAsia="Times New Roman" w:hAnsi="Arial" w:cs="Arial"/>
                      <w:color w:val="000000"/>
                      <w:kern w:val="0"/>
                      <w:sz w:val="22"/>
                      <w:szCs w:val="22"/>
                      <w:lang w:eastAsia="es-US"/>
                      <w14:ligatures w14:val="none"/>
                    </w:rPr>
                    <w:t>R-RED-011: Conexión de dispositivos no autorizados a la red</w:t>
                  </w:r>
                </w:p>
              </w:tc>
              <w:tc>
                <w:tcPr>
                  <w:tcW w:w="1247" w:type="dxa"/>
                  <w:tcBorders>
                    <w:top w:val="nil"/>
                    <w:left w:val="nil"/>
                    <w:bottom w:val="nil"/>
                    <w:right w:val="nil"/>
                  </w:tcBorders>
                  <w:shd w:val="clear" w:color="auto" w:fill="auto"/>
                  <w:noWrap/>
                  <w:vAlign w:val="bottom"/>
                  <w:hideMark/>
                </w:tcPr>
                <w:p w14:paraId="0FAB3E0A" w14:textId="77777777" w:rsidR="00FA5AEA" w:rsidRPr="00F66F3F" w:rsidRDefault="00FA5AEA" w:rsidP="00854A09">
                  <w:pPr>
                    <w:spacing w:after="0" w:line="240" w:lineRule="auto"/>
                    <w:rPr>
                      <w:rFonts w:ascii="Arial" w:eastAsia="Times New Roman" w:hAnsi="Arial" w:cs="Arial"/>
                      <w:color w:val="000000"/>
                      <w:kern w:val="0"/>
                      <w:sz w:val="22"/>
                      <w:szCs w:val="22"/>
                      <w:lang w:eastAsia="es-US"/>
                      <w14:ligatures w14:val="none"/>
                    </w:rPr>
                  </w:pPr>
                  <w:r w:rsidRPr="00F66F3F">
                    <w:rPr>
                      <w:rFonts w:ascii="Arial" w:eastAsia="Times New Roman" w:hAnsi="Arial" w:cs="Arial"/>
                      <w:color w:val="000000"/>
                      <w:kern w:val="0"/>
                      <w:sz w:val="22"/>
                      <w:szCs w:val="22"/>
                      <w:lang w:eastAsia="es-US"/>
                      <w14:ligatures w14:val="none"/>
                    </w:rPr>
                    <w:t>Alto (3)</w:t>
                  </w:r>
                </w:p>
              </w:tc>
              <w:tc>
                <w:tcPr>
                  <w:tcW w:w="1327" w:type="dxa"/>
                  <w:tcBorders>
                    <w:top w:val="nil"/>
                    <w:left w:val="nil"/>
                    <w:bottom w:val="nil"/>
                    <w:right w:val="nil"/>
                  </w:tcBorders>
                  <w:shd w:val="clear" w:color="auto" w:fill="auto"/>
                  <w:noWrap/>
                  <w:vAlign w:val="bottom"/>
                  <w:hideMark/>
                </w:tcPr>
                <w:p w14:paraId="3777BC68" w14:textId="77777777" w:rsidR="00FA5AEA" w:rsidRPr="00F66F3F" w:rsidRDefault="00FA5AEA" w:rsidP="00854A09">
                  <w:pPr>
                    <w:spacing w:after="0" w:line="240" w:lineRule="auto"/>
                    <w:rPr>
                      <w:rFonts w:ascii="Arial" w:eastAsia="Times New Roman" w:hAnsi="Arial" w:cs="Arial"/>
                      <w:color w:val="000000"/>
                      <w:kern w:val="0"/>
                      <w:sz w:val="22"/>
                      <w:szCs w:val="22"/>
                      <w:lang w:eastAsia="es-US"/>
                      <w14:ligatures w14:val="none"/>
                    </w:rPr>
                  </w:pPr>
                  <w:r w:rsidRPr="00F66F3F">
                    <w:rPr>
                      <w:rFonts w:ascii="Arial" w:eastAsia="Times New Roman" w:hAnsi="Arial" w:cs="Arial"/>
                      <w:color w:val="000000"/>
                      <w:kern w:val="0"/>
                      <w:sz w:val="22"/>
                      <w:szCs w:val="22"/>
                      <w:lang w:eastAsia="es-US"/>
                      <w14:ligatures w14:val="none"/>
                    </w:rPr>
                    <w:t>Media (3)</w:t>
                  </w:r>
                </w:p>
              </w:tc>
              <w:tc>
                <w:tcPr>
                  <w:tcW w:w="1247" w:type="dxa"/>
                  <w:tcBorders>
                    <w:top w:val="nil"/>
                    <w:left w:val="nil"/>
                    <w:bottom w:val="nil"/>
                    <w:right w:val="nil"/>
                  </w:tcBorders>
                  <w:shd w:val="clear" w:color="auto" w:fill="auto"/>
                  <w:noWrap/>
                  <w:vAlign w:val="bottom"/>
                  <w:hideMark/>
                </w:tcPr>
                <w:p w14:paraId="0783B328" w14:textId="77777777" w:rsidR="00FA5AEA" w:rsidRPr="00F66F3F" w:rsidRDefault="00FA5AEA" w:rsidP="00854A09">
                  <w:pPr>
                    <w:spacing w:after="0" w:line="240" w:lineRule="auto"/>
                    <w:rPr>
                      <w:rFonts w:ascii="Arial" w:eastAsia="Times New Roman" w:hAnsi="Arial" w:cs="Arial"/>
                      <w:color w:val="000000"/>
                      <w:kern w:val="0"/>
                      <w:sz w:val="22"/>
                      <w:szCs w:val="22"/>
                      <w:lang w:eastAsia="es-US"/>
                      <w14:ligatures w14:val="none"/>
                    </w:rPr>
                  </w:pPr>
                  <w:r w:rsidRPr="00F66F3F">
                    <w:rPr>
                      <w:rFonts w:ascii="Arial" w:eastAsia="Times New Roman" w:hAnsi="Arial" w:cs="Arial"/>
                      <w:color w:val="000000"/>
                      <w:kern w:val="0"/>
                      <w:sz w:val="22"/>
                      <w:szCs w:val="22"/>
                      <w:lang w:eastAsia="es-US"/>
                      <w14:ligatures w14:val="none"/>
                    </w:rPr>
                    <w:t>Alto (9)</w:t>
                  </w:r>
                </w:p>
              </w:tc>
            </w:tr>
            <w:tr w:rsidR="00FA5AEA" w:rsidRPr="00F66F3F" w14:paraId="4993B952" w14:textId="77777777" w:rsidTr="00FA5AEA">
              <w:trPr>
                <w:trHeight w:val="3"/>
              </w:trPr>
              <w:tc>
                <w:tcPr>
                  <w:tcW w:w="6013" w:type="dxa"/>
                  <w:tcBorders>
                    <w:top w:val="nil"/>
                    <w:left w:val="nil"/>
                    <w:bottom w:val="nil"/>
                    <w:right w:val="nil"/>
                  </w:tcBorders>
                  <w:shd w:val="clear" w:color="auto" w:fill="auto"/>
                  <w:noWrap/>
                  <w:vAlign w:val="bottom"/>
                  <w:hideMark/>
                </w:tcPr>
                <w:p w14:paraId="67538211" w14:textId="77777777" w:rsidR="00FA5AEA" w:rsidRPr="00F66F3F" w:rsidRDefault="00FA5AEA" w:rsidP="00854A09">
                  <w:pPr>
                    <w:spacing w:after="0" w:line="240" w:lineRule="auto"/>
                    <w:rPr>
                      <w:rFonts w:ascii="Arial" w:eastAsia="Times New Roman" w:hAnsi="Arial" w:cs="Arial"/>
                      <w:color w:val="000000"/>
                      <w:kern w:val="0"/>
                      <w:sz w:val="22"/>
                      <w:szCs w:val="22"/>
                      <w:lang w:eastAsia="es-US"/>
                      <w14:ligatures w14:val="none"/>
                    </w:rPr>
                  </w:pPr>
                  <w:r w:rsidRPr="00F66F3F">
                    <w:rPr>
                      <w:rFonts w:ascii="Arial" w:eastAsia="Times New Roman" w:hAnsi="Arial" w:cs="Arial"/>
                      <w:color w:val="000000"/>
                      <w:kern w:val="0"/>
                      <w:sz w:val="22"/>
                      <w:szCs w:val="22"/>
                      <w:lang w:eastAsia="es-US"/>
                      <w14:ligatures w14:val="none"/>
                    </w:rPr>
                    <w:t>R-RED-008: Fallo prematuro de switches por acumulación de polvo</w:t>
                  </w:r>
                </w:p>
              </w:tc>
              <w:tc>
                <w:tcPr>
                  <w:tcW w:w="1247" w:type="dxa"/>
                  <w:tcBorders>
                    <w:top w:val="nil"/>
                    <w:left w:val="nil"/>
                    <w:bottom w:val="nil"/>
                    <w:right w:val="nil"/>
                  </w:tcBorders>
                  <w:shd w:val="clear" w:color="auto" w:fill="auto"/>
                  <w:noWrap/>
                  <w:vAlign w:val="bottom"/>
                  <w:hideMark/>
                </w:tcPr>
                <w:p w14:paraId="09B1B6CC" w14:textId="77777777" w:rsidR="00FA5AEA" w:rsidRPr="00F66F3F" w:rsidRDefault="00FA5AEA" w:rsidP="00854A09">
                  <w:pPr>
                    <w:spacing w:after="0" w:line="240" w:lineRule="auto"/>
                    <w:rPr>
                      <w:rFonts w:ascii="Arial" w:eastAsia="Times New Roman" w:hAnsi="Arial" w:cs="Arial"/>
                      <w:color w:val="000000"/>
                      <w:kern w:val="0"/>
                      <w:sz w:val="22"/>
                      <w:szCs w:val="22"/>
                      <w:lang w:eastAsia="es-US"/>
                      <w14:ligatures w14:val="none"/>
                    </w:rPr>
                  </w:pPr>
                  <w:r w:rsidRPr="00F66F3F">
                    <w:rPr>
                      <w:rFonts w:ascii="Arial" w:eastAsia="Times New Roman" w:hAnsi="Arial" w:cs="Arial"/>
                      <w:color w:val="000000"/>
                      <w:kern w:val="0"/>
                      <w:sz w:val="22"/>
                      <w:szCs w:val="22"/>
                      <w:lang w:eastAsia="es-US"/>
                      <w14:ligatures w14:val="none"/>
                    </w:rPr>
                    <w:t>Alto (3)</w:t>
                  </w:r>
                </w:p>
              </w:tc>
              <w:tc>
                <w:tcPr>
                  <w:tcW w:w="1327" w:type="dxa"/>
                  <w:tcBorders>
                    <w:top w:val="nil"/>
                    <w:left w:val="nil"/>
                    <w:bottom w:val="nil"/>
                    <w:right w:val="nil"/>
                  </w:tcBorders>
                  <w:shd w:val="clear" w:color="auto" w:fill="auto"/>
                  <w:noWrap/>
                  <w:vAlign w:val="bottom"/>
                  <w:hideMark/>
                </w:tcPr>
                <w:p w14:paraId="01BE63D0" w14:textId="77777777" w:rsidR="00FA5AEA" w:rsidRPr="00F66F3F" w:rsidRDefault="00FA5AEA" w:rsidP="00854A09">
                  <w:pPr>
                    <w:spacing w:after="0" w:line="240" w:lineRule="auto"/>
                    <w:rPr>
                      <w:rFonts w:ascii="Arial" w:eastAsia="Times New Roman" w:hAnsi="Arial" w:cs="Arial"/>
                      <w:color w:val="000000"/>
                      <w:kern w:val="0"/>
                      <w:sz w:val="22"/>
                      <w:szCs w:val="22"/>
                      <w:lang w:eastAsia="es-US"/>
                      <w14:ligatures w14:val="none"/>
                    </w:rPr>
                  </w:pPr>
                  <w:r w:rsidRPr="00F66F3F">
                    <w:rPr>
                      <w:rFonts w:ascii="Arial" w:eastAsia="Times New Roman" w:hAnsi="Arial" w:cs="Arial"/>
                      <w:color w:val="000000"/>
                      <w:kern w:val="0"/>
                      <w:sz w:val="22"/>
                      <w:szCs w:val="22"/>
                      <w:lang w:eastAsia="es-US"/>
                      <w14:ligatures w14:val="none"/>
                    </w:rPr>
                    <w:t>Alta (4)</w:t>
                  </w:r>
                </w:p>
              </w:tc>
              <w:tc>
                <w:tcPr>
                  <w:tcW w:w="1247" w:type="dxa"/>
                  <w:tcBorders>
                    <w:top w:val="nil"/>
                    <w:left w:val="nil"/>
                    <w:bottom w:val="nil"/>
                    <w:right w:val="nil"/>
                  </w:tcBorders>
                  <w:shd w:val="clear" w:color="auto" w:fill="auto"/>
                  <w:noWrap/>
                  <w:vAlign w:val="bottom"/>
                  <w:hideMark/>
                </w:tcPr>
                <w:p w14:paraId="0007E2C8" w14:textId="77777777" w:rsidR="00FA5AEA" w:rsidRPr="00F66F3F" w:rsidRDefault="00FA5AEA" w:rsidP="00854A09">
                  <w:pPr>
                    <w:spacing w:after="0" w:line="240" w:lineRule="auto"/>
                    <w:rPr>
                      <w:rFonts w:ascii="Arial" w:eastAsia="Times New Roman" w:hAnsi="Arial" w:cs="Arial"/>
                      <w:color w:val="000000"/>
                      <w:kern w:val="0"/>
                      <w:sz w:val="22"/>
                      <w:szCs w:val="22"/>
                      <w:lang w:eastAsia="es-US"/>
                      <w14:ligatures w14:val="none"/>
                    </w:rPr>
                  </w:pPr>
                  <w:r w:rsidRPr="00F66F3F">
                    <w:rPr>
                      <w:rFonts w:ascii="Arial" w:eastAsia="Times New Roman" w:hAnsi="Arial" w:cs="Arial"/>
                      <w:color w:val="000000"/>
                      <w:kern w:val="0"/>
                      <w:sz w:val="22"/>
                      <w:szCs w:val="22"/>
                      <w:lang w:eastAsia="es-US"/>
                      <w14:ligatures w14:val="none"/>
                    </w:rPr>
                    <w:t>Alto (12)</w:t>
                  </w:r>
                </w:p>
              </w:tc>
            </w:tr>
          </w:tbl>
          <w:p w14:paraId="43396523" w14:textId="77777777" w:rsidR="00FA5AEA" w:rsidRPr="00F66F3F" w:rsidRDefault="00FA5AEA" w:rsidP="00854A09">
            <w:pPr>
              <w:rPr>
                <w:rFonts w:ascii="Arial" w:hAnsi="Arial" w:cs="Arial"/>
              </w:rPr>
            </w:pPr>
          </w:p>
        </w:tc>
      </w:tr>
      <w:tr w:rsidR="00F051FA" w:rsidRPr="00F66F3F" w14:paraId="6D604086" w14:textId="77777777" w:rsidTr="00F051FA">
        <w:trPr>
          <w:trHeight w:val="16"/>
          <w:jc w:val="center"/>
        </w:trPr>
        <w:tc>
          <w:tcPr>
            <w:tcW w:w="11515" w:type="dxa"/>
            <w:gridSpan w:val="7"/>
            <w:shd w:val="clear" w:color="auto" w:fill="D0CECE" w:themeFill="background2" w:themeFillShade="E6"/>
          </w:tcPr>
          <w:p w14:paraId="48B5468C" w14:textId="37D3B137" w:rsidR="00F051FA" w:rsidRPr="00F66F3F" w:rsidRDefault="00F051FA" w:rsidP="00F051FA">
            <w:pPr>
              <w:rPr>
                <w:rFonts w:ascii="Arial" w:eastAsia="Times New Roman" w:hAnsi="Arial" w:cs="Arial"/>
                <w:color w:val="000000"/>
                <w:kern w:val="0"/>
                <w:sz w:val="22"/>
                <w:szCs w:val="22"/>
                <w:lang w:eastAsia="es-US"/>
                <w14:ligatures w14:val="none"/>
              </w:rPr>
            </w:pPr>
            <w:r w:rsidRPr="00F66F3F">
              <w:rPr>
                <w:rFonts w:ascii="Arial" w:hAnsi="Arial" w:cs="Arial"/>
              </w:rPr>
              <w:t>RECOMENDACIONES</w:t>
            </w:r>
          </w:p>
        </w:tc>
      </w:tr>
      <w:tr w:rsidR="00F051FA" w:rsidRPr="00F66F3F" w14:paraId="4C07CD4C" w14:textId="77777777" w:rsidTr="00F051FA">
        <w:trPr>
          <w:trHeight w:val="3"/>
          <w:jc w:val="center"/>
        </w:trPr>
        <w:tc>
          <w:tcPr>
            <w:tcW w:w="11515" w:type="dxa"/>
            <w:gridSpan w:val="7"/>
            <w:shd w:val="clear" w:color="auto" w:fill="FFFFFF" w:themeFill="background1"/>
          </w:tcPr>
          <w:p w14:paraId="6DDD63DE" w14:textId="77777777" w:rsidR="00F051FA" w:rsidRPr="00F051FA" w:rsidRDefault="00F051FA" w:rsidP="00F051FA">
            <w:pPr>
              <w:numPr>
                <w:ilvl w:val="0"/>
                <w:numId w:val="6"/>
              </w:numPr>
              <w:rPr>
                <w:rFonts w:ascii="Arial" w:hAnsi="Arial" w:cs="Arial"/>
              </w:rPr>
            </w:pPr>
            <w:r w:rsidRPr="00F051FA">
              <w:rPr>
                <w:rFonts w:ascii="Arial" w:hAnsi="Arial" w:cs="Arial"/>
                <w:b/>
                <w:bCs/>
              </w:rPr>
              <w:t>Inmediata (0-15 días):</w:t>
            </w:r>
            <w:r w:rsidRPr="00F051FA">
              <w:rPr>
                <w:rFonts w:ascii="Arial" w:hAnsi="Arial" w:cs="Arial"/>
              </w:rPr>
              <w:t> Adquirir e instalar un rack o gabinete de pared con cerradura en el área de Dirección para alojar los switches principales y su UPS.</w:t>
            </w:r>
          </w:p>
          <w:p w14:paraId="614D1DCE" w14:textId="77777777" w:rsidR="00F051FA" w:rsidRPr="00F051FA" w:rsidRDefault="00F051FA" w:rsidP="00F051FA">
            <w:pPr>
              <w:numPr>
                <w:ilvl w:val="0"/>
                <w:numId w:val="6"/>
              </w:numPr>
              <w:rPr>
                <w:rFonts w:ascii="Arial" w:hAnsi="Arial" w:cs="Arial"/>
              </w:rPr>
            </w:pPr>
            <w:r w:rsidRPr="00F051FA">
              <w:rPr>
                <w:rFonts w:ascii="Arial" w:hAnsi="Arial" w:cs="Arial"/>
                <w:b/>
                <w:bCs/>
              </w:rPr>
              <w:t>Inmediata (0-15 días):</w:t>
            </w:r>
            <w:r w:rsidRPr="00F051FA">
              <w:rPr>
                <w:rFonts w:ascii="Arial" w:hAnsi="Arial" w:cs="Arial"/>
              </w:rPr>
              <w:t> Adquirir e instalar un rack o gabinete de pared con cerradura en el área de Varios 1 para alojar el switch secundario y su UPS.</w:t>
            </w:r>
          </w:p>
          <w:p w14:paraId="210EB378" w14:textId="2D0A210F" w:rsidR="00F051FA" w:rsidRPr="00F66F3F" w:rsidRDefault="00F051FA" w:rsidP="00F051FA">
            <w:pPr>
              <w:numPr>
                <w:ilvl w:val="0"/>
                <w:numId w:val="6"/>
              </w:numPr>
              <w:rPr>
                <w:rFonts w:ascii="Arial" w:hAnsi="Arial" w:cs="Arial"/>
              </w:rPr>
            </w:pPr>
            <w:r w:rsidRPr="00F051FA">
              <w:rPr>
                <w:rFonts w:ascii="Arial" w:hAnsi="Arial" w:cs="Arial"/>
                <w:b/>
                <w:bCs/>
              </w:rPr>
              <w:lastRenderedPageBreak/>
              <w:t>Corto plazo (30-60 días):</w:t>
            </w:r>
            <w:r w:rsidRPr="00F051FA">
              <w:rPr>
                <w:rFonts w:ascii="Arial" w:hAnsi="Arial" w:cs="Arial"/>
              </w:rPr>
              <w:t> Designar formalmente a un responsable de la administración de la red que tenga entre sus funciones el control de acceso físico a los dispositivos de comunicación.</w:t>
            </w:r>
          </w:p>
        </w:tc>
      </w:tr>
    </w:tbl>
    <w:p w14:paraId="72F95D53" w14:textId="77777777" w:rsidR="00F051FA" w:rsidRPr="00F66F3F" w:rsidRDefault="00F051FA" w:rsidP="00CA3202">
      <w:pPr>
        <w:rPr>
          <w:rFonts w:ascii="Arial" w:hAnsi="Arial" w:cs="Arial"/>
          <w:b/>
          <w:bCs/>
        </w:rPr>
      </w:pPr>
    </w:p>
    <w:p w14:paraId="32600ED8" w14:textId="2B4436DC" w:rsidR="00CA3202" w:rsidRPr="00F66F3F" w:rsidRDefault="00FA5AEA" w:rsidP="00CA3202">
      <w:pPr>
        <w:rPr>
          <w:rFonts w:ascii="Arial" w:hAnsi="Arial" w:cs="Arial"/>
          <w:b/>
          <w:bCs/>
        </w:rPr>
      </w:pPr>
      <w:r w:rsidRPr="00F66F3F">
        <w:rPr>
          <w:rFonts w:ascii="Arial" w:hAnsi="Arial" w:cs="Arial"/>
          <w:b/>
          <w:bCs/>
        </w:rPr>
        <w:t>HALLAZGO No. H-RED-INFRA-0</w:t>
      </w:r>
      <w:r w:rsidRPr="00F66F3F">
        <w:rPr>
          <w:rFonts w:ascii="Arial" w:hAnsi="Arial" w:cs="Arial"/>
          <w:b/>
          <w:bCs/>
        </w:rPr>
        <w:t>2</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F051FA" w:rsidRPr="00F66F3F" w14:paraId="0AC0B088" w14:textId="77777777" w:rsidTr="003B1016">
        <w:trPr>
          <w:trHeight w:val="4"/>
          <w:jc w:val="center"/>
        </w:trPr>
        <w:tc>
          <w:tcPr>
            <w:tcW w:w="7788" w:type="dxa"/>
            <w:gridSpan w:val="4"/>
          </w:tcPr>
          <w:p w14:paraId="637E3D53" w14:textId="77777777" w:rsidR="00F051FA" w:rsidRPr="00F66F3F" w:rsidRDefault="00F051FA" w:rsidP="003B1016">
            <w:pPr>
              <w:rPr>
                <w:rFonts w:ascii="Arial" w:hAnsi="Arial" w:cs="Arial"/>
              </w:rPr>
            </w:pPr>
            <w:r w:rsidRPr="00F66F3F">
              <w:rPr>
                <w:rFonts w:ascii="Arial" w:hAnsi="Arial" w:cs="Arial"/>
              </w:rPr>
              <w:t>SILAIS – SEDE MASAYA</w:t>
            </w:r>
          </w:p>
        </w:tc>
        <w:tc>
          <w:tcPr>
            <w:tcW w:w="3727" w:type="dxa"/>
            <w:gridSpan w:val="3"/>
          </w:tcPr>
          <w:p w14:paraId="7D0382DF" w14:textId="3B87A7D3" w:rsidR="00F051FA" w:rsidRPr="00F66F3F" w:rsidRDefault="00F051FA" w:rsidP="003B1016">
            <w:pPr>
              <w:rPr>
                <w:rFonts w:ascii="Arial" w:hAnsi="Arial" w:cs="Arial"/>
              </w:rPr>
            </w:pPr>
            <w:r w:rsidRPr="00F66F3F">
              <w:rPr>
                <w:rFonts w:ascii="Arial" w:hAnsi="Arial" w:cs="Arial"/>
                <w:b/>
                <w:bCs/>
              </w:rPr>
              <w:t>REF: H-RED-INFRA-0</w:t>
            </w:r>
            <w:r w:rsidRPr="00F66F3F">
              <w:rPr>
                <w:rFonts w:ascii="Arial" w:hAnsi="Arial" w:cs="Arial"/>
                <w:b/>
                <w:bCs/>
              </w:rPr>
              <w:t>2</w:t>
            </w:r>
          </w:p>
        </w:tc>
      </w:tr>
      <w:tr w:rsidR="00F051FA" w:rsidRPr="00F66F3F" w14:paraId="1BE89013" w14:textId="77777777" w:rsidTr="003B1016">
        <w:trPr>
          <w:trHeight w:val="3"/>
          <w:jc w:val="center"/>
        </w:trPr>
        <w:tc>
          <w:tcPr>
            <w:tcW w:w="7788" w:type="dxa"/>
            <w:gridSpan w:val="4"/>
          </w:tcPr>
          <w:p w14:paraId="1D410D47" w14:textId="77777777" w:rsidR="00F051FA" w:rsidRPr="00F66F3F" w:rsidRDefault="00F051FA" w:rsidP="003B1016">
            <w:pPr>
              <w:rPr>
                <w:rFonts w:ascii="Arial" w:hAnsi="Arial" w:cs="Arial"/>
              </w:rPr>
            </w:pPr>
            <w:r w:rsidRPr="00F66F3F">
              <w:rPr>
                <w:rFonts w:ascii="Arial" w:hAnsi="Arial" w:cs="Arial"/>
              </w:rPr>
              <w:t>HALLAZGOS DE LA AUDITORIA</w:t>
            </w:r>
          </w:p>
        </w:tc>
        <w:tc>
          <w:tcPr>
            <w:tcW w:w="3727" w:type="dxa"/>
            <w:gridSpan w:val="3"/>
          </w:tcPr>
          <w:p w14:paraId="63A71549" w14:textId="387059CC" w:rsidR="00F051FA" w:rsidRPr="00F66F3F" w:rsidRDefault="00F051FA" w:rsidP="003B1016">
            <w:pPr>
              <w:rPr>
                <w:rFonts w:ascii="Arial" w:hAnsi="Arial" w:cs="Arial"/>
              </w:rPr>
            </w:pPr>
            <w:r w:rsidRPr="00F66F3F">
              <w:rPr>
                <w:rFonts w:ascii="Arial" w:hAnsi="Arial" w:cs="Arial"/>
              </w:rPr>
              <w:t>H</w:t>
            </w:r>
            <w:r w:rsidR="00F66F3F">
              <w:rPr>
                <w:rFonts w:ascii="Arial" w:hAnsi="Arial" w:cs="Arial"/>
              </w:rPr>
              <w:t>2</w:t>
            </w:r>
          </w:p>
        </w:tc>
      </w:tr>
      <w:tr w:rsidR="00F051FA" w:rsidRPr="00F66F3F" w14:paraId="55A2339D" w14:textId="77777777" w:rsidTr="003B1016">
        <w:trPr>
          <w:trHeight w:val="3"/>
          <w:jc w:val="center"/>
        </w:trPr>
        <w:tc>
          <w:tcPr>
            <w:tcW w:w="3096" w:type="dxa"/>
            <w:vMerge w:val="restart"/>
            <w:shd w:val="clear" w:color="auto" w:fill="D0CECE" w:themeFill="background2" w:themeFillShade="E6"/>
          </w:tcPr>
          <w:p w14:paraId="43EBFAB9" w14:textId="77777777" w:rsidR="00F051FA" w:rsidRPr="00F66F3F" w:rsidRDefault="00F051FA" w:rsidP="003B1016">
            <w:pPr>
              <w:rPr>
                <w:rFonts w:ascii="Arial" w:hAnsi="Arial" w:cs="Arial"/>
              </w:rPr>
            </w:pPr>
            <w:r w:rsidRPr="00F66F3F">
              <w:rPr>
                <w:rFonts w:ascii="Arial" w:hAnsi="Arial" w:cs="Arial"/>
              </w:rPr>
              <w:t>PROCESO AUDITADO</w:t>
            </w:r>
          </w:p>
        </w:tc>
        <w:tc>
          <w:tcPr>
            <w:tcW w:w="4692" w:type="dxa"/>
            <w:gridSpan w:val="3"/>
            <w:vMerge w:val="restart"/>
            <w:tcBorders>
              <w:bottom w:val="nil"/>
            </w:tcBorders>
          </w:tcPr>
          <w:p w14:paraId="4EFE7288" w14:textId="50BF5B0A" w:rsidR="00F051FA" w:rsidRPr="00F66F3F" w:rsidRDefault="00D67910" w:rsidP="003B1016">
            <w:pPr>
              <w:rPr>
                <w:rFonts w:ascii="Arial" w:hAnsi="Arial" w:cs="Arial"/>
              </w:rPr>
            </w:pPr>
            <w:r w:rsidRPr="00F66F3F">
              <w:rPr>
                <w:rFonts w:ascii="Arial" w:hAnsi="Arial" w:cs="Arial"/>
              </w:rPr>
              <w:t>Gestión operativa de la red – Mantenimiento de infraestructura</w:t>
            </w:r>
          </w:p>
        </w:tc>
        <w:tc>
          <w:tcPr>
            <w:tcW w:w="3727" w:type="dxa"/>
            <w:gridSpan w:val="3"/>
          </w:tcPr>
          <w:p w14:paraId="127CB7C1" w14:textId="77777777" w:rsidR="00F051FA" w:rsidRPr="00F66F3F" w:rsidRDefault="00F051FA" w:rsidP="003B1016">
            <w:pPr>
              <w:rPr>
                <w:rFonts w:ascii="Arial" w:hAnsi="Arial" w:cs="Arial"/>
              </w:rPr>
            </w:pPr>
            <w:r w:rsidRPr="00F66F3F">
              <w:rPr>
                <w:rFonts w:ascii="Arial" w:hAnsi="Arial" w:cs="Arial"/>
              </w:rPr>
              <w:t xml:space="preserve">PAGINA </w:t>
            </w:r>
          </w:p>
        </w:tc>
      </w:tr>
      <w:tr w:rsidR="00F051FA" w:rsidRPr="00F66F3F" w14:paraId="77CAE473" w14:textId="77777777" w:rsidTr="003B1016">
        <w:trPr>
          <w:trHeight w:val="3"/>
          <w:jc w:val="center"/>
        </w:trPr>
        <w:tc>
          <w:tcPr>
            <w:tcW w:w="3096" w:type="dxa"/>
            <w:vMerge/>
            <w:shd w:val="clear" w:color="auto" w:fill="D0CECE" w:themeFill="background2" w:themeFillShade="E6"/>
          </w:tcPr>
          <w:p w14:paraId="4AA2F955" w14:textId="77777777" w:rsidR="00F051FA" w:rsidRPr="00F66F3F" w:rsidRDefault="00F051FA" w:rsidP="003B1016">
            <w:pPr>
              <w:rPr>
                <w:rFonts w:ascii="Arial" w:hAnsi="Arial" w:cs="Arial"/>
              </w:rPr>
            </w:pPr>
          </w:p>
        </w:tc>
        <w:tc>
          <w:tcPr>
            <w:tcW w:w="4692" w:type="dxa"/>
            <w:gridSpan w:val="3"/>
            <w:vMerge/>
            <w:tcBorders>
              <w:bottom w:val="nil"/>
            </w:tcBorders>
          </w:tcPr>
          <w:p w14:paraId="69440FE9" w14:textId="77777777" w:rsidR="00F051FA" w:rsidRPr="00F66F3F" w:rsidRDefault="00F051FA" w:rsidP="003B1016">
            <w:pPr>
              <w:rPr>
                <w:rFonts w:ascii="Arial" w:hAnsi="Arial" w:cs="Arial"/>
              </w:rPr>
            </w:pPr>
          </w:p>
        </w:tc>
        <w:tc>
          <w:tcPr>
            <w:tcW w:w="680" w:type="dxa"/>
          </w:tcPr>
          <w:p w14:paraId="73235C45" w14:textId="77777777" w:rsidR="00F051FA" w:rsidRPr="00F66F3F" w:rsidRDefault="00F051FA" w:rsidP="003B1016">
            <w:pPr>
              <w:rPr>
                <w:rFonts w:ascii="Arial" w:hAnsi="Arial" w:cs="Arial"/>
              </w:rPr>
            </w:pPr>
            <w:r w:rsidRPr="00F66F3F">
              <w:rPr>
                <w:rFonts w:ascii="Arial" w:hAnsi="Arial" w:cs="Arial"/>
              </w:rPr>
              <w:t>1</w:t>
            </w:r>
          </w:p>
        </w:tc>
        <w:tc>
          <w:tcPr>
            <w:tcW w:w="939" w:type="dxa"/>
          </w:tcPr>
          <w:p w14:paraId="2E97C239" w14:textId="77777777" w:rsidR="00F051FA" w:rsidRPr="00F66F3F" w:rsidRDefault="00F051FA" w:rsidP="003B1016">
            <w:pPr>
              <w:rPr>
                <w:rFonts w:ascii="Arial" w:hAnsi="Arial" w:cs="Arial"/>
              </w:rPr>
            </w:pPr>
            <w:r w:rsidRPr="00F66F3F">
              <w:rPr>
                <w:rFonts w:ascii="Arial" w:hAnsi="Arial" w:cs="Arial"/>
              </w:rPr>
              <w:t>DE</w:t>
            </w:r>
          </w:p>
        </w:tc>
        <w:tc>
          <w:tcPr>
            <w:tcW w:w="2108" w:type="dxa"/>
          </w:tcPr>
          <w:p w14:paraId="0F02C1A1" w14:textId="77777777" w:rsidR="00F051FA" w:rsidRPr="00F66F3F" w:rsidRDefault="00F051FA" w:rsidP="003B1016">
            <w:pPr>
              <w:rPr>
                <w:rFonts w:ascii="Arial" w:hAnsi="Arial" w:cs="Arial"/>
              </w:rPr>
            </w:pPr>
            <w:r w:rsidRPr="00F66F3F">
              <w:rPr>
                <w:rFonts w:ascii="Arial" w:hAnsi="Arial" w:cs="Arial"/>
              </w:rPr>
              <w:t>1</w:t>
            </w:r>
          </w:p>
        </w:tc>
      </w:tr>
      <w:tr w:rsidR="00F051FA" w:rsidRPr="00F66F3F" w14:paraId="4234766F" w14:textId="77777777" w:rsidTr="003B1016">
        <w:trPr>
          <w:trHeight w:val="3"/>
          <w:jc w:val="center"/>
        </w:trPr>
        <w:tc>
          <w:tcPr>
            <w:tcW w:w="3096" w:type="dxa"/>
            <w:shd w:val="clear" w:color="auto" w:fill="D0CECE" w:themeFill="background2" w:themeFillShade="E6"/>
          </w:tcPr>
          <w:p w14:paraId="3DAAFB00" w14:textId="77777777" w:rsidR="00F051FA" w:rsidRPr="00F66F3F" w:rsidRDefault="00F051FA" w:rsidP="003B1016">
            <w:pPr>
              <w:rPr>
                <w:rFonts w:ascii="Arial" w:hAnsi="Arial" w:cs="Arial"/>
              </w:rPr>
            </w:pPr>
            <w:r w:rsidRPr="00F66F3F">
              <w:rPr>
                <w:rFonts w:ascii="Arial" w:hAnsi="Arial" w:cs="Arial"/>
              </w:rPr>
              <w:t>RESPONSABLE</w:t>
            </w:r>
          </w:p>
        </w:tc>
        <w:tc>
          <w:tcPr>
            <w:tcW w:w="8419" w:type="dxa"/>
            <w:gridSpan w:val="6"/>
          </w:tcPr>
          <w:p w14:paraId="636C0624" w14:textId="77777777" w:rsidR="00F051FA" w:rsidRPr="00F66F3F" w:rsidRDefault="00F051FA" w:rsidP="003B1016">
            <w:pPr>
              <w:rPr>
                <w:rFonts w:ascii="Arial" w:hAnsi="Arial" w:cs="Arial"/>
              </w:rPr>
            </w:pPr>
          </w:p>
        </w:tc>
      </w:tr>
      <w:tr w:rsidR="00F051FA" w:rsidRPr="00F66F3F" w14:paraId="02D7BDF2" w14:textId="77777777" w:rsidTr="003B1016">
        <w:trPr>
          <w:trHeight w:val="3"/>
          <w:jc w:val="center"/>
        </w:trPr>
        <w:tc>
          <w:tcPr>
            <w:tcW w:w="3096" w:type="dxa"/>
            <w:shd w:val="clear" w:color="auto" w:fill="D0CECE" w:themeFill="background2" w:themeFillShade="E6"/>
          </w:tcPr>
          <w:p w14:paraId="71B0549E" w14:textId="77777777" w:rsidR="00F051FA" w:rsidRPr="00F66F3F" w:rsidRDefault="00F051FA" w:rsidP="003B1016">
            <w:pPr>
              <w:rPr>
                <w:rFonts w:ascii="Arial" w:hAnsi="Arial" w:cs="Arial"/>
              </w:rPr>
            </w:pPr>
            <w:r w:rsidRPr="00F66F3F">
              <w:rPr>
                <w:rFonts w:ascii="Arial" w:hAnsi="Arial" w:cs="Arial"/>
              </w:rPr>
              <w:t>CRITERIO</w:t>
            </w:r>
          </w:p>
        </w:tc>
        <w:tc>
          <w:tcPr>
            <w:tcW w:w="8419" w:type="dxa"/>
            <w:gridSpan w:val="6"/>
          </w:tcPr>
          <w:p w14:paraId="14AB1881" w14:textId="7B420657" w:rsidR="00F051FA" w:rsidRPr="00F66F3F" w:rsidRDefault="00D67910" w:rsidP="003B1016">
            <w:pPr>
              <w:rPr>
                <w:rFonts w:ascii="Arial" w:hAnsi="Arial" w:cs="Arial"/>
              </w:rPr>
            </w:pPr>
            <w:r w:rsidRPr="00F66F3F">
              <w:rPr>
                <w:rFonts w:ascii="Arial" w:hAnsi="Arial" w:cs="Arial"/>
              </w:rPr>
              <w:t>COBIT DSS01, ISO 27001 A.11.2.4</w:t>
            </w:r>
          </w:p>
        </w:tc>
      </w:tr>
      <w:tr w:rsidR="00F051FA" w:rsidRPr="00F66F3F" w14:paraId="742388F9" w14:textId="77777777" w:rsidTr="003B1016">
        <w:trPr>
          <w:trHeight w:val="7"/>
          <w:jc w:val="center"/>
        </w:trPr>
        <w:tc>
          <w:tcPr>
            <w:tcW w:w="3096" w:type="dxa"/>
            <w:shd w:val="clear" w:color="auto" w:fill="D0CECE" w:themeFill="background2" w:themeFillShade="E6"/>
          </w:tcPr>
          <w:p w14:paraId="299E9F6B" w14:textId="77777777" w:rsidR="00F051FA" w:rsidRPr="00F66F3F" w:rsidRDefault="00F051FA" w:rsidP="003B1016">
            <w:pPr>
              <w:rPr>
                <w:rFonts w:ascii="Arial" w:hAnsi="Arial" w:cs="Arial"/>
              </w:rPr>
            </w:pPr>
            <w:r w:rsidRPr="00F66F3F">
              <w:rPr>
                <w:rFonts w:ascii="Arial" w:hAnsi="Arial" w:cs="Arial"/>
              </w:rPr>
              <w:t>DOMINIO</w:t>
            </w:r>
          </w:p>
        </w:tc>
        <w:tc>
          <w:tcPr>
            <w:tcW w:w="2341" w:type="dxa"/>
          </w:tcPr>
          <w:p w14:paraId="45568FAF" w14:textId="77777777" w:rsidR="00F051FA" w:rsidRPr="00F66F3F" w:rsidRDefault="00F051FA" w:rsidP="003B1016">
            <w:pPr>
              <w:rPr>
                <w:rFonts w:ascii="Arial" w:hAnsi="Arial" w:cs="Arial"/>
              </w:rPr>
            </w:pPr>
            <w:r w:rsidRPr="00F66F3F">
              <w:rPr>
                <w:rFonts w:ascii="Arial" w:hAnsi="Arial" w:cs="Arial"/>
              </w:rPr>
              <w:t>DSS (Entregar, Dar Servicio y Soporte)</w:t>
            </w:r>
          </w:p>
        </w:tc>
        <w:tc>
          <w:tcPr>
            <w:tcW w:w="2203" w:type="dxa"/>
            <w:shd w:val="clear" w:color="auto" w:fill="D0CECE" w:themeFill="background2" w:themeFillShade="E6"/>
          </w:tcPr>
          <w:p w14:paraId="24D305D1" w14:textId="77777777" w:rsidR="00F051FA" w:rsidRPr="00F66F3F" w:rsidRDefault="00F051FA" w:rsidP="003B1016">
            <w:pPr>
              <w:rPr>
                <w:rFonts w:ascii="Arial" w:hAnsi="Arial" w:cs="Arial"/>
              </w:rPr>
            </w:pPr>
            <w:r w:rsidRPr="00F66F3F">
              <w:rPr>
                <w:rFonts w:ascii="Arial" w:hAnsi="Arial" w:cs="Arial"/>
              </w:rPr>
              <w:t>PROCESO</w:t>
            </w:r>
          </w:p>
        </w:tc>
        <w:tc>
          <w:tcPr>
            <w:tcW w:w="3875" w:type="dxa"/>
            <w:gridSpan w:val="4"/>
          </w:tcPr>
          <w:p w14:paraId="4E92E337" w14:textId="32A94127" w:rsidR="00F051FA" w:rsidRPr="00F66F3F" w:rsidRDefault="00D67910" w:rsidP="003B1016">
            <w:pPr>
              <w:rPr>
                <w:rFonts w:ascii="Arial" w:hAnsi="Arial" w:cs="Arial"/>
              </w:rPr>
            </w:pPr>
            <w:r w:rsidRPr="00F66F3F">
              <w:rPr>
                <w:rFonts w:ascii="Arial" w:hAnsi="Arial" w:cs="Arial"/>
              </w:rPr>
              <w:t>DSS01 – Gestión de Operaciones</w:t>
            </w:r>
          </w:p>
        </w:tc>
      </w:tr>
      <w:tr w:rsidR="00F66F3F" w:rsidRPr="00F66F3F" w14:paraId="556A7649" w14:textId="77777777" w:rsidTr="003B1016">
        <w:trPr>
          <w:trHeight w:val="3"/>
          <w:jc w:val="center"/>
        </w:trPr>
        <w:tc>
          <w:tcPr>
            <w:tcW w:w="11515" w:type="dxa"/>
            <w:gridSpan w:val="7"/>
            <w:shd w:val="clear" w:color="auto" w:fill="D0CECE" w:themeFill="background2" w:themeFillShade="E6"/>
          </w:tcPr>
          <w:p w14:paraId="124AAA0D" w14:textId="77777777" w:rsidR="00F051FA" w:rsidRPr="00F66F3F" w:rsidRDefault="00F051FA" w:rsidP="003B1016">
            <w:pPr>
              <w:rPr>
                <w:rFonts w:ascii="Arial" w:hAnsi="Arial" w:cs="Arial"/>
                <w:lang w:val="es-419"/>
              </w:rPr>
            </w:pPr>
            <w:r w:rsidRPr="00F66F3F">
              <w:rPr>
                <w:rFonts w:ascii="Arial" w:hAnsi="Arial" w:cs="Arial"/>
              </w:rPr>
              <w:t>DESCRIPCI</w:t>
            </w:r>
            <w:r w:rsidRPr="00F66F3F">
              <w:rPr>
                <w:rFonts w:ascii="Arial" w:hAnsi="Arial" w:cs="Arial"/>
                <w:lang w:val="es-419"/>
              </w:rPr>
              <w:t>ÓN DEL HALLAZGO</w:t>
            </w:r>
          </w:p>
        </w:tc>
      </w:tr>
      <w:tr w:rsidR="00F051FA" w:rsidRPr="00F66F3F" w14:paraId="2E10C75D" w14:textId="77777777" w:rsidTr="003B1016">
        <w:trPr>
          <w:trHeight w:val="21"/>
          <w:jc w:val="center"/>
        </w:trPr>
        <w:tc>
          <w:tcPr>
            <w:tcW w:w="11515" w:type="dxa"/>
            <w:gridSpan w:val="7"/>
          </w:tcPr>
          <w:p w14:paraId="7048A5E2" w14:textId="0425BB22" w:rsidR="00F051FA" w:rsidRPr="00F66F3F" w:rsidRDefault="00D67910" w:rsidP="003B1016">
            <w:pPr>
              <w:rPr>
                <w:rFonts w:ascii="Arial" w:hAnsi="Arial" w:cs="Arial"/>
              </w:rPr>
            </w:pPr>
            <w:r w:rsidRPr="00F66F3F">
              <w:rPr>
                <w:rFonts w:ascii="Arial" w:hAnsi="Arial" w:cs="Arial"/>
              </w:rPr>
              <w:t>No existe un programa documentado de mantenimiento preventivo para los equipos de comunicación (switches y UPS). Las actividades de limpieza, verificación de ventiladores y comprobación de baterías de UPS no se realizan de manera programada. La supervisión del estado operativo de estos equipos es reactiva, atendiendo únicamente los fallos que son reportados por los usuarios.</w:t>
            </w:r>
          </w:p>
        </w:tc>
      </w:tr>
      <w:tr w:rsidR="00F66F3F" w:rsidRPr="00F66F3F" w14:paraId="7220EE93" w14:textId="77777777" w:rsidTr="003B1016">
        <w:trPr>
          <w:trHeight w:val="3"/>
          <w:jc w:val="center"/>
        </w:trPr>
        <w:tc>
          <w:tcPr>
            <w:tcW w:w="11515" w:type="dxa"/>
            <w:gridSpan w:val="7"/>
            <w:shd w:val="clear" w:color="auto" w:fill="D0CECE" w:themeFill="background2" w:themeFillShade="E6"/>
          </w:tcPr>
          <w:p w14:paraId="54BD02CA" w14:textId="77777777" w:rsidR="00F051FA" w:rsidRPr="00F66F3F" w:rsidRDefault="00F051FA" w:rsidP="003B1016">
            <w:pPr>
              <w:rPr>
                <w:rFonts w:ascii="Arial" w:hAnsi="Arial" w:cs="Arial"/>
              </w:rPr>
            </w:pPr>
            <w:r w:rsidRPr="00F66F3F">
              <w:rPr>
                <w:rFonts w:ascii="Arial" w:hAnsi="Arial" w:cs="Arial"/>
              </w:rPr>
              <w:t>CAUSAS</w:t>
            </w:r>
          </w:p>
        </w:tc>
      </w:tr>
      <w:tr w:rsidR="00F051FA" w:rsidRPr="00F66F3F" w14:paraId="4E742134" w14:textId="77777777" w:rsidTr="003B1016">
        <w:trPr>
          <w:trHeight w:val="1241"/>
          <w:jc w:val="center"/>
        </w:trPr>
        <w:tc>
          <w:tcPr>
            <w:tcW w:w="11515" w:type="dxa"/>
            <w:gridSpan w:val="7"/>
          </w:tcPr>
          <w:p w14:paraId="63CCA7E1" w14:textId="77777777" w:rsidR="00D67910" w:rsidRPr="00D67910" w:rsidRDefault="00D67910" w:rsidP="00D67910">
            <w:pPr>
              <w:numPr>
                <w:ilvl w:val="0"/>
                <w:numId w:val="1"/>
              </w:numPr>
              <w:rPr>
                <w:rFonts w:ascii="Arial" w:hAnsi="Arial" w:cs="Arial"/>
              </w:rPr>
            </w:pPr>
            <w:r w:rsidRPr="00D67910">
              <w:rPr>
                <w:rFonts w:ascii="Arial" w:hAnsi="Arial" w:cs="Arial"/>
              </w:rPr>
              <w:t>Inexistencia de un responsable de red designado formalmente.</w:t>
            </w:r>
          </w:p>
          <w:p w14:paraId="3D514CD6" w14:textId="77777777" w:rsidR="00D67910" w:rsidRPr="00D67910" w:rsidRDefault="00D67910" w:rsidP="00D67910">
            <w:pPr>
              <w:numPr>
                <w:ilvl w:val="0"/>
                <w:numId w:val="1"/>
              </w:numPr>
              <w:rPr>
                <w:rFonts w:ascii="Arial" w:hAnsi="Arial" w:cs="Arial"/>
              </w:rPr>
            </w:pPr>
            <w:r w:rsidRPr="00D67910">
              <w:rPr>
                <w:rFonts w:ascii="Arial" w:hAnsi="Arial" w:cs="Arial"/>
              </w:rPr>
              <w:t>Falta de políticas y procedimientos documentados para la gestión de operaciones de red.</w:t>
            </w:r>
          </w:p>
          <w:p w14:paraId="6F84A328" w14:textId="42ABA434" w:rsidR="00F051FA" w:rsidRPr="00F66F3F" w:rsidRDefault="00D67910" w:rsidP="003B1016">
            <w:pPr>
              <w:numPr>
                <w:ilvl w:val="0"/>
                <w:numId w:val="1"/>
              </w:numPr>
              <w:rPr>
                <w:rFonts w:ascii="Arial" w:hAnsi="Arial" w:cs="Arial"/>
              </w:rPr>
            </w:pPr>
            <w:r w:rsidRPr="00D67910">
              <w:rPr>
                <w:rFonts w:ascii="Arial" w:hAnsi="Arial" w:cs="Arial"/>
              </w:rPr>
              <w:t>Cultura organizacional reactiva, enfocada en resolver incidencias en lugar de prevenirlas.</w:t>
            </w:r>
          </w:p>
        </w:tc>
      </w:tr>
      <w:tr w:rsidR="00F66F3F" w:rsidRPr="00F66F3F" w14:paraId="76A8134F" w14:textId="77777777" w:rsidTr="003B1016">
        <w:trPr>
          <w:trHeight w:val="3"/>
          <w:jc w:val="center"/>
        </w:trPr>
        <w:tc>
          <w:tcPr>
            <w:tcW w:w="11515" w:type="dxa"/>
            <w:gridSpan w:val="7"/>
            <w:shd w:val="clear" w:color="auto" w:fill="D0CECE" w:themeFill="background2" w:themeFillShade="E6"/>
          </w:tcPr>
          <w:p w14:paraId="582AA27A" w14:textId="77777777" w:rsidR="00F051FA" w:rsidRPr="00F66F3F" w:rsidRDefault="00F051FA" w:rsidP="003B1016">
            <w:pPr>
              <w:rPr>
                <w:rFonts w:ascii="Arial" w:hAnsi="Arial" w:cs="Arial"/>
              </w:rPr>
            </w:pPr>
            <w:r w:rsidRPr="00F66F3F">
              <w:rPr>
                <w:rFonts w:ascii="Arial" w:hAnsi="Arial" w:cs="Arial"/>
              </w:rPr>
              <w:t>EVIDENCIA</w:t>
            </w:r>
          </w:p>
        </w:tc>
      </w:tr>
      <w:tr w:rsidR="00F051FA" w:rsidRPr="00F66F3F" w14:paraId="215FDEEE" w14:textId="77777777" w:rsidTr="003B1016">
        <w:trPr>
          <w:trHeight w:val="17"/>
          <w:jc w:val="center"/>
        </w:trPr>
        <w:tc>
          <w:tcPr>
            <w:tcW w:w="11515" w:type="dxa"/>
            <w:gridSpan w:val="7"/>
          </w:tcPr>
          <w:p w14:paraId="29B82AD2" w14:textId="77777777" w:rsidR="00D67910" w:rsidRPr="00F66F3F" w:rsidRDefault="00D67910" w:rsidP="00D67910">
            <w:pPr>
              <w:numPr>
                <w:ilvl w:val="0"/>
                <w:numId w:val="2"/>
              </w:numPr>
              <w:rPr>
                <w:rFonts w:ascii="Arial" w:hAnsi="Arial" w:cs="Arial"/>
              </w:rPr>
            </w:pPr>
            <w:r w:rsidRPr="00F66F3F">
              <w:rPr>
                <w:rFonts w:ascii="Arial" w:hAnsi="Arial" w:cs="Arial"/>
              </w:rPr>
              <w:t>Respuesta negativa a la solicitud de cronogramas o bitácoras de mantenimiento preventivo.</w:t>
            </w:r>
          </w:p>
          <w:p w14:paraId="194F8585" w14:textId="77777777" w:rsidR="00D67910" w:rsidRPr="00F66F3F" w:rsidRDefault="00D67910" w:rsidP="00D67910">
            <w:pPr>
              <w:numPr>
                <w:ilvl w:val="0"/>
                <w:numId w:val="2"/>
              </w:numPr>
              <w:rPr>
                <w:rFonts w:ascii="Arial" w:hAnsi="Arial" w:cs="Arial"/>
              </w:rPr>
            </w:pPr>
            <w:r w:rsidRPr="00F66F3F">
              <w:rPr>
                <w:rFonts w:ascii="Arial" w:hAnsi="Arial" w:cs="Arial"/>
              </w:rPr>
              <w:t>Checklist Módulo I, criterio F-05: Área con ventilación y limpieza adecuada. Respuesta: NO.</w:t>
            </w:r>
          </w:p>
          <w:p w14:paraId="0F789E5C" w14:textId="28BFAAFB" w:rsidR="00F051FA" w:rsidRPr="00F66F3F" w:rsidRDefault="00D67910" w:rsidP="00D67910">
            <w:pPr>
              <w:numPr>
                <w:ilvl w:val="0"/>
                <w:numId w:val="2"/>
              </w:numPr>
              <w:rPr>
                <w:rFonts w:ascii="Arial" w:hAnsi="Arial" w:cs="Arial"/>
              </w:rPr>
            </w:pPr>
            <w:r w:rsidRPr="00F66F3F">
              <w:rPr>
                <w:rFonts w:ascii="Arial" w:hAnsi="Arial" w:cs="Arial"/>
              </w:rPr>
              <w:t>Entrevistas con personal de Planificación.</w:t>
            </w:r>
          </w:p>
        </w:tc>
      </w:tr>
      <w:tr w:rsidR="00F66F3F" w:rsidRPr="00F66F3F" w14:paraId="47A79541" w14:textId="77777777" w:rsidTr="003B1016">
        <w:trPr>
          <w:trHeight w:val="3"/>
          <w:jc w:val="center"/>
        </w:trPr>
        <w:tc>
          <w:tcPr>
            <w:tcW w:w="11515" w:type="dxa"/>
            <w:gridSpan w:val="7"/>
            <w:shd w:val="clear" w:color="auto" w:fill="D0CECE" w:themeFill="background2" w:themeFillShade="E6"/>
          </w:tcPr>
          <w:p w14:paraId="75F80A14" w14:textId="77777777" w:rsidR="00F051FA" w:rsidRPr="00F66F3F" w:rsidRDefault="00F051FA" w:rsidP="003B1016">
            <w:pPr>
              <w:rPr>
                <w:rFonts w:ascii="Arial" w:hAnsi="Arial" w:cs="Arial"/>
              </w:rPr>
            </w:pPr>
            <w:r w:rsidRPr="00F66F3F">
              <w:rPr>
                <w:rFonts w:ascii="Arial" w:hAnsi="Arial" w:cs="Arial"/>
              </w:rPr>
              <w:t>IMPACTO</w:t>
            </w:r>
          </w:p>
        </w:tc>
      </w:tr>
      <w:tr w:rsidR="00F051FA" w:rsidRPr="00F66F3F" w14:paraId="04BD5F87" w14:textId="77777777" w:rsidTr="003B1016">
        <w:trPr>
          <w:trHeight w:val="10"/>
          <w:jc w:val="center"/>
        </w:trPr>
        <w:tc>
          <w:tcPr>
            <w:tcW w:w="11515" w:type="dxa"/>
            <w:gridSpan w:val="7"/>
          </w:tcPr>
          <w:p w14:paraId="6B3AEC8E" w14:textId="77777777" w:rsidR="00D67910" w:rsidRPr="00F66F3F" w:rsidRDefault="00D67910" w:rsidP="00D67910">
            <w:pPr>
              <w:numPr>
                <w:ilvl w:val="0"/>
                <w:numId w:val="3"/>
              </w:numPr>
              <w:rPr>
                <w:rFonts w:ascii="Arial" w:hAnsi="Arial" w:cs="Arial"/>
              </w:rPr>
            </w:pPr>
            <w:r w:rsidRPr="00F66F3F">
              <w:rPr>
                <w:rFonts w:ascii="Arial" w:hAnsi="Arial" w:cs="Arial"/>
              </w:rPr>
              <w:t>Degradación progresiva de los equipos de comunicación.</w:t>
            </w:r>
          </w:p>
          <w:p w14:paraId="4E920117" w14:textId="77777777" w:rsidR="00D67910" w:rsidRPr="00F66F3F" w:rsidRDefault="00D67910" w:rsidP="00D67910">
            <w:pPr>
              <w:numPr>
                <w:ilvl w:val="0"/>
                <w:numId w:val="3"/>
              </w:numPr>
              <w:rPr>
                <w:rFonts w:ascii="Arial" w:hAnsi="Arial" w:cs="Arial"/>
              </w:rPr>
            </w:pPr>
            <w:r w:rsidRPr="00F66F3F">
              <w:rPr>
                <w:rFonts w:ascii="Arial" w:hAnsi="Arial" w:cs="Arial"/>
              </w:rPr>
              <w:t>Reducción significativa de la vida útil de los switches y UPS.</w:t>
            </w:r>
          </w:p>
          <w:p w14:paraId="4EEA11E5" w14:textId="08AE0E1E" w:rsidR="00F051FA" w:rsidRPr="00F66F3F" w:rsidRDefault="00D67910" w:rsidP="00D67910">
            <w:pPr>
              <w:numPr>
                <w:ilvl w:val="0"/>
                <w:numId w:val="3"/>
              </w:numPr>
              <w:rPr>
                <w:rFonts w:ascii="Arial" w:hAnsi="Arial" w:cs="Arial"/>
              </w:rPr>
            </w:pPr>
            <w:r w:rsidRPr="00F66F3F">
              <w:rPr>
                <w:rFonts w:ascii="Arial" w:hAnsi="Arial" w:cs="Arial"/>
              </w:rPr>
              <w:t>Mayor probabilidad de fallos inesperados durante picos de operación.</w:t>
            </w:r>
          </w:p>
        </w:tc>
      </w:tr>
      <w:tr w:rsidR="00F66F3F" w:rsidRPr="00F66F3F" w14:paraId="41F5F039" w14:textId="77777777" w:rsidTr="003B1016">
        <w:trPr>
          <w:trHeight w:val="3"/>
          <w:jc w:val="center"/>
        </w:trPr>
        <w:tc>
          <w:tcPr>
            <w:tcW w:w="11515" w:type="dxa"/>
            <w:gridSpan w:val="7"/>
            <w:shd w:val="clear" w:color="auto" w:fill="D0CECE" w:themeFill="background2" w:themeFillShade="E6"/>
          </w:tcPr>
          <w:p w14:paraId="70066FA5" w14:textId="77777777" w:rsidR="00F051FA" w:rsidRPr="00F66F3F" w:rsidRDefault="00F051FA" w:rsidP="003B1016">
            <w:pPr>
              <w:rPr>
                <w:rFonts w:ascii="Arial" w:hAnsi="Arial" w:cs="Arial"/>
              </w:rPr>
            </w:pPr>
            <w:r w:rsidRPr="00F66F3F">
              <w:rPr>
                <w:rFonts w:ascii="Arial" w:hAnsi="Arial" w:cs="Arial"/>
              </w:rPr>
              <w:t>VALORACIÓN DEL RIESGO</w:t>
            </w:r>
          </w:p>
        </w:tc>
      </w:tr>
      <w:tr w:rsidR="00F051FA" w:rsidRPr="00F66F3F" w14:paraId="549F4914" w14:textId="77777777" w:rsidTr="003B1016">
        <w:trPr>
          <w:trHeight w:val="16"/>
          <w:jc w:val="center"/>
        </w:trPr>
        <w:tc>
          <w:tcPr>
            <w:tcW w:w="11515" w:type="dxa"/>
            <w:gridSpan w:val="7"/>
          </w:tcPr>
          <w:tbl>
            <w:tblPr>
              <w:tblW w:w="9834" w:type="dxa"/>
              <w:tblInd w:w="5" w:type="dxa"/>
              <w:tblCellMar>
                <w:left w:w="70" w:type="dxa"/>
                <w:right w:w="70" w:type="dxa"/>
              </w:tblCellMar>
              <w:tblLook w:val="04A0" w:firstRow="1" w:lastRow="0" w:firstColumn="1" w:lastColumn="0" w:noHBand="0" w:noVBand="1"/>
            </w:tblPr>
            <w:tblGrid>
              <w:gridCol w:w="6013"/>
              <w:gridCol w:w="1247"/>
              <w:gridCol w:w="1475"/>
              <w:gridCol w:w="1247"/>
            </w:tblGrid>
            <w:tr w:rsidR="00D67910" w:rsidRPr="00F66F3F" w14:paraId="506341BE" w14:textId="77777777" w:rsidTr="00DE6C85">
              <w:trPr>
                <w:trHeight w:val="3"/>
              </w:trPr>
              <w:tc>
                <w:tcPr>
                  <w:tcW w:w="6013" w:type="dxa"/>
                  <w:tcBorders>
                    <w:top w:val="nil"/>
                    <w:left w:val="nil"/>
                    <w:bottom w:val="nil"/>
                    <w:right w:val="nil"/>
                  </w:tcBorders>
                  <w:shd w:val="clear" w:color="auto" w:fill="auto"/>
                  <w:noWrap/>
                  <w:hideMark/>
                </w:tcPr>
                <w:p w14:paraId="130D881C" w14:textId="7AF4438C" w:rsidR="00D67910" w:rsidRPr="00F66F3F" w:rsidRDefault="00D67910" w:rsidP="00D67910">
                  <w:pPr>
                    <w:spacing w:after="0" w:line="240" w:lineRule="auto"/>
                    <w:rPr>
                      <w:rFonts w:ascii="Arial" w:eastAsia="Times New Roman" w:hAnsi="Arial" w:cs="Arial"/>
                      <w:color w:val="000000"/>
                      <w:kern w:val="0"/>
                      <w:sz w:val="22"/>
                      <w:szCs w:val="22"/>
                      <w:lang w:eastAsia="es-US"/>
                      <w14:ligatures w14:val="none"/>
                    </w:rPr>
                  </w:pPr>
                  <w:r w:rsidRPr="00F66F3F">
                    <w:rPr>
                      <w:rFonts w:ascii="Arial" w:hAnsi="Arial" w:cs="Arial"/>
                    </w:rPr>
                    <w:t>Riesgo Asociado</w:t>
                  </w:r>
                </w:p>
              </w:tc>
              <w:tc>
                <w:tcPr>
                  <w:tcW w:w="1247" w:type="dxa"/>
                  <w:tcBorders>
                    <w:top w:val="nil"/>
                    <w:left w:val="nil"/>
                    <w:bottom w:val="nil"/>
                    <w:right w:val="nil"/>
                  </w:tcBorders>
                  <w:shd w:val="clear" w:color="auto" w:fill="auto"/>
                  <w:noWrap/>
                  <w:hideMark/>
                </w:tcPr>
                <w:p w14:paraId="092B6601" w14:textId="5CB28F86" w:rsidR="00D67910" w:rsidRPr="00F66F3F" w:rsidRDefault="00D67910" w:rsidP="00D67910">
                  <w:pPr>
                    <w:spacing w:after="0" w:line="240" w:lineRule="auto"/>
                    <w:rPr>
                      <w:rFonts w:ascii="Arial" w:eastAsia="Times New Roman" w:hAnsi="Arial" w:cs="Arial"/>
                      <w:color w:val="000000"/>
                      <w:kern w:val="0"/>
                      <w:sz w:val="22"/>
                      <w:szCs w:val="22"/>
                      <w:lang w:eastAsia="es-US"/>
                      <w14:ligatures w14:val="none"/>
                    </w:rPr>
                  </w:pPr>
                  <w:r w:rsidRPr="00F66F3F">
                    <w:rPr>
                      <w:rFonts w:ascii="Arial" w:hAnsi="Arial" w:cs="Arial"/>
                    </w:rPr>
                    <w:t>Impacto</w:t>
                  </w:r>
                </w:p>
              </w:tc>
              <w:tc>
                <w:tcPr>
                  <w:tcW w:w="1327" w:type="dxa"/>
                  <w:tcBorders>
                    <w:top w:val="nil"/>
                    <w:left w:val="nil"/>
                    <w:bottom w:val="nil"/>
                    <w:right w:val="nil"/>
                  </w:tcBorders>
                  <w:shd w:val="clear" w:color="auto" w:fill="auto"/>
                  <w:noWrap/>
                  <w:hideMark/>
                </w:tcPr>
                <w:p w14:paraId="60F4E0F2" w14:textId="2A9FE9E8" w:rsidR="00D67910" w:rsidRPr="00F66F3F" w:rsidRDefault="00D67910" w:rsidP="00D67910">
                  <w:pPr>
                    <w:spacing w:after="0" w:line="240" w:lineRule="auto"/>
                    <w:rPr>
                      <w:rFonts w:ascii="Arial" w:eastAsia="Times New Roman" w:hAnsi="Arial" w:cs="Arial"/>
                      <w:color w:val="000000"/>
                      <w:kern w:val="0"/>
                      <w:sz w:val="22"/>
                      <w:szCs w:val="22"/>
                      <w:lang w:eastAsia="es-US"/>
                      <w14:ligatures w14:val="none"/>
                    </w:rPr>
                  </w:pPr>
                  <w:r w:rsidRPr="00F66F3F">
                    <w:rPr>
                      <w:rFonts w:ascii="Arial" w:hAnsi="Arial" w:cs="Arial"/>
                    </w:rPr>
                    <w:t>Probabilidad</w:t>
                  </w:r>
                </w:p>
              </w:tc>
              <w:tc>
                <w:tcPr>
                  <w:tcW w:w="1247" w:type="dxa"/>
                  <w:tcBorders>
                    <w:top w:val="nil"/>
                    <w:left w:val="nil"/>
                    <w:bottom w:val="nil"/>
                    <w:right w:val="nil"/>
                  </w:tcBorders>
                  <w:shd w:val="clear" w:color="auto" w:fill="auto"/>
                  <w:noWrap/>
                  <w:hideMark/>
                </w:tcPr>
                <w:p w14:paraId="2D6680AD" w14:textId="67D84B4A" w:rsidR="00D67910" w:rsidRPr="00F66F3F" w:rsidRDefault="00D67910" w:rsidP="00D67910">
                  <w:pPr>
                    <w:spacing w:after="0" w:line="240" w:lineRule="auto"/>
                    <w:rPr>
                      <w:rFonts w:ascii="Arial" w:eastAsia="Times New Roman" w:hAnsi="Arial" w:cs="Arial"/>
                      <w:color w:val="000000"/>
                      <w:kern w:val="0"/>
                      <w:sz w:val="22"/>
                      <w:szCs w:val="22"/>
                      <w:lang w:eastAsia="es-US"/>
                      <w14:ligatures w14:val="none"/>
                    </w:rPr>
                  </w:pPr>
                  <w:r w:rsidRPr="00F66F3F">
                    <w:rPr>
                      <w:rFonts w:ascii="Arial" w:hAnsi="Arial" w:cs="Arial"/>
                    </w:rPr>
                    <w:t>Nivel de Riesgo</w:t>
                  </w:r>
                </w:p>
              </w:tc>
            </w:tr>
            <w:tr w:rsidR="00D67910" w:rsidRPr="00F66F3F" w14:paraId="427625DC" w14:textId="77777777" w:rsidTr="00DE6C85">
              <w:trPr>
                <w:trHeight w:val="3"/>
              </w:trPr>
              <w:tc>
                <w:tcPr>
                  <w:tcW w:w="6013" w:type="dxa"/>
                  <w:tcBorders>
                    <w:top w:val="nil"/>
                    <w:left w:val="nil"/>
                    <w:bottom w:val="nil"/>
                    <w:right w:val="nil"/>
                  </w:tcBorders>
                  <w:shd w:val="clear" w:color="auto" w:fill="auto"/>
                  <w:noWrap/>
                  <w:hideMark/>
                </w:tcPr>
                <w:p w14:paraId="0ADDE826" w14:textId="2FD1A52E" w:rsidR="00D67910" w:rsidRPr="00F66F3F" w:rsidRDefault="00D67910" w:rsidP="00D67910">
                  <w:pPr>
                    <w:spacing w:after="0" w:line="240" w:lineRule="auto"/>
                    <w:rPr>
                      <w:rFonts w:ascii="Arial" w:eastAsia="Times New Roman" w:hAnsi="Arial" w:cs="Arial"/>
                      <w:color w:val="000000"/>
                      <w:kern w:val="0"/>
                      <w:sz w:val="22"/>
                      <w:szCs w:val="22"/>
                      <w:lang w:eastAsia="es-US"/>
                      <w14:ligatures w14:val="none"/>
                    </w:rPr>
                  </w:pPr>
                  <w:r w:rsidRPr="00F66F3F">
                    <w:rPr>
                      <w:rFonts w:ascii="Arial" w:hAnsi="Arial" w:cs="Arial"/>
                    </w:rPr>
                    <w:t>R-RED-008: Fallo prematuro por falta de mantenimiento preventivo</w:t>
                  </w:r>
                </w:p>
              </w:tc>
              <w:tc>
                <w:tcPr>
                  <w:tcW w:w="1247" w:type="dxa"/>
                  <w:tcBorders>
                    <w:top w:val="nil"/>
                    <w:left w:val="nil"/>
                    <w:bottom w:val="nil"/>
                    <w:right w:val="nil"/>
                  </w:tcBorders>
                  <w:shd w:val="clear" w:color="auto" w:fill="auto"/>
                  <w:noWrap/>
                  <w:hideMark/>
                </w:tcPr>
                <w:p w14:paraId="7E1FB046" w14:textId="49E568D0" w:rsidR="00D67910" w:rsidRPr="00F66F3F" w:rsidRDefault="00D67910" w:rsidP="00D67910">
                  <w:pPr>
                    <w:spacing w:after="0" w:line="240" w:lineRule="auto"/>
                    <w:rPr>
                      <w:rFonts w:ascii="Arial" w:eastAsia="Times New Roman" w:hAnsi="Arial" w:cs="Arial"/>
                      <w:color w:val="000000"/>
                      <w:kern w:val="0"/>
                      <w:sz w:val="22"/>
                      <w:szCs w:val="22"/>
                      <w:lang w:eastAsia="es-US"/>
                      <w14:ligatures w14:val="none"/>
                    </w:rPr>
                  </w:pPr>
                  <w:r w:rsidRPr="00F66F3F">
                    <w:rPr>
                      <w:rFonts w:ascii="Arial" w:hAnsi="Arial" w:cs="Arial"/>
                    </w:rPr>
                    <w:t>Alto (3)</w:t>
                  </w:r>
                </w:p>
              </w:tc>
              <w:tc>
                <w:tcPr>
                  <w:tcW w:w="1327" w:type="dxa"/>
                  <w:tcBorders>
                    <w:top w:val="nil"/>
                    <w:left w:val="nil"/>
                    <w:bottom w:val="nil"/>
                    <w:right w:val="nil"/>
                  </w:tcBorders>
                  <w:shd w:val="clear" w:color="auto" w:fill="auto"/>
                  <w:noWrap/>
                  <w:hideMark/>
                </w:tcPr>
                <w:p w14:paraId="20BA6FA8" w14:textId="7DB33A9B" w:rsidR="00D67910" w:rsidRPr="00F66F3F" w:rsidRDefault="00D67910" w:rsidP="00D67910">
                  <w:pPr>
                    <w:spacing w:after="0" w:line="240" w:lineRule="auto"/>
                    <w:rPr>
                      <w:rFonts w:ascii="Arial" w:eastAsia="Times New Roman" w:hAnsi="Arial" w:cs="Arial"/>
                      <w:color w:val="000000"/>
                      <w:kern w:val="0"/>
                      <w:sz w:val="22"/>
                      <w:szCs w:val="22"/>
                      <w:lang w:eastAsia="es-US"/>
                      <w14:ligatures w14:val="none"/>
                    </w:rPr>
                  </w:pPr>
                  <w:r w:rsidRPr="00F66F3F">
                    <w:rPr>
                      <w:rFonts w:ascii="Arial" w:hAnsi="Arial" w:cs="Arial"/>
                    </w:rPr>
                    <w:t>Alta (4)</w:t>
                  </w:r>
                </w:p>
              </w:tc>
              <w:tc>
                <w:tcPr>
                  <w:tcW w:w="1247" w:type="dxa"/>
                  <w:tcBorders>
                    <w:top w:val="nil"/>
                    <w:left w:val="nil"/>
                    <w:bottom w:val="nil"/>
                    <w:right w:val="nil"/>
                  </w:tcBorders>
                  <w:shd w:val="clear" w:color="auto" w:fill="auto"/>
                  <w:noWrap/>
                  <w:hideMark/>
                </w:tcPr>
                <w:p w14:paraId="2B5A4E2F" w14:textId="1E17816B" w:rsidR="00D67910" w:rsidRPr="00F66F3F" w:rsidRDefault="00D67910" w:rsidP="00D67910">
                  <w:pPr>
                    <w:spacing w:after="0" w:line="240" w:lineRule="auto"/>
                    <w:rPr>
                      <w:rFonts w:ascii="Arial" w:eastAsia="Times New Roman" w:hAnsi="Arial" w:cs="Arial"/>
                      <w:color w:val="000000"/>
                      <w:kern w:val="0"/>
                      <w:sz w:val="22"/>
                      <w:szCs w:val="22"/>
                      <w:lang w:eastAsia="es-US"/>
                      <w14:ligatures w14:val="none"/>
                    </w:rPr>
                  </w:pPr>
                  <w:r w:rsidRPr="00F66F3F">
                    <w:rPr>
                      <w:rFonts w:ascii="Arial" w:hAnsi="Arial" w:cs="Arial"/>
                    </w:rPr>
                    <w:t>Alto (12)</w:t>
                  </w:r>
                </w:p>
              </w:tc>
            </w:tr>
            <w:tr w:rsidR="00D67910" w:rsidRPr="00F66F3F" w14:paraId="34E0E6EE" w14:textId="77777777" w:rsidTr="00DE6C85">
              <w:trPr>
                <w:trHeight w:val="3"/>
              </w:trPr>
              <w:tc>
                <w:tcPr>
                  <w:tcW w:w="6013" w:type="dxa"/>
                  <w:tcBorders>
                    <w:top w:val="nil"/>
                    <w:left w:val="nil"/>
                    <w:bottom w:val="nil"/>
                    <w:right w:val="nil"/>
                  </w:tcBorders>
                  <w:shd w:val="clear" w:color="auto" w:fill="auto"/>
                  <w:noWrap/>
                  <w:hideMark/>
                </w:tcPr>
                <w:p w14:paraId="49973905" w14:textId="7306D2C9" w:rsidR="00D67910" w:rsidRPr="00F66F3F" w:rsidRDefault="00D67910" w:rsidP="00D67910">
                  <w:pPr>
                    <w:spacing w:after="0" w:line="240" w:lineRule="auto"/>
                    <w:rPr>
                      <w:rFonts w:ascii="Arial" w:eastAsia="Times New Roman" w:hAnsi="Arial" w:cs="Arial"/>
                      <w:color w:val="000000"/>
                      <w:kern w:val="0"/>
                      <w:sz w:val="22"/>
                      <w:szCs w:val="22"/>
                      <w:lang w:eastAsia="es-US"/>
                      <w14:ligatures w14:val="none"/>
                    </w:rPr>
                  </w:pPr>
                  <w:r w:rsidRPr="00F66F3F">
                    <w:rPr>
                      <w:rFonts w:ascii="Arial" w:hAnsi="Arial" w:cs="Arial"/>
                    </w:rPr>
                    <w:t>Riesgo Asociado</w:t>
                  </w:r>
                </w:p>
              </w:tc>
              <w:tc>
                <w:tcPr>
                  <w:tcW w:w="1247" w:type="dxa"/>
                  <w:tcBorders>
                    <w:top w:val="nil"/>
                    <w:left w:val="nil"/>
                    <w:bottom w:val="nil"/>
                    <w:right w:val="nil"/>
                  </w:tcBorders>
                  <w:shd w:val="clear" w:color="auto" w:fill="auto"/>
                  <w:noWrap/>
                  <w:hideMark/>
                </w:tcPr>
                <w:p w14:paraId="49735553" w14:textId="64E1825B" w:rsidR="00D67910" w:rsidRPr="00F66F3F" w:rsidRDefault="00D67910" w:rsidP="00D67910">
                  <w:pPr>
                    <w:spacing w:after="0" w:line="240" w:lineRule="auto"/>
                    <w:rPr>
                      <w:rFonts w:ascii="Arial" w:eastAsia="Times New Roman" w:hAnsi="Arial" w:cs="Arial"/>
                      <w:color w:val="000000"/>
                      <w:kern w:val="0"/>
                      <w:sz w:val="22"/>
                      <w:szCs w:val="22"/>
                      <w:lang w:eastAsia="es-US"/>
                      <w14:ligatures w14:val="none"/>
                    </w:rPr>
                  </w:pPr>
                  <w:r w:rsidRPr="00F66F3F">
                    <w:rPr>
                      <w:rFonts w:ascii="Arial" w:hAnsi="Arial" w:cs="Arial"/>
                    </w:rPr>
                    <w:t>Impacto</w:t>
                  </w:r>
                </w:p>
              </w:tc>
              <w:tc>
                <w:tcPr>
                  <w:tcW w:w="1327" w:type="dxa"/>
                  <w:tcBorders>
                    <w:top w:val="nil"/>
                    <w:left w:val="nil"/>
                    <w:bottom w:val="nil"/>
                    <w:right w:val="nil"/>
                  </w:tcBorders>
                  <w:shd w:val="clear" w:color="auto" w:fill="auto"/>
                  <w:noWrap/>
                  <w:hideMark/>
                </w:tcPr>
                <w:p w14:paraId="689D2931" w14:textId="146FEE03" w:rsidR="00D67910" w:rsidRPr="00F66F3F" w:rsidRDefault="00D67910" w:rsidP="00D67910">
                  <w:pPr>
                    <w:spacing w:after="0" w:line="240" w:lineRule="auto"/>
                    <w:rPr>
                      <w:rFonts w:ascii="Arial" w:eastAsia="Times New Roman" w:hAnsi="Arial" w:cs="Arial"/>
                      <w:color w:val="000000"/>
                      <w:kern w:val="0"/>
                      <w:sz w:val="22"/>
                      <w:szCs w:val="22"/>
                      <w:lang w:eastAsia="es-US"/>
                      <w14:ligatures w14:val="none"/>
                    </w:rPr>
                  </w:pPr>
                  <w:r w:rsidRPr="00F66F3F">
                    <w:rPr>
                      <w:rFonts w:ascii="Arial" w:hAnsi="Arial" w:cs="Arial"/>
                    </w:rPr>
                    <w:t>Probabilidad</w:t>
                  </w:r>
                </w:p>
              </w:tc>
              <w:tc>
                <w:tcPr>
                  <w:tcW w:w="1247" w:type="dxa"/>
                  <w:tcBorders>
                    <w:top w:val="nil"/>
                    <w:left w:val="nil"/>
                    <w:bottom w:val="nil"/>
                    <w:right w:val="nil"/>
                  </w:tcBorders>
                  <w:shd w:val="clear" w:color="auto" w:fill="auto"/>
                  <w:noWrap/>
                  <w:hideMark/>
                </w:tcPr>
                <w:p w14:paraId="7042270C" w14:textId="236195A2" w:rsidR="00D67910" w:rsidRPr="00F66F3F" w:rsidRDefault="00D67910" w:rsidP="00D67910">
                  <w:pPr>
                    <w:spacing w:after="0" w:line="240" w:lineRule="auto"/>
                    <w:rPr>
                      <w:rFonts w:ascii="Arial" w:eastAsia="Times New Roman" w:hAnsi="Arial" w:cs="Arial"/>
                      <w:color w:val="000000"/>
                      <w:kern w:val="0"/>
                      <w:sz w:val="22"/>
                      <w:szCs w:val="22"/>
                      <w:lang w:eastAsia="es-US"/>
                      <w14:ligatures w14:val="none"/>
                    </w:rPr>
                  </w:pPr>
                  <w:r w:rsidRPr="00F66F3F">
                    <w:rPr>
                      <w:rFonts w:ascii="Arial" w:hAnsi="Arial" w:cs="Arial"/>
                    </w:rPr>
                    <w:t>Nivel de Riesgo</w:t>
                  </w:r>
                </w:p>
              </w:tc>
            </w:tr>
          </w:tbl>
          <w:p w14:paraId="3307FDC5" w14:textId="77777777" w:rsidR="00F051FA" w:rsidRPr="00F66F3F" w:rsidRDefault="00F051FA" w:rsidP="003B1016">
            <w:pPr>
              <w:rPr>
                <w:rFonts w:ascii="Arial" w:hAnsi="Arial" w:cs="Arial"/>
              </w:rPr>
            </w:pPr>
          </w:p>
        </w:tc>
      </w:tr>
      <w:tr w:rsidR="00F051FA" w:rsidRPr="00F66F3F" w14:paraId="4D6AE78C" w14:textId="77777777" w:rsidTr="003B1016">
        <w:trPr>
          <w:trHeight w:val="16"/>
          <w:jc w:val="center"/>
        </w:trPr>
        <w:tc>
          <w:tcPr>
            <w:tcW w:w="11515" w:type="dxa"/>
            <w:gridSpan w:val="7"/>
            <w:shd w:val="clear" w:color="auto" w:fill="D0CECE" w:themeFill="background2" w:themeFillShade="E6"/>
          </w:tcPr>
          <w:p w14:paraId="7DC36E49" w14:textId="77777777" w:rsidR="00F051FA" w:rsidRPr="00F66F3F" w:rsidRDefault="00F051FA" w:rsidP="003B1016">
            <w:pPr>
              <w:rPr>
                <w:rFonts w:ascii="Arial" w:eastAsia="Times New Roman" w:hAnsi="Arial" w:cs="Arial"/>
                <w:color w:val="000000"/>
                <w:kern w:val="0"/>
                <w:sz w:val="22"/>
                <w:szCs w:val="22"/>
                <w:lang w:eastAsia="es-US"/>
                <w14:ligatures w14:val="none"/>
              </w:rPr>
            </w:pPr>
            <w:r w:rsidRPr="00F66F3F">
              <w:rPr>
                <w:rFonts w:ascii="Arial" w:hAnsi="Arial" w:cs="Arial"/>
              </w:rPr>
              <w:t>RECOMENDACIONES</w:t>
            </w:r>
          </w:p>
        </w:tc>
      </w:tr>
      <w:tr w:rsidR="00F051FA" w:rsidRPr="00F66F3F" w14:paraId="3290FC33" w14:textId="77777777" w:rsidTr="003B1016">
        <w:trPr>
          <w:trHeight w:val="3"/>
          <w:jc w:val="center"/>
        </w:trPr>
        <w:tc>
          <w:tcPr>
            <w:tcW w:w="11515" w:type="dxa"/>
            <w:gridSpan w:val="7"/>
            <w:shd w:val="clear" w:color="auto" w:fill="FFFFFF" w:themeFill="background1"/>
          </w:tcPr>
          <w:p w14:paraId="743663A3" w14:textId="77777777" w:rsidR="00D67910" w:rsidRPr="00F66F3F" w:rsidRDefault="00D67910" w:rsidP="00D67910">
            <w:pPr>
              <w:numPr>
                <w:ilvl w:val="0"/>
                <w:numId w:val="8"/>
              </w:numPr>
              <w:rPr>
                <w:rFonts w:ascii="Arial" w:hAnsi="Arial" w:cs="Arial"/>
              </w:rPr>
            </w:pPr>
            <w:r w:rsidRPr="00F66F3F">
              <w:rPr>
                <w:rFonts w:ascii="Arial" w:hAnsi="Arial" w:cs="Arial"/>
              </w:rPr>
              <w:t>Corto plazo (30-60 días): Elaborar un programa de mantenimiento preventivo semestral que incluya limpieza interna y externa de switches, verificación del funcionamiento de ventiladores y comprobación de la autonomía de las baterías de las UPS.</w:t>
            </w:r>
          </w:p>
          <w:p w14:paraId="34D38B3A" w14:textId="53D4E957" w:rsidR="00F051FA" w:rsidRPr="00F66F3F" w:rsidRDefault="00D67910" w:rsidP="00D67910">
            <w:pPr>
              <w:numPr>
                <w:ilvl w:val="0"/>
                <w:numId w:val="8"/>
              </w:numPr>
              <w:rPr>
                <w:rFonts w:ascii="Arial" w:hAnsi="Arial" w:cs="Arial"/>
                <w:b/>
                <w:bCs/>
              </w:rPr>
            </w:pPr>
            <w:r w:rsidRPr="00F66F3F">
              <w:rPr>
                <w:rFonts w:ascii="Arial" w:hAnsi="Arial" w:cs="Arial"/>
              </w:rPr>
              <w:t>Corto plazo: Asignar al responsable de red la ejecución y documentación de estas tareas en bitácoras formales.</w:t>
            </w:r>
          </w:p>
        </w:tc>
      </w:tr>
    </w:tbl>
    <w:p w14:paraId="5805D0E7" w14:textId="722C25A7" w:rsidR="00F051FA" w:rsidRPr="00F66F3F" w:rsidRDefault="00F051FA" w:rsidP="00CA3202">
      <w:pPr>
        <w:rPr>
          <w:rFonts w:ascii="Arial" w:hAnsi="Arial" w:cs="Arial"/>
          <w:b/>
          <w:bCs/>
        </w:rPr>
      </w:pPr>
    </w:p>
    <w:p w14:paraId="184BE2B1" w14:textId="05E0E1D8" w:rsidR="00F051FA" w:rsidRPr="00F66F3F" w:rsidRDefault="00F051FA" w:rsidP="00F051FA">
      <w:pPr>
        <w:rPr>
          <w:rFonts w:ascii="Arial" w:hAnsi="Arial" w:cs="Arial"/>
          <w:b/>
          <w:bCs/>
        </w:rPr>
      </w:pPr>
      <w:r w:rsidRPr="00F66F3F">
        <w:rPr>
          <w:rFonts w:ascii="Arial" w:hAnsi="Arial" w:cs="Arial"/>
          <w:b/>
          <w:bCs/>
        </w:rPr>
        <w:lastRenderedPageBreak/>
        <w:t>HALLAZGO No. H-RED-INFRA-0</w:t>
      </w:r>
      <w:r w:rsidRPr="00F66F3F">
        <w:rPr>
          <w:rFonts w:ascii="Arial" w:hAnsi="Arial" w:cs="Arial"/>
          <w:b/>
          <w:bCs/>
        </w:rPr>
        <w:t>3</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D67910" w:rsidRPr="00F66F3F" w14:paraId="2B8EDBF8" w14:textId="77777777" w:rsidTr="003B1016">
        <w:trPr>
          <w:trHeight w:val="4"/>
          <w:jc w:val="center"/>
        </w:trPr>
        <w:tc>
          <w:tcPr>
            <w:tcW w:w="7788" w:type="dxa"/>
            <w:gridSpan w:val="4"/>
          </w:tcPr>
          <w:p w14:paraId="3E69EFD6" w14:textId="77777777" w:rsidR="00D67910" w:rsidRPr="00F66F3F" w:rsidRDefault="00D67910" w:rsidP="003B1016">
            <w:pPr>
              <w:rPr>
                <w:rFonts w:ascii="Arial" w:hAnsi="Arial" w:cs="Arial"/>
              </w:rPr>
            </w:pPr>
            <w:r w:rsidRPr="00F66F3F">
              <w:rPr>
                <w:rFonts w:ascii="Arial" w:hAnsi="Arial" w:cs="Arial"/>
              </w:rPr>
              <w:t>SILAIS – SEDE MASAYA</w:t>
            </w:r>
          </w:p>
        </w:tc>
        <w:tc>
          <w:tcPr>
            <w:tcW w:w="3727" w:type="dxa"/>
            <w:gridSpan w:val="3"/>
          </w:tcPr>
          <w:p w14:paraId="0122B538" w14:textId="1A0E1EEE" w:rsidR="00D67910" w:rsidRPr="00F66F3F" w:rsidRDefault="00D67910" w:rsidP="003B1016">
            <w:pPr>
              <w:rPr>
                <w:rFonts w:ascii="Arial" w:hAnsi="Arial" w:cs="Arial"/>
              </w:rPr>
            </w:pPr>
            <w:r w:rsidRPr="00F66F3F">
              <w:rPr>
                <w:rFonts w:ascii="Arial" w:hAnsi="Arial" w:cs="Arial"/>
                <w:b/>
                <w:bCs/>
              </w:rPr>
              <w:t>REF: H-RED-INFRA-0</w:t>
            </w:r>
            <w:r w:rsidRPr="00F66F3F">
              <w:rPr>
                <w:rFonts w:ascii="Arial" w:hAnsi="Arial" w:cs="Arial"/>
                <w:b/>
                <w:bCs/>
              </w:rPr>
              <w:t>3</w:t>
            </w:r>
          </w:p>
        </w:tc>
      </w:tr>
      <w:tr w:rsidR="00D67910" w:rsidRPr="00F66F3F" w14:paraId="62AFEC5D" w14:textId="77777777" w:rsidTr="003B1016">
        <w:trPr>
          <w:trHeight w:val="3"/>
          <w:jc w:val="center"/>
        </w:trPr>
        <w:tc>
          <w:tcPr>
            <w:tcW w:w="7788" w:type="dxa"/>
            <w:gridSpan w:val="4"/>
          </w:tcPr>
          <w:p w14:paraId="22997C88" w14:textId="77777777" w:rsidR="00D67910" w:rsidRPr="00F66F3F" w:rsidRDefault="00D67910" w:rsidP="003B1016">
            <w:pPr>
              <w:rPr>
                <w:rFonts w:ascii="Arial" w:hAnsi="Arial" w:cs="Arial"/>
              </w:rPr>
            </w:pPr>
            <w:r w:rsidRPr="00F66F3F">
              <w:rPr>
                <w:rFonts w:ascii="Arial" w:hAnsi="Arial" w:cs="Arial"/>
              </w:rPr>
              <w:t>HALLAZGOS DE LA AUDITORIA</w:t>
            </w:r>
          </w:p>
        </w:tc>
        <w:tc>
          <w:tcPr>
            <w:tcW w:w="3727" w:type="dxa"/>
            <w:gridSpan w:val="3"/>
          </w:tcPr>
          <w:p w14:paraId="754B3EAA" w14:textId="110F66A1" w:rsidR="00D67910" w:rsidRPr="00F66F3F" w:rsidRDefault="00D67910" w:rsidP="003B1016">
            <w:pPr>
              <w:rPr>
                <w:rFonts w:ascii="Arial" w:hAnsi="Arial" w:cs="Arial"/>
              </w:rPr>
            </w:pPr>
            <w:r w:rsidRPr="00F66F3F">
              <w:rPr>
                <w:rFonts w:ascii="Arial" w:hAnsi="Arial" w:cs="Arial"/>
              </w:rPr>
              <w:t>H</w:t>
            </w:r>
            <w:r w:rsidR="00F66F3F">
              <w:rPr>
                <w:rFonts w:ascii="Arial" w:hAnsi="Arial" w:cs="Arial"/>
              </w:rPr>
              <w:t>3</w:t>
            </w:r>
          </w:p>
        </w:tc>
      </w:tr>
      <w:tr w:rsidR="00D67910" w:rsidRPr="00F66F3F" w14:paraId="081A69A6" w14:textId="77777777" w:rsidTr="003B1016">
        <w:trPr>
          <w:trHeight w:val="3"/>
          <w:jc w:val="center"/>
        </w:trPr>
        <w:tc>
          <w:tcPr>
            <w:tcW w:w="3096" w:type="dxa"/>
            <w:vMerge w:val="restart"/>
            <w:shd w:val="clear" w:color="auto" w:fill="D0CECE" w:themeFill="background2" w:themeFillShade="E6"/>
          </w:tcPr>
          <w:p w14:paraId="120BA3E6" w14:textId="77777777" w:rsidR="00D67910" w:rsidRPr="00F66F3F" w:rsidRDefault="00D67910" w:rsidP="003B1016">
            <w:pPr>
              <w:rPr>
                <w:rFonts w:ascii="Arial" w:hAnsi="Arial" w:cs="Arial"/>
              </w:rPr>
            </w:pPr>
            <w:r w:rsidRPr="00F66F3F">
              <w:rPr>
                <w:rFonts w:ascii="Arial" w:hAnsi="Arial" w:cs="Arial"/>
              </w:rPr>
              <w:t>PROCESO AUDITADO</w:t>
            </w:r>
          </w:p>
        </w:tc>
        <w:tc>
          <w:tcPr>
            <w:tcW w:w="4692" w:type="dxa"/>
            <w:gridSpan w:val="3"/>
            <w:vMerge w:val="restart"/>
            <w:tcBorders>
              <w:bottom w:val="nil"/>
            </w:tcBorders>
          </w:tcPr>
          <w:p w14:paraId="639B688C" w14:textId="31B6A73A" w:rsidR="00D67910" w:rsidRPr="00F66F3F" w:rsidRDefault="00D67910" w:rsidP="003B1016">
            <w:pPr>
              <w:rPr>
                <w:rFonts w:ascii="Arial" w:hAnsi="Arial" w:cs="Arial"/>
              </w:rPr>
            </w:pPr>
            <w:r w:rsidRPr="00F66F3F">
              <w:rPr>
                <w:rFonts w:ascii="Arial" w:hAnsi="Arial" w:cs="Arial"/>
              </w:rPr>
              <w:t>Gestión operativa de activos de red – Cableado estructurado</w:t>
            </w:r>
          </w:p>
        </w:tc>
        <w:tc>
          <w:tcPr>
            <w:tcW w:w="3727" w:type="dxa"/>
            <w:gridSpan w:val="3"/>
          </w:tcPr>
          <w:p w14:paraId="5C06B353" w14:textId="77777777" w:rsidR="00D67910" w:rsidRPr="00F66F3F" w:rsidRDefault="00D67910" w:rsidP="003B1016">
            <w:pPr>
              <w:rPr>
                <w:rFonts w:ascii="Arial" w:hAnsi="Arial" w:cs="Arial"/>
              </w:rPr>
            </w:pPr>
            <w:r w:rsidRPr="00F66F3F">
              <w:rPr>
                <w:rFonts w:ascii="Arial" w:hAnsi="Arial" w:cs="Arial"/>
              </w:rPr>
              <w:t xml:space="preserve">PAGINA </w:t>
            </w:r>
          </w:p>
        </w:tc>
      </w:tr>
      <w:tr w:rsidR="00D67910" w:rsidRPr="00F66F3F" w14:paraId="0872A404" w14:textId="77777777" w:rsidTr="003B1016">
        <w:trPr>
          <w:trHeight w:val="3"/>
          <w:jc w:val="center"/>
        </w:trPr>
        <w:tc>
          <w:tcPr>
            <w:tcW w:w="3096" w:type="dxa"/>
            <w:vMerge/>
            <w:shd w:val="clear" w:color="auto" w:fill="D0CECE" w:themeFill="background2" w:themeFillShade="E6"/>
          </w:tcPr>
          <w:p w14:paraId="7853A765" w14:textId="77777777" w:rsidR="00D67910" w:rsidRPr="00F66F3F" w:rsidRDefault="00D67910" w:rsidP="003B1016">
            <w:pPr>
              <w:rPr>
                <w:rFonts w:ascii="Arial" w:hAnsi="Arial" w:cs="Arial"/>
              </w:rPr>
            </w:pPr>
          </w:p>
        </w:tc>
        <w:tc>
          <w:tcPr>
            <w:tcW w:w="4692" w:type="dxa"/>
            <w:gridSpan w:val="3"/>
            <w:vMerge/>
            <w:tcBorders>
              <w:bottom w:val="nil"/>
            </w:tcBorders>
          </w:tcPr>
          <w:p w14:paraId="3C49C055" w14:textId="77777777" w:rsidR="00D67910" w:rsidRPr="00F66F3F" w:rsidRDefault="00D67910" w:rsidP="003B1016">
            <w:pPr>
              <w:rPr>
                <w:rFonts w:ascii="Arial" w:hAnsi="Arial" w:cs="Arial"/>
              </w:rPr>
            </w:pPr>
          </w:p>
        </w:tc>
        <w:tc>
          <w:tcPr>
            <w:tcW w:w="680" w:type="dxa"/>
          </w:tcPr>
          <w:p w14:paraId="7464536B" w14:textId="77777777" w:rsidR="00D67910" w:rsidRPr="00F66F3F" w:rsidRDefault="00D67910" w:rsidP="003B1016">
            <w:pPr>
              <w:rPr>
                <w:rFonts w:ascii="Arial" w:hAnsi="Arial" w:cs="Arial"/>
              </w:rPr>
            </w:pPr>
            <w:r w:rsidRPr="00F66F3F">
              <w:rPr>
                <w:rFonts w:ascii="Arial" w:hAnsi="Arial" w:cs="Arial"/>
              </w:rPr>
              <w:t>1</w:t>
            </w:r>
          </w:p>
        </w:tc>
        <w:tc>
          <w:tcPr>
            <w:tcW w:w="939" w:type="dxa"/>
          </w:tcPr>
          <w:p w14:paraId="47E12835" w14:textId="77777777" w:rsidR="00D67910" w:rsidRPr="00F66F3F" w:rsidRDefault="00D67910" w:rsidP="003B1016">
            <w:pPr>
              <w:rPr>
                <w:rFonts w:ascii="Arial" w:hAnsi="Arial" w:cs="Arial"/>
              </w:rPr>
            </w:pPr>
            <w:r w:rsidRPr="00F66F3F">
              <w:rPr>
                <w:rFonts w:ascii="Arial" w:hAnsi="Arial" w:cs="Arial"/>
              </w:rPr>
              <w:t>DE</w:t>
            </w:r>
          </w:p>
        </w:tc>
        <w:tc>
          <w:tcPr>
            <w:tcW w:w="2108" w:type="dxa"/>
          </w:tcPr>
          <w:p w14:paraId="23D0484E" w14:textId="77777777" w:rsidR="00D67910" w:rsidRPr="00F66F3F" w:rsidRDefault="00D67910" w:rsidP="003B1016">
            <w:pPr>
              <w:rPr>
                <w:rFonts w:ascii="Arial" w:hAnsi="Arial" w:cs="Arial"/>
              </w:rPr>
            </w:pPr>
            <w:r w:rsidRPr="00F66F3F">
              <w:rPr>
                <w:rFonts w:ascii="Arial" w:hAnsi="Arial" w:cs="Arial"/>
              </w:rPr>
              <w:t>1</w:t>
            </w:r>
          </w:p>
        </w:tc>
      </w:tr>
      <w:tr w:rsidR="00D67910" w:rsidRPr="00F66F3F" w14:paraId="235DA829" w14:textId="77777777" w:rsidTr="003B1016">
        <w:trPr>
          <w:trHeight w:val="3"/>
          <w:jc w:val="center"/>
        </w:trPr>
        <w:tc>
          <w:tcPr>
            <w:tcW w:w="3096" w:type="dxa"/>
            <w:shd w:val="clear" w:color="auto" w:fill="D0CECE" w:themeFill="background2" w:themeFillShade="E6"/>
          </w:tcPr>
          <w:p w14:paraId="310AF277" w14:textId="77777777" w:rsidR="00D67910" w:rsidRPr="00F66F3F" w:rsidRDefault="00D67910" w:rsidP="003B1016">
            <w:pPr>
              <w:rPr>
                <w:rFonts w:ascii="Arial" w:hAnsi="Arial" w:cs="Arial"/>
              </w:rPr>
            </w:pPr>
            <w:r w:rsidRPr="00F66F3F">
              <w:rPr>
                <w:rFonts w:ascii="Arial" w:hAnsi="Arial" w:cs="Arial"/>
              </w:rPr>
              <w:t>RESPONSABLE</w:t>
            </w:r>
          </w:p>
        </w:tc>
        <w:tc>
          <w:tcPr>
            <w:tcW w:w="8419" w:type="dxa"/>
            <w:gridSpan w:val="6"/>
          </w:tcPr>
          <w:p w14:paraId="0C047DE0" w14:textId="77777777" w:rsidR="00D67910" w:rsidRPr="00F66F3F" w:rsidRDefault="00D67910" w:rsidP="003B1016">
            <w:pPr>
              <w:rPr>
                <w:rFonts w:ascii="Arial" w:hAnsi="Arial" w:cs="Arial"/>
              </w:rPr>
            </w:pPr>
          </w:p>
        </w:tc>
      </w:tr>
      <w:tr w:rsidR="00D67910" w:rsidRPr="00F66F3F" w14:paraId="3EDA2173" w14:textId="77777777" w:rsidTr="003B1016">
        <w:trPr>
          <w:trHeight w:val="3"/>
          <w:jc w:val="center"/>
        </w:trPr>
        <w:tc>
          <w:tcPr>
            <w:tcW w:w="3096" w:type="dxa"/>
            <w:shd w:val="clear" w:color="auto" w:fill="D0CECE" w:themeFill="background2" w:themeFillShade="E6"/>
          </w:tcPr>
          <w:p w14:paraId="5B08DFB2" w14:textId="77777777" w:rsidR="00D67910" w:rsidRPr="00F66F3F" w:rsidRDefault="00D67910" w:rsidP="003B1016">
            <w:pPr>
              <w:rPr>
                <w:rFonts w:ascii="Arial" w:hAnsi="Arial" w:cs="Arial"/>
              </w:rPr>
            </w:pPr>
            <w:r w:rsidRPr="00F66F3F">
              <w:rPr>
                <w:rFonts w:ascii="Arial" w:hAnsi="Arial" w:cs="Arial"/>
              </w:rPr>
              <w:t>CRITERIO</w:t>
            </w:r>
          </w:p>
        </w:tc>
        <w:tc>
          <w:tcPr>
            <w:tcW w:w="8419" w:type="dxa"/>
            <w:gridSpan w:val="6"/>
          </w:tcPr>
          <w:p w14:paraId="7E7A8F58" w14:textId="247F3BF5" w:rsidR="00D67910" w:rsidRPr="00F66F3F" w:rsidRDefault="00D67910" w:rsidP="003B1016">
            <w:pPr>
              <w:rPr>
                <w:rFonts w:ascii="Arial" w:hAnsi="Arial" w:cs="Arial"/>
              </w:rPr>
            </w:pPr>
            <w:r w:rsidRPr="00F66F3F">
              <w:rPr>
                <w:rFonts w:ascii="Arial" w:hAnsi="Arial" w:cs="Arial"/>
              </w:rPr>
              <w:t>ANSI/TIA-568-C, ANSI/TIA-569-C, ISO 27001 A.11.2, COBIT DSS01</w:t>
            </w:r>
          </w:p>
        </w:tc>
      </w:tr>
      <w:tr w:rsidR="00D67910" w:rsidRPr="00F66F3F" w14:paraId="51DDB1C3" w14:textId="77777777" w:rsidTr="003B1016">
        <w:trPr>
          <w:trHeight w:val="7"/>
          <w:jc w:val="center"/>
        </w:trPr>
        <w:tc>
          <w:tcPr>
            <w:tcW w:w="3096" w:type="dxa"/>
            <w:shd w:val="clear" w:color="auto" w:fill="D0CECE" w:themeFill="background2" w:themeFillShade="E6"/>
          </w:tcPr>
          <w:p w14:paraId="514203A1" w14:textId="77777777" w:rsidR="00D67910" w:rsidRPr="00F66F3F" w:rsidRDefault="00D67910" w:rsidP="003B1016">
            <w:pPr>
              <w:rPr>
                <w:rFonts w:ascii="Arial" w:hAnsi="Arial" w:cs="Arial"/>
              </w:rPr>
            </w:pPr>
            <w:r w:rsidRPr="00F66F3F">
              <w:rPr>
                <w:rFonts w:ascii="Arial" w:hAnsi="Arial" w:cs="Arial"/>
              </w:rPr>
              <w:t>DOMINIO</w:t>
            </w:r>
          </w:p>
        </w:tc>
        <w:tc>
          <w:tcPr>
            <w:tcW w:w="2341" w:type="dxa"/>
          </w:tcPr>
          <w:p w14:paraId="6C9222EF" w14:textId="77777777" w:rsidR="00D67910" w:rsidRPr="00F66F3F" w:rsidRDefault="00D67910" w:rsidP="003B1016">
            <w:pPr>
              <w:rPr>
                <w:rFonts w:ascii="Arial" w:hAnsi="Arial" w:cs="Arial"/>
              </w:rPr>
            </w:pPr>
            <w:r w:rsidRPr="00F66F3F">
              <w:rPr>
                <w:rFonts w:ascii="Arial" w:hAnsi="Arial" w:cs="Arial"/>
              </w:rPr>
              <w:t>DSS (Entregar, Dar Servicio y Soporte)</w:t>
            </w:r>
          </w:p>
        </w:tc>
        <w:tc>
          <w:tcPr>
            <w:tcW w:w="2203" w:type="dxa"/>
            <w:shd w:val="clear" w:color="auto" w:fill="D0CECE" w:themeFill="background2" w:themeFillShade="E6"/>
          </w:tcPr>
          <w:p w14:paraId="3D5316CC" w14:textId="77777777" w:rsidR="00D67910" w:rsidRPr="00F66F3F" w:rsidRDefault="00D67910" w:rsidP="003B1016">
            <w:pPr>
              <w:rPr>
                <w:rFonts w:ascii="Arial" w:hAnsi="Arial" w:cs="Arial"/>
              </w:rPr>
            </w:pPr>
            <w:r w:rsidRPr="00F66F3F">
              <w:rPr>
                <w:rFonts w:ascii="Arial" w:hAnsi="Arial" w:cs="Arial"/>
              </w:rPr>
              <w:t>PROCESO</w:t>
            </w:r>
          </w:p>
        </w:tc>
        <w:tc>
          <w:tcPr>
            <w:tcW w:w="3875" w:type="dxa"/>
            <w:gridSpan w:val="4"/>
          </w:tcPr>
          <w:p w14:paraId="379E6035" w14:textId="77777777" w:rsidR="00D67910" w:rsidRPr="00F66F3F" w:rsidRDefault="00D67910" w:rsidP="003B1016">
            <w:pPr>
              <w:rPr>
                <w:rFonts w:ascii="Arial" w:hAnsi="Arial" w:cs="Arial"/>
              </w:rPr>
            </w:pPr>
            <w:r w:rsidRPr="00F66F3F">
              <w:rPr>
                <w:rFonts w:ascii="Arial" w:hAnsi="Arial" w:cs="Arial"/>
              </w:rPr>
              <w:t>DSS01 – Gestión de Operaciones</w:t>
            </w:r>
          </w:p>
        </w:tc>
      </w:tr>
      <w:tr w:rsidR="00F66F3F" w:rsidRPr="00F66F3F" w14:paraId="39936AFD" w14:textId="77777777" w:rsidTr="003B1016">
        <w:trPr>
          <w:trHeight w:val="3"/>
          <w:jc w:val="center"/>
        </w:trPr>
        <w:tc>
          <w:tcPr>
            <w:tcW w:w="11515" w:type="dxa"/>
            <w:gridSpan w:val="7"/>
            <w:shd w:val="clear" w:color="auto" w:fill="D0CECE" w:themeFill="background2" w:themeFillShade="E6"/>
          </w:tcPr>
          <w:p w14:paraId="40F95DE1" w14:textId="77777777" w:rsidR="00D67910" w:rsidRPr="00F66F3F" w:rsidRDefault="00D67910" w:rsidP="003B1016">
            <w:pPr>
              <w:rPr>
                <w:rFonts w:ascii="Arial" w:hAnsi="Arial" w:cs="Arial"/>
                <w:lang w:val="es-419"/>
              </w:rPr>
            </w:pPr>
            <w:r w:rsidRPr="00F66F3F">
              <w:rPr>
                <w:rFonts w:ascii="Arial" w:hAnsi="Arial" w:cs="Arial"/>
              </w:rPr>
              <w:t>DESCRIPCI</w:t>
            </w:r>
            <w:r w:rsidRPr="00F66F3F">
              <w:rPr>
                <w:rFonts w:ascii="Arial" w:hAnsi="Arial" w:cs="Arial"/>
                <w:lang w:val="es-419"/>
              </w:rPr>
              <w:t>ÓN DEL HALLAZGO</w:t>
            </w:r>
          </w:p>
        </w:tc>
      </w:tr>
      <w:tr w:rsidR="00D67910" w:rsidRPr="00F66F3F" w14:paraId="230E8522" w14:textId="77777777" w:rsidTr="003B1016">
        <w:trPr>
          <w:trHeight w:val="21"/>
          <w:jc w:val="center"/>
        </w:trPr>
        <w:tc>
          <w:tcPr>
            <w:tcW w:w="11515" w:type="dxa"/>
            <w:gridSpan w:val="7"/>
          </w:tcPr>
          <w:p w14:paraId="677C351D" w14:textId="13B4F135" w:rsidR="00D67910" w:rsidRPr="00F66F3F" w:rsidRDefault="00D67910" w:rsidP="003B1016">
            <w:pPr>
              <w:rPr>
                <w:rFonts w:ascii="Arial" w:hAnsi="Arial" w:cs="Arial"/>
              </w:rPr>
            </w:pPr>
            <w:r w:rsidRPr="00F66F3F">
              <w:rPr>
                <w:rFonts w:ascii="Arial" w:hAnsi="Arial" w:cs="Arial"/>
              </w:rPr>
              <w:t>La infraestructura de cableado estructurado presenta serias deficiencias. En diez de las catorce áreas funcionales el cableado UTP se encuentra expuesto, sin la protección de canaletas plásticas. No se utilizan patch panels ni patch cords; el cableado horizontal sólido se conecta directamente a los puertos de los switches. Tampoco existen rosetas de pared en los puntos de trabajo, quedando los conectores RJ45 colgando directamente, sometidos a tensión constante.</w:t>
            </w:r>
          </w:p>
        </w:tc>
      </w:tr>
      <w:tr w:rsidR="00F66F3F" w:rsidRPr="00F66F3F" w14:paraId="132B0B57" w14:textId="77777777" w:rsidTr="003B1016">
        <w:trPr>
          <w:trHeight w:val="3"/>
          <w:jc w:val="center"/>
        </w:trPr>
        <w:tc>
          <w:tcPr>
            <w:tcW w:w="11515" w:type="dxa"/>
            <w:gridSpan w:val="7"/>
            <w:shd w:val="clear" w:color="auto" w:fill="D0CECE" w:themeFill="background2" w:themeFillShade="E6"/>
          </w:tcPr>
          <w:p w14:paraId="7F163CE5" w14:textId="77777777" w:rsidR="00D67910" w:rsidRPr="00F66F3F" w:rsidRDefault="00D67910" w:rsidP="003B1016">
            <w:pPr>
              <w:rPr>
                <w:rFonts w:ascii="Arial" w:hAnsi="Arial" w:cs="Arial"/>
              </w:rPr>
            </w:pPr>
            <w:r w:rsidRPr="00F66F3F">
              <w:rPr>
                <w:rFonts w:ascii="Arial" w:hAnsi="Arial" w:cs="Arial"/>
              </w:rPr>
              <w:t>CAUSAS</w:t>
            </w:r>
          </w:p>
        </w:tc>
      </w:tr>
      <w:tr w:rsidR="00D67910" w:rsidRPr="00F66F3F" w14:paraId="3FAE9160" w14:textId="77777777" w:rsidTr="003B1016">
        <w:trPr>
          <w:trHeight w:val="1241"/>
          <w:jc w:val="center"/>
        </w:trPr>
        <w:tc>
          <w:tcPr>
            <w:tcW w:w="11515" w:type="dxa"/>
            <w:gridSpan w:val="7"/>
          </w:tcPr>
          <w:p w14:paraId="1D22D1EE" w14:textId="77777777" w:rsidR="00D67910" w:rsidRPr="00F66F3F" w:rsidRDefault="00D67910" w:rsidP="00D67910">
            <w:pPr>
              <w:numPr>
                <w:ilvl w:val="0"/>
                <w:numId w:val="1"/>
              </w:numPr>
              <w:rPr>
                <w:rFonts w:ascii="Arial" w:hAnsi="Arial" w:cs="Arial"/>
              </w:rPr>
            </w:pPr>
            <w:r w:rsidRPr="00F66F3F">
              <w:rPr>
                <w:rFonts w:ascii="Arial" w:hAnsi="Arial" w:cs="Arial"/>
              </w:rPr>
              <w:t>Instalación inicial de la red sin la supervisión de un profesional certificado en estándares de cableado estructurado.</w:t>
            </w:r>
          </w:p>
          <w:p w14:paraId="5BDC6B14" w14:textId="77777777" w:rsidR="00D67910" w:rsidRPr="00F66F3F" w:rsidRDefault="00D67910" w:rsidP="00D67910">
            <w:pPr>
              <w:numPr>
                <w:ilvl w:val="0"/>
                <w:numId w:val="1"/>
              </w:numPr>
              <w:rPr>
                <w:rFonts w:ascii="Arial" w:hAnsi="Arial" w:cs="Arial"/>
              </w:rPr>
            </w:pPr>
            <w:r w:rsidRPr="00F66F3F">
              <w:rPr>
                <w:rFonts w:ascii="Arial" w:hAnsi="Arial" w:cs="Arial"/>
              </w:rPr>
              <w:t>Falta de presupuesto para completar la instalación de canaletas y la adquisición de patch panels y rosetas.</w:t>
            </w:r>
          </w:p>
          <w:p w14:paraId="1CF009A4" w14:textId="12B37B4F" w:rsidR="00D67910" w:rsidRPr="00F66F3F" w:rsidRDefault="00D67910" w:rsidP="00D67910">
            <w:pPr>
              <w:numPr>
                <w:ilvl w:val="0"/>
                <w:numId w:val="1"/>
              </w:numPr>
              <w:rPr>
                <w:rFonts w:ascii="Arial" w:hAnsi="Arial" w:cs="Arial"/>
              </w:rPr>
            </w:pPr>
            <w:r w:rsidRPr="00F66F3F">
              <w:rPr>
                <w:rFonts w:ascii="Arial" w:hAnsi="Arial" w:cs="Arial"/>
              </w:rPr>
              <w:t>Desconocimiento de los estándares ANSI/TIA/EIA por parte del personal que ha manipulado la red.</w:t>
            </w:r>
          </w:p>
        </w:tc>
      </w:tr>
      <w:tr w:rsidR="00F66F3F" w:rsidRPr="00F66F3F" w14:paraId="0D40381B" w14:textId="77777777" w:rsidTr="003B1016">
        <w:trPr>
          <w:trHeight w:val="3"/>
          <w:jc w:val="center"/>
        </w:trPr>
        <w:tc>
          <w:tcPr>
            <w:tcW w:w="11515" w:type="dxa"/>
            <w:gridSpan w:val="7"/>
            <w:shd w:val="clear" w:color="auto" w:fill="D0CECE" w:themeFill="background2" w:themeFillShade="E6"/>
          </w:tcPr>
          <w:p w14:paraId="270BDD94" w14:textId="77777777" w:rsidR="00D67910" w:rsidRPr="00F66F3F" w:rsidRDefault="00D67910" w:rsidP="003B1016">
            <w:pPr>
              <w:rPr>
                <w:rFonts w:ascii="Arial" w:hAnsi="Arial" w:cs="Arial"/>
              </w:rPr>
            </w:pPr>
            <w:r w:rsidRPr="00F66F3F">
              <w:rPr>
                <w:rFonts w:ascii="Arial" w:hAnsi="Arial" w:cs="Arial"/>
              </w:rPr>
              <w:t>EVIDENCIA</w:t>
            </w:r>
          </w:p>
        </w:tc>
      </w:tr>
      <w:tr w:rsidR="00D67910" w:rsidRPr="00F66F3F" w14:paraId="43B72052" w14:textId="77777777" w:rsidTr="003B1016">
        <w:trPr>
          <w:trHeight w:val="17"/>
          <w:jc w:val="center"/>
        </w:trPr>
        <w:tc>
          <w:tcPr>
            <w:tcW w:w="11515" w:type="dxa"/>
            <w:gridSpan w:val="7"/>
          </w:tcPr>
          <w:p w14:paraId="1C1F7529" w14:textId="77777777" w:rsidR="00F66F3F" w:rsidRPr="00F66F3F" w:rsidRDefault="00F66F3F" w:rsidP="00F66F3F">
            <w:pPr>
              <w:numPr>
                <w:ilvl w:val="0"/>
                <w:numId w:val="2"/>
              </w:numPr>
              <w:rPr>
                <w:rFonts w:ascii="Arial" w:hAnsi="Arial" w:cs="Arial"/>
              </w:rPr>
            </w:pPr>
            <w:r w:rsidRPr="00F66F3F">
              <w:rPr>
                <w:rFonts w:ascii="Arial" w:hAnsi="Arial" w:cs="Arial"/>
              </w:rPr>
              <w:t>Fotografías del cableado expuesto, torceduras y conectores RJ45 colgando.</w:t>
            </w:r>
          </w:p>
          <w:p w14:paraId="54AE7479" w14:textId="5ECE6990" w:rsidR="00D67910" w:rsidRPr="00F66F3F" w:rsidRDefault="00F66F3F" w:rsidP="00F66F3F">
            <w:pPr>
              <w:numPr>
                <w:ilvl w:val="0"/>
                <w:numId w:val="2"/>
              </w:numPr>
              <w:rPr>
                <w:rFonts w:ascii="Arial" w:hAnsi="Arial" w:cs="Arial"/>
              </w:rPr>
            </w:pPr>
            <w:r w:rsidRPr="00F66F3F">
              <w:rPr>
                <w:rFonts w:ascii="Arial" w:hAnsi="Arial" w:cs="Arial"/>
              </w:rPr>
              <w:t>Checklist Módulo II (Cableado y Canalización) y Módulo III (Área de Trabajo), con múltiples criterios evaluados negativamente.</w:t>
            </w:r>
          </w:p>
        </w:tc>
      </w:tr>
      <w:tr w:rsidR="00F66F3F" w:rsidRPr="00F66F3F" w14:paraId="6C370547" w14:textId="77777777" w:rsidTr="003B1016">
        <w:trPr>
          <w:trHeight w:val="3"/>
          <w:jc w:val="center"/>
        </w:trPr>
        <w:tc>
          <w:tcPr>
            <w:tcW w:w="11515" w:type="dxa"/>
            <w:gridSpan w:val="7"/>
            <w:shd w:val="clear" w:color="auto" w:fill="D0CECE" w:themeFill="background2" w:themeFillShade="E6"/>
          </w:tcPr>
          <w:p w14:paraId="635FC5E0" w14:textId="77777777" w:rsidR="00D67910" w:rsidRPr="00F66F3F" w:rsidRDefault="00D67910" w:rsidP="003B1016">
            <w:pPr>
              <w:rPr>
                <w:rFonts w:ascii="Arial" w:hAnsi="Arial" w:cs="Arial"/>
              </w:rPr>
            </w:pPr>
            <w:r w:rsidRPr="00F66F3F">
              <w:rPr>
                <w:rFonts w:ascii="Arial" w:hAnsi="Arial" w:cs="Arial"/>
              </w:rPr>
              <w:t>IMPACTO</w:t>
            </w:r>
          </w:p>
        </w:tc>
      </w:tr>
      <w:tr w:rsidR="00D67910" w:rsidRPr="00F66F3F" w14:paraId="735E8E23" w14:textId="77777777" w:rsidTr="003B1016">
        <w:trPr>
          <w:trHeight w:val="10"/>
          <w:jc w:val="center"/>
        </w:trPr>
        <w:tc>
          <w:tcPr>
            <w:tcW w:w="11515" w:type="dxa"/>
            <w:gridSpan w:val="7"/>
          </w:tcPr>
          <w:p w14:paraId="5F9591BA" w14:textId="77777777" w:rsidR="00F66F3F" w:rsidRPr="00F66F3F" w:rsidRDefault="00F66F3F" w:rsidP="00F66F3F">
            <w:pPr>
              <w:numPr>
                <w:ilvl w:val="0"/>
                <w:numId w:val="9"/>
              </w:numPr>
              <w:rPr>
                <w:rFonts w:ascii="Arial" w:hAnsi="Arial" w:cs="Arial"/>
              </w:rPr>
            </w:pPr>
            <w:r w:rsidRPr="00F66F3F">
              <w:rPr>
                <w:rFonts w:ascii="Arial" w:hAnsi="Arial" w:cs="Arial"/>
              </w:rPr>
              <w:t>Alta probabilidad de rotura de conductores y fallos intermitentes de conectividad.</w:t>
            </w:r>
          </w:p>
          <w:p w14:paraId="08048236" w14:textId="77777777" w:rsidR="00F66F3F" w:rsidRPr="00F66F3F" w:rsidRDefault="00F66F3F" w:rsidP="00F66F3F">
            <w:pPr>
              <w:numPr>
                <w:ilvl w:val="0"/>
                <w:numId w:val="9"/>
              </w:numPr>
              <w:rPr>
                <w:rFonts w:ascii="Arial" w:hAnsi="Arial" w:cs="Arial"/>
              </w:rPr>
            </w:pPr>
            <w:r w:rsidRPr="00F66F3F">
              <w:rPr>
                <w:rFonts w:ascii="Arial" w:hAnsi="Arial" w:cs="Arial"/>
              </w:rPr>
              <w:t>Daño a los puertos de los switches por la tensión del cable sólido horizontal.</w:t>
            </w:r>
          </w:p>
          <w:p w14:paraId="6CB4E914" w14:textId="5D5698C3" w:rsidR="00D67910" w:rsidRPr="00F66F3F" w:rsidRDefault="00F66F3F" w:rsidP="00F66F3F">
            <w:pPr>
              <w:numPr>
                <w:ilvl w:val="0"/>
                <w:numId w:val="9"/>
              </w:numPr>
              <w:rPr>
                <w:rFonts w:ascii="Arial" w:hAnsi="Arial" w:cs="Arial"/>
              </w:rPr>
            </w:pPr>
            <w:r w:rsidRPr="00F66F3F">
              <w:rPr>
                <w:rFonts w:ascii="Arial" w:hAnsi="Arial" w:cs="Arial"/>
              </w:rPr>
              <w:t>Dificultad para realizar tareas de mantenimiento y una imagen de desorden generalizada.</w:t>
            </w:r>
          </w:p>
        </w:tc>
      </w:tr>
      <w:tr w:rsidR="00F66F3F" w:rsidRPr="00F66F3F" w14:paraId="7A23E39E" w14:textId="77777777" w:rsidTr="003B1016">
        <w:trPr>
          <w:trHeight w:val="3"/>
          <w:jc w:val="center"/>
        </w:trPr>
        <w:tc>
          <w:tcPr>
            <w:tcW w:w="11515" w:type="dxa"/>
            <w:gridSpan w:val="7"/>
            <w:shd w:val="clear" w:color="auto" w:fill="D0CECE" w:themeFill="background2" w:themeFillShade="E6"/>
          </w:tcPr>
          <w:p w14:paraId="0D7FC7E2" w14:textId="77777777" w:rsidR="00D67910" w:rsidRPr="00F66F3F" w:rsidRDefault="00D67910" w:rsidP="003B1016">
            <w:pPr>
              <w:rPr>
                <w:rFonts w:ascii="Arial" w:hAnsi="Arial" w:cs="Arial"/>
              </w:rPr>
            </w:pPr>
            <w:r w:rsidRPr="00F66F3F">
              <w:rPr>
                <w:rFonts w:ascii="Arial" w:hAnsi="Arial" w:cs="Arial"/>
              </w:rPr>
              <w:t>VALORACIÓN DEL RIESGO</w:t>
            </w:r>
          </w:p>
        </w:tc>
      </w:tr>
      <w:tr w:rsidR="00D67910" w:rsidRPr="00F66F3F" w14:paraId="28CAD32D" w14:textId="77777777" w:rsidTr="003B1016">
        <w:trPr>
          <w:trHeight w:val="16"/>
          <w:jc w:val="center"/>
        </w:trPr>
        <w:tc>
          <w:tcPr>
            <w:tcW w:w="11515" w:type="dxa"/>
            <w:gridSpan w:val="7"/>
          </w:tcPr>
          <w:tbl>
            <w:tblPr>
              <w:tblW w:w="9360" w:type="dxa"/>
              <w:tblCellMar>
                <w:left w:w="70" w:type="dxa"/>
                <w:right w:w="70" w:type="dxa"/>
              </w:tblCellMar>
              <w:tblLook w:val="04A0" w:firstRow="1" w:lastRow="0" w:firstColumn="1" w:lastColumn="0" w:noHBand="0" w:noVBand="1"/>
            </w:tblPr>
            <w:tblGrid>
              <w:gridCol w:w="5937"/>
              <w:gridCol w:w="1141"/>
              <w:gridCol w:w="1475"/>
              <w:gridCol w:w="1141"/>
            </w:tblGrid>
            <w:tr w:rsidR="00F66F3F" w:rsidRPr="00F66F3F" w14:paraId="35E0357E" w14:textId="77777777" w:rsidTr="00F66F3F">
              <w:trPr>
                <w:trHeight w:val="288"/>
              </w:trPr>
              <w:tc>
                <w:tcPr>
                  <w:tcW w:w="5937" w:type="dxa"/>
                  <w:tcBorders>
                    <w:top w:val="nil"/>
                    <w:left w:val="nil"/>
                    <w:bottom w:val="nil"/>
                    <w:right w:val="nil"/>
                  </w:tcBorders>
                  <w:shd w:val="clear" w:color="auto" w:fill="auto"/>
                  <w:noWrap/>
                  <w:vAlign w:val="bottom"/>
                  <w:hideMark/>
                </w:tcPr>
                <w:p w14:paraId="678664D3" w14:textId="77777777" w:rsidR="00F66F3F" w:rsidRPr="00F66F3F" w:rsidRDefault="00F66F3F" w:rsidP="00F66F3F">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Riesgo Asociado</w:t>
                  </w:r>
                </w:p>
              </w:tc>
              <w:tc>
                <w:tcPr>
                  <w:tcW w:w="1141" w:type="dxa"/>
                  <w:tcBorders>
                    <w:top w:val="nil"/>
                    <w:left w:val="nil"/>
                    <w:bottom w:val="nil"/>
                    <w:right w:val="nil"/>
                  </w:tcBorders>
                  <w:shd w:val="clear" w:color="auto" w:fill="auto"/>
                  <w:noWrap/>
                  <w:vAlign w:val="bottom"/>
                  <w:hideMark/>
                </w:tcPr>
                <w:p w14:paraId="29D6E85E" w14:textId="77777777" w:rsidR="00F66F3F" w:rsidRPr="00F66F3F" w:rsidRDefault="00F66F3F" w:rsidP="00F66F3F">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Impacto</w:t>
                  </w:r>
                </w:p>
              </w:tc>
              <w:tc>
                <w:tcPr>
                  <w:tcW w:w="1141" w:type="dxa"/>
                  <w:tcBorders>
                    <w:top w:val="nil"/>
                    <w:left w:val="nil"/>
                    <w:bottom w:val="nil"/>
                    <w:right w:val="nil"/>
                  </w:tcBorders>
                  <w:shd w:val="clear" w:color="auto" w:fill="auto"/>
                  <w:noWrap/>
                  <w:vAlign w:val="bottom"/>
                  <w:hideMark/>
                </w:tcPr>
                <w:p w14:paraId="349D1F56" w14:textId="77777777" w:rsidR="00F66F3F" w:rsidRPr="00F66F3F" w:rsidRDefault="00F66F3F" w:rsidP="00F66F3F">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Probabilidad</w:t>
                  </w:r>
                </w:p>
              </w:tc>
              <w:tc>
                <w:tcPr>
                  <w:tcW w:w="1141" w:type="dxa"/>
                  <w:tcBorders>
                    <w:top w:val="nil"/>
                    <w:left w:val="nil"/>
                    <w:bottom w:val="nil"/>
                    <w:right w:val="nil"/>
                  </w:tcBorders>
                  <w:shd w:val="clear" w:color="auto" w:fill="auto"/>
                  <w:noWrap/>
                  <w:vAlign w:val="bottom"/>
                  <w:hideMark/>
                </w:tcPr>
                <w:p w14:paraId="0AC80122" w14:textId="77777777" w:rsidR="00F66F3F" w:rsidRPr="00F66F3F" w:rsidRDefault="00F66F3F" w:rsidP="00F66F3F">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Nivel de Riesgo</w:t>
                  </w:r>
                </w:p>
              </w:tc>
            </w:tr>
            <w:tr w:rsidR="00F66F3F" w:rsidRPr="00F66F3F" w14:paraId="1804703E" w14:textId="77777777" w:rsidTr="00F66F3F">
              <w:trPr>
                <w:trHeight w:val="288"/>
              </w:trPr>
              <w:tc>
                <w:tcPr>
                  <w:tcW w:w="5937" w:type="dxa"/>
                  <w:tcBorders>
                    <w:top w:val="nil"/>
                    <w:left w:val="nil"/>
                    <w:bottom w:val="nil"/>
                    <w:right w:val="nil"/>
                  </w:tcBorders>
                  <w:shd w:val="clear" w:color="auto" w:fill="auto"/>
                  <w:noWrap/>
                  <w:vAlign w:val="bottom"/>
                  <w:hideMark/>
                </w:tcPr>
                <w:p w14:paraId="7570E8D4" w14:textId="77777777" w:rsidR="00F66F3F" w:rsidRPr="00F66F3F" w:rsidRDefault="00F66F3F" w:rsidP="00F66F3F">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R-RED-009: Interrupción de conectividad por daño al cableado expuesto</w:t>
                  </w:r>
                </w:p>
              </w:tc>
              <w:tc>
                <w:tcPr>
                  <w:tcW w:w="1141" w:type="dxa"/>
                  <w:tcBorders>
                    <w:top w:val="nil"/>
                    <w:left w:val="nil"/>
                    <w:bottom w:val="nil"/>
                    <w:right w:val="nil"/>
                  </w:tcBorders>
                  <w:shd w:val="clear" w:color="auto" w:fill="auto"/>
                  <w:noWrap/>
                  <w:vAlign w:val="bottom"/>
                  <w:hideMark/>
                </w:tcPr>
                <w:p w14:paraId="07A106DA" w14:textId="77777777" w:rsidR="00F66F3F" w:rsidRPr="00F66F3F" w:rsidRDefault="00F66F3F" w:rsidP="00F66F3F">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Medio (2)</w:t>
                  </w:r>
                </w:p>
              </w:tc>
              <w:tc>
                <w:tcPr>
                  <w:tcW w:w="1141" w:type="dxa"/>
                  <w:tcBorders>
                    <w:top w:val="nil"/>
                    <w:left w:val="nil"/>
                    <w:bottom w:val="nil"/>
                    <w:right w:val="nil"/>
                  </w:tcBorders>
                  <w:shd w:val="clear" w:color="auto" w:fill="auto"/>
                  <w:noWrap/>
                  <w:vAlign w:val="bottom"/>
                  <w:hideMark/>
                </w:tcPr>
                <w:p w14:paraId="47909A28" w14:textId="77777777" w:rsidR="00F66F3F" w:rsidRPr="00F66F3F" w:rsidRDefault="00F66F3F" w:rsidP="00F66F3F">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Alta (4)</w:t>
                  </w:r>
                </w:p>
              </w:tc>
              <w:tc>
                <w:tcPr>
                  <w:tcW w:w="1141" w:type="dxa"/>
                  <w:tcBorders>
                    <w:top w:val="nil"/>
                    <w:left w:val="nil"/>
                    <w:bottom w:val="nil"/>
                    <w:right w:val="nil"/>
                  </w:tcBorders>
                  <w:shd w:val="clear" w:color="auto" w:fill="auto"/>
                  <w:noWrap/>
                  <w:vAlign w:val="bottom"/>
                  <w:hideMark/>
                </w:tcPr>
                <w:p w14:paraId="1176DCE1" w14:textId="77777777" w:rsidR="00F66F3F" w:rsidRPr="00F66F3F" w:rsidRDefault="00F66F3F" w:rsidP="00F66F3F">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Alto (8)</w:t>
                  </w:r>
                </w:p>
              </w:tc>
            </w:tr>
          </w:tbl>
          <w:p w14:paraId="78387419" w14:textId="77777777" w:rsidR="00D67910" w:rsidRPr="00F66F3F" w:rsidRDefault="00D67910" w:rsidP="003B1016">
            <w:pPr>
              <w:rPr>
                <w:rFonts w:ascii="Arial" w:hAnsi="Arial" w:cs="Arial"/>
              </w:rPr>
            </w:pPr>
          </w:p>
        </w:tc>
      </w:tr>
      <w:tr w:rsidR="00D67910" w:rsidRPr="00F66F3F" w14:paraId="0A41F7B4" w14:textId="77777777" w:rsidTr="003B1016">
        <w:trPr>
          <w:trHeight w:val="16"/>
          <w:jc w:val="center"/>
        </w:trPr>
        <w:tc>
          <w:tcPr>
            <w:tcW w:w="11515" w:type="dxa"/>
            <w:gridSpan w:val="7"/>
            <w:shd w:val="clear" w:color="auto" w:fill="D0CECE" w:themeFill="background2" w:themeFillShade="E6"/>
          </w:tcPr>
          <w:p w14:paraId="08143500" w14:textId="77777777" w:rsidR="00D67910" w:rsidRPr="00F66F3F" w:rsidRDefault="00D67910" w:rsidP="003B1016">
            <w:pPr>
              <w:rPr>
                <w:rFonts w:ascii="Arial" w:eastAsia="Times New Roman" w:hAnsi="Arial" w:cs="Arial"/>
                <w:color w:val="000000"/>
                <w:kern w:val="0"/>
                <w:sz w:val="22"/>
                <w:szCs w:val="22"/>
                <w:lang w:eastAsia="es-US"/>
                <w14:ligatures w14:val="none"/>
              </w:rPr>
            </w:pPr>
            <w:r w:rsidRPr="00F66F3F">
              <w:rPr>
                <w:rFonts w:ascii="Arial" w:hAnsi="Arial" w:cs="Arial"/>
              </w:rPr>
              <w:t>RECOMENDACIONES</w:t>
            </w:r>
          </w:p>
        </w:tc>
      </w:tr>
      <w:tr w:rsidR="00D67910" w:rsidRPr="00F66F3F" w14:paraId="56D5CAB3" w14:textId="77777777" w:rsidTr="003B1016">
        <w:trPr>
          <w:trHeight w:val="3"/>
          <w:jc w:val="center"/>
        </w:trPr>
        <w:tc>
          <w:tcPr>
            <w:tcW w:w="11515" w:type="dxa"/>
            <w:gridSpan w:val="7"/>
            <w:shd w:val="clear" w:color="auto" w:fill="FFFFFF" w:themeFill="background1"/>
          </w:tcPr>
          <w:p w14:paraId="7FE87421" w14:textId="77777777" w:rsidR="00F66F3F" w:rsidRPr="00F66F3F" w:rsidRDefault="00F66F3F" w:rsidP="00F66F3F">
            <w:pPr>
              <w:numPr>
                <w:ilvl w:val="0"/>
                <w:numId w:val="10"/>
              </w:numPr>
              <w:rPr>
                <w:rFonts w:ascii="Arial" w:hAnsi="Arial" w:cs="Arial"/>
              </w:rPr>
            </w:pPr>
            <w:r w:rsidRPr="00F66F3F">
              <w:rPr>
                <w:rFonts w:ascii="Arial" w:hAnsi="Arial" w:cs="Arial"/>
              </w:rPr>
              <w:t>Corto plazo (30-60 días): Completar la instalación de canaletas plásticas en las diez áreas que carecen de protección.</w:t>
            </w:r>
          </w:p>
          <w:p w14:paraId="13BC11B3" w14:textId="77777777" w:rsidR="00F66F3F" w:rsidRPr="00F66F3F" w:rsidRDefault="00F66F3F" w:rsidP="00F66F3F">
            <w:pPr>
              <w:numPr>
                <w:ilvl w:val="0"/>
                <w:numId w:val="10"/>
              </w:numPr>
              <w:rPr>
                <w:rFonts w:ascii="Arial" w:hAnsi="Arial" w:cs="Arial"/>
              </w:rPr>
            </w:pPr>
            <w:r w:rsidRPr="00F66F3F">
              <w:rPr>
                <w:rFonts w:ascii="Arial" w:hAnsi="Arial" w:cs="Arial"/>
              </w:rPr>
              <w:t>Corto plazo: Instalar patch panels de 24 puertos en ambos nodos y rosetas de pared en todas las áreas de trabajo.</w:t>
            </w:r>
          </w:p>
          <w:p w14:paraId="63F55BF6" w14:textId="68AA908A" w:rsidR="00D67910" w:rsidRPr="00F66F3F" w:rsidRDefault="00F66F3F" w:rsidP="00F66F3F">
            <w:pPr>
              <w:numPr>
                <w:ilvl w:val="0"/>
                <w:numId w:val="10"/>
              </w:numPr>
              <w:rPr>
                <w:rFonts w:ascii="Arial" w:hAnsi="Arial" w:cs="Arial"/>
              </w:rPr>
            </w:pPr>
            <w:r w:rsidRPr="00F66F3F">
              <w:rPr>
                <w:rFonts w:ascii="Arial" w:hAnsi="Arial" w:cs="Arial"/>
              </w:rPr>
              <w:t>Corto plazo: Adquirir y utilizar patch cords flexibles de fábrica para la conexión final.</w:t>
            </w:r>
          </w:p>
        </w:tc>
      </w:tr>
    </w:tbl>
    <w:p w14:paraId="6EBA5B20" w14:textId="34ADD9F7" w:rsidR="00F66F3F" w:rsidRDefault="00F66F3F" w:rsidP="00F66F3F">
      <w:pPr>
        <w:rPr>
          <w:rFonts w:ascii="Arial" w:hAnsi="Arial" w:cs="Arial"/>
          <w:b/>
          <w:bCs/>
        </w:rPr>
      </w:pPr>
    </w:p>
    <w:p w14:paraId="0C8FAA7B" w14:textId="7E8BEAAD" w:rsidR="00F66F3F" w:rsidRDefault="00F66F3F" w:rsidP="00F66F3F">
      <w:pPr>
        <w:rPr>
          <w:rFonts w:ascii="Arial" w:hAnsi="Arial" w:cs="Arial"/>
          <w:b/>
          <w:bCs/>
        </w:rPr>
      </w:pPr>
    </w:p>
    <w:p w14:paraId="58B6DF50" w14:textId="77777777" w:rsidR="00F66F3F" w:rsidRPr="00F66F3F" w:rsidRDefault="00F66F3F" w:rsidP="00F66F3F">
      <w:pPr>
        <w:rPr>
          <w:rFonts w:ascii="Arial" w:hAnsi="Arial" w:cs="Arial"/>
          <w:b/>
          <w:bCs/>
        </w:rPr>
      </w:pPr>
    </w:p>
    <w:p w14:paraId="22AD5B8D" w14:textId="4F65F5E9" w:rsidR="00F051FA" w:rsidRDefault="00F66F3F" w:rsidP="00F66F3F">
      <w:pPr>
        <w:pStyle w:val="Prrafodelista"/>
        <w:numPr>
          <w:ilvl w:val="0"/>
          <w:numId w:val="4"/>
        </w:numPr>
        <w:jc w:val="center"/>
        <w:rPr>
          <w:rFonts w:ascii="Arial" w:hAnsi="Arial" w:cs="Arial"/>
          <w:b/>
          <w:bCs/>
        </w:rPr>
      </w:pPr>
      <w:r w:rsidRPr="00F66F3F">
        <w:rPr>
          <w:rFonts w:ascii="Arial" w:hAnsi="Arial" w:cs="Arial"/>
          <w:b/>
          <w:bCs/>
        </w:rPr>
        <w:lastRenderedPageBreak/>
        <w:t>HALLAZGOS DE ARQUITECTURA LÓGICA Y SEGURIDAD DE RED</w:t>
      </w:r>
    </w:p>
    <w:p w14:paraId="1597B8D3" w14:textId="129918EC" w:rsidR="00F66F3F" w:rsidRPr="00F66F3F" w:rsidRDefault="00F66F3F" w:rsidP="00F66F3F">
      <w:pPr>
        <w:rPr>
          <w:rFonts w:ascii="Arial" w:hAnsi="Arial" w:cs="Arial"/>
          <w:b/>
          <w:bCs/>
        </w:rPr>
      </w:pPr>
      <w:r w:rsidRPr="00F66F3F">
        <w:rPr>
          <w:rFonts w:ascii="Arial" w:hAnsi="Arial" w:cs="Arial"/>
          <w:b/>
          <w:bCs/>
        </w:rPr>
        <w:t>HALLAZGO No. H-RED-LOG-01</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F66F3F" w:rsidRPr="00F66F3F" w14:paraId="2750D91D" w14:textId="77777777" w:rsidTr="003B1016">
        <w:trPr>
          <w:trHeight w:val="4"/>
          <w:jc w:val="center"/>
        </w:trPr>
        <w:tc>
          <w:tcPr>
            <w:tcW w:w="7788" w:type="dxa"/>
            <w:gridSpan w:val="4"/>
          </w:tcPr>
          <w:p w14:paraId="683A1BC5" w14:textId="77777777" w:rsidR="00F66F3F" w:rsidRPr="00F66F3F" w:rsidRDefault="00F66F3F" w:rsidP="003B1016">
            <w:pPr>
              <w:rPr>
                <w:rFonts w:ascii="Arial" w:hAnsi="Arial" w:cs="Arial"/>
              </w:rPr>
            </w:pPr>
            <w:r w:rsidRPr="00F66F3F">
              <w:rPr>
                <w:rFonts w:ascii="Arial" w:hAnsi="Arial" w:cs="Arial"/>
              </w:rPr>
              <w:t>SILAIS – SEDE MASAYA</w:t>
            </w:r>
          </w:p>
        </w:tc>
        <w:tc>
          <w:tcPr>
            <w:tcW w:w="3727" w:type="dxa"/>
            <w:gridSpan w:val="3"/>
          </w:tcPr>
          <w:p w14:paraId="18484377" w14:textId="5477B7B8" w:rsidR="00F66F3F" w:rsidRPr="00F66F3F" w:rsidRDefault="00F66F3F" w:rsidP="003B1016">
            <w:pPr>
              <w:rPr>
                <w:rFonts w:ascii="Arial" w:hAnsi="Arial" w:cs="Arial"/>
              </w:rPr>
            </w:pPr>
            <w:r w:rsidRPr="00F66F3F">
              <w:rPr>
                <w:rFonts w:ascii="Arial" w:hAnsi="Arial" w:cs="Arial"/>
                <w:b/>
                <w:bCs/>
              </w:rPr>
              <w:t>REF: H-RED-LOG-01</w:t>
            </w:r>
          </w:p>
        </w:tc>
      </w:tr>
      <w:tr w:rsidR="00F66F3F" w:rsidRPr="00F66F3F" w14:paraId="057A704C" w14:textId="77777777" w:rsidTr="003B1016">
        <w:trPr>
          <w:trHeight w:val="3"/>
          <w:jc w:val="center"/>
        </w:trPr>
        <w:tc>
          <w:tcPr>
            <w:tcW w:w="7788" w:type="dxa"/>
            <w:gridSpan w:val="4"/>
          </w:tcPr>
          <w:p w14:paraId="63A5FFCE" w14:textId="77777777" w:rsidR="00F66F3F" w:rsidRPr="00F66F3F" w:rsidRDefault="00F66F3F" w:rsidP="003B1016">
            <w:pPr>
              <w:rPr>
                <w:rFonts w:ascii="Arial" w:hAnsi="Arial" w:cs="Arial"/>
              </w:rPr>
            </w:pPr>
            <w:r w:rsidRPr="00F66F3F">
              <w:rPr>
                <w:rFonts w:ascii="Arial" w:hAnsi="Arial" w:cs="Arial"/>
              </w:rPr>
              <w:t>HALLAZGOS DE LA AUDITORIA</w:t>
            </w:r>
          </w:p>
        </w:tc>
        <w:tc>
          <w:tcPr>
            <w:tcW w:w="3727" w:type="dxa"/>
            <w:gridSpan w:val="3"/>
          </w:tcPr>
          <w:p w14:paraId="72536C9B" w14:textId="4ECD756F" w:rsidR="00F66F3F" w:rsidRPr="00F66F3F" w:rsidRDefault="00F66F3F" w:rsidP="003B1016">
            <w:pPr>
              <w:rPr>
                <w:rFonts w:ascii="Arial" w:hAnsi="Arial" w:cs="Arial"/>
              </w:rPr>
            </w:pPr>
            <w:r w:rsidRPr="00F66F3F">
              <w:rPr>
                <w:rFonts w:ascii="Arial" w:hAnsi="Arial" w:cs="Arial"/>
              </w:rPr>
              <w:t>H</w:t>
            </w:r>
            <w:r>
              <w:rPr>
                <w:rFonts w:ascii="Arial" w:hAnsi="Arial" w:cs="Arial"/>
              </w:rPr>
              <w:t>4</w:t>
            </w:r>
          </w:p>
        </w:tc>
      </w:tr>
      <w:tr w:rsidR="00F66F3F" w:rsidRPr="00F66F3F" w14:paraId="12B7F106" w14:textId="77777777" w:rsidTr="003B1016">
        <w:trPr>
          <w:trHeight w:val="3"/>
          <w:jc w:val="center"/>
        </w:trPr>
        <w:tc>
          <w:tcPr>
            <w:tcW w:w="3096" w:type="dxa"/>
            <w:vMerge w:val="restart"/>
            <w:shd w:val="clear" w:color="auto" w:fill="D0CECE" w:themeFill="background2" w:themeFillShade="E6"/>
          </w:tcPr>
          <w:p w14:paraId="4532BBFF" w14:textId="77777777" w:rsidR="00F66F3F" w:rsidRPr="00F66F3F" w:rsidRDefault="00F66F3F" w:rsidP="003B1016">
            <w:pPr>
              <w:rPr>
                <w:rFonts w:ascii="Arial" w:hAnsi="Arial" w:cs="Arial"/>
              </w:rPr>
            </w:pPr>
            <w:r w:rsidRPr="00F66F3F">
              <w:rPr>
                <w:rFonts w:ascii="Arial" w:hAnsi="Arial" w:cs="Arial"/>
              </w:rPr>
              <w:t>PROCESO AUDITADO</w:t>
            </w:r>
          </w:p>
        </w:tc>
        <w:tc>
          <w:tcPr>
            <w:tcW w:w="4692" w:type="dxa"/>
            <w:gridSpan w:val="3"/>
            <w:vMerge w:val="restart"/>
            <w:tcBorders>
              <w:bottom w:val="nil"/>
            </w:tcBorders>
          </w:tcPr>
          <w:p w14:paraId="4662FBCE" w14:textId="71DC9BAD" w:rsidR="00F66F3F" w:rsidRPr="00F66F3F" w:rsidRDefault="002F1C0C" w:rsidP="003B1016">
            <w:pPr>
              <w:rPr>
                <w:rFonts w:ascii="Arial" w:hAnsi="Arial" w:cs="Arial"/>
              </w:rPr>
            </w:pPr>
            <w:r w:rsidRPr="002F1C0C">
              <w:rPr>
                <w:rFonts w:ascii="Arial" w:hAnsi="Arial" w:cs="Arial"/>
              </w:rPr>
              <w:t>Seguridad de las comunicaciones – Segmentación de red</w:t>
            </w:r>
          </w:p>
        </w:tc>
        <w:tc>
          <w:tcPr>
            <w:tcW w:w="3727" w:type="dxa"/>
            <w:gridSpan w:val="3"/>
          </w:tcPr>
          <w:p w14:paraId="5E62E354" w14:textId="77777777" w:rsidR="00F66F3F" w:rsidRPr="00F66F3F" w:rsidRDefault="00F66F3F" w:rsidP="003B1016">
            <w:pPr>
              <w:rPr>
                <w:rFonts w:ascii="Arial" w:hAnsi="Arial" w:cs="Arial"/>
              </w:rPr>
            </w:pPr>
            <w:r w:rsidRPr="00F66F3F">
              <w:rPr>
                <w:rFonts w:ascii="Arial" w:hAnsi="Arial" w:cs="Arial"/>
              </w:rPr>
              <w:t xml:space="preserve">PAGINA </w:t>
            </w:r>
          </w:p>
        </w:tc>
      </w:tr>
      <w:tr w:rsidR="00F66F3F" w:rsidRPr="00F66F3F" w14:paraId="277E640F" w14:textId="77777777" w:rsidTr="003B1016">
        <w:trPr>
          <w:trHeight w:val="3"/>
          <w:jc w:val="center"/>
        </w:trPr>
        <w:tc>
          <w:tcPr>
            <w:tcW w:w="3096" w:type="dxa"/>
            <w:vMerge/>
            <w:shd w:val="clear" w:color="auto" w:fill="D0CECE" w:themeFill="background2" w:themeFillShade="E6"/>
          </w:tcPr>
          <w:p w14:paraId="35A62F0C" w14:textId="77777777" w:rsidR="00F66F3F" w:rsidRPr="00F66F3F" w:rsidRDefault="00F66F3F" w:rsidP="003B1016">
            <w:pPr>
              <w:rPr>
                <w:rFonts w:ascii="Arial" w:hAnsi="Arial" w:cs="Arial"/>
              </w:rPr>
            </w:pPr>
          </w:p>
        </w:tc>
        <w:tc>
          <w:tcPr>
            <w:tcW w:w="4692" w:type="dxa"/>
            <w:gridSpan w:val="3"/>
            <w:vMerge/>
            <w:tcBorders>
              <w:bottom w:val="nil"/>
            </w:tcBorders>
          </w:tcPr>
          <w:p w14:paraId="4367BE38" w14:textId="77777777" w:rsidR="00F66F3F" w:rsidRPr="00F66F3F" w:rsidRDefault="00F66F3F" w:rsidP="003B1016">
            <w:pPr>
              <w:rPr>
                <w:rFonts w:ascii="Arial" w:hAnsi="Arial" w:cs="Arial"/>
              </w:rPr>
            </w:pPr>
          </w:p>
        </w:tc>
        <w:tc>
          <w:tcPr>
            <w:tcW w:w="680" w:type="dxa"/>
          </w:tcPr>
          <w:p w14:paraId="7DF94288" w14:textId="77777777" w:rsidR="00F66F3F" w:rsidRPr="00F66F3F" w:rsidRDefault="00F66F3F" w:rsidP="003B1016">
            <w:pPr>
              <w:rPr>
                <w:rFonts w:ascii="Arial" w:hAnsi="Arial" w:cs="Arial"/>
              </w:rPr>
            </w:pPr>
            <w:r w:rsidRPr="00F66F3F">
              <w:rPr>
                <w:rFonts w:ascii="Arial" w:hAnsi="Arial" w:cs="Arial"/>
              </w:rPr>
              <w:t>1</w:t>
            </w:r>
          </w:p>
        </w:tc>
        <w:tc>
          <w:tcPr>
            <w:tcW w:w="939" w:type="dxa"/>
          </w:tcPr>
          <w:p w14:paraId="5E7A5397" w14:textId="77777777" w:rsidR="00F66F3F" w:rsidRPr="00F66F3F" w:rsidRDefault="00F66F3F" w:rsidP="003B1016">
            <w:pPr>
              <w:rPr>
                <w:rFonts w:ascii="Arial" w:hAnsi="Arial" w:cs="Arial"/>
              </w:rPr>
            </w:pPr>
            <w:r w:rsidRPr="00F66F3F">
              <w:rPr>
                <w:rFonts w:ascii="Arial" w:hAnsi="Arial" w:cs="Arial"/>
              </w:rPr>
              <w:t>DE</w:t>
            </w:r>
          </w:p>
        </w:tc>
        <w:tc>
          <w:tcPr>
            <w:tcW w:w="2108" w:type="dxa"/>
          </w:tcPr>
          <w:p w14:paraId="15E5AF2F" w14:textId="77777777" w:rsidR="00F66F3F" w:rsidRPr="00F66F3F" w:rsidRDefault="00F66F3F" w:rsidP="003B1016">
            <w:pPr>
              <w:rPr>
                <w:rFonts w:ascii="Arial" w:hAnsi="Arial" w:cs="Arial"/>
              </w:rPr>
            </w:pPr>
            <w:r w:rsidRPr="00F66F3F">
              <w:rPr>
                <w:rFonts w:ascii="Arial" w:hAnsi="Arial" w:cs="Arial"/>
              </w:rPr>
              <w:t>1</w:t>
            </w:r>
          </w:p>
        </w:tc>
      </w:tr>
      <w:tr w:rsidR="00F66F3F" w:rsidRPr="00F66F3F" w14:paraId="4D335D70" w14:textId="77777777" w:rsidTr="003B1016">
        <w:trPr>
          <w:trHeight w:val="3"/>
          <w:jc w:val="center"/>
        </w:trPr>
        <w:tc>
          <w:tcPr>
            <w:tcW w:w="3096" w:type="dxa"/>
            <w:shd w:val="clear" w:color="auto" w:fill="D0CECE" w:themeFill="background2" w:themeFillShade="E6"/>
          </w:tcPr>
          <w:p w14:paraId="36D15FF4" w14:textId="77777777" w:rsidR="00F66F3F" w:rsidRPr="00F66F3F" w:rsidRDefault="00F66F3F" w:rsidP="003B1016">
            <w:pPr>
              <w:rPr>
                <w:rFonts w:ascii="Arial" w:hAnsi="Arial" w:cs="Arial"/>
              </w:rPr>
            </w:pPr>
            <w:r w:rsidRPr="00F66F3F">
              <w:rPr>
                <w:rFonts w:ascii="Arial" w:hAnsi="Arial" w:cs="Arial"/>
              </w:rPr>
              <w:t>RESPONSABLE</w:t>
            </w:r>
          </w:p>
        </w:tc>
        <w:tc>
          <w:tcPr>
            <w:tcW w:w="8419" w:type="dxa"/>
            <w:gridSpan w:val="6"/>
          </w:tcPr>
          <w:p w14:paraId="195AD894" w14:textId="77777777" w:rsidR="00F66F3F" w:rsidRPr="00F66F3F" w:rsidRDefault="00F66F3F" w:rsidP="003B1016">
            <w:pPr>
              <w:rPr>
                <w:rFonts w:ascii="Arial" w:hAnsi="Arial" w:cs="Arial"/>
              </w:rPr>
            </w:pPr>
          </w:p>
        </w:tc>
      </w:tr>
      <w:tr w:rsidR="00F66F3F" w:rsidRPr="00F66F3F" w14:paraId="24B1F52B" w14:textId="77777777" w:rsidTr="003B1016">
        <w:trPr>
          <w:trHeight w:val="3"/>
          <w:jc w:val="center"/>
        </w:trPr>
        <w:tc>
          <w:tcPr>
            <w:tcW w:w="3096" w:type="dxa"/>
            <w:shd w:val="clear" w:color="auto" w:fill="D0CECE" w:themeFill="background2" w:themeFillShade="E6"/>
          </w:tcPr>
          <w:p w14:paraId="469469F4" w14:textId="77777777" w:rsidR="00F66F3F" w:rsidRPr="00F66F3F" w:rsidRDefault="00F66F3F" w:rsidP="003B1016">
            <w:pPr>
              <w:rPr>
                <w:rFonts w:ascii="Arial" w:hAnsi="Arial" w:cs="Arial"/>
              </w:rPr>
            </w:pPr>
            <w:r w:rsidRPr="00F66F3F">
              <w:rPr>
                <w:rFonts w:ascii="Arial" w:hAnsi="Arial" w:cs="Arial"/>
              </w:rPr>
              <w:t>CRITERIO</w:t>
            </w:r>
          </w:p>
        </w:tc>
        <w:tc>
          <w:tcPr>
            <w:tcW w:w="8419" w:type="dxa"/>
            <w:gridSpan w:val="6"/>
          </w:tcPr>
          <w:p w14:paraId="46B18E6E" w14:textId="23FE6169" w:rsidR="00F66F3F" w:rsidRPr="00F66F3F" w:rsidRDefault="002F1C0C" w:rsidP="003B1016">
            <w:pPr>
              <w:rPr>
                <w:rFonts w:ascii="Arial" w:hAnsi="Arial" w:cs="Arial"/>
              </w:rPr>
            </w:pPr>
            <w:r w:rsidRPr="002F1C0C">
              <w:rPr>
                <w:rFonts w:ascii="Arial" w:hAnsi="Arial" w:cs="Arial"/>
              </w:rPr>
              <w:t>ISO 27001 A.13.1.1, COBIT DSS05, Ley 921</w:t>
            </w:r>
          </w:p>
        </w:tc>
      </w:tr>
      <w:tr w:rsidR="00F66F3F" w:rsidRPr="00F66F3F" w14:paraId="2B827919" w14:textId="77777777" w:rsidTr="003B1016">
        <w:trPr>
          <w:trHeight w:val="7"/>
          <w:jc w:val="center"/>
        </w:trPr>
        <w:tc>
          <w:tcPr>
            <w:tcW w:w="3096" w:type="dxa"/>
            <w:shd w:val="clear" w:color="auto" w:fill="D0CECE" w:themeFill="background2" w:themeFillShade="E6"/>
          </w:tcPr>
          <w:p w14:paraId="5A1738FA" w14:textId="77777777" w:rsidR="00F66F3F" w:rsidRPr="00F66F3F" w:rsidRDefault="00F66F3F" w:rsidP="003B1016">
            <w:pPr>
              <w:rPr>
                <w:rFonts w:ascii="Arial" w:hAnsi="Arial" w:cs="Arial"/>
              </w:rPr>
            </w:pPr>
            <w:r w:rsidRPr="00F66F3F">
              <w:rPr>
                <w:rFonts w:ascii="Arial" w:hAnsi="Arial" w:cs="Arial"/>
              </w:rPr>
              <w:t>DOMINIO</w:t>
            </w:r>
          </w:p>
        </w:tc>
        <w:tc>
          <w:tcPr>
            <w:tcW w:w="2341" w:type="dxa"/>
          </w:tcPr>
          <w:p w14:paraId="47F1BE2A" w14:textId="77777777" w:rsidR="00F66F3F" w:rsidRPr="00F66F3F" w:rsidRDefault="00F66F3F" w:rsidP="003B1016">
            <w:pPr>
              <w:rPr>
                <w:rFonts w:ascii="Arial" w:hAnsi="Arial" w:cs="Arial"/>
              </w:rPr>
            </w:pPr>
            <w:r w:rsidRPr="00F66F3F">
              <w:rPr>
                <w:rFonts w:ascii="Arial" w:hAnsi="Arial" w:cs="Arial"/>
              </w:rPr>
              <w:t>DSS (Entregar, Dar Servicio y Soporte)</w:t>
            </w:r>
          </w:p>
        </w:tc>
        <w:tc>
          <w:tcPr>
            <w:tcW w:w="2203" w:type="dxa"/>
            <w:shd w:val="clear" w:color="auto" w:fill="D0CECE" w:themeFill="background2" w:themeFillShade="E6"/>
          </w:tcPr>
          <w:p w14:paraId="201927F4" w14:textId="77777777" w:rsidR="00F66F3F" w:rsidRPr="00F66F3F" w:rsidRDefault="00F66F3F" w:rsidP="003B1016">
            <w:pPr>
              <w:rPr>
                <w:rFonts w:ascii="Arial" w:hAnsi="Arial" w:cs="Arial"/>
              </w:rPr>
            </w:pPr>
            <w:r w:rsidRPr="00F66F3F">
              <w:rPr>
                <w:rFonts w:ascii="Arial" w:hAnsi="Arial" w:cs="Arial"/>
              </w:rPr>
              <w:t>PROCESO</w:t>
            </w:r>
          </w:p>
        </w:tc>
        <w:tc>
          <w:tcPr>
            <w:tcW w:w="3875" w:type="dxa"/>
            <w:gridSpan w:val="4"/>
          </w:tcPr>
          <w:p w14:paraId="001E7531" w14:textId="77C028CD" w:rsidR="00F66F3F" w:rsidRPr="00F66F3F" w:rsidRDefault="002F1C0C" w:rsidP="003B1016">
            <w:pPr>
              <w:rPr>
                <w:rFonts w:ascii="Arial" w:hAnsi="Arial" w:cs="Arial"/>
              </w:rPr>
            </w:pPr>
            <w:r w:rsidRPr="002F1C0C">
              <w:rPr>
                <w:rFonts w:ascii="Arial" w:hAnsi="Arial" w:cs="Arial"/>
              </w:rPr>
              <w:t>DSS05 – Gestión de Servicios de Seguridad</w:t>
            </w:r>
          </w:p>
        </w:tc>
      </w:tr>
      <w:tr w:rsidR="00F66F3F" w:rsidRPr="00F66F3F" w14:paraId="26744600" w14:textId="77777777" w:rsidTr="003B1016">
        <w:trPr>
          <w:trHeight w:val="3"/>
          <w:jc w:val="center"/>
        </w:trPr>
        <w:tc>
          <w:tcPr>
            <w:tcW w:w="11515" w:type="dxa"/>
            <w:gridSpan w:val="7"/>
            <w:shd w:val="clear" w:color="auto" w:fill="D0CECE" w:themeFill="background2" w:themeFillShade="E6"/>
          </w:tcPr>
          <w:p w14:paraId="476C7293" w14:textId="77777777" w:rsidR="00F66F3F" w:rsidRPr="00F66F3F" w:rsidRDefault="00F66F3F" w:rsidP="003B1016">
            <w:pPr>
              <w:rPr>
                <w:rFonts w:ascii="Arial" w:hAnsi="Arial" w:cs="Arial"/>
                <w:lang w:val="es-419"/>
              </w:rPr>
            </w:pPr>
            <w:r w:rsidRPr="00F66F3F">
              <w:rPr>
                <w:rFonts w:ascii="Arial" w:hAnsi="Arial" w:cs="Arial"/>
              </w:rPr>
              <w:t>DESCRIPCI</w:t>
            </w:r>
            <w:r w:rsidRPr="00F66F3F">
              <w:rPr>
                <w:rFonts w:ascii="Arial" w:hAnsi="Arial" w:cs="Arial"/>
                <w:lang w:val="es-419"/>
              </w:rPr>
              <w:t>ÓN DEL HALLAZGO</w:t>
            </w:r>
          </w:p>
        </w:tc>
      </w:tr>
      <w:tr w:rsidR="00F66F3F" w:rsidRPr="00F66F3F" w14:paraId="14B17236" w14:textId="77777777" w:rsidTr="003B1016">
        <w:trPr>
          <w:trHeight w:val="21"/>
          <w:jc w:val="center"/>
        </w:trPr>
        <w:tc>
          <w:tcPr>
            <w:tcW w:w="11515" w:type="dxa"/>
            <w:gridSpan w:val="7"/>
          </w:tcPr>
          <w:p w14:paraId="55AE243F" w14:textId="1BB72C7A" w:rsidR="00F66F3F" w:rsidRPr="00F66F3F" w:rsidRDefault="002F1C0C" w:rsidP="003B1016">
            <w:pPr>
              <w:rPr>
                <w:rFonts w:ascii="Arial" w:hAnsi="Arial" w:cs="Arial"/>
              </w:rPr>
            </w:pPr>
            <w:r w:rsidRPr="002F1C0C">
              <w:rPr>
                <w:rFonts w:ascii="Arial" w:hAnsi="Arial" w:cs="Arial"/>
              </w:rPr>
              <w:t>La red LAN del SILAIS – Sede Masaya opera bajo una topología de red plana sin segmentación VLAN. Todas las áreas funcionales, incluyendo áreas críticas que manejan datos sensibles (Epidemiología, Banco Biológico), comparten el mismo dominio de broadcast con áreas administrativas y de uso compartido. Los switches Fast Ethernet, al no ser administrables, carecen de la capacidad técnica para implementar VLANs o listas de control de acceso.</w:t>
            </w:r>
          </w:p>
        </w:tc>
      </w:tr>
      <w:tr w:rsidR="00F66F3F" w:rsidRPr="00F66F3F" w14:paraId="5650CA7C" w14:textId="77777777" w:rsidTr="003B1016">
        <w:trPr>
          <w:trHeight w:val="3"/>
          <w:jc w:val="center"/>
        </w:trPr>
        <w:tc>
          <w:tcPr>
            <w:tcW w:w="11515" w:type="dxa"/>
            <w:gridSpan w:val="7"/>
            <w:shd w:val="clear" w:color="auto" w:fill="D0CECE" w:themeFill="background2" w:themeFillShade="E6"/>
          </w:tcPr>
          <w:p w14:paraId="7677359D" w14:textId="77777777" w:rsidR="00F66F3F" w:rsidRPr="00F66F3F" w:rsidRDefault="00F66F3F" w:rsidP="003B1016">
            <w:pPr>
              <w:rPr>
                <w:rFonts w:ascii="Arial" w:hAnsi="Arial" w:cs="Arial"/>
              </w:rPr>
            </w:pPr>
            <w:r w:rsidRPr="00F66F3F">
              <w:rPr>
                <w:rFonts w:ascii="Arial" w:hAnsi="Arial" w:cs="Arial"/>
              </w:rPr>
              <w:t>CAUSAS</w:t>
            </w:r>
          </w:p>
        </w:tc>
      </w:tr>
      <w:tr w:rsidR="00F66F3F" w:rsidRPr="00F66F3F" w14:paraId="411DE0C6" w14:textId="77777777" w:rsidTr="003B1016">
        <w:trPr>
          <w:trHeight w:val="1241"/>
          <w:jc w:val="center"/>
        </w:trPr>
        <w:tc>
          <w:tcPr>
            <w:tcW w:w="11515" w:type="dxa"/>
            <w:gridSpan w:val="7"/>
          </w:tcPr>
          <w:p w14:paraId="6BB5F4BA" w14:textId="77777777" w:rsidR="002F1C0C" w:rsidRPr="002F1C0C" w:rsidRDefault="002F1C0C" w:rsidP="002F1C0C">
            <w:pPr>
              <w:numPr>
                <w:ilvl w:val="0"/>
                <w:numId w:val="1"/>
              </w:numPr>
              <w:rPr>
                <w:rFonts w:ascii="Arial" w:hAnsi="Arial" w:cs="Arial"/>
              </w:rPr>
            </w:pPr>
            <w:r w:rsidRPr="002F1C0C">
              <w:rPr>
                <w:rFonts w:ascii="Arial" w:hAnsi="Arial" w:cs="Arial"/>
              </w:rPr>
              <w:t>Obsolescencia tecnológica de los switches Fast Ethernet, que no soportan la funcionalidad de segmentación lógica.</w:t>
            </w:r>
          </w:p>
          <w:p w14:paraId="3E7A7948" w14:textId="77777777" w:rsidR="002F1C0C" w:rsidRPr="002F1C0C" w:rsidRDefault="002F1C0C" w:rsidP="002F1C0C">
            <w:pPr>
              <w:numPr>
                <w:ilvl w:val="0"/>
                <w:numId w:val="1"/>
              </w:numPr>
              <w:rPr>
                <w:rFonts w:ascii="Arial" w:hAnsi="Arial" w:cs="Arial"/>
              </w:rPr>
            </w:pPr>
            <w:r w:rsidRPr="002F1C0C">
              <w:rPr>
                <w:rFonts w:ascii="Arial" w:hAnsi="Arial" w:cs="Arial"/>
              </w:rPr>
              <w:t>Falta de un diseño de arquitectura de red que contemple la separación por niveles de sensibilidad de datos.</w:t>
            </w:r>
          </w:p>
          <w:p w14:paraId="59AF9CC4" w14:textId="5D6AF44E" w:rsidR="00F66F3F" w:rsidRPr="002F1C0C" w:rsidRDefault="002F1C0C" w:rsidP="002F1C0C">
            <w:pPr>
              <w:numPr>
                <w:ilvl w:val="0"/>
                <w:numId w:val="1"/>
              </w:numPr>
              <w:rPr>
                <w:rFonts w:ascii="Arial" w:hAnsi="Arial" w:cs="Arial"/>
              </w:rPr>
            </w:pPr>
            <w:r w:rsidRPr="002F1C0C">
              <w:rPr>
                <w:rFonts w:ascii="Arial" w:hAnsi="Arial" w:cs="Arial"/>
              </w:rPr>
              <w:t>Inexistencia de políticas de seguridad de la información que exijan la segmentación como control.</w:t>
            </w:r>
          </w:p>
        </w:tc>
      </w:tr>
      <w:tr w:rsidR="00F66F3F" w:rsidRPr="00F66F3F" w14:paraId="14EDEDBF" w14:textId="77777777" w:rsidTr="003B1016">
        <w:trPr>
          <w:trHeight w:val="3"/>
          <w:jc w:val="center"/>
        </w:trPr>
        <w:tc>
          <w:tcPr>
            <w:tcW w:w="11515" w:type="dxa"/>
            <w:gridSpan w:val="7"/>
            <w:shd w:val="clear" w:color="auto" w:fill="D0CECE" w:themeFill="background2" w:themeFillShade="E6"/>
          </w:tcPr>
          <w:p w14:paraId="3244D00A" w14:textId="77777777" w:rsidR="00F66F3F" w:rsidRPr="00F66F3F" w:rsidRDefault="00F66F3F" w:rsidP="003B1016">
            <w:pPr>
              <w:rPr>
                <w:rFonts w:ascii="Arial" w:hAnsi="Arial" w:cs="Arial"/>
              </w:rPr>
            </w:pPr>
            <w:r w:rsidRPr="00F66F3F">
              <w:rPr>
                <w:rFonts w:ascii="Arial" w:hAnsi="Arial" w:cs="Arial"/>
              </w:rPr>
              <w:t>EVIDENCIA</w:t>
            </w:r>
          </w:p>
        </w:tc>
      </w:tr>
      <w:tr w:rsidR="00F66F3F" w:rsidRPr="00F66F3F" w14:paraId="73F22E85" w14:textId="77777777" w:rsidTr="003B1016">
        <w:trPr>
          <w:trHeight w:val="17"/>
          <w:jc w:val="center"/>
        </w:trPr>
        <w:tc>
          <w:tcPr>
            <w:tcW w:w="11515" w:type="dxa"/>
            <w:gridSpan w:val="7"/>
          </w:tcPr>
          <w:p w14:paraId="74CA028E" w14:textId="77777777" w:rsidR="002F1C0C" w:rsidRPr="002F1C0C" w:rsidRDefault="002F1C0C" w:rsidP="002F1C0C">
            <w:pPr>
              <w:numPr>
                <w:ilvl w:val="0"/>
                <w:numId w:val="2"/>
              </w:numPr>
              <w:rPr>
                <w:rFonts w:ascii="Arial" w:hAnsi="Arial" w:cs="Arial"/>
              </w:rPr>
            </w:pPr>
            <w:r w:rsidRPr="002F1C0C">
              <w:rPr>
                <w:rFonts w:ascii="Arial" w:hAnsi="Arial" w:cs="Arial"/>
              </w:rPr>
              <w:t>Pruebas de conectividad (comando ping) exitosas entre equipos de "Varios 1" y equipos de "Epidemiología" y "Banco Biológico", confirmando la ausencia de restricciones.</w:t>
            </w:r>
          </w:p>
          <w:p w14:paraId="05F3C5A6" w14:textId="0F3025C1" w:rsidR="00F66F3F" w:rsidRPr="002F1C0C" w:rsidRDefault="002F1C0C" w:rsidP="002F1C0C">
            <w:pPr>
              <w:numPr>
                <w:ilvl w:val="0"/>
                <w:numId w:val="2"/>
              </w:numPr>
              <w:rPr>
                <w:rFonts w:ascii="Arial" w:hAnsi="Arial" w:cs="Arial"/>
              </w:rPr>
            </w:pPr>
            <w:r w:rsidRPr="002F1C0C">
              <w:rPr>
                <w:rFonts w:ascii="Arial" w:hAnsi="Arial" w:cs="Arial"/>
              </w:rPr>
              <w:t>Checklist Módulo IV (Arquitectura Lógica), criterio S-02: ¿Están configuradas Redes Virtuales (VLANs)? Respuesta: NO.</w:t>
            </w:r>
          </w:p>
        </w:tc>
      </w:tr>
      <w:tr w:rsidR="00F66F3F" w:rsidRPr="00F66F3F" w14:paraId="7D14DBB0" w14:textId="77777777" w:rsidTr="003B1016">
        <w:trPr>
          <w:trHeight w:val="3"/>
          <w:jc w:val="center"/>
        </w:trPr>
        <w:tc>
          <w:tcPr>
            <w:tcW w:w="11515" w:type="dxa"/>
            <w:gridSpan w:val="7"/>
            <w:shd w:val="clear" w:color="auto" w:fill="D0CECE" w:themeFill="background2" w:themeFillShade="E6"/>
          </w:tcPr>
          <w:p w14:paraId="2CEF8D84" w14:textId="77777777" w:rsidR="00F66F3F" w:rsidRPr="00F66F3F" w:rsidRDefault="00F66F3F" w:rsidP="003B1016">
            <w:pPr>
              <w:rPr>
                <w:rFonts w:ascii="Arial" w:hAnsi="Arial" w:cs="Arial"/>
              </w:rPr>
            </w:pPr>
            <w:r w:rsidRPr="00F66F3F">
              <w:rPr>
                <w:rFonts w:ascii="Arial" w:hAnsi="Arial" w:cs="Arial"/>
              </w:rPr>
              <w:t>IMPACTO</w:t>
            </w:r>
          </w:p>
        </w:tc>
      </w:tr>
      <w:tr w:rsidR="00F66F3F" w:rsidRPr="00F66F3F" w14:paraId="155987A4" w14:textId="77777777" w:rsidTr="003B1016">
        <w:trPr>
          <w:trHeight w:val="10"/>
          <w:jc w:val="center"/>
        </w:trPr>
        <w:tc>
          <w:tcPr>
            <w:tcW w:w="11515" w:type="dxa"/>
            <w:gridSpan w:val="7"/>
          </w:tcPr>
          <w:p w14:paraId="59B908A6" w14:textId="77777777" w:rsidR="002F1C0C" w:rsidRPr="002F1C0C" w:rsidRDefault="002F1C0C" w:rsidP="002F1C0C">
            <w:pPr>
              <w:numPr>
                <w:ilvl w:val="0"/>
                <w:numId w:val="9"/>
              </w:numPr>
              <w:rPr>
                <w:rFonts w:ascii="Arial" w:hAnsi="Arial" w:cs="Arial"/>
              </w:rPr>
            </w:pPr>
            <w:r w:rsidRPr="002F1C0C">
              <w:rPr>
                <w:rFonts w:ascii="Arial" w:hAnsi="Arial" w:cs="Arial"/>
              </w:rPr>
              <w:t>Movimiento lateral sin restricciones para malware; un ataque de ransomware originado en un área de uso compartido puede cifrar datos en áreas críticas.</w:t>
            </w:r>
          </w:p>
          <w:p w14:paraId="2A8DA4C5" w14:textId="77777777" w:rsidR="002F1C0C" w:rsidRPr="002F1C0C" w:rsidRDefault="002F1C0C" w:rsidP="002F1C0C">
            <w:pPr>
              <w:numPr>
                <w:ilvl w:val="0"/>
                <w:numId w:val="9"/>
              </w:numPr>
              <w:rPr>
                <w:rFonts w:ascii="Arial" w:hAnsi="Arial" w:cs="Arial"/>
              </w:rPr>
            </w:pPr>
            <w:r w:rsidRPr="002F1C0C">
              <w:rPr>
                <w:rFonts w:ascii="Arial" w:hAnsi="Arial" w:cs="Arial"/>
              </w:rPr>
              <w:t>Acceso no autorizado a datos sensibles de pacientes desde cualquier punto de la red.</w:t>
            </w:r>
          </w:p>
          <w:p w14:paraId="136E9BBE" w14:textId="4F3C89C0" w:rsidR="00F66F3F" w:rsidRPr="002F1C0C" w:rsidRDefault="002F1C0C" w:rsidP="002F1C0C">
            <w:pPr>
              <w:numPr>
                <w:ilvl w:val="0"/>
                <w:numId w:val="9"/>
              </w:numPr>
              <w:rPr>
                <w:rFonts w:ascii="Arial" w:hAnsi="Arial" w:cs="Arial"/>
              </w:rPr>
            </w:pPr>
            <w:r w:rsidRPr="002F1C0C">
              <w:rPr>
                <w:rFonts w:ascii="Arial" w:hAnsi="Arial" w:cs="Arial"/>
              </w:rPr>
              <w:t>Incumplimiento de la Ley 921 de Protección de Datos Personales.</w:t>
            </w:r>
          </w:p>
        </w:tc>
      </w:tr>
      <w:tr w:rsidR="00F66F3F" w:rsidRPr="00F66F3F" w14:paraId="165306AA" w14:textId="77777777" w:rsidTr="003B1016">
        <w:trPr>
          <w:trHeight w:val="3"/>
          <w:jc w:val="center"/>
        </w:trPr>
        <w:tc>
          <w:tcPr>
            <w:tcW w:w="11515" w:type="dxa"/>
            <w:gridSpan w:val="7"/>
            <w:shd w:val="clear" w:color="auto" w:fill="D0CECE" w:themeFill="background2" w:themeFillShade="E6"/>
          </w:tcPr>
          <w:p w14:paraId="26B55A39" w14:textId="77777777" w:rsidR="00F66F3F" w:rsidRPr="00F66F3F" w:rsidRDefault="00F66F3F" w:rsidP="003B1016">
            <w:pPr>
              <w:rPr>
                <w:rFonts w:ascii="Arial" w:hAnsi="Arial" w:cs="Arial"/>
              </w:rPr>
            </w:pPr>
            <w:r w:rsidRPr="00F66F3F">
              <w:rPr>
                <w:rFonts w:ascii="Arial" w:hAnsi="Arial" w:cs="Arial"/>
              </w:rPr>
              <w:t>VALORACIÓN DEL RIESGO</w:t>
            </w:r>
          </w:p>
        </w:tc>
      </w:tr>
      <w:tr w:rsidR="00F66F3F" w:rsidRPr="00F66F3F" w14:paraId="1D171FAC" w14:textId="77777777" w:rsidTr="003B1016">
        <w:trPr>
          <w:trHeight w:val="16"/>
          <w:jc w:val="center"/>
        </w:trPr>
        <w:tc>
          <w:tcPr>
            <w:tcW w:w="11515" w:type="dxa"/>
            <w:gridSpan w:val="7"/>
          </w:tcPr>
          <w:tbl>
            <w:tblPr>
              <w:tblW w:w="9583" w:type="dxa"/>
              <w:tblCellMar>
                <w:left w:w="70" w:type="dxa"/>
                <w:right w:w="70" w:type="dxa"/>
              </w:tblCellMar>
              <w:tblLook w:val="04A0" w:firstRow="1" w:lastRow="0" w:firstColumn="1" w:lastColumn="0" w:noHBand="0" w:noVBand="1"/>
            </w:tblPr>
            <w:tblGrid>
              <w:gridCol w:w="5937"/>
              <w:gridCol w:w="1421"/>
              <w:gridCol w:w="1475"/>
              <w:gridCol w:w="1141"/>
            </w:tblGrid>
            <w:tr w:rsidR="002F1C0C" w:rsidRPr="00F66F3F" w14:paraId="774F3C72" w14:textId="77777777" w:rsidTr="002F1C0C">
              <w:trPr>
                <w:trHeight w:val="288"/>
              </w:trPr>
              <w:tc>
                <w:tcPr>
                  <w:tcW w:w="5937" w:type="dxa"/>
                  <w:tcBorders>
                    <w:top w:val="nil"/>
                    <w:left w:val="nil"/>
                    <w:bottom w:val="nil"/>
                    <w:right w:val="nil"/>
                  </w:tcBorders>
                  <w:shd w:val="clear" w:color="auto" w:fill="auto"/>
                  <w:noWrap/>
                  <w:hideMark/>
                </w:tcPr>
                <w:p w14:paraId="0A3365F4" w14:textId="08F9085E" w:rsidR="002F1C0C" w:rsidRPr="00F66F3F" w:rsidRDefault="002F1C0C" w:rsidP="002F1C0C">
                  <w:pPr>
                    <w:spacing w:after="0" w:line="240" w:lineRule="auto"/>
                    <w:rPr>
                      <w:rFonts w:ascii="Arial" w:eastAsia="Times New Roman" w:hAnsi="Arial" w:cs="Arial"/>
                      <w:color w:val="000000"/>
                      <w:kern w:val="0"/>
                      <w:sz w:val="22"/>
                      <w:szCs w:val="22"/>
                      <w:lang w:eastAsia="es-US"/>
                      <w14:ligatures w14:val="none"/>
                    </w:rPr>
                  </w:pPr>
                  <w:r w:rsidRPr="002F1C0C">
                    <w:rPr>
                      <w:rFonts w:ascii="Arial" w:hAnsi="Arial" w:cs="Arial"/>
                    </w:rPr>
                    <w:t>Riesgo Asociado</w:t>
                  </w:r>
                </w:p>
              </w:tc>
              <w:tc>
                <w:tcPr>
                  <w:tcW w:w="1141" w:type="dxa"/>
                  <w:tcBorders>
                    <w:top w:val="nil"/>
                    <w:left w:val="nil"/>
                    <w:bottom w:val="nil"/>
                    <w:right w:val="nil"/>
                  </w:tcBorders>
                  <w:shd w:val="clear" w:color="auto" w:fill="auto"/>
                  <w:noWrap/>
                  <w:hideMark/>
                </w:tcPr>
                <w:p w14:paraId="70DAEBF9" w14:textId="4B112536" w:rsidR="002F1C0C" w:rsidRPr="00F66F3F" w:rsidRDefault="002F1C0C" w:rsidP="002F1C0C">
                  <w:pPr>
                    <w:spacing w:after="0" w:line="240" w:lineRule="auto"/>
                    <w:rPr>
                      <w:rFonts w:ascii="Arial" w:eastAsia="Times New Roman" w:hAnsi="Arial" w:cs="Arial"/>
                      <w:color w:val="000000"/>
                      <w:kern w:val="0"/>
                      <w:sz w:val="22"/>
                      <w:szCs w:val="22"/>
                      <w:lang w:eastAsia="es-US"/>
                      <w14:ligatures w14:val="none"/>
                    </w:rPr>
                  </w:pPr>
                  <w:r w:rsidRPr="002F1C0C">
                    <w:rPr>
                      <w:rFonts w:ascii="Arial" w:hAnsi="Arial" w:cs="Arial"/>
                    </w:rPr>
                    <w:t>Impacto</w:t>
                  </w:r>
                </w:p>
              </w:tc>
              <w:tc>
                <w:tcPr>
                  <w:tcW w:w="1364" w:type="dxa"/>
                  <w:tcBorders>
                    <w:top w:val="nil"/>
                    <w:left w:val="nil"/>
                    <w:bottom w:val="nil"/>
                    <w:right w:val="nil"/>
                  </w:tcBorders>
                  <w:shd w:val="clear" w:color="auto" w:fill="auto"/>
                  <w:noWrap/>
                  <w:hideMark/>
                </w:tcPr>
                <w:p w14:paraId="199BA15A" w14:textId="4301A042" w:rsidR="002F1C0C" w:rsidRPr="00F66F3F" w:rsidRDefault="002F1C0C" w:rsidP="002F1C0C">
                  <w:pPr>
                    <w:spacing w:after="0" w:line="240" w:lineRule="auto"/>
                    <w:rPr>
                      <w:rFonts w:ascii="Arial" w:eastAsia="Times New Roman" w:hAnsi="Arial" w:cs="Arial"/>
                      <w:color w:val="000000"/>
                      <w:kern w:val="0"/>
                      <w:sz w:val="22"/>
                      <w:szCs w:val="22"/>
                      <w:lang w:eastAsia="es-US"/>
                      <w14:ligatures w14:val="none"/>
                    </w:rPr>
                  </w:pPr>
                  <w:r w:rsidRPr="002F1C0C">
                    <w:rPr>
                      <w:rFonts w:ascii="Arial" w:hAnsi="Arial" w:cs="Arial"/>
                    </w:rPr>
                    <w:t>Probabilidad</w:t>
                  </w:r>
                </w:p>
              </w:tc>
              <w:tc>
                <w:tcPr>
                  <w:tcW w:w="1141" w:type="dxa"/>
                  <w:tcBorders>
                    <w:top w:val="nil"/>
                    <w:left w:val="nil"/>
                    <w:bottom w:val="nil"/>
                    <w:right w:val="nil"/>
                  </w:tcBorders>
                  <w:shd w:val="clear" w:color="auto" w:fill="auto"/>
                  <w:noWrap/>
                  <w:hideMark/>
                </w:tcPr>
                <w:p w14:paraId="0289B0C6" w14:textId="0472CF1E" w:rsidR="002F1C0C" w:rsidRPr="00F66F3F" w:rsidRDefault="002F1C0C" w:rsidP="002F1C0C">
                  <w:pPr>
                    <w:spacing w:after="0" w:line="240" w:lineRule="auto"/>
                    <w:rPr>
                      <w:rFonts w:ascii="Arial" w:eastAsia="Times New Roman" w:hAnsi="Arial" w:cs="Arial"/>
                      <w:color w:val="000000"/>
                      <w:kern w:val="0"/>
                      <w:sz w:val="22"/>
                      <w:szCs w:val="22"/>
                      <w:lang w:eastAsia="es-US"/>
                      <w14:ligatures w14:val="none"/>
                    </w:rPr>
                  </w:pPr>
                  <w:r w:rsidRPr="002F1C0C">
                    <w:rPr>
                      <w:rFonts w:ascii="Arial" w:hAnsi="Arial" w:cs="Arial"/>
                    </w:rPr>
                    <w:t>Nivel de Riesgo</w:t>
                  </w:r>
                </w:p>
              </w:tc>
            </w:tr>
            <w:tr w:rsidR="002F1C0C" w:rsidRPr="00F66F3F" w14:paraId="583CE734" w14:textId="77777777" w:rsidTr="002F1C0C">
              <w:trPr>
                <w:trHeight w:val="288"/>
              </w:trPr>
              <w:tc>
                <w:tcPr>
                  <w:tcW w:w="5937" w:type="dxa"/>
                  <w:tcBorders>
                    <w:top w:val="nil"/>
                    <w:left w:val="nil"/>
                    <w:bottom w:val="nil"/>
                    <w:right w:val="nil"/>
                  </w:tcBorders>
                  <w:shd w:val="clear" w:color="auto" w:fill="auto"/>
                  <w:noWrap/>
                  <w:hideMark/>
                </w:tcPr>
                <w:p w14:paraId="35CEDB2D" w14:textId="2CD846EA" w:rsidR="002F1C0C" w:rsidRPr="00F66F3F" w:rsidRDefault="002F1C0C" w:rsidP="002F1C0C">
                  <w:pPr>
                    <w:spacing w:after="0" w:line="240" w:lineRule="auto"/>
                    <w:rPr>
                      <w:rFonts w:ascii="Arial" w:eastAsia="Times New Roman" w:hAnsi="Arial" w:cs="Arial"/>
                      <w:color w:val="000000"/>
                      <w:kern w:val="0"/>
                      <w:sz w:val="22"/>
                      <w:szCs w:val="22"/>
                      <w:lang w:eastAsia="es-US"/>
                      <w14:ligatures w14:val="none"/>
                    </w:rPr>
                  </w:pPr>
                  <w:r w:rsidRPr="002F1C0C">
                    <w:rPr>
                      <w:rFonts w:ascii="Arial" w:hAnsi="Arial" w:cs="Arial"/>
                    </w:rPr>
                    <w:t>R-RED-002: Cifrado de datos SISNIVEN por ransomware propagado en red plana</w:t>
                  </w:r>
                </w:p>
              </w:tc>
              <w:tc>
                <w:tcPr>
                  <w:tcW w:w="1141" w:type="dxa"/>
                  <w:tcBorders>
                    <w:top w:val="nil"/>
                    <w:left w:val="nil"/>
                    <w:bottom w:val="nil"/>
                    <w:right w:val="nil"/>
                  </w:tcBorders>
                  <w:shd w:val="clear" w:color="auto" w:fill="auto"/>
                  <w:noWrap/>
                  <w:hideMark/>
                </w:tcPr>
                <w:p w14:paraId="5BBB1E32" w14:textId="3219622A" w:rsidR="002F1C0C" w:rsidRPr="00F66F3F" w:rsidRDefault="002F1C0C" w:rsidP="002F1C0C">
                  <w:pPr>
                    <w:spacing w:after="0" w:line="240" w:lineRule="auto"/>
                    <w:rPr>
                      <w:rFonts w:ascii="Arial" w:eastAsia="Times New Roman" w:hAnsi="Arial" w:cs="Arial"/>
                      <w:color w:val="000000"/>
                      <w:kern w:val="0"/>
                      <w:sz w:val="22"/>
                      <w:szCs w:val="22"/>
                      <w:lang w:eastAsia="es-US"/>
                      <w14:ligatures w14:val="none"/>
                    </w:rPr>
                  </w:pPr>
                  <w:r w:rsidRPr="002F1C0C">
                    <w:rPr>
                      <w:rFonts w:ascii="Arial" w:hAnsi="Arial" w:cs="Arial"/>
                    </w:rPr>
                    <w:t>Catastrófico (5)</w:t>
                  </w:r>
                </w:p>
              </w:tc>
              <w:tc>
                <w:tcPr>
                  <w:tcW w:w="1364" w:type="dxa"/>
                  <w:tcBorders>
                    <w:top w:val="nil"/>
                    <w:left w:val="nil"/>
                    <w:bottom w:val="nil"/>
                    <w:right w:val="nil"/>
                  </w:tcBorders>
                  <w:shd w:val="clear" w:color="auto" w:fill="auto"/>
                  <w:noWrap/>
                  <w:hideMark/>
                </w:tcPr>
                <w:p w14:paraId="34823DA1" w14:textId="75DCEF67" w:rsidR="002F1C0C" w:rsidRPr="00F66F3F" w:rsidRDefault="002F1C0C" w:rsidP="002F1C0C">
                  <w:pPr>
                    <w:spacing w:after="0" w:line="240" w:lineRule="auto"/>
                    <w:rPr>
                      <w:rFonts w:ascii="Arial" w:eastAsia="Times New Roman" w:hAnsi="Arial" w:cs="Arial"/>
                      <w:color w:val="000000"/>
                      <w:kern w:val="0"/>
                      <w:sz w:val="22"/>
                      <w:szCs w:val="22"/>
                      <w:lang w:eastAsia="es-US"/>
                      <w14:ligatures w14:val="none"/>
                    </w:rPr>
                  </w:pPr>
                  <w:r w:rsidRPr="002F1C0C">
                    <w:rPr>
                      <w:rFonts w:ascii="Arial" w:hAnsi="Arial" w:cs="Arial"/>
                    </w:rPr>
                    <w:t>Alta (4)</w:t>
                  </w:r>
                </w:p>
              </w:tc>
              <w:tc>
                <w:tcPr>
                  <w:tcW w:w="1141" w:type="dxa"/>
                  <w:tcBorders>
                    <w:top w:val="nil"/>
                    <w:left w:val="nil"/>
                    <w:bottom w:val="nil"/>
                    <w:right w:val="nil"/>
                  </w:tcBorders>
                  <w:shd w:val="clear" w:color="auto" w:fill="auto"/>
                  <w:noWrap/>
                  <w:hideMark/>
                </w:tcPr>
                <w:p w14:paraId="03831EB0" w14:textId="21C44334" w:rsidR="002F1C0C" w:rsidRPr="00F66F3F" w:rsidRDefault="002F1C0C" w:rsidP="002F1C0C">
                  <w:pPr>
                    <w:spacing w:after="0" w:line="240" w:lineRule="auto"/>
                    <w:rPr>
                      <w:rFonts w:ascii="Arial" w:eastAsia="Times New Roman" w:hAnsi="Arial" w:cs="Arial"/>
                      <w:color w:val="000000"/>
                      <w:kern w:val="0"/>
                      <w:sz w:val="22"/>
                      <w:szCs w:val="22"/>
                      <w:lang w:eastAsia="es-US"/>
                      <w14:ligatures w14:val="none"/>
                    </w:rPr>
                  </w:pPr>
                  <w:r w:rsidRPr="002F1C0C">
                    <w:rPr>
                      <w:rFonts w:ascii="Arial" w:hAnsi="Arial" w:cs="Arial"/>
                    </w:rPr>
                    <w:t>Extremo (20)</w:t>
                  </w:r>
                </w:p>
              </w:tc>
            </w:tr>
          </w:tbl>
          <w:p w14:paraId="337EA89B" w14:textId="77777777" w:rsidR="00F66F3F" w:rsidRPr="00F66F3F" w:rsidRDefault="00F66F3F" w:rsidP="003B1016">
            <w:pPr>
              <w:rPr>
                <w:rFonts w:ascii="Arial" w:hAnsi="Arial" w:cs="Arial"/>
              </w:rPr>
            </w:pPr>
          </w:p>
        </w:tc>
      </w:tr>
      <w:tr w:rsidR="00F66F3F" w:rsidRPr="00F66F3F" w14:paraId="3A092592" w14:textId="77777777" w:rsidTr="003B1016">
        <w:trPr>
          <w:trHeight w:val="16"/>
          <w:jc w:val="center"/>
        </w:trPr>
        <w:tc>
          <w:tcPr>
            <w:tcW w:w="11515" w:type="dxa"/>
            <w:gridSpan w:val="7"/>
            <w:shd w:val="clear" w:color="auto" w:fill="D0CECE" w:themeFill="background2" w:themeFillShade="E6"/>
          </w:tcPr>
          <w:p w14:paraId="1B26C967" w14:textId="77777777" w:rsidR="00F66F3F" w:rsidRPr="00F66F3F" w:rsidRDefault="00F66F3F" w:rsidP="003B1016">
            <w:pPr>
              <w:rPr>
                <w:rFonts w:ascii="Arial" w:eastAsia="Times New Roman" w:hAnsi="Arial" w:cs="Arial"/>
                <w:color w:val="000000"/>
                <w:kern w:val="0"/>
                <w:sz w:val="22"/>
                <w:szCs w:val="22"/>
                <w:lang w:eastAsia="es-US"/>
                <w14:ligatures w14:val="none"/>
              </w:rPr>
            </w:pPr>
            <w:r w:rsidRPr="00F66F3F">
              <w:rPr>
                <w:rFonts w:ascii="Arial" w:hAnsi="Arial" w:cs="Arial"/>
              </w:rPr>
              <w:t>RECOMENDACIONES</w:t>
            </w:r>
          </w:p>
        </w:tc>
      </w:tr>
      <w:tr w:rsidR="00F66F3F" w:rsidRPr="00F66F3F" w14:paraId="4A80EF37" w14:textId="77777777" w:rsidTr="003B1016">
        <w:trPr>
          <w:trHeight w:val="3"/>
          <w:jc w:val="center"/>
        </w:trPr>
        <w:tc>
          <w:tcPr>
            <w:tcW w:w="11515" w:type="dxa"/>
            <w:gridSpan w:val="7"/>
            <w:shd w:val="clear" w:color="auto" w:fill="FFFFFF" w:themeFill="background1"/>
          </w:tcPr>
          <w:p w14:paraId="37EB693F" w14:textId="77777777" w:rsidR="002F1C0C" w:rsidRPr="002F1C0C" w:rsidRDefault="002F1C0C" w:rsidP="002F1C0C">
            <w:pPr>
              <w:numPr>
                <w:ilvl w:val="0"/>
                <w:numId w:val="11"/>
              </w:numPr>
              <w:rPr>
                <w:rFonts w:ascii="Arial" w:hAnsi="Arial" w:cs="Arial"/>
              </w:rPr>
            </w:pPr>
            <w:r w:rsidRPr="002F1C0C">
              <w:rPr>
                <w:rFonts w:ascii="Arial" w:hAnsi="Arial" w:cs="Arial"/>
              </w:rPr>
              <w:t>Prioritaria (30-60 días): Reemplazar los switches Fast Ethernet por switches Gigabit administrables con soporte para VLANs (802.1Q).</w:t>
            </w:r>
          </w:p>
          <w:p w14:paraId="5D315580" w14:textId="77777777" w:rsidR="002F1C0C" w:rsidRPr="002F1C0C" w:rsidRDefault="002F1C0C" w:rsidP="002F1C0C">
            <w:pPr>
              <w:numPr>
                <w:ilvl w:val="0"/>
                <w:numId w:val="11"/>
              </w:numPr>
              <w:rPr>
                <w:rFonts w:ascii="Arial" w:hAnsi="Arial" w:cs="Arial"/>
              </w:rPr>
            </w:pPr>
            <w:r w:rsidRPr="002F1C0C">
              <w:rPr>
                <w:rFonts w:ascii="Arial" w:hAnsi="Arial" w:cs="Arial"/>
              </w:rPr>
              <w:t>Al momento del reemplazo: Configurar la segmentación VLAN para aislar el tráfico de las áreas críticas (Epidemiología, Banco Biológico) del resto de la red.</w:t>
            </w:r>
          </w:p>
          <w:p w14:paraId="570734C9" w14:textId="059A83D9" w:rsidR="00F66F3F" w:rsidRPr="002F1C0C" w:rsidRDefault="002F1C0C" w:rsidP="002F1C0C">
            <w:pPr>
              <w:numPr>
                <w:ilvl w:val="0"/>
                <w:numId w:val="11"/>
              </w:numPr>
              <w:rPr>
                <w:rFonts w:ascii="Arial" w:hAnsi="Arial" w:cs="Arial"/>
              </w:rPr>
            </w:pPr>
            <w:r w:rsidRPr="002F1C0C">
              <w:rPr>
                <w:rFonts w:ascii="Arial" w:hAnsi="Arial" w:cs="Arial"/>
              </w:rPr>
              <w:t>Implementar Listas de Control de Acceso (ACLs) entre las VLANs para reforzar la seguridad.</w:t>
            </w:r>
          </w:p>
        </w:tc>
      </w:tr>
    </w:tbl>
    <w:p w14:paraId="0743A473" w14:textId="49B3344B" w:rsidR="00F66F3F" w:rsidRDefault="00F66F3F" w:rsidP="00F66F3F">
      <w:pPr>
        <w:rPr>
          <w:rFonts w:ascii="Arial" w:hAnsi="Arial" w:cs="Arial"/>
        </w:rPr>
      </w:pPr>
    </w:p>
    <w:p w14:paraId="5F70D811" w14:textId="4F38D5A4" w:rsidR="002F1C0C" w:rsidRPr="002F1C0C" w:rsidRDefault="002F1C0C" w:rsidP="002F1C0C">
      <w:pPr>
        <w:rPr>
          <w:rFonts w:ascii="Arial" w:hAnsi="Arial" w:cs="Arial"/>
          <w:b/>
          <w:bCs/>
        </w:rPr>
      </w:pPr>
      <w:r w:rsidRPr="002F1C0C">
        <w:rPr>
          <w:rFonts w:ascii="Arial" w:hAnsi="Arial" w:cs="Arial"/>
          <w:b/>
          <w:bCs/>
        </w:rPr>
        <w:lastRenderedPageBreak/>
        <w:t>HALLAZGO No. H-RED-LOG-0</w:t>
      </w:r>
      <w:r>
        <w:rPr>
          <w:rFonts w:ascii="Arial" w:hAnsi="Arial" w:cs="Arial"/>
          <w:b/>
          <w:bCs/>
        </w:rPr>
        <w:t>2</w:t>
      </w:r>
    </w:p>
    <w:tbl>
      <w:tblPr>
        <w:tblStyle w:val="Tablaconcuadrcula1"/>
        <w:tblW w:w="11515" w:type="dxa"/>
        <w:jc w:val="center"/>
        <w:tblLook w:val="04A0" w:firstRow="1" w:lastRow="0" w:firstColumn="1" w:lastColumn="0" w:noHBand="0" w:noVBand="1"/>
      </w:tblPr>
      <w:tblGrid>
        <w:gridCol w:w="3096"/>
        <w:gridCol w:w="2341"/>
        <w:gridCol w:w="2203"/>
        <w:gridCol w:w="148"/>
        <w:gridCol w:w="680"/>
        <w:gridCol w:w="939"/>
        <w:gridCol w:w="2108"/>
      </w:tblGrid>
      <w:tr w:rsidR="002F1C0C" w:rsidRPr="002F1C0C" w14:paraId="51178777" w14:textId="77777777" w:rsidTr="003B1016">
        <w:trPr>
          <w:trHeight w:val="4"/>
          <w:jc w:val="center"/>
        </w:trPr>
        <w:tc>
          <w:tcPr>
            <w:tcW w:w="7788" w:type="dxa"/>
            <w:gridSpan w:val="4"/>
          </w:tcPr>
          <w:p w14:paraId="071DF5B2" w14:textId="77777777" w:rsidR="002F1C0C" w:rsidRPr="002F1C0C" w:rsidRDefault="002F1C0C" w:rsidP="002F1C0C">
            <w:pPr>
              <w:rPr>
                <w:rFonts w:ascii="Arial" w:hAnsi="Arial" w:cs="Arial"/>
              </w:rPr>
            </w:pPr>
            <w:r w:rsidRPr="002F1C0C">
              <w:rPr>
                <w:rFonts w:ascii="Arial" w:hAnsi="Arial" w:cs="Arial"/>
              </w:rPr>
              <w:t>SILAIS – SEDE MASAYA</w:t>
            </w:r>
          </w:p>
        </w:tc>
        <w:tc>
          <w:tcPr>
            <w:tcW w:w="3727" w:type="dxa"/>
            <w:gridSpan w:val="3"/>
          </w:tcPr>
          <w:p w14:paraId="23676843" w14:textId="1B47BF16" w:rsidR="002F1C0C" w:rsidRPr="002F1C0C" w:rsidRDefault="002F1C0C" w:rsidP="002F1C0C">
            <w:pPr>
              <w:rPr>
                <w:rFonts w:ascii="Arial" w:hAnsi="Arial" w:cs="Arial"/>
              </w:rPr>
            </w:pPr>
            <w:r w:rsidRPr="002F1C0C">
              <w:rPr>
                <w:rFonts w:ascii="Arial" w:hAnsi="Arial" w:cs="Arial"/>
                <w:b/>
                <w:bCs/>
              </w:rPr>
              <w:t>REF: H-RED-LOG-0</w:t>
            </w:r>
            <w:r>
              <w:rPr>
                <w:rFonts w:ascii="Arial" w:hAnsi="Arial" w:cs="Arial"/>
                <w:b/>
                <w:bCs/>
              </w:rPr>
              <w:t>2</w:t>
            </w:r>
          </w:p>
        </w:tc>
      </w:tr>
      <w:tr w:rsidR="002F1C0C" w:rsidRPr="002F1C0C" w14:paraId="2C000525" w14:textId="77777777" w:rsidTr="003B1016">
        <w:trPr>
          <w:trHeight w:val="3"/>
          <w:jc w:val="center"/>
        </w:trPr>
        <w:tc>
          <w:tcPr>
            <w:tcW w:w="7788" w:type="dxa"/>
            <w:gridSpan w:val="4"/>
          </w:tcPr>
          <w:p w14:paraId="0EB4B1C1" w14:textId="77777777" w:rsidR="002F1C0C" w:rsidRPr="002F1C0C" w:rsidRDefault="002F1C0C" w:rsidP="002F1C0C">
            <w:pPr>
              <w:rPr>
                <w:rFonts w:ascii="Arial" w:hAnsi="Arial" w:cs="Arial"/>
              </w:rPr>
            </w:pPr>
            <w:r w:rsidRPr="002F1C0C">
              <w:rPr>
                <w:rFonts w:ascii="Arial" w:hAnsi="Arial" w:cs="Arial"/>
              </w:rPr>
              <w:t>HALLAZGOS DE LA AUDITORIA</w:t>
            </w:r>
          </w:p>
        </w:tc>
        <w:tc>
          <w:tcPr>
            <w:tcW w:w="3727" w:type="dxa"/>
            <w:gridSpan w:val="3"/>
          </w:tcPr>
          <w:p w14:paraId="45140491" w14:textId="36EC2710" w:rsidR="002F1C0C" w:rsidRPr="002F1C0C" w:rsidRDefault="002F1C0C" w:rsidP="002F1C0C">
            <w:pPr>
              <w:rPr>
                <w:rFonts w:ascii="Arial" w:hAnsi="Arial" w:cs="Arial"/>
              </w:rPr>
            </w:pPr>
            <w:r w:rsidRPr="002F1C0C">
              <w:rPr>
                <w:rFonts w:ascii="Arial" w:hAnsi="Arial" w:cs="Arial"/>
              </w:rPr>
              <w:t>H</w:t>
            </w:r>
            <w:r>
              <w:rPr>
                <w:rFonts w:ascii="Arial" w:hAnsi="Arial" w:cs="Arial"/>
              </w:rPr>
              <w:t>5</w:t>
            </w:r>
          </w:p>
        </w:tc>
      </w:tr>
      <w:tr w:rsidR="002F1C0C" w:rsidRPr="002F1C0C" w14:paraId="180282F0" w14:textId="77777777" w:rsidTr="003B1016">
        <w:trPr>
          <w:trHeight w:val="3"/>
          <w:jc w:val="center"/>
        </w:trPr>
        <w:tc>
          <w:tcPr>
            <w:tcW w:w="3096" w:type="dxa"/>
            <w:vMerge w:val="restart"/>
            <w:shd w:val="clear" w:color="auto" w:fill="D0CECE" w:themeFill="background2" w:themeFillShade="E6"/>
          </w:tcPr>
          <w:p w14:paraId="17D22773" w14:textId="77777777" w:rsidR="002F1C0C" w:rsidRPr="002F1C0C" w:rsidRDefault="002F1C0C" w:rsidP="002F1C0C">
            <w:pPr>
              <w:rPr>
                <w:rFonts w:ascii="Arial" w:hAnsi="Arial" w:cs="Arial"/>
              </w:rPr>
            </w:pPr>
            <w:r w:rsidRPr="002F1C0C">
              <w:rPr>
                <w:rFonts w:ascii="Arial" w:hAnsi="Arial" w:cs="Arial"/>
              </w:rPr>
              <w:t>PROCESO AUDITADO</w:t>
            </w:r>
          </w:p>
        </w:tc>
        <w:tc>
          <w:tcPr>
            <w:tcW w:w="4692" w:type="dxa"/>
            <w:gridSpan w:val="3"/>
            <w:vMerge w:val="restart"/>
            <w:tcBorders>
              <w:bottom w:val="nil"/>
            </w:tcBorders>
          </w:tcPr>
          <w:p w14:paraId="7440136F" w14:textId="3576F84E" w:rsidR="002F1C0C" w:rsidRPr="002F1C0C" w:rsidRDefault="002F1C0C" w:rsidP="002F1C0C">
            <w:pPr>
              <w:rPr>
                <w:rFonts w:ascii="Arial" w:hAnsi="Arial" w:cs="Arial"/>
              </w:rPr>
            </w:pPr>
            <w:r w:rsidRPr="002F1C0C">
              <w:rPr>
                <w:rFonts w:ascii="Arial" w:hAnsi="Arial" w:cs="Arial"/>
              </w:rPr>
              <w:t>Seguridad de la red inalámbrica</w:t>
            </w:r>
          </w:p>
        </w:tc>
        <w:tc>
          <w:tcPr>
            <w:tcW w:w="3727" w:type="dxa"/>
            <w:gridSpan w:val="3"/>
          </w:tcPr>
          <w:p w14:paraId="59366D0D" w14:textId="77777777" w:rsidR="002F1C0C" w:rsidRPr="002F1C0C" w:rsidRDefault="002F1C0C" w:rsidP="002F1C0C">
            <w:pPr>
              <w:rPr>
                <w:rFonts w:ascii="Arial" w:hAnsi="Arial" w:cs="Arial"/>
              </w:rPr>
            </w:pPr>
            <w:r w:rsidRPr="002F1C0C">
              <w:rPr>
                <w:rFonts w:ascii="Arial" w:hAnsi="Arial" w:cs="Arial"/>
              </w:rPr>
              <w:t xml:space="preserve">PAGINA </w:t>
            </w:r>
          </w:p>
        </w:tc>
      </w:tr>
      <w:tr w:rsidR="002F1C0C" w:rsidRPr="002F1C0C" w14:paraId="722A2FDA" w14:textId="77777777" w:rsidTr="003B1016">
        <w:trPr>
          <w:trHeight w:val="3"/>
          <w:jc w:val="center"/>
        </w:trPr>
        <w:tc>
          <w:tcPr>
            <w:tcW w:w="3096" w:type="dxa"/>
            <w:vMerge/>
            <w:shd w:val="clear" w:color="auto" w:fill="D0CECE" w:themeFill="background2" w:themeFillShade="E6"/>
          </w:tcPr>
          <w:p w14:paraId="3365E44A" w14:textId="77777777" w:rsidR="002F1C0C" w:rsidRPr="002F1C0C" w:rsidRDefault="002F1C0C" w:rsidP="002F1C0C">
            <w:pPr>
              <w:rPr>
                <w:rFonts w:ascii="Arial" w:hAnsi="Arial" w:cs="Arial"/>
              </w:rPr>
            </w:pPr>
          </w:p>
        </w:tc>
        <w:tc>
          <w:tcPr>
            <w:tcW w:w="4692" w:type="dxa"/>
            <w:gridSpan w:val="3"/>
            <w:vMerge/>
            <w:tcBorders>
              <w:bottom w:val="nil"/>
            </w:tcBorders>
          </w:tcPr>
          <w:p w14:paraId="66F3C013" w14:textId="77777777" w:rsidR="002F1C0C" w:rsidRPr="002F1C0C" w:rsidRDefault="002F1C0C" w:rsidP="002F1C0C">
            <w:pPr>
              <w:rPr>
                <w:rFonts w:ascii="Arial" w:hAnsi="Arial" w:cs="Arial"/>
              </w:rPr>
            </w:pPr>
          </w:p>
        </w:tc>
        <w:tc>
          <w:tcPr>
            <w:tcW w:w="680" w:type="dxa"/>
          </w:tcPr>
          <w:p w14:paraId="301C86E6" w14:textId="77777777" w:rsidR="002F1C0C" w:rsidRPr="002F1C0C" w:rsidRDefault="002F1C0C" w:rsidP="002F1C0C">
            <w:pPr>
              <w:rPr>
                <w:rFonts w:ascii="Arial" w:hAnsi="Arial" w:cs="Arial"/>
              </w:rPr>
            </w:pPr>
            <w:r w:rsidRPr="002F1C0C">
              <w:rPr>
                <w:rFonts w:ascii="Arial" w:hAnsi="Arial" w:cs="Arial"/>
              </w:rPr>
              <w:t>1</w:t>
            </w:r>
          </w:p>
        </w:tc>
        <w:tc>
          <w:tcPr>
            <w:tcW w:w="939" w:type="dxa"/>
          </w:tcPr>
          <w:p w14:paraId="516FF1E8" w14:textId="77777777" w:rsidR="002F1C0C" w:rsidRPr="002F1C0C" w:rsidRDefault="002F1C0C" w:rsidP="002F1C0C">
            <w:pPr>
              <w:rPr>
                <w:rFonts w:ascii="Arial" w:hAnsi="Arial" w:cs="Arial"/>
              </w:rPr>
            </w:pPr>
            <w:r w:rsidRPr="002F1C0C">
              <w:rPr>
                <w:rFonts w:ascii="Arial" w:hAnsi="Arial" w:cs="Arial"/>
              </w:rPr>
              <w:t>DE</w:t>
            </w:r>
          </w:p>
        </w:tc>
        <w:tc>
          <w:tcPr>
            <w:tcW w:w="2108" w:type="dxa"/>
          </w:tcPr>
          <w:p w14:paraId="4EA02EA4" w14:textId="77777777" w:rsidR="002F1C0C" w:rsidRPr="002F1C0C" w:rsidRDefault="002F1C0C" w:rsidP="002F1C0C">
            <w:pPr>
              <w:rPr>
                <w:rFonts w:ascii="Arial" w:hAnsi="Arial" w:cs="Arial"/>
              </w:rPr>
            </w:pPr>
            <w:r w:rsidRPr="002F1C0C">
              <w:rPr>
                <w:rFonts w:ascii="Arial" w:hAnsi="Arial" w:cs="Arial"/>
              </w:rPr>
              <w:t>1</w:t>
            </w:r>
          </w:p>
        </w:tc>
      </w:tr>
      <w:tr w:rsidR="002F1C0C" w:rsidRPr="002F1C0C" w14:paraId="55588659" w14:textId="77777777" w:rsidTr="003B1016">
        <w:trPr>
          <w:trHeight w:val="3"/>
          <w:jc w:val="center"/>
        </w:trPr>
        <w:tc>
          <w:tcPr>
            <w:tcW w:w="3096" w:type="dxa"/>
            <w:shd w:val="clear" w:color="auto" w:fill="D0CECE" w:themeFill="background2" w:themeFillShade="E6"/>
          </w:tcPr>
          <w:p w14:paraId="577ABC13" w14:textId="77777777" w:rsidR="002F1C0C" w:rsidRPr="002F1C0C" w:rsidRDefault="002F1C0C" w:rsidP="002F1C0C">
            <w:pPr>
              <w:rPr>
                <w:rFonts w:ascii="Arial" w:hAnsi="Arial" w:cs="Arial"/>
              </w:rPr>
            </w:pPr>
            <w:r w:rsidRPr="002F1C0C">
              <w:rPr>
                <w:rFonts w:ascii="Arial" w:hAnsi="Arial" w:cs="Arial"/>
              </w:rPr>
              <w:t>RESPONSABLE</w:t>
            </w:r>
          </w:p>
        </w:tc>
        <w:tc>
          <w:tcPr>
            <w:tcW w:w="8419" w:type="dxa"/>
            <w:gridSpan w:val="6"/>
          </w:tcPr>
          <w:p w14:paraId="1A8E04BD" w14:textId="77777777" w:rsidR="002F1C0C" w:rsidRPr="002F1C0C" w:rsidRDefault="002F1C0C" w:rsidP="002F1C0C">
            <w:pPr>
              <w:rPr>
                <w:rFonts w:ascii="Arial" w:hAnsi="Arial" w:cs="Arial"/>
              </w:rPr>
            </w:pPr>
          </w:p>
        </w:tc>
      </w:tr>
      <w:tr w:rsidR="002F1C0C" w:rsidRPr="002F1C0C" w14:paraId="08C30757" w14:textId="77777777" w:rsidTr="003B1016">
        <w:trPr>
          <w:trHeight w:val="3"/>
          <w:jc w:val="center"/>
        </w:trPr>
        <w:tc>
          <w:tcPr>
            <w:tcW w:w="3096" w:type="dxa"/>
            <w:shd w:val="clear" w:color="auto" w:fill="D0CECE" w:themeFill="background2" w:themeFillShade="E6"/>
          </w:tcPr>
          <w:p w14:paraId="4026ED4F" w14:textId="77777777" w:rsidR="002F1C0C" w:rsidRPr="002F1C0C" w:rsidRDefault="002F1C0C" w:rsidP="002F1C0C">
            <w:pPr>
              <w:rPr>
                <w:rFonts w:ascii="Arial" w:hAnsi="Arial" w:cs="Arial"/>
              </w:rPr>
            </w:pPr>
            <w:r w:rsidRPr="002F1C0C">
              <w:rPr>
                <w:rFonts w:ascii="Arial" w:hAnsi="Arial" w:cs="Arial"/>
              </w:rPr>
              <w:t>CRITERIO</w:t>
            </w:r>
          </w:p>
        </w:tc>
        <w:tc>
          <w:tcPr>
            <w:tcW w:w="8419" w:type="dxa"/>
            <w:gridSpan w:val="6"/>
          </w:tcPr>
          <w:p w14:paraId="306AB589" w14:textId="5F785A77" w:rsidR="002F1C0C" w:rsidRPr="002F1C0C" w:rsidRDefault="002F1C0C" w:rsidP="002F1C0C">
            <w:pPr>
              <w:rPr>
                <w:rFonts w:ascii="Arial" w:hAnsi="Arial" w:cs="Arial"/>
              </w:rPr>
            </w:pPr>
            <w:r w:rsidRPr="002F1C0C">
              <w:rPr>
                <w:rFonts w:ascii="Arial" w:hAnsi="Arial" w:cs="Arial"/>
              </w:rPr>
              <w:t>ISO 27001 A.11.2.2, COBIT DSS05</w:t>
            </w:r>
          </w:p>
        </w:tc>
      </w:tr>
      <w:tr w:rsidR="002F1C0C" w:rsidRPr="002F1C0C" w14:paraId="780E6D7B" w14:textId="77777777" w:rsidTr="003B1016">
        <w:trPr>
          <w:trHeight w:val="7"/>
          <w:jc w:val="center"/>
        </w:trPr>
        <w:tc>
          <w:tcPr>
            <w:tcW w:w="3096" w:type="dxa"/>
            <w:shd w:val="clear" w:color="auto" w:fill="D0CECE" w:themeFill="background2" w:themeFillShade="E6"/>
          </w:tcPr>
          <w:p w14:paraId="3CFD3B6B" w14:textId="77777777" w:rsidR="002F1C0C" w:rsidRPr="002F1C0C" w:rsidRDefault="002F1C0C" w:rsidP="002F1C0C">
            <w:pPr>
              <w:rPr>
                <w:rFonts w:ascii="Arial" w:hAnsi="Arial" w:cs="Arial"/>
              </w:rPr>
            </w:pPr>
            <w:r w:rsidRPr="002F1C0C">
              <w:rPr>
                <w:rFonts w:ascii="Arial" w:hAnsi="Arial" w:cs="Arial"/>
              </w:rPr>
              <w:t>DOMINIO</w:t>
            </w:r>
          </w:p>
        </w:tc>
        <w:tc>
          <w:tcPr>
            <w:tcW w:w="2341" w:type="dxa"/>
          </w:tcPr>
          <w:p w14:paraId="59DD5528" w14:textId="77777777" w:rsidR="002F1C0C" w:rsidRPr="002F1C0C" w:rsidRDefault="002F1C0C" w:rsidP="002F1C0C">
            <w:pPr>
              <w:rPr>
                <w:rFonts w:ascii="Arial" w:hAnsi="Arial" w:cs="Arial"/>
              </w:rPr>
            </w:pPr>
            <w:r w:rsidRPr="002F1C0C">
              <w:rPr>
                <w:rFonts w:ascii="Arial" w:hAnsi="Arial" w:cs="Arial"/>
              </w:rPr>
              <w:t>DSS (Entregar, Dar Servicio y Soporte)</w:t>
            </w:r>
          </w:p>
        </w:tc>
        <w:tc>
          <w:tcPr>
            <w:tcW w:w="2203" w:type="dxa"/>
            <w:shd w:val="clear" w:color="auto" w:fill="D0CECE" w:themeFill="background2" w:themeFillShade="E6"/>
          </w:tcPr>
          <w:p w14:paraId="1B18BED8" w14:textId="77777777" w:rsidR="002F1C0C" w:rsidRPr="002F1C0C" w:rsidRDefault="002F1C0C" w:rsidP="002F1C0C">
            <w:pPr>
              <w:rPr>
                <w:rFonts w:ascii="Arial" w:hAnsi="Arial" w:cs="Arial"/>
              </w:rPr>
            </w:pPr>
            <w:r w:rsidRPr="002F1C0C">
              <w:rPr>
                <w:rFonts w:ascii="Arial" w:hAnsi="Arial" w:cs="Arial"/>
              </w:rPr>
              <w:t>PROCESO</w:t>
            </w:r>
          </w:p>
        </w:tc>
        <w:tc>
          <w:tcPr>
            <w:tcW w:w="3875" w:type="dxa"/>
            <w:gridSpan w:val="4"/>
          </w:tcPr>
          <w:p w14:paraId="1F5E19BF" w14:textId="77777777" w:rsidR="002F1C0C" w:rsidRPr="002F1C0C" w:rsidRDefault="002F1C0C" w:rsidP="002F1C0C">
            <w:pPr>
              <w:rPr>
                <w:rFonts w:ascii="Arial" w:hAnsi="Arial" w:cs="Arial"/>
              </w:rPr>
            </w:pPr>
            <w:r w:rsidRPr="002F1C0C">
              <w:rPr>
                <w:rFonts w:ascii="Arial" w:hAnsi="Arial" w:cs="Arial"/>
              </w:rPr>
              <w:t>DSS05 – Gestión de Servicios de Seguridad</w:t>
            </w:r>
          </w:p>
        </w:tc>
      </w:tr>
      <w:tr w:rsidR="002F1C0C" w:rsidRPr="002F1C0C" w14:paraId="59564844" w14:textId="77777777" w:rsidTr="003B1016">
        <w:trPr>
          <w:trHeight w:val="3"/>
          <w:jc w:val="center"/>
        </w:trPr>
        <w:tc>
          <w:tcPr>
            <w:tcW w:w="11515" w:type="dxa"/>
            <w:gridSpan w:val="7"/>
            <w:shd w:val="clear" w:color="auto" w:fill="D0CECE" w:themeFill="background2" w:themeFillShade="E6"/>
          </w:tcPr>
          <w:p w14:paraId="5C8AF142" w14:textId="77777777" w:rsidR="002F1C0C" w:rsidRPr="002F1C0C" w:rsidRDefault="002F1C0C" w:rsidP="002F1C0C">
            <w:pPr>
              <w:rPr>
                <w:rFonts w:ascii="Arial" w:hAnsi="Arial" w:cs="Arial"/>
                <w:lang w:val="es-419"/>
              </w:rPr>
            </w:pPr>
            <w:r w:rsidRPr="002F1C0C">
              <w:rPr>
                <w:rFonts w:ascii="Arial" w:hAnsi="Arial" w:cs="Arial"/>
              </w:rPr>
              <w:t>DESCRIPCI</w:t>
            </w:r>
            <w:r w:rsidRPr="002F1C0C">
              <w:rPr>
                <w:rFonts w:ascii="Arial" w:hAnsi="Arial" w:cs="Arial"/>
                <w:lang w:val="es-419"/>
              </w:rPr>
              <w:t>ÓN DEL HALLAZGO</w:t>
            </w:r>
          </w:p>
        </w:tc>
      </w:tr>
      <w:tr w:rsidR="002F1C0C" w:rsidRPr="002F1C0C" w14:paraId="716687B0" w14:textId="77777777" w:rsidTr="003B1016">
        <w:trPr>
          <w:trHeight w:val="21"/>
          <w:jc w:val="center"/>
        </w:trPr>
        <w:tc>
          <w:tcPr>
            <w:tcW w:w="11515" w:type="dxa"/>
            <w:gridSpan w:val="7"/>
          </w:tcPr>
          <w:p w14:paraId="5E1F49FE" w14:textId="3A65DB96" w:rsidR="002F1C0C" w:rsidRPr="002F1C0C" w:rsidRDefault="002F1C0C" w:rsidP="002F1C0C">
            <w:pPr>
              <w:rPr>
                <w:rFonts w:ascii="Arial" w:hAnsi="Arial" w:cs="Arial"/>
              </w:rPr>
            </w:pPr>
            <w:r w:rsidRPr="002F1C0C">
              <w:rPr>
                <w:rFonts w:ascii="Arial" w:hAnsi="Arial" w:cs="Arial"/>
              </w:rPr>
              <w:t>Catorce equipos en áreas funcionales críticas (Estadística, Contabilidad, Insumos Médicos, Enfermería y RRHH) dependen exclusivamente de conectividad WiFi para sus operaciones, sin disponer de puntos de red cableada como respaldo. Adicionalmente, se desconoce la configuración de seguridad de la red inalámbrica, ya que no existe documentación sobre el protocolo de cifrado (WPA2, WPA3), el mecanismo de autenticación utilizado ni la intensidad de la señal en los puntos de trabajo.</w:t>
            </w:r>
          </w:p>
        </w:tc>
      </w:tr>
      <w:tr w:rsidR="002F1C0C" w:rsidRPr="002F1C0C" w14:paraId="4124DFEE" w14:textId="77777777" w:rsidTr="003B1016">
        <w:trPr>
          <w:trHeight w:val="3"/>
          <w:jc w:val="center"/>
        </w:trPr>
        <w:tc>
          <w:tcPr>
            <w:tcW w:w="11515" w:type="dxa"/>
            <w:gridSpan w:val="7"/>
            <w:shd w:val="clear" w:color="auto" w:fill="D0CECE" w:themeFill="background2" w:themeFillShade="E6"/>
          </w:tcPr>
          <w:p w14:paraId="057052CB" w14:textId="77777777" w:rsidR="002F1C0C" w:rsidRPr="002F1C0C" w:rsidRDefault="002F1C0C" w:rsidP="002F1C0C">
            <w:pPr>
              <w:rPr>
                <w:rFonts w:ascii="Arial" w:hAnsi="Arial" w:cs="Arial"/>
              </w:rPr>
            </w:pPr>
            <w:r w:rsidRPr="002F1C0C">
              <w:rPr>
                <w:rFonts w:ascii="Arial" w:hAnsi="Arial" w:cs="Arial"/>
              </w:rPr>
              <w:t>CAUSAS</w:t>
            </w:r>
          </w:p>
        </w:tc>
      </w:tr>
      <w:tr w:rsidR="002F1C0C" w:rsidRPr="002F1C0C" w14:paraId="0F04537B" w14:textId="77777777" w:rsidTr="003B1016">
        <w:trPr>
          <w:trHeight w:val="1241"/>
          <w:jc w:val="center"/>
        </w:trPr>
        <w:tc>
          <w:tcPr>
            <w:tcW w:w="11515" w:type="dxa"/>
            <w:gridSpan w:val="7"/>
          </w:tcPr>
          <w:p w14:paraId="3F99E298" w14:textId="77777777" w:rsidR="002F1C0C" w:rsidRPr="002F1C0C" w:rsidRDefault="002F1C0C" w:rsidP="002F1C0C">
            <w:pPr>
              <w:numPr>
                <w:ilvl w:val="0"/>
                <w:numId w:val="1"/>
              </w:numPr>
              <w:rPr>
                <w:rFonts w:ascii="Arial" w:hAnsi="Arial" w:cs="Arial"/>
              </w:rPr>
            </w:pPr>
            <w:r w:rsidRPr="002F1C0C">
              <w:rPr>
                <w:rFonts w:ascii="Arial" w:hAnsi="Arial" w:cs="Arial"/>
              </w:rPr>
              <w:t>Planificación de la infraestructura de conectividad sin considerar la redundancia en áreas críticas.</w:t>
            </w:r>
          </w:p>
          <w:p w14:paraId="0D96B7EA" w14:textId="77777777" w:rsidR="002F1C0C" w:rsidRPr="002F1C0C" w:rsidRDefault="002F1C0C" w:rsidP="002F1C0C">
            <w:pPr>
              <w:numPr>
                <w:ilvl w:val="0"/>
                <w:numId w:val="1"/>
              </w:numPr>
              <w:rPr>
                <w:rFonts w:ascii="Arial" w:hAnsi="Arial" w:cs="Arial"/>
              </w:rPr>
            </w:pPr>
            <w:r w:rsidRPr="002F1C0C">
              <w:rPr>
                <w:rFonts w:ascii="Arial" w:hAnsi="Arial" w:cs="Arial"/>
              </w:rPr>
              <w:t>Instalación de puntos de acceso WiFi sin el tendido paralelo de cableado UTP.</w:t>
            </w:r>
          </w:p>
          <w:p w14:paraId="3F1E7892" w14:textId="1C98C38D" w:rsidR="002F1C0C" w:rsidRPr="002F1C0C" w:rsidRDefault="002F1C0C" w:rsidP="002F1C0C">
            <w:pPr>
              <w:numPr>
                <w:ilvl w:val="0"/>
                <w:numId w:val="1"/>
              </w:numPr>
              <w:rPr>
                <w:rFonts w:ascii="Arial" w:hAnsi="Arial" w:cs="Arial"/>
              </w:rPr>
            </w:pPr>
            <w:r w:rsidRPr="002F1C0C">
              <w:rPr>
                <w:rFonts w:ascii="Arial" w:hAnsi="Arial" w:cs="Arial"/>
              </w:rPr>
              <w:t>Ausencia de una gestión proactiva de la red que evalúe y documente las configuraciones de seguridad.</w:t>
            </w:r>
          </w:p>
        </w:tc>
      </w:tr>
      <w:tr w:rsidR="002F1C0C" w:rsidRPr="002F1C0C" w14:paraId="7E7C0BA8" w14:textId="77777777" w:rsidTr="003B1016">
        <w:trPr>
          <w:trHeight w:val="3"/>
          <w:jc w:val="center"/>
        </w:trPr>
        <w:tc>
          <w:tcPr>
            <w:tcW w:w="11515" w:type="dxa"/>
            <w:gridSpan w:val="7"/>
            <w:shd w:val="clear" w:color="auto" w:fill="D0CECE" w:themeFill="background2" w:themeFillShade="E6"/>
          </w:tcPr>
          <w:p w14:paraId="34035260" w14:textId="77777777" w:rsidR="002F1C0C" w:rsidRPr="002F1C0C" w:rsidRDefault="002F1C0C" w:rsidP="002F1C0C">
            <w:pPr>
              <w:rPr>
                <w:rFonts w:ascii="Arial" w:hAnsi="Arial" w:cs="Arial"/>
              </w:rPr>
            </w:pPr>
            <w:r w:rsidRPr="002F1C0C">
              <w:rPr>
                <w:rFonts w:ascii="Arial" w:hAnsi="Arial" w:cs="Arial"/>
              </w:rPr>
              <w:t>EVIDENCIA</w:t>
            </w:r>
          </w:p>
        </w:tc>
      </w:tr>
      <w:tr w:rsidR="002F1C0C" w:rsidRPr="002F1C0C" w14:paraId="2A5A02A2" w14:textId="77777777" w:rsidTr="003B1016">
        <w:trPr>
          <w:trHeight w:val="17"/>
          <w:jc w:val="center"/>
        </w:trPr>
        <w:tc>
          <w:tcPr>
            <w:tcW w:w="11515" w:type="dxa"/>
            <w:gridSpan w:val="7"/>
          </w:tcPr>
          <w:p w14:paraId="00105FD3" w14:textId="77777777" w:rsidR="002F1C0C" w:rsidRPr="002F1C0C" w:rsidRDefault="002F1C0C" w:rsidP="002F1C0C">
            <w:pPr>
              <w:numPr>
                <w:ilvl w:val="0"/>
                <w:numId w:val="2"/>
              </w:numPr>
              <w:rPr>
                <w:rFonts w:ascii="Arial" w:hAnsi="Arial" w:cs="Arial"/>
              </w:rPr>
            </w:pPr>
            <w:r w:rsidRPr="002F1C0C">
              <w:rPr>
                <w:rFonts w:ascii="Arial" w:hAnsi="Arial" w:cs="Arial"/>
              </w:rPr>
              <w:t>Tabla de distribución de conectividad por área funcional, que documenta la dependencia WiFi.</w:t>
            </w:r>
          </w:p>
          <w:p w14:paraId="39DB3A58" w14:textId="103BCE28" w:rsidR="002F1C0C" w:rsidRPr="002F1C0C" w:rsidRDefault="002F1C0C" w:rsidP="002F1C0C">
            <w:pPr>
              <w:numPr>
                <w:ilvl w:val="0"/>
                <w:numId w:val="2"/>
              </w:numPr>
              <w:rPr>
                <w:rFonts w:ascii="Arial" w:hAnsi="Arial" w:cs="Arial"/>
              </w:rPr>
            </w:pPr>
            <w:r w:rsidRPr="002F1C0C">
              <w:rPr>
                <w:rFonts w:ascii="Arial" w:hAnsi="Arial" w:cs="Arial"/>
              </w:rPr>
              <w:t>Checklist Módulo III, criterio E-06: ¿Las áreas críticas cuentan con puntos de red cableada como respaldo? Respuesta: NO.</w:t>
            </w:r>
          </w:p>
        </w:tc>
      </w:tr>
      <w:tr w:rsidR="002F1C0C" w:rsidRPr="002F1C0C" w14:paraId="2B223A24" w14:textId="77777777" w:rsidTr="003B1016">
        <w:trPr>
          <w:trHeight w:val="3"/>
          <w:jc w:val="center"/>
        </w:trPr>
        <w:tc>
          <w:tcPr>
            <w:tcW w:w="11515" w:type="dxa"/>
            <w:gridSpan w:val="7"/>
            <w:shd w:val="clear" w:color="auto" w:fill="D0CECE" w:themeFill="background2" w:themeFillShade="E6"/>
          </w:tcPr>
          <w:p w14:paraId="5A23D153" w14:textId="77777777" w:rsidR="002F1C0C" w:rsidRPr="002F1C0C" w:rsidRDefault="002F1C0C" w:rsidP="002F1C0C">
            <w:pPr>
              <w:rPr>
                <w:rFonts w:ascii="Arial" w:hAnsi="Arial" w:cs="Arial"/>
              </w:rPr>
            </w:pPr>
            <w:r w:rsidRPr="002F1C0C">
              <w:rPr>
                <w:rFonts w:ascii="Arial" w:hAnsi="Arial" w:cs="Arial"/>
              </w:rPr>
              <w:t>IMPACTO</w:t>
            </w:r>
          </w:p>
        </w:tc>
      </w:tr>
      <w:tr w:rsidR="002F1C0C" w:rsidRPr="002F1C0C" w14:paraId="6086BB90" w14:textId="77777777" w:rsidTr="003B1016">
        <w:trPr>
          <w:trHeight w:val="10"/>
          <w:jc w:val="center"/>
        </w:trPr>
        <w:tc>
          <w:tcPr>
            <w:tcW w:w="11515" w:type="dxa"/>
            <w:gridSpan w:val="7"/>
          </w:tcPr>
          <w:p w14:paraId="007F452C" w14:textId="77777777" w:rsidR="002F1C0C" w:rsidRPr="002F1C0C" w:rsidRDefault="002F1C0C" w:rsidP="002F1C0C">
            <w:pPr>
              <w:numPr>
                <w:ilvl w:val="0"/>
                <w:numId w:val="9"/>
              </w:numPr>
              <w:rPr>
                <w:rFonts w:ascii="Arial" w:hAnsi="Arial" w:cs="Arial"/>
              </w:rPr>
            </w:pPr>
            <w:r w:rsidRPr="002F1C0C">
              <w:rPr>
                <w:rFonts w:ascii="Arial" w:hAnsi="Arial" w:cs="Arial"/>
              </w:rPr>
              <w:t>Interrupción de la conectividad en procesos críticos de consolidación de datos estadísticos y gestión de inventario farmacéutico ante una caída de la señal WiFi.</w:t>
            </w:r>
          </w:p>
          <w:p w14:paraId="2EADE714" w14:textId="776AE21C" w:rsidR="002F1C0C" w:rsidRPr="002F1C0C" w:rsidRDefault="002F1C0C" w:rsidP="002F1C0C">
            <w:pPr>
              <w:numPr>
                <w:ilvl w:val="0"/>
                <w:numId w:val="9"/>
              </w:numPr>
              <w:rPr>
                <w:rFonts w:ascii="Arial" w:hAnsi="Arial" w:cs="Arial"/>
              </w:rPr>
            </w:pPr>
            <w:r w:rsidRPr="002F1C0C">
              <w:rPr>
                <w:rFonts w:ascii="Arial" w:hAnsi="Arial" w:cs="Arial"/>
              </w:rPr>
              <w:t>Riesgo de interceptación de tráfico sensible (Man-in-the-Middle) si el protocolo de cifrado es débil o inexistente.</w:t>
            </w:r>
          </w:p>
        </w:tc>
      </w:tr>
      <w:tr w:rsidR="002F1C0C" w:rsidRPr="002F1C0C" w14:paraId="5A364D89" w14:textId="77777777" w:rsidTr="003B1016">
        <w:trPr>
          <w:trHeight w:val="3"/>
          <w:jc w:val="center"/>
        </w:trPr>
        <w:tc>
          <w:tcPr>
            <w:tcW w:w="11515" w:type="dxa"/>
            <w:gridSpan w:val="7"/>
            <w:shd w:val="clear" w:color="auto" w:fill="D0CECE" w:themeFill="background2" w:themeFillShade="E6"/>
          </w:tcPr>
          <w:p w14:paraId="2BD6603A" w14:textId="77777777" w:rsidR="002F1C0C" w:rsidRPr="002F1C0C" w:rsidRDefault="002F1C0C" w:rsidP="002F1C0C">
            <w:pPr>
              <w:rPr>
                <w:rFonts w:ascii="Arial" w:hAnsi="Arial" w:cs="Arial"/>
              </w:rPr>
            </w:pPr>
            <w:r w:rsidRPr="002F1C0C">
              <w:rPr>
                <w:rFonts w:ascii="Arial" w:hAnsi="Arial" w:cs="Arial"/>
              </w:rPr>
              <w:t>VALORACIÓN DEL RIESGO</w:t>
            </w:r>
          </w:p>
        </w:tc>
      </w:tr>
      <w:tr w:rsidR="002F1C0C" w:rsidRPr="002F1C0C" w14:paraId="5FE21D9B" w14:textId="77777777" w:rsidTr="003B1016">
        <w:trPr>
          <w:trHeight w:val="16"/>
          <w:jc w:val="center"/>
        </w:trPr>
        <w:tc>
          <w:tcPr>
            <w:tcW w:w="11515" w:type="dxa"/>
            <w:gridSpan w:val="7"/>
          </w:tcPr>
          <w:tbl>
            <w:tblPr>
              <w:tblW w:w="9079" w:type="dxa"/>
              <w:tblCellMar>
                <w:left w:w="70" w:type="dxa"/>
                <w:right w:w="70" w:type="dxa"/>
              </w:tblCellMar>
              <w:tblLook w:val="04A0" w:firstRow="1" w:lastRow="0" w:firstColumn="1" w:lastColumn="0" w:noHBand="0" w:noVBand="1"/>
            </w:tblPr>
            <w:tblGrid>
              <w:gridCol w:w="5281"/>
              <w:gridCol w:w="1240"/>
              <w:gridCol w:w="1475"/>
              <w:gridCol w:w="1240"/>
            </w:tblGrid>
            <w:tr w:rsidR="002F1C0C" w:rsidRPr="002F1C0C" w14:paraId="19F9F5E3" w14:textId="77777777" w:rsidTr="002F1C0C">
              <w:trPr>
                <w:trHeight w:val="288"/>
              </w:trPr>
              <w:tc>
                <w:tcPr>
                  <w:tcW w:w="5281" w:type="dxa"/>
                  <w:tcBorders>
                    <w:top w:val="nil"/>
                    <w:left w:val="nil"/>
                    <w:bottom w:val="nil"/>
                    <w:right w:val="nil"/>
                  </w:tcBorders>
                  <w:shd w:val="clear" w:color="auto" w:fill="auto"/>
                  <w:noWrap/>
                  <w:vAlign w:val="bottom"/>
                  <w:hideMark/>
                </w:tcPr>
                <w:p w14:paraId="57014B97" w14:textId="77777777" w:rsidR="002F1C0C" w:rsidRPr="002F1C0C" w:rsidRDefault="002F1C0C" w:rsidP="002F1C0C">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Riesgo Asociado</w:t>
                  </w:r>
                </w:p>
              </w:tc>
              <w:tc>
                <w:tcPr>
                  <w:tcW w:w="1240" w:type="dxa"/>
                  <w:tcBorders>
                    <w:top w:val="nil"/>
                    <w:left w:val="nil"/>
                    <w:bottom w:val="nil"/>
                    <w:right w:val="nil"/>
                  </w:tcBorders>
                  <w:shd w:val="clear" w:color="auto" w:fill="auto"/>
                  <w:noWrap/>
                  <w:vAlign w:val="bottom"/>
                  <w:hideMark/>
                </w:tcPr>
                <w:p w14:paraId="67BDBD4A" w14:textId="77777777" w:rsidR="002F1C0C" w:rsidRPr="002F1C0C" w:rsidRDefault="002F1C0C" w:rsidP="002F1C0C">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Impacto</w:t>
                  </w:r>
                </w:p>
              </w:tc>
              <w:tc>
                <w:tcPr>
                  <w:tcW w:w="1318" w:type="dxa"/>
                  <w:tcBorders>
                    <w:top w:val="nil"/>
                    <w:left w:val="nil"/>
                    <w:bottom w:val="nil"/>
                    <w:right w:val="nil"/>
                  </w:tcBorders>
                  <w:shd w:val="clear" w:color="auto" w:fill="auto"/>
                  <w:noWrap/>
                  <w:vAlign w:val="bottom"/>
                  <w:hideMark/>
                </w:tcPr>
                <w:p w14:paraId="7513AD20" w14:textId="77777777" w:rsidR="002F1C0C" w:rsidRPr="002F1C0C" w:rsidRDefault="002F1C0C" w:rsidP="002F1C0C">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Probabilidad</w:t>
                  </w:r>
                </w:p>
              </w:tc>
              <w:tc>
                <w:tcPr>
                  <w:tcW w:w="1240" w:type="dxa"/>
                  <w:tcBorders>
                    <w:top w:val="nil"/>
                    <w:left w:val="nil"/>
                    <w:bottom w:val="nil"/>
                    <w:right w:val="nil"/>
                  </w:tcBorders>
                  <w:shd w:val="clear" w:color="auto" w:fill="auto"/>
                  <w:noWrap/>
                  <w:vAlign w:val="bottom"/>
                  <w:hideMark/>
                </w:tcPr>
                <w:p w14:paraId="0EE59E63" w14:textId="77777777" w:rsidR="002F1C0C" w:rsidRPr="002F1C0C" w:rsidRDefault="002F1C0C" w:rsidP="002F1C0C">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Nivel de Riesgo</w:t>
                  </w:r>
                </w:p>
              </w:tc>
            </w:tr>
            <w:tr w:rsidR="002F1C0C" w:rsidRPr="002F1C0C" w14:paraId="37BE1693" w14:textId="77777777" w:rsidTr="002F1C0C">
              <w:trPr>
                <w:trHeight w:val="288"/>
              </w:trPr>
              <w:tc>
                <w:tcPr>
                  <w:tcW w:w="5281" w:type="dxa"/>
                  <w:tcBorders>
                    <w:top w:val="nil"/>
                    <w:left w:val="nil"/>
                    <w:bottom w:val="nil"/>
                    <w:right w:val="nil"/>
                  </w:tcBorders>
                  <w:shd w:val="clear" w:color="auto" w:fill="auto"/>
                  <w:noWrap/>
                  <w:vAlign w:val="bottom"/>
                  <w:hideMark/>
                </w:tcPr>
                <w:p w14:paraId="255AC89A" w14:textId="77777777" w:rsidR="002F1C0C" w:rsidRPr="002F1C0C" w:rsidRDefault="002F1C0C" w:rsidP="002F1C0C">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R-RED-004: Interceptación de credenciales y datos vía WiFi</w:t>
                  </w:r>
                </w:p>
              </w:tc>
              <w:tc>
                <w:tcPr>
                  <w:tcW w:w="1240" w:type="dxa"/>
                  <w:tcBorders>
                    <w:top w:val="nil"/>
                    <w:left w:val="nil"/>
                    <w:bottom w:val="nil"/>
                    <w:right w:val="nil"/>
                  </w:tcBorders>
                  <w:shd w:val="clear" w:color="auto" w:fill="auto"/>
                  <w:noWrap/>
                  <w:vAlign w:val="bottom"/>
                  <w:hideMark/>
                </w:tcPr>
                <w:p w14:paraId="26CE8C32" w14:textId="77777777" w:rsidR="002F1C0C" w:rsidRPr="002F1C0C" w:rsidRDefault="002F1C0C" w:rsidP="002F1C0C">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Crítico (4)</w:t>
                  </w:r>
                </w:p>
              </w:tc>
              <w:tc>
                <w:tcPr>
                  <w:tcW w:w="1318" w:type="dxa"/>
                  <w:tcBorders>
                    <w:top w:val="nil"/>
                    <w:left w:val="nil"/>
                    <w:bottom w:val="nil"/>
                    <w:right w:val="nil"/>
                  </w:tcBorders>
                  <w:shd w:val="clear" w:color="auto" w:fill="auto"/>
                  <w:noWrap/>
                  <w:vAlign w:val="bottom"/>
                  <w:hideMark/>
                </w:tcPr>
                <w:p w14:paraId="5CE5223E" w14:textId="77777777" w:rsidR="002F1C0C" w:rsidRPr="002F1C0C" w:rsidRDefault="002F1C0C" w:rsidP="002F1C0C">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Media-Alta (4)</w:t>
                  </w:r>
                </w:p>
              </w:tc>
              <w:tc>
                <w:tcPr>
                  <w:tcW w:w="1240" w:type="dxa"/>
                  <w:tcBorders>
                    <w:top w:val="nil"/>
                    <w:left w:val="nil"/>
                    <w:bottom w:val="nil"/>
                    <w:right w:val="nil"/>
                  </w:tcBorders>
                  <w:shd w:val="clear" w:color="auto" w:fill="auto"/>
                  <w:noWrap/>
                  <w:vAlign w:val="bottom"/>
                  <w:hideMark/>
                </w:tcPr>
                <w:p w14:paraId="5D5F9AAF" w14:textId="77777777" w:rsidR="002F1C0C" w:rsidRPr="002F1C0C" w:rsidRDefault="002F1C0C" w:rsidP="002F1C0C">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Extremo (16)</w:t>
                  </w:r>
                </w:p>
              </w:tc>
            </w:tr>
            <w:tr w:rsidR="002F1C0C" w:rsidRPr="002F1C0C" w14:paraId="5FC6A9B6" w14:textId="77777777" w:rsidTr="002F1C0C">
              <w:trPr>
                <w:trHeight w:val="288"/>
              </w:trPr>
              <w:tc>
                <w:tcPr>
                  <w:tcW w:w="5281" w:type="dxa"/>
                  <w:tcBorders>
                    <w:top w:val="nil"/>
                    <w:left w:val="nil"/>
                    <w:bottom w:val="nil"/>
                    <w:right w:val="nil"/>
                  </w:tcBorders>
                  <w:shd w:val="clear" w:color="auto" w:fill="auto"/>
                  <w:noWrap/>
                  <w:vAlign w:val="bottom"/>
                  <w:hideMark/>
                </w:tcPr>
                <w:p w14:paraId="1274C791" w14:textId="77777777" w:rsidR="002F1C0C" w:rsidRPr="002F1C0C" w:rsidRDefault="002F1C0C" w:rsidP="002F1C0C">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R-RED-006: Exposición de datos por WiFi con cifrado débil</w:t>
                  </w:r>
                </w:p>
              </w:tc>
              <w:tc>
                <w:tcPr>
                  <w:tcW w:w="1240" w:type="dxa"/>
                  <w:tcBorders>
                    <w:top w:val="nil"/>
                    <w:left w:val="nil"/>
                    <w:bottom w:val="nil"/>
                    <w:right w:val="nil"/>
                  </w:tcBorders>
                  <w:shd w:val="clear" w:color="auto" w:fill="auto"/>
                  <w:noWrap/>
                  <w:vAlign w:val="bottom"/>
                  <w:hideMark/>
                </w:tcPr>
                <w:p w14:paraId="2518C810" w14:textId="77777777" w:rsidR="002F1C0C" w:rsidRPr="002F1C0C" w:rsidRDefault="002F1C0C" w:rsidP="002F1C0C">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Alto (3)</w:t>
                  </w:r>
                </w:p>
              </w:tc>
              <w:tc>
                <w:tcPr>
                  <w:tcW w:w="1318" w:type="dxa"/>
                  <w:tcBorders>
                    <w:top w:val="nil"/>
                    <w:left w:val="nil"/>
                    <w:bottom w:val="nil"/>
                    <w:right w:val="nil"/>
                  </w:tcBorders>
                  <w:shd w:val="clear" w:color="auto" w:fill="auto"/>
                  <w:noWrap/>
                  <w:vAlign w:val="bottom"/>
                  <w:hideMark/>
                </w:tcPr>
                <w:p w14:paraId="42BFE51B" w14:textId="77777777" w:rsidR="002F1C0C" w:rsidRPr="002F1C0C" w:rsidRDefault="002F1C0C" w:rsidP="002F1C0C">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Media (3)</w:t>
                  </w:r>
                </w:p>
              </w:tc>
              <w:tc>
                <w:tcPr>
                  <w:tcW w:w="1240" w:type="dxa"/>
                  <w:tcBorders>
                    <w:top w:val="nil"/>
                    <w:left w:val="nil"/>
                    <w:bottom w:val="nil"/>
                    <w:right w:val="nil"/>
                  </w:tcBorders>
                  <w:shd w:val="clear" w:color="auto" w:fill="auto"/>
                  <w:noWrap/>
                  <w:vAlign w:val="bottom"/>
                  <w:hideMark/>
                </w:tcPr>
                <w:p w14:paraId="56C507BC" w14:textId="77777777" w:rsidR="002F1C0C" w:rsidRPr="002F1C0C" w:rsidRDefault="002F1C0C" w:rsidP="002F1C0C">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Alto (9)</w:t>
                  </w:r>
                </w:p>
              </w:tc>
            </w:tr>
          </w:tbl>
          <w:p w14:paraId="40FDB3A8" w14:textId="77777777" w:rsidR="002F1C0C" w:rsidRPr="002F1C0C" w:rsidRDefault="002F1C0C" w:rsidP="002F1C0C">
            <w:pPr>
              <w:rPr>
                <w:rFonts w:ascii="Arial" w:hAnsi="Arial" w:cs="Arial"/>
              </w:rPr>
            </w:pPr>
          </w:p>
        </w:tc>
      </w:tr>
      <w:tr w:rsidR="002F1C0C" w:rsidRPr="002F1C0C" w14:paraId="2CB2F101" w14:textId="77777777" w:rsidTr="003B1016">
        <w:trPr>
          <w:trHeight w:val="16"/>
          <w:jc w:val="center"/>
        </w:trPr>
        <w:tc>
          <w:tcPr>
            <w:tcW w:w="11515" w:type="dxa"/>
            <w:gridSpan w:val="7"/>
            <w:shd w:val="clear" w:color="auto" w:fill="D0CECE" w:themeFill="background2" w:themeFillShade="E6"/>
          </w:tcPr>
          <w:p w14:paraId="00969A88" w14:textId="77777777" w:rsidR="002F1C0C" w:rsidRPr="002F1C0C" w:rsidRDefault="002F1C0C" w:rsidP="002F1C0C">
            <w:pPr>
              <w:rPr>
                <w:rFonts w:ascii="Arial" w:eastAsia="Times New Roman" w:hAnsi="Arial" w:cs="Arial"/>
                <w:color w:val="000000"/>
                <w:kern w:val="0"/>
                <w:sz w:val="22"/>
                <w:szCs w:val="22"/>
                <w:lang w:eastAsia="es-US"/>
                <w14:ligatures w14:val="none"/>
              </w:rPr>
            </w:pPr>
            <w:r w:rsidRPr="002F1C0C">
              <w:rPr>
                <w:rFonts w:ascii="Arial" w:hAnsi="Arial" w:cs="Arial"/>
              </w:rPr>
              <w:t>RECOMENDACIONES</w:t>
            </w:r>
          </w:p>
        </w:tc>
      </w:tr>
      <w:tr w:rsidR="002F1C0C" w:rsidRPr="002F1C0C" w14:paraId="3346219D" w14:textId="77777777" w:rsidTr="003B1016">
        <w:trPr>
          <w:trHeight w:val="3"/>
          <w:jc w:val="center"/>
        </w:trPr>
        <w:tc>
          <w:tcPr>
            <w:tcW w:w="11515" w:type="dxa"/>
            <w:gridSpan w:val="7"/>
            <w:shd w:val="clear" w:color="auto" w:fill="FFFFFF" w:themeFill="background1"/>
          </w:tcPr>
          <w:p w14:paraId="0487D723" w14:textId="77777777" w:rsidR="00746A11" w:rsidRPr="00746A11" w:rsidRDefault="00746A11" w:rsidP="00746A11">
            <w:pPr>
              <w:numPr>
                <w:ilvl w:val="0"/>
                <w:numId w:val="13"/>
              </w:numPr>
              <w:rPr>
                <w:rFonts w:ascii="Arial" w:hAnsi="Arial" w:cs="Arial"/>
              </w:rPr>
            </w:pPr>
            <w:r w:rsidRPr="00746A11">
              <w:rPr>
                <w:rFonts w:ascii="Arial" w:hAnsi="Arial" w:cs="Arial"/>
              </w:rPr>
              <w:t>Corto plazo (30-60 días): Instalar puntos de red cableada como conexión principal en las áreas críticas, dejando la conectividad WiFi como respaldo.</w:t>
            </w:r>
          </w:p>
          <w:p w14:paraId="1600AEFF" w14:textId="7D377A82" w:rsidR="002F1C0C" w:rsidRPr="002F1C0C" w:rsidRDefault="00746A11" w:rsidP="00746A11">
            <w:pPr>
              <w:numPr>
                <w:ilvl w:val="0"/>
                <w:numId w:val="13"/>
              </w:numPr>
              <w:rPr>
                <w:rFonts w:ascii="Arial" w:hAnsi="Arial" w:cs="Arial"/>
              </w:rPr>
            </w:pPr>
            <w:r w:rsidRPr="00746A11">
              <w:rPr>
                <w:rFonts w:ascii="Arial" w:hAnsi="Arial" w:cs="Arial"/>
              </w:rPr>
              <w:t>Inmediata (0-15 días): Verificar y documentar el protocolo de cifrado y autenticación de los puntos de acceso; si es inferior a WPA2, planificar su actualización a WPA3.</w:t>
            </w:r>
          </w:p>
        </w:tc>
      </w:tr>
    </w:tbl>
    <w:p w14:paraId="2484479F" w14:textId="77777777" w:rsidR="002F1C0C" w:rsidRPr="002F1C0C" w:rsidRDefault="002F1C0C" w:rsidP="002F1C0C">
      <w:pPr>
        <w:rPr>
          <w:rFonts w:ascii="Arial" w:hAnsi="Arial" w:cs="Arial"/>
        </w:rPr>
      </w:pPr>
    </w:p>
    <w:p w14:paraId="7AEA0ABE" w14:textId="5942C0A5" w:rsidR="002F1C0C" w:rsidRDefault="002F1C0C" w:rsidP="00F66F3F">
      <w:pPr>
        <w:rPr>
          <w:rFonts w:ascii="Arial" w:hAnsi="Arial" w:cs="Arial"/>
        </w:rPr>
      </w:pPr>
    </w:p>
    <w:p w14:paraId="5FB42BB0" w14:textId="77777777" w:rsidR="00D03BD3" w:rsidRDefault="00D03BD3" w:rsidP="00D03BD3">
      <w:pPr>
        <w:jc w:val="center"/>
        <w:rPr>
          <w:rFonts w:ascii="Arial" w:hAnsi="Arial" w:cs="Arial"/>
          <w:b/>
          <w:bCs/>
        </w:rPr>
      </w:pPr>
      <w:r w:rsidRPr="00D03BD3">
        <w:rPr>
          <w:rFonts w:ascii="Arial" w:hAnsi="Arial" w:cs="Arial"/>
          <w:b/>
          <w:bCs/>
        </w:rPr>
        <w:lastRenderedPageBreak/>
        <w:t>III. HALLAZGOS DE GESTIÓN Y GOBERNANZA DE LA RED</w:t>
      </w:r>
    </w:p>
    <w:p w14:paraId="1E8E6E68" w14:textId="77777777" w:rsidR="00D03BD3" w:rsidRPr="00D03BD3" w:rsidRDefault="00D03BD3" w:rsidP="00D03BD3">
      <w:pPr>
        <w:rPr>
          <w:rFonts w:ascii="Arial" w:hAnsi="Arial" w:cs="Arial"/>
          <w:b/>
          <w:bCs/>
        </w:rPr>
      </w:pPr>
      <w:r w:rsidRPr="00D03BD3">
        <w:rPr>
          <w:rFonts w:ascii="Arial" w:hAnsi="Arial" w:cs="Arial"/>
          <w:b/>
          <w:bCs/>
        </w:rPr>
        <w:t>HALLAZGO No. H-RED-GOB-01</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746A11" w:rsidRPr="00F66F3F" w14:paraId="3D838F87" w14:textId="77777777" w:rsidTr="003B1016">
        <w:trPr>
          <w:trHeight w:val="4"/>
          <w:jc w:val="center"/>
        </w:trPr>
        <w:tc>
          <w:tcPr>
            <w:tcW w:w="7788" w:type="dxa"/>
            <w:gridSpan w:val="4"/>
          </w:tcPr>
          <w:p w14:paraId="5103405F" w14:textId="77777777" w:rsidR="00746A11" w:rsidRPr="00F66F3F" w:rsidRDefault="00746A11" w:rsidP="003B1016">
            <w:pPr>
              <w:rPr>
                <w:rFonts w:ascii="Arial" w:hAnsi="Arial" w:cs="Arial"/>
              </w:rPr>
            </w:pPr>
            <w:r w:rsidRPr="00F66F3F">
              <w:rPr>
                <w:rFonts w:ascii="Arial" w:hAnsi="Arial" w:cs="Arial"/>
              </w:rPr>
              <w:t>SILAIS – SEDE MASAYA</w:t>
            </w:r>
          </w:p>
        </w:tc>
        <w:tc>
          <w:tcPr>
            <w:tcW w:w="3727" w:type="dxa"/>
            <w:gridSpan w:val="3"/>
          </w:tcPr>
          <w:p w14:paraId="04C96710" w14:textId="1C07B785" w:rsidR="00746A11" w:rsidRPr="00F66F3F" w:rsidRDefault="00D03BD3" w:rsidP="003B1016">
            <w:pPr>
              <w:rPr>
                <w:rFonts w:ascii="Arial" w:hAnsi="Arial" w:cs="Arial"/>
              </w:rPr>
            </w:pPr>
            <w:r w:rsidRPr="00D03BD3">
              <w:rPr>
                <w:rFonts w:ascii="Arial" w:hAnsi="Arial" w:cs="Arial"/>
                <w:b/>
                <w:bCs/>
              </w:rPr>
              <w:t>H-RED-GOB-01</w:t>
            </w:r>
          </w:p>
        </w:tc>
      </w:tr>
      <w:tr w:rsidR="00746A11" w:rsidRPr="00F66F3F" w14:paraId="38CD9F89" w14:textId="77777777" w:rsidTr="003B1016">
        <w:trPr>
          <w:trHeight w:val="3"/>
          <w:jc w:val="center"/>
        </w:trPr>
        <w:tc>
          <w:tcPr>
            <w:tcW w:w="7788" w:type="dxa"/>
            <w:gridSpan w:val="4"/>
          </w:tcPr>
          <w:p w14:paraId="7B260927" w14:textId="77777777" w:rsidR="00746A11" w:rsidRPr="00F66F3F" w:rsidRDefault="00746A11" w:rsidP="003B1016">
            <w:pPr>
              <w:rPr>
                <w:rFonts w:ascii="Arial" w:hAnsi="Arial" w:cs="Arial"/>
              </w:rPr>
            </w:pPr>
            <w:r w:rsidRPr="00F66F3F">
              <w:rPr>
                <w:rFonts w:ascii="Arial" w:hAnsi="Arial" w:cs="Arial"/>
              </w:rPr>
              <w:t>HALLAZGOS DE LA AUDITORIA</w:t>
            </w:r>
          </w:p>
        </w:tc>
        <w:tc>
          <w:tcPr>
            <w:tcW w:w="3727" w:type="dxa"/>
            <w:gridSpan w:val="3"/>
          </w:tcPr>
          <w:p w14:paraId="7D3A1892" w14:textId="0EC71EE0" w:rsidR="00746A11" w:rsidRPr="00F66F3F" w:rsidRDefault="00746A11" w:rsidP="003B1016">
            <w:pPr>
              <w:rPr>
                <w:rFonts w:ascii="Arial" w:hAnsi="Arial" w:cs="Arial"/>
              </w:rPr>
            </w:pPr>
            <w:r w:rsidRPr="00F66F3F">
              <w:rPr>
                <w:rFonts w:ascii="Arial" w:hAnsi="Arial" w:cs="Arial"/>
              </w:rPr>
              <w:t>H</w:t>
            </w:r>
            <w:r w:rsidR="00D03BD3">
              <w:rPr>
                <w:rFonts w:ascii="Arial" w:hAnsi="Arial" w:cs="Arial"/>
              </w:rPr>
              <w:t>6</w:t>
            </w:r>
          </w:p>
        </w:tc>
      </w:tr>
      <w:tr w:rsidR="00746A11" w:rsidRPr="00F66F3F" w14:paraId="7FA95796" w14:textId="77777777" w:rsidTr="003B1016">
        <w:trPr>
          <w:trHeight w:val="3"/>
          <w:jc w:val="center"/>
        </w:trPr>
        <w:tc>
          <w:tcPr>
            <w:tcW w:w="3096" w:type="dxa"/>
            <w:vMerge w:val="restart"/>
            <w:shd w:val="clear" w:color="auto" w:fill="D0CECE" w:themeFill="background2" w:themeFillShade="E6"/>
          </w:tcPr>
          <w:p w14:paraId="436E2668" w14:textId="77777777" w:rsidR="00746A11" w:rsidRPr="00F66F3F" w:rsidRDefault="00746A11" w:rsidP="003B1016">
            <w:pPr>
              <w:rPr>
                <w:rFonts w:ascii="Arial" w:hAnsi="Arial" w:cs="Arial"/>
              </w:rPr>
            </w:pPr>
            <w:r w:rsidRPr="00F66F3F">
              <w:rPr>
                <w:rFonts w:ascii="Arial" w:hAnsi="Arial" w:cs="Arial"/>
              </w:rPr>
              <w:t>PROCESO AUDITADO</w:t>
            </w:r>
          </w:p>
        </w:tc>
        <w:tc>
          <w:tcPr>
            <w:tcW w:w="4692" w:type="dxa"/>
            <w:gridSpan w:val="3"/>
            <w:vMerge w:val="restart"/>
            <w:tcBorders>
              <w:bottom w:val="nil"/>
            </w:tcBorders>
          </w:tcPr>
          <w:p w14:paraId="73C4433D" w14:textId="1EA491D9" w:rsidR="00746A11" w:rsidRPr="00F66F3F" w:rsidRDefault="00D03BD3" w:rsidP="003B1016">
            <w:pPr>
              <w:rPr>
                <w:rFonts w:ascii="Arial" w:hAnsi="Arial" w:cs="Arial"/>
              </w:rPr>
            </w:pPr>
            <w:r w:rsidRPr="00D03BD3">
              <w:rPr>
                <w:rFonts w:ascii="Arial" w:hAnsi="Arial" w:cs="Arial"/>
              </w:rPr>
              <w:t>Gestión de Incidentes de Red</w:t>
            </w:r>
          </w:p>
        </w:tc>
        <w:tc>
          <w:tcPr>
            <w:tcW w:w="3727" w:type="dxa"/>
            <w:gridSpan w:val="3"/>
          </w:tcPr>
          <w:p w14:paraId="4B5464BC" w14:textId="77777777" w:rsidR="00746A11" w:rsidRPr="00F66F3F" w:rsidRDefault="00746A11" w:rsidP="003B1016">
            <w:pPr>
              <w:rPr>
                <w:rFonts w:ascii="Arial" w:hAnsi="Arial" w:cs="Arial"/>
              </w:rPr>
            </w:pPr>
            <w:r w:rsidRPr="00F66F3F">
              <w:rPr>
                <w:rFonts w:ascii="Arial" w:hAnsi="Arial" w:cs="Arial"/>
              </w:rPr>
              <w:t xml:space="preserve">PAGINA </w:t>
            </w:r>
          </w:p>
        </w:tc>
      </w:tr>
      <w:tr w:rsidR="00746A11" w:rsidRPr="00F66F3F" w14:paraId="1C06C06A" w14:textId="77777777" w:rsidTr="003B1016">
        <w:trPr>
          <w:trHeight w:val="3"/>
          <w:jc w:val="center"/>
        </w:trPr>
        <w:tc>
          <w:tcPr>
            <w:tcW w:w="3096" w:type="dxa"/>
            <w:vMerge/>
            <w:shd w:val="clear" w:color="auto" w:fill="D0CECE" w:themeFill="background2" w:themeFillShade="E6"/>
          </w:tcPr>
          <w:p w14:paraId="1E9206C9" w14:textId="77777777" w:rsidR="00746A11" w:rsidRPr="00F66F3F" w:rsidRDefault="00746A11" w:rsidP="003B1016">
            <w:pPr>
              <w:rPr>
                <w:rFonts w:ascii="Arial" w:hAnsi="Arial" w:cs="Arial"/>
              </w:rPr>
            </w:pPr>
          </w:p>
        </w:tc>
        <w:tc>
          <w:tcPr>
            <w:tcW w:w="4692" w:type="dxa"/>
            <w:gridSpan w:val="3"/>
            <w:vMerge/>
            <w:tcBorders>
              <w:bottom w:val="nil"/>
            </w:tcBorders>
          </w:tcPr>
          <w:p w14:paraId="631B1912" w14:textId="77777777" w:rsidR="00746A11" w:rsidRPr="00F66F3F" w:rsidRDefault="00746A11" w:rsidP="003B1016">
            <w:pPr>
              <w:rPr>
                <w:rFonts w:ascii="Arial" w:hAnsi="Arial" w:cs="Arial"/>
              </w:rPr>
            </w:pPr>
          </w:p>
        </w:tc>
        <w:tc>
          <w:tcPr>
            <w:tcW w:w="680" w:type="dxa"/>
          </w:tcPr>
          <w:p w14:paraId="219DAF64" w14:textId="77777777" w:rsidR="00746A11" w:rsidRPr="00F66F3F" w:rsidRDefault="00746A11" w:rsidP="003B1016">
            <w:pPr>
              <w:rPr>
                <w:rFonts w:ascii="Arial" w:hAnsi="Arial" w:cs="Arial"/>
              </w:rPr>
            </w:pPr>
            <w:r w:rsidRPr="00F66F3F">
              <w:rPr>
                <w:rFonts w:ascii="Arial" w:hAnsi="Arial" w:cs="Arial"/>
              </w:rPr>
              <w:t>1</w:t>
            </w:r>
          </w:p>
        </w:tc>
        <w:tc>
          <w:tcPr>
            <w:tcW w:w="939" w:type="dxa"/>
          </w:tcPr>
          <w:p w14:paraId="395E5FBA" w14:textId="77777777" w:rsidR="00746A11" w:rsidRPr="00F66F3F" w:rsidRDefault="00746A11" w:rsidP="003B1016">
            <w:pPr>
              <w:rPr>
                <w:rFonts w:ascii="Arial" w:hAnsi="Arial" w:cs="Arial"/>
              </w:rPr>
            </w:pPr>
            <w:r w:rsidRPr="00F66F3F">
              <w:rPr>
                <w:rFonts w:ascii="Arial" w:hAnsi="Arial" w:cs="Arial"/>
              </w:rPr>
              <w:t>DE</w:t>
            </w:r>
          </w:p>
        </w:tc>
        <w:tc>
          <w:tcPr>
            <w:tcW w:w="2108" w:type="dxa"/>
          </w:tcPr>
          <w:p w14:paraId="748B3896" w14:textId="77777777" w:rsidR="00746A11" w:rsidRPr="00F66F3F" w:rsidRDefault="00746A11" w:rsidP="003B1016">
            <w:pPr>
              <w:rPr>
                <w:rFonts w:ascii="Arial" w:hAnsi="Arial" w:cs="Arial"/>
              </w:rPr>
            </w:pPr>
            <w:r w:rsidRPr="00F66F3F">
              <w:rPr>
                <w:rFonts w:ascii="Arial" w:hAnsi="Arial" w:cs="Arial"/>
              </w:rPr>
              <w:t>1</w:t>
            </w:r>
          </w:p>
        </w:tc>
      </w:tr>
      <w:tr w:rsidR="00746A11" w:rsidRPr="00F66F3F" w14:paraId="012A617F" w14:textId="77777777" w:rsidTr="003B1016">
        <w:trPr>
          <w:trHeight w:val="3"/>
          <w:jc w:val="center"/>
        </w:trPr>
        <w:tc>
          <w:tcPr>
            <w:tcW w:w="3096" w:type="dxa"/>
            <w:shd w:val="clear" w:color="auto" w:fill="D0CECE" w:themeFill="background2" w:themeFillShade="E6"/>
          </w:tcPr>
          <w:p w14:paraId="4A1067F7" w14:textId="77777777" w:rsidR="00746A11" w:rsidRPr="00F66F3F" w:rsidRDefault="00746A11" w:rsidP="003B1016">
            <w:pPr>
              <w:rPr>
                <w:rFonts w:ascii="Arial" w:hAnsi="Arial" w:cs="Arial"/>
              </w:rPr>
            </w:pPr>
            <w:r w:rsidRPr="00F66F3F">
              <w:rPr>
                <w:rFonts w:ascii="Arial" w:hAnsi="Arial" w:cs="Arial"/>
              </w:rPr>
              <w:t>RESPONSABLE</w:t>
            </w:r>
          </w:p>
        </w:tc>
        <w:tc>
          <w:tcPr>
            <w:tcW w:w="8419" w:type="dxa"/>
            <w:gridSpan w:val="6"/>
          </w:tcPr>
          <w:p w14:paraId="7271572E" w14:textId="77777777" w:rsidR="00746A11" w:rsidRPr="00F66F3F" w:rsidRDefault="00746A11" w:rsidP="003B1016">
            <w:pPr>
              <w:rPr>
                <w:rFonts w:ascii="Arial" w:hAnsi="Arial" w:cs="Arial"/>
              </w:rPr>
            </w:pPr>
          </w:p>
        </w:tc>
      </w:tr>
      <w:tr w:rsidR="00746A11" w:rsidRPr="00F66F3F" w14:paraId="290DCE34" w14:textId="77777777" w:rsidTr="003B1016">
        <w:trPr>
          <w:trHeight w:val="3"/>
          <w:jc w:val="center"/>
        </w:trPr>
        <w:tc>
          <w:tcPr>
            <w:tcW w:w="3096" w:type="dxa"/>
            <w:shd w:val="clear" w:color="auto" w:fill="D0CECE" w:themeFill="background2" w:themeFillShade="E6"/>
          </w:tcPr>
          <w:p w14:paraId="51EAFA43" w14:textId="77777777" w:rsidR="00746A11" w:rsidRPr="00F66F3F" w:rsidRDefault="00746A11" w:rsidP="003B1016">
            <w:pPr>
              <w:rPr>
                <w:rFonts w:ascii="Arial" w:hAnsi="Arial" w:cs="Arial"/>
              </w:rPr>
            </w:pPr>
            <w:r w:rsidRPr="00F66F3F">
              <w:rPr>
                <w:rFonts w:ascii="Arial" w:hAnsi="Arial" w:cs="Arial"/>
              </w:rPr>
              <w:t>CRITERIO</w:t>
            </w:r>
          </w:p>
        </w:tc>
        <w:tc>
          <w:tcPr>
            <w:tcW w:w="8419" w:type="dxa"/>
            <w:gridSpan w:val="6"/>
          </w:tcPr>
          <w:p w14:paraId="3E8FADDD" w14:textId="15E303B9" w:rsidR="00746A11" w:rsidRPr="00F66F3F" w:rsidRDefault="00D03BD3" w:rsidP="003B1016">
            <w:pPr>
              <w:rPr>
                <w:rFonts w:ascii="Arial" w:hAnsi="Arial" w:cs="Arial"/>
              </w:rPr>
            </w:pPr>
            <w:r w:rsidRPr="00D03BD3">
              <w:rPr>
                <w:rFonts w:ascii="Arial" w:hAnsi="Arial" w:cs="Arial"/>
              </w:rPr>
              <w:t>ISO 27001 A.16.1, COBIT DSS02</w:t>
            </w:r>
          </w:p>
        </w:tc>
      </w:tr>
      <w:tr w:rsidR="00746A11" w:rsidRPr="00F66F3F" w14:paraId="40E5DE47" w14:textId="77777777" w:rsidTr="003B1016">
        <w:trPr>
          <w:trHeight w:val="7"/>
          <w:jc w:val="center"/>
        </w:trPr>
        <w:tc>
          <w:tcPr>
            <w:tcW w:w="3096" w:type="dxa"/>
            <w:shd w:val="clear" w:color="auto" w:fill="D0CECE" w:themeFill="background2" w:themeFillShade="E6"/>
          </w:tcPr>
          <w:p w14:paraId="11AC6F58" w14:textId="77777777" w:rsidR="00746A11" w:rsidRPr="00F66F3F" w:rsidRDefault="00746A11" w:rsidP="003B1016">
            <w:pPr>
              <w:rPr>
                <w:rFonts w:ascii="Arial" w:hAnsi="Arial" w:cs="Arial"/>
              </w:rPr>
            </w:pPr>
            <w:r w:rsidRPr="00F66F3F">
              <w:rPr>
                <w:rFonts w:ascii="Arial" w:hAnsi="Arial" w:cs="Arial"/>
              </w:rPr>
              <w:t>DOMINIO</w:t>
            </w:r>
          </w:p>
        </w:tc>
        <w:tc>
          <w:tcPr>
            <w:tcW w:w="2341" w:type="dxa"/>
          </w:tcPr>
          <w:p w14:paraId="1F383D44" w14:textId="77777777" w:rsidR="00746A11" w:rsidRPr="00F66F3F" w:rsidRDefault="00746A11" w:rsidP="003B1016">
            <w:pPr>
              <w:rPr>
                <w:rFonts w:ascii="Arial" w:hAnsi="Arial" w:cs="Arial"/>
              </w:rPr>
            </w:pPr>
            <w:r w:rsidRPr="00F66F3F">
              <w:rPr>
                <w:rFonts w:ascii="Arial" w:hAnsi="Arial" w:cs="Arial"/>
              </w:rPr>
              <w:t>DSS (Entregar, Dar Servicio y Soporte)</w:t>
            </w:r>
          </w:p>
        </w:tc>
        <w:tc>
          <w:tcPr>
            <w:tcW w:w="2203" w:type="dxa"/>
            <w:shd w:val="clear" w:color="auto" w:fill="D0CECE" w:themeFill="background2" w:themeFillShade="E6"/>
          </w:tcPr>
          <w:p w14:paraId="4B931951" w14:textId="77777777" w:rsidR="00746A11" w:rsidRPr="00F66F3F" w:rsidRDefault="00746A11" w:rsidP="003B1016">
            <w:pPr>
              <w:rPr>
                <w:rFonts w:ascii="Arial" w:hAnsi="Arial" w:cs="Arial"/>
              </w:rPr>
            </w:pPr>
            <w:r w:rsidRPr="00F66F3F">
              <w:rPr>
                <w:rFonts w:ascii="Arial" w:hAnsi="Arial" w:cs="Arial"/>
              </w:rPr>
              <w:t>PROCESO</w:t>
            </w:r>
          </w:p>
        </w:tc>
        <w:tc>
          <w:tcPr>
            <w:tcW w:w="3875" w:type="dxa"/>
            <w:gridSpan w:val="4"/>
          </w:tcPr>
          <w:p w14:paraId="653F1A6E" w14:textId="77D6A7D6" w:rsidR="00746A11" w:rsidRPr="00F66F3F" w:rsidRDefault="00D03BD3" w:rsidP="003B1016">
            <w:pPr>
              <w:rPr>
                <w:rFonts w:ascii="Arial" w:hAnsi="Arial" w:cs="Arial"/>
              </w:rPr>
            </w:pPr>
            <w:r w:rsidRPr="00D03BD3">
              <w:rPr>
                <w:rFonts w:ascii="Arial" w:hAnsi="Arial" w:cs="Arial"/>
              </w:rPr>
              <w:t>DSS02 – Gestión de Solicitudes e Incidentes</w:t>
            </w:r>
          </w:p>
        </w:tc>
      </w:tr>
      <w:tr w:rsidR="00746A11" w:rsidRPr="00F66F3F" w14:paraId="3C37DD08" w14:textId="77777777" w:rsidTr="003B1016">
        <w:trPr>
          <w:trHeight w:val="3"/>
          <w:jc w:val="center"/>
        </w:trPr>
        <w:tc>
          <w:tcPr>
            <w:tcW w:w="11515" w:type="dxa"/>
            <w:gridSpan w:val="7"/>
            <w:shd w:val="clear" w:color="auto" w:fill="D0CECE" w:themeFill="background2" w:themeFillShade="E6"/>
          </w:tcPr>
          <w:p w14:paraId="4D8D2E59" w14:textId="77777777" w:rsidR="00746A11" w:rsidRPr="00F66F3F" w:rsidRDefault="00746A11" w:rsidP="003B1016">
            <w:pPr>
              <w:rPr>
                <w:rFonts w:ascii="Arial" w:hAnsi="Arial" w:cs="Arial"/>
                <w:lang w:val="es-419"/>
              </w:rPr>
            </w:pPr>
            <w:r w:rsidRPr="00F66F3F">
              <w:rPr>
                <w:rFonts w:ascii="Arial" w:hAnsi="Arial" w:cs="Arial"/>
              </w:rPr>
              <w:t>DESCRIPCI</w:t>
            </w:r>
            <w:r w:rsidRPr="00F66F3F">
              <w:rPr>
                <w:rFonts w:ascii="Arial" w:hAnsi="Arial" w:cs="Arial"/>
                <w:lang w:val="es-419"/>
              </w:rPr>
              <w:t>ÓN DEL HALLAZGO</w:t>
            </w:r>
          </w:p>
        </w:tc>
      </w:tr>
      <w:tr w:rsidR="00746A11" w:rsidRPr="00F66F3F" w14:paraId="6BEC4AC2" w14:textId="77777777" w:rsidTr="003B1016">
        <w:trPr>
          <w:trHeight w:val="21"/>
          <w:jc w:val="center"/>
        </w:trPr>
        <w:tc>
          <w:tcPr>
            <w:tcW w:w="11515" w:type="dxa"/>
            <w:gridSpan w:val="7"/>
          </w:tcPr>
          <w:p w14:paraId="4627476F" w14:textId="104F28AD" w:rsidR="00746A11" w:rsidRPr="00F66F3F" w:rsidRDefault="00D03BD3" w:rsidP="003B1016">
            <w:pPr>
              <w:rPr>
                <w:rFonts w:ascii="Arial" w:hAnsi="Arial" w:cs="Arial"/>
              </w:rPr>
            </w:pPr>
            <w:r w:rsidRPr="00D03BD3">
              <w:rPr>
                <w:rFonts w:ascii="Arial" w:hAnsi="Arial" w:cs="Arial"/>
              </w:rPr>
              <w:t>No existe un procedimiento formal ni una herramienta (como un sistema de tickets) para el registro, seguimiento y resolución de incidentes de red. Las fallas de conectividad se reportan de manera verbal o informal a personas que, sin designación oficial, intentan resolverlas. No se genera documentación que permita analizar la recurrencia de los problemas.</w:t>
            </w:r>
          </w:p>
        </w:tc>
      </w:tr>
      <w:tr w:rsidR="00746A11" w:rsidRPr="00F66F3F" w14:paraId="1A6C49C1" w14:textId="77777777" w:rsidTr="003B1016">
        <w:trPr>
          <w:trHeight w:val="3"/>
          <w:jc w:val="center"/>
        </w:trPr>
        <w:tc>
          <w:tcPr>
            <w:tcW w:w="11515" w:type="dxa"/>
            <w:gridSpan w:val="7"/>
            <w:shd w:val="clear" w:color="auto" w:fill="D0CECE" w:themeFill="background2" w:themeFillShade="E6"/>
          </w:tcPr>
          <w:p w14:paraId="62FCE1B8" w14:textId="77777777" w:rsidR="00746A11" w:rsidRPr="00F66F3F" w:rsidRDefault="00746A11" w:rsidP="003B1016">
            <w:pPr>
              <w:rPr>
                <w:rFonts w:ascii="Arial" w:hAnsi="Arial" w:cs="Arial"/>
              </w:rPr>
            </w:pPr>
            <w:r w:rsidRPr="00F66F3F">
              <w:rPr>
                <w:rFonts w:ascii="Arial" w:hAnsi="Arial" w:cs="Arial"/>
              </w:rPr>
              <w:t>CAUSAS</w:t>
            </w:r>
          </w:p>
        </w:tc>
      </w:tr>
      <w:tr w:rsidR="00746A11" w:rsidRPr="00F66F3F" w14:paraId="41AFD180" w14:textId="77777777" w:rsidTr="003B1016">
        <w:trPr>
          <w:trHeight w:val="1241"/>
          <w:jc w:val="center"/>
        </w:trPr>
        <w:tc>
          <w:tcPr>
            <w:tcW w:w="11515" w:type="dxa"/>
            <w:gridSpan w:val="7"/>
          </w:tcPr>
          <w:p w14:paraId="3B98CFE8" w14:textId="77777777" w:rsidR="00D03BD3" w:rsidRPr="00D03BD3" w:rsidRDefault="00D03BD3" w:rsidP="00D03BD3">
            <w:pPr>
              <w:numPr>
                <w:ilvl w:val="0"/>
                <w:numId w:val="1"/>
              </w:numPr>
              <w:rPr>
                <w:rFonts w:ascii="Arial" w:hAnsi="Arial" w:cs="Arial"/>
              </w:rPr>
            </w:pPr>
            <w:r w:rsidRPr="00D03BD3">
              <w:rPr>
                <w:rFonts w:ascii="Arial" w:hAnsi="Arial" w:cs="Arial"/>
              </w:rPr>
              <w:t>Inexistencia de un administrador de red responsable de la gestión de incidentes.</w:t>
            </w:r>
          </w:p>
          <w:p w14:paraId="706CC4C1" w14:textId="77777777" w:rsidR="00D03BD3" w:rsidRPr="00D03BD3" w:rsidRDefault="00D03BD3" w:rsidP="00D03BD3">
            <w:pPr>
              <w:numPr>
                <w:ilvl w:val="0"/>
                <w:numId w:val="1"/>
              </w:numPr>
              <w:rPr>
                <w:rFonts w:ascii="Arial" w:hAnsi="Arial" w:cs="Arial"/>
              </w:rPr>
            </w:pPr>
            <w:r w:rsidRPr="00D03BD3">
              <w:rPr>
                <w:rFonts w:ascii="Arial" w:hAnsi="Arial" w:cs="Arial"/>
              </w:rPr>
              <w:t>Falta de implementación de un sistema de mesa de ayuda básico.</w:t>
            </w:r>
          </w:p>
          <w:p w14:paraId="6DADDACD" w14:textId="7EC567A1" w:rsidR="00746A11" w:rsidRPr="00D03BD3" w:rsidRDefault="00D03BD3" w:rsidP="00D03BD3">
            <w:pPr>
              <w:numPr>
                <w:ilvl w:val="0"/>
                <w:numId w:val="1"/>
              </w:numPr>
              <w:rPr>
                <w:rFonts w:ascii="Arial" w:hAnsi="Arial" w:cs="Arial"/>
              </w:rPr>
            </w:pPr>
            <w:r w:rsidRPr="00D03BD3">
              <w:rPr>
                <w:rFonts w:ascii="Arial" w:hAnsi="Arial" w:cs="Arial"/>
              </w:rPr>
              <w:t>Cultura organizacional reactiva que no prioriza el registro de eventos.</w:t>
            </w:r>
          </w:p>
        </w:tc>
      </w:tr>
      <w:tr w:rsidR="00746A11" w:rsidRPr="00F66F3F" w14:paraId="04E06C51" w14:textId="77777777" w:rsidTr="003B1016">
        <w:trPr>
          <w:trHeight w:val="3"/>
          <w:jc w:val="center"/>
        </w:trPr>
        <w:tc>
          <w:tcPr>
            <w:tcW w:w="11515" w:type="dxa"/>
            <w:gridSpan w:val="7"/>
            <w:shd w:val="clear" w:color="auto" w:fill="D0CECE" w:themeFill="background2" w:themeFillShade="E6"/>
          </w:tcPr>
          <w:p w14:paraId="1104EC0D" w14:textId="77777777" w:rsidR="00746A11" w:rsidRPr="00F66F3F" w:rsidRDefault="00746A11" w:rsidP="003B1016">
            <w:pPr>
              <w:rPr>
                <w:rFonts w:ascii="Arial" w:hAnsi="Arial" w:cs="Arial"/>
              </w:rPr>
            </w:pPr>
            <w:r w:rsidRPr="00F66F3F">
              <w:rPr>
                <w:rFonts w:ascii="Arial" w:hAnsi="Arial" w:cs="Arial"/>
              </w:rPr>
              <w:t>EVIDENCIA</w:t>
            </w:r>
          </w:p>
        </w:tc>
      </w:tr>
      <w:tr w:rsidR="00746A11" w:rsidRPr="00F66F3F" w14:paraId="4C8E49F8" w14:textId="77777777" w:rsidTr="003B1016">
        <w:trPr>
          <w:trHeight w:val="17"/>
          <w:jc w:val="center"/>
        </w:trPr>
        <w:tc>
          <w:tcPr>
            <w:tcW w:w="11515" w:type="dxa"/>
            <w:gridSpan w:val="7"/>
          </w:tcPr>
          <w:p w14:paraId="510010BF" w14:textId="77777777" w:rsidR="00D03BD3" w:rsidRPr="00D03BD3" w:rsidRDefault="00D03BD3" w:rsidP="00D03BD3">
            <w:pPr>
              <w:numPr>
                <w:ilvl w:val="0"/>
                <w:numId w:val="2"/>
              </w:numPr>
              <w:rPr>
                <w:rFonts w:ascii="Arial" w:hAnsi="Arial" w:cs="Arial"/>
              </w:rPr>
            </w:pPr>
            <w:r w:rsidRPr="00D03BD3">
              <w:rPr>
                <w:rFonts w:ascii="Arial" w:hAnsi="Arial" w:cs="Arial"/>
              </w:rPr>
              <w:t>Entrevistas con el personal de las áreas de Epidemiología, Estadística y Planificación, quienes confirmaron el procedimiento informal.</w:t>
            </w:r>
          </w:p>
          <w:p w14:paraId="3CB02528" w14:textId="5CFD7AFC" w:rsidR="00746A11" w:rsidRPr="00D03BD3" w:rsidRDefault="00D03BD3" w:rsidP="00D03BD3">
            <w:pPr>
              <w:numPr>
                <w:ilvl w:val="0"/>
                <w:numId w:val="2"/>
              </w:numPr>
              <w:rPr>
                <w:rFonts w:ascii="Arial" w:hAnsi="Arial" w:cs="Arial"/>
              </w:rPr>
            </w:pPr>
            <w:r w:rsidRPr="00D03BD3">
              <w:rPr>
                <w:rFonts w:ascii="Arial" w:hAnsi="Arial" w:cs="Arial"/>
              </w:rPr>
              <w:t>Checklist de gestión de red, criterio DSS02: ¿Existe un registro formal de incidentes de red? Respuesta: NO.</w:t>
            </w:r>
          </w:p>
        </w:tc>
      </w:tr>
      <w:tr w:rsidR="00746A11" w:rsidRPr="00F66F3F" w14:paraId="08CB9A98" w14:textId="77777777" w:rsidTr="003B1016">
        <w:trPr>
          <w:trHeight w:val="3"/>
          <w:jc w:val="center"/>
        </w:trPr>
        <w:tc>
          <w:tcPr>
            <w:tcW w:w="11515" w:type="dxa"/>
            <w:gridSpan w:val="7"/>
            <w:shd w:val="clear" w:color="auto" w:fill="D0CECE" w:themeFill="background2" w:themeFillShade="E6"/>
          </w:tcPr>
          <w:p w14:paraId="09B89227" w14:textId="77777777" w:rsidR="00746A11" w:rsidRPr="00F66F3F" w:rsidRDefault="00746A11" w:rsidP="003B1016">
            <w:pPr>
              <w:rPr>
                <w:rFonts w:ascii="Arial" w:hAnsi="Arial" w:cs="Arial"/>
              </w:rPr>
            </w:pPr>
            <w:r w:rsidRPr="00F66F3F">
              <w:rPr>
                <w:rFonts w:ascii="Arial" w:hAnsi="Arial" w:cs="Arial"/>
              </w:rPr>
              <w:t>IMPACTO</w:t>
            </w:r>
          </w:p>
        </w:tc>
      </w:tr>
      <w:tr w:rsidR="00746A11" w:rsidRPr="00F66F3F" w14:paraId="6C5663C2" w14:textId="77777777" w:rsidTr="003B1016">
        <w:trPr>
          <w:trHeight w:val="10"/>
          <w:jc w:val="center"/>
        </w:trPr>
        <w:tc>
          <w:tcPr>
            <w:tcW w:w="11515" w:type="dxa"/>
            <w:gridSpan w:val="7"/>
          </w:tcPr>
          <w:p w14:paraId="6D61109D" w14:textId="77777777" w:rsidR="00D03BD3" w:rsidRPr="00D03BD3" w:rsidRDefault="00D03BD3" w:rsidP="00D03BD3">
            <w:pPr>
              <w:numPr>
                <w:ilvl w:val="0"/>
                <w:numId w:val="9"/>
              </w:numPr>
              <w:rPr>
                <w:rFonts w:ascii="Arial" w:hAnsi="Arial" w:cs="Arial"/>
              </w:rPr>
            </w:pPr>
            <w:r w:rsidRPr="00D03BD3">
              <w:rPr>
                <w:rFonts w:ascii="Arial" w:hAnsi="Arial" w:cs="Arial"/>
              </w:rPr>
              <w:t>Tiempos de respuesta y resolución de fallos excesivos y no controlados.</w:t>
            </w:r>
          </w:p>
          <w:p w14:paraId="3FC75A89" w14:textId="77777777" w:rsidR="00D03BD3" w:rsidRPr="00D03BD3" w:rsidRDefault="00D03BD3" w:rsidP="00D03BD3">
            <w:pPr>
              <w:numPr>
                <w:ilvl w:val="0"/>
                <w:numId w:val="9"/>
              </w:numPr>
              <w:rPr>
                <w:rFonts w:ascii="Arial" w:hAnsi="Arial" w:cs="Arial"/>
              </w:rPr>
            </w:pPr>
            <w:r w:rsidRPr="00D03BD3">
              <w:rPr>
                <w:rFonts w:ascii="Arial" w:hAnsi="Arial" w:cs="Arial"/>
              </w:rPr>
              <w:t>Imposibilidad de identificar problemas recurrentes o medir la calidad del servicio de red.</w:t>
            </w:r>
          </w:p>
          <w:p w14:paraId="7BBBBD34" w14:textId="5E7CA12E" w:rsidR="00746A11" w:rsidRPr="00D03BD3" w:rsidRDefault="00D03BD3" w:rsidP="00D03BD3">
            <w:pPr>
              <w:numPr>
                <w:ilvl w:val="0"/>
                <w:numId w:val="9"/>
              </w:numPr>
              <w:rPr>
                <w:rFonts w:ascii="Arial" w:hAnsi="Arial" w:cs="Arial"/>
              </w:rPr>
            </w:pPr>
            <w:r w:rsidRPr="00D03BD3">
              <w:rPr>
                <w:rFonts w:ascii="Arial" w:hAnsi="Arial" w:cs="Arial"/>
              </w:rPr>
              <w:t>Sensación de desamparo en los usuarios al no tener un canal claro de reporte.</w:t>
            </w:r>
          </w:p>
        </w:tc>
      </w:tr>
      <w:tr w:rsidR="00746A11" w:rsidRPr="00F66F3F" w14:paraId="67601F7F" w14:textId="77777777" w:rsidTr="003B1016">
        <w:trPr>
          <w:trHeight w:val="3"/>
          <w:jc w:val="center"/>
        </w:trPr>
        <w:tc>
          <w:tcPr>
            <w:tcW w:w="11515" w:type="dxa"/>
            <w:gridSpan w:val="7"/>
            <w:shd w:val="clear" w:color="auto" w:fill="D0CECE" w:themeFill="background2" w:themeFillShade="E6"/>
          </w:tcPr>
          <w:p w14:paraId="493DEAA9" w14:textId="77777777" w:rsidR="00746A11" w:rsidRPr="00F66F3F" w:rsidRDefault="00746A11" w:rsidP="003B1016">
            <w:pPr>
              <w:rPr>
                <w:rFonts w:ascii="Arial" w:hAnsi="Arial" w:cs="Arial"/>
              </w:rPr>
            </w:pPr>
            <w:r w:rsidRPr="00F66F3F">
              <w:rPr>
                <w:rFonts w:ascii="Arial" w:hAnsi="Arial" w:cs="Arial"/>
              </w:rPr>
              <w:t>VALORACIÓN DEL RIESGO</w:t>
            </w:r>
          </w:p>
        </w:tc>
      </w:tr>
      <w:tr w:rsidR="00746A11" w:rsidRPr="00F66F3F" w14:paraId="24C0ED52" w14:textId="77777777" w:rsidTr="003B1016">
        <w:trPr>
          <w:trHeight w:val="16"/>
          <w:jc w:val="center"/>
        </w:trPr>
        <w:tc>
          <w:tcPr>
            <w:tcW w:w="11515" w:type="dxa"/>
            <w:gridSpan w:val="7"/>
          </w:tcPr>
          <w:tbl>
            <w:tblPr>
              <w:tblW w:w="9360" w:type="dxa"/>
              <w:tblCellMar>
                <w:left w:w="70" w:type="dxa"/>
                <w:right w:w="70" w:type="dxa"/>
              </w:tblCellMar>
              <w:tblLook w:val="04A0" w:firstRow="1" w:lastRow="0" w:firstColumn="1" w:lastColumn="0" w:noHBand="0" w:noVBand="1"/>
            </w:tblPr>
            <w:tblGrid>
              <w:gridCol w:w="5829"/>
              <w:gridCol w:w="1177"/>
              <w:gridCol w:w="1475"/>
              <w:gridCol w:w="1177"/>
            </w:tblGrid>
            <w:tr w:rsidR="00D03BD3" w:rsidRPr="00D03BD3" w14:paraId="75958002" w14:textId="77777777" w:rsidTr="00D03BD3">
              <w:trPr>
                <w:trHeight w:val="288"/>
              </w:trPr>
              <w:tc>
                <w:tcPr>
                  <w:tcW w:w="5829" w:type="dxa"/>
                  <w:tcBorders>
                    <w:top w:val="nil"/>
                    <w:left w:val="nil"/>
                    <w:bottom w:val="nil"/>
                    <w:right w:val="nil"/>
                  </w:tcBorders>
                  <w:shd w:val="clear" w:color="auto" w:fill="auto"/>
                  <w:noWrap/>
                  <w:vAlign w:val="bottom"/>
                  <w:hideMark/>
                </w:tcPr>
                <w:p w14:paraId="7B5B7195" w14:textId="77777777" w:rsidR="00D03BD3" w:rsidRPr="00D03BD3" w:rsidRDefault="00D03BD3" w:rsidP="00D03BD3">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Riesgo Asociado</w:t>
                  </w:r>
                </w:p>
              </w:tc>
              <w:tc>
                <w:tcPr>
                  <w:tcW w:w="1177" w:type="dxa"/>
                  <w:tcBorders>
                    <w:top w:val="nil"/>
                    <w:left w:val="nil"/>
                    <w:bottom w:val="nil"/>
                    <w:right w:val="nil"/>
                  </w:tcBorders>
                  <w:shd w:val="clear" w:color="auto" w:fill="auto"/>
                  <w:noWrap/>
                  <w:vAlign w:val="bottom"/>
                  <w:hideMark/>
                </w:tcPr>
                <w:p w14:paraId="7E216380" w14:textId="77777777" w:rsidR="00D03BD3" w:rsidRPr="00D03BD3" w:rsidRDefault="00D03BD3" w:rsidP="00D03BD3">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Impacto</w:t>
                  </w:r>
                </w:p>
              </w:tc>
              <w:tc>
                <w:tcPr>
                  <w:tcW w:w="1177" w:type="dxa"/>
                  <w:tcBorders>
                    <w:top w:val="nil"/>
                    <w:left w:val="nil"/>
                    <w:bottom w:val="nil"/>
                    <w:right w:val="nil"/>
                  </w:tcBorders>
                  <w:shd w:val="clear" w:color="auto" w:fill="auto"/>
                  <w:noWrap/>
                  <w:vAlign w:val="bottom"/>
                  <w:hideMark/>
                </w:tcPr>
                <w:p w14:paraId="61F327CC" w14:textId="77777777" w:rsidR="00D03BD3" w:rsidRPr="00D03BD3" w:rsidRDefault="00D03BD3" w:rsidP="00D03BD3">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Probabilidad</w:t>
                  </w:r>
                </w:p>
              </w:tc>
              <w:tc>
                <w:tcPr>
                  <w:tcW w:w="1177" w:type="dxa"/>
                  <w:tcBorders>
                    <w:top w:val="nil"/>
                    <w:left w:val="nil"/>
                    <w:bottom w:val="nil"/>
                    <w:right w:val="nil"/>
                  </w:tcBorders>
                  <w:shd w:val="clear" w:color="auto" w:fill="auto"/>
                  <w:noWrap/>
                  <w:vAlign w:val="bottom"/>
                  <w:hideMark/>
                </w:tcPr>
                <w:p w14:paraId="484AB884" w14:textId="77777777" w:rsidR="00D03BD3" w:rsidRPr="00D03BD3" w:rsidRDefault="00D03BD3" w:rsidP="00D03BD3">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Nivel de Riesgo</w:t>
                  </w:r>
                </w:p>
              </w:tc>
            </w:tr>
            <w:tr w:rsidR="00D03BD3" w:rsidRPr="00D03BD3" w14:paraId="4D9CCB60" w14:textId="77777777" w:rsidTr="00D03BD3">
              <w:trPr>
                <w:trHeight w:val="288"/>
              </w:trPr>
              <w:tc>
                <w:tcPr>
                  <w:tcW w:w="5829" w:type="dxa"/>
                  <w:tcBorders>
                    <w:top w:val="nil"/>
                    <w:left w:val="nil"/>
                    <w:bottom w:val="nil"/>
                    <w:right w:val="nil"/>
                  </w:tcBorders>
                  <w:shd w:val="clear" w:color="auto" w:fill="auto"/>
                  <w:noWrap/>
                  <w:vAlign w:val="bottom"/>
                  <w:hideMark/>
                </w:tcPr>
                <w:p w14:paraId="035CC7B0" w14:textId="77777777" w:rsidR="00D03BD3" w:rsidRPr="00D03BD3" w:rsidRDefault="00D03BD3" w:rsidP="00D03BD3">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Proceso DSS02 no implementado: Respuesta ineficiente a incidentes</w:t>
                  </w:r>
                </w:p>
              </w:tc>
              <w:tc>
                <w:tcPr>
                  <w:tcW w:w="1177" w:type="dxa"/>
                  <w:tcBorders>
                    <w:top w:val="nil"/>
                    <w:left w:val="nil"/>
                    <w:bottom w:val="nil"/>
                    <w:right w:val="nil"/>
                  </w:tcBorders>
                  <w:shd w:val="clear" w:color="auto" w:fill="auto"/>
                  <w:noWrap/>
                  <w:vAlign w:val="bottom"/>
                  <w:hideMark/>
                </w:tcPr>
                <w:p w14:paraId="19656143" w14:textId="77777777" w:rsidR="00D03BD3" w:rsidRPr="00D03BD3" w:rsidRDefault="00D03BD3" w:rsidP="00D03BD3">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Alto (3)</w:t>
                  </w:r>
                </w:p>
              </w:tc>
              <w:tc>
                <w:tcPr>
                  <w:tcW w:w="1177" w:type="dxa"/>
                  <w:tcBorders>
                    <w:top w:val="nil"/>
                    <w:left w:val="nil"/>
                    <w:bottom w:val="nil"/>
                    <w:right w:val="nil"/>
                  </w:tcBorders>
                  <w:shd w:val="clear" w:color="auto" w:fill="auto"/>
                  <w:noWrap/>
                  <w:vAlign w:val="bottom"/>
                  <w:hideMark/>
                </w:tcPr>
                <w:p w14:paraId="61511543" w14:textId="77777777" w:rsidR="00D03BD3" w:rsidRPr="00D03BD3" w:rsidRDefault="00D03BD3" w:rsidP="00D03BD3">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Muy Alta (5)</w:t>
                  </w:r>
                </w:p>
              </w:tc>
              <w:tc>
                <w:tcPr>
                  <w:tcW w:w="1177" w:type="dxa"/>
                  <w:tcBorders>
                    <w:top w:val="nil"/>
                    <w:left w:val="nil"/>
                    <w:bottom w:val="nil"/>
                    <w:right w:val="nil"/>
                  </w:tcBorders>
                  <w:shd w:val="clear" w:color="auto" w:fill="auto"/>
                  <w:noWrap/>
                  <w:vAlign w:val="bottom"/>
                  <w:hideMark/>
                </w:tcPr>
                <w:p w14:paraId="7EA9A7F1" w14:textId="77777777" w:rsidR="00D03BD3" w:rsidRPr="00D03BD3" w:rsidRDefault="00D03BD3" w:rsidP="00D03BD3">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Alto (15)</w:t>
                  </w:r>
                </w:p>
              </w:tc>
            </w:tr>
          </w:tbl>
          <w:p w14:paraId="171F3F02" w14:textId="77777777" w:rsidR="00746A11" w:rsidRPr="00F66F3F" w:rsidRDefault="00746A11" w:rsidP="003B1016">
            <w:pPr>
              <w:rPr>
                <w:rFonts w:ascii="Arial" w:hAnsi="Arial" w:cs="Arial"/>
              </w:rPr>
            </w:pPr>
          </w:p>
        </w:tc>
      </w:tr>
      <w:tr w:rsidR="00746A11" w:rsidRPr="00F66F3F" w14:paraId="47F22BF1" w14:textId="77777777" w:rsidTr="003B1016">
        <w:trPr>
          <w:trHeight w:val="16"/>
          <w:jc w:val="center"/>
        </w:trPr>
        <w:tc>
          <w:tcPr>
            <w:tcW w:w="11515" w:type="dxa"/>
            <w:gridSpan w:val="7"/>
            <w:shd w:val="clear" w:color="auto" w:fill="D0CECE" w:themeFill="background2" w:themeFillShade="E6"/>
          </w:tcPr>
          <w:p w14:paraId="185D221B" w14:textId="77777777" w:rsidR="00746A11" w:rsidRPr="00F66F3F" w:rsidRDefault="00746A11" w:rsidP="003B1016">
            <w:pPr>
              <w:rPr>
                <w:rFonts w:ascii="Arial" w:eastAsia="Times New Roman" w:hAnsi="Arial" w:cs="Arial"/>
                <w:color w:val="000000"/>
                <w:kern w:val="0"/>
                <w:sz w:val="22"/>
                <w:szCs w:val="22"/>
                <w:lang w:eastAsia="es-US"/>
                <w14:ligatures w14:val="none"/>
              </w:rPr>
            </w:pPr>
            <w:r w:rsidRPr="00F66F3F">
              <w:rPr>
                <w:rFonts w:ascii="Arial" w:hAnsi="Arial" w:cs="Arial"/>
              </w:rPr>
              <w:t>RECOMENDACIONES</w:t>
            </w:r>
          </w:p>
        </w:tc>
      </w:tr>
      <w:tr w:rsidR="00746A11" w:rsidRPr="00F66F3F" w14:paraId="5D38CD2D" w14:textId="77777777" w:rsidTr="003B1016">
        <w:trPr>
          <w:trHeight w:val="3"/>
          <w:jc w:val="center"/>
        </w:trPr>
        <w:tc>
          <w:tcPr>
            <w:tcW w:w="11515" w:type="dxa"/>
            <w:gridSpan w:val="7"/>
            <w:shd w:val="clear" w:color="auto" w:fill="FFFFFF" w:themeFill="background1"/>
          </w:tcPr>
          <w:p w14:paraId="4E413FAC" w14:textId="77777777" w:rsidR="00D03BD3" w:rsidRPr="00D03BD3" w:rsidRDefault="00D03BD3" w:rsidP="00D03BD3">
            <w:pPr>
              <w:numPr>
                <w:ilvl w:val="0"/>
                <w:numId w:val="15"/>
              </w:numPr>
              <w:rPr>
                <w:rFonts w:ascii="Arial" w:hAnsi="Arial" w:cs="Arial"/>
              </w:rPr>
            </w:pPr>
            <w:r w:rsidRPr="00D03BD3">
              <w:rPr>
                <w:rFonts w:ascii="Arial" w:hAnsi="Arial" w:cs="Arial"/>
              </w:rPr>
              <w:t>Corto plazo: Designar al responsable de red como punto único de contacto para el reporte de incidentes.</w:t>
            </w:r>
          </w:p>
          <w:p w14:paraId="5A0DC483" w14:textId="542E3B56" w:rsidR="00746A11" w:rsidRPr="00D03BD3" w:rsidRDefault="00D03BD3" w:rsidP="00D03BD3">
            <w:pPr>
              <w:numPr>
                <w:ilvl w:val="0"/>
                <w:numId w:val="15"/>
              </w:numPr>
              <w:rPr>
                <w:rFonts w:ascii="Arial" w:hAnsi="Arial" w:cs="Arial"/>
              </w:rPr>
            </w:pPr>
            <w:r w:rsidRPr="00D03BD3">
              <w:rPr>
                <w:rFonts w:ascii="Arial" w:hAnsi="Arial" w:cs="Arial"/>
              </w:rPr>
              <w:t>Corto plazo: Implementar un sistema de tickets simple (puede ser una hoja de cálculo compartida o una herramienta gratuita) para registrar, dar seguimiento y documentar la resolución de cada incidente.</w:t>
            </w:r>
          </w:p>
        </w:tc>
      </w:tr>
    </w:tbl>
    <w:p w14:paraId="67240D4A" w14:textId="77777777" w:rsidR="00746A11" w:rsidRDefault="00746A11" w:rsidP="00746A11">
      <w:pPr>
        <w:rPr>
          <w:rFonts w:ascii="Arial" w:hAnsi="Arial" w:cs="Arial"/>
        </w:rPr>
      </w:pPr>
    </w:p>
    <w:p w14:paraId="70E56131" w14:textId="5D87ECA8" w:rsidR="00746A11" w:rsidRDefault="00746A11" w:rsidP="00F66F3F">
      <w:pPr>
        <w:rPr>
          <w:rFonts w:ascii="Arial" w:hAnsi="Arial" w:cs="Arial"/>
        </w:rPr>
      </w:pPr>
    </w:p>
    <w:p w14:paraId="7AD0CB6E" w14:textId="25978896" w:rsidR="00D03BD3" w:rsidRPr="00D03BD3" w:rsidRDefault="00D03BD3" w:rsidP="00D03BD3">
      <w:pPr>
        <w:rPr>
          <w:rFonts w:ascii="Arial" w:hAnsi="Arial" w:cs="Arial"/>
          <w:b/>
          <w:bCs/>
        </w:rPr>
      </w:pPr>
      <w:r w:rsidRPr="00D03BD3">
        <w:rPr>
          <w:rFonts w:ascii="Arial" w:hAnsi="Arial" w:cs="Arial"/>
          <w:b/>
          <w:bCs/>
        </w:rPr>
        <w:lastRenderedPageBreak/>
        <w:t>HALLAZGO No. H-RED-GOB-0</w:t>
      </w:r>
      <w:r>
        <w:rPr>
          <w:rFonts w:ascii="Arial" w:hAnsi="Arial" w:cs="Arial"/>
          <w:b/>
          <w:bCs/>
        </w:rPr>
        <w:t>2</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D03BD3" w:rsidRPr="00F66F3F" w14:paraId="5B5250DC" w14:textId="77777777" w:rsidTr="003B1016">
        <w:trPr>
          <w:trHeight w:val="4"/>
          <w:jc w:val="center"/>
        </w:trPr>
        <w:tc>
          <w:tcPr>
            <w:tcW w:w="7788" w:type="dxa"/>
            <w:gridSpan w:val="4"/>
          </w:tcPr>
          <w:p w14:paraId="37192D74" w14:textId="77777777" w:rsidR="00D03BD3" w:rsidRPr="00F66F3F" w:rsidRDefault="00D03BD3" w:rsidP="003B1016">
            <w:pPr>
              <w:rPr>
                <w:rFonts w:ascii="Arial" w:hAnsi="Arial" w:cs="Arial"/>
              </w:rPr>
            </w:pPr>
            <w:r w:rsidRPr="00F66F3F">
              <w:rPr>
                <w:rFonts w:ascii="Arial" w:hAnsi="Arial" w:cs="Arial"/>
              </w:rPr>
              <w:t>SILAIS – SEDE MASAYA</w:t>
            </w:r>
          </w:p>
        </w:tc>
        <w:tc>
          <w:tcPr>
            <w:tcW w:w="3727" w:type="dxa"/>
            <w:gridSpan w:val="3"/>
          </w:tcPr>
          <w:p w14:paraId="5BF18398" w14:textId="188BF24C" w:rsidR="00D03BD3" w:rsidRPr="00F66F3F" w:rsidRDefault="00D03BD3" w:rsidP="003B1016">
            <w:pPr>
              <w:rPr>
                <w:rFonts w:ascii="Arial" w:hAnsi="Arial" w:cs="Arial"/>
              </w:rPr>
            </w:pPr>
            <w:r w:rsidRPr="00D03BD3">
              <w:rPr>
                <w:rFonts w:ascii="Arial" w:hAnsi="Arial" w:cs="Arial"/>
                <w:b/>
                <w:bCs/>
              </w:rPr>
              <w:t>H-RED-GOB-0</w:t>
            </w:r>
            <w:r w:rsidR="00AB3B49">
              <w:rPr>
                <w:rFonts w:ascii="Arial" w:hAnsi="Arial" w:cs="Arial"/>
                <w:b/>
                <w:bCs/>
              </w:rPr>
              <w:t>2</w:t>
            </w:r>
          </w:p>
        </w:tc>
      </w:tr>
      <w:tr w:rsidR="00D03BD3" w:rsidRPr="00F66F3F" w14:paraId="069CBF03" w14:textId="77777777" w:rsidTr="003B1016">
        <w:trPr>
          <w:trHeight w:val="3"/>
          <w:jc w:val="center"/>
        </w:trPr>
        <w:tc>
          <w:tcPr>
            <w:tcW w:w="7788" w:type="dxa"/>
            <w:gridSpan w:val="4"/>
          </w:tcPr>
          <w:p w14:paraId="7FF4DE50" w14:textId="77777777" w:rsidR="00D03BD3" w:rsidRPr="00F66F3F" w:rsidRDefault="00D03BD3" w:rsidP="003B1016">
            <w:pPr>
              <w:rPr>
                <w:rFonts w:ascii="Arial" w:hAnsi="Arial" w:cs="Arial"/>
              </w:rPr>
            </w:pPr>
            <w:r w:rsidRPr="00F66F3F">
              <w:rPr>
                <w:rFonts w:ascii="Arial" w:hAnsi="Arial" w:cs="Arial"/>
              </w:rPr>
              <w:t>HALLAZGOS DE LA AUDITORIA</w:t>
            </w:r>
          </w:p>
        </w:tc>
        <w:tc>
          <w:tcPr>
            <w:tcW w:w="3727" w:type="dxa"/>
            <w:gridSpan w:val="3"/>
          </w:tcPr>
          <w:p w14:paraId="70018D75" w14:textId="2D18AB68" w:rsidR="00D03BD3" w:rsidRPr="00F66F3F" w:rsidRDefault="00D03BD3" w:rsidP="003B1016">
            <w:pPr>
              <w:rPr>
                <w:rFonts w:ascii="Arial" w:hAnsi="Arial" w:cs="Arial"/>
              </w:rPr>
            </w:pPr>
            <w:r w:rsidRPr="00F66F3F">
              <w:rPr>
                <w:rFonts w:ascii="Arial" w:hAnsi="Arial" w:cs="Arial"/>
              </w:rPr>
              <w:t>H</w:t>
            </w:r>
            <w:r w:rsidR="00AB3B49">
              <w:rPr>
                <w:rFonts w:ascii="Arial" w:hAnsi="Arial" w:cs="Arial"/>
              </w:rPr>
              <w:t>7</w:t>
            </w:r>
          </w:p>
        </w:tc>
      </w:tr>
      <w:tr w:rsidR="00D03BD3" w:rsidRPr="00F66F3F" w14:paraId="360C4D63" w14:textId="77777777" w:rsidTr="003B1016">
        <w:trPr>
          <w:trHeight w:val="3"/>
          <w:jc w:val="center"/>
        </w:trPr>
        <w:tc>
          <w:tcPr>
            <w:tcW w:w="3096" w:type="dxa"/>
            <w:vMerge w:val="restart"/>
            <w:shd w:val="clear" w:color="auto" w:fill="D0CECE" w:themeFill="background2" w:themeFillShade="E6"/>
          </w:tcPr>
          <w:p w14:paraId="46589328" w14:textId="77777777" w:rsidR="00D03BD3" w:rsidRPr="00F66F3F" w:rsidRDefault="00D03BD3" w:rsidP="003B1016">
            <w:pPr>
              <w:rPr>
                <w:rFonts w:ascii="Arial" w:hAnsi="Arial" w:cs="Arial"/>
              </w:rPr>
            </w:pPr>
            <w:r w:rsidRPr="00F66F3F">
              <w:rPr>
                <w:rFonts w:ascii="Arial" w:hAnsi="Arial" w:cs="Arial"/>
              </w:rPr>
              <w:t>PROCESO AUDITADO</w:t>
            </w:r>
          </w:p>
        </w:tc>
        <w:tc>
          <w:tcPr>
            <w:tcW w:w="4692" w:type="dxa"/>
            <w:gridSpan w:val="3"/>
            <w:vMerge w:val="restart"/>
            <w:tcBorders>
              <w:bottom w:val="nil"/>
            </w:tcBorders>
          </w:tcPr>
          <w:p w14:paraId="4F1240CB" w14:textId="2252D1A3" w:rsidR="00D03BD3" w:rsidRPr="00F66F3F" w:rsidRDefault="00D03BD3" w:rsidP="003B1016">
            <w:pPr>
              <w:rPr>
                <w:rFonts w:ascii="Arial" w:hAnsi="Arial" w:cs="Arial"/>
              </w:rPr>
            </w:pPr>
            <w:r w:rsidRPr="00D03BD3">
              <w:rPr>
                <w:rFonts w:ascii="Arial" w:hAnsi="Arial" w:cs="Arial"/>
              </w:rPr>
              <w:t>Gestión de la Continuidad de la Red</w:t>
            </w:r>
          </w:p>
        </w:tc>
        <w:tc>
          <w:tcPr>
            <w:tcW w:w="3727" w:type="dxa"/>
            <w:gridSpan w:val="3"/>
          </w:tcPr>
          <w:p w14:paraId="0A4C8EBB" w14:textId="77777777" w:rsidR="00D03BD3" w:rsidRPr="00F66F3F" w:rsidRDefault="00D03BD3" w:rsidP="003B1016">
            <w:pPr>
              <w:rPr>
                <w:rFonts w:ascii="Arial" w:hAnsi="Arial" w:cs="Arial"/>
              </w:rPr>
            </w:pPr>
            <w:r w:rsidRPr="00F66F3F">
              <w:rPr>
                <w:rFonts w:ascii="Arial" w:hAnsi="Arial" w:cs="Arial"/>
              </w:rPr>
              <w:t xml:space="preserve">PAGINA </w:t>
            </w:r>
          </w:p>
        </w:tc>
      </w:tr>
      <w:tr w:rsidR="00D03BD3" w:rsidRPr="00F66F3F" w14:paraId="65E8D567" w14:textId="77777777" w:rsidTr="003B1016">
        <w:trPr>
          <w:trHeight w:val="3"/>
          <w:jc w:val="center"/>
        </w:trPr>
        <w:tc>
          <w:tcPr>
            <w:tcW w:w="3096" w:type="dxa"/>
            <w:vMerge/>
            <w:shd w:val="clear" w:color="auto" w:fill="D0CECE" w:themeFill="background2" w:themeFillShade="E6"/>
          </w:tcPr>
          <w:p w14:paraId="1101A450" w14:textId="77777777" w:rsidR="00D03BD3" w:rsidRPr="00F66F3F" w:rsidRDefault="00D03BD3" w:rsidP="003B1016">
            <w:pPr>
              <w:rPr>
                <w:rFonts w:ascii="Arial" w:hAnsi="Arial" w:cs="Arial"/>
              </w:rPr>
            </w:pPr>
          </w:p>
        </w:tc>
        <w:tc>
          <w:tcPr>
            <w:tcW w:w="4692" w:type="dxa"/>
            <w:gridSpan w:val="3"/>
            <w:vMerge/>
            <w:tcBorders>
              <w:bottom w:val="nil"/>
            </w:tcBorders>
          </w:tcPr>
          <w:p w14:paraId="07094045" w14:textId="77777777" w:rsidR="00D03BD3" w:rsidRPr="00F66F3F" w:rsidRDefault="00D03BD3" w:rsidP="003B1016">
            <w:pPr>
              <w:rPr>
                <w:rFonts w:ascii="Arial" w:hAnsi="Arial" w:cs="Arial"/>
              </w:rPr>
            </w:pPr>
          </w:p>
        </w:tc>
        <w:tc>
          <w:tcPr>
            <w:tcW w:w="680" w:type="dxa"/>
          </w:tcPr>
          <w:p w14:paraId="08F35B2E" w14:textId="77777777" w:rsidR="00D03BD3" w:rsidRPr="00F66F3F" w:rsidRDefault="00D03BD3" w:rsidP="003B1016">
            <w:pPr>
              <w:rPr>
                <w:rFonts w:ascii="Arial" w:hAnsi="Arial" w:cs="Arial"/>
              </w:rPr>
            </w:pPr>
            <w:r w:rsidRPr="00F66F3F">
              <w:rPr>
                <w:rFonts w:ascii="Arial" w:hAnsi="Arial" w:cs="Arial"/>
              </w:rPr>
              <w:t>1</w:t>
            </w:r>
          </w:p>
        </w:tc>
        <w:tc>
          <w:tcPr>
            <w:tcW w:w="939" w:type="dxa"/>
          </w:tcPr>
          <w:p w14:paraId="7AFDAB74" w14:textId="77777777" w:rsidR="00D03BD3" w:rsidRPr="00F66F3F" w:rsidRDefault="00D03BD3" w:rsidP="003B1016">
            <w:pPr>
              <w:rPr>
                <w:rFonts w:ascii="Arial" w:hAnsi="Arial" w:cs="Arial"/>
              </w:rPr>
            </w:pPr>
            <w:r w:rsidRPr="00F66F3F">
              <w:rPr>
                <w:rFonts w:ascii="Arial" w:hAnsi="Arial" w:cs="Arial"/>
              </w:rPr>
              <w:t>DE</w:t>
            </w:r>
          </w:p>
        </w:tc>
        <w:tc>
          <w:tcPr>
            <w:tcW w:w="2108" w:type="dxa"/>
          </w:tcPr>
          <w:p w14:paraId="70A786BC" w14:textId="77777777" w:rsidR="00D03BD3" w:rsidRPr="00F66F3F" w:rsidRDefault="00D03BD3" w:rsidP="003B1016">
            <w:pPr>
              <w:rPr>
                <w:rFonts w:ascii="Arial" w:hAnsi="Arial" w:cs="Arial"/>
              </w:rPr>
            </w:pPr>
            <w:r w:rsidRPr="00F66F3F">
              <w:rPr>
                <w:rFonts w:ascii="Arial" w:hAnsi="Arial" w:cs="Arial"/>
              </w:rPr>
              <w:t>1</w:t>
            </w:r>
          </w:p>
        </w:tc>
      </w:tr>
      <w:tr w:rsidR="00D03BD3" w:rsidRPr="00F66F3F" w14:paraId="63EE9C33" w14:textId="77777777" w:rsidTr="003B1016">
        <w:trPr>
          <w:trHeight w:val="3"/>
          <w:jc w:val="center"/>
        </w:trPr>
        <w:tc>
          <w:tcPr>
            <w:tcW w:w="3096" w:type="dxa"/>
            <w:shd w:val="clear" w:color="auto" w:fill="D0CECE" w:themeFill="background2" w:themeFillShade="E6"/>
          </w:tcPr>
          <w:p w14:paraId="304FBB0B" w14:textId="77777777" w:rsidR="00D03BD3" w:rsidRPr="00F66F3F" w:rsidRDefault="00D03BD3" w:rsidP="003B1016">
            <w:pPr>
              <w:rPr>
                <w:rFonts w:ascii="Arial" w:hAnsi="Arial" w:cs="Arial"/>
              </w:rPr>
            </w:pPr>
            <w:r w:rsidRPr="00F66F3F">
              <w:rPr>
                <w:rFonts w:ascii="Arial" w:hAnsi="Arial" w:cs="Arial"/>
              </w:rPr>
              <w:t>RESPONSABLE</w:t>
            </w:r>
          </w:p>
        </w:tc>
        <w:tc>
          <w:tcPr>
            <w:tcW w:w="8419" w:type="dxa"/>
            <w:gridSpan w:val="6"/>
          </w:tcPr>
          <w:p w14:paraId="7DC75AAD" w14:textId="77777777" w:rsidR="00D03BD3" w:rsidRPr="00F66F3F" w:rsidRDefault="00D03BD3" w:rsidP="003B1016">
            <w:pPr>
              <w:rPr>
                <w:rFonts w:ascii="Arial" w:hAnsi="Arial" w:cs="Arial"/>
              </w:rPr>
            </w:pPr>
          </w:p>
        </w:tc>
      </w:tr>
      <w:tr w:rsidR="00D03BD3" w:rsidRPr="00F66F3F" w14:paraId="5AC2010A" w14:textId="77777777" w:rsidTr="003B1016">
        <w:trPr>
          <w:trHeight w:val="3"/>
          <w:jc w:val="center"/>
        </w:trPr>
        <w:tc>
          <w:tcPr>
            <w:tcW w:w="3096" w:type="dxa"/>
            <w:shd w:val="clear" w:color="auto" w:fill="D0CECE" w:themeFill="background2" w:themeFillShade="E6"/>
          </w:tcPr>
          <w:p w14:paraId="53EB4C62" w14:textId="77777777" w:rsidR="00D03BD3" w:rsidRPr="00F66F3F" w:rsidRDefault="00D03BD3" w:rsidP="003B1016">
            <w:pPr>
              <w:rPr>
                <w:rFonts w:ascii="Arial" w:hAnsi="Arial" w:cs="Arial"/>
              </w:rPr>
            </w:pPr>
            <w:r w:rsidRPr="00F66F3F">
              <w:rPr>
                <w:rFonts w:ascii="Arial" w:hAnsi="Arial" w:cs="Arial"/>
              </w:rPr>
              <w:t>CRITERIO</w:t>
            </w:r>
          </w:p>
        </w:tc>
        <w:tc>
          <w:tcPr>
            <w:tcW w:w="8419" w:type="dxa"/>
            <w:gridSpan w:val="6"/>
          </w:tcPr>
          <w:p w14:paraId="04DE2F1C" w14:textId="39AD040E" w:rsidR="00D03BD3" w:rsidRPr="00F66F3F" w:rsidRDefault="00D03BD3" w:rsidP="003B1016">
            <w:pPr>
              <w:rPr>
                <w:rFonts w:ascii="Arial" w:hAnsi="Arial" w:cs="Arial"/>
              </w:rPr>
            </w:pPr>
            <w:r w:rsidRPr="00D03BD3">
              <w:rPr>
                <w:rFonts w:ascii="Arial" w:hAnsi="Arial" w:cs="Arial"/>
              </w:rPr>
              <w:t>COBIT DSS04, ISO 27001 A.17.2</w:t>
            </w:r>
          </w:p>
        </w:tc>
      </w:tr>
      <w:tr w:rsidR="00D03BD3" w:rsidRPr="00F66F3F" w14:paraId="291A5435" w14:textId="77777777" w:rsidTr="003B1016">
        <w:trPr>
          <w:trHeight w:val="7"/>
          <w:jc w:val="center"/>
        </w:trPr>
        <w:tc>
          <w:tcPr>
            <w:tcW w:w="3096" w:type="dxa"/>
            <w:shd w:val="clear" w:color="auto" w:fill="D0CECE" w:themeFill="background2" w:themeFillShade="E6"/>
          </w:tcPr>
          <w:p w14:paraId="5FAEBB7E" w14:textId="77777777" w:rsidR="00D03BD3" w:rsidRPr="00F66F3F" w:rsidRDefault="00D03BD3" w:rsidP="003B1016">
            <w:pPr>
              <w:rPr>
                <w:rFonts w:ascii="Arial" w:hAnsi="Arial" w:cs="Arial"/>
              </w:rPr>
            </w:pPr>
            <w:r w:rsidRPr="00F66F3F">
              <w:rPr>
                <w:rFonts w:ascii="Arial" w:hAnsi="Arial" w:cs="Arial"/>
              </w:rPr>
              <w:t>DOMINIO</w:t>
            </w:r>
          </w:p>
        </w:tc>
        <w:tc>
          <w:tcPr>
            <w:tcW w:w="2341" w:type="dxa"/>
          </w:tcPr>
          <w:p w14:paraId="4D5BA8F7" w14:textId="77777777" w:rsidR="00D03BD3" w:rsidRPr="00F66F3F" w:rsidRDefault="00D03BD3" w:rsidP="003B1016">
            <w:pPr>
              <w:rPr>
                <w:rFonts w:ascii="Arial" w:hAnsi="Arial" w:cs="Arial"/>
              </w:rPr>
            </w:pPr>
            <w:r w:rsidRPr="00F66F3F">
              <w:rPr>
                <w:rFonts w:ascii="Arial" w:hAnsi="Arial" w:cs="Arial"/>
              </w:rPr>
              <w:t>DSS (Entregar, Dar Servicio y Soporte)</w:t>
            </w:r>
          </w:p>
        </w:tc>
        <w:tc>
          <w:tcPr>
            <w:tcW w:w="2203" w:type="dxa"/>
            <w:shd w:val="clear" w:color="auto" w:fill="D0CECE" w:themeFill="background2" w:themeFillShade="E6"/>
          </w:tcPr>
          <w:p w14:paraId="506DDD8D" w14:textId="77777777" w:rsidR="00D03BD3" w:rsidRPr="00F66F3F" w:rsidRDefault="00D03BD3" w:rsidP="003B1016">
            <w:pPr>
              <w:rPr>
                <w:rFonts w:ascii="Arial" w:hAnsi="Arial" w:cs="Arial"/>
              </w:rPr>
            </w:pPr>
            <w:r w:rsidRPr="00F66F3F">
              <w:rPr>
                <w:rFonts w:ascii="Arial" w:hAnsi="Arial" w:cs="Arial"/>
              </w:rPr>
              <w:t>PROCESO</w:t>
            </w:r>
          </w:p>
        </w:tc>
        <w:tc>
          <w:tcPr>
            <w:tcW w:w="3875" w:type="dxa"/>
            <w:gridSpan w:val="4"/>
          </w:tcPr>
          <w:p w14:paraId="21D9518D" w14:textId="061074C4" w:rsidR="00D03BD3" w:rsidRPr="00F66F3F" w:rsidRDefault="00D03BD3" w:rsidP="003B1016">
            <w:pPr>
              <w:rPr>
                <w:rFonts w:ascii="Arial" w:hAnsi="Arial" w:cs="Arial"/>
              </w:rPr>
            </w:pPr>
            <w:r w:rsidRPr="00D03BD3">
              <w:rPr>
                <w:rFonts w:ascii="Arial" w:hAnsi="Arial" w:cs="Arial"/>
              </w:rPr>
              <w:t>DSS04 – Gestión de la Continuidad</w:t>
            </w:r>
          </w:p>
        </w:tc>
      </w:tr>
      <w:tr w:rsidR="00D03BD3" w:rsidRPr="00F66F3F" w14:paraId="67707469" w14:textId="77777777" w:rsidTr="003B1016">
        <w:trPr>
          <w:trHeight w:val="3"/>
          <w:jc w:val="center"/>
        </w:trPr>
        <w:tc>
          <w:tcPr>
            <w:tcW w:w="11515" w:type="dxa"/>
            <w:gridSpan w:val="7"/>
            <w:shd w:val="clear" w:color="auto" w:fill="D0CECE" w:themeFill="background2" w:themeFillShade="E6"/>
          </w:tcPr>
          <w:p w14:paraId="721D41C1" w14:textId="77777777" w:rsidR="00D03BD3" w:rsidRPr="00F66F3F" w:rsidRDefault="00D03BD3" w:rsidP="003B1016">
            <w:pPr>
              <w:rPr>
                <w:rFonts w:ascii="Arial" w:hAnsi="Arial" w:cs="Arial"/>
                <w:lang w:val="es-419"/>
              </w:rPr>
            </w:pPr>
            <w:r w:rsidRPr="00F66F3F">
              <w:rPr>
                <w:rFonts w:ascii="Arial" w:hAnsi="Arial" w:cs="Arial"/>
              </w:rPr>
              <w:t>DESCRIPCI</w:t>
            </w:r>
            <w:r w:rsidRPr="00F66F3F">
              <w:rPr>
                <w:rFonts w:ascii="Arial" w:hAnsi="Arial" w:cs="Arial"/>
                <w:lang w:val="es-419"/>
              </w:rPr>
              <w:t>ÓN DEL HALLAZGO</w:t>
            </w:r>
          </w:p>
        </w:tc>
      </w:tr>
      <w:tr w:rsidR="00D03BD3" w:rsidRPr="00F66F3F" w14:paraId="7C42C2F9" w14:textId="77777777" w:rsidTr="003B1016">
        <w:trPr>
          <w:trHeight w:val="21"/>
          <w:jc w:val="center"/>
        </w:trPr>
        <w:tc>
          <w:tcPr>
            <w:tcW w:w="11515" w:type="dxa"/>
            <w:gridSpan w:val="7"/>
          </w:tcPr>
          <w:p w14:paraId="602EBE2E" w14:textId="7A91D47C" w:rsidR="00D03BD3" w:rsidRPr="00F66F3F" w:rsidRDefault="00D03BD3" w:rsidP="003B1016">
            <w:pPr>
              <w:rPr>
                <w:rFonts w:ascii="Arial" w:hAnsi="Arial" w:cs="Arial"/>
              </w:rPr>
            </w:pPr>
            <w:r w:rsidRPr="00D03BD3">
              <w:rPr>
                <w:rFonts w:ascii="Arial" w:hAnsi="Arial" w:cs="Arial"/>
              </w:rPr>
              <w:t>El SILAIS – Sede Masaya no cuenta con un Plan de Continuidad de Negocio o Recuperación ante Desastres (BCP/DRP) para la infraestructura de red. No existen procedimientos documentados que describan las acciones a tomar para restablecer la conectividad en caso de un fallo catastrófico del switch principal, la pérdida del enlace con el MINSA Central o cualquier otro incidente que paralice las comunicaciones.</w:t>
            </w:r>
          </w:p>
        </w:tc>
      </w:tr>
      <w:tr w:rsidR="00D03BD3" w:rsidRPr="00F66F3F" w14:paraId="0BC948F5" w14:textId="77777777" w:rsidTr="003B1016">
        <w:trPr>
          <w:trHeight w:val="3"/>
          <w:jc w:val="center"/>
        </w:trPr>
        <w:tc>
          <w:tcPr>
            <w:tcW w:w="11515" w:type="dxa"/>
            <w:gridSpan w:val="7"/>
            <w:shd w:val="clear" w:color="auto" w:fill="D0CECE" w:themeFill="background2" w:themeFillShade="E6"/>
          </w:tcPr>
          <w:p w14:paraId="283EC99D" w14:textId="77777777" w:rsidR="00D03BD3" w:rsidRPr="00F66F3F" w:rsidRDefault="00D03BD3" w:rsidP="003B1016">
            <w:pPr>
              <w:rPr>
                <w:rFonts w:ascii="Arial" w:hAnsi="Arial" w:cs="Arial"/>
              </w:rPr>
            </w:pPr>
            <w:r w:rsidRPr="00F66F3F">
              <w:rPr>
                <w:rFonts w:ascii="Arial" w:hAnsi="Arial" w:cs="Arial"/>
              </w:rPr>
              <w:t>CAUSAS</w:t>
            </w:r>
          </w:p>
        </w:tc>
      </w:tr>
      <w:tr w:rsidR="00D03BD3" w:rsidRPr="00F66F3F" w14:paraId="7538DE23" w14:textId="77777777" w:rsidTr="003B1016">
        <w:trPr>
          <w:trHeight w:val="1241"/>
          <w:jc w:val="center"/>
        </w:trPr>
        <w:tc>
          <w:tcPr>
            <w:tcW w:w="11515" w:type="dxa"/>
            <w:gridSpan w:val="7"/>
          </w:tcPr>
          <w:p w14:paraId="4540120E" w14:textId="77777777" w:rsidR="00D03BD3" w:rsidRPr="00D03BD3" w:rsidRDefault="00D03BD3" w:rsidP="00D03BD3">
            <w:pPr>
              <w:numPr>
                <w:ilvl w:val="0"/>
                <w:numId w:val="1"/>
              </w:numPr>
              <w:rPr>
                <w:rFonts w:ascii="Arial" w:hAnsi="Arial" w:cs="Arial"/>
              </w:rPr>
            </w:pPr>
            <w:r w:rsidRPr="00D03BD3">
              <w:rPr>
                <w:rFonts w:ascii="Arial" w:hAnsi="Arial" w:cs="Arial"/>
              </w:rPr>
              <w:t>Inexistencia de un responsable de TI que impulse la elaboración del plan.</w:t>
            </w:r>
          </w:p>
          <w:p w14:paraId="46017582" w14:textId="77777777" w:rsidR="00D03BD3" w:rsidRPr="00D03BD3" w:rsidRDefault="00D03BD3" w:rsidP="00D03BD3">
            <w:pPr>
              <w:numPr>
                <w:ilvl w:val="0"/>
                <w:numId w:val="1"/>
              </w:numPr>
              <w:rPr>
                <w:rFonts w:ascii="Arial" w:hAnsi="Arial" w:cs="Arial"/>
              </w:rPr>
            </w:pPr>
            <w:r w:rsidRPr="00D03BD3">
              <w:rPr>
                <w:rFonts w:ascii="Arial" w:hAnsi="Arial" w:cs="Arial"/>
              </w:rPr>
              <w:t>Falta de conciencia sobre la dependencia crítica de la institución en la conectividad de red para la operación del SISNIVEN.</w:t>
            </w:r>
          </w:p>
          <w:p w14:paraId="67424AB5" w14:textId="720CB075" w:rsidR="00D03BD3" w:rsidRPr="00D03BD3" w:rsidRDefault="00D03BD3" w:rsidP="00D03BD3">
            <w:pPr>
              <w:numPr>
                <w:ilvl w:val="0"/>
                <w:numId w:val="1"/>
              </w:numPr>
              <w:rPr>
                <w:rFonts w:ascii="Arial" w:hAnsi="Arial" w:cs="Arial"/>
              </w:rPr>
            </w:pPr>
            <w:r w:rsidRPr="00D03BD3">
              <w:rPr>
                <w:rFonts w:ascii="Arial" w:hAnsi="Arial" w:cs="Arial"/>
              </w:rPr>
              <w:t>Ausencia de una política institucional de continuidad del negocio.</w:t>
            </w:r>
          </w:p>
        </w:tc>
      </w:tr>
      <w:tr w:rsidR="00D03BD3" w:rsidRPr="00F66F3F" w14:paraId="4D5A3F80" w14:textId="77777777" w:rsidTr="003B1016">
        <w:trPr>
          <w:trHeight w:val="3"/>
          <w:jc w:val="center"/>
        </w:trPr>
        <w:tc>
          <w:tcPr>
            <w:tcW w:w="11515" w:type="dxa"/>
            <w:gridSpan w:val="7"/>
            <w:shd w:val="clear" w:color="auto" w:fill="D0CECE" w:themeFill="background2" w:themeFillShade="E6"/>
          </w:tcPr>
          <w:p w14:paraId="21AEE37F" w14:textId="77777777" w:rsidR="00D03BD3" w:rsidRPr="00F66F3F" w:rsidRDefault="00D03BD3" w:rsidP="003B1016">
            <w:pPr>
              <w:rPr>
                <w:rFonts w:ascii="Arial" w:hAnsi="Arial" w:cs="Arial"/>
              </w:rPr>
            </w:pPr>
            <w:r w:rsidRPr="00F66F3F">
              <w:rPr>
                <w:rFonts w:ascii="Arial" w:hAnsi="Arial" w:cs="Arial"/>
              </w:rPr>
              <w:t>EVIDENCIA</w:t>
            </w:r>
          </w:p>
        </w:tc>
      </w:tr>
      <w:tr w:rsidR="00D03BD3" w:rsidRPr="00F66F3F" w14:paraId="1B27C38C" w14:textId="77777777" w:rsidTr="003B1016">
        <w:trPr>
          <w:trHeight w:val="17"/>
          <w:jc w:val="center"/>
        </w:trPr>
        <w:tc>
          <w:tcPr>
            <w:tcW w:w="11515" w:type="dxa"/>
            <w:gridSpan w:val="7"/>
          </w:tcPr>
          <w:p w14:paraId="0E2F0748" w14:textId="77777777" w:rsidR="00AB3B49" w:rsidRPr="00AB3B49" w:rsidRDefault="00AB3B49" w:rsidP="00AB3B49">
            <w:pPr>
              <w:numPr>
                <w:ilvl w:val="0"/>
                <w:numId w:val="2"/>
              </w:numPr>
              <w:rPr>
                <w:rFonts w:ascii="Arial" w:hAnsi="Arial" w:cs="Arial"/>
              </w:rPr>
            </w:pPr>
            <w:r w:rsidRPr="00AB3B49">
              <w:rPr>
                <w:rFonts w:ascii="Arial" w:hAnsi="Arial" w:cs="Arial"/>
              </w:rPr>
              <w:t>Inexistencia de un responsable de TI que impulse la elaboración del plan.</w:t>
            </w:r>
          </w:p>
          <w:p w14:paraId="3D3706FC" w14:textId="77777777" w:rsidR="00AB3B49" w:rsidRPr="00AB3B49" w:rsidRDefault="00AB3B49" w:rsidP="00AB3B49">
            <w:pPr>
              <w:numPr>
                <w:ilvl w:val="0"/>
                <w:numId w:val="2"/>
              </w:numPr>
              <w:rPr>
                <w:rFonts w:ascii="Arial" w:hAnsi="Arial" w:cs="Arial"/>
              </w:rPr>
            </w:pPr>
            <w:r w:rsidRPr="00AB3B49">
              <w:rPr>
                <w:rFonts w:ascii="Arial" w:hAnsi="Arial" w:cs="Arial"/>
              </w:rPr>
              <w:t>Falta de conciencia sobre la dependencia crítica de la institución en la conectividad de red para la operación del SISNIVEN.</w:t>
            </w:r>
          </w:p>
          <w:p w14:paraId="14765857" w14:textId="1F4932A3" w:rsidR="00D03BD3" w:rsidRPr="00AB3B49" w:rsidRDefault="00AB3B49" w:rsidP="00AB3B49">
            <w:pPr>
              <w:numPr>
                <w:ilvl w:val="0"/>
                <w:numId w:val="2"/>
              </w:numPr>
              <w:rPr>
                <w:rFonts w:ascii="Arial" w:hAnsi="Arial" w:cs="Arial"/>
              </w:rPr>
            </w:pPr>
            <w:r w:rsidRPr="00AB3B49">
              <w:rPr>
                <w:rFonts w:ascii="Arial" w:hAnsi="Arial" w:cs="Arial"/>
              </w:rPr>
              <w:t>Ausencia de una política institucional de continuidad del negocio.</w:t>
            </w:r>
          </w:p>
        </w:tc>
      </w:tr>
      <w:tr w:rsidR="00D03BD3" w:rsidRPr="00F66F3F" w14:paraId="1F731043" w14:textId="77777777" w:rsidTr="003B1016">
        <w:trPr>
          <w:trHeight w:val="3"/>
          <w:jc w:val="center"/>
        </w:trPr>
        <w:tc>
          <w:tcPr>
            <w:tcW w:w="11515" w:type="dxa"/>
            <w:gridSpan w:val="7"/>
            <w:shd w:val="clear" w:color="auto" w:fill="D0CECE" w:themeFill="background2" w:themeFillShade="E6"/>
          </w:tcPr>
          <w:p w14:paraId="5F857F57" w14:textId="77777777" w:rsidR="00D03BD3" w:rsidRPr="00F66F3F" w:rsidRDefault="00D03BD3" w:rsidP="003B1016">
            <w:pPr>
              <w:rPr>
                <w:rFonts w:ascii="Arial" w:hAnsi="Arial" w:cs="Arial"/>
              </w:rPr>
            </w:pPr>
            <w:r w:rsidRPr="00F66F3F">
              <w:rPr>
                <w:rFonts w:ascii="Arial" w:hAnsi="Arial" w:cs="Arial"/>
              </w:rPr>
              <w:t>IMPACTO</w:t>
            </w:r>
          </w:p>
        </w:tc>
      </w:tr>
      <w:tr w:rsidR="00D03BD3" w:rsidRPr="00F66F3F" w14:paraId="3062A51C" w14:textId="77777777" w:rsidTr="003B1016">
        <w:trPr>
          <w:trHeight w:val="10"/>
          <w:jc w:val="center"/>
        </w:trPr>
        <w:tc>
          <w:tcPr>
            <w:tcW w:w="11515" w:type="dxa"/>
            <w:gridSpan w:val="7"/>
          </w:tcPr>
          <w:p w14:paraId="5D53281F" w14:textId="77777777" w:rsidR="00AB3B49" w:rsidRPr="00AB3B49" w:rsidRDefault="00AB3B49" w:rsidP="00AB3B49">
            <w:pPr>
              <w:numPr>
                <w:ilvl w:val="0"/>
                <w:numId w:val="9"/>
              </w:numPr>
              <w:rPr>
                <w:rFonts w:ascii="Arial" w:hAnsi="Arial" w:cs="Arial"/>
              </w:rPr>
            </w:pPr>
            <w:r w:rsidRPr="00AB3B49">
              <w:rPr>
                <w:rFonts w:ascii="Arial" w:hAnsi="Arial" w:cs="Arial"/>
              </w:rPr>
              <w:t>Inexistencia de un responsable de TI que impulse la elaboración del plan.</w:t>
            </w:r>
          </w:p>
          <w:p w14:paraId="5A3706CD" w14:textId="77777777" w:rsidR="00AB3B49" w:rsidRPr="00AB3B49" w:rsidRDefault="00AB3B49" w:rsidP="00AB3B49">
            <w:pPr>
              <w:numPr>
                <w:ilvl w:val="0"/>
                <w:numId w:val="9"/>
              </w:numPr>
              <w:rPr>
                <w:rFonts w:ascii="Arial" w:hAnsi="Arial" w:cs="Arial"/>
              </w:rPr>
            </w:pPr>
            <w:r w:rsidRPr="00AB3B49">
              <w:rPr>
                <w:rFonts w:ascii="Arial" w:hAnsi="Arial" w:cs="Arial"/>
              </w:rPr>
              <w:t>Falta de conciencia sobre la dependencia crítica de la institución en la conectividad de red para la operación del SISNIVEN.</w:t>
            </w:r>
          </w:p>
          <w:p w14:paraId="28787664" w14:textId="466614D9" w:rsidR="00D03BD3" w:rsidRPr="00AB3B49" w:rsidRDefault="00AB3B49" w:rsidP="00AB3B49">
            <w:pPr>
              <w:numPr>
                <w:ilvl w:val="0"/>
                <w:numId w:val="9"/>
              </w:numPr>
              <w:rPr>
                <w:rFonts w:ascii="Arial" w:hAnsi="Arial" w:cs="Arial"/>
              </w:rPr>
            </w:pPr>
            <w:r w:rsidRPr="00AB3B49">
              <w:rPr>
                <w:rFonts w:ascii="Arial" w:hAnsi="Arial" w:cs="Arial"/>
              </w:rPr>
              <w:t>Ausencia de una política institucional de continuidad del negocio.</w:t>
            </w:r>
          </w:p>
        </w:tc>
      </w:tr>
      <w:tr w:rsidR="00D03BD3" w:rsidRPr="00F66F3F" w14:paraId="60239D9C" w14:textId="77777777" w:rsidTr="003B1016">
        <w:trPr>
          <w:trHeight w:val="3"/>
          <w:jc w:val="center"/>
        </w:trPr>
        <w:tc>
          <w:tcPr>
            <w:tcW w:w="11515" w:type="dxa"/>
            <w:gridSpan w:val="7"/>
            <w:shd w:val="clear" w:color="auto" w:fill="D0CECE" w:themeFill="background2" w:themeFillShade="E6"/>
          </w:tcPr>
          <w:p w14:paraId="5364E149" w14:textId="77777777" w:rsidR="00D03BD3" w:rsidRPr="00F66F3F" w:rsidRDefault="00D03BD3" w:rsidP="003B1016">
            <w:pPr>
              <w:rPr>
                <w:rFonts w:ascii="Arial" w:hAnsi="Arial" w:cs="Arial"/>
              </w:rPr>
            </w:pPr>
            <w:r w:rsidRPr="00F66F3F">
              <w:rPr>
                <w:rFonts w:ascii="Arial" w:hAnsi="Arial" w:cs="Arial"/>
              </w:rPr>
              <w:t>VALORACIÓN DEL RIESGO</w:t>
            </w:r>
          </w:p>
        </w:tc>
      </w:tr>
      <w:tr w:rsidR="00D03BD3" w:rsidRPr="00F66F3F" w14:paraId="71FC8D93" w14:textId="77777777" w:rsidTr="003B1016">
        <w:trPr>
          <w:trHeight w:val="16"/>
          <w:jc w:val="center"/>
        </w:trPr>
        <w:tc>
          <w:tcPr>
            <w:tcW w:w="11515" w:type="dxa"/>
            <w:gridSpan w:val="7"/>
          </w:tcPr>
          <w:tbl>
            <w:tblPr>
              <w:tblW w:w="8947" w:type="dxa"/>
              <w:tblCellMar>
                <w:left w:w="70" w:type="dxa"/>
                <w:right w:w="70" w:type="dxa"/>
              </w:tblCellMar>
              <w:tblLook w:val="04A0" w:firstRow="1" w:lastRow="0" w:firstColumn="1" w:lastColumn="0" w:noHBand="0" w:noVBand="1"/>
            </w:tblPr>
            <w:tblGrid>
              <w:gridCol w:w="5061"/>
              <w:gridCol w:w="1421"/>
              <w:gridCol w:w="1475"/>
              <w:gridCol w:w="1240"/>
            </w:tblGrid>
            <w:tr w:rsidR="00AB3B49" w:rsidRPr="00AB3B49" w14:paraId="43FEE949" w14:textId="77777777" w:rsidTr="00AB3B49">
              <w:trPr>
                <w:trHeight w:val="288"/>
              </w:trPr>
              <w:tc>
                <w:tcPr>
                  <w:tcW w:w="5061" w:type="dxa"/>
                  <w:tcBorders>
                    <w:top w:val="nil"/>
                    <w:left w:val="nil"/>
                    <w:bottom w:val="nil"/>
                    <w:right w:val="nil"/>
                  </w:tcBorders>
                  <w:shd w:val="clear" w:color="auto" w:fill="auto"/>
                  <w:noWrap/>
                  <w:vAlign w:val="bottom"/>
                  <w:hideMark/>
                </w:tcPr>
                <w:p w14:paraId="4E168CEC" w14:textId="77777777" w:rsidR="00AB3B49" w:rsidRPr="00AB3B49" w:rsidRDefault="00AB3B49" w:rsidP="00AB3B49">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Riesgo Asociado</w:t>
                  </w:r>
                </w:p>
              </w:tc>
              <w:tc>
                <w:tcPr>
                  <w:tcW w:w="1406" w:type="dxa"/>
                  <w:tcBorders>
                    <w:top w:val="nil"/>
                    <w:left w:val="nil"/>
                    <w:bottom w:val="nil"/>
                    <w:right w:val="nil"/>
                  </w:tcBorders>
                  <w:shd w:val="clear" w:color="auto" w:fill="auto"/>
                  <w:noWrap/>
                  <w:vAlign w:val="bottom"/>
                  <w:hideMark/>
                </w:tcPr>
                <w:p w14:paraId="52290928" w14:textId="77777777" w:rsidR="00AB3B49" w:rsidRPr="00AB3B49" w:rsidRDefault="00AB3B49" w:rsidP="00AB3B49">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Impacto</w:t>
                  </w:r>
                </w:p>
              </w:tc>
              <w:tc>
                <w:tcPr>
                  <w:tcW w:w="1240" w:type="dxa"/>
                  <w:tcBorders>
                    <w:top w:val="nil"/>
                    <w:left w:val="nil"/>
                    <w:bottom w:val="nil"/>
                    <w:right w:val="nil"/>
                  </w:tcBorders>
                  <w:shd w:val="clear" w:color="auto" w:fill="auto"/>
                  <w:noWrap/>
                  <w:vAlign w:val="bottom"/>
                  <w:hideMark/>
                </w:tcPr>
                <w:p w14:paraId="0B51320E" w14:textId="77777777" w:rsidR="00AB3B49" w:rsidRPr="00AB3B49" w:rsidRDefault="00AB3B49" w:rsidP="00AB3B49">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Probabilidad</w:t>
                  </w:r>
                </w:p>
              </w:tc>
              <w:tc>
                <w:tcPr>
                  <w:tcW w:w="1240" w:type="dxa"/>
                  <w:tcBorders>
                    <w:top w:val="nil"/>
                    <w:left w:val="nil"/>
                    <w:bottom w:val="nil"/>
                    <w:right w:val="nil"/>
                  </w:tcBorders>
                  <w:shd w:val="clear" w:color="auto" w:fill="auto"/>
                  <w:noWrap/>
                  <w:vAlign w:val="bottom"/>
                  <w:hideMark/>
                </w:tcPr>
                <w:p w14:paraId="44F9F37D" w14:textId="77777777" w:rsidR="00AB3B49" w:rsidRPr="00AB3B49" w:rsidRDefault="00AB3B49" w:rsidP="00AB3B49">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Nivel de Riesgo</w:t>
                  </w:r>
                </w:p>
              </w:tc>
            </w:tr>
            <w:tr w:rsidR="00AB3B49" w:rsidRPr="00AB3B49" w14:paraId="230E55FA" w14:textId="77777777" w:rsidTr="00AB3B49">
              <w:trPr>
                <w:trHeight w:val="288"/>
              </w:trPr>
              <w:tc>
                <w:tcPr>
                  <w:tcW w:w="5061" w:type="dxa"/>
                  <w:tcBorders>
                    <w:top w:val="nil"/>
                    <w:left w:val="nil"/>
                    <w:bottom w:val="nil"/>
                    <w:right w:val="nil"/>
                  </w:tcBorders>
                  <w:shd w:val="clear" w:color="auto" w:fill="auto"/>
                  <w:noWrap/>
                  <w:vAlign w:val="bottom"/>
                  <w:hideMark/>
                </w:tcPr>
                <w:p w14:paraId="25487E6C" w14:textId="77777777" w:rsidR="00AB3B49" w:rsidRPr="00AB3B49" w:rsidRDefault="00AB3B49" w:rsidP="00AB3B49">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R-RED-001: Colapso total de la LAN por fallo catastrófico</w:t>
                  </w:r>
                </w:p>
              </w:tc>
              <w:tc>
                <w:tcPr>
                  <w:tcW w:w="1406" w:type="dxa"/>
                  <w:tcBorders>
                    <w:top w:val="nil"/>
                    <w:left w:val="nil"/>
                    <w:bottom w:val="nil"/>
                    <w:right w:val="nil"/>
                  </w:tcBorders>
                  <w:shd w:val="clear" w:color="auto" w:fill="auto"/>
                  <w:noWrap/>
                  <w:vAlign w:val="bottom"/>
                  <w:hideMark/>
                </w:tcPr>
                <w:p w14:paraId="6926B419" w14:textId="77777777" w:rsidR="00AB3B49" w:rsidRPr="00AB3B49" w:rsidRDefault="00AB3B49" w:rsidP="00AB3B49">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Catastrófico (5)</w:t>
                  </w:r>
                </w:p>
              </w:tc>
              <w:tc>
                <w:tcPr>
                  <w:tcW w:w="1240" w:type="dxa"/>
                  <w:tcBorders>
                    <w:top w:val="nil"/>
                    <w:left w:val="nil"/>
                    <w:bottom w:val="nil"/>
                    <w:right w:val="nil"/>
                  </w:tcBorders>
                  <w:shd w:val="clear" w:color="auto" w:fill="auto"/>
                  <w:noWrap/>
                  <w:vAlign w:val="bottom"/>
                  <w:hideMark/>
                </w:tcPr>
                <w:p w14:paraId="0CD80C23" w14:textId="77777777" w:rsidR="00AB3B49" w:rsidRPr="00AB3B49" w:rsidRDefault="00AB3B49" w:rsidP="00AB3B49">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Alta (4)</w:t>
                  </w:r>
                </w:p>
              </w:tc>
              <w:tc>
                <w:tcPr>
                  <w:tcW w:w="1240" w:type="dxa"/>
                  <w:tcBorders>
                    <w:top w:val="nil"/>
                    <w:left w:val="nil"/>
                    <w:bottom w:val="nil"/>
                    <w:right w:val="nil"/>
                  </w:tcBorders>
                  <w:shd w:val="clear" w:color="auto" w:fill="auto"/>
                  <w:noWrap/>
                  <w:vAlign w:val="bottom"/>
                  <w:hideMark/>
                </w:tcPr>
                <w:p w14:paraId="57564127" w14:textId="77777777" w:rsidR="00AB3B49" w:rsidRPr="00AB3B49" w:rsidRDefault="00AB3B49" w:rsidP="00AB3B49">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Extremo (20)</w:t>
                  </w:r>
                </w:p>
              </w:tc>
            </w:tr>
          </w:tbl>
          <w:p w14:paraId="52390EE0" w14:textId="77777777" w:rsidR="00D03BD3" w:rsidRPr="00F66F3F" w:rsidRDefault="00D03BD3" w:rsidP="003B1016">
            <w:pPr>
              <w:rPr>
                <w:rFonts w:ascii="Arial" w:hAnsi="Arial" w:cs="Arial"/>
              </w:rPr>
            </w:pPr>
          </w:p>
        </w:tc>
      </w:tr>
      <w:tr w:rsidR="00D03BD3" w:rsidRPr="00F66F3F" w14:paraId="4EE6DC17" w14:textId="77777777" w:rsidTr="003B1016">
        <w:trPr>
          <w:trHeight w:val="16"/>
          <w:jc w:val="center"/>
        </w:trPr>
        <w:tc>
          <w:tcPr>
            <w:tcW w:w="11515" w:type="dxa"/>
            <w:gridSpan w:val="7"/>
            <w:shd w:val="clear" w:color="auto" w:fill="D0CECE" w:themeFill="background2" w:themeFillShade="E6"/>
          </w:tcPr>
          <w:p w14:paraId="00D03751" w14:textId="77777777" w:rsidR="00D03BD3" w:rsidRPr="00F66F3F" w:rsidRDefault="00D03BD3" w:rsidP="003B1016">
            <w:pPr>
              <w:rPr>
                <w:rFonts w:ascii="Arial" w:eastAsia="Times New Roman" w:hAnsi="Arial" w:cs="Arial"/>
                <w:color w:val="000000"/>
                <w:kern w:val="0"/>
                <w:sz w:val="22"/>
                <w:szCs w:val="22"/>
                <w:lang w:eastAsia="es-US"/>
                <w14:ligatures w14:val="none"/>
              </w:rPr>
            </w:pPr>
            <w:r w:rsidRPr="00F66F3F">
              <w:rPr>
                <w:rFonts w:ascii="Arial" w:hAnsi="Arial" w:cs="Arial"/>
              </w:rPr>
              <w:t>RECOMENDACIONES</w:t>
            </w:r>
          </w:p>
        </w:tc>
      </w:tr>
      <w:tr w:rsidR="00D03BD3" w:rsidRPr="00F66F3F" w14:paraId="4C5334E7" w14:textId="77777777" w:rsidTr="003B1016">
        <w:trPr>
          <w:trHeight w:val="3"/>
          <w:jc w:val="center"/>
        </w:trPr>
        <w:tc>
          <w:tcPr>
            <w:tcW w:w="11515" w:type="dxa"/>
            <w:gridSpan w:val="7"/>
            <w:shd w:val="clear" w:color="auto" w:fill="FFFFFF" w:themeFill="background1"/>
          </w:tcPr>
          <w:p w14:paraId="294BB9C8" w14:textId="77777777" w:rsidR="00AB3B49" w:rsidRPr="00AB3B49" w:rsidRDefault="00AB3B49" w:rsidP="00AB3B49">
            <w:pPr>
              <w:numPr>
                <w:ilvl w:val="0"/>
                <w:numId w:val="16"/>
              </w:numPr>
              <w:rPr>
                <w:rFonts w:ascii="Arial" w:hAnsi="Arial" w:cs="Arial"/>
              </w:rPr>
            </w:pPr>
            <w:r w:rsidRPr="00AB3B49">
              <w:rPr>
                <w:rFonts w:ascii="Arial" w:hAnsi="Arial" w:cs="Arial"/>
              </w:rPr>
              <w:t>Inmediato (0-15 días): Convocar a un grupo de trabajo multidisciplinario para la elaboración del Plan de Continuidad y Recuperación ante Desastres de la red.</w:t>
            </w:r>
          </w:p>
          <w:p w14:paraId="65C832D6" w14:textId="16356EAA" w:rsidR="00D03BD3" w:rsidRPr="00AB3B49" w:rsidRDefault="00AB3B49" w:rsidP="00AB3B49">
            <w:pPr>
              <w:numPr>
                <w:ilvl w:val="0"/>
                <w:numId w:val="16"/>
              </w:numPr>
              <w:rPr>
                <w:rFonts w:ascii="Arial" w:hAnsi="Arial" w:cs="Arial"/>
              </w:rPr>
            </w:pPr>
            <w:r w:rsidRPr="00AB3B49">
              <w:rPr>
                <w:rFonts w:ascii="Arial" w:hAnsi="Arial" w:cs="Arial"/>
              </w:rPr>
              <w:t>Corto plazo (30-60 días): Documentar el plan, definiendo roles, procedimientos de recuperación, RTOs (Recovery Time Objectives) y un listado de contactos de emergencia. Realizar una prueba de escritorio del plan.</w:t>
            </w:r>
          </w:p>
        </w:tc>
      </w:tr>
    </w:tbl>
    <w:p w14:paraId="2F2150BE" w14:textId="77777777" w:rsidR="00D03BD3" w:rsidRDefault="00D03BD3" w:rsidP="00D03BD3">
      <w:pPr>
        <w:rPr>
          <w:rFonts w:ascii="Arial" w:hAnsi="Arial" w:cs="Arial"/>
        </w:rPr>
      </w:pPr>
    </w:p>
    <w:p w14:paraId="428EC964" w14:textId="77777777" w:rsidR="00D03BD3" w:rsidRDefault="00D03BD3" w:rsidP="00F66F3F">
      <w:pPr>
        <w:rPr>
          <w:rFonts w:ascii="Arial" w:hAnsi="Arial" w:cs="Arial"/>
        </w:rPr>
      </w:pPr>
    </w:p>
    <w:sectPr w:rsidR="00D03BD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A054E4" w14:textId="77777777" w:rsidR="00155276" w:rsidRDefault="00155276" w:rsidP="00797E21">
      <w:pPr>
        <w:spacing w:after="0" w:line="240" w:lineRule="auto"/>
      </w:pPr>
      <w:r>
        <w:separator/>
      </w:r>
    </w:p>
  </w:endnote>
  <w:endnote w:type="continuationSeparator" w:id="0">
    <w:p w14:paraId="62124CCD" w14:textId="77777777" w:rsidR="00155276" w:rsidRDefault="00155276" w:rsidP="00797E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28EF68" w14:textId="77777777" w:rsidR="00155276" w:rsidRDefault="00155276" w:rsidP="00797E21">
      <w:pPr>
        <w:spacing w:after="0" w:line="240" w:lineRule="auto"/>
      </w:pPr>
      <w:r>
        <w:separator/>
      </w:r>
    </w:p>
  </w:footnote>
  <w:footnote w:type="continuationSeparator" w:id="0">
    <w:p w14:paraId="4C39A596" w14:textId="77777777" w:rsidR="00155276" w:rsidRDefault="00155276" w:rsidP="00797E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66222"/>
    <w:multiLevelType w:val="hybridMultilevel"/>
    <w:tmpl w:val="73A4BAE4"/>
    <w:lvl w:ilvl="0" w:tplc="C6FE99FA">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 w15:restartNumberingAfterBreak="0">
    <w:nsid w:val="0C3749DD"/>
    <w:multiLevelType w:val="multilevel"/>
    <w:tmpl w:val="C84CA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A7072D"/>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BD0622"/>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C445569"/>
    <w:multiLevelType w:val="multilevel"/>
    <w:tmpl w:val="EC68F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5C2C36"/>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AA21365"/>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9226DF0"/>
    <w:multiLevelType w:val="multilevel"/>
    <w:tmpl w:val="B9129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964183"/>
    <w:multiLevelType w:val="multilevel"/>
    <w:tmpl w:val="D2C2E6AA"/>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C5F220E"/>
    <w:multiLevelType w:val="multilevel"/>
    <w:tmpl w:val="476A2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CE7551"/>
    <w:multiLevelType w:val="multilevel"/>
    <w:tmpl w:val="DC5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753187"/>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E03659D"/>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D2A3EA6"/>
    <w:multiLevelType w:val="multilevel"/>
    <w:tmpl w:val="31367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8E5DE2"/>
    <w:multiLevelType w:val="multilevel"/>
    <w:tmpl w:val="D21E4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5F4477"/>
    <w:multiLevelType w:val="multilevel"/>
    <w:tmpl w:val="A9EA1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10"/>
  </w:num>
  <w:num w:numId="3">
    <w:abstractNumId w:val="9"/>
  </w:num>
  <w:num w:numId="4">
    <w:abstractNumId w:val="0"/>
  </w:num>
  <w:num w:numId="5">
    <w:abstractNumId w:val="1"/>
  </w:num>
  <w:num w:numId="6">
    <w:abstractNumId w:val="3"/>
  </w:num>
  <w:num w:numId="7">
    <w:abstractNumId w:val="14"/>
  </w:num>
  <w:num w:numId="8">
    <w:abstractNumId w:val="8"/>
  </w:num>
  <w:num w:numId="9">
    <w:abstractNumId w:val="7"/>
  </w:num>
  <w:num w:numId="10">
    <w:abstractNumId w:val="11"/>
  </w:num>
  <w:num w:numId="11">
    <w:abstractNumId w:val="6"/>
  </w:num>
  <w:num w:numId="12">
    <w:abstractNumId w:val="4"/>
  </w:num>
  <w:num w:numId="13">
    <w:abstractNumId w:val="12"/>
  </w:num>
  <w:num w:numId="14">
    <w:abstractNumId w:val="15"/>
  </w:num>
  <w:num w:numId="15">
    <w:abstractNumId w:val="2"/>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784"/>
    <w:rsid w:val="00082784"/>
    <w:rsid w:val="00155276"/>
    <w:rsid w:val="002F1C0C"/>
    <w:rsid w:val="00420A70"/>
    <w:rsid w:val="00721E15"/>
    <w:rsid w:val="00746A11"/>
    <w:rsid w:val="00797E21"/>
    <w:rsid w:val="007B1206"/>
    <w:rsid w:val="00854A09"/>
    <w:rsid w:val="0088155E"/>
    <w:rsid w:val="00912AA4"/>
    <w:rsid w:val="009279BD"/>
    <w:rsid w:val="00AB3B49"/>
    <w:rsid w:val="00B02B3D"/>
    <w:rsid w:val="00CA3202"/>
    <w:rsid w:val="00CA5B5F"/>
    <w:rsid w:val="00D00F64"/>
    <w:rsid w:val="00D03BD3"/>
    <w:rsid w:val="00D67910"/>
    <w:rsid w:val="00E41428"/>
    <w:rsid w:val="00F051FA"/>
    <w:rsid w:val="00F22A76"/>
    <w:rsid w:val="00F66F3F"/>
    <w:rsid w:val="00FA5AEA"/>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1E779"/>
  <w15:chartTrackingRefBased/>
  <w15:docId w15:val="{BBCBE2FD-5E68-40F0-A260-6A8F6D824E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912A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97E21"/>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797E21"/>
  </w:style>
  <w:style w:type="paragraph" w:styleId="Piedepgina">
    <w:name w:val="footer"/>
    <w:basedOn w:val="Normal"/>
    <w:link w:val="PiedepginaCar"/>
    <w:uiPriority w:val="99"/>
    <w:unhideWhenUsed/>
    <w:rsid w:val="00797E21"/>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797E21"/>
  </w:style>
  <w:style w:type="paragraph" w:styleId="Prrafodelista">
    <w:name w:val="List Paragraph"/>
    <w:basedOn w:val="Normal"/>
    <w:uiPriority w:val="34"/>
    <w:qFormat/>
    <w:rsid w:val="00CA3202"/>
    <w:pPr>
      <w:ind w:left="720"/>
      <w:contextualSpacing/>
    </w:pPr>
  </w:style>
  <w:style w:type="table" w:customStyle="1" w:styleId="Tablaconcuadrcula1">
    <w:name w:val="Tabla con cuadrícula1"/>
    <w:basedOn w:val="Tablanormal"/>
    <w:next w:val="Tablaconcuadrcula"/>
    <w:uiPriority w:val="39"/>
    <w:rsid w:val="002F1C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4150685">
      <w:bodyDiv w:val="1"/>
      <w:marLeft w:val="0"/>
      <w:marRight w:val="0"/>
      <w:marTop w:val="0"/>
      <w:marBottom w:val="0"/>
      <w:divBdr>
        <w:top w:val="none" w:sz="0" w:space="0" w:color="auto"/>
        <w:left w:val="none" w:sz="0" w:space="0" w:color="auto"/>
        <w:bottom w:val="none" w:sz="0" w:space="0" w:color="auto"/>
        <w:right w:val="none" w:sz="0" w:space="0" w:color="auto"/>
      </w:divBdr>
    </w:div>
    <w:div w:id="467863348">
      <w:bodyDiv w:val="1"/>
      <w:marLeft w:val="0"/>
      <w:marRight w:val="0"/>
      <w:marTop w:val="0"/>
      <w:marBottom w:val="0"/>
      <w:divBdr>
        <w:top w:val="none" w:sz="0" w:space="0" w:color="auto"/>
        <w:left w:val="none" w:sz="0" w:space="0" w:color="auto"/>
        <w:bottom w:val="none" w:sz="0" w:space="0" w:color="auto"/>
        <w:right w:val="none" w:sz="0" w:space="0" w:color="auto"/>
      </w:divBdr>
    </w:div>
    <w:div w:id="516235635">
      <w:bodyDiv w:val="1"/>
      <w:marLeft w:val="0"/>
      <w:marRight w:val="0"/>
      <w:marTop w:val="0"/>
      <w:marBottom w:val="0"/>
      <w:divBdr>
        <w:top w:val="none" w:sz="0" w:space="0" w:color="auto"/>
        <w:left w:val="none" w:sz="0" w:space="0" w:color="auto"/>
        <w:bottom w:val="none" w:sz="0" w:space="0" w:color="auto"/>
        <w:right w:val="none" w:sz="0" w:space="0" w:color="auto"/>
      </w:divBdr>
    </w:div>
    <w:div w:id="686634216">
      <w:bodyDiv w:val="1"/>
      <w:marLeft w:val="0"/>
      <w:marRight w:val="0"/>
      <w:marTop w:val="0"/>
      <w:marBottom w:val="0"/>
      <w:divBdr>
        <w:top w:val="none" w:sz="0" w:space="0" w:color="auto"/>
        <w:left w:val="none" w:sz="0" w:space="0" w:color="auto"/>
        <w:bottom w:val="none" w:sz="0" w:space="0" w:color="auto"/>
        <w:right w:val="none" w:sz="0" w:space="0" w:color="auto"/>
      </w:divBdr>
    </w:div>
    <w:div w:id="948664268">
      <w:bodyDiv w:val="1"/>
      <w:marLeft w:val="0"/>
      <w:marRight w:val="0"/>
      <w:marTop w:val="0"/>
      <w:marBottom w:val="0"/>
      <w:divBdr>
        <w:top w:val="none" w:sz="0" w:space="0" w:color="auto"/>
        <w:left w:val="none" w:sz="0" w:space="0" w:color="auto"/>
        <w:bottom w:val="none" w:sz="0" w:space="0" w:color="auto"/>
        <w:right w:val="none" w:sz="0" w:space="0" w:color="auto"/>
      </w:divBdr>
    </w:div>
    <w:div w:id="961960955">
      <w:bodyDiv w:val="1"/>
      <w:marLeft w:val="0"/>
      <w:marRight w:val="0"/>
      <w:marTop w:val="0"/>
      <w:marBottom w:val="0"/>
      <w:divBdr>
        <w:top w:val="none" w:sz="0" w:space="0" w:color="auto"/>
        <w:left w:val="none" w:sz="0" w:space="0" w:color="auto"/>
        <w:bottom w:val="none" w:sz="0" w:space="0" w:color="auto"/>
        <w:right w:val="none" w:sz="0" w:space="0" w:color="auto"/>
      </w:divBdr>
    </w:div>
    <w:div w:id="1030761535">
      <w:bodyDiv w:val="1"/>
      <w:marLeft w:val="0"/>
      <w:marRight w:val="0"/>
      <w:marTop w:val="0"/>
      <w:marBottom w:val="0"/>
      <w:divBdr>
        <w:top w:val="none" w:sz="0" w:space="0" w:color="auto"/>
        <w:left w:val="none" w:sz="0" w:space="0" w:color="auto"/>
        <w:bottom w:val="none" w:sz="0" w:space="0" w:color="auto"/>
        <w:right w:val="none" w:sz="0" w:space="0" w:color="auto"/>
      </w:divBdr>
    </w:div>
    <w:div w:id="1143736098">
      <w:bodyDiv w:val="1"/>
      <w:marLeft w:val="0"/>
      <w:marRight w:val="0"/>
      <w:marTop w:val="0"/>
      <w:marBottom w:val="0"/>
      <w:divBdr>
        <w:top w:val="none" w:sz="0" w:space="0" w:color="auto"/>
        <w:left w:val="none" w:sz="0" w:space="0" w:color="auto"/>
        <w:bottom w:val="none" w:sz="0" w:space="0" w:color="auto"/>
        <w:right w:val="none" w:sz="0" w:space="0" w:color="auto"/>
      </w:divBdr>
    </w:div>
    <w:div w:id="1496217196">
      <w:bodyDiv w:val="1"/>
      <w:marLeft w:val="0"/>
      <w:marRight w:val="0"/>
      <w:marTop w:val="0"/>
      <w:marBottom w:val="0"/>
      <w:divBdr>
        <w:top w:val="none" w:sz="0" w:space="0" w:color="auto"/>
        <w:left w:val="none" w:sz="0" w:space="0" w:color="auto"/>
        <w:bottom w:val="none" w:sz="0" w:space="0" w:color="auto"/>
        <w:right w:val="none" w:sz="0" w:space="0" w:color="auto"/>
      </w:divBdr>
    </w:div>
    <w:div w:id="1545943838">
      <w:bodyDiv w:val="1"/>
      <w:marLeft w:val="0"/>
      <w:marRight w:val="0"/>
      <w:marTop w:val="0"/>
      <w:marBottom w:val="0"/>
      <w:divBdr>
        <w:top w:val="none" w:sz="0" w:space="0" w:color="auto"/>
        <w:left w:val="none" w:sz="0" w:space="0" w:color="auto"/>
        <w:bottom w:val="none" w:sz="0" w:space="0" w:color="auto"/>
        <w:right w:val="none" w:sz="0" w:space="0" w:color="auto"/>
      </w:divBdr>
    </w:div>
    <w:div w:id="1567758266">
      <w:bodyDiv w:val="1"/>
      <w:marLeft w:val="0"/>
      <w:marRight w:val="0"/>
      <w:marTop w:val="0"/>
      <w:marBottom w:val="0"/>
      <w:divBdr>
        <w:top w:val="none" w:sz="0" w:space="0" w:color="auto"/>
        <w:left w:val="none" w:sz="0" w:space="0" w:color="auto"/>
        <w:bottom w:val="none" w:sz="0" w:space="0" w:color="auto"/>
        <w:right w:val="none" w:sz="0" w:space="0" w:color="auto"/>
      </w:divBdr>
    </w:div>
    <w:div w:id="1582982383">
      <w:bodyDiv w:val="1"/>
      <w:marLeft w:val="0"/>
      <w:marRight w:val="0"/>
      <w:marTop w:val="0"/>
      <w:marBottom w:val="0"/>
      <w:divBdr>
        <w:top w:val="none" w:sz="0" w:space="0" w:color="auto"/>
        <w:left w:val="none" w:sz="0" w:space="0" w:color="auto"/>
        <w:bottom w:val="none" w:sz="0" w:space="0" w:color="auto"/>
        <w:right w:val="none" w:sz="0" w:space="0" w:color="auto"/>
      </w:divBdr>
    </w:div>
    <w:div w:id="1609659100">
      <w:bodyDiv w:val="1"/>
      <w:marLeft w:val="0"/>
      <w:marRight w:val="0"/>
      <w:marTop w:val="0"/>
      <w:marBottom w:val="0"/>
      <w:divBdr>
        <w:top w:val="none" w:sz="0" w:space="0" w:color="auto"/>
        <w:left w:val="none" w:sz="0" w:space="0" w:color="auto"/>
        <w:bottom w:val="none" w:sz="0" w:space="0" w:color="auto"/>
        <w:right w:val="none" w:sz="0" w:space="0" w:color="auto"/>
      </w:divBdr>
    </w:div>
    <w:div w:id="1644658175">
      <w:bodyDiv w:val="1"/>
      <w:marLeft w:val="0"/>
      <w:marRight w:val="0"/>
      <w:marTop w:val="0"/>
      <w:marBottom w:val="0"/>
      <w:divBdr>
        <w:top w:val="none" w:sz="0" w:space="0" w:color="auto"/>
        <w:left w:val="none" w:sz="0" w:space="0" w:color="auto"/>
        <w:bottom w:val="none" w:sz="0" w:space="0" w:color="auto"/>
        <w:right w:val="none" w:sz="0" w:space="0" w:color="auto"/>
      </w:divBdr>
    </w:div>
    <w:div w:id="1697850219">
      <w:bodyDiv w:val="1"/>
      <w:marLeft w:val="0"/>
      <w:marRight w:val="0"/>
      <w:marTop w:val="0"/>
      <w:marBottom w:val="0"/>
      <w:divBdr>
        <w:top w:val="none" w:sz="0" w:space="0" w:color="auto"/>
        <w:left w:val="none" w:sz="0" w:space="0" w:color="auto"/>
        <w:bottom w:val="none" w:sz="0" w:space="0" w:color="auto"/>
        <w:right w:val="none" w:sz="0" w:space="0" w:color="auto"/>
      </w:divBdr>
    </w:div>
    <w:div w:id="1712462835">
      <w:bodyDiv w:val="1"/>
      <w:marLeft w:val="0"/>
      <w:marRight w:val="0"/>
      <w:marTop w:val="0"/>
      <w:marBottom w:val="0"/>
      <w:divBdr>
        <w:top w:val="none" w:sz="0" w:space="0" w:color="auto"/>
        <w:left w:val="none" w:sz="0" w:space="0" w:color="auto"/>
        <w:bottom w:val="none" w:sz="0" w:space="0" w:color="auto"/>
        <w:right w:val="none" w:sz="0" w:space="0" w:color="auto"/>
      </w:divBdr>
    </w:div>
    <w:div w:id="2026519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329</TotalTime>
  <Pages>7</Pages>
  <Words>2398</Words>
  <Characters>13189</Characters>
  <Application>Microsoft Office Word</Application>
  <DocSecurity>0</DocSecurity>
  <Lines>109</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Gerson Valdivia</dc:creator>
  <cp:keywords/>
  <dc:description/>
  <cp:lastModifiedBy>Gerson Valdivia</cp:lastModifiedBy>
  <cp:revision>7</cp:revision>
  <dcterms:created xsi:type="dcterms:W3CDTF">2026-04-28T00:51:00Z</dcterms:created>
  <dcterms:modified xsi:type="dcterms:W3CDTF">2026-05-07T01:02:00Z</dcterms:modified>
</cp:coreProperties>
</file>