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D45C5" w14:textId="10CFD1AC" w:rsidR="0009046F" w:rsidRPr="0009046F" w:rsidRDefault="0009046F" w:rsidP="0009046F">
      <w:pPr>
        <w:tabs>
          <w:tab w:val="num" w:pos="720"/>
        </w:tabs>
        <w:rPr>
          <w:lang w:val="en-US"/>
        </w:rPr>
      </w:pPr>
      <w:r w:rsidRPr="0009046F">
        <w:rPr>
          <w:lang w:val="en-US"/>
        </w:rPr>
        <w:t xml:space="preserve">Source: </w:t>
      </w:r>
      <w:r w:rsidRPr="0009046F">
        <w:fldChar w:fldCharType="begin"/>
      </w:r>
      <w:r w:rsidRPr="0009046F">
        <w:rPr>
          <w:lang w:val="en-US"/>
        </w:rPr>
        <w:instrText>HYPERLINK "https://www.financieelonafhankelijkblog.nl/vanguard-etf-beleggen/"</w:instrText>
      </w:r>
      <w:r w:rsidRPr="0009046F">
        <w:fldChar w:fldCharType="separate"/>
      </w:r>
      <w:r w:rsidRPr="0009046F">
        <w:rPr>
          <w:rStyle w:val="Hyperlink"/>
          <w:lang w:val="en-US"/>
        </w:rPr>
        <w:t>Vanguard ETF beleggen - Mr FOB</w:t>
      </w:r>
      <w:r w:rsidRPr="0009046F">
        <w:fldChar w:fldCharType="end"/>
      </w:r>
    </w:p>
    <w:p w14:paraId="7AA3CC3C" w14:textId="77777777" w:rsidR="0016116F" w:rsidRPr="0016116F" w:rsidRDefault="0016116F" w:rsidP="0016116F">
      <w:pPr>
        <w:numPr>
          <w:ilvl w:val="0"/>
          <w:numId w:val="1"/>
        </w:numPr>
        <w:rPr>
          <w:b/>
          <w:bCs/>
        </w:rPr>
      </w:pPr>
      <w:r w:rsidRPr="0016116F">
        <w:rPr>
          <w:b/>
          <w:bCs/>
        </w:rPr>
        <w:t>Gerben</w:t>
      </w:r>
    </w:p>
    <w:p w14:paraId="78DF234A" w14:textId="77777777" w:rsidR="0016116F" w:rsidRPr="0016116F" w:rsidRDefault="0016116F" w:rsidP="0016116F">
      <w:hyperlink r:id="rId5" w:anchor="comment-16999" w:history="1">
        <w:r w:rsidRPr="0016116F">
          <w:rPr>
            <w:rStyle w:val="Hyperlink"/>
          </w:rPr>
          <w:t>23 juli 2022</w:t>
        </w:r>
      </w:hyperlink>
    </w:p>
    <w:p w14:paraId="2359B3B6" w14:textId="77777777" w:rsidR="0016116F" w:rsidRPr="0016116F" w:rsidRDefault="0016116F" w:rsidP="0016116F">
      <w:hyperlink r:id="rId6" w:anchor="comment-16999" w:history="1">
        <w:r w:rsidRPr="0016116F">
          <w:rPr>
            <w:rStyle w:val="Hyperlink"/>
          </w:rPr>
          <w:t>Beantwoorden</w:t>
        </w:r>
      </w:hyperlink>
    </w:p>
    <w:p w14:paraId="43502143" w14:textId="77777777" w:rsidR="0016116F" w:rsidRPr="0016116F" w:rsidRDefault="0016116F" w:rsidP="0016116F">
      <w:r w:rsidRPr="0016116F">
        <w:t xml:space="preserve">In het </w:t>
      </w:r>
      <w:proofErr w:type="gramStart"/>
      <w:r w:rsidRPr="0016116F">
        <w:t>ETF jaarverslag</w:t>
      </w:r>
      <w:proofErr w:type="gramEnd"/>
      <w:r w:rsidRPr="0016116F">
        <w:t xml:space="preserve"> van 30 juni 2021 verschijnt bij een aantal fondsen ineens kosten bij “</w:t>
      </w:r>
      <w:proofErr w:type="spellStart"/>
      <w:r w:rsidRPr="0016116F">
        <w:t>Deferred</w:t>
      </w:r>
      <w:proofErr w:type="spellEnd"/>
      <w:r w:rsidRPr="0016116F">
        <w:t xml:space="preserve"> Tax – </w:t>
      </w:r>
      <w:proofErr w:type="spellStart"/>
      <w:r w:rsidRPr="0016116F">
        <w:t>Capital</w:t>
      </w:r>
      <w:proofErr w:type="spellEnd"/>
      <w:r w:rsidRPr="0016116F">
        <w:t xml:space="preserve"> </w:t>
      </w:r>
      <w:proofErr w:type="spellStart"/>
      <w:r w:rsidRPr="0016116F">
        <w:t>Gains</w:t>
      </w:r>
      <w:proofErr w:type="spellEnd"/>
      <w:r w:rsidRPr="0016116F">
        <w:t xml:space="preserve"> Tax”. Met name bij de FTSE Emerging Markets ETF is dat hoog: bijna 16 miljoen. In andere jaren waren dit soort belastingen er nooit, of in ieder geval niet zo hoog. Normaal is er voor het EM fonds rond de 10% dividend/belasting lekkage, is dit jaar hierdoor ineens zo’n 40%.</w:t>
      </w:r>
    </w:p>
    <w:p w14:paraId="7418E080" w14:textId="77777777" w:rsidR="0016116F" w:rsidRPr="0016116F" w:rsidRDefault="0016116F" w:rsidP="0016116F">
      <w:r w:rsidRPr="0016116F">
        <w:t>Is er misschien een toelichting wat hier gebeurd is?</w:t>
      </w:r>
    </w:p>
    <w:p w14:paraId="7969948B" w14:textId="77777777" w:rsidR="0016116F" w:rsidRPr="0016116F" w:rsidRDefault="0016116F" w:rsidP="0016116F">
      <w:pPr>
        <w:numPr>
          <w:ilvl w:val="1"/>
          <w:numId w:val="1"/>
        </w:numPr>
        <w:rPr>
          <w:b/>
          <w:bCs/>
        </w:rPr>
      </w:pPr>
      <w:r w:rsidRPr="0016116F">
        <w:rPr>
          <w:b/>
          <w:bCs/>
        </w:rPr>
        <w:t>Wim van Zwol</w:t>
      </w:r>
    </w:p>
    <w:p w14:paraId="6274970C" w14:textId="77777777" w:rsidR="0016116F" w:rsidRPr="0016116F" w:rsidRDefault="0016116F" w:rsidP="0016116F">
      <w:hyperlink r:id="rId7" w:anchor="comment-17000" w:history="1">
        <w:r w:rsidRPr="0016116F">
          <w:rPr>
            <w:rStyle w:val="Hyperlink"/>
          </w:rPr>
          <w:t>24 juli 2022</w:t>
        </w:r>
      </w:hyperlink>
    </w:p>
    <w:p w14:paraId="2DD39F9F" w14:textId="77777777" w:rsidR="0016116F" w:rsidRPr="0016116F" w:rsidRDefault="0016116F" w:rsidP="0016116F">
      <w:r w:rsidRPr="0016116F">
        <w:t>Beste Gerben,</w:t>
      </w:r>
    </w:p>
    <w:p w14:paraId="2A9F5EB2" w14:textId="77777777" w:rsidR="0016116F" w:rsidRPr="0016116F" w:rsidRDefault="0016116F" w:rsidP="0016116F">
      <w:r w:rsidRPr="0016116F">
        <w:t xml:space="preserve">In opkomende markten waar de FTSE EM ETF in belegt, kent bijvoorbeeld </w:t>
      </w:r>
      <w:proofErr w:type="spellStart"/>
      <w:r w:rsidRPr="0016116F">
        <w:t>Brazilie</w:t>
      </w:r>
      <w:proofErr w:type="spellEnd"/>
      <w:r w:rsidRPr="0016116F">
        <w:t xml:space="preserve"> een “</w:t>
      </w:r>
      <w:proofErr w:type="spellStart"/>
      <w:r w:rsidRPr="0016116F">
        <w:t>Capital</w:t>
      </w:r>
      <w:proofErr w:type="spellEnd"/>
      <w:r w:rsidRPr="0016116F">
        <w:t xml:space="preserve"> </w:t>
      </w:r>
      <w:proofErr w:type="spellStart"/>
      <w:r w:rsidRPr="0016116F">
        <w:t>gains</w:t>
      </w:r>
      <w:proofErr w:type="spellEnd"/>
      <w:r w:rsidRPr="0016116F">
        <w:t xml:space="preserve"> tax”. Veel landen werken met een dergelijke </w:t>
      </w:r>
      <w:proofErr w:type="spellStart"/>
      <w:r w:rsidRPr="0016116F">
        <w:t>capital</w:t>
      </w:r>
      <w:proofErr w:type="spellEnd"/>
      <w:r w:rsidRPr="0016116F">
        <w:t xml:space="preserve"> </w:t>
      </w:r>
      <w:proofErr w:type="spellStart"/>
      <w:r w:rsidRPr="0016116F">
        <w:t>gains</w:t>
      </w:r>
      <w:proofErr w:type="spellEnd"/>
      <w:r w:rsidRPr="0016116F">
        <w:t xml:space="preserve"> tax, een belasting op koerswinst. De afrekening is pas bij daadwerkelijke verkoop van aandelen binnen een beleggingsfonds/ETF. Dit is geen dividendbelastinglekkage of jaarlijkse onkostenpost maar geeft wel </w:t>
      </w:r>
      <w:proofErr w:type="spellStart"/>
      <w:r w:rsidRPr="0016116F">
        <w:t>potentiele</w:t>
      </w:r>
      <w:proofErr w:type="spellEnd"/>
      <w:r w:rsidRPr="0016116F">
        <w:t xml:space="preserve"> extra transactiekosten bij verkoop. Te betalen </w:t>
      </w:r>
      <w:proofErr w:type="spellStart"/>
      <w:r w:rsidRPr="0016116F">
        <w:t>capital</w:t>
      </w:r>
      <w:proofErr w:type="spellEnd"/>
      <w:r w:rsidRPr="0016116F">
        <w:t xml:space="preserve"> </w:t>
      </w:r>
      <w:proofErr w:type="spellStart"/>
      <w:r w:rsidRPr="0016116F">
        <w:t>gains</w:t>
      </w:r>
      <w:proofErr w:type="spellEnd"/>
      <w:r w:rsidRPr="0016116F">
        <w:t xml:space="preserve"> belastingen lopen -in de boekhouding- op, wanneer de onderliggende koersen stijgen en andersom wanneer ze dalen. Als belegger kun je dergelijke transactiekosten verkleinen door dus weinig te handelen.</w:t>
      </w:r>
    </w:p>
    <w:p w14:paraId="3F009487" w14:textId="77777777" w:rsidR="0016116F" w:rsidRPr="0016116F" w:rsidRDefault="0016116F" w:rsidP="0016116F">
      <w:pPr>
        <w:numPr>
          <w:ilvl w:val="1"/>
          <w:numId w:val="1"/>
        </w:numPr>
        <w:rPr>
          <w:b/>
          <w:bCs/>
        </w:rPr>
      </w:pPr>
      <w:r w:rsidRPr="0016116F">
        <w:rPr>
          <w:b/>
          <w:bCs/>
        </w:rPr>
        <w:t>Gerben</w:t>
      </w:r>
    </w:p>
    <w:p w14:paraId="144ECBEC" w14:textId="77777777" w:rsidR="0016116F" w:rsidRPr="0016116F" w:rsidRDefault="0016116F" w:rsidP="0016116F">
      <w:hyperlink r:id="rId8" w:anchor="comment-17001" w:history="1">
        <w:r w:rsidRPr="0016116F">
          <w:rPr>
            <w:rStyle w:val="Hyperlink"/>
          </w:rPr>
          <w:t>24 juli 2022</w:t>
        </w:r>
      </w:hyperlink>
    </w:p>
    <w:p w14:paraId="2DF1DE26" w14:textId="77777777" w:rsidR="0016116F" w:rsidRPr="0016116F" w:rsidRDefault="0016116F" w:rsidP="0016116F">
      <w:r w:rsidRPr="0016116F">
        <w:t xml:space="preserve">Bedankt Wim, duidelijk. </w:t>
      </w:r>
      <w:proofErr w:type="gramStart"/>
      <w:r w:rsidRPr="0016116F">
        <w:t>Ben</w:t>
      </w:r>
      <w:proofErr w:type="gramEnd"/>
      <w:r w:rsidRPr="0016116F">
        <w:t xml:space="preserve"> nog wel benieuwd waarom er nu alleen in boekjaar 2021 zoveel belasting betaald moest worden. In andere jaren heb ik dit nooit in de jaarverslagen gezien.</w:t>
      </w:r>
    </w:p>
    <w:p w14:paraId="32E4213C" w14:textId="77777777" w:rsidR="0016116F" w:rsidRPr="0016116F" w:rsidRDefault="0016116F" w:rsidP="0016116F">
      <w:pPr>
        <w:numPr>
          <w:ilvl w:val="1"/>
          <w:numId w:val="1"/>
        </w:numPr>
        <w:rPr>
          <w:b/>
          <w:bCs/>
        </w:rPr>
      </w:pPr>
      <w:r w:rsidRPr="0016116F">
        <w:rPr>
          <w:b/>
          <w:bCs/>
        </w:rPr>
        <w:t>Wim van Zwol</w:t>
      </w:r>
    </w:p>
    <w:p w14:paraId="74DBD4EF" w14:textId="77777777" w:rsidR="0016116F" w:rsidRPr="0016116F" w:rsidRDefault="0016116F" w:rsidP="0016116F">
      <w:hyperlink r:id="rId9" w:anchor="comment-17003" w:history="1">
        <w:r w:rsidRPr="0016116F">
          <w:rPr>
            <w:rStyle w:val="Hyperlink"/>
          </w:rPr>
          <w:t>25 juli 2022</w:t>
        </w:r>
      </w:hyperlink>
    </w:p>
    <w:p w14:paraId="3084C25F" w14:textId="77777777" w:rsidR="0016116F" w:rsidRPr="0016116F" w:rsidRDefault="0016116F" w:rsidP="0016116F">
      <w:r w:rsidRPr="0016116F">
        <w:t xml:space="preserve">Dank voor de goede vragen. In de 12 maanden voor de verslagdatum van 30 juni, is de Braziliaanse beurs veel gestegen na een dieptepunt in maart 2020. De (ooit) te betalen winstbelasting wordt in de boeken opgenomen tegen de marktwaarde op de verslagdatum. Inmiddels is de beurs helaas ook in </w:t>
      </w:r>
      <w:proofErr w:type="spellStart"/>
      <w:r w:rsidRPr="0016116F">
        <w:t>Brazilie</w:t>
      </w:r>
      <w:proofErr w:type="spellEnd"/>
      <w:r w:rsidRPr="0016116F">
        <w:t xml:space="preserve"> fors lager en zal daarmee ook de te betalen winstbelasting op de balans nu wel weer minder zijn.</w:t>
      </w:r>
    </w:p>
    <w:p w14:paraId="70217F90" w14:textId="77777777" w:rsidR="0016116F" w:rsidRPr="0016116F" w:rsidRDefault="0016116F" w:rsidP="0016116F">
      <w:pPr>
        <w:numPr>
          <w:ilvl w:val="1"/>
          <w:numId w:val="1"/>
        </w:numPr>
        <w:rPr>
          <w:b/>
          <w:bCs/>
        </w:rPr>
      </w:pPr>
      <w:r w:rsidRPr="0016116F">
        <w:rPr>
          <w:b/>
          <w:bCs/>
        </w:rPr>
        <w:lastRenderedPageBreak/>
        <w:t>Gerben</w:t>
      </w:r>
    </w:p>
    <w:p w14:paraId="5027BB56" w14:textId="77777777" w:rsidR="0016116F" w:rsidRPr="0016116F" w:rsidRDefault="0016116F" w:rsidP="0016116F">
      <w:hyperlink r:id="rId10" w:anchor="comment-17016" w:history="1">
        <w:r w:rsidRPr="0016116F">
          <w:rPr>
            <w:rStyle w:val="Hyperlink"/>
          </w:rPr>
          <w:t>31 juli 2022</w:t>
        </w:r>
      </w:hyperlink>
    </w:p>
    <w:p w14:paraId="1F4AAE2E" w14:textId="77777777" w:rsidR="0016116F" w:rsidRPr="0016116F" w:rsidRDefault="0016116F" w:rsidP="0016116F">
      <w:r w:rsidRPr="0016116F">
        <w:t xml:space="preserve">Bedankt Wim. Helaas nog niet helemaal duidelijk </w:t>
      </w:r>
      <w:r w:rsidRPr="0016116F">
        <w:rPr>
          <w:rFonts w:ascii="Segoe UI Emoji" w:hAnsi="Segoe UI Emoji" w:cs="Segoe UI Emoji"/>
        </w:rPr>
        <w:t>😉</w:t>
      </w:r>
      <w:r w:rsidRPr="0016116F">
        <w:t xml:space="preserve"> De kosten waar ik het over heb zijn geen reserveringen op de balans voor later, maar zijn daadwerkelijk betaald in 2021.</w:t>
      </w:r>
    </w:p>
    <w:p w14:paraId="0F08EFAF" w14:textId="77777777" w:rsidR="0016116F" w:rsidRPr="0016116F" w:rsidRDefault="0016116F" w:rsidP="0016116F">
      <w:r w:rsidRPr="0016116F">
        <w:t xml:space="preserve">Zie pagina 228 en 637 van het 2021 jaarverslag van Vanguard Funds </w:t>
      </w:r>
      <w:proofErr w:type="spellStart"/>
      <w:r w:rsidRPr="0016116F">
        <w:t>plc</w:t>
      </w:r>
      <w:proofErr w:type="spellEnd"/>
      <w:r w:rsidRPr="0016116F">
        <w:t>. Er wordt daar ineens zo’n 23 miljoen (23,023,209) aan belasting betaald, terwijl het vorig jaar maar 6 miljoen was.</w:t>
      </w:r>
    </w:p>
    <w:p w14:paraId="64DFBF4C" w14:textId="77777777" w:rsidR="0016116F" w:rsidRPr="0016116F" w:rsidRDefault="0016116F" w:rsidP="0016116F">
      <w:pPr>
        <w:numPr>
          <w:ilvl w:val="1"/>
          <w:numId w:val="1"/>
        </w:numPr>
        <w:rPr>
          <w:b/>
          <w:bCs/>
        </w:rPr>
      </w:pPr>
      <w:r w:rsidRPr="0016116F">
        <w:rPr>
          <w:b/>
          <w:bCs/>
        </w:rPr>
        <w:t>Wim van Zwol</w:t>
      </w:r>
    </w:p>
    <w:p w14:paraId="76BAC5AF" w14:textId="77777777" w:rsidR="0016116F" w:rsidRPr="0016116F" w:rsidRDefault="0016116F" w:rsidP="0016116F">
      <w:hyperlink r:id="rId11" w:anchor="comment-17017" w:history="1">
        <w:r w:rsidRPr="0016116F">
          <w:rPr>
            <w:rStyle w:val="Hyperlink"/>
          </w:rPr>
          <w:t>1 augustus 2022</w:t>
        </w:r>
      </w:hyperlink>
    </w:p>
    <w:p w14:paraId="763ECD2C" w14:textId="77777777" w:rsidR="0016116F" w:rsidRPr="0016116F" w:rsidRDefault="0016116F" w:rsidP="0016116F">
      <w:r w:rsidRPr="0016116F">
        <w:t xml:space="preserve">Goedemorgen Gerben, we hebben naar precies dezelfde bladzijdes in het jaarverslag gekeken. Op pagina 228 staat de balans van de Emerging Markets ETF. Hierop is de nog te betalen winstbelasting/ </w:t>
      </w:r>
      <w:proofErr w:type="spellStart"/>
      <w:r w:rsidRPr="0016116F">
        <w:t>Capital</w:t>
      </w:r>
      <w:proofErr w:type="spellEnd"/>
      <w:r w:rsidRPr="0016116F">
        <w:t xml:space="preserve"> </w:t>
      </w:r>
      <w:proofErr w:type="spellStart"/>
      <w:r w:rsidRPr="0016116F">
        <w:t>Gains</w:t>
      </w:r>
      <w:proofErr w:type="spellEnd"/>
      <w:r w:rsidRPr="0016116F">
        <w:t xml:space="preserve"> Tax (CGT) opgenomen als een </w:t>
      </w:r>
      <w:proofErr w:type="spellStart"/>
      <w:r w:rsidRPr="0016116F">
        <w:t>liability</w:t>
      </w:r>
      <w:proofErr w:type="spellEnd"/>
      <w:r w:rsidRPr="0016116F">
        <w:t>/ verplichting. Dit is geen uitgaande geldstroom maar de waarde van de opgelopen CGT op dat moment, op basis van de koersontwikkelingen van de landen met CGT binnen de portefeuille, vooral Brazilië. Pagina 637 laat zien hoe de post veranderd is. $6,241,303 aan het begin van het boekjaar, $431,841 daadwerkelijk afgerekend met de fiscus (CGT moet worden betaald als er verkocht wordt) en $16,350,065 als nieuw ontstane CGT in het boekjaar, als gevolg van opgelopen koersen. De eindstand van ruim 23M is “</w:t>
      </w:r>
      <w:proofErr w:type="spellStart"/>
      <w:r w:rsidRPr="0016116F">
        <w:t>deferred</w:t>
      </w:r>
      <w:proofErr w:type="spellEnd"/>
      <w:r w:rsidRPr="0016116F">
        <w:t>” d.w.z. dat deze pas hoeft te worden afgerekend als aandelen worden verkocht. De post kan ook weer dalen, als de koersen dalen en de papieren winst afneemt.</w:t>
      </w:r>
      <w:r w:rsidRPr="0016116F">
        <w:br/>
        <w:t>Een belasting op koerswinst is niet het eenvoudigste systeem doordat belastingen vaak lang doorgeschoven kunnen worden om te voorkomen dat beleggers gedwongen zouden moeten verkopen bij koerswinst om de belastingrekening te voldoen.</w:t>
      </w:r>
    </w:p>
    <w:p w14:paraId="625201E6" w14:textId="77777777" w:rsidR="0016116F" w:rsidRPr="0016116F" w:rsidRDefault="0016116F" w:rsidP="0016116F">
      <w:pPr>
        <w:numPr>
          <w:ilvl w:val="1"/>
          <w:numId w:val="1"/>
        </w:numPr>
        <w:rPr>
          <w:b/>
          <w:bCs/>
        </w:rPr>
      </w:pPr>
      <w:r w:rsidRPr="0016116F">
        <w:rPr>
          <w:b/>
          <w:bCs/>
        </w:rPr>
        <w:t>Gerben</w:t>
      </w:r>
    </w:p>
    <w:p w14:paraId="7F1FCA90" w14:textId="77777777" w:rsidR="0016116F" w:rsidRPr="0016116F" w:rsidRDefault="0016116F" w:rsidP="0016116F">
      <w:hyperlink r:id="rId12" w:anchor="comment-17020" w:history="1">
        <w:r w:rsidRPr="0016116F">
          <w:rPr>
            <w:rStyle w:val="Hyperlink"/>
          </w:rPr>
          <w:t>1 augustus 2022</w:t>
        </w:r>
      </w:hyperlink>
    </w:p>
    <w:p w14:paraId="01AAF9BE" w14:textId="77777777" w:rsidR="0016116F" w:rsidRPr="0016116F" w:rsidRDefault="0016116F" w:rsidP="0016116F">
      <w:r w:rsidRPr="0016116F">
        <w:t xml:space="preserve">Bedankt Wim! De balans staat toch bij op pagina 227 bij “Statement of Assets </w:t>
      </w:r>
      <w:proofErr w:type="spellStart"/>
      <w:r w:rsidRPr="0016116F">
        <w:t>and</w:t>
      </w:r>
      <w:proofErr w:type="spellEnd"/>
      <w:r w:rsidRPr="0016116F">
        <w:t xml:space="preserve"> </w:t>
      </w:r>
      <w:proofErr w:type="spellStart"/>
      <w:r w:rsidRPr="0016116F">
        <w:t>Liabilities</w:t>
      </w:r>
      <w:proofErr w:type="spellEnd"/>
      <w:r w:rsidRPr="0016116F">
        <w:t>”. Deze 23 miljoen staat bij “Statement of Operations”, dat wekte bij mij de indruk dat het een uitgaande geldstroom is. Maar dat is het dus niet?</w:t>
      </w:r>
    </w:p>
    <w:p w14:paraId="173B9237" w14:textId="77777777" w:rsidR="0016116F" w:rsidRPr="0016116F" w:rsidRDefault="0016116F" w:rsidP="0016116F">
      <w:pPr>
        <w:numPr>
          <w:ilvl w:val="1"/>
          <w:numId w:val="1"/>
        </w:numPr>
        <w:rPr>
          <w:b/>
          <w:bCs/>
        </w:rPr>
      </w:pPr>
      <w:r w:rsidRPr="0016116F">
        <w:rPr>
          <w:b/>
          <w:bCs/>
        </w:rPr>
        <w:t>Wim van Zwol</w:t>
      </w:r>
    </w:p>
    <w:p w14:paraId="6365178E" w14:textId="77777777" w:rsidR="0016116F" w:rsidRPr="0016116F" w:rsidRDefault="0016116F" w:rsidP="0016116F">
      <w:hyperlink r:id="rId13" w:anchor="comment-17022" w:history="1">
        <w:r w:rsidRPr="0016116F">
          <w:rPr>
            <w:rStyle w:val="Hyperlink"/>
          </w:rPr>
          <w:t>2 augustus 2022</w:t>
        </w:r>
      </w:hyperlink>
    </w:p>
    <w:p w14:paraId="38458FAF" w14:textId="77777777" w:rsidR="0016116F" w:rsidRPr="0016116F" w:rsidRDefault="0016116F" w:rsidP="0016116F">
      <w:r w:rsidRPr="0016116F">
        <w:t xml:space="preserve">Beste Gerben, inderdaad de statement of assets </w:t>
      </w:r>
      <w:proofErr w:type="spellStart"/>
      <w:r w:rsidRPr="0016116F">
        <w:t>and</w:t>
      </w:r>
      <w:proofErr w:type="spellEnd"/>
      <w:r w:rsidRPr="0016116F">
        <w:t xml:space="preserve"> </w:t>
      </w:r>
      <w:proofErr w:type="spellStart"/>
      <w:r w:rsidRPr="0016116F">
        <w:t>liabilities</w:t>
      </w:r>
      <w:proofErr w:type="spellEnd"/>
      <w:r w:rsidRPr="0016116F">
        <w:t xml:space="preserve"> op p227 is de balans. De posten aan de </w:t>
      </w:r>
      <w:proofErr w:type="spellStart"/>
      <w:r w:rsidRPr="0016116F">
        <w:t>liability</w:t>
      </w:r>
      <w:proofErr w:type="spellEnd"/>
      <w:r w:rsidRPr="0016116F">
        <w:t xml:space="preserve"> kant zijn nog te betalen, inclusief de </w:t>
      </w:r>
      <w:proofErr w:type="spellStart"/>
      <w:r w:rsidRPr="0016116F">
        <w:t>deferred</w:t>
      </w:r>
      <w:proofErr w:type="spellEnd"/>
      <w:r w:rsidRPr="0016116F">
        <w:t xml:space="preserve"> tax, en zijn dus inderdaad geen uitgaande geldstroom. De Statement of Operations is geen </w:t>
      </w:r>
      <w:proofErr w:type="gramStart"/>
      <w:r w:rsidRPr="0016116F">
        <w:t>cash flow</w:t>
      </w:r>
      <w:proofErr w:type="gramEnd"/>
      <w:r w:rsidRPr="0016116F">
        <w:t xml:space="preserve"> overzicht, al zijn veel posten daarop ook cash </w:t>
      </w:r>
      <w:proofErr w:type="spellStart"/>
      <w:r w:rsidRPr="0016116F">
        <w:t>flows</w:t>
      </w:r>
      <w:proofErr w:type="spellEnd"/>
      <w:r w:rsidRPr="0016116F">
        <w:t xml:space="preserve"> in dat jaar. Zo is bijvoorbeeld Net </w:t>
      </w:r>
      <w:proofErr w:type="spellStart"/>
      <w:r w:rsidRPr="0016116F">
        <w:lastRenderedPageBreak/>
        <w:t>Gain</w:t>
      </w:r>
      <w:proofErr w:type="spellEnd"/>
      <w:r w:rsidRPr="0016116F">
        <w:t>/(</w:t>
      </w:r>
      <w:proofErr w:type="spellStart"/>
      <w:r w:rsidRPr="0016116F">
        <w:t>Loss</w:t>
      </w:r>
      <w:proofErr w:type="spellEnd"/>
      <w:r w:rsidRPr="0016116F">
        <w:t xml:space="preserve">) on Financial </w:t>
      </w:r>
      <w:proofErr w:type="spellStart"/>
      <w:r w:rsidRPr="0016116F">
        <w:t>Instruments</w:t>
      </w:r>
      <w:proofErr w:type="spellEnd"/>
      <w:r w:rsidRPr="0016116F">
        <w:t xml:space="preserve"> geen geldstroom maar de koerswinst op de portefeuille.</w:t>
      </w:r>
    </w:p>
    <w:p w14:paraId="5FA5F208" w14:textId="77777777" w:rsidR="0016116F" w:rsidRPr="0016116F" w:rsidRDefault="0016116F" w:rsidP="0016116F">
      <w:pPr>
        <w:numPr>
          <w:ilvl w:val="1"/>
          <w:numId w:val="1"/>
        </w:numPr>
        <w:rPr>
          <w:b/>
          <w:bCs/>
        </w:rPr>
      </w:pPr>
      <w:r w:rsidRPr="0016116F">
        <w:rPr>
          <w:b/>
          <w:bCs/>
        </w:rPr>
        <w:t>Gerben</w:t>
      </w:r>
    </w:p>
    <w:p w14:paraId="7C43055A" w14:textId="77777777" w:rsidR="0016116F" w:rsidRPr="0016116F" w:rsidRDefault="0016116F" w:rsidP="0016116F">
      <w:hyperlink r:id="rId14" w:anchor="comment-17023" w:history="1">
        <w:r w:rsidRPr="0016116F">
          <w:rPr>
            <w:rStyle w:val="Hyperlink"/>
          </w:rPr>
          <w:t>3 augustus 2022</w:t>
        </w:r>
      </w:hyperlink>
    </w:p>
    <w:p w14:paraId="323155D7" w14:textId="77777777" w:rsidR="0016116F" w:rsidRPr="0016116F" w:rsidRDefault="0016116F" w:rsidP="0016116F">
      <w:r w:rsidRPr="0016116F">
        <w:t>Duidelijk nu, dank Wim!</w:t>
      </w:r>
    </w:p>
    <w:p w14:paraId="6CE3C9FB" w14:textId="77777777" w:rsidR="00930FDE" w:rsidRDefault="00930FDE"/>
    <w:sectPr w:rsidR="00930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647FC"/>
    <w:multiLevelType w:val="multilevel"/>
    <w:tmpl w:val="7FB81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034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6F"/>
    <w:rsid w:val="0009046F"/>
    <w:rsid w:val="0016116F"/>
    <w:rsid w:val="00183C99"/>
    <w:rsid w:val="00930FDE"/>
    <w:rsid w:val="009A32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5E62"/>
  <w15:chartTrackingRefBased/>
  <w15:docId w15:val="{0F0E8348-65BD-4245-9D1D-F02079C3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1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1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1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1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16F"/>
    <w:rPr>
      <w:rFonts w:eastAsiaTheme="majorEastAsia" w:cstheme="majorBidi"/>
      <w:color w:val="272727" w:themeColor="text1" w:themeTint="D8"/>
    </w:rPr>
  </w:style>
  <w:style w:type="paragraph" w:styleId="Title">
    <w:name w:val="Title"/>
    <w:basedOn w:val="Normal"/>
    <w:next w:val="Normal"/>
    <w:link w:val="TitleChar"/>
    <w:uiPriority w:val="10"/>
    <w:qFormat/>
    <w:rsid w:val="00161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16F"/>
    <w:pPr>
      <w:spacing w:before="160"/>
      <w:jc w:val="center"/>
    </w:pPr>
    <w:rPr>
      <w:i/>
      <w:iCs/>
      <w:color w:val="404040" w:themeColor="text1" w:themeTint="BF"/>
    </w:rPr>
  </w:style>
  <w:style w:type="character" w:customStyle="1" w:styleId="QuoteChar">
    <w:name w:val="Quote Char"/>
    <w:basedOn w:val="DefaultParagraphFont"/>
    <w:link w:val="Quote"/>
    <w:uiPriority w:val="29"/>
    <w:rsid w:val="0016116F"/>
    <w:rPr>
      <w:i/>
      <w:iCs/>
      <w:color w:val="404040" w:themeColor="text1" w:themeTint="BF"/>
    </w:rPr>
  </w:style>
  <w:style w:type="paragraph" w:styleId="ListParagraph">
    <w:name w:val="List Paragraph"/>
    <w:basedOn w:val="Normal"/>
    <w:uiPriority w:val="34"/>
    <w:qFormat/>
    <w:rsid w:val="0016116F"/>
    <w:pPr>
      <w:ind w:left="720"/>
      <w:contextualSpacing/>
    </w:pPr>
  </w:style>
  <w:style w:type="character" w:styleId="IntenseEmphasis">
    <w:name w:val="Intense Emphasis"/>
    <w:basedOn w:val="DefaultParagraphFont"/>
    <w:uiPriority w:val="21"/>
    <w:qFormat/>
    <w:rsid w:val="0016116F"/>
    <w:rPr>
      <w:i/>
      <w:iCs/>
      <w:color w:val="0F4761" w:themeColor="accent1" w:themeShade="BF"/>
    </w:rPr>
  </w:style>
  <w:style w:type="paragraph" w:styleId="IntenseQuote">
    <w:name w:val="Intense Quote"/>
    <w:basedOn w:val="Normal"/>
    <w:next w:val="Normal"/>
    <w:link w:val="IntenseQuoteChar"/>
    <w:uiPriority w:val="30"/>
    <w:qFormat/>
    <w:rsid w:val="00161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16F"/>
    <w:rPr>
      <w:i/>
      <w:iCs/>
      <w:color w:val="0F4761" w:themeColor="accent1" w:themeShade="BF"/>
    </w:rPr>
  </w:style>
  <w:style w:type="character" w:styleId="IntenseReference">
    <w:name w:val="Intense Reference"/>
    <w:basedOn w:val="DefaultParagraphFont"/>
    <w:uiPriority w:val="32"/>
    <w:qFormat/>
    <w:rsid w:val="0016116F"/>
    <w:rPr>
      <w:b/>
      <w:bCs/>
      <w:smallCaps/>
      <w:color w:val="0F4761" w:themeColor="accent1" w:themeShade="BF"/>
      <w:spacing w:val="5"/>
    </w:rPr>
  </w:style>
  <w:style w:type="character" w:styleId="Hyperlink">
    <w:name w:val="Hyperlink"/>
    <w:basedOn w:val="DefaultParagraphFont"/>
    <w:uiPriority w:val="99"/>
    <w:unhideWhenUsed/>
    <w:rsid w:val="0016116F"/>
    <w:rPr>
      <w:color w:val="467886" w:themeColor="hyperlink"/>
      <w:u w:val="single"/>
    </w:rPr>
  </w:style>
  <w:style w:type="character" w:styleId="UnresolvedMention">
    <w:name w:val="Unresolved Mention"/>
    <w:basedOn w:val="DefaultParagraphFont"/>
    <w:uiPriority w:val="99"/>
    <w:semiHidden/>
    <w:unhideWhenUsed/>
    <w:rsid w:val="00161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53370">
      <w:bodyDiv w:val="1"/>
      <w:marLeft w:val="0"/>
      <w:marRight w:val="0"/>
      <w:marTop w:val="0"/>
      <w:marBottom w:val="0"/>
      <w:divBdr>
        <w:top w:val="none" w:sz="0" w:space="0" w:color="auto"/>
        <w:left w:val="none" w:sz="0" w:space="0" w:color="auto"/>
        <w:bottom w:val="none" w:sz="0" w:space="0" w:color="auto"/>
        <w:right w:val="none" w:sz="0" w:space="0" w:color="auto"/>
      </w:divBdr>
      <w:divsChild>
        <w:div w:id="135297484">
          <w:marLeft w:val="0"/>
          <w:marRight w:val="0"/>
          <w:marTop w:val="0"/>
          <w:marBottom w:val="420"/>
          <w:divBdr>
            <w:top w:val="none" w:sz="0" w:space="0" w:color="auto"/>
            <w:left w:val="none" w:sz="0" w:space="0" w:color="auto"/>
            <w:bottom w:val="none" w:sz="0" w:space="0" w:color="auto"/>
            <w:right w:val="none" w:sz="0" w:space="0" w:color="auto"/>
          </w:divBdr>
          <w:divsChild>
            <w:div w:id="869681387">
              <w:marLeft w:val="0"/>
              <w:marRight w:val="0"/>
              <w:marTop w:val="0"/>
              <w:marBottom w:val="0"/>
              <w:divBdr>
                <w:top w:val="none" w:sz="0" w:space="0" w:color="auto"/>
                <w:left w:val="none" w:sz="0" w:space="0" w:color="auto"/>
                <w:bottom w:val="none" w:sz="0" w:space="0" w:color="auto"/>
                <w:right w:val="none" w:sz="0" w:space="0" w:color="auto"/>
              </w:divBdr>
              <w:divsChild>
                <w:div w:id="923682285">
                  <w:marLeft w:val="0"/>
                  <w:marRight w:val="0"/>
                  <w:marTop w:val="0"/>
                  <w:marBottom w:val="0"/>
                  <w:divBdr>
                    <w:top w:val="none" w:sz="0" w:space="0" w:color="auto"/>
                    <w:left w:val="none" w:sz="0" w:space="0" w:color="auto"/>
                    <w:bottom w:val="none" w:sz="0" w:space="0" w:color="auto"/>
                    <w:right w:val="none" w:sz="0" w:space="0" w:color="auto"/>
                  </w:divBdr>
                  <w:divsChild>
                    <w:div w:id="1569653200">
                      <w:marLeft w:val="0"/>
                      <w:marRight w:val="0"/>
                      <w:marTop w:val="0"/>
                      <w:marBottom w:val="0"/>
                      <w:divBdr>
                        <w:top w:val="none" w:sz="0" w:space="0" w:color="auto"/>
                        <w:left w:val="none" w:sz="0" w:space="0" w:color="auto"/>
                        <w:bottom w:val="none" w:sz="0" w:space="0" w:color="auto"/>
                        <w:right w:val="none" w:sz="0" w:space="0" w:color="auto"/>
                      </w:divBdr>
                      <w:divsChild>
                        <w:div w:id="4291668">
                          <w:marLeft w:val="0"/>
                          <w:marRight w:val="0"/>
                          <w:marTop w:val="0"/>
                          <w:marBottom w:val="0"/>
                          <w:divBdr>
                            <w:top w:val="none" w:sz="0" w:space="0" w:color="auto"/>
                            <w:left w:val="none" w:sz="0" w:space="0" w:color="auto"/>
                            <w:bottom w:val="none" w:sz="0" w:space="0" w:color="auto"/>
                            <w:right w:val="none" w:sz="0" w:space="0" w:color="auto"/>
                          </w:divBdr>
                        </w:div>
                        <w:div w:id="1253196797">
                          <w:marLeft w:val="0"/>
                          <w:marRight w:val="0"/>
                          <w:marTop w:val="0"/>
                          <w:marBottom w:val="0"/>
                          <w:divBdr>
                            <w:top w:val="none" w:sz="0" w:space="0" w:color="auto"/>
                            <w:left w:val="none" w:sz="0" w:space="0" w:color="auto"/>
                            <w:bottom w:val="none" w:sz="0" w:space="0" w:color="auto"/>
                            <w:right w:val="none" w:sz="0" w:space="0" w:color="auto"/>
                          </w:divBdr>
                        </w:div>
                      </w:divsChild>
                    </w:div>
                    <w:div w:id="536090800">
                      <w:marLeft w:val="0"/>
                      <w:marRight w:val="0"/>
                      <w:marTop w:val="0"/>
                      <w:marBottom w:val="0"/>
                      <w:divBdr>
                        <w:top w:val="none" w:sz="0" w:space="0" w:color="auto"/>
                        <w:left w:val="none" w:sz="0" w:space="0" w:color="auto"/>
                        <w:bottom w:val="none" w:sz="0" w:space="0" w:color="auto"/>
                        <w:right w:val="none" w:sz="0" w:space="0" w:color="auto"/>
                      </w:divBdr>
                    </w:div>
                  </w:divsChild>
                </w:div>
                <w:div w:id="10178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3061">
          <w:marLeft w:val="0"/>
          <w:marRight w:val="0"/>
          <w:marTop w:val="0"/>
          <w:marBottom w:val="420"/>
          <w:divBdr>
            <w:top w:val="none" w:sz="0" w:space="0" w:color="auto"/>
            <w:left w:val="none" w:sz="0" w:space="0" w:color="auto"/>
            <w:bottom w:val="none" w:sz="0" w:space="0" w:color="auto"/>
            <w:right w:val="none" w:sz="0" w:space="0" w:color="auto"/>
          </w:divBdr>
          <w:divsChild>
            <w:div w:id="866672620">
              <w:marLeft w:val="0"/>
              <w:marRight w:val="0"/>
              <w:marTop w:val="0"/>
              <w:marBottom w:val="0"/>
              <w:divBdr>
                <w:top w:val="none" w:sz="0" w:space="0" w:color="auto"/>
                <w:left w:val="none" w:sz="0" w:space="0" w:color="auto"/>
                <w:bottom w:val="none" w:sz="0" w:space="0" w:color="auto"/>
                <w:right w:val="none" w:sz="0" w:space="0" w:color="auto"/>
              </w:divBdr>
              <w:divsChild>
                <w:div w:id="1935087634">
                  <w:marLeft w:val="0"/>
                  <w:marRight w:val="0"/>
                  <w:marTop w:val="0"/>
                  <w:marBottom w:val="0"/>
                  <w:divBdr>
                    <w:top w:val="none" w:sz="0" w:space="0" w:color="auto"/>
                    <w:left w:val="none" w:sz="0" w:space="0" w:color="auto"/>
                    <w:bottom w:val="none" w:sz="0" w:space="0" w:color="auto"/>
                    <w:right w:val="none" w:sz="0" w:space="0" w:color="auto"/>
                  </w:divBdr>
                  <w:divsChild>
                    <w:div w:id="1337271458">
                      <w:marLeft w:val="0"/>
                      <w:marRight w:val="0"/>
                      <w:marTop w:val="0"/>
                      <w:marBottom w:val="0"/>
                      <w:divBdr>
                        <w:top w:val="none" w:sz="0" w:space="0" w:color="auto"/>
                        <w:left w:val="none" w:sz="0" w:space="0" w:color="auto"/>
                        <w:bottom w:val="none" w:sz="0" w:space="0" w:color="auto"/>
                        <w:right w:val="none" w:sz="0" w:space="0" w:color="auto"/>
                      </w:divBdr>
                      <w:divsChild>
                        <w:div w:id="846794709">
                          <w:marLeft w:val="0"/>
                          <w:marRight w:val="0"/>
                          <w:marTop w:val="0"/>
                          <w:marBottom w:val="0"/>
                          <w:divBdr>
                            <w:top w:val="none" w:sz="0" w:space="0" w:color="auto"/>
                            <w:left w:val="none" w:sz="0" w:space="0" w:color="auto"/>
                            <w:bottom w:val="none" w:sz="0" w:space="0" w:color="auto"/>
                            <w:right w:val="none" w:sz="0" w:space="0" w:color="auto"/>
                          </w:divBdr>
                        </w:div>
                        <w:div w:id="17283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7882">
          <w:marLeft w:val="0"/>
          <w:marRight w:val="0"/>
          <w:marTop w:val="0"/>
          <w:marBottom w:val="420"/>
          <w:divBdr>
            <w:top w:val="none" w:sz="0" w:space="0" w:color="auto"/>
            <w:left w:val="none" w:sz="0" w:space="0" w:color="auto"/>
            <w:bottom w:val="none" w:sz="0" w:space="0" w:color="auto"/>
            <w:right w:val="none" w:sz="0" w:space="0" w:color="auto"/>
          </w:divBdr>
          <w:divsChild>
            <w:div w:id="1133864415">
              <w:marLeft w:val="0"/>
              <w:marRight w:val="0"/>
              <w:marTop w:val="0"/>
              <w:marBottom w:val="0"/>
              <w:divBdr>
                <w:top w:val="none" w:sz="0" w:space="0" w:color="auto"/>
                <w:left w:val="none" w:sz="0" w:space="0" w:color="auto"/>
                <w:bottom w:val="none" w:sz="0" w:space="0" w:color="auto"/>
                <w:right w:val="none" w:sz="0" w:space="0" w:color="auto"/>
              </w:divBdr>
              <w:divsChild>
                <w:div w:id="1619944356">
                  <w:marLeft w:val="0"/>
                  <w:marRight w:val="0"/>
                  <w:marTop w:val="0"/>
                  <w:marBottom w:val="0"/>
                  <w:divBdr>
                    <w:top w:val="none" w:sz="0" w:space="0" w:color="auto"/>
                    <w:left w:val="none" w:sz="0" w:space="0" w:color="auto"/>
                    <w:bottom w:val="none" w:sz="0" w:space="0" w:color="auto"/>
                    <w:right w:val="none" w:sz="0" w:space="0" w:color="auto"/>
                  </w:divBdr>
                  <w:divsChild>
                    <w:div w:id="1724063221">
                      <w:marLeft w:val="0"/>
                      <w:marRight w:val="0"/>
                      <w:marTop w:val="0"/>
                      <w:marBottom w:val="0"/>
                      <w:divBdr>
                        <w:top w:val="none" w:sz="0" w:space="0" w:color="auto"/>
                        <w:left w:val="none" w:sz="0" w:space="0" w:color="auto"/>
                        <w:bottom w:val="none" w:sz="0" w:space="0" w:color="auto"/>
                        <w:right w:val="none" w:sz="0" w:space="0" w:color="auto"/>
                      </w:divBdr>
                      <w:divsChild>
                        <w:div w:id="227888344">
                          <w:marLeft w:val="0"/>
                          <w:marRight w:val="0"/>
                          <w:marTop w:val="0"/>
                          <w:marBottom w:val="0"/>
                          <w:divBdr>
                            <w:top w:val="none" w:sz="0" w:space="0" w:color="auto"/>
                            <w:left w:val="none" w:sz="0" w:space="0" w:color="auto"/>
                            <w:bottom w:val="none" w:sz="0" w:space="0" w:color="auto"/>
                            <w:right w:val="none" w:sz="0" w:space="0" w:color="auto"/>
                          </w:divBdr>
                        </w:div>
                        <w:div w:id="4655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6471">
          <w:marLeft w:val="0"/>
          <w:marRight w:val="0"/>
          <w:marTop w:val="0"/>
          <w:marBottom w:val="420"/>
          <w:divBdr>
            <w:top w:val="none" w:sz="0" w:space="0" w:color="auto"/>
            <w:left w:val="none" w:sz="0" w:space="0" w:color="auto"/>
            <w:bottom w:val="none" w:sz="0" w:space="0" w:color="auto"/>
            <w:right w:val="none" w:sz="0" w:space="0" w:color="auto"/>
          </w:divBdr>
          <w:divsChild>
            <w:div w:id="1858929641">
              <w:marLeft w:val="0"/>
              <w:marRight w:val="0"/>
              <w:marTop w:val="0"/>
              <w:marBottom w:val="0"/>
              <w:divBdr>
                <w:top w:val="none" w:sz="0" w:space="0" w:color="auto"/>
                <w:left w:val="none" w:sz="0" w:space="0" w:color="auto"/>
                <w:bottom w:val="none" w:sz="0" w:space="0" w:color="auto"/>
                <w:right w:val="none" w:sz="0" w:space="0" w:color="auto"/>
              </w:divBdr>
              <w:divsChild>
                <w:div w:id="1851725027">
                  <w:marLeft w:val="0"/>
                  <w:marRight w:val="0"/>
                  <w:marTop w:val="0"/>
                  <w:marBottom w:val="0"/>
                  <w:divBdr>
                    <w:top w:val="none" w:sz="0" w:space="0" w:color="auto"/>
                    <w:left w:val="none" w:sz="0" w:space="0" w:color="auto"/>
                    <w:bottom w:val="none" w:sz="0" w:space="0" w:color="auto"/>
                    <w:right w:val="none" w:sz="0" w:space="0" w:color="auto"/>
                  </w:divBdr>
                  <w:divsChild>
                    <w:div w:id="1782728448">
                      <w:marLeft w:val="0"/>
                      <w:marRight w:val="0"/>
                      <w:marTop w:val="0"/>
                      <w:marBottom w:val="0"/>
                      <w:divBdr>
                        <w:top w:val="none" w:sz="0" w:space="0" w:color="auto"/>
                        <w:left w:val="none" w:sz="0" w:space="0" w:color="auto"/>
                        <w:bottom w:val="none" w:sz="0" w:space="0" w:color="auto"/>
                        <w:right w:val="none" w:sz="0" w:space="0" w:color="auto"/>
                      </w:divBdr>
                      <w:divsChild>
                        <w:div w:id="495262994">
                          <w:marLeft w:val="0"/>
                          <w:marRight w:val="0"/>
                          <w:marTop w:val="0"/>
                          <w:marBottom w:val="0"/>
                          <w:divBdr>
                            <w:top w:val="none" w:sz="0" w:space="0" w:color="auto"/>
                            <w:left w:val="none" w:sz="0" w:space="0" w:color="auto"/>
                            <w:bottom w:val="none" w:sz="0" w:space="0" w:color="auto"/>
                            <w:right w:val="none" w:sz="0" w:space="0" w:color="auto"/>
                          </w:divBdr>
                        </w:div>
                        <w:div w:id="15307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1864">
          <w:marLeft w:val="0"/>
          <w:marRight w:val="0"/>
          <w:marTop w:val="0"/>
          <w:marBottom w:val="420"/>
          <w:divBdr>
            <w:top w:val="none" w:sz="0" w:space="0" w:color="auto"/>
            <w:left w:val="none" w:sz="0" w:space="0" w:color="auto"/>
            <w:bottom w:val="none" w:sz="0" w:space="0" w:color="auto"/>
            <w:right w:val="none" w:sz="0" w:space="0" w:color="auto"/>
          </w:divBdr>
          <w:divsChild>
            <w:div w:id="1473864770">
              <w:marLeft w:val="0"/>
              <w:marRight w:val="0"/>
              <w:marTop w:val="0"/>
              <w:marBottom w:val="0"/>
              <w:divBdr>
                <w:top w:val="none" w:sz="0" w:space="0" w:color="auto"/>
                <w:left w:val="none" w:sz="0" w:space="0" w:color="auto"/>
                <w:bottom w:val="none" w:sz="0" w:space="0" w:color="auto"/>
                <w:right w:val="none" w:sz="0" w:space="0" w:color="auto"/>
              </w:divBdr>
              <w:divsChild>
                <w:div w:id="1043020149">
                  <w:marLeft w:val="0"/>
                  <w:marRight w:val="0"/>
                  <w:marTop w:val="0"/>
                  <w:marBottom w:val="0"/>
                  <w:divBdr>
                    <w:top w:val="none" w:sz="0" w:space="0" w:color="auto"/>
                    <w:left w:val="none" w:sz="0" w:space="0" w:color="auto"/>
                    <w:bottom w:val="none" w:sz="0" w:space="0" w:color="auto"/>
                    <w:right w:val="none" w:sz="0" w:space="0" w:color="auto"/>
                  </w:divBdr>
                  <w:divsChild>
                    <w:div w:id="42874882">
                      <w:marLeft w:val="0"/>
                      <w:marRight w:val="0"/>
                      <w:marTop w:val="0"/>
                      <w:marBottom w:val="0"/>
                      <w:divBdr>
                        <w:top w:val="none" w:sz="0" w:space="0" w:color="auto"/>
                        <w:left w:val="none" w:sz="0" w:space="0" w:color="auto"/>
                        <w:bottom w:val="none" w:sz="0" w:space="0" w:color="auto"/>
                        <w:right w:val="none" w:sz="0" w:space="0" w:color="auto"/>
                      </w:divBdr>
                      <w:divsChild>
                        <w:div w:id="990711817">
                          <w:marLeft w:val="0"/>
                          <w:marRight w:val="0"/>
                          <w:marTop w:val="0"/>
                          <w:marBottom w:val="0"/>
                          <w:divBdr>
                            <w:top w:val="none" w:sz="0" w:space="0" w:color="auto"/>
                            <w:left w:val="none" w:sz="0" w:space="0" w:color="auto"/>
                            <w:bottom w:val="none" w:sz="0" w:space="0" w:color="auto"/>
                            <w:right w:val="none" w:sz="0" w:space="0" w:color="auto"/>
                          </w:divBdr>
                        </w:div>
                        <w:div w:id="10428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604">
          <w:marLeft w:val="0"/>
          <w:marRight w:val="0"/>
          <w:marTop w:val="0"/>
          <w:marBottom w:val="420"/>
          <w:divBdr>
            <w:top w:val="none" w:sz="0" w:space="0" w:color="auto"/>
            <w:left w:val="none" w:sz="0" w:space="0" w:color="auto"/>
            <w:bottom w:val="none" w:sz="0" w:space="0" w:color="auto"/>
            <w:right w:val="none" w:sz="0" w:space="0" w:color="auto"/>
          </w:divBdr>
          <w:divsChild>
            <w:div w:id="1276136209">
              <w:marLeft w:val="0"/>
              <w:marRight w:val="0"/>
              <w:marTop w:val="0"/>
              <w:marBottom w:val="0"/>
              <w:divBdr>
                <w:top w:val="none" w:sz="0" w:space="0" w:color="auto"/>
                <w:left w:val="none" w:sz="0" w:space="0" w:color="auto"/>
                <w:bottom w:val="none" w:sz="0" w:space="0" w:color="auto"/>
                <w:right w:val="none" w:sz="0" w:space="0" w:color="auto"/>
              </w:divBdr>
              <w:divsChild>
                <w:div w:id="1459256131">
                  <w:marLeft w:val="0"/>
                  <w:marRight w:val="0"/>
                  <w:marTop w:val="0"/>
                  <w:marBottom w:val="0"/>
                  <w:divBdr>
                    <w:top w:val="none" w:sz="0" w:space="0" w:color="auto"/>
                    <w:left w:val="none" w:sz="0" w:space="0" w:color="auto"/>
                    <w:bottom w:val="none" w:sz="0" w:space="0" w:color="auto"/>
                    <w:right w:val="none" w:sz="0" w:space="0" w:color="auto"/>
                  </w:divBdr>
                  <w:divsChild>
                    <w:div w:id="636180248">
                      <w:marLeft w:val="0"/>
                      <w:marRight w:val="0"/>
                      <w:marTop w:val="0"/>
                      <w:marBottom w:val="0"/>
                      <w:divBdr>
                        <w:top w:val="none" w:sz="0" w:space="0" w:color="auto"/>
                        <w:left w:val="none" w:sz="0" w:space="0" w:color="auto"/>
                        <w:bottom w:val="none" w:sz="0" w:space="0" w:color="auto"/>
                        <w:right w:val="none" w:sz="0" w:space="0" w:color="auto"/>
                      </w:divBdr>
                      <w:divsChild>
                        <w:div w:id="1225995320">
                          <w:marLeft w:val="0"/>
                          <w:marRight w:val="0"/>
                          <w:marTop w:val="0"/>
                          <w:marBottom w:val="0"/>
                          <w:divBdr>
                            <w:top w:val="none" w:sz="0" w:space="0" w:color="auto"/>
                            <w:left w:val="none" w:sz="0" w:space="0" w:color="auto"/>
                            <w:bottom w:val="none" w:sz="0" w:space="0" w:color="auto"/>
                            <w:right w:val="none" w:sz="0" w:space="0" w:color="auto"/>
                          </w:divBdr>
                        </w:div>
                        <w:div w:id="13936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1476">
          <w:marLeft w:val="0"/>
          <w:marRight w:val="0"/>
          <w:marTop w:val="0"/>
          <w:marBottom w:val="420"/>
          <w:divBdr>
            <w:top w:val="none" w:sz="0" w:space="0" w:color="auto"/>
            <w:left w:val="none" w:sz="0" w:space="0" w:color="auto"/>
            <w:bottom w:val="none" w:sz="0" w:space="0" w:color="auto"/>
            <w:right w:val="none" w:sz="0" w:space="0" w:color="auto"/>
          </w:divBdr>
          <w:divsChild>
            <w:div w:id="252907300">
              <w:marLeft w:val="0"/>
              <w:marRight w:val="0"/>
              <w:marTop w:val="0"/>
              <w:marBottom w:val="0"/>
              <w:divBdr>
                <w:top w:val="none" w:sz="0" w:space="0" w:color="auto"/>
                <w:left w:val="none" w:sz="0" w:space="0" w:color="auto"/>
                <w:bottom w:val="none" w:sz="0" w:space="0" w:color="auto"/>
                <w:right w:val="none" w:sz="0" w:space="0" w:color="auto"/>
              </w:divBdr>
              <w:divsChild>
                <w:div w:id="1468088549">
                  <w:marLeft w:val="0"/>
                  <w:marRight w:val="0"/>
                  <w:marTop w:val="0"/>
                  <w:marBottom w:val="0"/>
                  <w:divBdr>
                    <w:top w:val="none" w:sz="0" w:space="0" w:color="auto"/>
                    <w:left w:val="none" w:sz="0" w:space="0" w:color="auto"/>
                    <w:bottom w:val="none" w:sz="0" w:space="0" w:color="auto"/>
                    <w:right w:val="none" w:sz="0" w:space="0" w:color="auto"/>
                  </w:divBdr>
                  <w:divsChild>
                    <w:div w:id="770396628">
                      <w:marLeft w:val="0"/>
                      <w:marRight w:val="0"/>
                      <w:marTop w:val="0"/>
                      <w:marBottom w:val="0"/>
                      <w:divBdr>
                        <w:top w:val="none" w:sz="0" w:space="0" w:color="auto"/>
                        <w:left w:val="none" w:sz="0" w:space="0" w:color="auto"/>
                        <w:bottom w:val="none" w:sz="0" w:space="0" w:color="auto"/>
                        <w:right w:val="none" w:sz="0" w:space="0" w:color="auto"/>
                      </w:divBdr>
                      <w:divsChild>
                        <w:div w:id="1327125184">
                          <w:marLeft w:val="0"/>
                          <w:marRight w:val="0"/>
                          <w:marTop w:val="0"/>
                          <w:marBottom w:val="0"/>
                          <w:divBdr>
                            <w:top w:val="none" w:sz="0" w:space="0" w:color="auto"/>
                            <w:left w:val="none" w:sz="0" w:space="0" w:color="auto"/>
                            <w:bottom w:val="none" w:sz="0" w:space="0" w:color="auto"/>
                            <w:right w:val="none" w:sz="0" w:space="0" w:color="auto"/>
                          </w:divBdr>
                        </w:div>
                        <w:div w:id="7634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2769">
          <w:marLeft w:val="0"/>
          <w:marRight w:val="0"/>
          <w:marTop w:val="0"/>
          <w:marBottom w:val="420"/>
          <w:divBdr>
            <w:top w:val="none" w:sz="0" w:space="0" w:color="auto"/>
            <w:left w:val="none" w:sz="0" w:space="0" w:color="auto"/>
            <w:bottom w:val="none" w:sz="0" w:space="0" w:color="auto"/>
            <w:right w:val="none" w:sz="0" w:space="0" w:color="auto"/>
          </w:divBdr>
          <w:divsChild>
            <w:div w:id="381564322">
              <w:marLeft w:val="0"/>
              <w:marRight w:val="0"/>
              <w:marTop w:val="0"/>
              <w:marBottom w:val="0"/>
              <w:divBdr>
                <w:top w:val="none" w:sz="0" w:space="0" w:color="auto"/>
                <w:left w:val="none" w:sz="0" w:space="0" w:color="auto"/>
                <w:bottom w:val="none" w:sz="0" w:space="0" w:color="auto"/>
                <w:right w:val="none" w:sz="0" w:space="0" w:color="auto"/>
              </w:divBdr>
              <w:divsChild>
                <w:div w:id="66080339">
                  <w:marLeft w:val="0"/>
                  <w:marRight w:val="0"/>
                  <w:marTop w:val="0"/>
                  <w:marBottom w:val="0"/>
                  <w:divBdr>
                    <w:top w:val="none" w:sz="0" w:space="0" w:color="auto"/>
                    <w:left w:val="none" w:sz="0" w:space="0" w:color="auto"/>
                    <w:bottom w:val="none" w:sz="0" w:space="0" w:color="auto"/>
                    <w:right w:val="none" w:sz="0" w:space="0" w:color="auto"/>
                  </w:divBdr>
                  <w:divsChild>
                    <w:div w:id="1145388059">
                      <w:marLeft w:val="0"/>
                      <w:marRight w:val="0"/>
                      <w:marTop w:val="0"/>
                      <w:marBottom w:val="0"/>
                      <w:divBdr>
                        <w:top w:val="none" w:sz="0" w:space="0" w:color="auto"/>
                        <w:left w:val="none" w:sz="0" w:space="0" w:color="auto"/>
                        <w:bottom w:val="none" w:sz="0" w:space="0" w:color="auto"/>
                        <w:right w:val="none" w:sz="0" w:space="0" w:color="auto"/>
                      </w:divBdr>
                      <w:divsChild>
                        <w:div w:id="1692298335">
                          <w:marLeft w:val="0"/>
                          <w:marRight w:val="0"/>
                          <w:marTop w:val="0"/>
                          <w:marBottom w:val="0"/>
                          <w:divBdr>
                            <w:top w:val="none" w:sz="0" w:space="0" w:color="auto"/>
                            <w:left w:val="none" w:sz="0" w:space="0" w:color="auto"/>
                            <w:bottom w:val="none" w:sz="0" w:space="0" w:color="auto"/>
                            <w:right w:val="none" w:sz="0" w:space="0" w:color="auto"/>
                          </w:divBdr>
                        </w:div>
                        <w:div w:id="8273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9624">
          <w:marLeft w:val="0"/>
          <w:marRight w:val="0"/>
          <w:marTop w:val="0"/>
          <w:marBottom w:val="420"/>
          <w:divBdr>
            <w:top w:val="none" w:sz="0" w:space="0" w:color="auto"/>
            <w:left w:val="none" w:sz="0" w:space="0" w:color="auto"/>
            <w:bottom w:val="none" w:sz="0" w:space="0" w:color="auto"/>
            <w:right w:val="none" w:sz="0" w:space="0" w:color="auto"/>
          </w:divBdr>
          <w:divsChild>
            <w:div w:id="126894273">
              <w:marLeft w:val="0"/>
              <w:marRight w:val="0"/>
              <w:marTop w:val="0"/>
              <w:marBottom w:val="0"/>
              <w:divBdr>
                <w:top w:val="none" w:sz="0" w:space="0" w:color="auto"/>
                <w:left w:val="none" w:sz="0" w:space="0" w:color="auto"/>
                <w:bottom w:val="none" w:sz="0" w:space="0" w:color="auto"/>
                <w:right w:val="none" w:sz="0" w:space="0" w:color="auto"/>
              </w:divBdr>
              <w:divsChild>
                <w:div w:id="1552689077">
                  <w:marLeft w:val="0"/>
                  <w:marRight w:val="0"/>
                  <w:marTop w:val="0"/>
                  <w:marBottom w:val="0"/>
                  <w:divBdr>
                    <w:top w:val="none" w:sz="0" w:space="0" w:color="auto"/>
                    <w:left w:val="none" w:sz="0" w:space="0" w:color="auto"/>
                    <w:bottom w:val="none" w:sz="0" w:space="0" w:color="auto"/>
                    <w:right w:val="none" w:sz="0" w:space="0" w:color="auto"/>
                  </w:divBdr>
                  <w:divsChild>
                    <w:div w:id="424571981">
                      <w:marLeft w:val="0"/>
                      <w:marRight w:val="0"/>
                      <w:marTop w:val="0"/>
                      <w:marBottom w:val="0"/>
                      <w:divBdr>
                        <w:top w:val="none" w:sz="0" w:space="0" w:color="auto"/>
                        <w:left w:val="none" w:sz="0" w:space="0" w:color="auto"/>
                        <w:bottom w:val="none" w:sz="0" w:space="0" w:color="auto"/>
                        <w:right w:val="none" w:sz="0" w:space="0" w:color="auto"/>
                      </w:divBdr>
                      <w:divsChild>
                        <w:div w:id="630985265">
                          <w:marLeft w:val="0"/>
                          <w:marRight w:val="0"/>
                          <w:marTop w:val="0"/>
                          <w:marBottom w:val="0"/>
                          <w:divBdr>
                            <w:top w:val="none" w:sz="0" w:space="0" w:color="auto"/>
                            <w:left w:val="none" w:sz="0" w:space="0" w:color="auto"/>
                            <w:bottom w:val="none" w:sz="0" w:space="0" w:color="auto"/>
                            <w:right w:val="none" w:sz="0" w:space="0" w:color="auto"/>
                          </w:divBdr>
                        </w:div>
                        <w:div w:id="17504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30304">
      <w:bodyDiv w:val="1"/>
      <w:marLeft w:val="0"/>
      <w:marRight w:val="0"/>
      <w:marTop w:val="0"/>
      <w:marBottom w:val="0"/>
      <w:divBdr>
        <w:top w:val="none" w:sz="0" w:space="0" w:color="auto"/>
        <w:left w:val="none" w:sz="0" w:space="0" w:color="auto"/>
        <w:bottom w:val="none" w:sz="0" w:space="0" w:color="auto"/>
        <w:right w:val="none" w:sz="0" w:space="0" w:color="auto"/>
      </w:divBdr>
      <w:divsChild>
        <w:div w:id="1312097468">
          <w:marLeft w:val="0"/>
          <w:marRight w:val="0"/>
          <w:marTop w:val="0"/>
          <w:marBottom w:val="420"/>
          <w:divBdr>
            <w:top w:val="none" w:sz="0" w:space="0" w:color="auto"/>
            <w:left w:val="none" w:sz="0" w:space="0" w:color="auto"/>
            <w:bottom w:val="none" w:sz="0" w:space="0" w:color="auto"/>
            <w:right w:val="none" w:sz="0" w:space="0" w:color="auto"/>
          </w:divBdr>
          <w:divsChild>
            <w:div w:id="880703975">
              <w:marLeft w:val="0"/>
              <w:marRight w:val="0"/>
              <w:marTop w:val="0"/>
              <w:marBottom w:val="0"/>
              <w:divBdr>
                <w:top w:val="none" w:sz="0" w:space="0" w:color="auto"/>
                <w:left w:val="none" w:sz="0" w:space="0" w:color="auto"/>
                <w:bottom w:val="none" w:sz="0" w:space="0" w:color="auto"/>
                <w:right w:val="none" w:sz="0" w:space="0" w:color="auto"/>
              </w:divBdr>
              <w:divsChild>
                <w:div w:id="924723019">
                  <w:marLeft w:val="0"/>
                  <w:marRight w:val="0"/>
                  <w:marTop w:val="0"/>
                  <w:marBottom w:val="0"/>
                  <w:divBdr>
                    <w:top w:val="none" w:sz="0" w:space="0" w:color="auto"/>
                    <w:left w:val="none" w:sz="0" w:space="0" w:color="auto"/>
                    <w:bottom w:val="none" w:sz="0" w:space="0" w:color="auto"/>
                    <w:right w:val="none" w:sz="0" w:space="0" w:color="auto"/>
                  </w:divBdr>
                  <w:divsChild>
                    <w:div w:id="542639098">
                      <w:marLeft w:val="0"/>
                      <w:marRight w:val="0"/>
                      <w:marTop w:val="0"/>
                      <w:marBottom w:val="0"/>
                      <w:divBdr>
                        <w:top w:val="none" w:sz="0" w:space="0" w:color="auto"/>
                        <w:left w:val="none" w:sz="0" w:space="0" w:color="auto"/>
                        <w:bottom w:val="none" w:sz="0" w:space="0" w:color="auto"/>
                        <w:right w:val="none" w:sz="0" w:space="0" w:color="auto"/>
                      </w:divBdr>
                      <w:divsChild>
                        <w:div w:id="2068383199">
                          <w:marLeft w:val="0"/>
                          <w:marRight w:val="0"/>
                          <w:marTop w:val="0"/>
                          <w:marBottom w:val="0"/>
                          <w:divBdr>
                            <w:top w:val="none" w:sz="0" w:space="0" w:color="auto"/>
                            <w:left w:val="none" w:sz="0" w:space="0" w:color="auto"/>
                            <w:bottom w:val="none" w:sz="0" w:space="0" w:color="auto"/>
                            <w:right w:val="none" w:sz="0" w:space="0" w:color="auto"/>
                          </w:divBdr>
                        </w:div>
                        <w:div w:id="1031229847">
                          <w:marLeft w:val="0"/>
                          <w:marRight w:val="0"/>
                          <w:marTop w:val="0"/>
                          <w:marBottom w:val="0"/>
                          <w:divBdr>
                            <w:top w:val="none" w:sz="0" w:space="0" w:color="auto"/>
                            <w:left w:val="none" w:sz="0" w:space="0" w:color="auto"/>
                            <w:bottom w:val="none" w:sz="0" w:space="0" w:color="auto"/>
                            <w:right w:val="none" w:sz="0" w:space="0" w:color="auto"/>
                          </w:divBdr>
                        </w:div>
                      </w:divsChild>
                    </w:div>
                    <w:div w:id="603153810">
                      <w:marLeft w:val="0"/>
                      <w:marRight w:val="0"/>
                      <w:marTop w:val="0"/>
                      <w:marBottom w:val="0"/>
                      <w:divBdr>
                        <w:top w:val="none" w:sz="0" w:space="0" w:color="auto"/>
                        <w:left w:val="none" w:sz="0" w:space="0" w:color="auto"/>
                        <w:bottom w:val="none" w:sz="0" w:space="0" w:color="auto"/>
                        <w:right w:val="none" w:sz="0" w:space="0" w:color="auto"/>
                      </w:divBdr>
                    </w:div>
                  </w:divsChild>
                </w:div>
                <w:div w:id="19824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1238">
          <w:marLeft w:val="0"/>
          <w:marRight w:val="0"/>
          <w:marTop w:val="0"/>
          <w:marBottom w:val="420"/>
          <w:divBdr>
            <w:top w:val="none" w:sz="0" w:space="0" w:color="auto"/>
            <w:left w:val="none" w:sz="0" w:space="0" w:color="auto"/>
            <w:bottom w:val="none" w:sz="0" w:space="0" w:color="auto"/>
            <w:right w:val="none" w:sz="0" w:space="0" w:color="auto"/>
          </w:divBdr>
          <w:divsChild>
            <w:div w:id="1552881362">
              <w:marLeft w:val="0"/>
              <w:marRight w:val="0"/>
              <w:marTop w:val="0"/>
              <w:marBottom w:val="0"/>
              <w:divBdr>
                <w:top w:val="none" w:sz="0" w:space="0" w:color="auto"/>
                <w:left w:val="none" w:sz="0" w:space="0" w:color="auto"/>
                <w:bottom w:val="none" w:sz="0" w:space="0" w:color="auto"/>
                <w:right w:val="none" w:sz="0" w:space="0" w:color="auto"/>
              </w:divBdr>
              <w:divsChild>
                <w:div w:id="665130488">
                  <w:marLeft w:val="0"/>
                  <w:marRight w:val="0"/>
                  <w:marTop w:val="0"/>
                  <w:marBottom w:val="0"/>
                  <w:divBdr>
                    <w:top w:val="none" w:sz="0" w:space="0" w:color="auto"/>
                    <w:left w:val="none" w:sz="0" w:space="0" w:color="auto"/>
                    <w:bottom w:val="none" w:sz="0" w:space="0" w:color="auto"/>
                    <w:right w:val="none" w:sz="0" w:space="0" w:color="auto"/>
                  </w:divBdr>
                  <w:divsChild>
                    <w:div w:id="282423018">
                      <w:marLeft w:val="0"/>
                      <w:marRight w:val="0"/>
                      <w:marTop w:val="0"/>
                      <w:marBottom w:val="0"/>
                      <w:divBdr>
                        <w:top w:val="none" w:sz="0" w:space="0" w:color="auto"/>
                        <w:left w:val="none" w:sz="0" w:space="0" w:color="auto"/>
                        <w:bottom w:val="none" w:sz="0" w:space="0" w:color="auto"/>
                        <w:right w:val="none" w:sz="0" w:space="0" w:color="auto"/>
                      </w:divBdr>
                      <w:divsChild>
                        <w:div w:id="464659632">
                          <w:marLeft w:val="0"/>
                          <w:marRight w:val="0"/>
                          <w:marTop w:val="0"/>
                          <w:marBottom w:val="0"/>
                          <w:divBdr>
                            <w:top w:val="none" w:sz="0" w:space="0" w:color="auto"/>
                            <w:left w:val="none" w:sz="0" w:space="0" w:color="auto"/>
                            <w:bottom w:val="none" w:sz="0" w:space="0" w:color="auto"/>
                            <w:right w:val="none" w:sz="0" w:space="0" w:color="auto"/>
                          </w:divBdr>
                        </w:div>
                        <w:div w:id="214102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0870">
          <w:marLeft w:val="0"/>
          <w:marRight w:val="0"/>
          <w:marTop w:val="0"/>
          <w:marBottom w:val="420"/>
          <w:divBdr>
            <w:top w:val="none" w:sz="0" w:space="0" w:color="auto"/>
            <w:left w:val="none" w:sz="0" w:space="0" w:color="auto"/>
            <w:bottom w:val="none" w:sz="0" w:space="0" w:color="auto"/>
            <w:right w:val="none" w:sz="0" w:space="0" w:color="auto"/>
          </w:divBdr>
          <w:divsChild>
            <w:div w:id="1678534869">
              <w:marLeft w:val="0"/>
              <w:marRight w:val="0"/>
              <w:marTop w:val="0"/>
              <w:marBottom w:val="0"/>
              <w:divBdr>
                <w:top w:val="none" w:sz="0" w:space="0" w:color="auto"/>
                <w:left w:val="none" w:sz="0" w:space="0" w:color="auto"/>
                <w:bottom w:val="none" w:sz="0" w:space="0" w:color="auto"/>
                <w:right w:val="none" w:sz="0" w:space="0" w:color="auto"/>
              </w:divBdr>
              <w:divsChild>
                <w:div w:id="1231043566">
                  <w:marLeft w:val="0"/>
                  <w:marRight w:val="0"/>
                  <w:marTop w:val="0"/>
                  <w:marBottom w:val="0"/>
                  <w:divBdr>
                    <w:top w:val="none" w:sz="0" w:space="0" w:color="auto"/>
                    <w:left w:val="none" w:sz="0" w:space="0" w:color="auto"/>
                    <w:bottom w:val="none" w:sz="0" w:space="0" w:color="auto"/>
                    <w:right w:val="none" w:sz="0" w:space="0" w:color="auto"/>
                  </w:divBdr>
                  <w:divsChild>
                    <w:div w:id="572933727">
                      <w:marLeft w:val="0"/>
                      <w:marRight w:val="0"/>
                      <w:marTop w:val="0"/>
                      <w:marBottom w:val="0"/>
                      <w:divBdr>
                        <w:top w:val="none" w:sz="0" w:space="0" w:color="auto"/>
                        <w:left w:val="none" w:sz="0" w:space="0" w:color="auto"/>
                        <w:bottom w:val="none" w:sz="0" w:space="0" w:color="auto"/>
                        <w:right w:val="none" w:sz="0" w:space="0" w:color="auto"/>
                      </w:divBdr>
                      <w:divsChild>
                        <w:div w:id="1825006144">
                          <w:marLeft w:val="0"/>
                          <w:marRight w:val="0"/>
                          <w:marTop w:val="0"/>
                          <w:marBottom w:val="0"/>
                          <w:divBdr>
                            <w:top w:val="none" w:sz="0" w:space="0" w:color="auto"/>
                            <w:left w:val="none" w:sz="0" w:space="0" w:color="auto"/>
                            <w:bottom w:val="none" w:sz="0" w:space="0" w:color="auto"/>
                            <w:right w:val="none" w:sz="0" w:space="0" w:color="auto"/>
                          </w:divBdr>
                        </w:div>
                        <w:div w:id="15778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2386">
          <w:marLeft w:val="0"/>
          <w:marRight w:val="0"/>
          <w:marTop w:val="0"/>
          <w:marBottom w:val="420"/>
          <w:divBdr>
            <w:top w:val="none" w:sz="0" w:space="0" w:color="auto"/>
            <w:left w:val="none" w:sz="0" w:space="0" w:color="auto"/>
            <w:bottom w:val="none" w:sz="0" w:space="0" w:color="auto"/>
            <w:right w:val="none" w:sz="0" w:space="0" w:color="auto"/>
          </w:divBdr>
          <w:divsChild>
            <w:div w:id="1333141063">
              <w:marLeft w:val="0"/>
              <w:marRight w:val="0"/>
              <w:marTop w:val="0"/>
              <w:marBottom w:val="0"/>
              <w:divBdr>
                <w:top w:val="none" w:sz="0" w:space="0" w:color="auto"/>
                <w:left w:val="none" w:sz="0" w:space="0" w:color="auto"/>
                <w:bottom w:val="none" w:sz="0" w:space="0" w:color="auto"/>
                <w:right w:val="none" w:sz="0" w:space="0" w:color="auto"/>
              </w:divBdr>
              <w:divsChild>
                <w:div w:id="915675657">
                  <w:marLeft w:val="0"/>
                  <w:marRight w:val="0"/>
                  <w:marTop w:val="0"/>
                  <w:marBottom w:val="0"/>
                  <w:divBdr>
                    <w:top w:val="none" w:sz="0" w:space="0" w:color="auto"/>
                    <w:left w:val="none" w:sz="0" w:space="0" w:color="auto"/>
                    <w:bottom w:val="none" w:sz="0" w:space="0" w:color="auto"/>
                    <w:right w:val="none" w:sz="0" w:space="0" w:color="auto"/>
                  </w:divBdr>
                  <w:divsChild>
                    <w:div w:id="491064385">
                      <w:marLeft w:val="0"/>
                      <w:marRight w:val="0"/>
                      <w:marTop w:val="0"/>
                      <w:marBottom w:val="0"/>
                      <w:divBdr>
                        <w:top w:val="none" w:sz="0" w:space="0" w:color="auto"/>
                        <w:left w:val="none" w:sz="0" w:space="0" w:color="auto"/>
                        <w:bottom w:val="none" w:sz="0" w:space="0" w:color="auto"/>
                        <w:right w:val="none" w:sz="0" w:space="0" w:color="auto"/>
                      </w:divBdr>
                      <w:divsChild>
                        <w:div w:id="1823964083">
                          <w:marLeft w:val="0"/>
                          <w:marRight w:val="0"/>
                          <w:marTop w:val="0"/>
                          <w:marBottom w:val="0"/>
                          <w:divBdr>
                            <w:top w:val="none" w:sz="0" w:space="0" w:color="auto"/>
                            <w:left w:val="none" w:sz="0" w:space="0" w:color="auto"/>
                            <w:bottom w:val="none" w:sz="0" w:space="0" w:color="auto"/>
                            <w:right w:val="none" w:sz="0" w:space="0" w:color="auto"/>
                          </w:divBdr>
                        </w:div>
                        <w:div w:id="10141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1178">
          <w:marLeft w:val="0"/>
          <w:marRight w:val="0"/>
          <w:marTop w:val="0"/>
          <w:marBottom w:val="420"/>
          <w:divBdr>
            <w:top w:val="none" w:sz="0" w:space="0" w:color="auto"/>
            <w:left w:val="none" w:sz="0" w:space="0" w:color="auto"/>
            <w:bottom w:val="none" w:sz="0" w:space="0" w:color="auto"/>
            <w:right w:val="none" w:sz="0" w:space="0" w:color="auto"/>
          </w:divBdr>
          <w:divsChild>
            <w:div w:id="1340699464">
              <w:marLeft w:val="0"/>
              <w:marRight w:val="0"/>
              <w:marTop w:val="0"/>
              <w:marBottom w:val="0"/>
              <w:divBdr>
                <w:top w:val="none" w:sz="0" w:space="0" w:color="auto"/>
                <w:left w:val="none" w:sz="0" w:space="0" w:color="auto"/>
                <w:bottom w:val="none" w:sz="0" w:space="0" w:color="auto"/>
                <w:right w:val="none" w:sz="0" w:space="0" w:color="auto"/>
              </w:divBdr>
              <w:divsChild>
                <w:div w:id="252207320">
                  <w:marLeft w:val="0"/>
                  <w:marRight w:val="0"/>
                  <w:marTop w:val="0"/>
                  <w:marBottom w:val="0"/>
                  <w:divBdr>
                    <w:top w:val="none" w:sz="0" w:space="0" w:color="auto"/>
                    <w:left w:val="none" w:sz="0" w:space="0" w:color="auto"/>
                    <w:bottom w:val="none" w:sz="0" w:space="0" w:color="auto"/>
                    <w:right w:val="none" w:sz="0" w:space="0" w:color="auto"/>
                  </w:divBdr>
                  <w:divsChild>
                    <w:div w:id="146362788">
                      <w:marLeft w:val="0"/>
                      <w:marRight w:val="0"/>
                      <w:marTop w:val="0"/>
                      <w:marBottom w:val="0"/>
                      <w:divBdr>
                        <w:top w:val="none" w:sz="0" w:space="0" w:color="auto"/>
                        <w:left w:val="none" w:sz="0" w:space="0" w:color="auto"/>
                        <w:bottom w:val="none" w:sz="0" w:space="0" w:color="auto"/>
                        <w:right w:val="none" w:sz="0" w:space="0" w:color="auto"/>
                      </w:divBdr>
                      <w:divsChild>
                        <w:div w:id="1639677052">
                          <w:marLeft w:val="0"/>
                          <w:marRight w:val="0"/>
                          <w:marTop w:val="0"/>
                          <w:marBottom w:val="0"/>
                          <w:divBdr>
                            <w:top w:val="none" w:sz="0" w:space="0" w:color="auto"/>
                            <w:left w:val="none" w:sz="0" w:space="0" w:color="auto"/>
                            <w:bottom w:val="none" w:sz="0" w:space="0" w:color="auto"/>
                            <w:right w:val="none" w:sz="0" w:space="0" w:color="auto"/>
                          </w:divBdr>
                        </w:div>
                        <w:div w:id="11647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3700">
          <w:marLeft w:val="0"/>
          <w:marRight w:val="0"/>
          <w:marTop w:val="0"/>
          <w:marBottom w:val="420"/>
          <w:divBdr>
            <w:top w:val="none" w:sz="0" w:space="0" w:color="auto"/>
            <w:left w:val="none" w:sz="0" w:space="0" w:color="auto"/>
            <w:bottom w:val="none" w:sz="0" w:space="0" w:color="auto"/>
            <w:right w:val="none" w:sz="0" w:space="0" w:color="auto"/>
          </w:divBdr>
          <w:divsChild>
            <w:div w:id="1527710958">
              <w:marLeft w:val="0"/>
              <w:marRight w:val="0"/>
              <w:marTop w:val="0"/>
              <w:marBottom w:val="0"/>
              <w:divBdr>
                <w:top w:val="none" w:sz="0" w:space="0" w:color="auto"/>
                <w:left w:val="none" w:sz="0" w:space="0" w:color="auto"/>
                <w:bottom w:val="none" w:sz="0" w:space="0" w:color="auto"/>
                <w:right w:val="none" w:sz="0" w:space="0" w:color="auto"/>
              </w:divBdr>
              <w:divsChild>
                <w:div w:id="856692871">
                  <w:marLeft w:val="0"/>
                  <w:marRight w:val="0"/>
                  <w:marTop w:val="0"/>
                  <w:marBottom w:val="0"/>
                  <w:divBdr>
                    <w:top w:val="none" w:sz="0" w:space="0" w:color="auto"/>
                    <w:left w:val="none" w:sz="0" w:space="0" w:color="auto"/>
                    <w:bottom w:val="none" w:sz="0" w:space="0" w:color="auto"/>
                    <w:right w:val="none" w:sz="0" w:space="0" w:color="auto"/>
                  </w:divBdr>
                  <w:divsChild>
                    <w:div w:id="678314247">
                      <w:marLeft w:val="0"/>
                      <w:marRight w:val="0"/>
                      <w:marTop w:val="0"/>
                      <w:marBottom w:val="0"/>
                      <w:divBdr>
                        <w:top w:val="none" w:sz="0" w:space="0" w:color="auto"/>
                        <w:left w:val="none" w:sz="0" w:space="0" w:color="auto"/>
                        <w:bottom w:val="none" w:sz="0" w:space="0" w:color="auto"/>
                        <w:right w:val="none" w:sz="0" w:space="0" w:color="auto"/>
                      </w:divBdr>
                      <w:divsChild>
                        <w:div w:id="1810047202">
                          <w:marLeft w:val="0"/>
                          <w:marRight w:val="0"/>
                          <w:marTop w:val="0"/>
                          <w:marBottom w:val="0"/>
                          <w:divBdr>
                            <w:top w:val="none" w:sz="0" w:space="0" w:color="auto"/>
                            <w:left w:val="none" w:sz="0" w:space="0" w:color="auto"/>
                            <w:bottom w:val="none" w:sz="0" w:space="0" w:color="auto"/>
                            <w:right w:val="none" w:sz="0" w:space="0" w:color="auto"/>
                          </w:divBdr>
                        </w:div>
                        <w:div w:id="4503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7095">
          <w:marLeft w:val="0"/>
          <w:marRight w:val="0"/>
          <w:marTop w:val="0"/>
          <w:marBottom w:val="420"/>
          <w:divBdr>
            <w:top w:val="none" w:sz="0" w:space="0" w:color="auto"/>
            <w:left w:val="none" w:sz="0" w:space="0" w:color="auto"/>
            <w:bottom w:val="none" w:sz="0" w:space="0" w:color="auto"/>
            <w:right w:val="none" w:sz="0" w:space="0" w:color="auto"/>
          </w:divBdr>
          <w:divsChild>
            <w:div w:id="1541432548">
              <w:marLeft w:val="0"/>
              <w:marRight w:val="0"/>
              <w:marTop w:val="0"/>
              <w:marBottom w:val="0"/>
              <w:divBdr>
                <w:top w:val="none" w:sz="0" w:space="0" w:color="auto"/>
                <w:left w:val="none" w:sz="0" w:space="0" w:color="auto"/>
                <w:bottom w:val="none" w:sz="0" w:space="0" w:color="auto"/>
                <w:right w:val="none" w:sz="0" w:space="0" w:color="auto"/>
              </w:divBdr>
              <w:divsChild>
                <w:div w:id="646057042">
                  <w:marLeft w:val="0"/>
                  <w:marRight w:val="0"/>
                  <w:marTop w:val="0"/>
                  <w:marBottom w:val="0"/>
                  <w:divBdr>
                    <w:top w:val="none" w:sz="0" w:space="0" w:color="auto"/>
                    <w:left w:val="none" w:sz="0" w:space="0" w:color="auto"/>
                    <w:bottom w:val="none" w:sz="0" w:space="0" w:color="auto"/>
                    <w:right w:val="none" w:sz="0" w:space="0" w:color="auto"/>
                  </w:divBdr>
                  <w:divsChild>
                    <w:div w:id="167253908">
                      <w:marLeft w:val="0"/>
                      <w:marRight w:val="0"/>
                      <w:marTop w:val="0"/>
                      <w:marBottom w:val="0"/>
                      <w:divBdr>
                        <w:top w:val="none" w:sz="0" w:space="0" w:color="auto"/>
                        <w:left w:val="none" w:sz="0" w:space="0" w:color="auto"/>
                        <w:bottom w:val="none" w:sz="0" w:space="0" w:color="auto"/>
                        <w:right w:val="none" w:sz="0" w:space="0" w:color="auto"/>
                      </w:divBdr>
                      <w:divsChild>
                        <w:div w:id="2081978051">
                          <w:marLeft w:val="0"/>
                          <w:marRight w:val="0"/>
                          <w:marTop w:val="0"/>
                          <w:marBottom w:val="0"/>
                          <w:divBdr>
                            <w:top w:val="none" w:sz="0" w:space="0" w:color="auto"/>
                            <w:left w:val="none" w:sz="0" w:space="0" w:color="auto"/>
                            <w:bottom w:val="none" w:sz="0" w:space="0" w:color="auto"/>
                            <w:right w:val="none" w:sz="0" w:space="0" w:color="auto"/>
                          </w:divBdr>
                        </w:div>
                        <w:div w:id="10545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4908">
          <w:marLeft w:val="0"/>
          <w:marRight w:val="0"/>
          <w:marTop w:val="0"/>
          <w:marBottom w:val="420"/>
          <w:divBdr>
            <w:top w:val="none" w:sz="0" w:space="0" w:color="auto"/>
            <w:left w:val="none" w:sz="0" w:space="0" w:color="auto"/>
            <w:bottom w:val="none" w:sz="0" w:space="0" w:color="auto"/>
            <w:right w:val="none" w:sz="0" w:space="0" w:color="auto"/>
          </w:divBdr>
          <w:divsChild>
            <w:div w:id="16009553">
              <w:marLeft w:val="0"/>
              <w:marRight w:val="0"/>
              <w:marTop w:val="0"/>
              <w:marBottom w:val="0"/>
              <w:divBdr>
                <w:top w:val="none" w:sz="0" w:space="0" w:color="auto"/>
                <w:left w:val="none" w:sz="0" w:space="0" w:color="auto"/>
                <w:bottom w:val="none" w:sz="0" w:space="0" w:color="auto"/>
                <w:right w:val="none" w:sz="0" w:space="0" w:color="auto"/>
              </w:divBdr>
              <w:divsChild>
                <w:div w:id="993871948">
                  <w:marLeft w:val="0"/>
                  <w:marRight w:val="0"/>
                  <w:marTop w:val="0"/>
                  <w:marBottom w:val="0"/>
                  <w:divBdr>
                    <w:top w:val="none" w:sz="0" w:space="0" w:color="auto"/>
                    <w:left w:val="none" w:sz="0" w:space="0" w:color="auto"/>
                    <w:bottom w:val="none" w:sz="0" w:space="0" w:color="auto"/>
                    <w:right w:val="none" w:sz="0" w:space="0" w:color="auto"/>
                  </w:divBdr>
                  <w:divsChild>
                    <w:div w:id="1904833756">
                      <w:marLeft w:val="0"/>
                      <w:marRight w:val="0"/>
                      <w:marTop w:val="0"/>
                      <w:marBottom w:val="0"/>
                      <w:divBdr>
                        <w:top w:val="none" w:sz="0" w:space="0" w:color="auto"/>
                        <w:left w:val="none" w:sz="0" w:space="0" w:color="auto"/>
                        <w:bottom w:val="none" w:sz="0" w:space="0" w:color="auto"/>
                        <w:right w:val="none" w:sz="0" w:space="0" w:color="auto"/>
                      </w:divBdr>
                      <w:divsChild>
                        <w:div w:id="744379733">
                          <w:marLeft w:val="0"/>
                          <w:marRight w:val="0"/>
                          <w:marTop w:val="0"/>
                          <w:marBottom w:val="0"/>
                          <w:divBdr>
                            <w:top w:val="none" w:sz="0" w:space="0" w:color="auto"/>
                            <w:left w:val="none" w:sz="0" w:space="0" w:color="auto"/>
                            <w:bottom w:val="none" w:sz="0" w:space="0" w:color="auto"/>
                            <w:right w:val="none" w:sz="0" w:space="0" w:color="auto"/>
                          </w:divBdr>
                        </w:div>
                        <w:div w:id="8500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5290">
          <w:marLeft w:val="0"/>
          <w:marRight w:val="0"/>
          <w:marTop w:val="0"/>
          <w:marBottom w:val="420"/>
          <w:divBdr>
            <w:top w:val="none" w:sz="0" w:space="0" w:color="auto"/>
            <w:left w:val="none" w:sz="0" w:space="0" w:color="auto"/>
            <w:bottom w:val="none" w:sz="0" w:space="0" w:color="auto"/>
            <w:right w:val="none" w:sz="0" w:space="0" w:color="auto"/>
          </w:divBdr>
          <w:divsChild>
            <w:div w:id="25953385">
              <w:marLeft w:val="0"/>
              <w:marRight w:val="0"/>
              <w:marTop w:val="0"/>
              <w:marBottom w:val="0"/>
              <w:divBdr>
                <w:top w:val="none" w:sz="0" w:space="0" w:color="auto"/>
                <w:left w:val="none" w:sz="0" w:space="0" w:color="auto"/>
                <w:bottom w:val="none" w:sz="0" w:space="0" w:color="auto"/>
                <w:right w:val="none" w:sz="0" w:space="0" w:color="auto"/>
              </w:divBdr>
              <w:divsChild>
                <w:div w:id="1186792128">
                  <w:marLeft w:val="0"/>
                  <w:marRight w:val="0"/>
                  <w:marTop w:val="0"/>
                  <w:marBottom w:val="0"/>
                  <w:divBdr>
                    <w:top w:val="none" w:sz="0" w:space="0" w:color="auto"/>
                    <w:left w:val="none" w:sz="0" w:space="0" w:color="auto"/>
                    <w:bottom w:val="none" w:sz="0" w:space="0" w:color="auto"/>
                    <w:right w:val="none" w:sz="0" w:space="0" w:color="auto"/>
                  </w:divBdr>
                  <w:divsChild>
                    <w:div w:id="1564026174">
                      <w:marLeft w:val="0"/>
                      <w:marRight w:val="0"/>
                      <w:marTop w:val="0"/>
                      <w:marBottom w:val="0"/>
                      <w:divBdr>
                        <w:top w:val="none" w:sz="0" w:space="0" w:color="auto"/>
                        <w:left w:val="none" w:sz="0" w:space="0" w:color="auto"/>
                        <w:bottom w:val="none" w:sz="0" w:space="0" w:color="auto"/>
                        <w:right w:val="none" w:sz="0" w:space="0" w:color="auto"/>
                      </w:divBdr>
                      <w:divsChild>
                        <w:div w:id="705718377">
                          <w:marLeft w:val="0"/>
                          <w:marRight w:val="0"/>
                          <w:marTop w:val="0"/>
                          <w:marBottom w:val="0"/>
                          <w:divBdr>
                            <w:top w:val="none" w:sz="0" w:space="0" w:color="auto"/>
                            <w:left w:val="none" w:sz="0" w:space="0" w:color="auto"/>
                            <w:bottom w:val="none" w:sz="0" w:space="0" w:color="auto"/>
                            <w:right w:val="none" w:sz="0" w:space="0" w:color="auto"/>
                          </w:divBdr>
                        </w:div>
                        <w:div w:id="7804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eelonafhankelijkblog.nl/vanguard-etf-beleggen/comment-page-1/" TargetMode="External"/><Relationship Id="rId13" Type="http://schemas.openxmlformats.org/officeDocument/2006/relationships/hyperlink" Target="https://www.financieelonafhankelijkblog.nl/vanguard-etf-beleggen/comment-page-1/" TargetMode="External"/><Relationship Id="rId3" Type="http://schemas.openxmlformats.org/officeDocument/2006/relationships/settings" Target="settings.xml"/><Relationship Id="rId7" Type="http://schemas.openxmlformats.org/officeDocument/2006/relationships/hyperlink" Target="https://www.financieelonafhankelijkblog.nl/vanguard-etf-beleggen/comment-page-1/" TargetMode="External"/><Relationship Id="rId12" Type="http://schemas.openxmlformats.org/officeDocument/2006/relationships/hyperlink" Target="https://www.financieelonafhankelijkblog.nl/vanguard-etf-beleggen/comment-page-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inancieelonafhankelijkblog.nl/vanguard-etf-beleggen/" TargetMode="External"/><Relationship Id="rId11" Type="http://schemas.openxmlformats.org/officeDocument/2006/relationships/hyperlink" Target="https://www.financieelonafhankelijkblog.nl/vanguard-etf-beleggen/comment-page-1/" TargetMode="External"/><Relationship Id="rId5" Type="http://schemas.openxmlformats.org/officeDocument/2006/relationships/hyperlink" Target="https://www.financieelonafhankelijkblog.nl/vanguard-etf-beleggen/comment-page-1/" TargetMode="External"/><Relationship Id="rId15" Type="http://schemas.openxmlformats.org/officeDocument/2006/relationships/fontTable" Target="fontTable.xml"/><Relationship Id="rId10" Type="http://schemas.openxmlformats.org/officeDocument/2006/relationships/hyperlink" Target="https://www.financieelonafhankelijkblog.nl/vanguard-etf-beleggen/comment-page-1/" TargetMode="External"/><Relationship Id="rId4" Type="http://schemas.openxmlformats.org/officeDocument/2006/relationships/webSettings" Target="webSettings.xml"/><Relationship Id="rId9" Type="http://schemas.openxmlformats.org/officeDocument/2006/relationships/hyperlink" Target="https://www.financieelonafhankelijkblog.nl/vanguard-etf-beleggen/comment-page-1/" TargetMode="External"/><Relationship Id="rId14" Type="http://schemas.openxmlformats.org/officeDocument/2006/relationships/hyperlink" Target="https://www.financieelonafhankelijkblog.nl/vanguard-etf-beleggen/comment-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826</Words>
  <Characters>4548</Characters>
  <Application>Microsoft Office Word</Application>
  <DocSecurity>0</DocSecurity>
  <Lines>37</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Gerben van Loon</dc:creator>
  <cp:keywords/>
  <dc:description/>
  <cp:lastModifiedBy>Gerben van Loon</cp:lastModifiedBy>
  <cp:revision>2</cp:revision>
  <dcterms:created xsi:type="dcterms:W3CDTF">2025-03-12T16:19:00Z</dcterms:created>
  <dcterms:modified xsi:type="dcterms:W3CDTF">2025-03-12T16:20:00Z</dcterms:modified>
</cp:coreProperties>
</file>