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Отчёт о работе с поэтажными планами (простыми словами)</w:t>
      </w:r>
    </w:p>
    <w:p>
      <w:pPr>
        <w:pStyle w:val="Heading2"/>
      </w:pPr>
      <w:r>
        <w:t xml:space="preserve">О чём проект</w:t>
      </w:r>
    </w:p>
    <w:p>
      <w:pPr>
        <w:spacing w:after="140"/>
      </w:pPr>
      <w:r>
        <w:t xml:space="preserve">Есть программа, в которой можно рассматривать поэтажные планы бизнес-центра «Меридиан»: комнаты, коридоры, лифты, лестницы, банкоматы и камеры видеонаблюдения.</w:t>
      </w:r>
    </w:p>
    <w:p>
      <w:pPr>
        <w:pStyle w:val="Heading2"/>
      </w:pPr>
      <w:r>
        <w:t xml:space="preserve">Что нужно было сделать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Перевести план первого этажа в общий «международный язык» описания зданий — единый формат, который понимают разные программы и специалисты. Так план становится аккуратным, точным и удобным для обмена и обработки.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Нарисовать по нему красивую картинку плана.</w:t>
      </w:r>
    </w:p>
    <w:p>
      <w:pPr>
        <w:pStyle w:val="Heading2"/>
      </w:pPr>
      <w:r>
        <w:t xml:space="preserve">Что было сделано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Изучили правила этого формата (набор справочников-инструкций) и установили их себе, чтобы пользоваться в любом проекте.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Взяли данные о здании из проекта и по шагам перевели их в новый формат: комнаты, стены, двери, окна, мебель, лифты, банкоматы, камеры. Проверили, что ничего не потерялось и всё посчитано верно: размеры сходятся, двери и окна стоят на своих местах, площади комнат правильные.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Нарисовали план. Комнаты раскрашены по назначению (холл, кафе, кабинет, коридор), у дверей видно, в какую сторону они открываются, окна — отдельным цветом, предметы и оборудование подписаны. Стиль спокойный, пастельный, с мягкими тенями. Камеры — фиолетовые, банкоматы — зелёные.</w:t>
      </w:r>
    </w:p>
    <w:p>
      <w:pPr>
        <w:pStyle w:val="Heading2"/>
      </w:pPr>
      <w:r>
        <w:t xml:space="preserve">Что получилось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Файл-описание плана первого этажа в новом формате.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Картинка плана (есть и простая, и красивая версия из дизайн-программы).</w:t>
      </w:r>
    </w:p>
    <w:p>
      <w:pPr>
        <w:spacing w:after="140"/>
      </w:pPr>
      <w:r>
        <w:t xml:space="preserve">План первого этажа (версия из дизайн-программы):</w:t>
      </w:r>
    </w:p>
    <w:p>
      <w:r>
        <w:drawing>
          <wp:inline distT="0" distB="0" distL="0" distR="0">
            <wp:extent cx="6096000" cy="4048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t xml:space="preserve">План первого этажа (схема из нового формата):</w:t>
      </w:r>
    </w:p>
    <w:p>
      <w:r>
        <w:drawing>
          <wp:inline distT="0" distB="0" distL="0" distR="0">
            <wp:extent cx="6096000" cy="609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Что можно сделать дальше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Перевести так же остальные этажи.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Подключить новый формат прямо в программу, чтобы план рисовался из него.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Добавить больше деталей: зоны обзора камер, поясняющие подписи, связь между этажами.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9d56082dc4f47690e069a699a1969e7c9a3c8a6.png"/><Relationship Id="rId8" Type="http://schemas.openxmlformats.org/officeDocument/2006/relationships/image" Target="media/0d4e9a75fc78c0a67c0c3613d377acbf07482121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2026-08-03T09:20:59.347Z</dcterms:created>
  <dcterms:modified xsi:type="dcterms:W3CDTF">2026-08-03T09:20:59.352Z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