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19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694"/>
        <w:gridCol w:w="1417"/>
        <w:gridCol w:w="3387"/>
      </w:tblGrid>
      <w:tr w:rsidR="003309A4" w:rsidRPr="00FB29D9" w14:paraId="4FE684C8" w14:textId="77777777" w:rsidTr="00E018AA">
        <w:trPr>
          <w:trHeight w:val="207"/>
          <w:tblHeader w:val="true"/>
        </w:trPr>
        <w:tc>
          <w:tcPr>
            <w:tcW w:w="1696" w:type="dxa"/>
            <w:shd w:val="clear" w:color="auto" w:fill="172B69" w:themeFill="background1" w:themeFillShade="D9"/>
            <w:vAlign w:val="center"/>
          </w:tcPr>
          <w:p w14:paraId="1948F0E2" w14:textId="77777777" w:rsidR="003309A4" w:rsidRPr="00FB29D9" w:rsidRDefault="003309A4" w:rsidP="000D1852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FB29D9">
              <w:rPr>
                <w:rFonts w:cstheme="minorHAnsi" w:ascii="Arial" w:hAnsi="Arial"/>
                <w:b/>
                <w:color w:val="FFFFFF"/>
              </w:rPr>
              <w:t>FECHA:</w:t>
            </w:r>
          </w:p>
        </w:tc>
        <w:tc>
          <w:tcPr>
            <w:tcW w:w="2694" w:type="dxa"/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2026-10-26</w:t>
            </w:r>
          </w:p>
        </w:tc>
        <w:tc>
          <w:tcPr>
            <w:tcW w:w="1417" w:type="dxa"/>
            <w:shd w:val="clear" w:color="auto" w:fill="172B69" w:themeFill="background1" w:themeFillShade="D9"/>
            <w:vAlign w:val="center"/>
          </w:tcPr>
          <w:p w14:paraId="2BA5B2CC" w14:textId="77777777" w:rsidR="003309A4" w:rsidRPr="00FB29D9" w:rsidRDefault="003309A4" w:rsidP="000D1852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FB29D9">
              <w:rPr>
                <w:rFonts w:cstheme="minorHAnsi" w:ascii="Arial" w:hAnsi="Arial"/>
                <w:b/>
                <w:color w:val="FFFFFF"/>
              </w:rPr>
              <w:t>CÓDIGO:</w:t>
            </w:r>
          </w:p>
        </w:tc>
        <w:tc>
          <w:tcPr>
            <w:tcW w:w="3387" w:type="dxa"/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DGAC-DTIC-AOCR-2026-PP-001 (propuesto)</w:t>
            </w:r>
          </w:p>
        </w:tc>
      </w:tr>
      <w:tr w:rsidR="0005738D" w:rsidRPr="00FB29D9" w14:paraId="20B0E170" w14:textId="77777777" w:rsidTr="005E5D89">
        <w:trPr>
          <w:trHeight w:val="271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5980C957" w14:textId="28FE6A36" w:rsidR="0005738D" w:rsidRPr="00FB29D9" w:rsidRDefault="0005738D" w:rsidP="0005738D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FB29D9">
              <w:rPr>
                <w:rFonts w:cstheme="minorHAnsi" w:ascii="Arial" w:hAnsi="Arial"/>
                <w:b/>
                <w:color w:val="000000" w:themeColor="text1"/>
              </w:rPr>
              <w:t>DE:</w:t>
            </w:r>
          </w:p>
        </w:tc>
        <w:tc>
          <w:tcPr>
            <w:tcW w:w="7498" w:type="dxa"/>
            <w:gridSpan w:val="3"/>
            <w:vAlign w:val="center"/>
          </w:tcPr>
          <w:p>
            <w:r>
              <w:rPr>
                <w:rFonts w:ascii="Arial" w:hAnsi="Arial"/>
                <w:sz w:val="18"/>
              </w:rPr>
              <w:t>Germán Cajas – Analista responsable (cargo y delegación por validar)</w:t>
            </w:r>
          </w:p>
        </w:tc>
      </w:tr>
      <w:tr w:rsidR="0005738D" w:rsidRPr="00FB29D9" w14:paraId="33D8EB06" w14:textId="77777777" w:rsidTr="005E5D89">
        <w:trPr>
          <w:trHeight w:val="287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CC53BC9" w14:textId="715297DB" w:rsidR="0005738D" w:rsidRPr="00FB29D9" w:rsidRDefault="0005738D" w:rsidP="0005738D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FB29D9">
              <w:rPr>
                <w:rFonts w:cstheme="minorHAnsi" w:ascii="Arial" w:hAnsi="Arial"/>
                <w:b/>
                <w:color w:val="000000" w:themeColor="text1"/>
              </w:rPr>
              <w:t>PARA:</w:t>
            </w:r>
          </w:p>
        </w:tc>
        <w:tc>
          <w:tcPr>
            <w:tcW w:w="7498" w:type="dxa"/>
            <w:gridSpan w:val="3"/>
            <w:vAlign w:val="center"/>
          </w:tcPr>
          <w:p>
            <w:r>
              <w:rPr>
                <w:rFonts w:ascii="Arial" w:hAnsi="Arial"/>
                <w:sz w:val="18"/>
              </w:rPr>
              <w:t>Director/a de Tecnologías; Director/a de Infraestructura; autoridad coordinadora. Nombres pendientes de completar.</w:t>
            </w:r>
          </w:p>
        </w:tc>
      </w:tr>
      <w:tr w:rsidR="003309A4" w:rsidRPr="00FB29D9" w14:paraId="39AE9364" w14:textId="77777777" w:rsidTr="005E5D89">
        <w:trPr>
          <w:trHeight w:val="267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72EB9F4" w14:textId="0898AD5D" w:rsidR="003309A4" w:rsidRPr="00FB29D9" w:rsidRDefault="003309A4" w:rsidP="000D1852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FB29D9">
              <w:rPr>
                <w:rFonts w:cstheme="minorHAnsi" w:ascii="Arial" w:hAnsi="Arial"/>
                <w:b/>
                <w:color w:val="000000" w:themeColor="text1"/>
              </w:rPr>
              <w:t>ASUNTO:</w:t>
            </w:r>
          </w:p>
        </w:tc>
        <w:tc>
          <w:tcPr>
            <w:tcW w:w="7498" w:type="dxa"/>
            <w:gridSpan w:val="3"/>
            <w:vAlign w:val="center"/>
          </w:tcPr>
          <w:p>
            <w:r>
              <w:rPr>
                <w:rFonts w:ascii="Arial" w:hAnsi="Arial"/>
                <w:sz w:val="18"/>
              </w:rPr>
              <w:t>Preparación documental para validación y eventual paso a producción del Sistema AOCR</w:t>
            </w:r>
          </w:p>
        </w:tc>
      </w:tr>
    </w:tbl>
    <w:p w14:paraId="6699E1EF" w14:textId="77777777" w:rsidR="00612885" w:rsidRPr="00FB29D9" w:rsidRDefault="00612885" w:rsidP="000D1852">
      <w:pPr>
        <w:pStyle w:val="Ttulo1"/>
        <w:keepLines/>
        <w:spacing w:before="0" w:after="0"/>
        <w:ind w:left="360"/>
        <w:jc w:val="both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</w:p>
    <w:p w14:paraId="66107909" w14:textId="77777777" w:rsidR="009F440F" w:rsidRPr="00FB29D9" w:rsidRDefault="009F440F" w:rsidP="000D1852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bookmarkStart w:id="0" w:name="_GoBack"/>
      <w:r w:rsidRPr="00FB29D9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O</w:t>
      </w:r>
      <w:bookmarkEnd w:id="0"/>
      <w:r w:rsidRPr="00FB29D9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 xml:space="preserve">BJETIVO DEL INFORME </w:t>
      </w:r>
    </w:p>
    <w:p w14:paraId="13AAC611" w14:textId="77CCBA7F" w:rsidR="00E3366E" w:rsidRPr="00FB29D9" w:rsidRDefault="00E3366E" w:rsidP="000D185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sz w:val="20"/>
          <w:szCs w:val="20"/>
        </w:rPr>
      </w:pPr>
      <w:r>
        <w:rPr>
          <w:rFonts w:ascii="Arial" w:hAnsi="Arial"/>
          <w:sz w:val="22"/>
        </w:rPr>
        <w:t>Documentar la preparación técnica, funcional y operativa necesaria para desplegar AOCR de forma controlada, incluyendo respaldos, scripts, configuración, pruebas, seguridad, rollback y aprobaciones.</w:t>
      </w:r>
    </w:p>
    <w:p w14:paraId="32F868DB" w14:textId="77777777" w:rsidR="00D065C2" w:rsidRPr="00FB29D9" w:rsidRDefault="00D065C2" w:rsidP="000D1852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7EAB2BD" w14:textId="735ECD9A" w:rsidR="00DF21C7" w:rsidRPr="00FB29D9" w:rsidRDefault="00A524EF" w:rsidP="000D1852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bookmarkStart w:id="1" w:name="_Toc491707379"/>
      <w:r w:rsidRPr="00FB29D9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ANTECEDENTES</w:t>
      </w:r>
      <w:bookmarkEnd w:id="1"/>
      <w:r w:rsidRPr="00FB29D9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 xml:space="preserve"> </w:t>
      </w:r>
    </w:p>
    <w:tbl>
      <w:tblPr>
        <w:tblStyle w:val="Tabladelista3-nfasis11"/>
        <w:tblW w:w="5135" w:type="pct"/>
        <w:tblBorders>
          <w:top w:val="dotted" w:sz="4" w:space="0" w:color="000000" w:themeColor="text1"/>
          <w:left w:val="dotted" w:sz="4" w:space="0" w:color="000000" w:themeColor="text1"/>
          <w:bottom w:val="dotted" w:sz="4" w:space="0" w:color="000000" w:themeColor="text1"/>
          <w:right w:val="dotted" w:sz="4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1899"/>
        <w:gridCol w:w="1415"/>
        <w:gridCol w:w="2150"/>
        <w:gridCol w:w="1631"/>
        <w:gridCol w:w="1581"/>
      </w:tblGrid>
      <w:tr w:rsidR="007625A8" w:rsidRPr="00FB29D9" w14:paraId="06FE27D4" w14:textId="77777777" w:rsidTr="006A7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  <w:tblHeader w:val="true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4" w:type="pct"/>
            <w:tcBorders>
              <w:bottom w:val="none" w:sz="0" w:space="0" w:color="auto"/>
              <w:right w:val="none" w:sz="0" w:space="0" w:color="auto"/>
            </w:tcBorders>
            <w:shd w:val="clear" w:color="auto" w:fill="172B69" w:themeFill="background1" w:themeFillShade="D9"/>
            <w:vAlign w:val="center"/>
          </w:tcPr>
          <w:p w14:paraId="4CF3C6D3" w14:textId="77777777" w:rsidR="007625A8" w:rsidRPr="00FB29D9" w:rsidRDefault="007625A8" w:rsidP="000D185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021" w:type="pct"/>
            <w:shd w:val="clear" w:color="auto" w:fill="172B69" w:themeFill="background1" w:themeFillShade="D9"/>
            <w:vAlign w:val="center"/>
          </w:tcPr>
          <w:p w14:paraId="3F1F7A7F" w14:textId="77777777" w:rsidR="007625A8" w:rsidRPr="00FB29D9" w:rsidRDefault="007625A8" w:rsidP="000D185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Memorando</w:t>
            </w:r>
          </w:p>
        </w:tc>
        <w:tc>
          <w:tcPr>
            <w:tcW w:w="761" w:type="pct"/>
            <w:shd w:val="clear" w:color="auto" w:fill="172B69" w:themeFill="background1" w:themeFillShade="D9"/>
            <w:vAlign w:val="center"/>
          </w:tcPr>
          <w:p w14:paraId="35AB3EEB" w14:textId="77777777" w:rsidR="007625A8" w:rsidRPr="00FB29D9" w:rsidRDefault="007625A8" w:rsidP="000D185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156" w:type="pct"/>
            <w:shd w:val="clear" w:color="auto" w:fill="172B69" w:themeFill="background1" w:themeFillShade="D9"/>
            <w:vAlign w:val="center"/>
          </w:tcPr>
          <w:p w14:paraId="05997C9D" w14:textId="77777777" w:rsidR="007625A8" w:rsidRPr="00FB29D9" w:rsidRDefault="007625A8" w:rsidP="000D185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Asunto</w:t>
            </w:r>
          </w:p>
        </w:tc>
        <w:tc>
          <w:tcPr>
            <w:tcW w:w="877" w:type="pct"/>
            <w:shd w:val="clear" w:color="auto" w:fill="172B69" w:themeFill="background1" w:themeFillShade="D9"/>
            <w:vAlign w:val="center"/>
          </w:tcPr>
          <w:p w14:paraId="6C4E5233" w14:textId="77777777" w:rsidR="007625A8" w:rsidRPr="00FB29D9" w:rsidRDefault="007625A8" w:rsidP="000D185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De</w:t>
            </w:r>
          </w:p>
        </w:tc>
        <w:tc>
          <w:tcPr>
            <w:tcW w:w="850" w:type="pct"/>
            <w:shd w:val="clear" w:color="auto" w:fill="172B69" w:themeFill="background1" w:themeFillShade="D9"/>
            <w:vAlign w:val="center"/>
          </w:tcPr>
          <w:p w14:paraId="13B44D17" w14:textId="77777777" w:rsidR="007625A8" w:rsidRPr="00FB29D9" w:rsidRDefault="007625A8" w:rsidP="000D185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Para</w:t>
            </w:r>
          </w:p>
        </w:tc>
      </w:tr>
      <w:tr w:rsidR="007625A8" w:rsidRPr="00FB29D9" w14:paraId="48682B92" w14:textId="77777777" w:rsidTr="006A7F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0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Memorandos y requerimientos DCAV/DTIC asociados al AOCR</w:t>
            </w:r>
          </w:p>
        </w:tc>
        <w:tc>
          <w:tcPr>
            <w:tcW w:w="76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2026</w:t>
            </w:r>
          </w:p>
        </w:tc>
        <w:tc>
          <w:tcPr>
            <w:tcW w:w="115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Seguimiento, mejoras y reprogramación del Sistema AOCR</w:t>
            </w:r>
          </w:p>
        </w:tc>
        <w:tc>
          <w:tcPr>
            <w:tcW w:w="8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DCAV / unidades requirentes</w:t>
            </w:r>
          </w:p>
        </w:tc>
        <w:tc>
          <w:tcPr>
            <w:tcW w:w="85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DTIC</w:t>
            </w:r>
          </w:p>
        </w:tc>
      </w:tr>
    </w:tbl>
    <w:p w14:paraId="0FDA6F61" w14:textId="77777777" w:rsidR="006A53A4" w:rsidRPr="00FB29D9" w:rsidRDefault="006A53A4" w:rsidP="000D185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9768AE3" w14:textId="7EC2670C" w:rsidR="00EC0750" w:rsidRPr="00FB29D9" w:rsidRDefault="009F440F" w:rsidP="000D1852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r w:rsidRPr="00FB29D9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ACTIVIDADES</w:t>
      </w:r>
    </w:p>
    <w:p w14:paraId="694A045F" w14:textId="77777777" w:rsidR="00030E2D" w:rsidRPr="00FB29D9" w:rsidRDefault="00030E2D" w:rsidP="000D1852">
      <w:pPr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</w:p>
    <w:p w14:paraId="23D2A0A9" w14:textId="7A7A6E01" w:rsidR="00D079C2" w:rsidRPr="00FB29D9" w:rsidRDefault="00225BE8" w:rsidP="000D1852">
      <w:pPr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ascii="Arial" w:hAnsi="Arial"/>
          <w:sz w:val="22"/>
        </w:rPr>
        <w:t>La documentación se consolida sobre la versión bd24c082. El desarrollo se encuentra preparado para pruebas integrales; el pase a producción permanece condicionado a UAT firmada, cierre de vulnerabilidades, datos de infraestructura, ventana aprobada y plan de rollback validado.</w:t>
      </w:r>
    </w:p>
    <w:p w14:paraId="0783E08C" w14:textId="77777777" w:rsidR="00030E2D" w:rsidRPr="00FB29D9" w:rsidRDefault="00030E2D" w:rsidP="000D1852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W w:w="928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9"/>
        <w:gridCol w:w="2101"/>
        <w:gridCol w:w="1301"/>
        <w:gridCol w:w="1843"/>
      </w:tblGrid>
      <w:tr w:rsidR="00B77BBF" w:rsidRPr="00FB29D9" w14:paraId="14832ABB" w14:textId="77777777" w:rsidTr="00E2026F">
        <w:trPr>
          <w:trHeight w:val="300"/>
          <w:tblHeader w:val="true"/>
        </w:trPr>
        <w:tc>
          <w:tcPr>
            <w:tcW w:w="4039" w:type="dxa"/>
            <w:shd w:val="clear" w:color="auto" w:fill="172B69" w:themeFill="background1" w:themeFillShade="D9"/>
            <w:noWrap/>
            <w:vAlign w:val="center"/>
          </w:tcPr>
          <w:p w14:paraId="4DEB48F0" w14:textId="3E0575D6" w:rsidR="009712B1" w:rsidRPr="00FB29D9" w:rsidRDefault="00B77BBF" w:rsidP="00DA0E6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val="es-ES" w:eastAsia="es-ES"/>
              </w:rPr>
            </w:pPr>
            <w:r w:rsidRPr="00FB29D9">
              <w:rPr>
                <w:rFonts w:eastAsia="Times New Roman" w:cstheme="minorHAnsi" w:ascii="Arial" w:hAnsi="Arial"/>
                <w:b/>
                <w:color w:val="FFFFFF"/>
                <w:sz w:val="20"/>
                <w:szCs w:val="20"/>
                <w:lang w:val="es-ES" w:eastAsia="es-ES"/>
              </w:rPr>
              <w:t>DOCUMENTO</w:t>
            </w:r>
          </w:p>
        </w:tc>
        <w:tc>
          <w:tcPr>
            <w:tcW w:w="2101" w:type="dxa"/>
            <w:shd w:val="clear" w:color="auto" w:fill="172B69" w:themeFill="background1" w:themeFillShade="D9"/>
            <w:vAlign w:val="center"/>
          </w:tcPr>
          <w:p w14:paraId="565A0E74" w14:textId="77777777" w:rsidR="00B77BBF" w:rsidRPr="00FB29D9" w:rsidRDefault="00B77BBF" w:rsidP="000D185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val="es-ES" w:eastAsia="es-ES"/>
              </w:rPr>
            </w:pPr>
            <w:r w:rsidRPr="00FB29D9">
              <w:rPr>
                <w:rFonts w:eastAsia="Times New Roman" w:cstheme="minorHAnsi" w:ascii="Arial" w:hAnsi="Arial"/>
                <w:b/>
                <w:color w:val="FFFFFF"/>
                <w:sz w:val="20"/>
                <w:szCs w:val="20"/>
                <w:lang w:val="es-ES" w:eastAsia="es-ES"/>
              </w:rPr>
              <w:t>CÓDIGO</w:t>
            </w:r>
          </w:p>
        </w:tc>
        <w:tc>
          <w:tcPr>
            <w:tcW w:w="1301" w:type="dxa"/>
            <w:shd w:val="clear" w:color="auto" w:fill="172B69" w:themeFill="background1" w:themeFillShade="D9"/>
            <w:vAlign w:val="center"/>
          </w:tcPr>
          <w:p w14:paraId="57E96E3A" w14:textId="77777777" w:rsidR="00B77BBF" w:rsidRPr="00FB29D9" w:rsidRDefault="00B77BBF" w:rsidP="000D185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val="es-ES" w:eastAsia="es-ES"/>
              </w:rPr>
            </w:pPr>
            <w:r w:rsidRPr="00FB29D9">
              <w:rPr>
                <w:rFonts w:eastAsia="Times New Roman" w:cstheme="minorHAnsi" w:ascii="Arial" w:hAnsi="Arial"/>
                <w:b/>
                <w:color w:val="FFFFFF"/>
                <w:sz w:val="20"/>
                <w:szCs w:val="20"/>
                <w:lang w:val="es-ES" w:eastAsia="es-ES"/>
              </w:rPr>
              <w:t>ESTADO</w:t>
            </w:r>
          </w:p>
        </w:tc>
        <w:tc>
          <w:tcPr>
            <w:tcW w:w="1843" w:type="dxa"/>
            <w:shd w:val="clear" w:color="auto" w:fill="172B69" w:themeFill="background1" w:themeFillShade="D9"/>
            <w:vAlign w:val="center"/>
          </w:tcPr>
          <w:p w14:paraId="31368B1A" w14:textId="77777777" w:rsidR="00B77BBF" w:rsidRPr="00FB29D9" w:rsidRDefault="00B77BBF" w:rsidP="000D185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val="es-ES" w:eastAsia="es-ES"/>
              </w:rPr>
            </w:pPr>
            <w:r w:rsidRPr="00FB29D9">
              <w:rPr>
                <w:rFonts w:eastAsia="Times New Roman" w:cstheme="minorHAnsi" w:ascii="Arial" w:hAnsi="Arial"/>
                <w:b/>
                <w:color w:val="FFFFFF"/>
                <w:sz w:val="20"/>
                <w:szCs w:val="20"/>
                <w:lang w:val="es-ES" w:eastAsia="es-ES"/>
              </w:rPr>
              <w:t>FECHA</w:t>
            </w:r>
          </w:p>
        </w:tc>
      </w:tr>
      <w:tr w:rsidR="00B77BBF" w:rsidRPr="00FB29D9" w14:paraId="4AF60401" w14:textId="77777777" w:rsidTr="00E2026F">
        <w:trPr>
          <w:trHeight w:val="300"/>
        </w:trPr>
        <w:tc>
          <w:tcPr>
            <w:tcW w:w="4039" w:type="dxa"/>
            <w:shd w:val="clear" w:color="auto" w:fill="FFFFFF" w:themeFill="background1"/>
            <w:noWrap/>
            <w:vAlign w:val="center"/>
          </w:tcPr>
          <w:p>
            <w:r>
              <w:rPr>
                <w:rFonts w:ascii="Arial" w:hAnsi="Arial"/>
                <w:sz w:val="18"/>
              </w:rPr>
              <w:t>Informe Técnico</w:t>
            </w:r>
          </w:p>
        </w:tc>
        <w:tc>
          <w:tcPr>
            <w:tcW w:w="21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DGAC-DTIC-AOCR-2026-IT-001</w:t>
            </w:r>
          </w:p>
        </w:tc>
        <w:tc>
          <w:tcPr>
            <w:tcW w:w="13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Listo para revisión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2026-10-26</w:t>
            </w:r>
          </w:p>
        </w:tc>
      </w:tr>
      <w:tr w:rsidR="00B77BBF" w:rsidRPr="00FB29D9" w14:paraId="0D95632E" w14:textId="77777777" w:rsidTr="00E2026F">
        <w:trPr>
          <w:trHeight w:val="300"/>
        </w:trPr>
        <w:tc>
          <w:tcPr>
            <w:tcW w:w="4039" w:type="dxa"/>
            <w:shd w:val="clear" w:color="auto" w:fill="FFFFFF" w:themeFill="background1"/>
            <w:noWrap/>
            <w:vAlign w:val="center"/>
          </w:tcPr>
          <w:p>
            <w:r>
              <w:rPr>
                <w:rFonts w:ascii="Arial" w:hAnsi="Arial"/>
                <w:sz w:val="18"/>
              </w:rPr>
              <w:t>Manual Técnico</w:t>
            </w:r>
          </w:p>
        </w:tc>
        <w:tc>
          <w:tcPr>
            <w:tcW w:w="21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DGAC-DTIC-AOCR-2026-MT-001</w:t>
            </w:r>
          </w:p>
        </w:tc>
        <w:tc>
          <w:tcPr>
            <w:tcW w:w="13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Listo para revisión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2026-10-26</w:t>
            </w:r>
          </w:p>
        </w:tc>
      </w:tr>
      <w:tr w:rsidR="00B77BBF" w:rsidRPr="00FB29D9" w14:paraId="01B4A90A" w14:textId="77777777" w:rsidTr="00E2026F">
        <w:trPr>
          <w:trHeight w:val="300"/>
        </w:trPr>
        <w:tc>
          <w:tcPr>
            <w:tcW w:w="4039" w:type="dxa"/>
            <w:shd w:val="clear" w:color="auto" w:fill="FFFFFF" w:themeFill="background1"/>
            <w:noWrap/>
            <w:vAlign w:val="center"/>
          </w:tcPr>
          <w:p>
            <w:r>
              <w:rPr>
                <w:rFonts w:ascii="Arial" w:hAnsi="Arial"/>
                <w:sz w:val="18"/>
              </w:rPr>
              <w:t>Manual de Usuario</w:t>
            </w:r>
          </w:p>
        </w:tc>
        <w:tc>
          <w:tcPr>
            <w:tcW w:w="21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DGAC-DTIC-AOCR-2026-MU-001</w:t>
            </w:r>
          </w:p>
        </w:tc>
        <w:tc>
          <w:tcPr>
            <w:tcW w:w="13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Listo para revisión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2026-10-26</w:t>
            </w:r>
          </w:p>
        </w:tc>
      </w:tr>
      <w:tr w:rsidR="00B77BBF" w:rsidRPr="00FB29D9" w14:paraId="1E479704" w14:textId="77777777" w:rsidTr="00E2026F">
        <w:trPr>
          <w:trHeight w:val="300"/>
        </w:trPr>
        <w:tc>
          <w:tcPr>
            <w:tcW w:w="4039" w:type="dxa"/>
            <w:shd w:val="clear" w:color="auto" w:fill="FFFFFF" w:themeFill="background1"/>
            <w:noWrap/>
            <w:vAlign w:val="center"/>
          </w:tcPr>
          <w:p>
            <w:r>
              <w:rPr>
                <w:rFonts w:ascii="Arial" w:hAnsi="Arial"/>
                <w:sz w:val="18"/>
              </w:rPr>
              <w:t>Casos y Evidencias de Prueba</w:t>
            </w:r>
          </w:p>
        </w:tc>
        <w:tc>
          <w:tcPr>
            <w:tcW w:w="21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DGAC-DTIC-AOCR-2026-CDP/EPU</w:t>
            </w:r>
          </w:p>
        </w:tc>
        <w:tc>
          <w:tcPr>
            <w:tcW w:w="13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Pendiente ejecución final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2026-10-26</w:t>
            </w:r>
          </w:p>
        </w:tc>
      </w:tr>
      <w:tr w:rsidR="00964F6D" w:rsidRPr="00FB29D9" w14:paraId="0AC38266" w14:textId="77777777" w:rsidTr="00E2026F">
        <w:trPr>
          <w:trHeight w:val="300"/>
        </w:trPr>
        <w:tc>
          <w:tcPr>
            <w:tcW w:w="4039" w:type="dxa"/>
            <w:shd w:val="clear" w:color="auto" w:fill="FFFFFF" w:themeFill="background1"/>
            <w:noWrap/>
            <w:vAlign w:val="center"/>
          </w:tcPr>
          <w:p>
            <w:r>
              <w:rPr>
                <w:rFonts w:ascii="Arial" w:hAnsi="Arial"/>
                <w:sz w:val="18"/>
              </w:rPr>
              <w:t>Informe de Vulnerabilidades</w:t>
            </w:r>
          </w:p>
        </w:tc>
        <w:tc>
          <w:tcPr>
            <w:tcW w:w="21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DGAC-DTIC-AOCR-2026-IV-001</w:t>
            </w:r>
          </w:p>
        </w:tc>
        <w:tc>
          <w:tcPr>
            <w:tcW w:w="13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Borrador; DAST pendiente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2026-10-26</w:t>
            </w:r>
          </w:p>
        </w:tc>
      </w:tr>
      <w:tr w:rsidR="00964F6D" w:rsidRPr="00FB29D9" w14:paraId="635BCF7D" w14:textId="77777777" w:rsidTr="00E2026F">
        <w:trPr>
          <w:trHeight w:val="300"/>
        </w:trPr>
        <w:tc>
          <w:tcPr>
            <w:tcW w:w="4039" w:type="dxa"/>
            <w:shd w:val="clear" w:color="auto" w:fill="FFFFFF" w:themeFill="background1"/>
            <w:noWrap/>
            <w:vAlign w:val="center"/>
          </w:tcPr>
          <w:p>
            <w:r>
              <w:rPr>
                <w:rFonts w:ascii="Arial" w:hAnsi="Arial"/>
                <w:sz w:val="18"/>
              </w:rPr>
              <w:t>Acta APU y Certificación</w:t>
            </w:r>
          </w:p>
        </w:tc>
        <w:tc>
          <w:tcPr>
            <w:tcW w:w="21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DGAC-DTIC-AOCR-2026-AUAT/CF</w:t>
            </w:r>
          </w:p>
        </w:tc>
        <w:tc>
          <w:tcPr>
            <w:tcW w:w="1301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Pendiente firmas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>
            <w:r>
              <w:rPr>
                <w:rFonts w:ascii="Arial" w:hAnsi="Arial"/>
                <w:sz w:val="18"/>
              </w:rPr>
              <w:t>2026-10-26</w:t>
            </w:r>
          </w:p>
        </w:tc>
      </w:tr>
    </w:tbl>
    <w:p w14:paraId="3678A8AA" w14:textId="77777777" w:rsidR="00B77BBF" w:rsidRPr="00FB29D9" w:rsidRDefault="00B77BBF" w:rsidP="000D1852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9530B7E" w14:textId="77777777" w:rsidR="009A3CB8" w:rsidRPr="00FB29D9" w:rsidRDefault="009A3CB8" w:rsidP="000D1852">
      <w:pPr>
        <w:pStyle w:val="Prrafodelista"/>
        <w:keepNext/>
        <w:keepLines/>
        <w:numPr>
          <w:ilvl w:val="0"/>
          <w:numId w:val="16"/>
        </w:numPr>
        <w:suppressAutoHyphens/>
        <w:ind w:left="0"/>
        <w:jc w:val="both"/>
        <w:outlineLvl w:val="0"/>
        <w:rPr>
          <w:rFonts w:asciiTheme="minorHAnsi" w:eastAsiaTheme="majorEastAsia" w:hAnsiTheme="minorHAnsi" w:cstheme="minorHAnsi"/>
          <w:b/>
          <w:bCs/>
          <w:vanish/>
          <w:color w:val="000000" w:themeColor="text1"/>
          <w:sz w:val="20"/>
          <w:szCs w:val="20"/>
          <w:lang w:val="es-EC" w:eastAsia="en-US"/>
        </w:rPr>
      </w:pPr>
      <w:bookmarkStart w:id="2" w:name="_Toc491707381"/>
    </w:p>
    <w:p w14:paraId="71EC9E96" w14:textId="77777777" w:rsidR="009A3CB8" w:rsidRPr="00FB29D9" w:rsidRDefault="009A3CB8" w:rsidP="000D1852">
      <w:pPr>
        <w:pStyle w:val="Prrafodelista"/>
        <w:keepNext/>
        <w:keepLines/>
        <w:numPr>
          <w:ilvl w:val="0"/>
          <w:numId w:val="16"/>
        </w:numPr>
        <w:suppressAutoHyphens/>
        <w:ind w:left="0"/>
        <w:jc w:val="both"/>
        <w:outlineLvl w:val="0"/>
        <w:rPr>
          <w:rFonts w:asciiTheme="minorHAnsi" w:eastAsiaTheme="majorEastAsia" w:hAnsiTheme="minorHAnsi" w:cstheme="minorHAnsi"/>
          <w:b/>
          <w:bCs/>
          <w:vanish/>
          <w:color w:val="000000" w:themeColor="text1"/>
          <w:sz w:val="20"/>
          <w:szCs w:val="20"/>
          <w:lang w:val="es-EC" w:eastAsia="en-US"/>
        </w:rPr>
      </w:pPr>
    </w:p>
    <w:p w14:paraId="1D8CDB14" w14:textId="77777777" w:rsidR="009A3CB8" w:rsidRPr="00FB29D9" w:rsidRDefault="009A3CB8" w:rsidP="000D1852">
      <w:pPr>
        <w:pStyle w:val="Prrafodelista"/>
        <w:keepNext/>
        <w:keepLines/>
        <w:numPr>
          <w:ilvl w:val="0"/>
          <w:numId w:val="16"/>
        </w:numPr>
        <w:suppressAutoHyphens/>
        <w:ind w:left="0"/>
        <w:jc w:val="both"/>
        <w:outlineLvl w:val="0"/>
        <w:rPr>
          <w:rFonts w:asciiTheme="minorHAnsi" w:eastAsiaTheme="majorEastAsia" w:hAnsiTheme="minorHAnsi" w:cstheme="minorHAnsi"/>
          <w:b/>
          <w:bCs/>
          <w:vanish/>
          <w:color w:val="000000" w:themeColor="text1"/>
          <w:sz w:val="20"/>
          <w:szCs w:val="20"/>
          <w:lang w:val="es-EC" w:eastAsia="en-US"/>
        </w:rPr>
      </w:pPr>
    </w:p>
    <w:p w14:paraId="5807D902" w14:textId="323116B2" w:rsidR="0054701D" w:rsidRPr="00FB29D9" w:rsidRDefault="0054701D" w:rsidP="000D1852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inorHAnsi" w:hAnsiTheme="minorHAnsi" w:cstheme="minorHAnsi"/>
          <w:color w:val="000000" w:themeColor="text1"/>
          <w:sz w:val="20"/>
          <w:lang w:val="es-EC"/>
        </w:rPr>
      </w:pPr>
      <w:r w:rsidRPr="00FB29D9">
        <w:rPr>
          <w:rFonts w:asciiTheme="minorHAnsi" w:eastAsiaTheme="minorHAnsi" w:hAnsiTheme="minorHAnsi" w:cstheme="minorHAnsi"/>
          <w:color w:val="000000" w:themeColor="text1"/>
          <w:sz w:val="20"/>
          <w:lang w:val="es-EC"/>
        </w:rPr>
        <w:t>CONCLUSIONES</w:t>
      </w:r>
    </w:p>
    <w:p w14:paraId="477BB1D2" w14:textId="100FFBFA" w:rsidR="00BB7AF5" w:rsidRPr="00FB29D9" w:rsidRDefault="00BB7AF5" w:rsidP="000D1852">
      <w:pPr>
        <w:pStyle w:val="Prrafodelista"/>
        <w:numPr>
          <w:ilvl w:val="0"/>
          <w:numId w:val="18"/>
        </w:numPr>
        <w:ind w:left="426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="Arial" w:hAnsi="Arial"/>
          <w:sz w:val="22"/>
        </w:rPr>
        <w:t>El expediente técnico del Sistema AOCR se encuentra estructurado y actualizado. No obstante, este informe no autoriza por sí solo el pase a producción: faltan la ejecución UAT en preproducción, la validación de seguridad, la confirmación de infraestructura, la ventana de cambio y las firmas institucionales.</w:t>
      </w:r>
    </w:p>
    <w:p w14:paraId="7E0E2C9E" w14:textId="5ACA0810" w:rsidR="00C10D94" w:rsidRPr="00FB29D9" w:rsidRDefault="00C10D94" w:rsidP="000D1852">
      <w:pPr>
        <w:pStyle w:val="Prrafodelista"/>
        <w:jc w:val="both"/>
        <w:rPr>
          <w:rFonts w:asciiTheme="minorHAnsi" w:eastAsiaTheme="minorHAnsi" w:hAnsiTheme="minorHAnsi" w:cstheme="minorHAnsi"/>
          <w:color w:val="000000" w:themeColor="text1"/>
          <w:sz w:val="20"/>
          <w:szCs w:val="20"/>
          <w:lang w:val="es-EC" w:eastAsia="en-US"/>
        </w:rPr>
      </w:pPr>
    </w:p>
    <w:p w14:paraId="03A54E4D" w14:textId="77777777" w:rsidR="006A53A4" w:rsidRPr="00FB29D9" w:rsidRDefault="006A53A4" w:rsidP="000D1852">
      <w:pPr>
        <w:pStyle w:val="Prrafodelista"/>
        <w:jc w:val="both"/>
        <w:rPr>
          <w:rFonts w:asciiTheme="minorHAnsi" w:eastAsiaTheme="minorHAnsi" w:hAnsiTheme="minorHAnsi" w:cstheme="minorHAnsi"/>
          <w:color w:val="000000" w:themeColor="text1"/>
          <w:sz w:val="20"/>
          <w:szCs w:val="20"/>
          <w:lang w:val="es-EC" w:eastAsia="en-US"/>
        </w:rPr>
      </w:pPr>
    </w:p>
    <w:p w14:paraId="6C754715" w14:textId="095A50EF" w:rsidR="00EC0750" w:rsidRPr="00FB29D9" w:rsidRDefault="00A524EF" w:rsidP="000D1852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inorHAnsi" w:hAnsiTheme="minorHAnsi" w:cstheme="minorHAnsi"/>
          <w:color w:val="000000" w:themeColor="text1"/>
          <w:sz w:val="20"/>
          <w:lang w:val="es-EC"/>
        </w:rPr>
      </w:pPr>
      <w:r w:rsidRPr="00FB29D9">
        <w:rPr>
          <w:rFonts w:asciiTheme="minorHAnsi" w:eastAsiaTheme="minorHAnsi" w:hAnsiTheme="minorHAnsi" w:cstheme="minorHAnsi"/>
          <w:color w:val="000000" w:themeColor="text1"/>
          <w:sz w:val="20"/>
          <w:lang w:val="es-EC"/>
        </w:rPr>
        <w:t>RECOMENDACIONES</w:t>
      </w:r>
      <w:bookmarkEnd w:id="2"/>
    </w:p>
    <w:p w14:paraId="005D74E5" w14:textId="24CF01FF" w:rsidR="000B433D" w:rsidRPr="00FB29D9" w:rsidRDefault="000B433D" w:rsidP="000D1852">
      <w:pPr>
        <w:pStyle w:val="Prrafodelista"/>
        <w:numPr>
          <w:ilvl w:val="0"/>
          <w:numId w:val="22"/>
        </w:numPr>
        <w:ind w:left="426"/>
        <w:jc w:val="both"/>
        <w:rPr>
          <w:rFonts w:asciiTheme="minorHAnsi" w:eastAsiaTheme="minorHAnsi" w:hAnsiTheme="minorHAnsi" w:cstheme="minorHAnsi"/>
          <w:color w:val="000000" w:themeColor="text1"/>
          <w:sz w:val="20"/>
          <w:szCs w:val="20"/>
        </w:rPr>
      </w:pPr>
      <w:r w:rsidRPr="00FB29D9">
        <w:rPr>
          <w:rFonts w:asciiTheme="minorHAnsi" w:eastAsiaTheme="minorHAnsi" w:hAnsiTheme="minorHAnsi" w:cstheme="minorHAnsi"/>
          <w:color w:val="000000" w:themeColor="text1"/>
          <w:sz w:val="20"/>
          <w:szCs w:val="20"/>
        </w:rPr>
        <w:t>Se recomienda  mantener el apoyo de todas las áreas a fin de articular la capacidad tecnológica y funcional organizacional a la estrategia institucional.</w:t>
      </w:r>
    </w:p>
    <w:p w14:paraId="7BBD1CE6" w14:textId="3BA34999" w:rsidR="0079007F" w:rsidRPr="00FB29D9" w:rsidRDefault="00376D1A" w:rsidP="000D1852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inorHAnsi" w:hAnsiTheme="minorHAnsi" w:cstheme="minorHAnsi"/>
          <w:color w:val="000000" w:themeColor="text1"/>
          <w:sz w:val="20"/>
          <w:lang w:val="es-EC"/>
        </w:rPr>
      </w:pPr>
      <w:r w:rsidRPr="00FB29D9">
        <w:rPr>
          <w:rFonts w:asciiTheme="minorHAnsi" w:eastAsiaTheme="minorHAnsi" w:hAnsiTheme="minorHAnsi" w:cstheme="minorHAnsi"/>
          <w:color w:val="000000" w:themeColor="text1"/>
          <w:sz w:val="20"/>
          <w:lang w:val="es-EC"/>
        </w:rPr>
        <w:lastRenderedPageBreak/>
        <w:t xml:space="preserve">FIRMAS </w:t>
      </w:r>
      <w:r w:rsidR="0079007F" w:rsidRPr="00FB29D9">
        <w:rPr>
          <w:rFonts w:asciiTheme="minorHAnsi" w:eastAsiaTheme="minorHAnsi" w:hAnsiTheme="minorHAnsi" w:cstheme="minorHAnsi"/>
          <w:color w:val="000000" w:themeColor="text1"/>
          <w:sz w:val="20"/>
          <w:lang w:val="es-EC"/>
        </w:rPr>
        <w:t>DEL DOCUMENTO</w:t>
      </w:r>
    </w:p>
    <w:p w14:paraId="16FF4B7D" w14:textId="77777777" w:rsidR="00376D1A" w:rsidRPr="00FB29D9" w:rsidRDefault="00376D1A" w:rsidP="00E2026F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148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6947"/>
      </w:tblGrid>
      <w:tr w:rsidR="00376D1A" w:rsidRPr="00FB29D9" w14:paraId="4D052C54" w14:textId="77777777" w:rsidTr="00E2026F">
        <w:trPr>
          <w:trHeight w:val="293"/>
          <w:tblHeader w:val="true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72B69" w:themeFill="background1" w:themeFillShade="D9"/>
            <w:vAlign w:val="center"/>
            <w:hideMark/>
          </w:tcPr>
          <w:p w14:paraId="6825E8F9" w14:textId="4274AAB5" w:rsidR="00376D1A" w:rsidRPr="00FB29D9" w:rsidRDefault="00FB29D9" w:rsidP="00FB29D9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Elaboración y Aprobación</w:t>
            </w:r>
          </w:p>
        </w:tc>
      </w:tr>
      <w:tr w:rsidR="00376D1A" w:rsidRPr="00FB29D9" w14:paraId="0BD22559" w14:textId="77777777" w:rsidTr="00E2026F">
        <w:trPr>
          <w:trHeight w:val="748"/>
        </w:trPr>
        <w:tc>
          <w:tcPr>
            <w:tcW w:w="1274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69546F9" w14:textId="3B0DA25C" w:rsidR="00376D1A" w:rsidRPr="00FB29D9" w:rsidRDefault="00376D1A" w:rsidP="00EF3CEE">
            <w:p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Elaborado por:</w:t>
            </w: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D0AA21" w14:textId="77777777" w:rsidR="00376D1A" w:rsidRPr="00FB29D9" w:rsidRDefault="00376D1A" w:rsidP="000D1852">
            <w:pPr>
              <w:spacing w:after="0" w:line="240" w:lineRule="auto"/>
              <w:ind w:right="35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376D1A" w:rsidRPr="00FB29D9" w14:paraId="5584501A" w14:textId="77777777" w:rsidTr="00E2026F">
        <w:trPr>
          <w:trHeight w:val="255"/>
        </w:trPr>
        <w:tc>
          <w:tcPr>
            <w:tcW w:w="1274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  <w:hideMark/>
          </w:tcPr>
          <w:p w14:paraId="17EF7292" w14:textId="77777777" w:rsidR="00376D1A" w:rsidRPr="00FB29D9" w:rsidRDefault="00376D1A" w:rsidP="00EF3CEE">
            <w:p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0AF719" w14:textId="6EFFB907" w:rsidR="00376D1A" w:rsidRPr="00FB29D9" w:rsidRDefault="00376D1A" w:rsidP="000D1852">
            <w:pPr>
              <w:spacing w:after="0" w:line="240" w:lineRule="auto"/>
              <w:ind w:right="35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</w:rPr>
              <w:t>(Analista de DTIC)</w:t>
            </w:r>
          </w:p>
          <w:p w14:paraId="37B64C6E" w14:textId="51BFEE55" w:rsidR="00376D1A" w:rsidRPr="00FB29D9" w:rsidRDefault="00376D1A" w:rsidP="000D185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376D1A" w:rsidRPr="00FB29D9" w14:paraId="1FB11733" w14:textId="77777777" w:rsidTr="00E2026F">
        <w:trPr>
          <w:trHeight w:val="714"/>
        </w:trPr>
        <w:tc>
          <w:tcPr>
            <w:tcW w:w="1274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  <w:hideMark/>
          </w:tcPr>
          <w:p w14:paraId="5001EAEF" w14:textId="77777777" w:rsidR="00376D1A" w:rsidRPr="00FB29D9" w:rsidRDefault="00376D1A" w:rsidP="00627182">
            <w:pPr>
              <w:spacing w:after="0" w:line="240" w:lineRule="auto"/>
              <w:ind w:right="-109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Revisado por:</w:t>
            </w: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9EA578" w14:textId="77777777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376D1A" w:rsidRPr="00FB29D9" w14:paraId="17F21F0F" w14:textId="77777777" w:rsidTr="00E2026F">
        <w:trPr>
          <w:trHeight w:val="526"/>
        </w:trPr>
        <w:tc>
          <w:tcPr>
            <w:tcW w:w="1274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7D3BBD8" w14:textId="77777777" w:rsidR="00376D1A" w:rsidRPr="00FB29D9" w:rsidRDefault="00376D1A" w:rsidP="00627182">
            <w:p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1E5532" w14:textId="1C77FE6B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</w:rPr>
              <w:t>(Director de DPTI)</w:t>
            </w:r>
          </w:p>
          <w:p w14:paraId="0D67A4C3" w14:textId="0CE9318B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376D1A" w:rsidRPr="00FB29D9" w14:paraId="6E621C32" w14:textId="77777777" w:rsidTr="00E2026F">
        <w:trPr>
          <w:trHeight w:val="687"/>
        </w:trPr>
        <w:tc>
          <w:tcPr>
            <w:tcW w:w="1274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E9E3FE4" w14:textId="77777777" w:rsidR="00376D1A" w:rsidRPr="00FB29D9" w:rsidRDefault="00376D1A" w:rsidP="00627182">
            <w:p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05E591" w14:textId="77777777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376D1A" w:rsidRPr="00FB29D9" w14:paraId="71A03128" w14:textId="77777777" w:rsidTr="00E2026F">
        <w:trPr>
          <w:trHeight w:val="526"/>
        </w:trPr>
        <w:tc>
          <w:tcPr>
            <w:tcW w:w="1274" w:type="pct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E09456" w14:textId="77777777" w:rsidR="00376D1A" w:rsidRPr="00FB29D9" w:rsidRDefault="00376D1A" w:rsidP="00627182">
            <w:p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A5C831" w14:textId="3F1B0236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</w:rPr>
              <w:t>(Director DISST)</w:t>
            </w:r>
          </w:p>
          <w:p w14:paraId="1548FAB2" w14:textId="4A75936E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376D1A" w:rsidRPr="00FB29D9" w14:paraId="28BFB6CE" w14:textId="77777777" w:rsidTr="00E2026F">
        <w:trPr>
          <w:trHeight w:val="918"/>
        </w:trPr>
        <w:tc>
          <w:tcPr>
            <w:tcW w:w="1274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98AB6E8" w14:textId="77777777" w:rsidR="00376D1A" w:rsidRPr="00FB29D9" w:rsidRDefault="00376D1A" w:rsidP="00627182">
            <w:p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Aprobado por:</w:t>
            </w: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2A59F7" w14:textId="77777777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4997A0FF" w14:textId="77777777" w:rsidR="00376D1A" w:rsidRPr="00FB29D9" w:rsidRDefault="00376D1A" w:rsidP="00627182">
            <w:pPr>
              <w:spacing w:after="0" w:line="240" w:lineRule="auto"/>
              <w:ind w:right="3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376D1A" w:rsidRPr="00FB29D9" w14:paraId="719C491B" w14:textId="77777777" w:rsidTr="00E2026F">
        <w:trPr>
          <w:trHeight w:val="526"/>
        </w:trPr>
        <w:tc>
          <w:tcPr>
            <w:tcW w:w="1274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DD4D16E" w14:textId="77777777" w:rsidR="00376D1A" w:rsidRPr="00FB29D9" w:rsidRDefault="00376D1A" w:rsidP="000D1852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DF663E" w14:textId="07BDCC35" w:rsidR="00376D1A" w:rsidRPr="00FB29D9" w:rsidRDefault="00376D1A" w:rsidP="000D1852">
            <w:pPr>
              <w:spacing w:after="0" w:line="240" w:lineRule="auto"/>
              <w:ind w:right="35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</w:rPr>
              <w:t>(Director/a de Tecnologías de Información y Comunicación)</w:t>
            </w:r>
          </w:p>
          <w:p w14:paraId="0940DF5D" w14:textId="2A62227B" w:rsidR="00376D1A" w:rsidRPr="00FB29D9" w:rsidRDefault="00376D1A" w:rsidP="000D18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FB29D9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</w:tbl>
    <w:p w14:paraId="6872F980" w14:textId="77777777" w:rsidR="00EC0750" w:rsidRPr="00FB29D9" w:rsidRDefault="00EC0750" w:rsidP="000D1852">
      <w:pPr>
        <w:pStyle w:val="Prrafodelista"/>
        <w:ind w:left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EC0750" w:rsidRPr="00FB29D9" w:rsidSect="00F73762">
      <w:headerReference w:type="default" r:id="rId12"/>
      <w:footerReference w:type="default" r:id="rId13"/>
      <w:headerReference w:type="first" r:id="rId16"/>
      <w:headerReference w:type="even" r:id="rId17"/>
      <w:footerReference w:type="first" r:id="rId18"/>
      <w:footerReference w:type="even" r:id="rId19"/>
      <w:pgSz w:w="12240" w:h="15840"/>
      <w:pgMar w:top="851" w:right="1701" w:bottom="1418" w:left="1701" w:header="709" w:footer="227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55A398" w14:textId="77777777" w:rsidR="0036471E" w:rsidRDefault="0036471E">
      <w:pPr>
        <w:spacing w:after="0" w:line="240" w:lineRule="auto"/>
      </w:pPr>
      <w:r>
        <w:separator/>
      </w:r>
    </w:p>
  </w:endnote>
  <w:endnote w:type="continuationSeparator" w:id="0">
    <w:p w14:paraId="40335A65" w14:textId="77777777" w:rsidR="0036471E" w:rsidRDefault="00364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Bk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CN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696FC1" w14:textId="77777777" w:rsidR="0036471E" w:rsidRDefault="0036471E"/>
  </w:footnote>
  <w:footnote w:type="continuationSeparator" w:id="0">
    <w:p w14:paraId="30C27A97" w14:textId="77777777" w:rsidR="0036471E" w:rsidRDefault="003647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3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26F86"/>
    <w:multiLevelType w:val="multilevel"/>
    <w:tmpl w:val="58F2D8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7871713"/>
    <w:multiLevelType w:val="multilevel"/>
    <w:tmpl w:val="C8F01F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D94B96"/>
    <w:multiLevelType w:val="hybridMultilevel"/>
    <w:tmpl w:val="00FE76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B74E8"/>
    <w:multiLevelType w:val="multilevel"/>
    <w:tmpl w:val="5F9A105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43507"/>
    <w:multiLevelType w:val="hybridMultilevel"/>
    <w:tmpl w:val="18365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96791"/>
    <w:multiLevelType w:val="hybridMultilevel"/>
    <w:tmpl w:val="C95A28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93BE8"/>
    <w:multiLevelType w:val="multilevel"/>
    <w:tmpl w:val="CCD827AA"/>
    <w:lvl w:ilvl="0">
      <w:start w:val="1"/>
      <w:numFmt w:val="decimal"/>
      <w:lvlText w:val="%1."/>
      <w:lvlJc w:val="left"/>
      <w:pPr>
        <w:ind w:left="720" w:hanging="360"/>
      </w:pPr>
      <w:rPr>
        <w:sz w:val="20"/>
        <w:lang w:val="es-EC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95F7E"/>
    <w:multiLevelType w:val="multilevel"/>
    <w:tmpl w:val="6AA49DF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1552B4B"/>
    <w:multiLevelType w:val="hybridMultilevel"/>
    <w:tmpl w:val="16644A6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B216FE"/>
    <w:multiLevelType w:val="hybridMultilevel"/>
    <w:tmpl w:val="AB5A0A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807BB"/>
    <w:multiLevelType w:val="hybridMultilevel"/>
    <w:tmpl w:val="9962B4E6"/>
    <w:lvl w:ilvl="0" w:tplc="30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59206A7A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DE61093"/>
    <w:multiLevelType w:val="multilevel"/>
    <w:tmpl w:val="0AB8928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66212"/>
    <w:multiLevelType w:val="hybridMultilevel"/>
    <w:tmpl w:val="4DB6BE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F6805"/>
    <w:multiLevelType w:val="hybridMultilevel"/>
    <w:tmpl w:val="D7DA76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33E88"/>
    <w:multiLevelType w:val="hybridMultilevel"/>
    <w:tmpl w:val="74C04F2A"/>
    <w:lvl w:ilvl="0" w:tplc="6144E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00BE0"/>
    <w:multiLevelType w:val="hybridMultilevel"/>
    <w:tmpl w:val="79D68C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50D5E"/>
    <w:multiLevelType w:val="multilevel"/>
    <w:tmpl w:val="F24CFA5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3E74515"/>
    <w:multiLevelType w:val="hybridMultilevel"/>
    <w:tmpl w:val="154C589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EA5F34"/>
    <w:multiLevelType w:val="hybridMultilevel"/>
    <w:tmpl w:val="1C9E28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97DA9"/>
    <w:multiLevelType w:val="multilevel"/>
    <w:tmpl w:val="37D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7F874442"/>
    <w:multiLevelType w:val="hybridMultilevel"/>
    <w:tmpl w:val="904E84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19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  <w:num w:numId="12">
    <w:abstractNumId w:val="4"/>
  </w:num>
  <w:num w:numId="13">
    <w:abstractNumId w:val="18"/>
  </w:num>
  <w:num w:numId="14">
    <w:abstractNumId w:val="7"/>
  </w:num>
  <w:num w:numId="15">
    <w:abstractNumId w:val="6"/>
  </w:num>
  <w:num w:numId="16">
    <w:abstractNumId w:val="11"/>
  </w:num>
  <w:num w:numId="17">
    <w:abstractNumId w:val="16"/>
  </w:num>
  <w:num w:numId="18">
    <w:abstractNumId w:val="21"/>
  </w:num>
  <w:num w:numId="19">
    <w:abstractNumId w:val="13"/>
  </w:num>
  <w:num w:numId="20">
    <w:abstractNumId w:val="17"/>
  </w:num>
  <w:num w:numId="21">
    <w:abstractNumId w:val="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750"/>
    <w:rsid w:val="000043BC"/>
    <w:rsid w:val="00010E4C"/>
    <w:rsid w:val="000114BA"/>
    <w:rsid w:val="0002369E"/>
    <w:rsid w:val="00030E2D"/>
    <w:rsid w:val="00035763"/>
    <w:rsid w:val="00037DD4"/>
    <w:rsid w:val="000466C7"/>
    <w:rsid w:val="00055F37"/>
    <w:rsid w:val="00056644"/>
    <w:rsid w:val="0005738D"/>
    <w:rsid w:val="00061D1A"/>
    <w:rsid w:val="00072A05"/>
    <w:rsid w:val="00080397"/>
    <w:rsid w:val="000843C8"/>
    <w:rsid w:val="00084A15"/>
    <w:rsid w:val="00085A5F"/>
    <w:rsid w:val="00085DAF"/>
    <w:rsid w:val="00090C9B"/>
    <w:rsid w:val="00093306"/>
    <w:rsid w:val="000956E9"/>
    <w:rsid w:val="0009658F"/>
    <w:rsid w:val="00096B97"/>
    <w:rsid w:val="000A0403"/>
    <w:rsid w:val="000A14E6"/>
    <w:rsid w:val="000A6BC0"/>
    <w:rsid w:val="000B125C"/>
    <w:rsid w:val="000B20A2"/>
    <w:rsid w:val="000B433D"/>
    <w:rsid w:val="000D1852"/>
    <w:rsid w:val="000D3795"/>
    <w:rsid w:val="000D41B9"/>
    <w:rsid w:val="000E62A8"/>
    <w:rsid w:val="000F3339"/>
    <w:rsid w:val="000F4520"/>
    <w:rsid w:val="0010763E"/>
    <w:rsid w:val="0013013F"/>
    <w:rsid w:val="00135FCD"/>
    <w:rsid w:val="00140B08"/>
    <w:rsid w:val="00145A89"/>
    <w:rsid w:val="0015456B"/>
    <w:rsid w:val="00160A82"/>
    <w:rsid w:val="00171BDB"/>
    <w:rsid w:val="00173852"/>
    <w:rsid w:val="00174435"/>
    <w:rsid w:val="001816A3"/>
    <w:rsid w:val="001817B1"/>
    <w:rsid w:val="00186148"/>
    <w:rsid w:val="00192CA6"/>
    <w:rsid w:val="0019489B"/>
    <w:rsid w:val="00194EEE"/>
    <w:rsid w:val="001A5490"/>
    <w:rsid w:val="001B24C3"/>
    <w:rsid w:val="001B3C89"/>
    <w:rsid w:val="001B3E57"/>
    <w:rsid w:val="001C1817"/>
    <w:rsid w:val="001C1ED7"/>
    <w:rsid w:val="001C76EF"/>
    <w:rsid w:val="001D0C53"/>
    <w:rsid w:val="001D1E6E"/>
    <w:rsid w:val="001D589D"/>
    <w:rsid w:val="001D6A1B"/>
    <w:rsid w:val="001E27E8"/>
    <w:rsid w:val="001F185F"/>
    <w:rsid w:val="00201D7E"/>
    <w:rsid w:val="00212AED"/>
    <w:rsid w:val="00215E7D"/>
    <w:rsid w:val="00221EA9"/>
    <w:rsid w:val="00225BE8"/>
    <w:rsid w:val="00234A12"/>
    <w:rsid w:val="00240571"/>
    <w:rsid w:val="002467F8"/>
    <w:rsid w:val="00262E1C"/>
    <w:rsid w:val="00267DB2"/>
    <w:rsid w:val="00274393"/>
    <w:rsid w:val="00277E1B"/>
    <w:rsid w:val="00282437"/>
    <w:rsid w:val="00285158"/>
    <w:rsid w:val="002879C7"/>
    <w:rsid w:val="002A0E8B"/>
    <w:rsid w:val="002A1DD1"/>
    <w:rsid w:val="002A589A"/>
    <w:rsid w:val="002B1471"/>
    <w:rsid w:val="002B1FBE"/>
    <w:rsid w:val="002B5E4D"/>
    <w:rsid w:val="002C0479"/>
    <w:rsid w:val="002C3BB2"/>
    <w:rsid w:val="002C3C20"/>
    <w:rsid w:val="002E1F4C"/>
    <w:rsid w:val="002E5ABC"/>
    <w:rsid w:val="002F24C5"/>
    <w:rsid w:val="002F332D"/>
    <w:rsid w:val="002F502F"/>
    <w:rsid w:val="002F5901"/>
    <w:rsid w:val="00304BD6"/>
    <w:rsid w:val="00324196"/>
    <w:rsid w:val="003309A4"/>
    <w:rsid w:val="003320C1"/>
    <w:rsid w:val="00332333"/>
    <w:rsid w:val="00340880"/>
    <w:rsid w:val="00346A03"/>
    <w:rsid w:val="00355344"/>
    <w:rsid w:val="0035679B"/>
    <w:rsid w:val="00363642"/>
    <w:rsid w:val="0036471E"/>
    <w:rsid w:val="003735D1"/>
    <w:rsid w:val="0037501E"/>
    <w:rsid w:val="0037632F"/>
    <w:rsid w:val="00376D1A"/>
    <w:rsid w:val="003B1336"/>
    <w:rsid w:val="003B2B57"/>
    <w:rsid w:val="003B4D91"/>
    <w:rsid w:val="003C2E38"/>
    <w:rsid w:val="003D1F30"/>
    <w:rsid w:val="003D2DAB"/>
    <w:rsid w:val="003F41F2"/>
    <w:rsid w:val="00406E24"/>
    <w:rsid w:val="00406E5F"/>
    <w:rsid w:val="0041167A"/>
    <w:rsid w:val="0042041F"/>
    <w:rsid w:val="0042060D"/>
    <w:rsid w:val="00421315"/>
    <w:rsid w:val="00422AFB"/>
    <w:rsid w:val="004232D9"/>
    <w:rsid w:val="00431B10"/>
    <w:rsid w:val="00433449"/>
    <w:rsid w:val="00434A9C"/>
    <w:rsid w:val="00442786"/>
    <w:rsid w:val="004442F9"/>
    <w:rsid w:val="00446C63"/>
    <w:rsid w:val="00447370"/>
    <w:rsid w:val="00463CA0"/>
    <w:rsid w:val="00466AEE"/>
    <w:rsid w:val="00467D6F"/>
    <w:rsid w:val="00472562"/>
    <w:rsid w:val="004775B5"/>
    <w:rsid w:val="00487E26"/>
    <w:rsid w:val="00490800"/>
    <w:rsid w:val="00491A5B"/>
    <w:rsid w:val="00493C8F"/>
    <w:rsid w:val="0049651C"/>
    <w:rsid w:val="004A538D"/>
    <w:rsid w:val="004A5A18"/>
    <w:rsid w:val="004A6C64"/>
    <w:rsid w:val="004B43B3"/>
    <w:rsid w:val="004E182D"/>
    <w:rsid w:val="004F10CE"/>
    <w:rsid w:val="004F197C"/>
    <w:rsid w:val="004F7DF9"/>
    <w:rsid w:val="005101B2"/>
    <w:rsid w:val="0054701D"/>
    <w:rsid w:val="0055022F"/>
    <w:rsid w:val="00572302"/>
    <w:rsid w:val="00575D79"/>
    <w:rsid w:val="00575F7A"/>
    <w:rsid w:val="00576B96"/>
    <w:rsid w:val="00590C86"/>
    <w:rsid w:val="005A7C96"/>
    <w:rsid w:val="005B6C13"/>
    <w:rsid w:val="005C1565"/>
    <w:rsid w:val="005C1958"/>
    <w:rsid w:val="005D1162"/>
    <w:rsid w:val="005E42AF"/>
    <w:rsid w:val="005E5D89"/>
    <w:rsid w:val="005F1EAA"/>
    <w:rsid w:val="005F1F5C"/>
    <w:rsid w:val="005F2AF2"/>
    <w:rsid w:val="005F47DB"/>
    <w:rsid w:val="005F4D18"/>
    <w:rsid w:val="005F4E2B"/>
    <w:rsid w:val="00612302"/>
    <w:rsid w:val="00612885"/>
    <w:rsid w:val="00616028"/>
    <w:rsid w:val="00620EBA"/>
    <w:rsid w:val="006267A7"/>
    <w:rsid w:val="00627182"/>
    <w:rsid w:val="0065275A"/>
    <w:rsid w:val="00653FC6"/>
    <w:rsid w:val="00655EE4"/>
    <w:rsid w:val="00662B13"/>
    <w:rsid w:val="00671529"/>
    <w:rsid w:val="00674672"/>
    <w:rsid w:val="00690D0F"/>
    <w:rsid w:val="006910B1"/>
    <w:rsid w:val="00695A14"/>
    <w:rsid w:val="006A4159"/>
    <w:rsid w:val="006A53A4"/>
    <w:rsid w:val="006A7FA7"/>
    <w:rsid w:val="006B6F8A"/>
    <w:rsid w:val="006B77C6"/>
    <w:rsid w:val="006D210D"/>
    <w:rsid w:val="006D22D7"/>
    <w:rsid w:val="006D6E10"/>
    <w:rsid w:val="006E6067"/>
    <w:rsid w:val="006E712E"/>
    <w:rsid w:val="006F294A"/>
    <w:rsid w:val="006F2962"/>
    <w:rsid w:val="006F3956"/>
    <w:rsid w:val="006F431F"/>
    <w:rsid w:val="00705805"/>
    <w:rsid w:val="00705E81"/>
    <w:rsid w:val="007073F3"/>
    <w:rsid w:val="0072255B"/>
    <w:rsid w:val="00727430"/>
    <w:rsid w:val="00736ADA"/>
    <w:rsid w:val="00741396"/>
    <w:rsid w:val="00741BA6"/>
    <w:rsid w:val="00741C3E"/>
    <w:rsid w:val="00742970"/>
    <w:rsid w:val="00742DAE"/>
    <w:rsid w:val="00743A43"/>
    <w:rsid w:val="00745AF7"/>
    <w:rsid w:val="00751B8F"/>
    <w:rsid w:val="00757B41"/>
    <w:rsid w:val="0076040C"/>
    <w:rsid w:val="007625A8"/>
    <w:rsid w:val="00763CF0"/>
    <w:rsid w:val="007647CB"/>
    <w:rsid w:val="0077398F"/>
    <w:rsid w:val="0077524C"/>
    <w:rsid w:val="00775AE8"/>
    <w:rsid w:val="00775BA9"/>
    <w:rsid w:val="007768EA"/>
    <w:rsid w:val="007777E8"/>
    <w:rsid w:val="007827EE"/>
    <w:rsid w:val="00785EEB"/>
    <w:rsid w:val="007871D3"/>
    <w:rsid w:val="0079007F"/>
    <w:rsid w:val="00790E20"/>
    <w:rsid w:val="007A4614"/>
    <w:rsid w:val="007C4079"/>
    <w:rsid w:val="007C64DB"/>
    <w:rsid w:val="007D6DC7"/>
    <w:rsid w:val="007E4F22"/>
    <w:rsid w:val="007F2300"/>
    <w:rsid w:val="007F2F82"/>
    <w:rsid w:val="00800F26"/>
    <w:rsid w:val="008132F7"/>
    <w:rsid w:val="00816A2C"/>
    <w:rsid w:val="008216A0"/>
    <w:rsid w:val="00823B27"/>
    <w:rsid w:val="008330B7"/>
    <w:rsid w:val="00844380"/>
    <w:rsid w:val="008459D8"/>
    <w:rsid w:val="00852DEC"/>
    <w:rsid w:val="008537A1"/>
    <w:rsid w:val="00855721"/>
    <w:rsid w:val="00855921"/>
    <w:rsid w:val="0085601D"/>
    <w:rsid w:val="008629AA"/>
    <w:rsid w:val="0086724C"/>
    <w:rsid w:val="00891E75"/>
    <w:rsid w:val="00893A30"/>
    <w:rsid w:val="008A7A58"/>
    <w:rsid w:val="008B2DAF"/>
    <w:rsid w:val="008B7067"/>
    <w:rsid w:val="008C4225"/>
    <w:rsid w:val="008C51B1"/>
    <w:rsid w:val="008C5687"/>
    <w:rsid w:val="008C6682"/>
    <w:rsid w:val="008D2FEC"/>
    <w:rsid w:val="008D2FF6"/>
    <w:rsid w:val="008D4B41"/>
    <w:rsid w:val="008D6C72"/>
    <w:rsid w:val="008D7ABC"/>
    <w:rsid w:val="008E7FB7"/>
    <w:rsid w:val="008F3A7A"/>
    <w:rsid w:val="008F7587"/>
    <w:rsid w:val="00905AFA"/>
    <w:rsid w:val="00915E03"/>
    <w:rsid w:val="0091648F"/>
    <w:rsid w:val="00917197"/>
    <w:rsid w:val="009172EA"/>
    <w:rsid w:val="00921B74"/>
    <w:rsid w:val="00925110"/>
    <w:rsid w:val="009265F1"/>
    <w:rsid w:val="00927A09"/>
    <w:rsid w:val="00933D3E"/>
    <w:rsid w:val="0093703B"/>
    <w:rsid w:val="00943976"/>
    <w:rsid w:val="00954C8C"/>
    <w:rsid w:val="00955281"/>
    <w:rsid w:val="0096098A"/>
    <w:rsid w:val="009618B6"/>
    <w:rsid w:val="00964F6D"/>
    <w:rsid w:val="009712B1"/>
    <w:rsid w:val="0098374C"/>
    <w:rsid w:val="009839D9"/>
    <w:rsid w:val="00987C3A"/>
    <w:rsid w:val="00994A29"/>
    <w:rsid w:val="00997DD1"/>
    <w:rsid w:val="00997E9F"/>
    <w:rsid w:val="009A3CB8"/>
    <w:rsid w:val="009B195C"/>
    <w:rsid w:val="009B532A"/>
    <w:rsid w:val="009B5736"/>
    <w:rsid w:val="009C0345"/>
    <w:rsid w:val="009C1F36"/>
    <w:rsid w:val="009D152A"/>
    <w:rsid w:val="009E03D8"/>
    <w:rsid w:val="009E534A"/>
    <w:rsid w:val="009F215C"/>
    <w:rsid w:val="009F244F"/>
    <w:rsid w:val="009F25D4"/>
    <w:rsid w:val="009F362B"/>
    <w:rsid w:val="009F440F"/>
    <w:rsid w:val="009F4AEB"/>
    <w:rsid w:val="009F6965"/>
    <w:rsid w:val="00A14826"/>
    <w:rsid w:val="00A20113"/>
    <w:rsid w:val="00A21498"/>
    <w:rsid w:val="00A27564"/>
    <w:rsid w:val="00A33AD2"/>
    <w:rsid w:val="00A444FA"/>
    <w:rsid w:val="00A46F15"/>
    <w:rsid w:val="00A524EF"/>
    <w:rsid w:val="00A55A86"/>
    <w:rsid w:val="00A570AE"/>
    <w:rsid w:val="00A722CA"/>
    <w:rsid w:val="00A735CB"/>
    <w:rsid w:val="00A77C29"/>
    <w:rsid w:val="00A818C7"/>
    <w:rsid w:val="00A84A3D"/>
    <w:rsid w:val="00A84C8A"/>
    <w:rsid w:val="00A86EEA"/>
    <w:rsid w:val="00A90A14"/>
    <w:rsid w:val="00A90D6D"/>
    <w:rsid w:val="00A96C2A"/>
    <w:rsid w:val="00AA1BEE"/>
    <w:rsid w:val="00AA24E7"/>
    <w:rsid w:val="00AA68DE"/>
    <w:rsid w:val="00AB111C"/>
    <w:rsid w:val="00AB28EB"/>
    <w:rsid w:val="00AB71A1"/>
    <w:rsid w:val="00AC519F"/>
    <w:rsid w:val="00AC7510"/>
    <w:rsid w:val="00AC7932"/>
    <w:rsid w:val="00AD5CA3"/>
    <w:rsid w:val="00AF054F"/>
    <w:rsid w:val="00B040CC"/>
    <w:rsid w:val="00B06FF6"/>
    <w:rsid w:val="00B1069A"/>
    <w:rsid w:val="00B11B28"/>
    <w:rsid w:val="00B16535"/>
    <w:rsid w:val="00B23F03"/>
    <w:rsid w:val="00B3142E"/>
    <w:rsid w:val="00B316A9"/>
    <w:rsid w:val="00B35BFB"/>
    <w:rsid w:val="00B40166"/>
    <w:rsid w:val="00B4105B"/>
    <w:rsid w:val="00B47856"/>
    <w:rsid w:val="00B5426B"/>
    <w:rsid w:val="00B645C7"/>
    <w:rsid w:val="00B66432"/>
    <w:rsid w:val="00B66DA5"/>
    <w:rsid w:val="00B730D5"/>
    <w:rsid w:val="00B73B4A"/>
    <w:rsid w:val="00B77BBF"/>
    <w:rsid w:val="00B77E1D"/>
    <w:rsid w:val="00B77EC4"/>
    <w:rsid w:val="00B87653"/>
    <w:rsid w:val="00B91851"/>
    <w:rsid w:val="00B94BA5"/>
    <w:rsid w:val="00BA053E"/>
    <w:rsid w:val="00BA3653"/>
    <w:rsid w:val="00BB7AF5"/>
    <w:rsid w:val="00BC09DE"/>
    <w:rsid w:val="00BC3C13"/>
    <w:rsid w:val="00BC3FE6"/>
    <w:rsid w:val="00BC6D8B"/>
    <w:rsid w:val="00BD1AE9"/>
    <w:rsid w:val="00BD5356"/>
    <w:rsid w:val="00BE01DE"/>
    <w:rsid w:val="00BE2155"/>
    <w:rsid w:val="00BE525C"/>
    <w:rsid w:val="00BF1249"/>
    <w:rsid w:val="00BF18DC"/>
    <w:rsid w:val="00BF55EC"/>
    <w:rsid w:val="00C00024"/>
    <w:rsid w:val="00C02C63"/>
    <w:rsid w:val="00C10D94"/>
    <w:rsid w:val="00C120CA"/>
    <w:rsid w:val="00C149B9"/>
    <w:rsid w:val="00C203DA"/>
    <w:rsid w:val="00C23279"/>
    <w:rsid w:val="00C30CDA"/>
    <w:rsid w:val="00C404DA"/>
    <w:rsid w:val="00C46CEA"/>
    <w:rsid w:val="00C560CD"/>
    <w:rsid w:val="00C60FFA"/>
    <w:rsid w:val="00C62A5F"/>
    <w:rsid w:val="00C64D0B"/>
    <w:rsid w:val="00C72BD8"/>
    <w:rsid w:val="00C7578E"/>
    <w:rsid w:val="00C76285"/>
    <w:rsid w:val="00C768B4"/>
    <w:rsid w:val="00C76AB3"/>
    <w:rsid w:val="00C806AE"/>
    <w:rsid w:val="00C96493"/>
    <w:rsid w:val="00CA3197"/>
    <w:rsid w:val="00CA63A8"/>
    <w:rsid w:val="00CB237C"/>
    <w:rsid w:val="00CB30E7"/>
    <w:rsid w:val="00CB41BD"/>
    <w:rsid w:val="00CC1DF0"/>
    <w:rsid w:val="00CC73C7"/>
    <w:rsid w:val="00CD0EE9"/>
    <w:rsid w:val="00CE38B7"/>
    <w:rsid w:val="00CF0CC1"/>
    <w:rsid w:val="00CF4B13"/>
    <w:rsid w:val="00D0155B"/>
    <w:rsid w:val="00D01D43"/>
    <w:rsid w:val="00D03F55"/>
    <w:rsid w:val="00D046EB"/>
    <w:rsid w:val="00D065C2"/>
    <w:rsid w:val="00D079C2"/>
    <w:rsid w:val="00D07C65"/>
    <w:rsid w:val="00D1376E"/>
    <w:rsid w:val="00D148BF"/>
    <w:rsid w:val="00D15122"/>
    <w:rsid w:val="00D17CD6"/>
    <w:rsid w:val="00D2125C"/>
    <w:rsid w:val="00D232C6"/>
    <w:rsid w:val="00D32490"/>
    <w:rsid w:val="00D516F4"/>
    <w:rsid w:val="00D64FD2"/>
    <w:rsid w:val="00D65491"/>
    <w:rsid w:val="00D71DC3"/>
    <w:rsid w:val="00D858FB"/>
    <w:rsid w:val="00D90D44"/>
    <w:rsid w:val="00D93D3A"/>
    <w:rsid w:val="00D949EC"/>
    <w:rsid w:val="00DA0E6E"/>
    <w:rsid w:val="00DA34C2"/>
    <w:rsid w:val="00DA4D99"/>
    <w:rsid w:val="00DA6CEB"/>
    <w:rsid w:val="00DB1713"/>
    <w:rsid w:val="00DB36C7"/>
    <w:rsid w:val="00DD12E6"/>
    <w:rsid w:val="00DD197D"/>
    <w:rsid w:val="00DD7AE6"/>
    <w:rsid w:val="00DE055A"/>
    <w:rsid w:val="00DE0AB5"/>
    <w:rsid w:val="00DE0D58"/>
    <w:rsid w:val="00DF21C7"/>
    <w:rsid w:val="00E0097D"/>
    <w:rsid w:val="00E018AA"/>
    <w:rsid w:val="00E04535"/>
    <w:rsid w:val="00E06A2A"/>
    <w:rsid w:val="00E2026F"/>
    <w:rsid w:val="00E20602"/>
    <w:rsid w:val="00E23C57"/>
    <w:rsid w:val="00E23F0E"/>
    <w:rsid w:val="00E279FD"/>
    <w:rsid w:val="00E3366E"/>
    <w:rsid w:val="00E371A4"/>
    <w:rsid w:val="00E40B6A"/>
    <w:rsid w:val="00E40F30"/>
    <w:rsid w:val="00E4549F"/>
    <w:rsid w:val="00E667F4"/>
    <w:rsid w:val="00E77AF7"/>
    <w:rsid w:val="00E80220"/>
    <w:rsid w:val="00E9093F"/>
    <w:rsid w:val="00E964F7"/>
    <w:rsid w:val="00EA6A0A"/>
    <w:rsid w:val="00EB0BD4"/>
    <w:rsid w:val="00EB1737"/>
    <w:rsid w:val="00EB4716"/>
    <w:rsid w:val="00EB5643"/>
    <w:rsid w:val="00EC0750"/>
    <w:rsid w:val="00EC3687"/>
    <w:rsid w:val="00EC4928"/>
    <w:rsid w:val="00ED055B"/>
    <w:rsid w:val="00ED1BD3"/>
    <w:rsid w:val="00ED4573"/>
    <w:rsid w:val="00EE355B"/>
    <w:rsid w:val="00EE6F57"/>
    <w:rsid w:val="00EF3CEE"/>
    <w:rsid w:val="00EF44C1"/>
    <w:rsid w:val="00EF4874"/>
    <w:rsid w:val="00EF53AE"/>
    <w:rsid w:val="00EF6C2B"/>
    <w:rsid w:val="00EF7A28"/>
    <w:rsid w:val="00F025B4"/>
    <w:rsid w:val="00F140F8"/>
    <w:rsid w:val="00F17B55"/>
    <w:rsid w:val="00F325A8"/>
    <w:rsid w:val="00F344A6"/>
    <w:rsid w:val="00F34BB9"/>
    <w:rsid w:val="00F46C2B"/>
    <w:rsid w:val="00F46E61"/>
    <w:rsid w:val="00F5513A"/>
    <w:rsid w:val="00F57386"/>
    <w:rsid w:val="00F73762"/>
    <w:rsid w:val="00F74F40"/>
    <w:rsid w:val="00FA6035"/>
    <w:rsid w:val="00FB0A9E"/>
    <w:rsid w:val="00FB29D9"/>
    <w:rsid w:val="00FC51D5"/>
    <w:rsid w:val="00FC7209"/>
    <w:rsid w:val="00FD646C"/>
    <w:rsid w:val="00FE5EE4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763FBF"/>
  <w15:docId w15:val="{CB7CAF46-D64D-4958-A4B5-EE58AF70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87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E22313"/>
    <w:pPr>
      <w:keepNext/>
      <w:spacing w:before="240" w:after="60" w:line="240" w:lineRule="auto"/>
      <w:outlineLvl w:val="0"/>
    </w:pPr>
    <w:rPr>
      <w:rFonts w:ascii="Futura Bk" w:eastAsia="Calibri" w:hAnsi="Futura Bk" w:cs="Times New Roman"/>
      <w:b/>
      <w:sz w:val="28"/>
      <w:szCs w:val="20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7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58494E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8494E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8494E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sid w:val="00051872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22298B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22298B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22298B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E22313"/>
    <w:rPr>
      <w:rFonts w:ascii="Futura Bk" w:eastAsia="Calibri" w:hAnsi="Futura Bk" w:cs="Times New Roman"/>
      <w:b/>
      <w:sz w:val="28"/>
      <w:szCs w:val="20"/>
      <w:lang w:val="en-US"/>
    </w:rPr>
  </w:style>
  <w:style w:type="character" w:customStyle="1" w:styleId="PrrafodelistaCar">
    <w:name w:val="Párrafo de lista Car"/>
    <w:link w:val="Prrafodelista"/>
    <w:uiPriority w:val="72"/>
    <w:qFormat/>
    <w:locked/>
    <w:rsid w:val="00E223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ascii="Calibri" w:hAnsi="Calibri"/>
      <w:b/>
      <w:sz w:val="22"/>
      <w:szCs w:val="24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ascii="Calibri" w:hAnsi="Calibri"/>
      <w:b w:val="0"/>
      <w:i w:val="0"/>
      <w:sz w:val="22"/>
      <w:szCs w:val="24"/>
    </w:rPr>
  </w:style>
  <w:style w:type="character" w:customStyle="1" w:styleId="ListLabel12">
    <w:name w:val="ListLabel 12"/>
    <w:qFormat/>
    <w:rPr>
      <w:b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unhideWhenUsed/>
    <w:rsid w:val="009D475B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817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estacado">
    <w:name w:val="Destacado"/>
    <w:basedOn w:val="Fuentedeprrafopredeter"/>
    <w:uiPriority w:val="20"/>
    <w:qFormat/>
    <w:rsid w:val="002A54D5"/>
    <w:rPr>
      <w:i/>
      <w:iCs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sid w:val="00D57487"/>
    <w:rPr>
      <w:rFonts w:ascii="Calibri" w:hAnsi="Calibri"/>
      <w:szCs w:val="21"/>
    </w:rPr>
  </w:style>
  <w:style w:type="character" w:customStyle="1" w:styleId="ListLabel13">
    <w:name w:val="ListLabel 13"/>
    <w:qFormat/>
    <w:rPr>
      <w:b/>
      <w:sz w:val="22"/>
      <w:szCs w:val="24"/>
    </w:rPr>
  </w:style>
  <w:style w:type="character" w:customStyle="1" w:styleId="ListLabel14">
    <w:name w:val="ListLabel 14"/>
    <w:qFormat/>
    <w:rPr>
      <w:b w:val="0"/>
      <w:i w:val="0"/>
      <w:sz w:val="22"/>
      <w:szCs w:val="24"/>
    </w:rPr>
  </w:style>
  <w:style w:type="character" w:customStyle="1" w:styleId="ListLabel15">
    <w:name w:val="ListLabel 15"/>
    <w:qFormat/>
    <w:rPr>
      <w:rFonts w:ascii="Calibri" w:hAnsi="Calibri"/>
      <w:b/>
      <w:sz w:val="22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alibri"/>
      <w:sz w:val="22"/>
      <w:szCs w:val="22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eastAsia="Calibri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b/>
      <w:sz w:val="22"/>
      <w:szCs w:val="22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eastAsia="Calibri" w:cs="Calibri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Enlacedelndice">
    <w:name w:val="Enlace del índice"/>
    <w:qFormat/>
  </w:style>
  <w:style w:type="character" w:customStyle="1" w:styleId="Muydestacado">
    <w:name w:val="Muy destacado"/>
    <w:qFormat/>
    <w:rPr>
      <w:b/>
      <w:bCs/>
    </w:rPr>
  </w:style>
  <w:style w:type="character" w:customStyle="1" w:styleId="Caracteresdenotaalpie">
    <w:name w:val="Caracteres de nota al pie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Source Han Sans CN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Encabezado">
    <w:name w:val="header"/>
    <w:basedOn w:val="Normal"/>
    <w:link w:val="EncabezadoCar"/>
    <w:uiPriority w:val="99"/>
    <w:unhideWhenUsed/>
    <w:rsid w:val="0058494E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58494E"/>
    <w:pPr>
      <w:tabs>
        <w:tab w:val="center" w:pos="4680"/>
        <w:tab w:val="right" w:pos="9360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8494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1">
    <w:name w:val="T1"/>
    <w:basedOn w:val="Normal"/>
    <w:qFormat/>
    <w:rsid w:val="00051872"/>
    <w:pPr>
      <w:spacing w:after="0" w:line="240" w:lineRule="auto"/>
    </w:pPr>
    <w:rPr>
      <w:rFonts w:ascii="Tahoma" w:eastAsia="Times New Roman" w:hAnsi="Tahoma" w:cs="Tahoma"/>
      <w:b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2">
    <w:name w:val="T2"/>
    <w:basedOn w:val="Normal"/>
    <w:qFormat/>
    <w:rsid w:val="00051872"/>
    <w:pPr>
      <w:spacing w:after="0" w:line="240" w:lineRule="auto"/>
    </w:pPr>
    <w:rPr>
      <w:rFonts w:ascii="Tahoma" w:eastAsia="Times New Roman" w:hAnsi="Tahoma" w:cs="Tahoma"/>
      <w:b/>
      <w:lang w:val="es-ES" w:eastAsia="es-ES"/>
    </w:rPr>
  </w:style>
  <w:style w:type="paragraph" w:styleId="Prrafodelista">
    <w:name w:val="List Paragraph"/>
    <w:basedOn w:val="Normal"/>
    <w:link w:val="PrrafodelistaCar"/>
    <w:uiPriority w:val="72"/>
    <w:qFormat/>
    <w:rsid w:val="0005187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22298B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link w:val="AsuntodelcomentarioCar"/>
    <w:uiPriority w:val="99"/>
    <w:semiHidden/>
    <w:unhideWhenUsed/>
    <w:qFormat/>
    <w:rsid w:val="0022298B"/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TtulodeTDC">
    <w:name w:val="TOC Heading"/>
    <w:basedOn w:val="Ttulo1"/>
    <w:next w:val="Normal"/>
    <w:uiPriority w:val="39"/>
    <w:unhideWhenUsed/>
    <w:qFormat/>
    <w:rsid w:val="009D475B"/>
    <w:pPr>
      <w:keepLines/>
      <w:spacing w:after="0" w:line="259" w:lineRule="auto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9D475B"/>
    <w:pPr>
      <w:spacing w:after="100"/>
    </w:pPr>
  </w:style>
  <w:style w:type="paragraph" w:styleId="NormalWeb">
    <w:name w:val="Normal (Web)"/>
    <w:basedOn w:val="Normal"/>
    <w:uiPriority w:val="99"/>
    <w:semiHidden/>
    <w:unhideWhenUsed/>
    <w:qFormat/>
    <w:rsid w:val="005817A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wls-paragraph">
    <w:name w:val="wls-paragraph"/>
    <w:basedOn w:val="Normal"/>
    <w:qFormat/>
    <w:rsid w:val="002A54D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Revisin">
    <w:name w:val="Revision"/>
    <w:uiPriority w:val="99"/>
    <w:semiHidden/>
    <w:qFormat/>
    <w:rsid w:val="00240A51"/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sid w:val="00D57487"/>
    <w:pPr>
      <w:spacing w:after="0" w:line="240" w:lineRule="auto"/>
    </w:pPr>
    <w:rPr>
      <w:rFonts w:ascii="Calibri" w:hAnsi="Calibri"/>
      <w:szCs w:val="21"/>
    </w:rPr>
  </w:style>
  <w:style w:type="paragraph" w:customStyle="1" w:styleId="Contenidodelatabla">
    <w:name w:val="Contenido de la tabla"/>
    <w:basedOn w:val="Normal"/>
    <w:qFormat/>
  </w:style>
  <w:style w:type="paragraph" w:customStyle="1" w:styleId="Ttulodelatabla">
    <w:name w:val="Título de la tabla"/>
    <w:basedOn w:val="Contenidodelatabla"/>
    <w:qFormat/>
  </w:style>
  <w:style w:type="paragraph" w:styleId="Textonotapie">
    <w:name w:val="footnote text"/>
    <w:basedOn w:val="Normal"/>
  </w:style>
  <w:style w:type="table" w:styleId="Tablaconcuadrcula">
    <w:name w:val="Table Grid"/>
    <w:basedOn w:val="Tablanormal"/>
    <w:uiPriority w:val="59"/>
    <w:rsid w:val="00051872"/>
    <w:rPr>
      <w:sz w:val="20"/>
      <w:szCs w:val="20"/>
      <w:lang w:eastAsia="es-EC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145F4B"/>
    <w:rPr>
      <w:rFonts w:eastAsiaTheme="minorEastAsia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decuadrcula4-nfasis11">
    <w:name w:val="Tabla de cuadrícula 4 - Énfasis 11"/>
    <w:basedOn w:val="Tablanormal"/>
    <w:uiPriority w:val="49"/>
    <w:rsid w:val="00441F5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D93E7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nfasis">
    <w:name w:val="Emphasis"/>
    <w:basedOn w:val="Fuentedeprrafopredeter"/>
    <w:uiPriority w:val="20"/>
    <w:qFormat/>
    <w:rsid w:val="00406E5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232D9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467D6F"/>
    <w:rPr>
      <w:rFonts w:ascii="Calibri" w:hAnsi="Calibri" w:cs="Calibr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7D6F"/>
    <w:rPr>
      <w:rFonts w:ascii="Calibri" w:hAnsi="Calibri" w:cs="Calibri"/>
      <w:lang w:val="es-ES"/>
    </w:rPr>
  </w:style>
  <w:style w:type="paragraph" w:customStyle="1" w:styleId="Encabezado1">
    <w:name w:val="Encabezado 1"/>
    <w:basedOn w:val="Normal"/>
    <w:next w:val="Normal"/>
    <w:uiPriority w:val="9"/>
    <w:qFormat/>
    <w:rsid w:val="009A3CB8"/>
    <w:pPr>
      <w:keepNext/>
      <w:suppressAutoHyphens/>
      <w:spacing w:before="240" w:after="60" w:line="240" w:lineRule="auto"/>
      <w:outlineLvl w:val="0"/>
    </w:pPr>
    <w:rPr>
      <w:rFonts w:ascii="Futura Bk" w:eastAsia="Calibri" w:hAnsi="Futura Bk" w:cs="Times New Roman"/>
      <w:b/>
      <w:sz w:val="28"/>
      <w:szCs w:val="20"/>
      <w:lang w:val="en-US"/>
    </w:rPr>
  </w:style>
  <w:style w:type="table" w:customStyle="1" w:styleId="Tabladelista3-nfasis11">
    <w:name w:val="Tabla de lista 3 - Énfasis 11"/>
    <w:basedOn w:val="Tablanormal"/>
    <w:uiPriority w:val="48"/>
    <w:rsid w:val="007625A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2017-08-28T00:00:00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04D285C377348A603CBD3F3BB80BD" ma:contentTypeVersion="0" ma:contentTypeDescription="Create a new document." ma:contentTypeScope="" ma:versionID="003fe091dd5730812896b7ae20feaf9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EEC9B4-8D2D-4AC5-9E22-DD4D6791A6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6271CC-6DA4-457C-9B68-3B5F7E7B69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B0264C-8FC6-46BC-B54B-154EF621D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83BC9AB-1C0D-4156-A2F3-2E74AE6F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Dirección de Tecnologías de Información y Comunicación</dc:creator>
  <cp:lastModifiedBy>Dirección de Tecnologías de Información y Comunicación</cp:lastModifiedBy>
  <cp:revision>54</cp:revision>
  <cp:lastPrinted>2021-06-06T18:30:00Z</cp:lastPrinted>
  <dcterms:created xsi:type="dcterms:W3CDTF">2018-07-17T17:26:00Z</dcterms:created>
  <dcterms:modified xsi:type="dcterms:W3CDTF">2024-06-05T21:32:00Z</dcterms:modified>
  <dc:title>09 Informe Paso a Produccion AOCR Borrador.docx</dc:title>
  <dc:subject>Sistema AOCR – Dirección General de Aviación Civil</dc:subject>
  <dc:description>Actualizado desde fix/cierre-flujo-aocr, commit bd24c082cf38f4dec5471ff665abf269421020d8, corte 2026-10-26.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ContentTypeId">
    <vt:lpwstr>0x010100BF504D285C377348A603CBD3F3BB80BD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