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0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Flujo completo RT → AOCR</w:t>
      </w:r>
      <w:r>
        <w:rPr/>
        <w:br w:type="textWrapping"/>
      </w:r>
      <w:r>
        <w:rPr>
          <w:sz w:val="10"/>
        </w:rPr>
        <w:t xml:space="preserve">Desde el RT hasta la emisión final</w:t>
      </w:r>
    </w:p>
    <w:p>
      <w:pPr>
        <w:spacing w:lineRule="auto"/>
      </w:pPr>
      <w:r>
        <w:rPr/>
        <w:t xml:space="preserve">16 fases institucionales: RT, financiero, coordinación, inspector, DIRDAC y descarga final en GeneradasFirmadas.</w:t>
      </w:r>
    </w:p>
    <w:p>
      <w:pPr>
        <w:spacing w:lineRule="auto"/>
      </w:pPr>
      <w:r>
        <w:rPr/>
        <w:t xml:space="preserve">Versión 2026-06-11 · Fuente: docs/MANUAL_FLUJO_RT_A_AOCR.md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docs/export/MANUAL_FLUJO_RT_A_AOCR.pdf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docs/export/editable/MANUAL_FLUJO_RT_A_AOCR.docx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docs/export/editable/MANUAL_FLUJO_RT_A_AOCR.md</w:t>
      </w:r>
    </w:p>
    <w:p>
      <w:pPr>
        <w:pStyle w:val="Heading1"/>
        <w:spacing w:lineRule="auto"/>
      </w:pPr>
      <w:r>
        <w:rPr/>
        <w:t xml:space="preserve">Manual del flujo completo — Desde el RT hasta la AOCR emitida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Enfoque:</w:t>
      </w:r>
      <w:r>
        <w:rPr/>
        <w:t xml:space="preserve"> narrativa institucional </w:t>
      </w:r>
      <w:r>
        <w:rPr>
          <w:b/>
        </w:rPr>
        <w:t xml:space="preserve">desde la perspectiva del Representante Técnico (RT)</w:t>
      </w:r>
      <w:r>
        <w:rPr/>
        <w:t xml:space="preserve">, indicando en cada paso qué rol actúa, qué estado debe verse en </w:t>
      </w:r>
      <w:r>
        <w:rPr/>
        <w:t xml:space="preserve">SolicitudAOCR/Detalle/{id}</w:t>
      </w:r>
      <w:r>
        <w:rPr/>
        <w:t xml:space="preserve"> y cuándo el RT puede volver a intervenir.</w:t>
      </w:r>
    </w:p>
    <w:p>
      <w:pPr>
        <w:spacing w:lineRule="auto"/>
      </w:pPr>
      <w:r>
        <w:rPr>
          <w:b/>
        </w:rPr>
        <w:t xml:space="preserve">Trámite de referencia:</w:t>
      </w:r>
      <w:r>
        <w:rPr/>
        <w:t xml:space="preserve"> solicitud </w:t>
      </w:r>
      <w:r>
        <w:rPr>
          <w:b/>
        </w:rPr>
        <w:t xml:space="preserve">#12</w:t>
      </w:r>
      <w:r>
        <w:rPr/>
        <w:t xml:space="preserve"> (</w:t>
      </w:r>
      <w:r>
        <w:rPr/>
        <w:t xml:space="preserve">DGAC-GOP-2026-AOCR012</w:t>
      </w:r>
      <w:r>
        <w:rPr/>
        <w:t xml:space="preserve">), inspección </w:t>
      </w:r>
      <w:r>
        <w:rPr>
          <w:b/>
        </w:rPr>
        <w:t xml:space="preserve">#11</w:t>
      </w:r>
      <w:r>
        <w:rPr/>
        <w:t xml:space="preserve">, tipo </w:t>
      </w:r>
      <w:r>
        <w:rPr>
          <w:b/>
        </w:rPr>
        <w:t xml:space="preserve">1</w:t>
      </w:r>
      <w:r>
        <w:rPr/>
        <w:t xml:space="preserve"> (emisión).</w:t>
      </w:r>
    </w:p>
    <w:p>
      <w:pPr>
        <w:spacing w:lineRule="auto"/>
      </w:pPr>
      <w:r>
        <w:rPr>
          <w:b/>
        </w:rPr>
        <w:t xml:space="preserve">Complementos:</w:t>
      </w:r>
      <w:r>
        <w:rPr/>
        <w:t xml:space="preserve"> </w:t>
      </w:r>
      <w:hyperlink r:id="rId6">
        <w:r>
          <w:rPr>
            <w:rStyle w:val="Hyperlink"/>
          </w:rPr>
          <w:t xml:space="preserve">GUIA_VISUAL_FLUJO_RT_AOCR.md</w:t>
        </w:r>
      </w:hyperlink>
      <w:r>
        <w:rPr/>
        <w:t xml:space="preserve"> (42 capturas por fase) · </w:t>
      </w:r>
      <w:r>
        <w:rPr/>
        <w:t xml:space="preserve">MANUAL_USUARIO_AOCR.md</w:t>
      </w:r>
      <w:r>
        <w:rPr/>
        <w:t xml:space="preserve"> · </w:t>
      </w:r>
      <w:r>
        <w:rPr/>
        <w:t xml:space="preserve">GUIA_INSPECTOR_SOLICITUD_12.md</w:t>
      </w:r>
      <w:r>
        <w:rPr/>
        <w:t xml:space="preserve"> · </w:t>
      </w:r>
      <w:r>
        <w:rPr/>
        <w:t xml:space="preserve">MANUAL_TECNICO_AOCR.md</w:t>
      </w:r>
      <w:r>
        <w:rPr/>
        <w:t xml:space="preserve"> (§16–§18) · </w:t>
      </w:r>
      <w:hyperlink r:id="rId7">
        <w:r>
          <w:rPr>
            <w:rStyle w:val="Hyperlink"/>
          </w:rPr>
          <w:t xml:space="preserve">CHECKLIST_DOCUMENTACION_100.md</w:t>
        </w:r>
      </w:hyperlink>
    </w:p>
    <w:p>
      <w:pPr>
        <w:pStyle w:val="Heading2"/>
        <w:spacing w:lineRule="auto"/>
      </w:pPr>
      <w:r>
        <w:rPr/>
        <w:t xml:space="preserve">0. Cómo leer este manual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Columna / bloque</w:t>
            </w:r>
          </w:p>
        </w:tc>
        <w:tc>
          <w:tcPr/>
          <w:p>
            <w:pPr>
              <w:spacing w:lineRule="auto"/>
            </w:pPr>
            <w:r>
              <w:rPr/>
              <w:t xml:space="preserve">Significado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Estado 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Texto exacto en columna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  <w:p>
            <w:pPr>
              <w:spacing w:lineRule="auto"/>
            </w:pPr>
            <w:r>
              <w:rPr/>
              <w:t xml:space="preserve">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aocr_tbsolicitud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Rol activo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Quién debe actuar ahora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Qué ve el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Pantallas y mensajes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Mis trámites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Acción institucional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y POST del rol responsable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Handoff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Condición para pasar al siguiente rol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RT </w:t>
      </w:r>
      <w:r>
        <w:rPr>
          <w:b/>
        </w:rPr>
        <w:t xml:space="preserve">no</w:t>
      </w:r>
      <w:r>
        <w:rPr/>
        <w:t xml:space="preserve"> interviene en revisión técnica post-asignación, LV, informe ni firma DIRDAC; sí debe </w:t>
      </w:r>
      <w:r>
        <w:rPr>
          <w:b/>
        </w:rPr>
        <w:t xml:space="preserve">seguir el estado</w:t>
      </w:r>
      <w:r>
        <w:rPr/>
        <w:t xml:space="preserve"> y actuar cuando el trámite vuelve a su bandeja (subsanación, nueva orden de recaudación en modificación, descarga final).</w:t>
      </w:r>
    </w:p>
    <w:p>
      <w:pPr>
        <w:ind w:left="284"/>
        <w:jc w:val="both"/>
        <w:spacing w:lineRule="auto"/>
      </w:pPr>
      <w:r>
        <w:rPr>
          <w:b/>
        </w:rPr>
        <w:t xml:space="preserve">Importante:</w:t>
      </w:r>
      <w:r>
        <w:rPr/>
        <w:t xml:space="preserve"> en la tabla §2, </w:t>
      </w:r>
      <w:r>
        <w:rPr>
          <w:b/>
        </w:rPr>
        <w:t xml:space="preserve">«No» en participación RT ≠ paso fallido</w:t>
      </w:r>
      <w:r>
        <w:rPr/>
        <w:t xml:space="preserve">. Indica que en esa fase el responsable es otro rol (Inspector, Coordinación o DIRDAC).</w:t>
      </w:r>
    </w:p>
    <w:p>
      <w:pPr>
        <w:pStyle w:val="Heading2"/>
        <w:spacing w:lineRule="auto"/>
      </w:pPr>
      <w:r>
        <w:rPr/>
        <w:t xml:space="preserve">1. Mapa del recorrido (emisión tipo 1/2)</w:t>
      </w:r>
    </w:p>
    <w:p>
      <w:pPr>
        <w:spacing w:lineRule="auto"/>
      </w:pPr>
      <w:r>
        <w:rPr>
          <w:rFonts w:ascii="Courier" w:hAnsi="Courier"/>
        </w:rPr>
        <w:t xml:space="preserve">flowchart TD
    subgraph RT["Representante Técnico"]
        A1[Crear solicitud] --&gt; A2[Orden recaudación + comprobante]
        A2 --&gt; A3[Cargar documentos]
        A3 --&gt; A4[Enviar a revisión]
    end
    subgraph FIN["Financiero"]
        B1[Aprobar pago]
    end
    subgraph COO["Coordinación"]
        C1[Revisión documental COO-1]
        C2[Firmar aceptación documental]
        C3[Asignar inspector]
    end
    subgraph INS["Inspector"]
        D1[Revisión documental post-asignación]
        D2[Confirmar cierre documental]
        D3[LV/EAE firmada]
        D4[Informe firmado → DIRDAC]
    end
    subgraph DIR["DIRDAC"]
        E1[Aprobar informe]
        E2[Revisar / firmar AOCR]
    end
    subgraph CIERRE["Cierre"]
        F1[AOCR Emitido/Recibido]
        F2[RT descarga documentos finales]
    end
    A2 --&gt; B1 --&gt; A3
    A4 --&gt; C1 --&gt; C2 --&gt; C3
    C3 --&gt; D1 --&gt; D2 --&gt; D3 --&gt; D4
    D4 --&gt; E1 --&gt; E2
    E2 --&gt; F1 --&gt; F2
</w:t>
      </w:r>
    </w:p>
    <w:p>
      <w:pPr>
        <w:spacing w:lineRule="auto"/>
      </w:pPr>
      <w:r>
        <w:rPr>
          <w:b/>
        </w:rPr>
        <w:t xml:space="preserve">Duración típica en estados (emisión):</w:t>
      </w:r>
    </w:p>
    <w:p>
      <w:pPr>
        <w:spacing w:lineRule="auto"/>
      </w:pPr>
      <w:r>
        <w:rPr>
          <w:rFonts w:ascii="Courier" w:hAnsi="Courier"/>
        </w:rPr>
        <w:t xml:space="preserve">(RT) Solicitud creada
  → Pago Pendiente / Validado          [Financiero]
  → Documentacion Pendiente            [RT carga docs]
  → En Revision                        [Coordinación COO-1]
  → Pendiente Asignacion RT            [Coordinación asigna]
  → En Inspeccion                      [Inspector]
  → AOCR En Elaboracion                [post-aprobación informe DIRDAC]
  → AOCR En Revision                   [Coordinación ValidarAocr]
  → Enviado DCAV → Firmado DCAV        [DIRDAC firma]
  → AOCR Emitido/Recibido              [RT descarga]
  → Finalizado                         [cierre operativo]
</w:t>
      </w:r>
    </w:p>
    <w:p>
      <w:pPr>
        <w:pStyle w:val="Heading2"/>
        <w:spacing w:lineRule="auto"/>
      </w:pPr>
      <w:r>
        <w:rPr/>
        <w:t xml:space="preserve">2. Tabla resumen — 16 fases y roles</w:t>
      </w:r>
    </w:p>
    <w:p>
      <w:pPr>
        <w:pStyle w:val="Heading3"/>
        <w:spacing w:lineRule="auto"/>
      </w:pPr>
      <w:r>
        <w:rPr/>
        <w:t xml:space="preserve">Leyenda columna «Participación RT»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Símbolo</w:t>
            </w:r>
          </w:p>
        </w:tc>
        <w:tc>
          <w:tcPr/>
          <w:p>
            <w:pPr>
              <w:spacing w:lineRule="auto"/>
            </w:pPr>
            <w:r>
              <w:rPr/>
              <w:t xml:space="preserve">Significado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 es</w:t>
            </w:r>
          </w:p>
          <w:p>
            <w:pPr>
              <w:spacing w:lineRule="auto"/>
            </w:pPr>
            <w:r>
              <w:rPr/>
              <w:t xml:space="preserve"> un error del sistema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/>
          <w:p>
            <w:pPr>
              <w:spacing w:lineRule="auto"/>
            </w:pPr>
            <w:r>
              <w:rPr/>
              <w:t xml:space="preserve">El RT debe hacer acciones en esa 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</w:tc>
        <w:tc>
          <w:tcPr/>
          <w:p>
            <w:pPr>
              <w:spacing w:lineRule="auto"/>
            </w:pPr>
            <w:r>
              <w:rPr/>
              <w:t xml:space="preserve">El RT solo consulta estado (Mis trámites / Detalle)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  <w:tc>
          <w:tcPr/>
          <w:p>
            <w:pPr>
              <w:spacing w:lineRule="auto"/>
            </w:pPr>
            <w:r>
              <w:rPr/>
              <w:t xml:space="preserve">Otra institución actúa; el RT </w:t>
            </w:r>
          </w:p>
          <w:p>
            <w:pPr>
              <w:spacing w:lineRule="auto"/>
            </w:pPr>
            <w:r>
              <w:rPr>
                <w:b/>
              </w:rPr>
              <w:t xml:space="preserve">espera</w:t>
            </w:r>
          </w:p>
          <w:p>
            <w:pPr>
              <w:spacing w:lineRule="auto"/>
            </w:pPr>
            <w:r>
              <w:rPr/>
              <w:t xml:space="preserve"> sin tareas pendientes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significa fallo ni paso incompleto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Las fases 8–11 y 13–14 llevan </w:t>
      </w:r>
      <w:r>
        <w:rPr>
          <w:b/>
        </w:rPr>
        <w:t xml:space="preserve">No</w:t>
      </w:r>
      <w:r>
        <w:rPr/>
        <w:t xml:space="preserve"> porque corresponden a </w:t>
      </w:r>
      <w:r>
        <w:rPr>
          <w:b/>
        </w:rPr>
        <w:t xml:space="preserve">Inspector</w:t>
      </w:r>
      <w:r>
        <w:rPr/>
        <w:t xml:space="preserve">, </w:t>
      </w:r>
      <w:r>
        <w:rPr>
          <w:b/>
        </w:rPr>
        <w:t xml:space="preserve">DIRDAC</w:t>
      </w:r>
      <w:r>
        <w:rPr/>
        <w:t xml:space="preserve"> o </w:t>
      </w:r>
      <w:r>
        <w:rPr>
          <w:b/>
        </w:rPr>
        <w:t xml:space="preserve">Coordinación</w:t>
      </w:r>
      <w:r>
        <w:rPr/>
        <w:t xml:space="preserve"> — el RT no revisa documentos post-asignación, no firma LV/informe ni valida AOCR.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 activo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clave (antes → después)</w:t>
            </w:r>
          </w:p>
        </w:tc>
        <w:tc>
          <w:tcPr/>
          <w:p>
            <w:pPr>
              <w:spacing w:lineRule="auto"/>
            </w:pPr>
            <w:r>
              <w:rPr/>
              <w:t xml:space="preserve">Participación RT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 → solicitud creada / pendiente pago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— crea formulario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 → orden + comprobante cargado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Pendiente → Validado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  <w:p>
            <w:pPr>
              <w:spacing w:lineRule="auto"/>
            </w:pPr>
            <w:r>
              <w:rPr/>
              <w:t xml:space="preserve"> — solo seguimiento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Documentacion Pendiente → </w:t>
            </w:r>
          </w:p>
          <w:p>
            <w:pPr>
              <w:spacing w:lineRule="auto"/>
            </w:pPr>
            <w:r>
              <w:rPr>
                <w:b/>
              </w:rPr>
              <w:t xml:space="preserve">En Revision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— carga y envía docs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En Revision (COO-1)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  <w:p>
            <w:pPr>
              <w:spacing w:lineRule="auto"/>
            </w:pPr>
            <w:r>
              <w:rPr/>
              <w:t xml:space="preserve"> — puede recibir observación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 Asignacion RT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  <w:p>
            <w:pPr>
              <w:spacing w:lineRule="auto"/>
            </w:pPr>
            <w:r>
              <w:rPr/>
              <w:t xml:space="preserve"> — constancia descargable*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b/>
              </w:rPr>
              <w:t xml:space="preserve">En Inspeccion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  <w:p>
            <w:pPr>
              <w:spacing w:lineRule="auto"/>
            </w:pPr>
            <w:r>
              <w:rPr/>
              <w:t xml:space="preserve"> — espera inspección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En Inspeccion — revisión doc.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— actúa el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documental confirmado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LV/EAE finalizada y firmada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→ </w:t>
            </w:r>
          </w:p>
          <w:p>
            <w:pPr>
              <w:spacing w:lineRule="auto"/>
            </w:pPr>
            <w:r>
              <w:rPr>
                <w:b/>
              </w:rPr>
              <w:t xml:space="preserve">ENVIADO_A_DIRDAC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b/>
              </w:rPr>
              <w:t xml:space="preserve">AOCR En Elaboracion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13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/ sistema</w:t>
            </w:r>
          </w:p>
        </w:tc>
        <w:tc>
          <w:tcPr/>
          <w:p>
            <w:pPr>
              <w:spacing w:lineRule="auto"/>
            </w:pPr>
            <w:r>
              <w:rPr/>
              <w:t xml:space="preserve">Generación borrador AOCR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14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b/>
              </w:rPr>
              <w:t xml:space="preserve">AOCR En Revision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15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b/>
              </w:rPr>
              <w:t xml:space="preserve">AOCR Emitido/Recibido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16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Descarga documentos finales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GeneradasFirmadas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*Descargar la constancia de aceptación documental </w:t>
      </w:r>
      <w:r>
        <w:rPr>
          <w:b/>
        </w:rPr>
        <w:t xml:space="preserve">no</w:t>
      </w:r>
      <w:r>
        <w:rPr/>
        <w:t xml:space="preserve"> cierra el trámite en </w:t>
      </w:r>
      <w:r>
        <w:rPr/>
        <w:t xml:space="preserve">Finalizado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 1 — RT: iniciar la solicitud</w:t>
      </w:r>
    </w:p>
    <w:p>
      <w:pPr>
        <w:spacing w:lineRule="auto"/>
      </w:pPr>
      <w:r>
        <w:rPr/>
        <w:t xml:space="preserve">📷 </w:t>
      </w:r>
      <w:r>
        <w:rPr/>
        <w:t xml:space="preserve">images/rt/rt-formulario-emision-aocr.png</w:t>
      </w:r>
      <w:r>
        <w:rPr/>
        <w:t xml:space="preserve"> · </w:t>
      </w:r>
      <w:r>
        <w:rPr/>
        <w:t xml:space="preserve">images/rt/rt-mis-tramites-solicitud-nueva.png</w:t>
      </w:r>
      <w:r>
        <w:rPr/>
        <w:t xml:space="preserve"> — ver </w:t>
      </w:r>
      <w:hyperlink r:id="rId8">
        <w:r>
          <w:rPr>
            <w:rStyle w:val="Hyperlink"/>
          </w:rPr>
          <w:t xml:space="preserve">GUIA_VISUAL_FLUJO_RT_AOCR.md</w:t>
        </w:r>
      </w:hyperlink>
      <w:r>
        <w:rPr/>
        <w:t xml:space="preserve"> § Fase 1</w:t>
      </w:r>
    </w:p>
    <w:p>
      <w:pPr>
        <w:pStyle w:val="Heading3"/>
        <w:spacing w:lineRule="auto"/>
      </w:pPr>
      <w:r>
        <w:rPr/>
        <w:t xml:space="preserve">Menú y rutas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Menú lateral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Emisión nueva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Solicitud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/SolicitudAOCR/FormularioEmisionAOCR?tipoSolicitud=1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Renovación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Renovación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...?tipoSolicitud=2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Modificación CL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Condiciones y limitaciones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...?tipoSolicitud=3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Seguimiento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Mis trámites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/SolicitudAOCR/MisSolicitudes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Procedimiento RT</w:t>
      </w:r>
    </w:p>
    <w:p>
      <w:pPr>
        <w:numPr>
          <w:ilvl w:val="0"/>
          <w:numId w:val="1"/>
        </w:numPr>
        <w:spacing w:lineRule="auto"/>
      </w:pPr>
      <w:r>
        <w:rPr/>
        <w:t xml:space="preserve">Completar el formulario institucional (operadora, aeronaves, representante legal, etc.).</w:t>
      </w:r>
    </w:p>
    <w:p>
      <w:pPr>
        <w:numPr>
          <w:ilvl w:val="0"/>
          <w:numId w:val="1"/>
        </w:numPr>
        <w:spacing w:lineRule="auto"/>
      </w:pPr>
      <w:r>
        <w:rPr/>
        <w:t xml:space="preserve">Guardar borrador si aún no tiene orden de recaudación.</w:t>
      </w:r>
    </w:p>
    <w:p>
      <w:pPr>
        <w:numPr>
          <w:ilvl w:val="0"/>
          <w:numId w:val="1"/>
        </w:numPr>
        <w:spacing w:lineRule="auto"/>
      </w:pPr>
      <w:r>
        <w:rPr/>
        <w:t xml:space="preserve">Al finalizar el formulario inicial, el sistema crea o reutiliza la fila en </w:t>
      </w:r>
      <w:r>
        <w:rPr/>
        <w:t xml:space="preserve">aocr_tbsolicitud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2"/>
        </w:numPr>
        <w:spacing w:lineRule="auto"/>
      </w:pPr>
      <w:r>
        <w:rPr/>
        <w:t xml:space="preserve">Redirección a </w:t>
      </w:r>
      <w:r>
        <w:rPr>
          <w:b/>
        </w:rPr>
        <w:t xml:space="preserve">Mis trámites</w:t>
      </w:r>
      <w:r>
        <w:rPr/>
        <w:t xml:space="preserve"> o mensaje de éxito con código de solicitud (ej. </w:t>
      </w:r>
      <w:r>
        <w:rPr/>
        <w:t xml:space="preserve">DGAC-GOP-2026-AOCR012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En </w:t>
      </w:r>
      <w:r>
        <w:rPr>
          <w:b/>
        </w:rPr>
        <w:t xml:space="preserve">Detalle</w:t>
      </w:r>
      <w:r>
        <w:rPr/>
        <w:t xml:space="preserve">, estado inicial compatible con pago pendiente o documentación pendiente según reglas de </w:t>
      </w:r>
      <w:r>
        <w:rPr/>
        <w:t xml:space="preserve">AocrPostPagoWorkflowService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Handoff → Fase 2</w:t>
      </w:r>
    </w:p>
    <w:p>
      <w:pPr>
        <w:spacing w:lineRule="auto"/>
      </w:pPr>
      <w:r>
        <w:rPr/>
        <w:t xml:space="preserve">El RT debe generar la </w:t>
      </w:r>
      <w:r>
        <w:rPr>
          <w:b/>
        </w:rPr>
        <w:t xml:space="preserve">orden de recaudación</w:t>
      </w:r>
      <w:r>
        <w:rPr/>
        <w:t xml:space="preserve"> antes de cargar documentación formal (menú </w:t>
      </w:r>
      <w:r>
        <w:rPr>
          <w:b/>
        </w:rPr>
        <w:t xml:space="preserve">Órdenes (RT)</w:t>
      </w:r>
      <w:r>
        <w:rPr/>
        <w:t xml:space="preserve"> → </w:t>
      </w:r>
      <w:r>
        <w:rPr>
          <w:b/>
        </w:rPr>
        <w:t xml:space="preserve">Nueva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Fase 2 — RT: orden de recaudación y comprobante</w:t>
      </w:r>
    </w:p>
    <w:p>
      <w:pPr>
        <w:pStyle w:val="Heading3"/>
        <w:spacing w:lineRule="auto"/>
      </w:pPr>
      <w:r>
        <w:rPr/>
        <w:t xml:space="preserve">Menú y rutas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Nueva orden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Órdenes (RT)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/OrdenRecaudacion/Nueva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Mis órdenes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Mis órdenes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Subir comprobante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Subir comprobante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/OrdenRecaudacion/Index</w:t>
            </w:r>
          </w:p>
          <w:p>
            <w:pPr>
              <w:spacing w:lineRule="auto"/>
            </w:pPr>
            <w:r>
              <w:rPr/>
              <w:t xml:space="preserve"> → detalle orden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Procedimiento RT</w:t>
      </w:r>
    </w:p>
    <w:p>
      <w:pPr>
        <w:numPr>
          <w:ilvl w:val="0"/>
          <w:numId w:val="3"/>
        </w:numPr>
        <w:spacing w:lineRule="auto"/>
      </w:pPr>
      <w:r>
        <w:rPr/>
        <w:t xml:space="preserve">Crear orden vinculada a la solicitud (</w:t>
      </w:r>
      <w:r>
        <w:rPr/>
        <w:t xml:space="preserve">OrdenRecaudacion/Nueva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Realizar el pago institucional fuera del sistema (si aplica).</w:t>
      </w:r>
    </w:p>
    <w:p>
      <w:pPr>
        <w:numPr>
          <w:ilvl w:val="0"/>
          <w:numId w:val="3"/>
        </w:numPr>
        <w:spacing w:lineRule="auto"/>
      </w:pPr>
      <w:r>
        <w:rPr/>
        <w:t xml:space="preserve">Cargar </w:t>
      </w:r>
      <w:r>
        <w:rPr>
          <w:b/>
        </w:rPr>
        <w:t xml:space="preserve">comprobante de pago</w:t>
      </w:r>
      <w:r>
        <w:rPr/>
        <w:t xml:space="preserve"> (</w:t>
      </w:r>
      <w:r>
        <w:rPr/>
        <w:t xml:space="preserve">COMPROBANTE_PAGO</w:t>
      </w:r>
      <w:r>
        <w:rPr/>
        <w:t xml:space="preserve">) en la orden o en el detalle de recaudación.</w:t>
      </w:r>
    </w:p>
    <w:p>
      <w:pPr>
        <w:numPr>
          <w:ilvl w:val="0"/>
          <w:numId w:val="3"/>
        </w:numPr>
        <w:spacing w:lineRule="auto"/>
      </w:pPr>
      <w:r>
        <w:rPr/>
        <w:t xml:space="preserve">Verificar que la orden aparezca como enviada a revisión financiera.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4"/>
        </w:numPr>
        <w:spacing w:lineRule="auto"/>
      </w:pPr>
      <w:r>
        <w:rPr/>
        <w:t xml:space="preserve">Badge </w:t>
      </w:r>
      <w:r>
        <w:rPr>
          <w:b/>
        </w:rPr>
        <w:t xml:space="preserve">warning</w:t>
      </w:r>
      <w:r>
        <w:rPr/>
        <w:t xml:space="preserve"> en menú de órdenes si hay comprobante pendiente.</w:t>
      </w:r>
    </w:p>
    <w:p>
      <w:pPr>
        <w:numPr>
          <w:ilvl w:val="0"/>
          <w:numId w:val="4"/>
        </w:numPr>
        <w:spacing w:lineRule="auto"/>
      </w:pPr>
      <w:r>
        <w:rPr/>
        <w:t xml:space="preserve">Detalle orden: estado pendiente de aprobación financiera.</w:t>
      </w:r>
    </w:p>
    <w:p>
      <w:pPr>
        <w:pStyle w:val="Heading3"/>
        <w:spacing w:lineRule="auto"/>
      </w:pPr>
      <w:r>
        <w:rPr/>
        <w:t xml:space="preserve">Handoff → Fase 3</w:t>
      </w:r>
    </w:p>
    <w:p>
      <w:pPr>
        <w:spacing w:lineRule="auto"/>
      </w:pPr>
      <w:r>
        <w:rPr/>
        <w:t xml:space="preserve">La orden pasa a bandeja del </w:t>
      </w:r>
      <w:r>
        <w:rPr>
          <w:b/>
        </w:rPr>
        <w:t xml:space="preserve">Financiero</w:t>
      </w:r>
      <w:r>
        <w:rPr/>
        <w:t xml:space="preserve">. El RT espera notificación o refresca </w:t>
      </w:r>
      <w:r>
        <w:rPr>
          <w:b/>
        </w:rPr>
        <w:t xml:space="preserve">Mis trámites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 3 — Financiero: aprobar el pago</w:t>
      </w:r>
    </w:p>
    <w:p>
      <w:pPr>
        <w:ind w:left="284"/>
        <w:jc w:val="both"/>
        <w:spacing w:lineRule="auto"/>
      </w:pPr>
      <w:r>
        <w:rPr>
          <w:b/>
        </w:rPr>
        <w:t xml:space="preserve">Rol activo:</w:t>
      </w:r>
      <w:r>
        <w:rPr/>
        <w:t xml:space="preserve"> Financiero — el RT solo observa.</w:t>
      </w:r>
    </w:p>
    <w:p>
      <w:pPr>
        <w:pStyle w:val="Heading3"/>
        <w:spacing w:lineRule="auto"/>
      </w:pPr>
      <w:r>
        <w:rPr/>
        <w:t xml:space="preserve">Procedimiento Financiero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/Financiero/TodasOrdenes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/Financiero/Dashboard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/Financiero/DetalleOrden/{idOrden}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Aprobar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/Financiero/AprobarPago/{id}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AprobarPagoConFactura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Rechazar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/Financiero/RechazarOrden/{id}?motivo=...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 tras aprobación</w:t>
      </w:r>
    </w:p>
    <w:p>
      <w:pPr>
        <w:numPr>
          <w:ilvl w:val="0"/>
          <w:numId w:val="5"/>
        </w:numPr>
        <w:spacing w:lineRule="auto"/>
      </w:pPr>
      <w:r>
        <w:rPr/>
        <w:t xml:space="preserve">Estado solicitud avanza hacia </w:t>
      </w:r>
      <w:r>
        <w:rPr>
          <w:b/>
        </w:rPr>
        <w:t xml:space="preserve">Documentacion Pendiente</w:t>
      </w:r>
      <w:r>
        <w:rPr/>
        <w:t xml:space="preserve"> (habilitado para carga documental).</w:t>
      </w:r>
    </w:p>
    <w:p>
      <w:pPr>
        <w:numPr>
          <w:ilvl w:val="0"/>
          <w:numId w:val="5"/>
        </w:numPr>
        <w:spacing w:lineRule="auto"/>
      </w:pPr>
      <w:r>
        <w:rPr/>
        <w:t xml:space="preserve">Menú </w:t>
      </w:r>
      <w:r>
        <w:rPr>
          <w:b/>
        </w:rPr>
        <w:t xml:space="preserve">Documentos y expediente</w:t>
      </w:r>
      <w:r>
        <w:rPr/>
        <w:t xml:space="preserve"> activo.</w:t>
      </w:r>
    </w:p>
    <w:p>
      <w:pPr>
        <w:numPr>
          <w:ilvl w:val="0"/>
          <w:numId w:val="5"/>
        </w:numPr>
        <w:spacing w:lineRule="auto"/>
      </w:pPr>
      <w:r>
        <w:rPr/>
        <w:t xml:space="preserve">Correo institucional (canal </w:t>
      </w:r>
      <w:r>
        <w:rPr/>
        <w:t xml:space="preserve">AocrEmailFlujoService</w:t>
      </w:r>
      <w:r>
        <w:rPr/>
        <w:t xml:space="preserve">, evento idempotente).</w:t>
      </w:r>
    </w:p>
    <w:p>
      <w:pPr>
        <w:pStyle w:val="Heading3"/>
        <w:spacing w:lineRule="auto"/>
      </w:pPr>
      <w:r>
        <w:rPr/>
        <w:t xml:space="preserve">Handoff → Fase 4</w:t>
      </w:r>
    </w:p>
    <w:p>
      <w:pPr>
        <w:spacing w:lineRule="auto"/>
      </w:pPr>
      <w:r>
        <w:rPr/>
        <w:t xml:space="preserve">Pago validado → RT debe cargar </w:t>
      </w:r>
      <w:r>
        <w:rPr>
          <w:b/>
        </w:rPr>
        <w:t xml:space="preserve">todos</w:t>
      </w:r>
      <w:r>
        <w:rPr/>
        <w:t xml:space="preserve"> los tipos documentales obligatorios del trámite.</w:t>
      </w:r>
    </w:p>
    <w:p>
      <w:pPr>
        <w:pStyle w:val="Heading2"/>
        <w:spacing w:lineRule="auto"/>
      </w:pPr>
      <w:r>
        <w:rPr/>
        <w:t xml:space="preserve">Fase 4 — RT: cargar documentación y enviar a coordinación</w:t>
      </w:r>
    </w:p>
    <w:p>
      <w:pPr>
        <w:pStyle w:val="Heading3"/>
        <w:spacing w:lineRule="auto"/>
      </w:pPr>
      <w:r>
        <w:rPr/>
        <w:t xml:space="preserve">Menú y rutas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Subir archivos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Documentos y expediente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/Documento/Subir?solicitudId={id}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Ver expediente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/Documento/Lista?solicitudId={id}&amp;modo=ver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Detalle trámite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Mis trámites</w:t>
            </w:r>
          </w:p>
          <w:p>
            <w:pPr>
              <w:spacing w:lineRule="auto"/>
            </w:pPr>
            <w:r>
              <w:rPr/>
              <w:t xml:space="preserve"> → fila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/SolicitudAOCR/Detalle/{id}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Envío formal</w:t>
            </w:r>
          </w:p>
        </w:tc>
        <w:tc>
          <w:tcPr/>
          <w:p>
            <w:pPr>
              <w:spacing w:lineRule="auto"/>
            </w:pPr>
            <w:r>
              <w:rPr/>
              <w:t xml:space="preserve">Formulario completo / botón enviar en detalle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SolicitudAOCR/FormularioCompleto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Procedimiento RT</w:t>
      </w:r>
    </w:p>
    <w:p>
      <w:pPr>
        <w:numPr>
          <w:ilvl w:val="0"/>
          <w:numId w:val="6"/>
        </w:numPr>
        <w:spacing w:lineRule="auto"/>
      </w:pPr>
      <w:r>
        <w:rPr/>
        <w:t xml:space="preserve">Subir cada tipo documental requerido (certificado aeronavegabilidad, manual operaciones, OPSPECS, AOC, etc.).</w:t>
      </w:r>
    </w:p>
    <w:p>
      <w:pPr>
        <w:numPr>
          <w:ilvl w:val="0"/>
          <w:numId w:val="6"/>
        </w:numPr>
        <w:spacing w:lineRule="auto"/>
      </w:pPr>
      <w:r>
        <w:rPr/>
        <w:t xml:space="preserve">Verificar panel de documentos obligatorios faltantes en </w:t>
      </w:r>
      <w:r>
        <w:rPr>
          <w:b/>
        </w:rPr>
        <w:t xml:space="preserve">Detalle</w:t>
      </w:r>
      <w:r>
        <w:rPr/>
        <w:t xml:space="preserve"> (lista vacía = listo).</w:t>
      </w:r>
    </w:p>
    <w:p>
      <w:pPr>
        <w:numPr>
          <w:ilvl w:val="0"/>
          <w:numId w:val="6"/>
        </w:numPr>
        <w:spacing w:lineRule="auto"/>
      </w:pPr>
      <w:r>
        <w:rPr/>
        <w:t xml:space="preserve">Ejecutar </w:t>
      </w:r>
      <w:r>
        <w:rPr>
          <w:b/>
        </w:rPr>
        <w:t xml:space="preserve">envío formal</w:t>
      </w:r>
      <w:r>
        <w:rPr/>
        <w:t xml:space="preserve"> al coordinador (</w:t>
      </w:r>
      <w:r>
        <w:rPr/>
        <w:t xml:space="preserve">FormularioCompleto</w:t>
      </w:r>
      <w:r>
        <w:rPr/>
        <w:t xml:space="preserve"> con </w:t>
      </w:r>
      <w:r>
        <w:rPr/>
        <w:t xml:space="preserve">requiereEnvioCoordinador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/>
        <w:t xml:space="preserve">Confirmar transición a </w:t>
      </w:r>
      <w:r>
        <w:rPr>
          <w:b/>
        </w:rPr>
        <w:t xml:space="preserve">En Revision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7"/>
        </w:numPr>
        <w:spacing w:lineRule="auto"/>
      </w:pPr>
      <w:r>
        <w:rPr/>
        <w:t xml:space="preserve">Estado: </w:t>
      </w:r>
      <w:r>
        <w:rPr>
          <w:b/>
        </w:rPr>
        <w:t xml:space="preserve">En Revision</w:t>
      </w:r>
    </w:p>
    <w:p>
      <w:pPr>
        <w:numPr>
          <w:ilvl w:val="0"/>
          <w:numId w:val="7"/>
        </w:numPr>
        <w:spacing w:lineRule="auto"/>
      </w:pPr>
      <w:r>
        <w:rPr/>
        <w:t xml:space="preserve">Historial: </w:t>
      </w:r>
      <w:r>
        <w:rPr>
          <w:i/>
        </w:rPr>
        <w:t xml:space="preserve">"Solicitud formal enviada al coordinador para revisión documental."</w:t>
      </w:r>
    </w:p>
    <w:p>
      <w:pPr>
        <w:numPr>
          <w:ilvl w:val="0"/>
          <w:numId w:val="7"/>
        </w:numPr>
        <w:spacing w:lineRule="auto"/>
      </w:pPr>
      <w:r>
        <w:rPr/>
        <w:t xml:space="preserve">Ya </w:t>
      </w:r>
      <w:r>
        <w:rPr>
          <w:b/>
        </w:rPr>
        <w:t xml:space="preserve">no</w:t>
      </w:r>
      <w:r>
        <w:rPr/>
        <w:t xml:space="preserve"> puede editar libremente todos los campos; subsanaciones futuras pasan por flujo de observación.</w:t>
      </w:r>
    </w:p>
    <w:p>
      <w:pPr>
        <w:pStyle w:val="Heading3"/>
        <w:spacing w:lineRule="auto"/>
      </w:pPr>
      <w:r>
        <w:rPr/>
        <w:t xml:space="preserve">Documentos excluidos del conteo documental</w:t>
      </w:r>
    </w:p>
    <w:p>
      <w:pPr>
        <w:spacing w:lineRule="auto"/>
      </w:pPr>
      <w:r>
        <w:rPr/>
        <w:t xml:space="preserve">SOLICITUD_INSPECCION_EXT</w:t>
      </w:r>
      <w:r>
        <w:rPr/>
        <w:t xml:space="preserve"> no cuenta para revisión documental institucional (</w:t>
      </w:r>
      <w:r>
        <w:rPr/>
        <w:t xml:space="preserve">SolicitudAocrInfraBL.DebeIncluirEnRevisionDocumental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Handoff → Fase 5</w:t>
      </w:r>
    </w:p>
    <w:p>
      <w:pPr>
        <w:spacing w:lineRule="auto"/>
      </w:pPr>
      <w:r>
        <w:rPr/>
        <w:t xml:space="preserve">Coordinación recibe la solicitud en </w:t>
      </w:r>
      <w:r>
        <w:rPr>
          <w:b/>
        </w:rPr>
        <w:t xml:space="preserve">Bandeja integral</w:t>
      </w:r>
      <w:r>
        <w:rPr/>
        <w:t xml:space="preserve"> / </w:t>
      </w:r>
      <w:r>
        <w:rPr>
          <w:b/>
        </w:rPr>
        <w:t xml:space="preserve">Pendientes de revisión</w:t>
      </w:r>
      <w:r>
        <w:rPr/>
        <w:t xml:space="preserve"> (</w:t>
      </w:r>
      <w:r>
        <w:rPr/>
        <w:t xml:space="preserve">CoordinacionJefatura/RevisionVerificacion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Fase 5 — Coordinación: revisión documental pre-asignación (COO-1)</w:t>
      </w:r>
    </w:p>
    <w:p>
      <w:pPr>
        <w:ind w:left="284"/>
        <w:jc w:val="both"/>
        <w:spacing w:lineRule="auto"/>
      </w:pPr>
      <w:r>
        <w:rPr>
          <w:b/>
        </w:rPr>
        <w:t xml:space="preserve">Rol activo:</w:t>
      </w:r>
      <w:r>
        <w:rPr/>
        <w:t xml:space="preserve"> Coordinación — RT en espera (puede ser observado).</w:t>
      </w:r>
    </w:p>
    <w:p>
      <w:pPr>
        <w:pStyle w:val="Heading3"/>
        <w:spacing w:lineRule="auto"/>
      </w:pPr>
      <w:r>
        <w:rPr/>
        <w:t xml:space="preserve">Condición en código</w:t>
      </w:r>
    </w:p>
    <w:p>
      <w:pPr>
        <w:spacing w:lineRule="auto"/>
      </w:pPr>
      <w:r>
        <w:rPr/>
        <w:t xml:space="preserve">EsRevisionDocumentalPreAsignacion</w:t>
      </w:r>
      <w:r>
        <w:rPr/>
        <w:t xml:space="preserve"> = sin inspector asignado + estado ∈ </w:t>
      </w:r>
      <w:r>
        <w:rPr/>
        <w:t xml:space="preserve">{ En Revision, Documentacion Pendiente, Subsanada }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Procedimiento Coordinación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 / acción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/CoordinacionJefatura/RevisionVerificacion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Revisar docs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Desde detalle o bandeja — aceptar/devolver por documento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Devolver a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Documento → estado </w:t>
            </w:r>
          </w:p>
          <w:p>
            <w:pPr>
              <w:spacing w:lineRule="auto"/>
            </w:pPr>
            <w:r>
              <w:rPr>
                <w:b/>
              </w:rPr>
              <w:t xml:space="preserve">Observada</w:t>
            </w:r>
          </w:p>
          <w:p>
            <w:pPr>
              <w:spacing w:lineRule="auto"/>
            </w:pPr>
            <w:r>
              <w:rPr/>
              <w:t xml:space="preserve"> en solicitud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Si el RT recibe observaciones (rama lateral)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Ver observados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Observados y devueltos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MisSolicitudes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Subsanar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/SolicitudAOCR/Subsanar/{id}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Reenviar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SubsanarPost</w:t>
            </w:r>
          </w:p>
          <w:p>
            <w:pPr>
              <w:spacing w:lineRule="auto"/>
            </w:pPr>
            <w:r>
              <w:rPr/>
              <w:t xml:space="preserve"> → estado </w:t>
            </w:r>
          </w:p>
          <w:p>
            <w:pPr>
              <w:spacing w:lineRule="auto"/>
            </w:pPr>
            <w:r>
              <w:rPr>
                <w:b/>
              </w:rPr>
              <w:t xml:space="preserve">Subsanada</w:t>
            </w:r>
          </w:p>
          <w:p>
            <w:pPr>
              <w:spacing w:lineRule="auto"/>
            </w:pPr>
            <w:r>
              <w:rPr/>
              <w:t xml:space="preserve"> → vuelve a coordinación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 en flujo feliz</w:t>
      </w:r>
    </w:p>
    <w:p>
      <w:pPr>
        <w:numPr>
          <w:ilvl w:val="0"/>
          <w:numId w:val="8"/>
        </w:numPr>
        <w:spacing w:lineRule="auto"/>
      </w:pPr>
      <w:r>
        <w:rPr/>
        <w:t xml:space="preserve">Estado permanece </w:t>
      </w:r>
      <w:r>
        <w:rPr>
          <w:b/>
        </w:rPr>
        <w:t xml:space="preserve">En Revision</w:t>
      </w:r>
      <w:r>
        <w:rPr/>
        <w:t xml:space="preserve"> hasta firma coordinador.</w:t>
      </w:r>
    </w:p>
    <w:p>
      <w:pPr>
        <w:numPr>
          <w:ilvl w:val="0"/>
          <w:numId w:val="8"/>
        </w:numPr>
        <w:spacing w:lineRule="auto"/>
      </w:pPr>
      <w:r>
        <w:rPr/>
        <w:t xml:space="preserve">Sin mensaje de observación activa.</w:t>
      </w:r>
    </w:p>
    <w:p>
      <w:pPr>
        <w:pStyle w:val="Heading3"/>
        <w:spacing w:lineRule="auto"/>
      </w:pPr>
      <w:r>
        <w:rPr/>
        <w:t xml:space="preserve">Handoff → Fase 6</w:t>
      </w:r>
    </w:p>
    <w:p>
      <w:pPr>
        <w:spacing w:lineRule="auto"/>
      </w:pPr>
      <w:r>
        <w:rPr/>
        <w:t xml:space="preserve">Coordinación completa revisión COO-1 y ejecuta firma de aceptación documental.</w:t>
      </w:r>
    </w:p>
    <w:p>
      <w:pPr>
        <w:pStyle w:val="Heading2"/>
        <w:spacing w:lineRule="auto"/>
      </w:pPr>
      <w:r>
        <w:rPr/>
        <w:t xml:space="preserve">Fase 6 — Coordinación: firmar aceptación documental</w:t>
      </w:r>
    </w:p>
    <w:p>
      <w:pPr>
        <w:pStyle w:val="Heading3"/>
        <w:spacing w:lineRule="auto"/>
      </w:pPr>
      <w:r>
        <w:rPr/>
        <w:t xml:space="preserve">Procedimiento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/SolicitudAOCR/FirmarAceptacionDocumental/{id}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Autorización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[AocrAuthorize Modulo=CoordinacionJefatura Accion=FirmarAceptacionDocumental]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Servicio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RevisionDocumentalService.PrepararFirmaAceptacionDocumental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Log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[FirmarAceptacionDocumental]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Estado destino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Tipo 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después de firmar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  <w:p>
            <w:pPr>
              <w:spacing w:lineRule="auto"/>
            </w:pPr>
            <w:r>
              <w:rPr/>
              <w:t xml:space="preserve"> Emisión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  <w:p>
            <w:pPr>
              <w:spacing w:lineRule="auto"/>
            </w:pPr>
            <w:r>
              <w:rPr/>
              <w:t xml:space="preserve"> Renovación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  <w:p>
            <w:pPr>
              <w:spacing w:lineRule="auto"/>
            </w:pPr>
            <w:r>
              <w:rPr/>
              <w:t xml:space="preserve"> Modificación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Firmado Coordinador</w:t>
            </w:r>
          </w:p>
          <w:p>
            <w:pPr>
              <w:spacing w:lineRule="auto"/>
            </w:pPr>
            <w:r>
              <w:rPr/>
              <w:t xml:space="preserve"> (ver Anexo A)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 (tipo 1/2)</w:t>
      </w:r>
    </w:p>
    <w:p>
      <w:pPr>
        <w:numPr>
          <w:ilvl w:val="0"/>
          <w:numId w:val="9"/>
        </w:numPr>
        <w:spacing w:lineRule="auto"/>
      </w:pPr>
      <w:r>
        <w:rPr/>
        <w:t xml:space="preserve">Estado: </w:t>
      </w:r>
      <w:r>
        <w:rPr>
          <w:b/>
        </w:rPr>
        <w:t xml:space="preserve">Pendiente Asignacion RT</w:t>
      </w:r>
    </w:p>
    <w:p>
      <w:pPr>
        <w:numPr>
          <w:ilvl w:val="0"/>
          <w:numId w:val="9"/>
        </w:numPr>
        <w:spacing w:lineRule="auto"/>
      </w:pPr>
      <w:r>
        <w:rPr/>
        <w:t xml:space="preserve">Puede descargar PDF constancia de aceptación documental desde </w:t>
      </w:r>
      <w:r>
        <w:rPr>
          <w:b/>
        </w:rPr>
        <w:t xml:space="preserve">Detalle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Importante:</w:t>
      </w:r>
      <w:r>
        <w:rPr/>
        <w:t xml:space="preserve"> esa descarga </w:t>
      </w:r>
      <w:r>
        <w:rPr>
          <w:b/>
        </w:rPr>
        <w:t xml:space="preserve">no</w:t>
      </w:r>
      <w:r>
        <w:rPr/>
        <w:t xml:space="preserve"> cambia el estado a </w:t>
      </w:r>
      <w:r>
        <w:rPr/>
        <w:t xml:space="preserve">Finalizado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Handoff → Fase 7</w:t>
      </w:r>
    </w:p>
    <w:p>
      <w:pPr>
        <w:spacing w:lineRule="auto"/>
      </w:pPr>
      <w:r>
        <w:rPr/>
        <w:t xml:space="preserve">Coordinación debe </w:t>
      </w:r>
      <w:r>
        <w:rPr>
          <w:b/>
        </w:rPr>
        <w:t xml:space="preserve">asignar inspector</w:t>
      </w:r>
      <w:r>
        <w:rPr/>
        <w:t xml:space="preserve"> — el RT no puede acelerar este paso.</w:t>
      </w:r>
    </w:p>
    <w:p>
      <w:pPr>
        <w:pStyle w:val="Heading2"/>
        <w:spacing w:lineRule="auto"/>
      </w:pPr>
      <w:r>
        <w:rPr/>
        <w:t xml:space="preserve">Fase 7 — Coordinación: asignar inspector</w:t>
      </w:r>
    </w:p>
    <w:p>
      <w:pPr>
        <w:pStyle w:val="Heading3"/>
        <w:spacing w:lineRule="auto"/>
      </w:pPr>
      <w:r>
        <w:rPr/>
        <w:t xml:space="preserve">Procedimiento</w:t>
      </w:r>
    </w:p>
    <w:p>
      <w:pPr>
        <w:numPr>
          <w:ilvl w:val="0"/>
          <w:numId w:val="10"/>
        </w:numPr>
        <w:spacing w:lineRule="auto"/>
      </w:pPr>
      <w:r>
        <w:rPr/>
        <w:t xml:space="preserve">/Tecnico/Index</w:t>
      </w:r>
      <w:r>
        <w:rPr/>
        <w:t xml:space="preserve"> — bandeja </w:t>
      </w:r>
      <w:r>
        <w:rPr/>
        <w:t xml:space="preserve">CoordinacionBandejaService.ObtenerPendientesAsignacion()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Enlace: </w:t>
      </w:r>
      <w:r>
        <w:rPr/>
        <w:t xml:space="preserve">/Tecnico/AsignarInspector?solicitudId=12&amp;tipoInspector=OPS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POST</w:t>
      </w:r>
      <w:r>
        <w:rPr/>
        <w:t xml:space="preserve"> </w:t>
      </w:r>
      <w:r>
        <w:rPr/>
        <w:t xml:space="preserve">Tecnico/AsignarInspector</w:t>
      </w:r>
      <w:r>
        <w:rPr/>
        <w:t xml:space="preserve"> con:</w:t>
      </w:r>
    </w:p>
    <w:p>
      <w:pPr>
        <w:numPr>
          <w:ilvl w:val="1"/>
          <w:numId w:val="11"/>
        </w:numPr>
        <w:spacing w:lineRule="auto"/>
      </w:pPr>
      <w:r>
        <w:rPr/>
        <w:t xml:space="preserve">inspectorPrincipal</w:t>
      </w:r>
      <w:r>
        <w:rPr/>
        <w:t xml:space="preserve"> (cédula/login del catálogo)</w:t>
      </w:r>
    </w:p>
    <w:p>
      <w:pPr>
        <w:numPr>
          <w:ilvl w:val="1"/>
          <w:numId w:val="11"/>
        </w:numPr>
        <w:spacing w:lineRule="auto"/>
      </w:pPr>
      <w:r>
        <w:rPr/>
        <w:t xml:space="preserve">fechaInspeccion</w:t>
      </w:r>
      <w:r>
        <w:rPr/>
        <w:t xml:space="preserve">, </w:t>
      </w:r>
      <w:r>
        <w:rPr/>
        <w:t xml:space="preserve">horaInspeccion</w:t>
      </w:r>
    </w:p>
    <w:p>
      <w:pPr>
        <w:numPr>
          <w:ilvl w:val="1"/>
          <w:numId w:val="11"/>
        </w:numPr>
        <w:spacing w:lineRule="auto"/>
      </w:pPr>
      <w:r>
        <w:rPr/>
        <w:t xml:space="preserve">tipoInspector</w:t>
      </w:r>
      <w:r>
        <w:rPr/>
        <w:t xml:space="preserve">: </w:t>
      </w:r>
      <w:r>
        <w:rPr/>
        <w:t xml:space="preserve">OPS</w:t>
      </w:r>
      <w:r>
        <w:rPr/>
        <w:t xml:space="preserve"> | </w:t>
      </w:r>
      <w:r>
        <w:rPr/>
        <w:t xml:space="preserve">AIR</w:t>
      </w:r>
      <w:r>
        <w:rPr/>
        <w:t xml:space="preserve"> | </w:t>
      </w:r>
      <w:r>
        <w:rPr/>
        <w:t xml:space="preserve">TODOS</w:t>
      </w:r>
    </w:p>
    <w:p>
      <w:pPr>
        <w:numPr>
          <w:ilvl w:val="0"/>
          <w:numId w:val="10"/>
        </w:numPr>
        <w:spacing w:lineRule="auto"/>
      </w:pPr>
      <w:r>
        <w:rPr/>
        <w:t xml:space="preserve">Autorización: </w:t>
      </w:r>
      <w:r>
        <w:rPr/>
        <w:t xml:space="preserve">[AocrAuthorize Modulo=Tecnico Accion=AsignarInspector]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Resultado institucional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Artefacto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esperado (#12)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solicitud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En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aocr_tbinspeccion</w:t>
            </w:r>
          </w:p>
          <w:p>
            <w:pPr>
              <w:spacing w:lineRule="auto"/>
            </w:pPr>
            <w:r>
              <w:rPr/>
              <w:t xml:space="preserve"> — ej. codigo </w:t>
            </w:r>
          </w:p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ej. codigo </w:t>
            </w:r>
          </w:p>
          <w:p>
            <w:pPr>
              <w:spacing w:lineRule="auto"/>
            </w:pPr>
            <w:r>
              <w:rPr>
                <w:b/>
              </w:rPr>
              <w:t xml:space="preserve">43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Log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Detalle</w:t>
      </w:r>
      <w:r>
        <w:rPr/>
        <w:t xml:space="preserve">: estado </w:t>
      </w:r>
      <w:r>
        <w:rPr>
          <w:b/>
        </w:rPr>
        <w:t xml:space="preserve">En Inspeccion</w:t>
      </w:r>
      <w:r>
        <w:rPr/>
        <w:t xml:space="preserve">, enlace a inspección si la UI lo muestra.</w:t>
      </w:r>
    </w:p>
    <w:p>
      <w:pPr>
        <w:numPr>
          <w:ilvl w:val="0"/>
          <w:numId w:val="12"/>
        </w:numPr>
        <w:spacing w:lineRule="auto"/>
      </w:pPr>
      <w:r>
        <w:rPr/>
        <w:t xml:space="preserve">El RT </w:t>
      </w:r>
      <w:r>
        <w:rPr>
          <w:b/>
        </w:rPr>
        <w:t xml:space="preserve">no</w:t>
      </w:r>
      <w:r>
        <w:rPr/>
        <w:t xml:space="preserve"> revisa documentos en esta fase; eso es exclusivo del inspector asignado.</w:t>
      </w:r>
    </w:p>
    <w:p>
      <w:pPr>
        <w:pStyle w:val="Heading3"/>
        <w:spacing w:lineRule="auto"/>
      </w:pPr>
      <w:r>
        <w:rPr/>
        <w:t xml:space="preserve">Handoff → Fase 8</w:t>
      </w:r>
    </w:p>
    <w:p>
      <w:pPr>
        <w:spacing w:lineRule="auto"/>
      </w:pPr>
      <w:r>
        <w:rPr/>
        <w:t xml:space="preserve">Inspector recibe fila en </w:t>
      </w:r>
      <w:r>
        <w:rPr/>
        <w:t xml:space="preserve">/RevisionDocumental/Index</w:t>
      </w:r>
      <w:r>
        <w:rPr/>
        <w:t xml:space="preserve"> y </w:t>
      </w:r>
      <w:r>
        <w:rPr/>
        <w:t xml:space="preserve">/Inspeccion/Index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 8 — Inspector: revisión documental post-asignación</w:t>
      </w:r>
    </w:p>
    <w:p>
      <w:pPr>
        <w:ind w:left="284"/>
        <w:jc w:val="both"/>
        <w:spacing w:lineRule="auto"/>
      </w:pPr>
      <w:r>
        <w:rPr>
          <w:b/>
        </w:rPr>
        <w:t xml:space="preserve">Rol activo:</w:t>
      </w:r>
      <w:r>
        <w:rPr/>
        <w:t xml:space="preserve"> Inspector — RT no interviene.</w:t>
      </w:r>
    </w:p>
    <w:p>
      <w:pPr>
        <w:pStyle w:val="Heading3"/>
        <w:spacing w:lineRule="auto"/>
      </w:pPr>
      <w:r>
        <w:rPr/>
        <w:t xml:space="preserve">Regla crítica para el RT (expectativa)</w:t>
      </w:r>
    </w:p>
    <w:p>
      <w:pPr>
        <w:spacing w:lineRule="auto"/>
      </w:pPr>
      <w:r>
        <w:rPr/>
        <w:t xml:space="preserve">Las revisiones del coordinador (COO-1, revisor id 45 en prueba #12) </w:t>
      </w:r>
      <w:r>
        <w:rPr>
          <w:b/>
        </w:rPr>
        <w:t xml:space="preserve">no</w:t>
      </w:r>
      <w:r>
        <w:rPr/>
        <w:t xml:space="preserve"> sustituyen la decisión del inspector. En pantalla del inspector cada documento debe iniciar en </w:t>
      </w:r>
      <w:r>
        <w:rPr>
          <w:b/>
        </w:rPr>
        <w:t xml:space="preserve">PENDIENTE</w:t>
      </w:r>
      <w:r>
        <w:rPr/>
        <w:t xml:space="preserve"> hasta que él acepte o devuelva.</w:t>
      </w:r>
    </w:p>
    <w:p>
      <w:pPr>
        <w:pStyle w:val="Heading3"/>
        <w:spacing w:lineRule="auto"/>
      </w:pPr>
      <w:r>
        <w:rPr/>
        <w:t xml:space="preserve">Procedimiento Inspector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/RevisionDocumental/Index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Revisar (correcto)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/Documento/Lista?solicitudId=12&amp;modo=revision&amp;origen=revision-documental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Aceptar doc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Documento/AceptarDocumentoSolicitud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Devolver doc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Documento/DevolverDocumentoSolicitud</w:t>
            </w:r>
          </w:p>
          <w:p>
            <w:pPr>
              <w:spacing w:lineRule="auto"/>
            </w:pPr>
            <w:r>
              <w:rPr/>
              <w:t xml:space="preserve"> (motivo ≥ 10 caracteres)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Textos UI que confirman modo correcto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Título tabla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Bandeja de revisión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Revisión activa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fila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ACEPTADO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Modo incorrecto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modo=ver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Archivos del expediente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13"/>
        </w:numPr>
        <w:spacing w:lineRule="auto"/>
      </w:pPr>
      <w:r>
        <w:rPr/>
        <w:t xml:space="preserve">Estado sigue </w:t>
      </w:r>
      <w:r>
        <w:rPr>
          <w:b/>
        </w:rPr>
        <w:t xml:space="preserve">En Inspeccion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Si inspector devuelve documento, RT podría recibir notificación y entrar en rama subsanación (Fase 5 lateral).</w:t>
      </w:r>
    </w:p>
    <w:p>
      <w:pPr>
        <w:pStyle w:val="Heading3"/>
        <w:spacing w:lineRule="auto"/>
      </w:pPr>
      <w:r>
        <w:rPr/>
        <w:t xml:space="preserve">Handoff → Fase 9</w:t>
      </w:r>
    </w:p>
    <w:p>
      <w:pPr>
        <w:spacing w:lineRule="auto"/>
      </w:pPr>
      <w:r>
        <w:rPr/>
        <w:t xml:space="preserve">Todos los documentos aceptados por el inspector + botón </w:t>
      </w:r>
      <w:r>
        <w:rPr>
          <w:b/>
        </w:rPr>
        <w:t xml:space="preserve">Confirmar fase documental</w:t>
      </w:r>
      <w:r>
        <w:rPr/>
        <w:t xml:space="preserve"> visible en bandeja.</w:t>
      </w:r>
    </w:p>
    <w:p>
      <w:pPr>
        <w:pStyle w:val="Heading2"/>
        <w:spacing w:lineRule="auto"/>
      </w:pPr>
      <w:r>
        <w:rPr/>
        <w:t xml:space="preserve">Fase 9 — Inspector: confirmar cierre documental</w:t>
      </w:r>
    </w:p>
    <w:p>
      <w:pPr>
        <w:pStyle w:val="Heading3"/>
        <w:spacing w:lineRule="auto"/>
      </w:pPr>
      <w:r>
        <w:rPr/>
        <w:t xml:space="preserve">Procedimiento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Pantalla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/Inspeccion/Detalle/11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UI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Confirmar cierre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/Inspeccion/ConfirmarRevisionDocumentalInspector/11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Persistencia</w:t>
      </w:r>
    </w:p>
    <w:p>
      <w:pPr>
        <w:numPr>
          <w:ilvl w:val="0"/>
          <w:numId w:val="14"/>
        </w:numPr>
        <w:spacing w:lineRule="auto"/>
      </w:pPr>
      <w:r>
        <w:rPr/>
        <w:t xml:space="preserve">aocr_tbinspeccion.estado_documental</w:t>
      </w:r>
      <w:r>
        <w:rPr/>
        <w:t xml:space="preserve"> → </w:t>
      </w:r>
      <w:r>
        <w:rPr/>
        <w:t xml:space="preserve">EN_REVISION</w:t>
      </w:r>
      <w:r>
        <w:rPr/>
        <w:t xml:space="preserve"> (u equivalente aprobado)</w:t>
      </w:r>
    </w:p>
    <w:p>
      <w:pPr>
        <w:numPr>
          <w:ilvl w:val="0"/>
          <w:numId w:val="14"/>
        </w:numPr>
        <w:spacing w:lineRule="auto"/>
      </w:pPr>
      <w:r>
        <w:rPr/>
        <w:t xml:space="preserve">Comentario: </w:t>
      </w:r>
      <w:r>
        <w:rPr>
          <w:i/>
        </w:rPr>
        <w:t xml:space="preserve">"Inspector confirmó revisión documental"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15"/>
        </w:numPr>
        <w:spacing w:lineRule="auto"/>
      </w:pPr>
      <w:r>
        <w:rPr/>
        <w:t xml:space="preserve">Sin cambio de estado solicitud (</w:t>
      </w:r>
      <w:r>
        <w:rPr/>
        <w:t xml:space="preserve">En Inspeccion</w:t>
      </w:r>
      <w:r>
        <w:rPr/>
        <w:t xml:space="preserve">).</w:t>
      </w:r>
    </w:p>
    <w:p>
      <w:pPr>
        <w:numPr>
          <w:ilvl w:val="0"/>
          <w:numId w:val="15"/>
        </w:numPr>
        <w:spacing w:lineRule="auto"/>
      </w:pPr>
      <w:r>
        <w:rPr/>
        <w:t xml:space="preserve">Habilita internamente LV/EAE e informe para el inspector.</w:t>
      </w:r>
    </w:p>
    <w:p>
      <w:pPr>
        <w:pStyle w:val="Heading3"/>
        <w:spacing w:lineRule="auto"/>
      </w:pPr>
      <w:r>
        <w:rPr/>
        <w:t xml:space="preserve">Handoff → Fase 10</w:t>
      </w:r>
    </w:p>
    <w:p>
      <w:pPr>
        <w:spacing w:lineRule="auto"/>
      </w:pPr>
      <w:r>
        <w:rPr/>
        <w:t xml:space="preserve">Inspector puede abrir modal LV/EAE sin candado </w:t>
      </w:r>
      <w:r>
        <w:rPr>
          <w:b/>
        </w:rPr>
        <w:t xml:space="preserve">BLOQUEADO POR LV/EAE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 10 — Inspector: Lista de Verificación LV/EAE</w:t>
      </w:r>
    </w:p>
    <w:p>
      <w:pPr>
        <w:pStyle w:val="Heading3"/>
        <w:spacing w:lineRule="auto"/>
      </w:pPr>
      <w:r>
        <w:rPr/>
        <w:t xml:space="preserve">Secuencia obligatoria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Orden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Inspeccion/GuardarListaVerificacionOperacionalEae</w:t>
            </w:r>
          </w:p>
        </w:tc>
        <w:tc>
          <w:tcPr/>
          <w:p>
            <w:pPr>
              <w:spacing w:lineRule="auto"/>
            </w:pPr>
            <w:r>
              <w:rPr/>
              <w:t xml:space="preserve">Borrador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aocr_tblv_operacional_eae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Inspeccion/FinalizarListaVerificacionOperacionalEae/{id}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finalizado=true</w:t>
            </w:r>
          </w:p>
          <w:p>
            <w:pPr>
              <w:spacing w:lineRule="auto"/>
            </w:pPr>
            <w:r>
              <w:rPr/>
              <w:t xml:space="preserve">, PDF generado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Inspeccion/FirmarListaVerificacionOperacionalEae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firmado_tecnico=true</w:t>
            </w:r>
          </w:p>
          <w:p>
            <w:pPr>
              <w:spacing w:lineRule="auto"/>
            </w:pPr>
            <w:r>
              <w:rPr/>
              <w:t xml:space="preserve"> (.p12)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Precondición</w:t>
      </w:r>
    </w:p>
    <w:p>
      <w:pPr>
        <w:spacing w:lineRule="auto"/>
      </w:pPr>
      <w:r>
        <w:rPr/>
        <w:t xml:space="preserve">RevisionDocumentalService.PuedeInspectorAbrirFaseOperativaLv</w:t>
      </w:r>
      <w:r>
        <w:rPr/>
        <w:t xml:space="preserve"> + cierre documental confirmado (§ Fase 9).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16"/>
        </w:numPr>
        <w:spacing w:lineRule="auto"/>
      </w:pPr>
      <w:r>
        <w:rPr/>
        <w:t xml:space="preserve">Estado solicitud: </w:t>
      </w:r>
      <w:r>
        <w:rPr>
          <w:b/>
        </w:rPr>
        <w:t xml:space="preserve">En Inspeccion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Progreso invisible salvo consulta en detalle de inspección (si tiene permiso de lectura).</w:t>
      </w:r>
    </w:p>
    <w:p>
      <w:pPr>
        <w:pStyle w:val="Heading3"/>
        <w:spacing w:lineRule="auto"/>
      </w:pPr>
      <w:r>
        <w:rPr/>
        <w:t xml:space="preserve">Handoff → Fase 11</w:t>
      </w:r>
    </w:p>
    <w:p>
      <w:pPr>
        <w:spacing w:lineRule="auto"/>
      </w:pPr>
      <w:r>
        <w:rPr/>
        <w:t xml:space="preserve">Badge UI inspector: </w:t>
      </w:r>
      <w:r>
        <w:rPr>
          <w:b/>
        </w:rPr>
        <w:t xml:space="preserve">LV firmada</w:t>
      </w:r>
      <w:r>
        <w:rPr/>
        <w:t xml:space="preserve"> → habilita informe técnico.</w:t>
      </w:r>
    </w:p>
    <w:p>
      <w:pPr>
        <w:pStyle w:val="Heading2"/>
        <w:spacing w:lineRule="auto"/>
      </w:pPr>
      <w:r>
        <w:rPr/>
        <w:t xml:space="preserve">Fase 11 — Inspector: informe técnico y envío a DIRDAC</w:t>
      </w:r>
    </w:p>
    <w:p>
      <w:pPr>
        <w:pStyle w:val="Heading3"/>
        <w:spacing w:lineRule="auto"/>
      </w:pPr>
      <w:r>
        <w:rPr/>
        <w:t xml:space="preserve">Secuencia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Orden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Inspeccion/GuardarInformeTecnico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estado_informe=BORRADOR_INFORME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Inspeccion/FinalizarInformeTecnico/{id}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informe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Inspeccion/FirmarInformeInspector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ENVIADO_A_DIRDAC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17"/>
        </w:numPr>
        <w:spacing w:lineRule="auto"/>
      </w:pPr>
      <w:r>
        <w:rPr/>
        <w:t xml:space="preserve">Estado puede permanecer </w:t>
      </w:r>
      <w:r>
        <w:rPr>
          <w:b/>
        </w:rPr>
        <w:t xml:space="preserve">En Inspeccion</w:t>
      </w:r>
      <w:r>
        <w:rPr/>
        <w:t xml:space="preserve"> hasta aprobación dirección.</w:t>
      </w:r>
    </w:p>
    <w:p>
      <w:pPr>
        <w:numPr>
          <w:ilvl w:val="0"/>
          <w:numId w:val="17"/>
        </w:numPr>
        <w:spacing w:lineRule="auto"/>
      </w:pPr>
      <w:r>
        <w:rPr/>
        <w:t xml:space="preserve">Correo/notificación interna a DIRDAC (</w:t>
      </w:r>
      <w:r>
        <w:rPr/>
        <w:t xml:space="preserve">INFORME_TECNICO_ENVIADO_REVISION_DIRECCION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Handoff → Fase 12</w:t>
      </w:r>
    </w:p>
    <w:p>
      <w:pPr>
        <w:spacing w:lineRule="auto"/>
      </w:pPr>
      <w:r>
        <w:rPr/>
        <w:t xml:space="preserve">Informe aparece en </w:t>
      </w:r>
      <w:r>
        <w:rPr/>
        <w:t xml:space="preserve">/Inspeccion/PendientesDireccion</w:t>
      </w:r>
      <w:r>
        <w:rPr/>
        <w:t xml:space="preserve"> para rol </w:t>
      </w:r>
      <w:r>
        <w:rPr>
          <w:b/>
        </w:rPr>
        <w:t xml:space="preserve">DIRDAC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 12 — DIRDAC: aprobar informe técnico</w:t>
      </w:r>
    </w:p>
    <w:p>
      <w:pPr>
        <w:ind w:left="284"/>
        <w:jc w:val="both"/>
        <w:spacing w:lineRule="auto"/>
      </w:pPr>
      <w:r>
        <w:rPr>
          <w:b/>
        </w:rPr>
        <w:t xml:space="preserve">Rol activo:</w:t>
      </w:r>
      <w:r>
        <w:rPr/>
        <w:t xml:space="preserve"> DIRDAC (</w:t>
      </w:r>
      <w:r>
        <w:rPr/>
        <w:t xml:space="preserve">DireccionJefaturaTecnica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Procedimiento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Views/InformeTecnico/PendientesDireccion.cshtml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Aprobar / firmar informe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Acciones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FirmarInformeDirdac</w:t>
            </w:r>
          </w:p>
          <w:p>
            <w:pPr>
              <w:spacing w:lineRule="auto"/>
            </w:pPr>
            <w:r>
              <w:rPr/>
              <w:t xml:space="preserve">, revisión dirección)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Estado solicitud tras aprobación</w:t>
      </w:r>
    </w:p>
    <w:p>
      <w:pPr>
        <w:spacing w:lineRule="auto"/>
      </w:pPr>
      <w:r>
        <w:rPr/>
        <w:t xml:space="preserve">→ </w:t>
      </w:r>
      <w:r>
        <w:rPr>
          <w:b/>
        </w:rPr>
        <w:t xml:space="preserve">AOCR En Elaboracion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Detalle</w:t>
      </w:r>
      <w:r>
        <w:rPr/>
        <w:t xml:space="preserve">: estado avanzó a fase AOCR.</w:t>
      </w:r>
    </w:p>
    <w:p>
      <w:pPr>
        <w:numPr>
          <w:ilvl w:val="0"/>
          <w:numId w:val="18"/>
        </w:numPr>
        <w:spacing w:lineRule="auto"/>
      </w:pPr>
      <w:r>
        <w:rPr/>
        <w:t xml:space="preserve">Mensaje de trámite en elaboración institucional; RT aún </w:t>
      </w:r>
      <w:r>
        <w:rPr>
          <w:b/>
        </w:rPr>
        <w:t xml:space="preserve">no</w:t>
      </w:r>
      <w:r>
        <w:rPr/>
        <w:t xml:space="preserve"> descarga AOCR final.</w:t>
      </w:r>
    </w:p>
    <w:p>
      <w:pPr>
        <w:pStyle w:val="Heading3"/>
        <w:spacing w:lineRule="auto"/>
      </w:pPr>
      <w:r>
        <w:rPr/>
        <w:t xml:space="preserve">Handoff → Fases 13–14</w:t>
      </w:r>
    </w:p>
    <w:p>
      <w:pPr>
        <w:spacing w:lineRule="auto"/>
      </w:pPr>
      <w:r>
        <w:rPr/>
        <w:t xml:space="preserve">Sistema / inspector generan borrador AOCR; coordinación valida formalmente.</w:t>
      </w:r>
    </w:p>
    <w:p>
      <w:pPr>
        <w:pStyle w:val="Heading2"/>
        <w:spacing w:lineRule="auto"/>
      </w:pPr>
      <w:r>
        <w:rPr/>
        <w:t xml:space="preserve">Fase 13 — Generación del documento AOCR</w:t>
      </w:r>
    </w:p>
    <w:p>
      <w:pPr>
        <w:pStyle w:val="Heading3"/>
        <w:spacing w:lineRule="auto"/>
      </w:pPr>
      <w:r>
        <w:rPr/>
        <w:t xml:space="preserve">Servicio</w:t>
      </w:r>
    </w:p>
    <w:p>
      <w:pPr>
        <w:spacing w:lineRule="auto"/>
      </w:pPr>
      <w:r>
        <w:rPr/>
        <w:t xml:space="preserve">GeneracionAOCRService</w:t>
      </w:r>
      <w:r>
        <w:rPr/>
        <w:t xml:space="preserve"> — evalúa:</w:t>
      </w:r>
    </w:p>
    <w:p>
      <w:pPr>
        <w:numPr>
          <w:ilvl w:val="0"/>
          <w:numId w:val="19"/>
        </w:numPr>
        <w:spacing w:lineRule="auto"/>
      </w:pPr>
      <w:r>
        <w:rPr/>
        <w:t xml:space="preserve">Documentación aprobada (fase documental completa).</w:t>
      </w:r>
    </w:p>
    <w:p>
      <w:pPr>
        <w:numPr>
          <w:ilvl w:val="0"/>
          <w:numId w:val="19"/>
        </w:numPr>
        <w:spacing w:lineRule="auto"/>
      </w:pPr>
      <w:r>
        <w:rPr/>
        <w:t xml:space="preserve">Informe aprobado por dirección (</w:t>
      </w:r>
      <w:r>
        <w:rPr/>
        <w:t xml:space="preserve">ObtenerInformeAprobado</w:t>
      </w:r>
      <w:r>
        <w:rPr/>
        <w:t xml:space="preserve">).</w:t>
      </w:r>
    </w:p>
    <w:p>
      <w:pPr>
        <w:numPr>
          <w:ilvl w:val="0"/>
          <w:numId w:val="19"/>
        </w:numPr>
        <w:spacing w:lineRule="auto"/>
      </w:pPr>
      <w:r>
        <w:rPr/>
        <w:t xml:space="preserve">LV finalizada y firmada.</w:t>
      </w:r>
    </w:p>
    <w:p>
      <w:pPr>
        <w:numPr>
          <w:ilvl w:val="0"/>
          <w:numId w:val="19"/>
        </w:numPr>
        <w:spacing w:lineRule="auto"/>
      </w:pPr>
      <w:r>
        <w:rPr/>
        <w:t xml:space="preserve">Estado solicitud en fase AOCR.</w:t>
      </w:r>
    </w:p>
    <w:p>
      <w:pPr>
        <w:pStyle w:val="Heading3"/>
        <w:spacing w:lineRule="auto"/>
      </w:pPr>
      <w:r>
        <w:rPr/>
        <w:t xml:space="preserve">Qué ocurre</w:t>
      </w:r>
    </w:p>
    <w:p>
      <w:pPr>
        <w:numPr>
          <w:ilvl w:val="0"/>
          <w:numId w:val="20"/>
        </w:numPr>
        <w:spacing w:lineRule="auto"/>
      </w:pPr>
      <w:r>
        <w:rPr/>
        <w:t xml:space="preserve">Se crea documento tipo </w:t>
      </w:r>
      <w:r>
        <w:rPr/>
        <w:t xml:space="preserve">AOCR_GENERADO</w:t>
      </w:r>
      <w:r>
        <w:rPr/>
        <w:t xml:space="preserve"> en expediente.</w:t>
      </w:r>
    </w:p>
    <w:p>
      <w:pPr>
        <w:numPr>
          <w:ilvl w:val="0"/>
          <w:numId w:val="20"/>
        </w:numPr>
        <w:spacing w:lineRule="auto"/>
      </w:pPr>
      <w:r>
        <w:rPr/>
        <w:t xml:space="preserve">PDF institucional vía plantilla </w:t>
      </w:r>
      <w:r>
        <w:rPr/>
        <w:t xml:space="preserve">Views/Certificado/CertificadoAOCR.cshtml</w:t>
      </w:r>
      <w:r>
        <w:rPr/>
        <w:t xml:space="preserve"> (dos páginas).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21"/>
        </w:numPr>
        <w:spacing w:lineRule="auto"/>
      </w:pPr>
      <w:r>
        <w:rPr/>
        <w:t xml:space="preserve">Aún sin descarga final; estado </w:t>
      </w:r>
      <w:r>
        <w:rPr>
          <w:b/>
        </w:rPr>
        <w:t xml:space="preserve">AOCR En Elaboracion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 14 — Coordinación: validación formal AOCR</w:t>
      </w:r>
    </w:p>
    <w:p>
      <w:pPr>
        <w:pStyle w:val="Heading3"/>
        <w:spacing w:lineRule="auto"/>
      </w:pPr>
      <w:r>
        <w:rPr/>
        <w:t xml:space="preserve">Procedimiento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Menú DIRDAC/Coord.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AOCR y condiciones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/CoordinacionJefatura/ValidarAocr?solicitudId={id}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Autorización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[AocrAuthorize Modulo=CoordinacionJefatura Accion=ValidarAocr]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Coordinación revisa texto, condiciones y limitaciones antes del envío a firma DIRDAC.</w:t>
      </w:r>
    </w:p>
    <w:p>
      <w:pPr>
        <w:pStyle w:val="Heading3"/>
        <w:spacing w:lineRule="auto"/>
      </w:pPr>
      <w:r>
        <w:rPr/>
        <w:t xml:space="preserve">Estado destino</w:t>
      </w:r>
    </w:p>
    <w:p>
      <w:pPr>
        <w:spacing w:lineRule="auto"/>
      </w:pPr>
      <w:r>
        <w:rPr/>
        <w:t xml:space="preserve">→ </w:t>
      </w:r>
      <w:r>
        <w:rPr>
          <w:b/>
        </w:rPr>
        <w:t xml:space="preserve">AOCR En Revision</w:t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22"/>
        </w:numPr>
        <w:spacing w:lineRule="auto"/>
      </w:pPr>
      <w:r>
        <w:rPr/>
        <w:t xml:space="preserve">Seguimiento en </w:t>
      </w:r>
      <w:r>
        <w:rPr>
          <w:b/>
        </w:rPr>
        <w:t xml:space="preserve">Mis trámites</w:t>
      </w:r>
      <w:r>
        <w:rPr/>
        <w:t xml:space="preserve"> — trámite en revisión final institucional.</w:t>
      </w:r>
    </w:p>
    <w:p>
      <w:pPr>
        <w:pStyle w:val="Heading2"/>
        <w:spacing w:lineRule="auto"/>
      </w:pPr>
      <w:r>
        <w:rPr/>
        <w:t xml:space="preserve">Fase 15 — DIRDAC: firma y emisión AOCR</w:t>
      </w:r>
    </w:p>
    <w:p>
      <w:pPr>
        <w:pStyle w:val="Heading3"/>
        <w:spacing w:lineRule="auto"/>
      </w:pPr>
      <w:r>
        <w:rPr/>
        <w:t xml:space="preserve">Cadena de estados</w:t>
      </w:r>
    </w:p>
    <w:p>
      <w:pPr>
        <w:spacing w:lineRule="auto"/>
      </w:pPr>
      <w:r>
        <w:rPr>
          <w:rFonts w:ascii="Courier" w:hAnsi="Courier"/>
        </w:rPr>
        <w:t xml:space="preserve">AOCR En Revision
  → Enviado DCAV      (envío a firma dirección)
  → Firmado DCAV      (firma digital DIRDAC)
  → AOCR Emitido/Recibido
</w:t>
      </w:r>
    </w:p>
    <w:p>
      <w:pPr>
        <w:pStyle w:val="Heading3"/>
        <w:spacing w:lineRule="auto"/>
      </w:pPr>
      <w:r>
        <w:rPr/>
        <w:t xml:space="preserve">Menú DIRDAC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Etiqueta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Listos para firma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AOCR y condiciones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/CoordinacionJefatura/ValidarAocr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ve el RT</w:t>
      </w:r>
    </w:p>
    <w:p>
      <w:pPr>
        <w:numPr>
          <w:ilvl w:val="0"/>
          <w:numId w:val="23"/>
        </w:numPr>
        <w:spacing w:lineRule="auto"/>
      </w:pPr>
      <w:r>
        <w:rPr/>
        <w:t xml:space="preserve">Estado: </w:t>
      </w:r>
      <w:r>
        <w:rPr>
          <w:b/>
        </w:rPr>
        <w:t xml:space="preserve">AOCR Emitido/Recibido</w:t>
      </w:r>
    </w:p>
    <w:p>
      <w:pPr>
        <w:numPr>
          <w:ilvl w:val="0"/>
          <w:numId w:val="23"/>
        </w:numPr>
        <w:spacing w:lineRule="auto"/>
      </w:pPr>
      <w:r>
        <w:rPr/>
        <w:t xml:space="preserve">Badge en menú </w:t>
      </w:r>
      <w:r>
        <w:rPr>
          <w:b/>
        </w:rPr>
        <w:t xml:space="preserve">Documentos finales</w:t>
      </w:r>
      <w:r>
        <w:rPr/>
        <w:t xml:space="preserve"> / </w:t>
      </w:r>
      <w:r>
        <w:rPr>
          <w:b/>
        </w:rPr>
        <w:t xml:space="preserve">Finalizados</w:t>
      </w:r>
      <w:r>
        <w:rPr/>
        <w:t xml:space="preserve"> incrementado.</w:t>
      </w:r>
    </w:p>
    <w:p>
      <w:pPr>
        <w:pStyle w:val="Heading3"/>
        <w:spacing w:lineRule="auto"/>
      </w:pPr>
      <w:r>
        <w:rPr/>
        <w:t xml:space="preserve">Handoff → Fase 16</w:t>
      </w:r>
    </w:p>
    <w:p>
      <w:pPr>
        <w:spacing w:lineRule="auto"/>
      </w:pPr>
      <w:r>
        <w:rPr/>
        <w:t xml:space="preserve">Documentos PDF institucionales disponibles para descarga RT.</w:t>
      </w:r>
    </w:p>
    <w:p>
      <w:pPr>
        <w:pStyle w:val="Heading2"/>
        <w:spacing w:lineRule="auto"/>
      </w:pPr>
      <w:r>
        <w:rPr/>
        <w:t xml:space="preserve">Fase 16 — RT: descargar documentos finales</w:t>
      </w:r>
    </w:p>
    <w:p>
      <w:pPr>
        <w:spacing w:lineRule="auto"/>
      </w:pPr>
      <w:r>
        <w:rPr/>
        <w:t xml:space="preserve">📷 </w:t>
      </w:r>
      <w:r>
        <w:rPr/>
        <w:t xml:space="preserve">images/rt/rt-generadas-firmadas-bandeja.png</w:t>
      </w:r>
      <w:r>
        <w:rPr/>
        <w:t xml:space="preserve"> · </w:t>
      </w:r>
      <w:r>
        <w:rPr/>
        <w:t xml:space="preserve">images/rt/rt-descarga-pdf-aocr-final.png</w:t>
      </w:r>
      <w:r>
        <w:rPr/>
        <w:t xml:space="preserve"> — ver </w:t>
      </w:r>
      <w:hyperlink r:id="rId9">
        <w:r>
          <w:rPr>
            <w:rStyle w:val="Hyperlink"/>
          </w:rPr>
          <w:t xml:space="preserve">GUIA_VISUAL_FLUJO_RT_AOCR.md</w:t>
        </w:r>
      </w:hyperlink>
      <w:r>
        <w:rPr/>
        <w:t xml:space="preserve"> § Fase 16</w:t>
      </w:r>
    </w:p>
    <w:p>
      <w:pPr>
        <w:pStyle w:val="Heading3"/>
        <w:spacing w:lineRule="auto"/>
      </w:pPr>
      <w:r>
        <w:rPr/>
        <w:t xml:space="preserve">Menú y rutas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Menú lateral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Documentos finales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/SolicitudAOCR/GeneradasFirmadas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Finalizados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AOCR y condiciones</w:t>
            </w:r>
          </w:p>
          <w:p>
            <w:pPr>
              <w:spacing w:lineRule="auto"/>
            </w:pPr>
            <w:r>
              <w:rPr/>
              <w:t xml:space="preserve"> (vista RT)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Procedimiento RT</w:t>
      </w:r>
    </w:p>
    <w:p>
      <w:pPr>
        <w:numPr>
          <w:ilvl w:val="0"/>
          <w:numId w:val="24"/>
        </w:numPr>
        <w:spacing w:lineRule="auto"/>
      </w:pPr>
      <w:r>
        <w:rPr/>
        <w:t xml:space="preserve">Abrir </w:t>
      </w:r>
      <w:r>
        <w:rPr>
          <w:b/>
        </w:rPr>
        <w:t xml:space="preserve">GeneradasFirmadas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/>
        <w:t xml:space="preserve">Filtrar por número de solicitud o estado </w:t>
      </w:r>
      <w:r>
        <w:rPr>
          <w:b/>
        </w:rPr>
        <w:t xml:space="preserve">AOCR Emitido/Recibido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/>
        <w:t xml:space="preserve">Descargar:</w:t>
      </w:r>
    </w:p>
    <w:p>
      <w:pPr>
        <w:numPr>
          <w:ilvl w:val="1"/>
          <w:numId w:val="25"/>
        </w:numPr>
        <w:spacing w:lineRule="auto"/>
      </w:pPr>
      <w:r>
        <w:rPr/>
        <w:t xml:space="preserve">Certificado AOCR (PDF firmado)</w:t>
      </w:r>
    </w:p>
    <w:p>
      <w:pPr>
        <w:numPr>
          <w:ilvl w:val="1"/>
          <w:numId w:val="25"/>
        </w:numPr>
        <w:spacing w:lineRule="auto"/>
      </w:pPr>
      <w:r>
        <w:rPr/>
        <w:t xml:space="preserve">Condiciones y limitaciones (si aplica)</w:t>
      </w:r>
    </w:p>
    <w:p>
      <w:pPr>
        <w:numPr>
          <w:ilvl w:val="1"/>
          <w:numId w:val="25"/>
        </w:numPr>
        <w:spacing w:lineRule="auto"/>
      </w:pPr>
      <w:r>
        <w:rPr/>
        <w:t xml:space="preserve">Constancias vinculadas según tipo de trámite</w:t>
      </w:r>
    </w:p>
    <w:p>
      <w:pPr>
        <w:numPr>
          <w:ilvl w:val="0"/>
          <w:numId w:val="24"/>
        </w:numPr>
        <w:spacing w:lineRule="auto"/>
      </w:pPr>
      <w:r>
        <w:rPr/>
        <w:t xml:space="preserve">Archivar en expediente operador.</w:t>
      </w:r>
    </w:p>
    <w:p>
      <w:pPr>
        <w:pStyle w:val="Heading3"/>
        <w:spacing w:lineRule="auto"/>
      </w:pPr>
      <w:r>
        <w:rPr/>
        <w:t xml:space="preserve">Cierre operativo</w:t>
      </w:r>
    </w:p>
    <w:p>
      <w:pPr>
        <w:spacing w:lineRule="auto"/>
      </w:pPr>
      <w:r>
        <w:rPr/>
        <w:t xml:space="preserve">El estado </w:t>
      </w:r>
      <w:r>
        <w:rPr>
          <w:b/>
        </w:rPr>
        <w:t xml:space="preserve">Finalizado</w:t>
      </w:r>
      <w:r>
        <w:rPr/>
        <w:t xml:space="preserve"> lo alcanza el trámite por transiciones institucionales posteriores (</w:t>
      </w:r>
      <w:r>
        <w:rPr/>
        <w:t xml:space="preserve">Firmado DCAV</w:t>
      </w:r>
      <w:r>
        <w:rPr/>
        <w:t xml:space="preserve"> → </w:t>
      </w:r>
      <w:r>
        <w:rPr/>
        <w:t xml:space="preserve">Finalizado</w:t>
      </w:r>
      <w:r>
        <w:rPr/>
        <w:t xml:space="preserve"> en flujos CL); para emisión AOCR el hito operativo del RT es </w:t>
      </w:r>
      <w:r>
        <w:rPr>
          <w:b/>
        </w:rPr>
        <w:t xml:space="preserve">AOCR Emitido/Recibido</w:t>
      </w:r>
      <w:r>
        <w:rPr/>
        <w:t xml:space="preserve"> con PDF descargado.</w:t>
      </w:r>
    </w:p>
    <w:p>
      <w:pPr>
        <w:pStyle w:val="Heading2"/>
        <w:spacing w:lineRule="auto"/>
      </w:pPr>
      <w:r>
        <w:rPr/>
        <w:t xml:space="preserve">Anexo A — Modificación tipo 3 (desvío desde Fase 6)</w:t>
      </w:r>
    </w:p>
    <w:p>
      <w:pPr>
        <w:spacing w:lineRule="auto"/>
      </w:pPr>
      <w:r>
        <w:rPr/>
        <w:t xml:space="preserve">Tras firma coordinador en tipo </w:t>
      </w:r>
      <w:r>
        <w:rPr>
          <w:b/>
        </w:rPr>
        <w:t xml:space="preserve">3</w:t>
      </w:r>
      <w:r>
        <w:rPr/>
        <w:t xml:space="preserve">, el estado es </w:t>
      </w:r>
      <w:r>
        <w:rPr>
          <w:b/>
        </w:rPr>
        <w:t xml:space="preserve">Firmado Coordinador</w:t>
      </w:r>
      <w:r>
        <w:rPr/>
        <w:t xml:space="preserve">, no </w:t>
      </w:r>
      <w:r>
        <w:rPr/>
        <w:t xml:space="preserve">Pendiente Asignacion RT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Firmado Coordinador
  ├─ Sin aeropuertos nuevos → Generar CL  O  Derivar inspección
  └─ Con AeropuertosEcuador → Inspector: CerrarFaseDocumentalNuevoAeropuertoModificacion
         → Requiere Inspeccion
         → RT: OrdenRecaudacion/Nueva (Fase 2 repetida)
         → Financiero → … → Fases 7–16 (flujo inspección estándar)
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POST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destino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Nuevo aeropuerto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Sin aeropuerto — CL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GenerarCondicionesLimitacionesModificacion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 Condiciones y Limitaciones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Sin aeropuerto — inspección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MarcarRequiereInspeccionModificacion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Qué hace el RT en </w:t>
      </w:r>
      <w:r>
        <w:rPr>
          <w:b/>
        </w:rPr>
        <w:t xml:space="preserve">Requiere Inspeccion</w:t>
      </w:r>
      <w:r>
        <w:rPr>
          <w:b/>
        </w:rPr>
        <w:t xml:space="preserve">:</w:t>
      </w:r>
      <w:r>
        <w:rPr/>
        <w:t xml:space="preserve"> panel en </w:t>
      </w:r>
      <w:r>
        <w:rPr>
          <w:b/>
        </w:rPr>
        <w:t xml:space="preserve">Detalle</w:t>
      </w:r>
      <w:r>
        <w:rPr/>
        <w:t xml:space="preserve"> con enlace </w:t>
      </w:r>
      <w:r>
        <w:rPr>
          <w:b/>
        </w:rPr>
        <w:t xml:space="preserve">OrdenRecaudacion/Nueva</w:t>
      </w:r>
      <w:r>
        <w:rPr/>
        <w:t xml:space="preserve"> (</w:t>
      </w:r>
      <w:r>
        <w:rPr/>
        <w:t xml:space="preserve">RtDebeSolicitarInspeccionNuevoAeropuerto</w:t>
      </w:r>
      <w:r>
        <w:rPr/>
        <w:t xml:space="preserve">).</w:t>
      </w:r>
    </w:p>
    <w:p>
      <w:pPr>
        <w:spacing w:lineRule="auto"/>
      </w:pPr>
      <w:r>
        <w:rPr/>
        <w:t xml:space="preserve">Rama CL sin inspección cierra en firma DIRDAC de condiciones (</w:t>
      </w:r>
      <w:r>
        <w:rPr/>
        <w:t xml:space="preserve">Enviado DCAV</w:t>
      </w:r>
      <w:r>
        <w:rPr/>
        <w:t xml:space="preserve"> → descarga CL), no AOCR de emisión.</w:t>
      </w:r>
    </w:p>
    <w:p>
      <w:pPr>
        <w:pStyle w:val="Heading2"/>
        <w:spacing w:lineRule="auto"/>
      </w:pPr>
      <w:r>
        <w:rPr/>
        <w:t xml:space="preserve">Anexo B — Informe no satisfactorio (NC)</w:t>
      </w:r>
    </w:p>
    <w:p>
      <w:pPr>
        <w:spacing w:lineRule="auto"/>
      </w:pPr>
      <w:r>
        <w:rPr/>
        <w:t xml:space="preserve">Si el inspector marca informe </w:t>
      </w:r>
      <w:r>
        <w:rPr>
          <w:b/>
        </w:rPr>
        <w:t xml:space="preserve">no satisfactorio</w:t>
      </w:r>
      <w:r>
        <w:rPr/>
        <w:t xml:space="preserve">:</w:t>
      </w:r>
    </w:p>
    <w:p>
      <w:pPr>
        <w:numPr>
          <w:ilvl w:val="0"/>
          <w:numId w:val="26"/>
        </w:numPr>
        <w:spacing w:lineRule="auto"/>
      </w:pPr>
      <w:r>
        <w:rPr/>
        <w:t xml:space="preserve">Coordinación aprueba plan de NC (</w:t>
      </w:r>
      <w:r>
        <w:rPr/>
        <w:t xml:space="preserve">CoordinacionJefatura/DashboardInspeccion</w:t>
      </w:r>
      <w:r>
        <w:rPr/>
        <w:t xml:space="preserve">).</w:t>
      </w:r>
    </w:p>
    <w:p>
      <w:pPr>
        <w:numPr>
          <w:ilvl w:val="0"/>
          <w:numId w:val="26"/>
        </w:numPr>
        <w:spacing w:lineRule="auto"/>
      </w:pPr>
      <w:r>
        <w:rPr/>
        <w:t xml:space="preserve">RT subsana documentación </w:t>
      </w:r>
      <w:r>
        <w:rPr>
          <w:b/>
        </w:rPr>
        <w:t xml:space="preserve">solo cuando</w:t>
      </w:r>
      <w:r>
        <w:rPr/>
        <w:t xml:space="preserve"> coordinación habilita la subsanación.</w:t>
      </w:r>
    </w:p>
    <w:p>
      <w:pPr>
        <w:numPr>
          <w:ilvl w:val="0"/>
          <w:numId w:val="26"/>
        </w:numPr>
        <w:spacing w:lineRule="auto"/>
      </w:pPr>
      <w:r>
        <w:rPr/>
        <w:t xml:space="preserve">Puede requerirse </w:t>
      </w:r>
      <w:r>
        <w:rPr>
          <w:b/>
        </w:rPr>
        <w:t xml:space="preserve">nueva inspección</w:t>
      </w:r>
      <w:r>
        <w:rPr/>
        <w:t xml:space="preserve"> u orden de recaudación adicional.</w:t>
      </w:r>
    </w:p>
    <w:p>
      <w:pPr>
        <w:spacing w:lineRule="auto"/>
      </w:pPr>
      <w:r>
        <w:rPr/>
        <w:t xml:space="preserve">El RT debe monitorear </w:t>
      </w:r>
      <w:r>
        <w:rPr>
          <w:b/>
        </w:rPr>
        <w:t xml:space="preserve">Observados y devueltos</w:t>
      </w:r>
      <w:r>
        <w:rPr/>
        <w:t xml:space="preserve"> y </w:t>
      </w:r>
      <w:r>
        <w:rPr>
          <w:b/>
        </w:rPr>
        <w:t xml:space="preserve">Subsanaciones</w:t>
      </w:r>
      <w:r>
        <w:rPr/>
        <w:t xml:space="preserve"> en el menú lateral.</w:t>
      </w:r>
    </w:p>
    <w:p>
      <w:pPr>
        <w:pStyle w:val="Heading2"/>
        <w:spacing w:lineRule="auto"/>
      </w:pPr>
      <w:r>
        <w:rPr/>
        <w:t xml:space="preserve">Anexo C — Qué puede hacer el RT en cada estado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Acciones RT disponibles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Documentacion Pendiente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Subir docs, completar formulario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 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Consulta detalle; subsanar si </w:t>
            </w:r>
          </w:p>
          <w:p>
            <w:pPr>
              <w:spacing w:lineRule="auto"/>
            </w:pPr>
            <w:r>
              <w:rPr>
                <w:b/>
              </w:rPr>
              <w:t xml:space="preserve">Observada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Observada / Subsanada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Subsanar</w:t>
            </w:r>
          </w:p>
          <w:p>
            <w:pPr>
              <w:spacing w:lineRule="auto"/>
            </w:pPr>
            <w:r>
              <w:rPr/>
              <w:t xml:space="preserve"> documentos devueltos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Pendiente Asignacion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seguimiento; esperar asignación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 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Seguimiento; no revisa docs post-asignación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Requiere Inspeccion (mod.)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OrdenRecaudacion/Nueva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AOCR En Elaboracion / En 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Seguimiento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AOCR Emitido/Recibido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GeneradasFirmadas</w:t>
            </w:r>
          </w:p>
          <w:p>
            <w:pPr>
              <w:spacing w:lineRule="auto"/>
            </w:pPr>
            <w:r>
              <w:rPr/>
              <w:t xml:space="preserve"> — descarga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Finalizado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Consulta histórica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Checklist trazabilidad — solicitud #12 (emisión)</w:t>
      </w:r>
    </w:p>
    <w:p>
      <w:pPr>
        <w:spacing w:lineRule="auto"/>
      </w:pPr>
      <w:r>
        <w:rPr/>
        <w:t xml:space="preserve">Use esta lista para validar el recorrido completo con usuarios reales de cada rol: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Evidencia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#12 creada + orden recaudación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aprobado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Revision</w:t>
            </w:r>
          </w:p>
          <w:p>
            <w:pPr>
              <w:spacing w:lineRule="auto"/>
            </w:pPr>
            <w:r>
              <w:rPr/>
              <w:t xml:space="preserve"> tras envío docs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[FirmarAceptacionDocumental]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  <w:p>
            <w:pPr>
              <w:spacing w:lineRule="auto"/>
            </w:pPr>
            <w:r>
              <w:rPr/>
              <w:t xml:space="preserve">, inspector 43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12 docs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documental inspección #11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firmada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Aprobación informe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14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ValidarAocr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Emitido/Recibido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descargado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GeneradasFirmadas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Última actualización: 2026-06-11 — alineado a </w:t>
      </w:r>
      <w:r>
        <w:rPr>
          <w:i/>
        </w:rPr>
        <w:t xml:space="preserve">SidebarMenuBuilder.cs</w:t>
      </w:r>
      <w:r>
        <w:rPr>
          <w:i/>
        </w:rPr>
        <w:t xml:space="preserve">, </w:t>
      </w:r>
      <w:r>
        <w:rPr>
          <w:i/>
        </w:rPr>
        <w:t xml:space="preserve">SolicitudAOCRController</w:t>
      </w:r>
      <w:r>
        <w:rPr>
          <w:i/>
        </w:rPr>
        <w:t xml:space="preserve">, </w:t>
      </w:r>
      <w:r>
        <w:rPr>
          <w:i/>
        </w:rPr>
        <w:t xml:space="preserve">RevisionDocumentalService</w:t>
      </w:r>
      <w:r>
        <w:rPr>
          <w:i/>
        </w:rPr>
        <w:t xml:space="preserve">, </w:t>
      </w:r>
      <w:r>
        <w:rPr>
          <w:i/>
        </w:rPr>
        <w:t xml:space="preserve">InspeccionController</w:t>
      </w:r>
      <w:r>
        <w:rPr>
          <w:i/>
        </w:rPr>
        <w:t xml:space="preserve">, </w:t>
      </w:r>
      <w:r>
        <w:rPr>
          <w:i/>
        </w:rPr>
        <w:t xml:space="preserve">GeneracionAOCRService</w:t>
      </w:r>
      <w:r>
        <w:rPr>
          <w:i/>
        </w:rPr>
        <w:t xml:space="preserve">, </w:t>
      </w:r>
      <w:r>
        <w:rPr>
          <w:i/>
        </w:rPr>
        <w:t xml:space="preserve">CoordinacionJefaturaController</w:t>
      </w:r>
      <w:r>
        <w:rPr>
          <w:i/>
        </w:rPr>
        <w:t xml:space="preserve">.</w:t>
      </w:r>
    </w:p>
    <w:p>
      <w:pPr>
        <w:spacing w:lineRule="auto"/>
      </w:pPr>
      <w:r>
        <w:rPr/>
        <w:t xml:space="preserve">Flujo completo RT → AOCR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GUIA_VISUAL_FLUJO_RT_AOCR.md" TargetMode="External"/>
  <Relationship Id="rId7" Type="http://schemas.openxmlformats.org/officeDocument/2006/relationships/hyperlink" Target="CHECKLIST_DOCUMENTACION_100.md" TargetMode="External"/>
  <Relationship Id="rId8" Type="http://schemas.openxmlformats.org/officeDocument/2006/relationships/hyperlink" Target="GUIA_VISUAL_FLUJO_RT_AOCR.md" TargetMode="External"/>
  <Relationship Id="rId9" Type="http://schemas.openxmlformats.org/officeDocument/2006/relationships/hyperlink" Target="GUIA_VISUAL_FLUJO_RT_AOCR.md" TargetMode="Ex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