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53" w:rsidRPr="007F7178" w:rsidRDefault="007F7178" w:rsidP="007F7178">
      <w:pPr>
        <w:spacing w:after="0"/>
        <w:jc w:val="center"/>
        <w:rPr>
          <w:rFonts w:ascii="Mistral" w:hAnsi="Mistral"/>
          <w:sz w:val="70"/>
          <w:szCs w:val="70"/>
        </w:rPr>
      </w:pPr>
      <w:r w:rsidRPr="007F7178">
        <w:rPr>
          <w:rFonts w:ascii="Mistral" w:hAnsi="Mistral"/>
          <w:sz w:val="70"/>
          <w:szCs w:val="70"/>
        </w:rPr>
        <w:t>Casa gestora</w:t>
      </w:r>
      <w:r w:rsidRPr="007F7178">
        <w:rPr>
          <w:rFonts w:ascii="Mistral" w:hAnsi="Mistral"/>
          <w:sz w:val="20"/>
          <w:szCs w:val="20"/>
        </w:rPr>
        <w:t>®</w:t>
      </w:r>
    </w:p>
    <w:p w:rsidR="007F7178" w:rsidRDefault="00200B37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Coyuntura </w:t>
      </w:r>
      <w:proofErr w:type="gramStart"/>
      <w:r>
        <w:rPr>
          <w:rFonts w:ascii="Tahoma" w:hAnsi="Tahoma" w:cs="Tahoma"/>
        </w:rPr>
        <w:t>económico</w:t>
      </w:r>
      <w:proofErr w:type="gramEnd"/>
      <w:r>
        <w:rPr>
          <w:rFonts w:ascii="Tahoma" w:hAnsi="Tahoma" w:cs="Tahoma"/>
        </w:rPr>
        <w:t xml:space="preserve"> aseguradora</w:t>
      </w:r>
    </w:p>
    <w:p w:rsidR="009776AB" w:rsidRPr="009776AB" w:rsidRDefault="009776AB" w:rsidP="009776AB">
      <w:pPr>
        <w:jc w:val="center"/>
        <w:rPr>
          <w:sz w:val="20"/>
          <w:szCs w:val="20"/>
        </w:rPr>
      </w:pPr>
      <w:r w:rsidRPr="009776AB">
        <w:rPr>
          <w:rFonts w:ascii="Arial" w:hAnsi="Arial" w:cs="Arial"/>
          <w:sz w:val="20"/>
          <w:szCs w:val="20"/>
          <w:shd w:val="clear" w:color="auto" w:fill="EEEEEE"/>
        </w:rPr>
        <w:t xml:space="preserve">Planificamos estrategias para proteger los bienes </w:t>
      </w:r>
      <w:bookmarkStart w:id="0" w:name="_GoBack"/>
      <w:bookmarkEnd w:id="0"/>
      <w:r w:rsidRPr="009776AB">
        <w:rPr>
          <w:rFonts w:ascii="Arial" w:hAnsi="Arial" w:cs="Arial"/>
          <w:sz w:val="20"/>
          <w:szCs w:val="20"/>
          <w:shd w:val="clear" w:color="auto" w:fill="EEEEEE"/>
        </w:rPr>
        <w:t>de los asegurados mediante la intermediación del mercado asegurador generando desarrollo económico</w:t>
      </w:r>
      <w:r w:rsidRPr="009776AB">
        <w:rPr>
          <w:rFonts w:ascii="Arial" w:hAnsi="Arial" w:cs="Arial"/>
          <w:sz w:val="20"/>
          <w:szCs w:val="20"/>
          <w:shd w:val="clear" w:color="auto" w:fill="EEEEEE"/>
        </w:rPr>
        <w:t xml:space="preserve"> </w:t>
      </w:r>
      <w:r w:rsidRPr="009776AB">
        <w:rPr>
          <w:rFonts w:ascii="Arial" w:hAnsi="Arial" w:cs="Arial"/>
          <w:sz w:val="20"/>
          <w:szCs w:val="20"/>
          <w:shd w:val="clear" w:color="auto" w:fill="EEEEEE"/>
        </w:rPr>
        <w:t>mitigando</w:t>
      </w:r>
      <w:r w:rsidRPr="009776AB">
        <w:rPr>
          <w:rFonts w:ascii="Arial" w:hAnsi="Arial" w:cs="Arial"/>
          <w:sz w:val="20"/>
          <w:szCs w:val="20"/>
          <w:shd w:val="clear" w:color="auto" w:fill="EEEEEE"/>
        </w:rPr>
        <w:t xml:space="preserve"> riesgos</w:t>
      </w:r>
    </w:p>
    <w:p w:rsidR="007F7178" w:rsidRPr="009776AB" w:rsidRDefault="007F7178" w:rsidP="009776AB">
      <w:pPr>
        <w:pBdr>
          <w:bottom w:val="single" w:sz="12" w:space="1" w:color="auto"/>
        </w:pBdr>
        <w:spacing w:after="0"/>
        <w:rPr>
          <w:rFonts w:ascii="Tahoma" w:hAnsi="Tahoma" w:cs="Tahoma"/>
          <w:i/>
        </w:rPr>
      </w:pP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Automotor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Motovehículo</w:t>
      </w:r>
      <w:proofErr w:type="spellEnd"/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Bicicleta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Embarcación</w:t>
      </w:r>
    </w:p>
    <w:p w:rsidR="007F7178" w:rsidRDefault="00F56415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Aeronavegación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Vivienda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Comercio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Empresa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Campo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Robo</w:t>
      </w:r>
    </w:p>
    <w:p w:rsidR="007F7178" w:rsidRDefault="000739B1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Transporte de m</w:t>
      </w:r>
      <w:r w:rsidR="007F7178">
        <w:rPr>
          <w:rFonts w:ascii="Tahoma" w:hAnsi="Tahoma" w:cs="Tahoma"/>
        </w:rPr>
        <w:t>ercadería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Responsabilidad civil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Garantía de alquiler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Caución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Vida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ART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Accidentes</w:t>
      </w: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Sepelio</w:t>
      </w:r>
    </w:p>
    <w:p w:rsidR="007F7178" w:rsidRDefault="007F7178" w:rsidP="007F7178">
      <w:pPr>
        <w:pBdr>
          <w:bottom w:val="single" w:sz="12" w:space="1" w:color="auto"/>
        </w:pBdr>
        <w:spacing w:after="0"/>
        <w:jc w:val="center"/>
        <w:rPr>
          <w:rFonts w:ascii="Tahoma" w:hAnsi="Tahoma" w:cs="Tahoma"/>
        </w:rPr>
      </w:pPr>
    </w:p>
    <w:p w:rsidR="007F7178" w:rsidRDefault="007F7178" w:rsidP="007F7178">
      <w:pPr>
        <w:spacing w:after="0"/>
        <w:jc w:val="center"/>
        <w:rPr>
          <w:rFonts w:ascii="Tahoma" w:hAnsi="Tahoma" w:cs="Tahoma"/>
        </w:rPr>
      </w:pPr>
    </w:p>
    <w:tbl>
      <w:tblPr>
        <w:tblW w:w="1020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3"/>
        <w:gridCol w:w="3118"/>
        <w:gridCol w:w="3275"/>
      </w:tblGrid>
      <w:tr w:rsidR="002B6F11" w:rsidRPr="002B6F11" w:rsidTr="00586788">
        <w:trPr>
          <w:trHeight w:val="1316"/>
        </w:trPr>
        <w:tc>
          <w:tcPr>
            <w:tcW w:w="3813" w:type="dxa"/>
          </w:tcPr>
          <w:p w:rsidR="002B6F11" w:rsidRPr="002B6F11" w:rsidRDefault="008E131F" w:rsidP="005F576F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B6F11">
              <w:rPr>
                <w:noProof/>
                <w:sz w:val="20"/>
                <w:szCs w:val="20"/>
                <w:lang w:eastAsia="es-AR"/>
              </w:rPr>
              <w:drawing>
                <wp:inline distT="0" distB="0" distL="0" distR="0" wp14:anchorId="03558DB7" wp14:editId="042A6A91">
                  <wp:extent cx="933450" cy="666750"/>
                  <wp:effectExtent l="0" t="0" r="0" b="0"/>
                  <wp:docPr id="4" name="Imagen 4" descr="Vector Del Icono Del Reloj Línea Símbolo Del Tiempo Ilustración del Vector  - Ilustración de vector, línea: 113716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ctor Del Icono Del Reloj Línea Símbolo Del Tiempo Ilustración del Vector  - Ilustración de vector, línea: 113716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B6F11" w:rsidRPr="002B6F11" w:rsidRDefault="002B6F11" w:rsidP="007F7178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6F11" w:rsidRPr="002B6F11" w:rsidRDefault="008E131F" w:rsidP="007F7178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A1A1C83" wp14:editId="76C49B10">
                  <wp:extent cx="781050" cy="666750"/>
                  <wp:effectExtent l="0" t="0" r="0" b="0"/>
                  <wp:docPr id="6" name="Imagen 6" descr="Vector Del Icono Del Teléfono, Símbolo Del Logotipo Del Whatsapp Pictograma  Del Teléfono, Muestra Plana Del Vector Aislada En Fon Stock de ilustración  - Ilustración de icono, muestra: 140002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ector Del Icono Del Teléfono, Símbolo Del Logotipo Del Whatsapp Pictograma  Del Teléfono, Muestra Plana Del Vector Aislada En Fon Stock de ilustración  - Ilustración de icono, muestra: 140002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5" w:type="dxa"/>
          </w:tcPr>
          <w:p w:rsidR="002B6F11" w:rsidRPr="002B6F11" w:rsidRDefault="008E131F" w:rsidP="005F576F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B6F11">
              <w:rPr>
                <w:noProof/>
                <w:sz w:val="20"/>
                <w:szCs w:val="20"/>
                <w:lang w:eastAsia="es-AR"/>
              </w:rPr>
              <w:drawing>
                <wp:inline distT="0" distB="0" distL="0" distR="0" wp14:anchorId="08FF93ED" wp14:editId="4FDAA10C">
                  <wp:extent cx="733425" cy="590550"/>
                  <wp:effectExtent l="0" t="0" r="9525" b="0"/>
                  <wp:docPr id="3" name="Imagen 3" descr="https://encrypted-tbn0.gstatic.com/images?q=tbn%3AANd9GcSSGA2rxCS9Wz76yN82YWHIXh4JBy1iFc79MhvoozcPzxF8JhUD&amp;usqp=C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0.gstatic.com/images?q=tbn%3AANd9GcSSGA2rxCS9Wz76yN82YWHIXh4JBy1iFc79MhvoozcPzxF8JhUD&amp;usqp=C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76F" w:rsidRPr="002B6F11" w:rsidTr="00586788">
        <w:trPr>
          <w:trHeight w:val="697"/>
        </w:trPr>
        <w:tc>
          <w:tcPr>
            <w:tcW w:w="3813" w:type="dxa"/>
          </w:tcPr>
          <w:p w:rsidR="008E131F" w:rsidRPr="002B6F11" w:rsidRDefault="008E131F" w:rsidP="008E131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B6F11">
              <w:rPr>
                <w:rFonts w:ascii="Tahoma" w:hAnsi="Tahoma" w:cs="Tahoma"/>
                <w:sz w:val="20"/>
                <w:szCs w:val="20"/>
              </w:rPr>
              <w:t>Lunes a Viernes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9 a 15 Hs</w:t>
            </w:r>
          </w:p>
          <w:p w:rsidR="005F576F" w:rsidRPr="002B6F11" w:rsidRDefault="005F576F" w:rsidP="005F576F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F576F" w:rsidRPr="002B6F11" w:rsidRDefault="008E131F" w:rsidP="007F7178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011-15-6155-2479</w:t>
            </w:r>
          </w:p>
        </w:tc>
        <w:tc>
          <w:tcPr>
            <w:tcW w:w="3275" w:type="dxa"/>
          </w:tcPr>
          <w:p w:rsidR="005F576F" w:rsidRPr="002B6F11" w:rsidRDefault="008E131F" w:rsidP="008E131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casagestora@hotmail.com</w:t>
            </w:r>
          </w:p>
        </w:tc>
      </w:tr>
    </w:tbl>
    <w:p w:rsidR="00F56415" w:rsidRDefault="00F56415" w:rsidP="00F56415">
      <w:pPr>
        <w:shd w:val="clear" w:color="auto" w:fill="313130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r>
        <w:rPr>
          <w:rFonts w:ascii="Tahoma" w:hAnsi="Tahoma" w:cs="Tahoma"/>
        </w:rPr>
        <w:t xml:space="preserve">               </w:t>
      </w:r>
      <w:r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             </w:t>
      </w:r>
      <w:r w:rsidR="008F667A"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</w:t>
      </w:r>
      <w:r w:rsidR="00326903"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</w:t>
      </w:r>
      <w:r w:rsidRPr="00F56415">
        <w:rPr>
          <w:rFonts w:ascii="Arial" w:eastAsia="Times New Roman" w:hAnsi="Arial" w:cs="Arial"/>
          <w:color w:val="FFFFFF"/>
          <w:sz w:val="21"/>
          <w:szCs w:val="21"/>
          <w:lang w:eastAsia="es-AR"/>
        </w:rPr>
        <w:t>Atención al asegurado</w:t>
      </w:r>
      <w:r w:rsidR="00586788"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         Organismo de control</w:t>
      </w:r>
    </w:p>
    <w:p w:rsidR="00F56415" w:rsidRDefault="00F56415" w:rsidP="00F56415">
      <w:pPr>
        <w:shd w:val="clear" w:color="auto" w:fill="313130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                           </w:t>
      </w:r>
      <w:r w:rsidR="008F667A"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</w:t>
      </w:r>
      <w:r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  </w:t>
      </w:r>
      <w:r w:rsidR="008F667A"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   </w:t>
      </w:r>
      <w:r w:rsidRPr="00F56415">
        <w:rPr>
          <w:rFonts w:ascii="Arial" w:eastAsia="Times New Roman" w:hAnsi="Arial" w:cs="Arial"/>
          <w:color w:val="FFFFFF"/>
          <w:sz w:val="21"/>
          <w:szCs w:val="21"/>
          <w:lang w:eastAsia="es-AR"/>
        </w:rPr>
        <w:t>0800-666-8400</w:t>
      </w:r>
      <w:r w:rsidR="00586788"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              www.argentina.gob.ar/ssn</w:t>
      </w:r>
    </w:p>
    <w:p w:rsidR="00F56415" w:rsidRPr="00F56415" w:rsidRDefault="00F56415" w:rsidP="00586788">
      <w:pPr>
        <w:shd w:val="clear" w:color="auto" w:fill="313130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                                           </w:t>
      </w:r>
      <w:r w:rsidR="00586788">
        <w:rPr>
          <w:rFonts w:ascii="Arial" w:eastAsia="Times New Roman" w:hAnsi="Arial" w:cs="Arial"/>
          <w:color w:val="FFFFFF"/>
          <w:sz w:val="21"/>
          <w:szCs w:val="21"/>
          <w:lang w:eastAsia="es-AR"/>
        </w:rPr>
        <w:t xml:space="preserve">                                                       </w:t>
      </w:r>
    </w:p>
    <w:p w:rsidR="00F56415" w:rsidRPr="00F56415" w:rsidRDefault="00F56415" w:rsidP="00F56415">
      <w:pPr>
        <w:shd w:val="clear" w:color="auto" w:fill="313130"/>
        <w:spacing w:after="15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  <w:lang w:eastAsia="es-AR"/>
        </w:rPr>
        <w:drawing>
          <wp:inline distT="0" distB="0" distL="0" distR="0">
            <wp:extent cx="2857500" cy="438150"/>
            <wp:effectExtent l="0" t="0" r="0" b="0"/>
            <wp:docPr id="7" name="Imagen 7" descr="https://www.segurospires.com.ar/libs/sites/site_base/images/ssn_nu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egurospires.com.ar/libs/sites/site_base/images/ssn_nue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15" w:rsidRDefault="00F56415" w:rsidP="007F7178">
      <w:pPr>
        <w:spacing w:after="0"/>
        <w:jc w:val="center"/>
        <w:rPr>
          <w:rFonts w:ascii="Tahoma" w:hAnsi="Tahoma" w:cs="Tahoma"/>
        </w:rPr>
      </w:pPr>
    </w:p>
    <w:p w:rsidR="00F56415" w:rsidRDefault="00F56415" w:rsidP="007F7178">
      <w:pPr>
        <w:spacing w:after="0"/>
        <w:jc w:val="center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Términos y condiciones</w:t>
      </w:r>
    </w:p>
    <w:p w:rsidR="00F56415" w:rsidRPr="00F56415" w:rsidRDefault="00F56415" w:rsidP="007F7178">
      <w:pPr>
        <w:spacing w:after="0"/>
        <w:jc w:val="center"/>
        <w:rPr>
          <w:rFonts w:ascii="Tahoma" w:hAnsi="Tahoma" w:cs="Tahoma"/>
          <w:sz w:val="16"/>
          <w:szCs w:val="16"/>
        </w:rPr>
      </w:pPr>
      <w:r w:rsidRPr="00F56415">
        <w:rPr>
          <w:rFonts w:ascii="Tahoma" w:hAnsi="Tahoma" w:cs="Tahoma"/>
          <w:sz w:val="16"/>
          <w:szCs w:val="16"/>
        </w:rPr>
        <w:lastRenderedPageBreak/>
        <w:t>Casa gestora</w:t>
      </w:r>
      <w:r w:rsidRPr="00F56415">
        <w:rPr>
          <w:rFonts w:ascii="Mistral" w:hAnsi="Mistral"/>
          <w:sz w:val="16"/>
          <w:szCs w:val="16"/>
        </w:rPr>
        <w:t xml:space="preserve">® </w:t>
      </w:r>
      <w:r w:rsidRPr="00F56415">
        <w:rPr>
          <w:rFonts w:ascii="Tahoma" w:hAnsi="Tahoma" w:cs="Tahoma"/>
          <w:sz w:val="16"/>
          <w:szCs w:val="16"/>
        </w:rPr>
        <w:t>desempeña la función de productor asesor de seguros conforme surge de la ley 22.400 no revistiendo el carácter de compañía de seguros y se encuentra registrada con la matricula</w:t>
      </w:r>
      <w:r>
        <w:rPr>
          <w:rFonts w:ascii="Tahoma" w:hAnsi="Tahoma" w:cs="Tahoma"/>
          <w:sz w:val="16"/>
          <w:szCs w:val="16"/>
        </w:rPr>
        <w:t xml:space="preserve"> Nº 72411 Javier Mariano </w:t>
      </w:r>
      <w:proofErr w:type="spellStart"/>
      <w:r>
        <w:rPr>
          <w:rFonts w:ascii="Tahoma" w:hAnsi="Tahoma" w:cs="Tahoma"/>
          <w:sz w:val="16"/>
          <w:szCs w:val="16"/>
        </w:rPr>
        <w:t>Raful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r w:rsidRPr="00F56415">
        <w:rPr>
          <w:rFonts w:ascii="Tahoma" w:hAnsi="Tahoma" w:cs="Tahoma"/>
          <w:sz w:val="16"/>
          <w:szCs w:val="16"/>
        </w:rPr>
        <w:t xml:space="preserve">expedida por la Superintendencia de Seguros de la </w:t>
      </w:r>
      <w:r w:rsidR="00586788" w:rsidRPr="00F56415">
        <w:rPr>
          <w:rFonts w:ascii="Tahoma" w:hAnsi="Tahoma" w:cs="Tahoma"/>
          <w:sz w:val="16"/>
          <w:szCs w:val="16"/>
        </w:rPr>
        <w:t>Nación</w:t>
      </w:r>
    </w:p>
    <w:sectPr w:rsidR="00F56415" w:rsidRPr="00F56415" w:rsidSect="00F564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78"/>
    <w:rsid w:val="000739B1"/>
    <w:rsid w:val="00111C53"/>
    <w:rsid w:val="00200B37"/>
    <w:rsid w:val="002B6F11"/>
    <w:rsid w:val="00326903"/>
    <w:rsid w:val="004B41D1"/>
    <w:rsid w:val="00586788"/>
    <w:rsid w:val="005F576F"/>
    <w:rsid w:val="007F7178"/>
    <w:rsid w:val="008E131F"/>
    <w:rsid w:val="008F667A"/>
    <w:rsid w:val="009776AB"/>
    <w:rsid w:val="00B46079"/>
    <w:rsid w:val="00F5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76F"/>
    <w:rPr>
      <w:rFonts w:ascii="Tahoma" w:hAnsi="Tahoma" w:cs="Tahoma"/>
      <w:sz w:val="16"/>
      <w:szCs w:val="16"/>
    </w:rPr>
  </w:style>
  <w:style w:type="character" w:customStyle="1" w:styleId="margin-none">
    <w:name w:val="margin-none"/>
    <w:basedOn w:val="Fuentedeprrafopredeter"/>
    <w:rsid w:val="00F56415"/>
  </w:style>
  <w:style w:type="paragraph" w:styleId="NormalWeb">
    <w:name w:val="Normal (Web)"/>
    <w:basedOn w:val="Normal"/>
    <w:uiPriority w:val="99"/>
    <w:semiHidden/>
    <w:unhideWhenUsed/>
    <w:rsid w:val="00F5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76F"/>
    <w:rPr>
      <w:rFonts w:ascii="Tahoma" w:hAnsi="Tahoma" w:cs="Tahoma"/>
      <w:sz w:val="16"/>
      <w:szCs w:val="16"/>
    </w:rPr>
  </w:style>
  <w:style w:type="character" w:customStyle="1" w:styleId="margin-none">
    <w:name w:val="margin-none"/>
    <w:basedOn w:val="Fuentedeprrafopredeter"/>
    <w:rsid w:val="00F56415"/>
  </w:style>
  <w:style w:type="paragraph" w:styleId="NormalWeb">
    <w:name w:val="Normal (Web)"/>
    <w:basedOn w:val="Normal"/>
    <w:uiPriority w:val="99"/>
    <w:semiHidden/>
    <w:unhideWhenUsed/>
    <w:rsid w:val="00F5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auto"/>
          </w:divBdr>
        </w:div>
        <w:div w:id="12326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auto"/>
          </w:divBdr>
        </w:div>
        <w:div w:id="192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3</cp:revision>
  <dcterms:created xsi:type="dcterms:W3CDTF">2021-11-11T14:30:00Z</dcterms:created>
  <dcterms:modified xsi:type="dcterms:W3CDTF">2021-11-11T16:16:00Z</dcterms:modified>
</cp:coreProperties>
</file>