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The Nest</w:t>
      </w:r>
    </w:p>
    <w:p w:rsidR="00000000" w:rsidDel="00000000" w:rsidP="00000000" w:rsidRDefault="00000000" w:rsidRPr="00000000" w14:paraId="00000002">
      <w:pPr>
        <w:pageBreakBefore w:val="0"/>
        <w:rPr>
          <w:sz w:val="20"/>
          <w:szCs w:val="20"/>
        </w:rPr>
      </w:pPr>
      <w:r w:rsidDel="00000000" w:rsidR="00000000" w:rsidRPr="00000000">
        <w:rPr>
          <w:rtl w:val="0"/>
        </w:rPr>
      </w:r>
    </w:p>
    <w:p w:rsidR="00000000" w:rsidDel="00000000" w:rsidP="00000000" w:rsidRDefault="00000000" w:rsidRPr="00000000" w14:paraId="00000003">
      <w:pPr>
        <w:pageBreakBefore w:val="0"/>
        <w:rPr>
          <w:sz w:val="20"/>
          <w:szCs w:val="20"/>
        </w:rPr>
      </w:pPr>
      <w:r w:rsidDel="00000000" w:rsidR="00000000" w:rsidRPr="00000000">
        <w:rPr>
          <w:rtl w:val="0"/>
        </w:rPr>
      </w:r>
    </w:p>
    <w:p w:rsidR="00000000" w:rsidDel="00000000" w:rsidP="00000000" w:rsidRDefault="00000000" w:rsidRPr="00000000" w14:paraId="00000004">
      <w:pPr>
        <w:pageBreakBefore w:val="0"/>
        <w:rPr>
          <w:sz w:val="20"/>
          <w:szCs w:val="20"/>
        </w:rPr>
      </w:pPr>
      <w:r w:rsidDel="00000000" w:rsidR="00000000" w:rsidRPr="00000000">
        <w:rPr>
          <w:sz w:val="20"/>
          <w:szCs w:val="20"/>
          <w:rtl w:val="0"/>
        </w:rPr>
        <w:t xml:space="preserve">It's 2241 Two hundred years ago, the Cold War between the U.S., Nazi Germany, and Russia ended in a nuclear apocalypse. Dozens of radioactive zones disfigured the planet and rendered people homeless. Some were the size of cities, others countries. Europe, USA and Russia suffered the most. Today, a week after the unexpected drop in radiation, the old continent (Europe) can finally be entered. After two hundred years. Some have felt the need to explore these forbidden territories. Pioneers. Adventurers. Lunatics. The player goes into Europe to explore. Finds a big hole in the ground. Decides to stay and explore it. It appears to be a crater made by a bomb that broke through dirt and concrete and made an entrance to an underground facility / bunker / vault.</w:t>
      </w:r>
    </w:p>
    <w:p w:rsidR="00000000" w:rsidDel="00000000" w:rsidP="00000000" w:rsidRDefault="00000000" w:rsidRPr="00000000" w14:paraId="00000005">
      <w:pPr>
        <w:pageBreakBefore w:val="0"/>
        <w:rPr>
          <w:sz w:val="20"/>
          <w:szCs w:val="20"/>
        </w:rPr>
      </w:pPr>
      <w:r w:rsidDel="00000000" w:rsidR="00000000" w:rsidRPr="00000000">
        <w:rPr>
          <w:rtl w:val="0"/>
        </w:rPr>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pageBreakBefore w:val="0"/>
        <w:rPr>
          <w:sz w:val="20"/>
          <w:szCs w:val="20"/>
        </w:rPr>
      </w:pPr>
      <w:r w:rsidDel="00000000" w:rsidR="00000000" w:rsidRPr="00000000">
        <w:rPr>
          <w:sz w:val="20"/>
          <w:szCs w:val="20"/>
          <w:rtl w:val="0"/>
        </w:rPr>
        <w:t xml:space="preserve">======================================</w:t>
      </w:r>
    </w:p>
    <w:p w:rsidR="00000000" w:rsidDel="00000000" w:rsidP="00000000" w:rsidRDefault="00000000" w:rsidRPr="00000000" w14:paraId="00000008">
      <w:pPr>
        <w:pageBreakBefore w:val="0"/>
        <w:rPr>
          <w:sz w:val="20"/>
          <w:szCs w:val="20"/>
        </w:rPr>
      </w:pPr>
      <w:r w:rsidDel="00000000" w:rsidR="00000000" w:rsidRPr="00000000">
        <w:rPr>
          <w:rtl w:val="0"/>
        </w:rPr>
      </w:r>
    </w:p>
    <w:p w:rsidR="00000000" w:rsidDel="00000000" w:rsidP="00000000" w:rsidRDefault="00000000" w:rsidRPr="00000000" w14:paraId="00000009">
      <w:pPr>
        <w:pageBreakBefore w:val="0"/>
        <w:rPr>
          <w:sz w:val="20"/>
          <w:szCs w:val="20"/>
        </w:rPr>
      </w:pPr>
      <w:r w:rsidDel="00000000" w:rsidR="00000000" w:rsidRPr="00000000">
        <w:rPr>
          <w:rtl w:val="0"/>
        </w:rPr>
      </w:r>
    </w:p>
    <w:p w:rsidR="00000000" w:rsidDel="00000000" w:rsidP="00000000" w:rsidRDefault="00000000" w:rsidRPr="00000000" w14:paraId="0000000A">
      <w:pPr>
        <w:pageBreakBefore w:val="0"/>
        <w:rPr>
          <w:b w:val="1"/>
          <w:bCs w:val="1"/>
          <w:sz w:val="20"/>
          <w:szCs w:val="20"/>
          <w:u w:val="single"/>
        </w:rPr>
      </w:pPr>
      <w:r w:rsidDel="00000000" w:rsidR="00000000" w:rsidRPr="00000000">
        <w:rPr>
          <w:b w:val="1"/>
          <w:bCs w:val="1"/>
          <w:sz w:val="20"/>
          <w:szCs w:val="20"/>
          <w:u w:val="single"/>
          <w:rtl w:val="0"/>
        </w:rPr>
        <w:t xml:space="preserve">Historia świata:</w:t>
      </w:r>
    </w:p>
    <w:p w:rsidR="00000000" w:rsidDel="00000000" w:rsidP="00000000" w:rsidRDefault="00000000" w:rsidRPr="00000000" w14:paraId="0000000B">
      <w:pPr>
        <w:pageBreakBefore w:val="0"/>
        <w:rPr>
          <w:sz w:val="20"/>
          <w:szCs w:val="20"/>
        </w:rPr>
      </w:pPr>
      <w:r w:rsidDel="00000000" w:rsidR="00000000" w:rsidRPr="00000000">
        <w:rPr>
          <w:rtl w:val="0"/>
        </w:rPr>
      </w:r>
    </w:p>
    <w:p w:rsidR="00000000" w:rsidDel="00000000" w:rsidP="00000000" w:rsidRDefault="00000000" w:rsidRPr="00000000" w14:paraId="0000000C">
      <w:pPr>
        <w:pageBreakBefore w:val="0"/>
        <w:rPr>
          <w:sz w:val="20"/>
          <w:szCs w:val="2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rPr>
                <w:sz w:val="20"/>
                <w:szCs w:val="20"/>
              </w:rPr>
            </w:pPr>
            <w:r w:rsidDel="00000000" w:rsidR="00000000" w:rsidRPr="00000000">
              <w:rPr>
                <w:sz w:val="20"/>
                <w:szCs w:val="20"/>
                <w:rtl w:val="0"/>
              </w:rPr>
              <w:t xml:space="preserve">Styczeń 1941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rPr>
                <w:sz w:val="20"/>
                <w:szCs w:val="20"/>
              </w:rPr>
            </w:pPr>
            <w:r w:rsidDel="00000000" w:rsidR="00000000" w:rsidRPr="00000000">
              <w:rPr>
                <w:sz w:val="20"/>
                <w:szCs w:val="20"/>
                <w:rtl w:val="0"/>
              </w:rPr>
              <w:t xml:space="preserve">naziści projektują bombę, ale mają problem z pozyskaniem izotopów Uranu</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rPr>
                <w:sz w:val="20"/>
                <w:szCs w:val="20"/>
              </w:rPr>
            </w:pPr>
            <w:r w:rsidDel="00000000" w:rsidR="00000000" w:rsidRPr="00000000">
              <w:rPr>
                <w:sz w:val="20"/>
                <w:szCs w:val="20"/>
                <w:rtl w:val="0"/>
              </w:rPr>
              <w:t xml:space="preserve">Luty 1941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rPr>
                <w:sz w:val="20"/>
                <w:szCs w:val="20"/>
              </w:rPr>
            </w:pPr>
            <w:r w:rsidDel="00000000" w:rsidR="00000000" w:rsidRPr="00000000">
              <w:rPr>
                <w:sz w:val="20"/>
                <w:szCs w:val="20"/>
                <w:rtl w:val="0"/>
              </w:rPr>
              <w:t xml:space="preserve">polski szpieg wykrada dokumentację i przekazuje aliantom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rPr>
                <w:sz w:val="20"/>
                <w:szCs w:val="20"/>
              </w:rPr>
            </w:pPr>
            <w:r w:rsidDel="00000000" w:rsidR="00000000" w:rsidRPr="00000000">
              <w:rPr>
                <w:sz w:val="20"/>
                <w:szCs w:val="20"/>
                <w:rtl w:val="0"/>
              </w:rPr>
              <w:t xml:space="preserve">Marzec 1941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rPr>
                <w:sz w:val="20"/>
                <w:szCs w:val="20"/>
              </w:rPr>
            </w:pPr>
            <w:r w:rsidDel="00000000" w:rsidR="00000000" w:rsidRPr="00000000">
              <w:rPr>
                <w:sz w:val="20"/>
                <w:szCs w:val="20"/>
                <w:rtl w:val="0"/>
              </w:rPr>
              <w:t xml:space="preserve">Brytyjczycy nie mają środków na produkcję bomby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rPr>
                <w:sz w:val="20"/>
                <w:szCs w:val="20"/>
              </w:rPr>
            </w:pPr>
            <w:r w:rsidDel="00000000" w:rsidR="00000000" w:rsidRPr="00000000">
              <w:rPr>
                <w:sz w:val="20"/>
                <w:szCs w:val="20"/>
                <w:rtl w:val="0"/>
              </w:rPr>
              <w:t xml:space="preserve">Grudzień 1942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rPr>
                <w:sz w:val="20"/>
                <w:szCs w:val="20"/>
              </w:rPr>
            </w:pPr>
            <w:r w:rsidDel="00000000" w:rsidR="00000000" w:rsidRPr="00000000">
              <w:rPr>
                <w:sz w:val="20"/>
                <w:szCs w:val="20"/>
                <w:rtl w:val="0"/>
              </w:rPr>
              <w:t xml:space="preserve">USA dołącza do wojny po Pearl Harbor</w:t>
            </w:r>
          </w:p>
          <w:p w:rsidR="00000000" w:rsidDel="00000000" w:rsidP="00000000" w:rsidRDefault="00000000" w:rsidRPr="00000000" w14:paraId="00000017">
            <w:pPr>
              <w:pageBreakBefore w:val="0"/>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rPr>
                <w:sz w:val="20"/>
                <w:szCs w:val="20"/>
              </w:rPr>
            </w:pPr>
            <w:r w:rsidDel="00000000" w:rsidR="00000000" w:rsidRPr="00000000">
              <w:rPr>
                <w:sz w:val="20"/>
                <w:szCs w:val="20"/>
                <w:rtl w:val="0"/>
              </w:rPr>
              <w:t xml:space="preserve">Grudzień 1942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rPr>
                <w:sz w:val="20"/>
                <w:szCs w:val="20"/>
              </w:rPr>
            </w:pPr>
            <w:r w:rsidDel="00000000" w:rsidR="00000000" w:rsidRPr="00000000">
              <w:rPr>
                <w:sz w:val="20"/>
                <w:szCs w:val="20"/>
                <w:rtl w:val="0"/>
              </w:rPr>
              <w:t xml:space="preserve">Brytyjczycy przekazują dokumentację bomby USA gdzie od razu rozpoczynają się prace.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rPr>
                <w:sz w:val="20"/>
                <w:szCs w:val="20"/>
              </w:rPr>
            </w:pPr>
            <w:r w:rsidDel="00000000" w:rsidR="00000000" w:rsidRPr="00000000">
              <w:rPr>
                <w:sz w:val="20"/>
                <w:szCs w:val="20"/>
                <w:rtl w:val="0"/>
              </w:rPr>
              <w:t xml:space="preserve">Luty 1943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rPr>
                <w:sz w:val="20"/>
                <w:szCs w:val="20"/>
              </w:rPr>
            </w:pPr>
            <w:r w:rsidDel="00000000" w:rsidR="00000000" w:rsidRPr="00000000">
              <w:rPr>
                <w:sz w:val="20"/>
                <w:szCs w:val="20"/>
                <w:rtl w:val="0"/>
              </w:rPr>
              <w:t xml:space="preserve">Niemcom właśnie udało się dopracować metodę odseparowania izotopów Uranu. Zrzucają bombę na Nowy York w obawie przed armią amerykańską, mogącą wspomóc aliantów.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rPr>
                <w:sz w:val="20"/>
                <w:szCs w:val="20"/>
              </w:rPr>
            </w:pPr>
            <w:r w:rsidDel="00000000" w:rsidR="00000000" w:rsidRPr="00000000">
              <w:rPr>
                <w:sz w:val="20"/>
                <w:szCs w:val="20"/>
                <w:rtl w:val="0"/>
              </w:rPr>
              <w:t xml:space="preserve">Luty 1943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rPr>
                <w:sz w:val="20"/>
                <w:szCs w:val="20"/>
              </w:rPr>
            </w:pPr>
            <w:r w:rsidDel="00000000" w:rsidR="00000000" w:rsidRPr="00000000">
              <w:rPr>
                <w:sz w:val="20"/>
                <w:szCs w:val="20"/>
                <w:rtl w:val="0"/>
              </w:rPr>
              <w:t xml:space="preserve">Amerykanie wycofują się z wojny z Rzeszą.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rPr>
                <w:sz w:val="20"/>
                <w:szCs w:val="20"/>
              </w:rPr>
            </w:pPr>
            <w:r w:rsidDel="00000000" w:rsidR="00000000" w:rsidRPr="00000000">
              <w:rPr>
                <w:sz w:val="20"/>
                <w:szCs w:val="20"/>
                <w:rtl w:val="0"/>
              </w:rPr>
              <w:t xml:space="preserve">Marzec 1943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rPr>
                <w:sz w:val="20"/>
                <w:szCs w:val="20"/>
              </w:rPr>
            </w:pPr>
            <w:r w:rsidDel="00000000" w:rsidR="00000000" w:rsidRPr="00000000">
              <w:rPr>
                <w:sz w:val="20"/>
                <w:szCs w:val="20"/>
                <w:rtl w:val="0"/>
              </w:rPr>
              <w:t xml:space="preserve">USA budują własną bombę, postanawiają ją zrzucić na Japonię. W ten sposób udowadniają, że też mają bombę ale nie wchodzą w pojedynek nuklearny z Niemcami.</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rPr>
                <w:sz w:val="20"/>
                <w:szCs w:val="20"/>
              </w:rPr>
            </w:pPr>
            <w:r w:rsidDel="00000000" w:rsidR="00000000" w:rsidRPr="00000000">
              <w:rPr>
                <w:sz w:val="20"/>
                <w:szCs w:val="20"/>
                <w:rtl w:val="0"/>
              </w:rPr>
              <w:t xml:space="preserve">Kwiecień 1943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rPr>
                <w:sz w:val="20"/>
                <w:szCs w:val="20"/>
              </w:rPr>
            </w:pPr>
            <w:r w:rsidDel="00000000" w:rsidR="00000000" w:rsidRPr="00000000">
              <w:rPr>
                <w:sz w:val="20"/>
                <w:szCs w:val="20"/>
                <w:rtl w:val="0"/>
              </w:rPr>
              <w:t xml:space="preserve">Niemcy wystrzeliwują rakietę atomową w kierunku Moskwy. Bomba ma wadę, nie detonuje. Okazuje się jednak, że Rosja potajemnie wykradła plany bomby USA i ma własną głowicę, którą w odwecie zrzuca na Monachium.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rPr>
                <w:sz w:val="20"/>
                <w:szCs w:val="20"/>
              </w:rPr>
            </w:pPr>
            <w:r w:rsidDel="00000000" w:rsidR="00000000" w:rsidRPr="00000000">
              <w:rPr>
                <w:sz w:val="20"/>
                <w:szCs w:val="20"/>
                <w:rtl w:val="0"/>
              </w:rPr>
              <w:t xml:space="preserve">Maj 1943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rPr>
                <w:sz w:val="20"/>
                <w:szCs w:val="20"/>
              </w:rPr>
            </w:pPr>
            <w:r w:rsidDel="00000000" w:rsidR="00000000" w:rsidRPr="00000000">
              <w:rPr>
                <w:sz w:val="20"/>
                <w:szCs w:val="20"/>
                <w:rtl w:val="0"/>
              </w:rPr>
              <w:t xml:space="preserve">Rozpoczyna się Zimna Wojna.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rPr>
                <w:sz w:val="20"/>
                <w:szCs w:val="20"/>
              </w:rPr>
            </w:pPr>
            <w:r w:rsidDel="00000000" w:rsidR="00000000" w:rsidRPr="00000000">
              <w:rPr>
                <w:sz w:val="20"/>
                <w:szCs w:val="20"/>
                <w:rtl w:val="0"/>
              </w:rPr>
              <w:t xml:space="preserve">1943-2044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rPr>
                <w:sz w:val="20"/>
                <w:szCs w:val="20"/>
              </w:rPr>
            </w:pPr>
            <w:r w:rsidDel="00000000" w:rsidR="00000000" w:rsidRPr="00000000">
              <w:rPr>
                <w:sz w:val="20"/>
                <w:szCs w:val="20"/>
                <w:rtl w:val="0"/>
              </w:rPr>
              <w:t xml:space="preserve">Trwa zimna wojna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rPr>
                <w:sz w:val="20"/>
                <w:szCs w:val="20"/>
              </w:rPr>
            </w:pPr>
            <w:r w:rsidDel="00000000" w:rsidR="00000000" w:rsidRPr="00000000">
              <w:rPr>
                <w:sz w:val="20"/>
                <w:szCs w:val="20"/>
                <w:rtl w:val="0"/>
              </w:rPr>
              <w:t xml:space="preserve">2041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rPr>
                <w:sz w:val="20"/>
                <w:szCs w:val="20"/>
              </w:rPr>
            </w:pPr>
            <w:r w:rsidDel="00000000" w:rsidR="00000000" w:rsidRPr="00000000">
              <w:rPr>
                <w:sz w:val="20"/>
                <w:szCs w:val="20"/>
                <w:rtl w:val="0"/>
              </w:rPr>
              <w:t xml:space="preserve">styczeń, druga awaria reaktora w bunkrze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rPr>
                <w:sz w:val="20"/>
                <w:szCs w:val="20"/>
              </w:rPr>
            </w:pPr>
            <w:r w:rsidDel="00000000" w:rsidR="00000000" w:rsidRPr="00000000">
              <w:rPr>
                <w:sz w:val="20"/>
                <w:szCs w:val="20"/>
                <w:rtl w:val="0"/>
              </w:rPr>
              <w:t xml:space="preserve">2041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rPr>
                <w:sz w:val="20"/>
                <w:szCs w:val="20"/>
              </w:rPr>
            </w:pPr>
            <w:r w:rsidDel="00000000" w:rsidR="00000000" w:rsidRPr="00000000">
              <w:rPr>
                <w:sz w:val="20"/>
                <w:szCs w:val="20"/>
                <w:rtl w:val="0"/>
              </w:rPr>
              <w:t xml:space="preserve">marzec, Dzień Zagłady (z Nest wystrzelone zostają rakiety na co reagują wszystkie kraje własnym atakiem nuklearnym)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rPr>
                <w:sz w:val="20"/>
                <w:szCs w:val="20"/>
              </w:rPr>
            </w:pPr>
            <w:r w:rsidDel="00000000" w:rsidR="00000000" w:rsidRPr="00000000">
              <w:rPr>
                <w:sz w:val="20"/>
                <w:szCs w:val="20"/>
                <w:rtl w:val="0"/>
              </w:rPr>
              <w:t xml:space="preserve">2241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rPr>
                <w:sz w:val="20"/>
                <w:szCs w:val="20"/>
              </w:rPr>
            </w:pPr>
            <w:r w:rsidDel="00000000" w:rsidR="00000000" w:rsidRPr="00000000">
              <w:rPr>
                <w:sz w:val="20"/>
                <w:szCs w:val="20"/>
                <w:rtl w:val="0"/>
              </w:rPr>
              <w:t xml:space="preserve">Pierwsze eksploracje Europy</w:t>
            </w:r>
          </w:p>
        </w:tc>
      </w:tr>
    </w:tbl>
    <w:p w:rsidR="00000000" w:rsidDel="00000000" w:rsidP="00000000" w:rsidRDefault="00000000" w:rsidRPr="00000000" w14:paraId="0000002F">
      <w:pPr>
        <w:pageBreakBefore w:val="0"/>
        <w:rPr>
          <w:sz w:val="20"/>
          <w:szCs w:val="20"/>
        </w:rPr>
      </w:pPr>
      <w:r w:rsidDel="00000000" w:rsidR="00000000" w:rsidRPr="00000000">
        <w:rPr>
          <w:rtl w:val="0"/>
        </w:rPr>
      </w:r>
    </w:p>
    <w:p w:rsidR="00000000" w:rsidDel="00000000" w:rsidP="00000000" w:rsidRDefault="00000000" w:rsidRPr="00000000" w14:paraId="00000030">
      <w:pPr>
        <w:pageBreakBefore w:val="0"/>
        <w:rPr>
          <w:sz w:val="20"/>
          <w:szCs w:val="20"/>
        </w:rPr>
      </w:pPr>
      <w:r w:rsidDel="00000000" w:rsidR="00000000" w:rsidRPr="00000000">
        <w:rPr>
          <w:sz w:val="20"/>
          <w:szCs w:val="20"/>
          <w:rtl w:val="0"/>
        </w:rPr>
        <w:t xml:space="preserve">================</w:t>
      </w:r>
    </w:p>
    <w:p w:rsidR="00000000" w:rsidDel="00000000" w:rsidP="00000000" w:rsidRDefault="00000000" w:rsidRPr="00000000" w14:paraId="00000031">
      <w:pPr>
        <w:pageBreakBefore w:val="0"/>
        <w:rPr>
          <w:sz w:val="20"/>
          <w:szCs w:val="20"/>
        </w:rPr>
      </w:pPr>
      <w:r w:rsidDel="00000000" w:rsidR="00000000" w:rsidRPr="00000000">
        <w:rPr>
          <w:rtl w:val="0"/>
        </w:rPr>
      </w:r>
    </w:p>
    <w:p w:rsidR="00000000" w:rsidDel="00000000" w:rsidP="00000000" w:rsidRDefault="00000000" w:rsidRPr="00000000" w14:paraId="00000032">
      <w:pPr>
        <w:pageBreakBefore w:val="0"/>
        <w:rPr>
          <w:sz w:val="20"/>
          <w:szCs w:val="20"/>
        </w:rPr>
      </w:pPr>
      <w:r w:rsidDel="00000000" w:rsidR="00000000" w:rsidRPr="00000000">
        <w:rPr>
          <w:sz w:val="20"/>
          <w:szCs w:val="20"/>
          <w:rtl w:val="0"/>
        </w:rPr>
        <w:t xml:space="preserve">Po wejściu mocarstw w epokę Atomu wojna zmieniła się całkowicie. To, co nastąpiło dalej niektórzy nazywali “Zimną Wojną”. Może dlatego, że stosunki między państwami zamroziły się na prawie 100 lat w toksycznym klinczu zbrojenia, straszenia, oskarżania. Bez oficjalnych bitew - tylko regularne wbijanie noża w plecy.</w:t>
      </w:r>
    </w:p>
    <w:p w:rsidR="00000000" w:rsidDel="00000000" w:rsidP="00000000" w:rsidRDefault="00000000" w:rsidRPr="00000000" w14:paraId="00000033">
      <w:pPr>
        <w:pageBreakBefore w:val="0"/>
        <w:rPr>
          <w:sz w:val="20"/>
          <w:szCs w:val="20"/>
        </w:rPr>
      </w:pPr>
      <w:r w:rsidDel="00000000" w:rsidR="00000000" w:rsidRPr="00000000">
        <w:rPr>
          <w:sz w:val="20"/>
          <w:szCs w:val="20"/>
          <w:rtl w:val="0"/>
        </w:rPr>
        <w:t xml:space="preserve">Wszystkie kraje biorące udział w starym konflikcie koncentrowały się na przygotowaniach do Ostatecznego Starcia. Starcia, które musiało przecież kiedyś nastąpić. Nikt nie spodziewał się, że nastąpi dopiero za sto lat.</w:t>
      </w:r>
    </w:p>
    <w:p w:rsidR="00000000" w:rsidDel="00000000" w:rsidP="00000000" w:rsidRDefault="00000000" w:rsidRPr="00000000" w14:paraId="00000034">
      <w:pPr>
        <w:pageBreakBefore w:val="0"/>
        <w:rPr>
          <w:sz w:val="20"/>
          <w:szCs w:val="20"/>
        </w:rPr>
      </w:pPr>
      <w:r w:rsidDel="00000000" w:rsidR="00000000" w:rsidRPr="00000000">
        <w:rPr>
          <w:rtl w:val="0"/>
        </w:rPr>
      </w:r>
    </w:p>
    <w:p w:rsidR="00000000" w:rsidDel="00000000" w:rsidP="00000000" w:rsidRDefault="00000000" w:rsidRPr="00000000" w14:paraId="00000035">
      <w:pPr>
        <w:pageBreakBefore w:val="0"/>
        <w:rPr>
          <w:sz w:val="20"/>
          <w:szCs w:val="20"/>
        </w:rPr>
      </w:pPr>
      <w:r w:rsidDel="00000000" w:rsidR="00000000" w:rsidRPr="00000000">
        <w:rPr>
          <w:sz w:val="20"/>
          <w:szCs w:val="20"/>
          <w:rtl w:val="0"/>
        </w:rPr>
        <w:t xml:space="preserve">Sto lat po tym jak III rzesza zbudowała bombę atomową głowice zmiotły z powierzchni ziemi ludzi, miasta a nawet państwa (w 2041). W dniu zagłady niebo nad wieloma krajami cywilizowanego świata poprzecinane było śladami pędzących w różnych kierunkach rakiet balistycznych. W Europie doszło do tylu detonacji, że cały kontynent przestał nadawać się do zamieszkania. W wyniku usterki kilkanaście niemieckich rakiet nuklearnych V6 detonowało w powietrzu nad Holandią, Francją i Wielką Brytanią. Przestała istnieć Japonia i większa część Stanów Zjednoczonych. Rosja straciła ponad połowę dużych miast a w miejscu Moskwy pozostał jedynie krater - prawie tak duży jak ten w USA. W miejscu, gdzie wcześniej znajdował się Nowy Jork.</w:t>
      </w:r>
    </w:p>
    <w:p w:rsidR="00000000" w:rsidDel="00000000" w:rsidP="00000000" w:rsidRDefault="00000000" w:rsidRPr="00000000" w14:paraId="00000036">
      <w:pPr>
        <w:pageBreakBefore w:val="0"/>
        <w:rPr>
          <w:sz w:val="20"/>
          <w:szCs w:val="20"/>
        </w:rPr>
      </w:pPr>
      <w:r w:rsidDel="00000000" w:rsidR="00000000" w:rsidRPr="00000000">
        <w:rPr>
          <w:rtl w:val="0"/>
        </w:rPr>
      </w:r>
    </w:p>
    <w:p w:rsidR="00000000" w:rsidDel="00000000" w:rsidP="00000000" w:rsidRDefault="00000000" w:rsidRPr="00000000" w14:paraId="00000037">
      <w:pPr>
        <w:pageBreakBefore w:val="0"/>
        <w:rPr>
          <w:sz w:val="20"/>
          <w:szCs w:val="20"/>
        </w:rPr>
      </w:pPr>
      <w:r w:rsidDel="00000000" w:rsidR="00000000" w:rsidRPr="00000000">
        <w:rPr>
          <w:rtl w:val="0"/>
        </w:rPr>
      </w:r>
    </w:p>
    <w:p w:rsidR="00000000" w:rsidDel="00000000" w:rsidP="00000000" w:rsidRDefault="00000000" w:rsidRPr="00000000" w14:paraId="00000038">
      <w:pPr>
        <w:pageBreakBefore w:val="0"/>
        <w:rPr>
          <w:b w:val="1"/>
          <w:bCs w:val="1"/>
          <w:sz w:val="20"/>
          <w:szCs w:val="20"/>
          <w:u w:val="single"/>
        </w:rPr>
      </w:pPr>
      <w:r w:rsidDel="00000000" w:rsidR="00000000" w:rsidRPr="00000000">
        <w:rPr>
          <w:b w:val="1"/>
          <w:bCs w:val="1"/>
          <w:sz w:val="20"/>
          <w:szCs w:val="20"/>
          <w:u w:val="single"/>
          <w:rtl w:val="0"/>
        </w:rPr>
        <w:t xml:space="preserve">Historia kompleksu The Nest:</w:t>
      </w:r>
    </w:p>
    <w:p w:rsidR="00000000" w:rsidDel="00000000" w:rsidP="00000000" w:rsidRDefault="00000000" w:rsidRPr="00000000" w14:paraId="00000039">
      <w:pPr>
        <w:pageBreakBefore w:val="0"/>
        <w:rPr>
          <w:sz w:val="20"/>
          <w:szCs w:val="20"/>
        </w:rPr>
      </w:pPr>
      <w:r w:rsidDel="00000000" w:rsidR="00000000" w:rsidRPr="00000000">
        <w:rPr>
          <w:rtl w:val="0"/>
        </w:rPr>
      </w:r>
    </w:p>
    <w:p w:rsidR="00000000" w:rsidDel="00000000" w:rsidP="00000000" w:rsidRDefault="00000000" w:rsidRPr="00000000" w14:paraId="0000003A">
      <w:pPr>
        <w:pageBreakBefore w:val="0"/>
        <w:rPr>
          <w:sz w:val="20"/>
          <w:szCs w:val="20"/>
        </w:rPr>
      </w:pPr>
      <w:r w:rsidDel="00000000" w:rsidR="00000000" w:rsidRPr="00000000">
        <w:rPr>
          <w:sz w:val="20"/>
          <w:szCs w:val="20"/>
          <w:rtl w:val="0"/>
        </w:rPr>
        <w:t xml:space="preserve">Kiedy projekt “</w:t>
      </w:r>
      <w:r w:rsidDel="00000000" w:rsidR="00000000" w:rsidRPr="00000000">
        <w:rPr>
          <w:i w:val="1"/>
          <w:iCs w:val="1"/>
          <w:sz w:val="20"/>
          <w:szCs w:val="20"/>
          <w:rtl w:val="0"/>
        </w:rPr>
        <w:t xml:space="preserve">Uranmaschine</w:t>
      </w:r>
      <w:r w:rsidDel="00000000" w:rsidR="00000000" w:rsidRPr="00000000">
        <w:rPr>
          <w:sz w:val="20"/>
          <w:szCs w:val="20"/>
          <w:rtl w:val="0"/>
        </w:rPr>
        <w:t xml:space="preserve">” okazał się sukcesem (1942), a w konsekwencji pomyślnie zakończono próby projektu “</w:t>
      </w:r>
      <w:r w:rsidDel="00000000" w:rsidR="00000000" w:rsidRPr="00000000">
        <w:rPr>
          <w:i w:val="1"/>
          <w:iCs w:val="1"/>
          <w:sz w:val="20"/>
          <w:szCs w:val="20"/>
          <w:rtl w:val="0"/>
        </w:rPr>
        <w:t xml:space="preserve">Uranprojekt</w:t>
      </w:r>
      <w:r w:rsidDel="00000000" w:rsidR="00000000" w:rsidRPr="00000000">
        <w:rPr>
          <w:sz w:val="20"/>
          <w:szCs w:val="20"/>
          <w:rtl w:val="0"/>
        </w:rPr>
        <w:t xml:space="preserve">” (1943) - w Niemczech zaczęto myśleć o potężnym dofinansowaniu badań naukowych. Odnoszący regularne sukcesy na wielu polach niemieccy naukowcy otrzymali środki na wybudowanie Gniazda - podziemnego kompleksu na terenie niemiec. Centrum nauki sięgające setek metrów pod ziemię. Samowystarczalne - dzięki okiełznaniu energii atomowej, odporne na alianckie bombardowania, z własną armią i systemami obrony. Przez całą Zimną Wojnę trzecia rzesza rozwijała tam swoje najtajniejsze projekty.</w:t>
      </w:r>
    </w:p>
    <w:p w:rsidR="00000000" w:rsidDel="00000000" w:rsidP="00000000" w:rsidRDefault="00000000" w:rsidRPr="00000000" w14:paraId="0000003B">
      <w:pPr>
        <w:pageBreakBefore w:val="0"/>
        <w:rPr>
          <w:sz w:val="20"/>
          <w:szCs w:val="20"/>
        </w:rPr>
      </w:pPr>
      <w:r w:rsidDel="00000000" w:rsidR="00000000" w:rsidRPr="00000000">
        <w:rPr>
          <w:rtl w:val="0"/>
        </w:rPr>
      </w:r>
    </w:p>
    <w:p w:rsidR="00000000" w:rsidDel="00000000" w:rsidP="00000000" w:rsidRDefault="00000000" w:rsidRPr="00000000" w14:paraId="0000003C">
      <w:pPr>
        <w:pageBreakBefore w:val="0"/>
        <w:rPr>
          <w:sz w:val="20"/>
          <w:szCs w:val="20"/>
        </w:rPr>
      </w:pPr>
      <w:r w:rsidDel="00000000" w:rsidR="00000000" w:rsidRPr="00000000">
        <w:rPr>
          <w:sz w:val="20"/>
          <w:szCs w:val="20"/>
          <w:rtl w:val="0"/>
        </w:rPr>
        <w:t xml:space="preserve">Szczegółowych planów tego miejsca nie znał nikt poza kilkoma wybrańcami. Szefem budowy kompleksu był </w:t>
      </w:r>
      <w:r w:rsidDel="00000000" w:rsidR="00000000" w:rsidRPr="00000000">
        <w:rPr>
          <w:i w:val="1"/>
          <w:iCs w:val="1"/>
          <w:sz w:val="20"/>
          <w:szCs w:val="20"/>
          <w:rtl w:val="0"/>
        </w:rPr>
        <w:t xml:space="preserve">Reichsminister für Bewaffnung und Munition </w:t>
      </w:r>
      <w:r w:rsidDel="00000000" w:rsidR="00000000" w:rsidRPr="00000000">
        <w:rPr>
          <w:b w:val="1"/>
          <w:bCs w:val="1"/>
          <w:sz w:val="20"/>
          <w:szCs w:val="20"/>
          <w:u w:val="single"/>
          <w:rtl w:val="0"/>
        </w:rPr>
        <w:t xml:space="preserve">Albert Speer</w:t>
      </w:r>
      <w:r w:rsidDel="00000000" w:rsidR="00000000" w:rsidRPr="00000000">
        <w:rPr>
          <w:sz w:val="20"/>
          <w:szCs w:val="20"/>
          <w:rtl w:val="0"/>
        </w:rPr>
        <w:t xml:space="preserve"> a także </w:t>
      </w:r>
      <w:r w:rsidDel="00000000" w:rsidR="00000000" w:rsidRPr="00000000">
        <w:rPr>
          <w:b w:val="1"/>
          <w:bCs w:val="1"/>
          <w:sz w:val="20"/>
          <w:szCs w:val="20"/>
          <w:rtl w:val="0"/>
        </w:rPr>
        <w:t xml:space="preserve">Hans Friedrich Kammler </w:t>
      </w:r>
      <w:r w:rsidDel="00000000" w:rsidR="00000000" w:rsidRPr="00000000">
        <w:rPr>
          <w:sz w:val="20"/>
          <w:szCs w:val="20"/>
          <w:rtl w:val="0"/>
        </w:rPr>
        <w:t xml:space="preserve">a budową zajmowała się </w:t>
      </w:r>
      <w:r w:rsidDel="00000000" w:rsidR="00000000" w:rsidRPr="00000000">
        <w:rPr>
          <w:b w:val="1"/>
          <w:bCs w:val="1"/>
          <w:i w:val="1"/>
          <w:iCs w:val="1"/>
          <w:sz w:val="20"/>
          <w:szCs w:val="20"/>
          <w:u w:val="single"/>
          <w:rtl w:val="0"/>
        </w:rPr>
        <w:t xml:space="preserve">Organisation Todt</w:t>
      </w:r>
      <w:r w:rsidDel="00000000" w:rsidR="00000000" w:rsidRPr="00000000">
        <w:rPr>
          <w:b w:val="1"/>
          <w:bCs w:val="1"/>
          <w:sz w:val="20"/>
          <w:szCs w:val="20"/>
          <w:u w:val="single"/>
          <w:rtl w:val="0"/>
        </w:rPr>
        <w:t xml:space="preserve">, OT</w:t>
      </w:r>
      <w:r w:rsidDel="00000000" w:rsidR="00000000" w:rsidRPr="00000000">
        <w:rPr>
          <w:sz w:val="20"/>
          <w:szCs w:val="20"/>
          <w:rtl w:val="0"/>
        </w:rPr>
        <w:t xml:space="preserve">. Do budowy kompleksu wykorzystano jeńców, którzy po wykonaniu przeznaczonych im zadań byli traceni. Sekrety Gniazda nigdy nie wyszły na światło dzienne.</w:t>
      </w:r>
    </w:p>
    <w:p w:rsidR="00000000" w:rsidDel="00000000" w:rsidP="00000000" w:rsidRDefault="00000000" w:rsidRPr="00000000" w14:paraId="0000003D">
      <w:pPr>
        <w:pageBreakBefore w:val="0"/>
        <w:rPr>
          <w:sz w:val="20"/>
          <w:szCs w:val="20"/>
        </w:rPr>
      </w:pPr>
      <w:r w:rsidDel="00000000" w:rsidR="00000000" w:rsidRPr="00000000">
        <w:rPr>
          <w:rtl w:val="0"/>
        </w:rPr>
      </w:r>
    </w:p>
    <w:p w:rsidR="00000000" w:rsidDel="00000000" w:rsidP="00000000" w:rsidRDefault="00000000" w:rsidRPr="00000000" w14:paraId="0000003E">
      <w:pPr>
        <w:pageBreakBefore w:val="0"/>
        <w:rPr>
          <w:sz w:val="20"/>
          <w:szCs w:val="20"/>
        </w:rPr>
      </w:pPr>
      <w:r w:rsidDel="00000000" w:rsidR="00000000" w:rsidRPr="00000000">
        <w:rPr>
          <w:sz w:val="20"/>
          <w:szCs w:val="20"/>
          <w:rtl w:val="0"/>
        </w:rPr>
        <w:t xml:space="preserve">Miejsce zostało wybrane przez Hermanna Goeringa (nowego szefa Rady Naukowej Rzeszy) ze względu na bliskość obozów pracy, świetne warunki geologiczne w tym złoża uranu znajdujące się w pobliskich górach.</w:t>
      </w:r>
    </w:p>
    <w:p w:rsidR="00000000" w:rsidDel="00000000" w:rsidP="00000000" w:rsidRDefault="00000000" w:rsidRPr="00000000" w14:paraId="0000003F">
      <w:pPr>
        <w:pageBreakBefore w:val="0"/>
        <w:rPr>
          <w:sz w:val="20"/>
          <w:szCs w:val="20"/>
        </w:rPr>
      </w:pPr>
      <w:r w:rsidDel="00000000" w:rsidR="00000000" w:rsidRPr="00000000">
        <w:rPr>
          <w:rtl w:val="0"/>
        </w:rPr>
      </w:r>
    </w:p>
    <w:p w:rsidR="00000000" w:rsidDel="00000000" w:rsidP="00000000" w:rsidRDefault="00000000" w:rsidRPr="00000000" w14:paraId="00000040">
      <w:pPr>
        <w:pageBreakBefore w:val="0"/>
        <w:rPr>
          <w:sz w:val="20"/>
          <w:szCs w:val="20"/>
        </w:rPr>
      </w:pPr>
      <w:r w:rsidDel="00000000" w:rsidR="00000000" w:rsidRPr="00000000">
        <w:rPr>
          <w:rtl w:val="0"/>
        </w:rPr>
      </w:r>
    </w:p>
    <w:p w:rsidR="00000000" w:rsidDel="00000000" w:rsidP="00000000" w:rsidRDefault="00000000" w:rsidRPr="00000000" w14:paraId="00000041">
      <w:pPr>
        <w:pageBreakBefore w:val="0"/>
        <w:rPr>
          <w:sz w:val="20"/>
          <w:szCs w:val="20"/>
        </w:rPr>
      </w:pPr>
      <w:r w:rsidDel="00000000" w:rsidR="00000000" w:rsidRPr="00000000">
        <w:rPr>
          <w:sz w:val="20"/>
          <w:szCs w:val="20"/>
          <w:rtl w:val="0"/>
        </w:rPr>
        <w:t xml:space="preserve">1944 - Hermann Goering zostaje szefem </w:t>
      </w:r>
      <w:r w:rsidDel="00000000" w:rsidR="00000000" w:rsidRPr="00000000">
        <w:rPr>
          <w:sz w:val="20"/>
          <w:szCs w:val="20"/>
          <w:rtl w:val="0"/>
        </w:rPr>
        <w:t xml:space="preserve">Reichsforschungsrat</w:t>
      </w:r>
      <w:r w:rsidDel="00000000" w:rsidR="00000000" w:rsidRPr="00000000">
        <w:rPr>
          <w:sz w:val="20"/>
          <w:szCs w:val="20"/>
          <w:rtl w:val="0"/>
        </w:rPr>
        <w:t xml:space="preserve"> (Rada naukowa rzeszy - Reich Research Council), powstają plany budowy Gniazda (sukces programu </w:t>
      </w:r>
      <w:r w:rsidDel="00000000" w:rsidR="00000000" w:rsidRPr="00000000">
        <w:rPr>
          <w:sz w:val="20"/>
          <w:szCs w:val="20"/>
          <w:rtl w:val="0"/>
        </w:rPr>
        <w:t xml:space="preserve">Uranverein</w:t>
      </w:r>
      <w:r w:rsidDel="00000000" w:rsidR="00000000" w:rsidRPr="00000000">
        <w:rPr>
          <w:sz w:val="20"/>
          <w:szCs w:val="20"/>
          <w:rtl w:val="0"/>
        </w:rPr>
        <w:t xml:space="preserve">, początek Zimnej Wojny)</w:t>
      </w:r>
    </w:p>
    <w:p w:rsidR="00000000" w:rsidDel="00000000" w:rsidP="00000000" w:rsidRDefault="00000000" w:rsidRPr="00000000" w14:paraId="00000042">
      <w:pPr>
        <w:pageBreakBefore w:val="0"/>
        <w:rPr>
          <w:sz w:val="20"/>
          <w:szCs w:val="20"/>
        </w:rPr>
      </w:pPr>
      <w:r w:rsidDel="00000000" w:rsidR="00000000" w:rsidRPr="00000000">
        <w:rPr>
          <w:sz w:val="20"/>
          <w:szCs w:val="20"/>
          <w:rtl w:val="0"/>
        </w:rPr>
        <w:t xml:space="preserve">1950 - rozpoczęcie budowy</w:t>
      </w:r>
    </w:p>
    <w:p w:rsidR="00000000" w:rsidDel="00000000" w:rsidP="00000000" w:rsidRDefault="00000000" w:rsidRPr="00000000" w14:paraId="00000043">
      <w:pPr>
        <w:pageBreakBefore w:val="0"/>
        <w:rPr>
          <w:sz w:val="20"/>
          <w:szCs w:val="20"/>
        </w:rPr>
      </w:pPr>
      <w:r w:rsidDel="00000000" w:rsidR="00000000" w:rsidRPr="00000000">
        <w:rPr>
          <w:sz w:val="20"/>
          <w:szCs w:val="20"/>
          <w:rtl w:val="0"/>
        </w:rPr>
        <w:t xml:space="preserve">1958 - ukończenie budowy</w:t>
      </w:r>
    </w:p>
    <w:p w:rsidR="00000000" w:rsidDel="00000000" w:rsidP="00000000" w:rsidRDefault="00000000" w:rsidRPr="00000000" w14:paraId="00000044">
      <w:pPr>
        <w:pageBreakBefore w:val="0"/>
        <w:rPr>
          <w:sz w:val="20"/>
          <w:szCs w:val="20"/>
        </w:rPr>
      </w:pPr>
      <w:r w:rsidDel="00000000" w:rsidR="00000000" w:rsidRPr="00000000">
        <w:rPr>
          <w:sz w:val="20"/>
          <w:szCs w:val="20"/>
          <w:rtl w:val="0"/>
        </w:rPr>
        <w:t xml:space="preserve">1959 - Gniazdo zostaje zasiedlone a prace naukowe i inżynieryjne ruszają pełną parą</w:t>
      </w:r>
    </w:p>
    <w:p w:rsidR="00000000" w:rsidDel="00000000" w:rsidP="00000000" w:rsidRDefault="00000000" w:rsidRPr="00000000" w14:paraId="00000045">
      <w:pPr>
        <w:pageBreakBefore w:val="0"/>
        <w:rPr>
          <w:sz w:val="20"/>
          <w:szCs w:val="20"/>
        </w:rPr>
      </w:pPr>
      <w:r w:rsidDel="00000000" w:rsidR="00000000" w:rsidRPr="00000000">
        <w:rPr>
          <w:sz w:val="20"/>
          <w:szCs w:val="20"/>
          <w:rtl w:val="0"/>
        </w:rPr>
        <w:t xml:space="preserve">1962 - Goering funduje program przedłużania życia</w:t>
      </w:r>
    </w:p>
    <w:p w:rsidR="00000000" w:rsidDel="00000000" w:rsidP="00000000" w:rsidRDefault="00000000" w:rsidRPr="00000000" w14:paraId="00000046">
      <w:pPr>
        <w:pageBreakBefore w:val="0"/>
        <w:rPr>
          <w:sz w:val="20"/>
          <w:szCs w:val="20"/>
        </w:rPr>
      </w:pPr>
      <w:r w:rsidDel="00000000" w:rsidR="00000000" w:rsidRPr="00000000">
        <w:rPr>
          <w:sz w:val="20"/>
          <w:szCs w:val="20"/>
          <w:rtl w:val="0"/>
        </w:rPr>
        <w:t xml:space="preserve">1970 - Przebudowa reaktora</w:t>
      </w:r>
    </w:p>
    <w:p w:rsidR="00000000" w:rsidDel="00000000" w:rsidP="00000000" w:rsidRDefault="00000000" w:rsidRPr="00000000" w14:paraId="00000047">
      <w:pPr>
        <w:pageBreakBefore w:val="0"/>
        <w:rPr>
          <w:sz w:val="20"/>
          <w:szCs w:val="20"/>
        </w:rPr>
      </w:pPr>
      <w:r w:rsidDel="00000000" w:rsidR="00000000" w:rsidRPr="00000000">
        <w:rPr>
          <w:sz w:val="20"/>
          <w:szCs w:val="20"/>
          <w:rtl w:val="0"/>
        </w:rPr>
        <w:t xml:space="preserve">1975 - Uruchomienie sekcji programu kosmicznego</w:t>
      </w:r>
    </w:p>
    <w:p w:rsidR="00000000" w:rsidDel="00000000" w:rsidP="00000000" w:rsidRDefault="00000000" w:rsidRPr="00000000" w14:paraId="00000048">
      <w:pPr>
        <w:pageBreakBefore w:val="0"/>
        <w:rPr>
          <w:sz w:val="20"/>
          <w:szCs w:val="20"/>
        </w:rPr>
      </w:pPr>
      <w:r w:rsidDel="00000000" w:rsidR="00000000" w:rsidRPr="00000000">
        <w:rPr>
          <w:sz w:val="20"/>
          <w:szCs w:val="20"/>
          <w:rtl w:val="0"/>
        </w:rPr>
        <w:t xml:space="preserve">1993 - Rozbudowa Gniazda</w:t>
      </w:r>
    </w:p>
    <w:p w:rsidR="00000000" w:rsidDel="00000000" w:rsidP="00000000" w:rsidRDefault="00000000" w:rsidRPr="00000000" w14:paraId="00000049">
      <w:pPr>
        <w:pageBreakBefore w:val="0"/>
        <w:rPr>
          <w:sz w:val="20"/>
          <w:szCs w:val="20"/>
        </w:rPr>
      </w:pPr>
      <w:r w:rsidDel="00000000" w:rsidR="00000000" w:rsidRPr="00000000">
        <w:rPr>
          <w:sz w:val="20"/>
          <w:szCs w:val="20"/>
          <w:rtl w:val="0"/>
        </w:rPr>
        <w:t xml:space="preserve">1994 - Umiera Hermann Goering</w:t>
      </w:r>
    </w:p>
    <w:p w:rsidR="00000000" w:rsidDel="00000000" w:rsidP="00000000" w:rsidRDefault="00000000" w:rsidRPr="00000000" w14:paraId="0000004A">
      <w:pPr>
        <w:pageBreakBefore w:val="0"/>
        <w:rPr>
          <w:sz w:val="20"/>
          <w:szCs w:val="20"/>
        </w:rPr>
      </w:pPr>
      <w:r w:rsidDel="00000000" w:rsidR="00000000" w:rsidRPr="00000000">
        <w:rPr>
          <w:sz w:val="20"/>
          <w:szCs w:val="20"/>
          <w:rtl w:val="0"/>
        </w:rPr>
        <w:t xml:space="preserve">2000 - Awaria reaktora (3 miesiące napraw)</w:t>
      </w:r>
    </w:p>
    <w:p w:rsidR="00000000" w:rsidDel="00000000" w:rsidP="00000000" w:rsidRDefault="00000000" w:rsidRPr="00000000" w14:paraId="0000004B">
      <w:pPr>
        <w:pageBreakBefore w:val="0"/>
        <w:rPr>
          <w:sz w:val="20"/>
          <w:szCs w:val="20"/>
        </w:rPr>
      </w:pPr>
      <w:r w:rsidDel="00000000" w:rsidR="00000000" w:rsidRPr="00000000">
        <w:rPr>
          <w:sz w:val="20"/>
          <w:szCs w:val="20"/>
          <w:rtl w:val="0"/>
        </w:rPr>
        <w:t xml:space="preserve">2012 - Gravity Labs </w:t>
      </w:r>
    </w:p>
    <w:p w:rsidR="00000000" w:rsidDel="00000000" w:rsidP="00000000" w:rsidRDefault="00000000" w:rsidRPr="00000000" w14:paraId="0000004C">
      <w:pPr>
        <w:pageBreakBefore w:val="0"/>
        <w:rPr>
          <w:sz w:val="20"/>
          <w:szCs w:val="20"/>
        </w:rPr>
      </w:pPr>
      <w:r w:rsidDel="00000000" w:rsidR="00000000" w:rsidRPr="00000000">
        <w:rPr>
          <w:sz w:val="20"/>
          <w:szCs w:val="20"/>
          <w:rtl w:val="0"/>
        </w:rPr>
        <w:t xml:space="preserve">2022 - Upgrade reaktora</w:t>
      </w:r>
    </w:p>
    <w:p w:rsidR="00000000" w:rsidDel="00000000" w:rsidP="00000000" w:rsidRDefault="00000000" w:rsidRPr="00000000" w14:paraId="0000004D">
      <w:pPr>
        <w:pageBreakBefore w:val="0"/>
        <w:rPr>
          <w:sz w:val="20"/>
          <w:szCs w:val="20"/>
        </w:rPr>
      </w:pPr>
      <w:r w:rsidDel="00000000" w:rsidR="00000000" w:rsidRPr="00000000">
        <w:rPr>
          <w:sz w:val="20"/>
          <w:szCs w:val="20"/>
          <w:rtl w:val="0"/>
        </w:rPr>
        <w:t xml:space="preserve">2029 - Rozpoczęcie badań PSI</w:t>
      </w:r>
    </w:p>
    <w:p w:rsidR="00000000" w:rsidDel="00000000" w:rsidP="00000000" w:rsidRDefault="00000000" w:rsidRPr="00000000" w14:paraId="0000004E">
      <w:pPr>
        <w:pageBreakBefore w:val="0"/>
        <w:rPr>
          <w:sz w:val="20"/>
          <w:szCs w:val="20"/>
        </w:rPr>
      </w:pPr>
      <w:r w:rsidDel="00000000" w:rsidR="00000000" w:rsidRPr="00000000">
        <w:rPr>
          <w:sz w:val="20"/>
          <w:szCs w:val="20"/>
          <w:rtl w:val="0"/>
        </w:rPr>
        <w:t xml:space="preserve">2035 - Uruchomienie sekcji Okultystycznej</w:t>
      </w:r>
    </w:p>
    <w:p w:rsidR="00000000" w:rsidDel="00000000" w:rsidP="00000000" w:rsidRDefault="00000000" w:rsidRPr="00000000" w14:paraId="0000004F">
      <w:pPr>
        <w:pageBreakBefore w:val="0"/>
        <w:rPr>
          <w:sz w:val="20"/>
          <w:szCs w:val="20"/>
        </w:rPr>
      </w:pPr>
      <w:r w:rsidDel="00000000" w:rsidR="00000000" w:rsidRPr="00000000">
        <w:rPr>
          <w:sz w:val="20"/>
          <w:szCs w:val="20"/>
          <w:rtl w:val="0"/>
        </w:rPr>
        <w:t xml:space="preserve">2041 - Styczeń. Druga awaria reaktora</w:t>
      </w:r>
    </w:p>
    <w:p w:rsidR="00000000" w:rsidDel="00000000" w:rsidP="00000000" w:rsidRDefault="00000000" w:rsidRPr="00000000" w14:paraId="00000050">
      <w:pPr>
        <w:pageBreakBefore w:val="0"/>
        <w:rPr>
          <w:sz w:val="20"/>
          <w:szCs w:val="20"/>
        </w:rPr>
      </w:pPr>
      <w:r w:rsidDel="00000000" w:rsidR="00000000" w:rsidRPr="00000000">
        <w:rPr>
          <w:sz w:val="20"/>
          <w:szCs w:val="20"/>
          <w:rtl w:val="0"/>
        </w:rPr>
        <w:t xml:space="preserve">2041 - Luty. Dzień zagłady (Last Conflict)</w:t>
      </w:r>
    </w:p>
    <w:p w:rsidR="00000000" w:rsidDel="00000000" w:rsidP="00000000" w:rsidRDefault="00000000" w:rsidRPr="00000000" w14:paraId="00000051">
      <w:pPr>
        <w:pageBreakBefore w:val="0"/>
        <w:rPr>
          <w:sz w:val="20"/>
          <w:szCs w:val="20"/>
        </w:rPr>
      </w:pPr>
      <w:r w:rsidDel="00000000" w:rsidR="00000000" w:rsidRPr="00000000">
        <w:rPr>
          <w:rtl w:val="0"/>
        </w:rPr>
      </w:r>
    </w:p>
    <w:p w:rsidR="00000000" w:rsidDel="00000000" w:rsidP="00000000" w:rsidRDefault="00000000" w:rsidRPr="00000000" w14:paraId="00000052">
      <w:pPr>
        <w:pageBreakBefore w:val="0"/>
        <w:rPr>
          <w:sz w:val="20"/>
          <w:szCs w:val="20"/>
        </w:rPr>
      </w:pPr>
      <w:r w:rsidDel="00000000" w:rsidR="00000000" w:rsidRPr="00000000">
        <w:rPr>
          <w:sz w:val="20"/>
          <w:szCs w:val="20"/>
          <w:rtl w:val="0"/>
        </w:rPr>
        <w:t xml:space="preserve">Goering miał 148 lat kiedy odpalono bomby atomowe</w:t>
      </w:r>
    </w:p>
    <w:p w:rsidR="00000000" w:rsidDel="00000000" w:rsidP="00000000" w:rsidRDefault="00000000" w:rsidRPr="00000000" w14:paraId="00000053">
      <w:pPr>
        <w:pageBreakBefore w:val="0"/>
        <w:rPr>
          <w:sz w:val="20"/>
          <w:szCs w:val="20"/>
        </w:rPr>
      </w:pPr>
      <w:r w:rsidDel="00000000" w:rsidR="00000000" w:rsidRPr="00000000">
        <w:rPr>
          <w:rtl w:val="0"/>
        </w:rPr>
      </w:r>
    </w:p>
    <w:p w:rsidR="00000000" w:rsidDel="00000000" w:rsidP="00000000" w:rsidRDefault="00000000" w:rsidRPr="00000000" w14:paraId="00000054">
      <w:pPr>
        <w:pageBreakBefore w:val="0"/>
        <w:rPr>
          <w:sz w:val="20"/>
          <w:szCs w:val="20"/>
        </w:rPr>
      </w:pPr>
      <w:r w:rsidDel="00000000" w:rsidR="00000000" w:rsidRPr="00000000">
        <w:rPr>
          <w:rtl w:val="0"/>
        </w:rPr>
      </w:r>
    </w:p>
    <w:p w:rsidR="00000000" w:rsidDel="00000000" w:rsidP="00000000" w:rsidRDefault="00000000" w:rsidRPr="00000000" w14:paraId="00000055">
      <w:pPr>
        <w:pageBreakBefore w:val="0"/>
        <w:rPr>
          <w:b w:val="1"/>
          <w:bCs w:val="1"/>
          <w:sz w:val="20"/>
          <w:szCs w:val="20"/>
          <w:u w:val="single"/>
        </w:rPr>
      </w:pPr>
      <w:r w:rsidDel="00000000" w:rsidR="00000000" w:rsidRPr="00000000">
        <w:rPr>
          <w:b w:val="1"/>
          <w:bCs w:val="1"/>
          <w:sz w:val="20"/>
          <w:szCs w:val="20"/>
          <w:u w:val="single"/>
          <w:rtl w:val="0"/>
        </w:rPr>
        <w:t xml:space="preserve">Prace prowadzone w Gnieździe:</w:t>
      </w:r>
    </w:p>
    <w:p w:rsidR="00000000" w:rsidDel="00000000" w:rsidP="00000000" w:rsidRDefault="00000000" w:rsidRPr="00000000" w14:paraId="00000056">
      <w:pPr>
        <w:pageBreakBefore w:val="0"/>
        <w:rPr>
          <w:b w:val="1"/>
          <w:bCs w:val="1"/>
          <w:sz w:val="20"/>
          <w:szCs w:val="20"/>
          <w:u w:val="single"/>
        </w:rPr>
      </w:pPr>
      <w:r w:rsidDel="00000000" w:rsidR="00000000" w:rsidRPr="00000000">
        <w:rPr>
          <w:rtl w:val="0"/>
        </w:rPr>
      </w:r>
    </w:p>
    <w:p w:rsidR="00000000" w:rsidDel="00000000" w:rsidP="00000000" w:rsidRDefault="00000000" w:rsidRPr="00000000" w14:paraId="00000057">
      <w:pPr>
        <w:pageBreakBefore w:val="0"/>
        <w:numPr>
          <w:ilvl w:val="0"/>
          <w:numId w:val="1"/>
        </w:numPr>
        <w:ind w:left="720" w:hanging="360"/>
        <w:rPr>
          <w:sz w:val="20"/>
          <w:szCs w:val="20"/>
          <w:u w:val="none"/>
        </w:rPr>
      </w:pPr>
      <w:r w:rsidDel="00000000" w:rsidR="00000000" w:rsidRPr="00000000">
        <w:rPr>
          <w:sz w:val="20"/>
          <w:szCs w:val="20"/>
          <w:rtl w:val="0"/>
        </w:rPr>
        <w:t xml:space="preserve">fuzja jądrowa (Atomic Research Lab, Atomwaffe Labor)</w:t>
      </w:r>
    </w:p>
    <w:p w:rsidR="00000000" w:rsidDel="00000000" w:rsidP="00000000" w:rsidRDefault="00000000" w:rsidRPr="00000000" w14:paraId="00000058">
      <w:pPr>
        <w:pageBreakBefore w:val="0"/>
        <w:numPr>
          <w:ilvl w:val="0"/>
          <w:numId w:val="1"/>
        </w:numPr>
        <w:ind w:left="720" w:hanging="360"/>
        <w:rPr>
          <w:sz w:val="20"/>
          <w:szCs w:val="20"/>
          <w:u w:val="none"/>
        </w:rPr>
      </w:pPr>
      <w:r w:rsidDel="00000000" w:rsidR="00000000" w:rsidRPr="00000000">
        <w:rPr>
          <w:sz w:val="20"/>
          <w:szCs w:val="20"/>
          <w:rtl w:val="0"/>
        </w:rPr>
        <w:t xml:space="preserve">mechatronika i sztuczna inteligencja (Mechatronics Lab, Mechatronik Labor)</w:t>
      </w:r>
    </w:p>
    <w:p w:rsidR="00000000" w:rsidDel="00000000" w:rsidP="00000000" w:rsidRDefault="00000000" w:rsidRPr="00000000" w14:paraId="00000059">
      <w:pPr>
        <w:pageBreakBefore w:val="0"/>
        <w:numPr>
          <w:ilvl w:val="0"/>
          <w:numId w:val="1"/>
        </w:numPr>
        <w:ind w:left="720" w:hanging="360"/>
        <w:rPr>
          <w:sz w:val="20"/>
          <w:szCs w:val="20"/>
          <w:u w:val="none"/>
        </w:rPr>
      </w:pPr>
      <w:r w:rsidDel="00000000" w:rsidR="00000000" w:rsidRPr="00000000">
        <w:rPr>
          <w:sz w:val="20"/>
          <w:szCs w:val="20"/>
          <w:rtl w:val="0"/>
        </w:rPr>
        <w:t xml:space="preserve">podbój kosmosu, satelity (Weltraumwaffe Lab, VSS Fatherland)</w:t>
      </w:r>
    </w:p>
    <w:p w:rsidR="00000000" w:rsidDel="00000000" w:rsidP="00000000" w:rsidRDefault="00000000" w:rsidRPr="00000000" w14:paraId="0000005A">
      <w:pPr>
        <w:pageBreakBefore w:val="0"/>
        <w:numPr>
          <w:ilvl w:val="0"/>
          <w:numId w:val="1"/>
        </w:numPr>
        <w:ind w:left="720" w:hanging="360"/>
        <w:rPr>
          <w:sz w:val="20"/>
          <w:szCs w:val="20"/>
          <w:u w:val="none"/>
        </w:rPr>
      </w:pPr>
      <w:r w:rsidDel="00000000" w:rsidR="00000000" w:rsidRPr="00000000">
        <w:rPr>
          <w:sz w:val="20"/>
          <w:szCs w:val="20"/>
          <w:rtl w:val="0"/>
        </w:rPr>
        <w:t xml:space="preserve">broń laserowa (Weapon Research Lab #1)</w:t>
      </w:r>
    </w:p>
    <w:p w:rsidR="00000000" w:rsidDel="00000000" w:rsidP="00000000" w:rsidRDefault="00000000" w:rsidRPr="00000000" w14:paraId="0000005B">
      <w:pPr>
        <w:pageBreakBefore w:val="0"/>
        <w:numPr>
          <w:ilvl w:val="0"/>
          <w:numId w:val="1"/>
        </w:numPr>
        <w:ind w:left="720" w:hanging="360"/>
        <w:rPr>
          <w:sz w:val="20"/>
          <w:szCs w:val="20"/>
          <w:u w:val="none"/>
        </w:rPr>
      </w:pPr>
      <w:r w:rsidDel="00000000" w:rsidR="00000000" w:rsidRPr="00000000">
        <w:rPr>
          <w:sz w:val="20"/>
          <w:szCs w:val="20"/>
          <w:rtl w:val="0"/>
        </w:rPr>
        <w:t xml:space="preserve">broń plazmowa (Weapon Research Lab #2)</w:t>
      </w:r>
    </w:p>
    <w:p w:rsidR="00000000" w:rsidDel="00000000" w:rsidP="00000000" w:rsidRDefault="00000000" w:rsidRPr="00000000" w14:paraId="0000005C">
      <w:pPr>
        <w:pageBreakBefore w:val="0"/>
        <w:numPr>
          <w:ilvl w:val="0"/>
          <w:numId w:val="1"/>
        </w:numPr>
        <w:ind w:left="720" w:hanging="360"/>
        <w:rPr>
          <w:sz w:val="20"/>
          <w:szCs w:val="20"/>
          <w:u w:val="none"/>
        </w:rPr>
      </w:pPr>
      <w:r w:rsidDel="00000000" w:rsidR="00000000" w:rsidRPr="00000000">
        <w:rPr>
          <w:sz w:val="20"/>
          <w:szCs w:val="20"/>
          <w:rtl w:val="0"/>
        </w:rPr>
        <w:t xml:space="preserve">advanced underwater vehicles (Shipyard)</w:t>
      </w:r>
    </w:p>
    <w:p w:rsidR="00000000" w:rsidDel="00000000" w:rsidP="00000000" w:rsidRDefault="00000000" w:rsidRPr="00000000" w14:paraId="0000005D">
      <w:pPr>
        <w:pageBreakBefore w:val="0"/>
        <w:numPr>
          <w:ilvl w:val="0"/>
          <w:numId w:val="1"/>
        </w:numPr>
        <w:ind w:left="720" w:hanging="360"/>
        <w:rPr>
          <w:sz w:val="20"/>
          <w:szCs w:val="20"/>
          <w:u w:val="none"/>
        </w:rPr>
      </w:pPr>
      <w:r w:rsidDel="00000000" w:rsidR="00000000" w:rsidRPr="00000000">
        <w:rPr>
          <w:sz w:val="20"/>
          <w:szCs w:val="20"/>
          <w:rtl w:val="0"/>
        </w:rPr>
        <w:t xml:space="preserve">okultyzm i siły nadprzyrodzone ()</w:t>
      </w:r>
    </w:p>
    <w:p w:rsidR="00000000" w:rsidDel="00000000" w:rsidP="00000000" w:rsidRDefault="00000000" w:rsidRPr="00000000" w14:paraId="0000005E">
      <w:pPr>
        <w:pageBreakBefore w:val="0"/>
        <w:numPr>
          <w:ilvl w:val="0"/>
          <w:numId w:val="1"/>
        </w:numPr>
        <w:ind w:left="720" w:hanging="360"/>
        <w:rPr>
          <w:sz w:val="20"/>
          <w:szCs w:val="20"/>
          <w:u w:val="none"/>
        </w:rPr>
      </w:pPr>
      <w:r w:rsidDel="00000000" w:rsidR="00000000" w:rsidRPr="00000000">
        <w:rPr>
          <w:sz w:val="20"/>
          <w:szCs w:val="20"/>
          <w:rtl w:val="0"/>
        </w:rPr>
        <w:t xml:space="preserve">PSI i mind control ()</w:t>
      </w:r>
    </w:p>
    <w:p w:rsidR="00000000" w:rsidDel="00000000" w:rsidP="00000000" w:rsidRDefault="00000000" w:rsidRPr="00000000" w14:paraId="0000005F">
      <w:pPr>
        <w:pageBreakBefore w:val="0"/>
        <w:numPr>
          <w:ilvl w:val="0"/>
          <w:numId w:val="1"/>
        </w:numPr>
        <w:ind w:left="720" w:hanging="360"/>
        <w:rPr>
          <w:sz w:val="20"/>
          <w:szCs w:val="20"/>
          <w:u w:val="none"/>
        </w:rPr>
      </w:pPr>
      <w:r w:rsidDel="00000000" w:rsidR="00000000" w:rsidRPr="00000000">
        <w:rPr>
          <w:sz w:val="20"/>
          <w:szCs w:val="20"/>
          <w:rtl w:val="0"/>
        </w:rPr>
        <w:t xml:space="preserve">grawitacja  i wykorzystanie siły min. napędy antygrawitacyjne, broń grawitacyjna</w:t>
      </w:r>
    </w:p>
    <w:p w:rsidR="00000000" w:rsidDel="00000000" w:rsidP="00000000" w:rsidRDefault="00000000" w:rsidRPr="00000000" w14:paraId="00000060">
      <w:pPr>
        <w:pageBreakBefore w:val="0"/>
        <w:numPr>
          <w:ilvl w:val="0"/>
          <w:numId w:val="1"/>
        </w:numPr>
        <w:ind w:left="720" w:hanging="360"/>
        <w:rPr>
          <w:sz w:val="20"/>
          <w:szCs w:val="20"/>
          <w:u w:val="none"/>
        </w:rPr>
      </w:pPr>
      <w:r w:rsidDel="00000000" w:rsidR="00000000" w:rsidRPr="00000000">
        <w:rPr>
          <w:sz w:val="20"/>
          <w:szCs w:val="20"/>
          <w:rtl w:val="0"/>
        </w:rPr>
        <w:t xml:space="preserve">broń chemiczna i biologiczna (gazy, wirusy, etc)</w:t>
      </w:r>
    </w:p>
    <w:p w:rsidR="00000000" w:rsidDel="00000000" w:rsidP="00000000" w:rsidRDefault="00000000" w:rsidRPr="00000000" w14:paraId="00000061">
      <w:pPr>
        <w:pageBreakBefore w:val="0"/>
        <w:numPr>
          <w:ilvl w:val="0"/>
          <w:numId w:val="1"/>
        </w:numPr>
        <w:ind w:left="720" w:hanging="360"/>
        <w:rPr>
          <w:sz w:val="20"/>
          <w:szCs w:val="20"/>
          <w:u w:val="none"/>
        </w:rPr>
      </w:pPr>
      <w:r w:rsidDel="00000000" w:rsidR="00000000" w:rsidRPr="00000000">
        <w:rPr>
          <w:sz w:val="20"/>
          <w:szCs w:val="20"/>
          <w:rtl w:val="0"/>
        </w:rPr>
        <w:t xml:space="preserve">wydłużanie życia</w:t>
      </w:r>
    </w:p>
    <w:p w:rsidR="00000000" w:rsidDel="00000000" w:rsidP="00000000" w:rsidRDefault="00000000" w:rsidRPr="00000000" w14:paraId="00000062">
      <w:pPr>
        <w:pageBreakBefore w:val="0"/>
        <w:numPr>
          <w:ilvl w:val="0"/>
          <w:numId w:val="1"/>
        </w:numPr>
        <w:ind w:left="720" w:hanging="360"/>
        <w:rPr>
          <w:sz w:val="20"/>
          <w:szCs w:val="20"/>
          <w:u w:val="none"/>
        </w:rPr>
      </w:pPr>
      <w:r w:rsidDel="00000000" w:rsidR="00000000" w:rsidRPr="00000000">
        <w:rPr>
          <w:rtl w:val="0"/>
        </w:rPr>
      </w:r>
    </w:p>
    <w:p w:rsidR="00000000" w:rsidDel="00000000" w:rsidP="00000000" w:rsidRDefault="00000000" w:rsidRPr="00000000" w14:paraId="00000063">
      <w:pPr>
        <w:pageBreakBefore w:val="0"/>
        <w:rPr>
          <w:sz w:val="20"/>
          <w:szCs w:val="20"/>
        </w:rPr>
      </w:pPr>
      <w:r w:rsidDel="00000000" w:rsidR="00000000" w:rsidRPr="00000000">
        <w:rPr>
          <w:rtl w:val="0"/>
        </w:rPr>
      </w:r>
    </w:p>
    <w:p w:rsidR="00000000" w:rsidDel="00000000" w:rsidP="00000000" w:rsidRDefault="00000000" w:rsidRPr="00000000" w14:paraId="00000064">
      <w:pPr>
        <w:pageBreakBefore w:val="0"/>
        <w:rPr>
          <w:sz w:val="20"/>
          <w:szCs w:val="20"/>
        </w:rPr>
      </w:pPr>
      <w:r w:rsidDel="00000000" w:rsidR="00000000" w:rsidRPr="00000000">
        <w:rPr>
          <w:sz w:val="20"/>
          <w:szCs w:val="20"/>
          <w:rtl w:val="0"/>
        </w:rPr>
        <w:t xml:space="preserve">#GŁÓWNA HISTORIA będąca wyjaśnieniem setupu fabuły w grze:</w:t>
      </w:r>
    </w:p>
    <w:p w:rsidR="00000000" w:rsidDel="00000000" w:rsidP="00000000" w:rsidRDefault="00000000" w:rsidRPr="00000000" w14:paraId="00000065">
      <w:pPr>
        <w:pageBreakBefore w:val="0"/>
        <w:rPr>
          <w:sz w:val="20"/>
          <w:szCs w:val="20"/>
        </w:rPr>
      </w:pPr>
      <w:r w:rsidDel="00000000" w:rsidR="00000000" w:rsidRPr="00000000">
        <w:rPr>
          <w:rtl w:val="0"/>
        </w:rPr>
      </w:r>
    </w:p>
    <w:p w:rsidR="00000000" w:rsidDel="00000000" w:rsidP="00000000" w:rsidRDefault="00000000" w:rsidRPr="00000000" w14:paraId="00000066">
      <w:pPr>
        <w:pageBreakBefore w:val="0"/>
        <w:rPr>
          <w:sz w:val="20"/>
          <w:szCs w:val="20"/>
        </w:rPr>
      </w:pPr>
      <w:r w:rsidDel="00000000" w:rsidR="00000000" w:rsidRPr="00000000">
        <w:rPr>
          <w:sz w:val="20"/>
          <w:szCs w:val="20"/>
          <w:rtl w:val="0"/>
        </w:rPr>
        <w:t xml:space="preserve">2041 - 14 styczeń.</w:t>
      </w:r>
    </w:p>
    <w:p w:rsidR="00000000" w:rsidDel="00000000" w:rsidP="00000000" w:rsidRDefault="00000000" w:rsidRPr="00000000" w14:paraId="00000067">
      <w:pPr>
        <w:pageBreakBefore w:val="0"/>
        <w:rPr>
          <w:sz w:val="20"/>
          <w:szCs w:val="20"/>
        </w:rPr>
      </w:pPr>
      <w:r w:rsidDel="00000000" w:rsidR="00000000" w:rsidRPr="00000000">
        <w:rPr>
          <w:sz w:val="20"/>
          <w:szCs w:val="20"/>
          <w:rtl w:val="0"/>
        </w:rPr>
        <w:t xml:space="preserve">Następuje potężna awaria reaktora.</w:t>
      </w:r>
    </w:p>
    <w:p w:rsidR="00000000" w:rsidDel="00000000" w:rsidP="00000000" w:rsidRDefault="00000000" w:rsidRPr="00000000" w14:paraId="00000068">
      <w:pPr>
        <w:pageBreakBefore w:val="0"/>
        <w:rPr>
          <w:sz w:val="20"/>
          <w:szCs w:val="20"/>
        </w:rPr>
      </w:pPr>
      <w:r w:rsidDel="00000000" w:rsidR="00000000" w:rsidRPr="00000000">
        <w:rPr>
          <w:rtl w:val="0"/>
        </w:rPr>
      </w:r>
    </w:p>
    <w:p w:rsidR="00000000" w:rsidDel="00000000" w:rsidP="00000000" w:rsidRDefault="00000000" w:rsidRPr="00000000" w14:paraId="00000069">
      <w:pPr>
        <w:pageBreakBefore w:val="0"/>
        <w:rPr>
          <w:sz w:val="20"/>
          <w:szCs w:val="20"/>
        </w:rPr>
      </w:pPr>
      <w:r w:rsidDel="00000000" w:rsidR="00000000" w:rsidRPr="00000000">
        <w:rPr>
          <w:sz w:val="20"/>
          <w:szCs w:val="20"/>
          <w:rtl w:val="0"/>
        </w:rPr>
        <w:t xml:space="preserve">Doktor Lennart Riedel pracował nad metodą osiągnięcia długowieczności lub wręcz nieśmiertelności dla elit niemieckich (równoległa motywacja - jego chora matka). W odróżnieniu od swoich kolegów nie szukał rozwiązania w ludzkich genach - pracował nad metodą zatrzymania starzenia na poziomie entropii całego systemu jakim jest ludzki organizm. (notatki z pdf)</w:t>
      </w:r>
    </w:p>
    <w:p w:rsidR="00000000" w:rsidDel="00000000" w:rsidP="00000000" w:rsidRDefault="00000000" w:rsidRPr="00000000" w14:paraId="0000006A">
      <w:pPr>
        <w:pageBreakBefore w:val="0"/>
        <w:rPr>
          <w:sz w:val="20"/>
          <w:szCs w:val="20"/>
        </w:rPr>
      </w:pPr>
      <w:r w:rsidDel="00000000" w:rsidR="00000000" w:rsidRPr="00000000">
        <w:rPr>
          <w:sz w:val="20"/>
          <w:szCs w:val="20"/>
          <w:rtl w:val="0"/>
        </w:rPr>
        <w:t xml:space="preserve">Lennart stworzył ostatecznie działające urządzenie, które było w stanie zatrzymać entropię układu. Dostał ogromne dofinansowanie, ponieważ 3 Rzesza chciała by rozszerzył badania o możliwość naprawy/uporządkowania systemu, czyli de facto odmładzania. Chodziło oczywiście o starych już przywódców 3 Rzeszy, którzy zrobiliby wszystko, by znów być młodzi.</w:t>
      </w:r>
    </w:p>
    <w:p w:rsidR="00000000" w:rsidDel="00000000" w:rsidP="00000000" w:rsidRDefault="00000000" w:rsidRPr="00000000" w14:paraId="0000006B">
      <w:pPr>
        <w:pageBreakBefore w:val="0"/>
        <w:rPr>
          <w:sz w:val="20"/>
          <w:szCs w:val="20"/>
        </w:rPr>
      </w:pPr>
      <w:r w:rsidDel="00000000" w:rsidR="00000000" w:rsidRPr="00000000">
        <w:rPr>
          <w:sz w:val="20"/>
          <w:szCs w:val="20"/>
          <w:rtl w:val="0"/>
        </w:rPr>
        <w:t xml:space="preserve">Lennart rozpoczął pracę nad metodą, której działanie określał jako teorię reventropii - odwrócenia entropii, która miała nakłaniać system do dążenia do uporządkowania, do powrotu do początkowego stanu.</w:t>
      </w:r>
    </w:p>
    <w:p w:rsidR="00000000" w:rsidDel="00000000" w:rsidP="00000000" w:rsidRDefault="00000000" w:rsidRPr="00000000" w14:paraId="0000006C">
      <w:pPr>
        <w:pageBreakBefore w:val="0"/>
        <w:rPr>
          <w:sz w:val="20"/>
          <w:szCs w:val="20"/>
        </w:rPr>
      </w:pPr>
      <w:r w:rsidDel="00000000" w:rsidR="00000000" w:rsidRPr="00000000">
        <w:rPr>
          <w:rtl w:val="0"/>
        </w:rPr>
      </w:r>
    </w:p>
    <w:p w:rsidR="00000000" w:rsidDel="00000000" w:rsidP="00000000" w:rsidRDefault="00000000" w:rsidRPr="00000000" w14:paraId="0000006D">
      <w:pPr>
        <w:pageBreakBefore w:val="0"/>
        <w:rPr>
          <w:sz w:val="20"/>
          <w:szCs w:val="20"/>
        </w:rPr>
      </w:pPr>
      <w:r w:rsidDel="00000000" w:rsidR="00000000" w:rsidRPr="00000000">
        <w:rPr>
          <w:sz w:val="20"/>
          <w:szCs w:val="20"/>
          <w:rtl w:val="0"/>
        </w:rPr>
        <w:t xml:space="preserve">Taka maszyna wymagała jednak ogromnej ilości energii - stąd nieustanne tuningowanie reaktora w Gnieździe. Kiedy w styczniu 2041 Lennart był bliski ukończenia prototypu, w Gnieździe nastąpiła poważna awaria reaktora. Ogromna ilość mocy została przekierowana do sieci, do której było podłączone urządzenie Lennarta. Niewyobrażalnie duża. Wszystko inne się spaliło (łącznie z samą siecią) a urządzenie wygenerowało mega-impuls, który na zawsze zmienił bieg historii.</w:t>
      </w:r>
    </w:p>
    <w:p w:rsidR="00000000" w:rsidDel="00000000" w:rsidP="00000000" w:rsidRDefault="00000000" w:rsidRPr="00000000" w14:paraId="0000006E">
      <w:pPr>
        <w:pageBreakBefore w:val="0"/>
        <w:rPr>
          <w:sz w:val="20"/>
          <w:szCs w:val="20"/>
        </w:rPr>
      </w:pPr>
      <w:r w:rsidDel="00000000" w:rsidR="00000000" w:rsidRPr="00000000">
        <w:rPr>
          <w:sz w:val="20"/>
          <w:szCs w:val="20"/>
          <w:rtl w:val="0"/>
        </w:rPr>
        <w:t xml:space="preserve">Sfera działania urządzenia objęła wszystkie piętra bunkra i zamieszkujących go ludzi. Anomalia była niewidoczna, ponieważ działa na poziomie kwantowym. Raz wytworzona, pozostała aktywna i jest po dziś dzień. Jej efektem było całkowite zatrzymanie entropii na obszarze jej działania.</w:t>
      </w:r>
    </w:p>
    <w:p w:rsidR="00000000" w:rsidDel="00000000" w:rsidP="00000000" w:rsidRDefault="00000000" w:rsidRPr="00000000" w14:paraId="0000006F">
      <w:pPr>
        <w:pageBreakBefore w:val="0"/>
        <w:rPr>
          <w:sz w:val="20"/>
          <w:szCs w:val="20"/>
        </w:rPr>
      </w:pPr>
      <w:r w:rsidDel="00000000" w:rsidR="00000000" w:rsidRPr="00000000">
        <w:rPr>
          <w:rtl w:val="0"/>
        </w:rPr>
      </w:r>
    </w:p>
    <w:p w:rsidR="00000000" w:rsidDel="00000000" w:rsidP="00000000" w:rsidRDefault="00000000" w:rsidRPr="00000000" w14:paraId="00000070">
      <w:pPr>
        <w:pageBreakBefore w:val="0"/>
        <w:rPr>
          <w:sz w:val="20"/>
          <w:szCs w:val="20"/>
        </w:rPr>
      </w:pPr>
      <w:r w:rsidDel="00000000" w:rsidR="00000000" w:rsidRPr="00000000">
        <w:rPr>
          <w:rtl w:val="0"/>
        </w:rPr>
      </w:r>
    </w:p>
    <w:p w:rsidR="00000000" w:rsidDel="00000000" w:rsidP="00000000" w:rsidRDefault="00000000" w:rsidRPr="00000000" w14:paraId="00000071">
      <w:pPr>
        <w:pageBreakBefore w:val="0"/>
        <w:rPr>
          <w:sz w:val="20"/>
          <w:szCs w:val="20"/>
        </w:rPr>
      </w:pPr>
      <w:r w:rsidDel="00000000" w:rsidR="00000000" w:rsidRPr="00000000">
        <w:rPr>
          <w:sz w:val="20"/>
          <w:szCs w:val="20"/>
          <w:rtl w:val="0"/>
        </w:rPr>
        <w:t xml:space="preserve">Jeden z generałów, Gen. Claus Drossel, jest psychicznie chory. Kiedy następuje lockdown spowodowany anomalią i awarią reaktora, a on sam dowiaduje się z podsłuchanej rozmowy, że anomalia to mutacje i wyrok śmierci na wszystkich w bunkrze, postanawia odpalić wszystkie głowice atomowe. Nie chce umierać nie doświadczywszy walki z wrogiem. Włamuje się do gabinetu dawno nieżyjącego już Goeringa, uruchamia terminal i odpala zdalnie wszystkie głowice. Tak zaczyna się zagłada atomowa planety (Last Conflict).</w:t>
      </w:r>
    </w:p>
    <w:p w:rsidR="00000000" w:rsidDel="00000000" w:rsidP="00000000" w:rsidRDefault="00000000" w:rsidRPr="00000000" w14:paraId="00000072">
      <w:pPr>
        <w:pageBreakBefore w:val="0"/>
        <w:rPr>
          <w:sz w:val="20"/>
          <w:szCs w:val="20"/>
        </w:rPr>
      </w:pPr>
      <w:r w:rsidDel="00000000" w:rsidR="00000000" w:rsidRPr="00000000">
        <w:rPr>
          <w:rtl w:val="0"/>
        </w:rPr>
      </w:r>
    </w:p>
    <w:p w:rsidR="00000000" w:rsidDel="00000000" w:rsidP="00000000" w:rsidRDefault="00000000" w:rsidRPr="00000000" w14:paraId="00000073">
      <w:pPr>
        <w:pageBreakBefore w:val="0"/>
        <w:rPr>
          <w:sz w:val="20"/>
          <w:szCs w:val="20"/>
        </w:rPr>
      </w:pPr>
      <w:r w:rsidDel="00000000" w:rsidR="00000000" w:rsidRPr="00000000">
        <w:rPr>
          <w:rtl w:val="0"/>
        </w:rPr>
      </w:r>
    </w:p>
    <w:p w:rsidR="00000000" w:rsidDel="00000000" w:rsidP="00000000" w:rsidRDefault="00000000" w:rsidRPr="00000000" w14:paraId="00000074">
      <w:pPr>
        <w:pageBreakBefore w:val="0"/>
        <w:rPr>
          <w:b w:val="1"/>
          <w:bCs w:val="1"/>
          <w:sz w:val="20"/>
          <w:szCs w:val="20"/>
          <w:u w:val="single"/>
        </w:rPr>
      </w:pPr>
      <w:r w:rsidDel="00000000" w:rsidR="00000000" w:rsidRPr="00000000">
        <w:rPr>
          <w:b w:val="1"/>
          <w:bCs w:val="1"/>
          <w:sz w:val="20"/>
          <w:szCs w:val="20"/>
          <w:u w:val="single"/>
          <w:rtl w:val="0"/>
        </w:rPr>
        <w:t xml:space="preserve">Słowniczek:</w:t>
      </w:r>
    </w:p>
    <w:p w:rsidR="00000000" w:rsidDel="00000000" w:rsidP="00000000" w:rsidRDefault="00000000" w:rsidRPr="00000000" w14:paraId="00000075">
      <w:pPr>
        <w:pageBreakBefore w:val="0"/>
        <w:rPr>
          <w:sz w:val="20"/>
          <w:szCs w:val="20"/>
        </w:rPr>
      </w:pPr>
      <w:r w:rsidDel="00000000" w:rsidR="00000000" w:rsidRPr="00000000">
        <w:rPr>
          <w:sz w:val="20"/>
          <w:szCs w:val="20"/>
          <w:rtl w:val="0"/>
        </w:rPr>
        <w:t xml:space="preserve">Reichsforschungsrat (Rada Naukowa Rzeszy)  - The Reichsforschungsrat was created in Germany in 1936 under the Education Ministry for the purpose of centralized planning of all basic and applied research </w:t>
      </w:r>
    </w:p>
    <w:p w:rsidR="00000000" w:rsidDel="00000000" w:rsidP="00000000" w:rsidRDefault="00000000" w:rsidRPr="00000000" w14:paraId="00000076">
      <w:pPr>
        <w:pageBreakBefore w:val="0"/>
        <w:rPr>
          <w:sz w:val="20"/>
          <w:szCs w:val="20"/>
        </w:rPr>
      </w:pPr>
      <w:r w:rsidDel="00000000" w:rsidR="00000000" w:rsidRPr="00000000">
        <w:rPr>
          <w:rtl w:val="0"/>
        </w:rPr>
      </w:r>
    </w:p>
    <w:p w:rsidR="00000000" w:rsidDel="00000000" w:rsidP="00000000" w:rsidRDefault="00000000" w:rsidRPr="00000000" w14:paraId="00000077">
      <w:pPr>
        <w:pageBreakBefore w:val="0"/>
        <w:rPr>
          <w:sz w:val="20"/>
          <w:szCs w:val="20"/>
        </w:rPr>
      </w:pPr>
      <w:r w:rsidDel="00000000" w:rsidR="00000000" w:rsidRPr="00000000">
        <w:rPr>
          <w:rtl w:val="0"/>
        </w:rPr>
      </w:r>
    </w:p>
    <w:p w:rsidR="00000000" w:rsidDel="00000000" w:rsidP="00000000" w:rsidRDefault="00000000" w:rsidRPr="00000000" w14:paraId="00000078">
      <w:pPr>
        <w:pageBreakBefore w:val="0"/>
        <w:rPr>
          <w:sz w:val="20"/>
          <w:szCs w:val="20"/>
        </w:rPr>
      </w:pPr>
      <w:r w:rsidDel="00000000" w:rsidR="00000000" w:rsidRPr="00000000">
        <w:rPr>
          <w:rtl w:val="0"/>
        </w:rPr>
      </w:r>
    </w:p>
    <w:p w:rsidR="00000000" w:rsidDel="00000000" w:rsidP="00000000" w:rsidRDefault="00000000" w:rsidRPr="00000000" w14:paraId="00000079">
      <w:pPr>
        <w:pageBreakBefore w:val="0"/>
        <w:rPr>
          <w:sz w:val="20"/>
          <w:szCs w:val="20"/>
        </w:rPr>
      </w:pPr>
      <w:r w:rsidDel="00000000" w:rsidR="00000000" w:rsidRPr="00000000">
        <w:rPr>
          <w:rtl w:val="0"/>
        </w:rPr>
      </w:r>
    </w:p>
    <w:p w:rsidR="00000000" w:rsidDel="00000000" w:rsidP="00000000" w:rsidRDefault="00000000" w:rsidRPr="00000000" w14:paraId="0000007A">
      <w:pPr>
        <w:pageBreakBefore w:val="0"/>
        <w:rPr>
          <w:b w:val="1"/>
          <w:bCs w:val="1"/>
          <w:sz w:val="20"/>
          <w:szCs w:val="20"/>
          <w:u w:val="single"/>
        </w:rPr>
      </w:pPr>
      <w:r w:rsidDel="00000000" w:rsidR="00000000" w:rsidRPr="00000000">
        <w:rPr>
          <w:b w:val="1"/>
          <w:bCs w:val="1"/>
          <w:sz w:val="20"/>
          <w:szCs w:val="20"/>
          <w:u w:val="single"/>
          <w:rtl w:val="0"/>
        </w:rPr>
        <w:t xml:space="preserve">Kolejność pięter Gniazda i ich funkcje:</w:t>
      </w:r>
    </w:p>
    <w:p w:rsidR="00000000" w:rsidDel="00000000" w:rsidP="00000000" w:rsidRDefault="00000000" w:rsidRPr="00000000" w14:paraId="0000007B">
      <w:pPr>
        <w:pageBreakBefore w:val="0"/>
        <w:ind w:left="0" w:firstLine="0"/>
        <w:rPr>
          <w:sz w:val="20"/>
          <w:szCs w:val="20"/>
        </w:rPr>
      </w:pPr>
      <w:r w:rsidDel="00000000" w:rsidR="00000000" w:rsidRPr="00000000">
        <w:rPr>
          <w:rtl w:val="0"/>
        </w:rPr>
      </w:r>
    </w:p>
    <w:tbl>
      <w:tblPr>
        <w:tblStyle w:val="Table2"/>
        <w:tblW w:w="29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90"/>
        <w:gridCol w:w="2535"/>
        <w:tblGridChange w:id="0">
          <w:tblGrid>
            <w:gridCol w:w="390"/>
            <w:gridCol w:w="2535"/>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7C">
            <w:pPr>
              <w:widowControl w:val="0"/>
              <w:jc w:val="right"/>
              <w:rPr>
                <w:sz w:val="20"/>
                <w:szCs w:val="20"/>
              </w:rPr>
            </w:pPr>
            <w:r w:rsidDel="00000000" w:rsidR="00000000" w:rsidRPr="00000000">
              <w:rPr>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07D">
            <w:pPr>
              <w:widowControl w:val="0"/>
              <w:rPr>
                <w:sz w:val="20"/>
                <w:szCs w:val="20"/>
              </w:rPr>
            </w:pPr>
            <w:r w:rsidDel="00000000" w:rsidR="00000000" w:rsidRPr="00000000">
              <w:rPr>
                <w:sz w:val="20"/>
                <w:szCs w:val="20"/>
                <w:rtl w:val="0"/>
              </w:rPr>
              <w:t xml:space="preserve">The Entrance</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7E">
            <w:pPr>
              <w:widowControl w:val="0"/>
              <w:jc w:val="right"/>
              <w:rPr>
                <w:sz w:val="20"/>
                <w:szCs w:val="20"/>
              </w:rPr>
            </w:pPr>
            <w:r w:rsidDel="00000000" w:rsidR="00000000" w:rsidRPr="00000000">
              <w:rPr>
                <w:sz w:val="20"/>
                <w:szCs w:val="20"/>
                <w:rtl w:val="0"/>
              </w:rPr>
              <w:t xml:space="preserve">2</w:t>
            </w:r>
          </w:p>
        </w:tc>
        <w:tc>
          <w:tcPr>
            <w:tcMar>
              <w:top w:w="40.0" w:type="dxa"/>
              <w:left w:w="40.0" w:type="dxa"/>
              <w:bottom w:w="4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sz w:val="20"/>
                <w:szCs w:val="20"/>
                <w:rtl w:val="0"/>
              </w:rPr>
              <w:t xml:space="preserve">Security</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80">
            <w:pPr>
              <w:widowControl w:val="0"/>
              <w:jc w:val="right"/>
              <w:rPr>
                <w:sz w:val="20"/>
                <w:szCs w:val="20"/>
              </w:rPr>
            </w:pPr>
            <w:r w:rsidDel="00000000" w:rsidR="00000000" w:rsidRPr="00000000">
              <w:rPr>
                <w:sz w:val="20"/>
                <w:szCs w:val="20"/>
                <w:rtl w:val="0"/>
              </w:rPr>
              <w:t xml:space="preserve">3</w:t>
            </w:r>
          </w:p>
        </w:tc>
        <w:tc>
          <w:tcPr>
            <w:tcMar>
              <w:top w:w="40.0" w:type="dxa"/>
              <w:left w:w="40.0" w:type="dxa"/>
              <w:bottom w:w="40.0" w:type="dxa"/>
              <w:right w:w="40.0" w:type="dxa"/>
            </w:tcMar>
            <w:vAlign w:val="bottom"/>
          </w:tcPr>
          <w:p w:rsidR="00000000" w:rsidDel="00000000" w:rsidP="00000000" w:rsidRDefault="00000000" w:rsidRPr="00000000" w14:paraId="00000081">
            <w:pPr>
              <w:widowControl w:val="0"/>
              <w:rPr>
                <w:sz w:val="20"/>
                <w:szCs w:val="20"/>
              </w:rPr>
            </w:pPr>
            <w:r w:rsidDel="00000000" w:rsidR="00000000" w:rsidRPr="00000000">
              <w:rPr>
                <w:sz w:val="20"/>
                <w:szCs w:val="20"/>
                <w:rtl w:val="0"/>
              </w:rPr>
              <w:t xml:space="preserve">Reception</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82">
            <w:pPr>
              <w:widowControl w:val="0"/>
              <w:jc w:val="right"/>
              <w:rPr>
                <w:sz w:val="20"/>
                <w:szCs w:val="20"/>
              </w:rPr>
            </w:pPr>
            <w:r w:rsidDel="00000000" w:rsidR="00000000" w:rsidRPr="00000000">
              <w:rPr>
                <w:sz w:val="20"/>
                <w:szCs w:val="20"/>
                <w:rtl w:val="0"/>
              </w:rPr>
              <w:t xml:space="preserve">4</w:t>
            </w:r>
          </w:p>
        </w:tc>
        <w:tc>
          <w:tcPr>
            <w:tcMar>
              <w:top w:w="40.0" w:type="dxa"/>
              <w:left w:w="40.0" w:type="dxa"/>
              <w:bottom w:w="40.0" w:type="dxa"/>
              <w:right w:w="40.0" w:type="dxa"/>
            </w:tcMar>
            <w:vAlign w:val="bottom"/>
          </w:tcPr>
          <w:p w:rsidR="00000000" w:rsidDel="00000000" w:rsidP="00000000" w:rsidRDefault="00000000" w:rsidRPr="00000000" w14:paraId="00000083">
            <w:pPr>
              <w:widowControl w:val="0"/>
              <w:rPr>
                <w:sz w:val="20"/>
                <w:szCs w:val="20"/>
              </w:rPr>
            </w:pPr>
            <w:r w:rsidDel="00000000" w:rsidR="00000000" w:rsidRPr="00000000">
              <w:rPr>
                <w:sz w:val="20"/>
                <w:szCs w:val="20"/>
                <w:rtl w:val="0"/>
              </w:rPr>
              <w:t xml:space="preserve">Engine Room</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84">
            <w:pPr>
              <w:widowControl w:val="0"/>
              <w:jc w:val="right"/>
              <w:rPr>
                <w:sz w:val="20"/>
                <w:szCs w:val="20"/>
              </w:rPr>
            </w:pPr>
            <w:r w:rsidDel="00000000" w:rsidR="00000000" w:rsidRPr="00000000">
              <w:rPr>
                <w:sz w:val="20"/>
                <w:szCs w:val="20"/>
                <w:rtl w:val="0"/>
              </w:rPr>
              <w:t xml:space="preserve">5</w:t>
            </w:r>
          </w:p>
        </w:tc>
        <w:tc>
          <w:tcPr>
            <w:tcMar>
              <w:top w:w="40.0" w:type="dxa"/>
              <w:left w:w="40.0" w:type="dxa"/>
              <w:bottom w:w="40.0" w:type="dxa"/>
              <w:right w:w="40.0" w:type="dxa"/>
            </w:tcMar>
            <w:vAlign w:val="bottom"/>
          </w:tcPr>
          <w:p w:rsidR="00000000" w:rsidDel="00000000" w:rsidP="00000000" w:rsidRDefault="00000000" w:rsidRPr="00000000" w14:paraId="00000085">
            <w:pPr>
              <w:widowControl w:val="0"/>
              <w:rPr>
                <w:sz w:val="20"/>
                <w:szCs w:val="20"/>
              </w:rPr>
            </w:pPr>
            <w:r w:rsidDel="00000000" w:rsidR="00000000" w:rsidRPr="00000000">
              <w:rPr>
                <w:sz w:val="20"/>
                <w:szCs w:val="20"/>
                <w:rtl w:val="0"/>
              </w:rPr>
              <w:t xml:space="preserve">Surface Vehicles Garage</w:t>
            </w:r>
          </w:p>
        </w:tc>
      </w:tr>
      <w:tr>
        <w:trPr>
          <w:cantSplit w:val="0"/>
          <w:trHeight w:val="2445" w:hRule="atLeast"/>
          <w:tblHeader w:val="0"/>
        </w:trPr>
        <w:tc>
          <w:tcPr>
            <w:tcMar>
              <w:top w:w="40.0" w:type="dxa"/>
              <w:left w:w="40.0" w:type="dxa"/>
              <w:bottom w:w="40.0" w:type="dxa"/>
              <w:right w:w="40.0" w:type="dxa"/>
            </w:tcMar>
            <w:vAlign w:val="bottom"/>
          </w:tcPr>
          <w:p w:rsidR="00000000" w:rsidDel="00000000" w:rsidP="00000000" w:rsidRDefault="00000000" w:rsidRPr="00000000" w14:paraId="00000086">
            <w:pPr>
              <w:widowControl w:val="0"/>
              <w:jc w:val="right"/>
              <w:rPr>
                <w:sz w:val="20"/>
                <w:szCs w:val="20"/>
              </w:rPr>
            </w:pPr>
            <w:r w:rsidDel="00000000" w:rsidR="00000000" w:rsidRPr="00000000">
              <w:rPr>
                <w:sz w:val="20"/>
                <w:szCs w:val="20"/>
                <w:rtl w:val="0"/>
              </w:rPr>
              <w:t xml:space="preserve">6</w:t>
            </w:r>
          </w:p>
        </w:tc>
        <w:tc>
          <w:tcPr>
            <w:tcMar>
              <w:top w:w="40.0" w:type="dxa"/>
              <w:left w:w="40.0" w:type="dxa"/>
              <w:bottom w:w="4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sz w:val="20"/>
                <w:szCs w:val="20"/>
                <w:rtl w:val="0"/>
              </w:rPr>
              <w:t xml:space="preserve">Missile Station</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88">
            <w:pPr>
              <w:widowControl w:val="0"/>
              <w:jc w:val="right"/>
              <w:rPr>
                <w:sz w:val="20"/>
                <w:szCs w:val="20"/>
              </w:rPr>
            </w:pPr>
            <w:r w:rsidDel="00000000" w:rsidR="00000000" w:rsidRPr="00000000">
              <w:rPr>
                <w:sz w:val="20"/>
                <w:szCs w:val="20"/>
                <w:rtl w:val="0"/>
              </w:rPr>
              <w:t xml:space="preserve">7</w:t>
            </w:r>
          </w:p>
        </w:tc>
        <w:tc>
          <w:tcPr>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sz w:val="20"/>
                <w:szCs w:val="20"/>
                <w:rtl w:val="0"/>
              </w:rPr>
              <w:t xml:space="preserve">Recon Offices</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8A">
            <w:pPr>
              <w:widowControl w:val="0"/>
              <w:jc w:val="right"/>
              <w:rPr>
                <w:sz w:val="20"/>
                <w:szCs w:val="20"/>
              </w:rPr>
            </w:pPr>
            <w:r w:rsidDel="00000000" w:rsidR="00000000" w:rsidRPr="00000000">
              <w:rPr>
                <w:sz w:val="20"/>
                <w:szCs w:val="20"/>
                <w:rtl w:val="0"/>
              </w:rPr>
              <w:t xml:space="preserve">8</w:t>
            </w:r>
          </w:p>
        </w:tc>
        <w:tc>
          <w:tcPr>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sz w:val="20"/>
                <w:szCs w:val="20"/>
                <w:rtl w:val="0"/>
              </w:rPr>
              <w:t xml:space="preserve">Infirmary</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8C">
            <w:pPr>
              <w:widowControl w:val="0"/>
              <w:jc w:val="right"/>
              <w:rPr>
                <w:sz w:val="20"/>
                <w:szCs w:val="20"/>
              </w:rPr>
            </w:pPr>
            <w:r w:rsidDel="00000000" w:rsidR="00000000" w:rsidRPr="00000000">
              <w:rPr>
                <w:sz w:val="20"/>
                <w:szCs w:val="20"/>
                <w:rtl w:val="0"/>
              </w:rPr>
              <w:t xml:space="preserve">9</w:t>
            </w:r>
          </w:p>
        </w:tc>
        <w:tc>
          <w:tcPr>
            <w:tcMar>
              <w:top w:w="40.0" w:type="dxa"/>
              <w:left w:w="40.0" w:type="dxa"/>
              <w:bottom w:w="40.0" w:type="dxa"/>
              <w:right w:w="40.0" w:type="dxa"/>
            </w:tcMar>
            <w:vAlign w:val="bottom"/>
          </w:tcPr>
          <w:p w:rsidR="00000000" w:rsidDel="00000000" w:rsidP="00000000" w:rsidRDefault="00000000" w:rsidRPr="00000000" w14:paraId="0000008D">
            <w:pPr>
              <w:widowControl w:val="0"/>
              <w:rPr>
                <w:sz w:val="20"/>
                <w:szCs w:val="20"/>
              </w:rPr>
            </w:pPr>
            <w:r w:rsidDel="00000000" w:rsidR="00000000" w:rsidRPr="00000000">
              <w:rPr>
                <w:sz w:val="20"/>
                <w:szCs w:val="20"/>
                <w:rtl w:val="0"/>
              </w:rPr>
              <w:t xml:space="preserve">Kitchen</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8E">
            <w:pPr>
              <w:widowControl w:val="0"/>
              <w:jc w:val="right"/>
              <w:rPr>
                <w:sz w:val="20"/>
                <w:szCs w:val="20"/>
              </w:rPr>
            </w:pPr>
            <w:r w:rsidDel="00000000" w:rsidR="00000000" w:rsidRPr="00000000">
              <w:rPr>
                <w:sz w:val="20"/>
                <w:szCs w:val="20"/>
                <w:rtl w:val="0"/>
              </w:rPr>
              <w:t xml:space="preserve">10</w:t>
            </w:r>
          </w:p>
        </w:tc>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sz w:val="20"/>
                <w:szCs w:val="20"/>
                <w:rtl w:val="0"/>
              </w:rPr>
              <w:t xml:space="preserve">Shipyard</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90">
            <w:pPr>
              <w:widowControl w:val="0"/>
              <w:jc w:val="right"/>
              <w:rPr>
                <w:sz w:val="20"/>
                <w:szCs w:val="20"/>
              </w:rPr>
            </w:pPr>
            <w:r w:rsidDel="00000000" w:rsidR="00000000" w:rsidRPr="00000000">
              <w:rPr>
                <w:sz w:val="20"/>
                <w:szCs w:val="20"/>
                <w:rtl w:val="0"/>
              </w:rPr>
              <w:t xml:space="preserve">11</w:t>
            </w:r>
          </w:p>
        </w:tc>
        <w:tc>
          <w:tcPr>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sz w:val="20"/>
                <w:szCs w:val="20"/>
                <w:rtl w:val="0"/>
              </w:rPr>
              <w:t xml:space="preserve">Surface Military Garrison</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92">
            <w:pPr>
              <w:widowControl w:val="0"/>
              <w:jc w:val="right"/>
              <w:rPr>
                <w:sz w:val="20"/>
                <w:szCs w:val="20"/>
              </w:rPr>
            </w:pPr>
            <w:r w:rsidDel="00000000" w:rsidR="00000000" w:rsidRPr="00000000">
              <w:rPr>
                <w:sz w:val="20"/>
                <w:szCs w:val="20"/>
                <w:rtl w:val="0"/>
              </w:rPr>
              <w:t xml:space="preserve">12</w:t>
            </w:r>
          </w:p>
        </w:tc>
        <w:tc>
          <w:tcPr>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sz w:val="20"/>
                <w:szCs w:val="20"/>
                <w:rtl w:val="0"/>
              </w:rPr>
              <w:t xml:space="preserve">Communications</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94">
            <w:pPr>
              <w:widowControl w:val="0"/>
              <w:jc w:val="right"/>
              <w:rPr>
                <w:sz w:val="20"/>
                <w:szCs w:val="20"/>
              </w:rPr>
            </w:pPr>
            <w:r w:rsidDel="00000000" w:rsidR="00000000" w:rsidRPr="00000000">
              <w:rPr>
                <w:sz w:val="20"/>
                <w:szCs w:val="20"/>
                <w:rtl w:val="0"/>
              </w:rPr>
              <w:t xml:space="preserve">13</w:t>
            </w:r>
          </w:p>
        </w:tc>
        <w:tc>
          <w:tcPr>
            <w:tcMar>
              <w:top w:w="40.0" w:type="dxa"/>
              <w:left w:w="40.0" w:type="dxa"/>
              <w:bottom w:w="40.0" w:type="dxa"/>
              <w:right w:w="40.0" w:type="dxa"/>
            </w:tcMar>
            <w:vAlign w:val="bottom"/>
          </w:tcPr>
          <w:p w:rsidR="00000000" w:rsidDel="00000000" w:rsidP="00000000" w:rsidRDefault="00000000" w:rsidRPr="00000000" w14:paraId="00000095">
            <w:pPr>
              <w:widowControl w:val="0"/>
              <w:rPr>
                <w:sz w:val="20"/>
                <w:szCs w:val="20"/>
              </w:rPr>
            </w:pPr>
            <w:r w:rsidDel="00000000" w:rsidR="00000000" w:rsidRPr="00000000">
              <w:rPr>
                <w:sz w:val="20"/>
                <w:szCs w:val="20"/>
                <w:rtl w:val="0"/>
              </w:rPr>
              <w:t xml:space="preserve">Weapons Lab</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96">
            <w:pPr>
              <w:widowControl w:val="0"/>
              <w:jc w:val="right"/>
              <w:rPr>
                <w:sz w:val="20"/>
                <w:szCs w:val="20"/>
              </w:rPr>
            </w:pPr>
            <w:r w:rsidDel="00000000" w:rsidR="00000000" w:rsidRPr="00000000">
              <w:rPr>
                <w:sz w:val="20"/>
                <w:szCs w:val="20"/>
                <w:rtl w:val="0"/>
              </w:rPr>
              <w:t xml:space="preserve">14</w:t>
            </w:r>
          </w:p>
        </w:tc>
        <w:tc>
          <w:tcPr>
            <w:tcMar>
              <w:top w:w="40.0" w:type="dxa"/>
              <w:left w:w="40.0" w:type="dxa"/>
              <w:bottom w:w="4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sz w:val="20"/>
                <w:szCs w:val="20"/>
                <w:rtl w:val="0"/>
              </w:rPr>
              <w:t xml:space="preserve">Water Station</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98">
            <w:pPr>
              <w:widowControl w:val="0"/>
              <w:jc w:val="right"/>
              <w:rPr>
                <w:sz w:val="20"/>
                <w:szCs w:val="20"/>
              </w:rPr>
            </w:pPr>
            <w:r w:rsidDel="00000000" w:rsidR="00000000" w:rsidRPr="00000000">
              <w:rPr>
                <w:sz w:val="20"/>
                <w:szCs w:val="20"/>
                <w:rtl w:val="0"/>
              </w:rPr>
              <w:t xml:space="preserve">15</w:t>
            </w:r>
          </w:p>
        </w:tc>
        <w:tc>
          <w:tcPr>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sz w:val="20"/>
                <w:szCs w:val="20"/>
                <w:rtl w:val="0"/>
              </w:rPr>
              <w:t xml:space="preserve">Hospital</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9A">
            <w:pPr>
              <w:widowControl w:val="0"/>
              <w:jc w:val="right"/>
              <w:rPr>
                <w:sz w:val="20"/>
                <w:szCs w:val="20"/>
              </w:rPr>
            </w:pPr>
            <w:r w:rsidDel="00000000" w:rsidR="00000000" w:rsidRPr="00000000">
              <w:rPr>
                <w:sz w:val="20"/>
                <w:szCs w:val="20"/>
                <w:rtl w:val="0"/>
              </w:rPr>
              <w:t xml:space="preserve">16</w:t>
            </w:r>
          </w:p>
        </w:tc>
        <w:tc>
          <w:tcPr>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sz w:val="20"/>
                <w:szCs w:val="20"/>
                <w:rtl w:val="0"/>
              </w:rPr>
              <w:t xml:space="preserve">Rocket Workshop</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9C">
            <w:pPr>
              <w:widowControl w:val="0"/>
              <w:jc w:val="right"/>
              <w:rPr>
                <w:sz w:val="20"/>
                <w:szCs w:val="20"/>
              </w:rPr>
            </w:pPr>
            <w:r w:rsidDel="00000000" w:rsidR="00000000" w:rsidRPr="00000000">
              <w:rPr>
                <w:sz w:val="20"/>
                <w:szCs w:val="20"/>
                <w:rtl w:val="0"/>
              </w:rPr>
              <w:t xml:space="preserve">17</w:t>
            </w:r>
          </w:p>
        </w:tc>
        <w:tc>
          <w:tcPr>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sz w:val="20"/>
                <w:szCs w:val="20"/>
                <w:rtl w:val="0"/>
              </w:rPr>
              <w:t xml:space="preserve">Security Quarters</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9E">
            <w:pPr>
              <w:widowControl w:val="0"/>
              <w:jc w:val="right"/>
              <w:rPr>
                <w:sz w:val="20"/>
                <w:szCs w:val="20"/>
              </w:rPr>
            </w:pPr>
            <w:r w:rsidDel="00000000" w:rsidR="00000000" w:rsidRPr="00000000">
              <w:rPr>
                <w:sz w:val="20"/>
                <w:szCs w:val="20"/>
                <w:rtl w:val="0"/>
              </w:rPr>
              <w:t xml:space="preserve">18</w:t>
            </w:r>
          </w:p>
        </w:tc>
        <w:tc>
          <w:tcPr>
            <w:tcMar>
              <w:top w:w="40.0" w:type="dxa"/>
              <w:left w:w="40.0" w:type="dxa"/>
              <w:bottom w:w="40.0" w:type="dxa"/>
              <w:right w:w="40.0" w:type="dxa"/>
            </w:tcMar>
            <w:vAlign w:val="bottom"/>
          </w:tcPr>
          <w:p w:rsidR="00000000" w:rsidDel="00000000" w:rsidP="00000000" w:rsidRDefault="00000000" w:rsidRPr="00000000" w14:paraId="0000009F">
            <w:pPr>
              <w:widowControl w:val="0"/>
              <w:rPr>
                <w:sz w:val="20"/>
                <w:szCs w:val="20"/>
              </w:rPr>
            </w:pPr>
            <w:r w:rsidDel="00000000" w:rsidR="00000000" w:rsidRPr="00000000">
              <w:rPr>
                <w:sz w:val="20"/>
                <w:szCs w:val="20"/>
                <w:rtl w:val="0"/>
              </w:rPr>
              <w:t xml:space="preserve">Scientists Quarters</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A0">
            <w:pPr>
              <w:widowControl w:val="0"/>
              <w:jc w:val="right"/>
              <w:rPr>
                <w:sz w:val="20"/>
                <w:szCs w:val="20"/>
              </w:rPr>
            </w:pPr>
            <w:r w:rsidDel="00000000" w:rsidR="00000000" w:rsidRPr="00000000">
              <w:rPr>
                <w:sz w:val="20"/>
                <w:szCs w:val="20"/>
                <w:rtl w:val="0"/>
              </w:rPr>
              <w:t xml:space="preserve">19</w:t>
            </w:r>
          </w:p>
        </w:tc>
        <w:tc>
          <w:tcPr>
            <w:tcMar>
              <w:top w:w="40.0" w:type="dxa"/>
              <w:left w:w="40.0" w:type="dxa"/>
              <w:bottom w:w="40.0" w:type="dxa"/>
              <w:right w:w="40.0" w:type="dxa"/>
            </w:tcMar>
            <w:vAlign w:val="bottom"/>
          </w:tcPr>
          <w:p w:rsidR="00000000" w:rsidDel="00000000" w:rsidP="00000000" w:rsidRDefault="00000000" w:rsidRPr="00000000" w14:paraId="000000A1">
            <w:pPr>
              <w:widowControl w:val="0"/>
              <w:rPr>
                <w:sz w:val="20"/>
                <w:szCs w:val="20"/>
              </w:rPr>
            </w:pPr>
            <w:r w:rsidDel="00000000" w:rsidR="00000000" w:rsidRPr="00000000">
              <w:rPr>
                <w:sz w:val="20"/>
                <w:szCs w:val="20"/>
                <w:rtl w:val="0"/>
              </w:rPr>
              <w:t xml:space="preserve">Officers Quarters</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A2">
            <w:pPr>
              <w:widowControl w:val="0"/>
              <w:jc w:val="right"/>
              <w:rPr>
                <w:sz w:val="20"/>
                <w:szCs w:val="20"/>
              </w:rPr>
            </w:pPr>
            <w:r w:rsidDel="00000000" w:rsidR="00000000" w:rsidRPr="00000000">
              <w:rPr>
                <w:sz w:val="20"/>
                <w:szCs w:val="20"/>
                <w:rtl w:val="0"/>
              </w:rPr>
              <w:t xml:space="preserve">20</w:t>
            </w:r>
          </w:p>
        </w:tc>
        <w:tc>
          <w:tcPr>
            <w:tcMar>
              <w:top w:w="40.0" w:type="dxa"/>
              <w:left w:w="40.0" w:type="dxa"/>
              <w:bottom w:w="40.0" w:type="dxa"/>
              <w:right w:w="40.0" w:type="dxa"/>
            </w:tcMar>
            <w:vAlign w:val="bottom"/>
          </w:tcPr>
          <w:p w:rsidR="00000000" w:rsidDel="00000000" w:rsidP="00000000" w:rsidRDefault="00000000" w:rsidRPr="00000000" w14:paraId="000000A3">
            <w:pPr>
              <w:widowControl w:val="0"/>
              <w:rPr>
                <w:sz w:val="20"/>
                <w:szCs w:val="20"/>
              </w:rPr>
            </w:pPr>
            <w:r w:rsidDel="00000000" w:rsidR="00000000" w:rsidRPr="00000000">
              <w:rPr>
                <w:sz w:val="20"/>
                <w:szCs w:val="20"/>
                <w:rtl w:val="0"/>
              </w:rPr>
              <w:t xml:space="preserve">Robotics</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A4">
            <w:pPr>
              <w:widowControl w:val="0"/>
              <w:jc w:val="right"/>
              <w:rPr>
                <w:sz w:val="20"/>
                <w:szCs w:val="20"/>
              </w:rPr>
            </w:pPr>
            <w:r w:rsidDel="00000000" w:rsidR="00000000" w:rsidRPr="00000000">
              <w:rPr>
                <w:sz w:val="20"/>
                <w:szCs w:val="20"/>
                <w:rtl w:val="0"/>
              </w:rPr>
              <w:t xml:space="preserve">21</w:t>
            </w:r>
          </w:p>
        </w:tc>
        <w:tc>
          <w:tcPr>
            <w:tcMar>
              <w:top w:w="40.0" w:type="dxa"/>
              <w:left w:w="40.0" w:type="dxa"/>
              <w:bottom w:w="40.0" w:type="dxa"/>
              <w:right w:w="40.0" w:type="dxa"/>
            </w:tcMar>
            <w:vAlign w:val="bottom"/>
          </w:tcPr>
          <w:p w:rsidR="00000000" w:rsidDel="00000000" w:rsidP="00000000" w:rsidRDefault="00000000" w:rsidRPr="00000000" w14:paraId="000000A5">
            <w:pPr>
              <w:widowControl w:val="0"/>
              <w:rPr>
                <w:sz w:val="20"/>
                <w:szCs w:val="20"/>
              </w:rPr>
            </w:pPr>
            <w:r w:rsidDel="00000000" w:rsidR="00000000" w:rsidRPr="00000000">
              <w:rPr>
                <w:sz w:val="20"/>
                <w:szCs w:val="20"/>
                <w:rtl w:val="0"/>
              </w:rPr>
              <w:t xml:space="preserve">Atom Energy</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A6">
            <w:pPr>
              <w:widowControl w:val="0"/>
              <w:jc w:val="right"/>
              <w:rPr>
                <w:sz w:val="20"/>
                <w:szCs w:val="20"/>
              </w:rPr>
            </w:pPr>
            <w:r w:rsidDel="00000000" w:rsidR="00000000" w:rsidRPr="00000000">
              <w:rPr>
                <w:sz w:val="20"/>
                <w:szCs w:val="20"/>
                <w:rtl w:val="0"/>
              </w:rPr>
              <w:t xml:space="preserve">22</w:t>
            </w:r>
          </w:p>
        </w:tc>
        <w:tc>
          <w:tcPr>
            <w:tcMar>
              <w:top w:w="40.0" w:type="dxa"/>
              <w:left w:w="40.0" w:type="dxa"/>
              <w:bottom w:w="40.0" w:type="dxa"/>
              <w:right w:w="40.0" w:type="dxa"/>
            </w:tcMar>
            <w:vAlign w:val="bottom"/>
          </w:tcPr>
          <w:p w:rsidR="00000000" w:rsidDel="00000000" w:rsidP="00000000" w:rsidRDefault="00000000" w:rsidRPr="00000000" w14:paraId="000000A7">
            <w:pPr>
              <w:widowControl w:val="0"/>
              <w:rPr>
                <w:sz w:val="20"/>
                <w:szCs w:val="20"/>
              </w:rPr>
            </w:pPr>
            <w:r w:rsidDel="00000000" w:rsidR="00000000" w:rsidRPr="00000000">
              <w:rPr>
                <w:sz w:val="20"/>
                <w:szCs w:val="20"/>
                <w:rtl w:val="0"/>
              </w:rPr>
              <w:t xml:space="preserve">Chemical Weapons Lab</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A8">
            <w:pPr>
              <w:widowControl w:val="0"/>
              <w:jc w:val="right"/>
              <w:rPr>
                <w:sz w:val="20"/>
                <w:szCs w:val="20"/>
              </w:rPr>
            </w:pPr>
            <w:r w:rsidDel="00000000" w:rsidR="00000000" w:rsidRPr="00000000">
              <w:rPr>
                <w:sz w:val="20"/>
                <w:szCs w:val="20"/>
                <w:rtl w:val="0"/>
              </w:rPr>
              <w:t xml:space="preserve">23</w:t>
            </w:r>
          </w:p>
        </w:tc>
        <w:tc>
          <w:tcPr>
            <w:tcMar>
              <w:top w:w="40.0" w:type="dxa"/>
              <w:left w:w="40.0" w:type="dxa"/>
              <w:bottom w:w="40.0" w:type="dxa"/>
              <w:right w:w="40.0" w:type="dxa"/>
            </w:tcMar>
            <w:vAlign w:val="bottom"/>
          </w:tcPr>
          <w:p w:rsidR="00000000" w:rsidDel="00000000" w:rsidP="00000000" w:rsidRDefault="00000000" w:rsidRPr="00000000" w14:paraId="000000A9">
            <w:pPr>
              <w:widowControl w:val="0"/>
              <w:rPr>
                <w:sz w:val="20"/>
                <w:szCs w:val="20"/>
              </w:rPr>
            </w:pPr>
            <w:r w:rsidDel="00000000" w:rsidR="00000000" w:rsidRPr="00000000">
              <w:rPr>
                <w:sz w:val="20"/>
                <w:szCs w:val="20"/>
                <w:rtl w:val="0"/>
              </w:rPr>
              <w:t xml:space="preserve">PSI Training Grounds</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AA">
            <w:pPr>
              <w:widowControl w:val="0"/>
              <w:jc w:val="right"/>
              <w:rPr>
                <w:sz w:val="20"/>
                <w:szCs w:val="20"/>
              </w:rPr>
            </w:pPr>
            <w:r w:rsidDel="00000000" w:rsidR="00000000" w:rsidRPr="00000000">
              <w:rPr>
                <w:sz w:val="20"/>
                <w:szCs w:val="20"/>
                <w:rtl w:val="0"/>
              </w:rPr>
              <w:t xml:space="preserve">24</w:t>
            </w:r>
          </w:p>
        </w:tc>
        <w:tc>
          <w:tcPr>
            <w:tcMar>
              <w:top w:w="40.0" w:type="dxa"/>
              <w:left w:w="40.0" w:type="dxa"/>
              <w:bottom w:w="40.0" w:type="dxa"/>
              <w:right w:w="40.0" w:type="dxa"/>
            </w:tcMar>
            <w:vAlign w:val="bottom"/>
          </w:tcPr>
          <w:p w:rsidR="00000000" w:rsidDel="00000000" w:rsidP="00000000" w:rsidRDefault="00000000" w:rsidRPr="00000000" w14:paraId="000000AB">
            <w:pPr>
              <w:widowControl w:val="0"/>
              <w:rPr>
                <w:sz w:val="20"/>
                <w:szCs w:val="20"/>
              </w:rPr>
            </w:pPr>
            <w:r w:rsidDel="00000000" w:rsidR="00000000" w:rsidRPr="00000000">
              <w:rPr>
                <w:sz w:val="20"/>
                <w:szCs w:val="20"/>
                <w:rtl w:val="0"/>
              </w:rPr>
              <w:t xml:space="preserve">PSI Labs</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AC">
            <w:pPr>
              <w:widowControl w:val="0"/>
              <w:jc w:val="right"/>
              <w:rPr>
                <w:sz w:val="20"/>
                <w:szCs w:val="20"/>
              </w:rPr>
            </w:pPr>
            <w:r w:rsidDel="00000000" w:rsidR="00000000" w:rsidRPr="00000000">
              <w:rPr>
                <w:sz w:val="20"/>
                <w:szCs w:val="20"/>
                <w:rtl w:val="0"/>
              </w:rPr>
              <w:t xml:space="preserve">25</w:t>
            </w:r>
          </w:p>
        </w:tc>
        <w:tc>
          <w:tcPr>
            <w:tcMar>
              <w:top w:w="40.0" w:type="dxa"/>
              <w:left w:w="40.0" w:type="dxa"/>
              <w:bottom w:w="40.0" w:type="dxa"/>
              <w:right w:w="40.0" w:type="dxa"/>
            </w:tcMar>
            <w:vAlign w:val="bottom"/>
          </w:tcPr>
          <w:p w:rsidR="00000000" w:rsidDel="00000000" w:rsidP="00000000" w:rsidRDefault="00000000" w:rsidRPr="00000000" w14:paraId="000000AD">
            <w:pPr>
              <w:widowControl w:val="0"/>
              <w:rPr>
                <w:sz w:val="20"/>
                <w:szCs w:val="20"/>
              </w:rPr>
            </w:pPr>
            <w:r w:rsidDel="00000000" w:rsidR="00000000" w:rsidRPr="00000000">
              <w:rPr>
                <w:sz w:val="20"/>
                <w:szCs w:val="20"/>
                <w:rtl w:val="0"/>
              </w:rPr>
              <w:t xml:space="preserve">Space Program</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AE">
            <w:pPr>
              <w:widowControl w:val="0"/>
              <w:jc w:val="right"/>
              <w:rPr>
                <w:sz w:val="20"/>
                <w:szCs w:val="20"/>
              </w:rPr>
            </w:pPr>
            <w:r w:rsidDel="00000000" w:rsidR="00000000" w:rsidRPr="00000000">
              <w:rPr>
                <w:sz w:val="20"/>
                <w:szCs w:val="20"/>
                <w:rtl w:val="0"/>
              </w:rPr>
              <w:t xml:space="preserve">26</w:t>
            </w:r>
          </w:p>
        </w:tc>
        <w:tc>
          <w:tcPr>
            <w:tcMar>
              <w:top w:w="40.0" w:type="dxa"/>
              <w:left w:w="40.0" w:type="dxa"/>
              <w:bottom w:w="40.0" w:type="dxa"/>
              <w:right w:w="40.0" w:type="dxa"/>
            </w:tcMar>
            <w:vAlign w:val="bottom"/>
          </w:tcPr>
          <w:p w:rsidR="00000000" w:rsidDel="00000000" w:rsidP="00000000" w:rsidRDefault="00000000" w:rsidRPr="00000000" w14:paraId="000000AF">
            <w:pPr>
              <w:widowControl w:val="0"/>
              <w:rPr>
                <w:sz w:val="20"/>
                <w:szCs w:val="20"/>
              </w:rPr>
            </w:pPr>
            <w:r w:rsidDel="00000000" w:rsidR="00000000" w:rsidRPr="00000000">
              <w:rPr>
                <w:sz w:val="20"/>
                <w:szCs w:val="20"/>
                <w:rtl w:val="0"/>
              </w:rPr>
              <w:t xml:space="preserve">Biological Weapons Lab</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B0">
            <w:pPr>
              <w:widowControl w:val="0"/>
              <w:jc w:val="right"/>
              <w:rPr>
                <w:sz w:val="20"/>
                <w:szCs w:val="20"/>
              </w:rPr>
            </w:pPr>
            <w:r w:rsidDel="00000000" w:rsidR="00000000" w:rsidRPr="00000000">
              <w:rPr>
                <w:sz w:val="20"/>
                <w:szCs w:val="20"/>
                <w:rtl w:val="0"/>
              </w:rPr>
              <w:t xml:space="preserve">27</w:t>
            </w:r>
          </w:p>
        </w:tc>
        <w:tc>
          <w:tcPr>
            <w:tcMar>
              <w:top w:w="40.0" w:type="dxa"/>
              <w:left w:w="40.0" w:type="dxa"/>
              <w:bottom w:w="40.0" w:type="dxa"/>
              <w:right w:w="40.0" w:type="dxa"/>
            </w:tcMar>
            <w:vAlign w:val="bottom"/>
          </w:tcPr>
          <w:p w:rsidR="00000000" w:rsidDel="00000000" w:rsidP="00000000" w:rsidRDefault="00000000" w:rsidRPr="00000000" w14:paraId="000000B1">
            <w:pPr>
              <w:widowControl w:val="0"/>
              <w:rPr>
                <w:sz w:val="20"/>
                <w:szCs w:val="20"/>
              </w:rPr>
            </w:pPr>
            <w:r w:rsidDel="00000000" w:rsidR="00000000" w:rsidRPr="00000000">
              <w:rPr>
                <w:sz w:val="20"/>
                <w:szCs w:val="20"/>
                <w:rtl w:val="0"/>
              </w:rPr>
              <w:t xml:space="preserve">High Command</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B2">
            <w:pPr>
              <w:widowControl w:val="0"/>
              <w:jc w:val="right"/>
              <w:rPr>
                <w:sz w:val="20"/>
                <w:szCs w:val="20"/>
              </w:rPr>
            </w:pPr>
            <w:r w:rsidDel="00000000" w:rsidR="00000000" w:rsidRPr="00000000">
              <w:rPr>
                <w:sz w:val="20"/>
                <w:szCs w:val="20"/>
                <w:rtl w:val="0"/>
              </w:rPr>
              <w:t xml:space="preserve">28</w:t>
            </w:r>
          </w:p>
        </w:tc>
        <w:tc>
          <w:tcPr>
            <w:tcMar>
              <w:top w:w="40.0" w:type="dxa"/>
              <w:left w:w="40.0" w:type="dxa"/>
              <w:bottom w:w="4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sz w:val="20"/>
                <w:szCs w:val="20"/>
                <w:rtl w:val="0"/>
              </w:rPr>
              <w:t xml:space="preserve">Antigravity Propulsion</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B4">
            <w:pPr>
              <w:widowControl w:val="0"/>
              <w:jc w:val="right"/>
              <w:rPr>
                <w:sz w:val="20"/>
                <w:szCs w:val="20"/>
              </w:rPr>
            </w:pPr>
            <w:r w:rsidDel="00000000" w:rsidR="00000000" w:rsidRPr="00000000">
              <w:rPr>
                <w:sz w:val="20"/>
                <w:szCs w:val="20"/>
                <w:rtl w:val="0"/>
              </w:rPr>
              <w:t xml:space="preserve">29</w:t>
            </w:r>
          </w:p>
        </w:tc>
        <w:tc>
          <w:tcPr>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rPr>
            </w:pPr>
            <w:r w:rsidDel="00000000" w:rsidR="00000000" w:rsidRPr="00000000">
              <w:rPr>
                <w:sz w:val="20"/>
                <w:szCs w:val="20"/>
                <w:rtl w:val="0"/>
              </w:rPr>
              <w:t xml:space="preserve">Occultism Labs</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B6">
            <w:pPr>
              <w:widowControl w:val="0"/>
              <w:jc w:val="right"/>
              <w:rPr>
                <w:sz w:val="20"/>
                <w:szCs w:val="20"/>
              </w:rPr>
            </w:pPr>
            <w:r w:rsidDel="00000000" w:rsidR="00000000" w:rsidRPr="00000000">
              <w:rPr>
                <w:sz w:val="20"/>
                <w:szCs w:val="20"/>
                <w:rtl w:val="0"/>
              </w:rPr>
              <w:t xml:space="preserve">30</w:t>
            </w:r>
          </w:p>
        </w:tc>
        <w:tc>
          <w:tcPr>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sz w:val="20"/>
                <w:szCs w:val="20"/>
                <w:rtl w:val="0"/>
              </w:rPr>
              <w:t xml:space="preserve">Goering's Suite</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B8">
            <w:pPr>
              <w:widowControl w:val="0"/>
              <w:jc w:val="right"/>
              <w:rPr>
                <w:sz w:val="20"/>
                <w:szCs w:val="20"/>
              </w:rPr>
            </w:pPr>
            <w:r w:rsidDel="00000000" w:rsidR="00000000" w:rsidRPr="00000000">
              <w:rPr>
                <w:sz w:val="20"/>
                <w:szCs w:val="20"/>
                <w:rtl w:val="0"/>
              </w:rPr>
              <w:t xml:space="preserve">31</w:t>
            </w:r>
          </w:p>
        </w:tc>
        <w:tc>
          <w:tcPr>
            <w:tcMar>
              <w:top w:w="40.0" w:type="dxa"/>
              <w:left w:w="40.0" w:type="dxa"/>
              <w:bottom w:w="40.0" w:type="dxa"/>
              <w:right w:w="40.0" w:type="dxa"/>
            </w:tcMar>
            <w:vAlign w:val="bottom"/>
          </w:tcPr>
          <w:p w:rsidR="00000000" w:rsidDel="00000000" w:rsidP="00000000" w:rsidRDefault="00000000" w:rsidRPr="00000000" w14:paraId="000000B9">
            <w:pPr>
              <w:widowControl w:val="0"/>
              <w:rPr>
                <w:sz w:val="20"/>
                <w:szCs w:val="20"/>
              </w:rPr>
            </w:pPr>
            <w:r w:rsidDel="00000000" w:rsidR="00000000" w:rsidRPr="00000000">
              <w:rPr>
                <w:sz w:val="20"/>
                <w:szCs w:val="20"/>
                <w:rtl w:val="0"/>
              </w:rPr>
              <w:t xml:space="preserve">Reactor</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BA">
            <w:pPr>
              <w:widowControl w:val="0"/>
              <w:jc w:val="right"/>
              <w:rPr>
                <w:sz w:val="20"/>
                <w:szCs w:val="20"/>
              </w:rPr>
            </w:pPr>
            <w:r w:rsidDel="00000000" w:rsidR="00000000" w:rsidRPr="00000000">
              <w:rPr>
                <w:sz w:val="20"/>
                <w:szCs w:val="20"/>
                <w:rtl w:val="0"/>
              </w:rPr>
              <w:t xml:space="preserve">32</w:t>
            </w:r>
          </w:p>
        </w:tc>
        <w:tc>
          <w:tcPr>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sz w:val="20"/>
                <w:szCs w:val="20"/>
                <w:rtl w:val="0"/>
              </w:rPr>
              <w:t xml:space="preserve">Train Station</w:t>
            </w:r>
          </w:p>
        </w:tc>
      </w:tr>
    </w:tbl>
    <w:p w:rsidR="00000000" w:rsidDel="00000000" w:rsidP="00000000" w:rsidRDefault="00000000" w:rsidRPr="00000000" w14:paraId="000000BC">
      <w:pPr>
        <w:pageBreakBefore w:val="0"/>
        <w:ind w:left="0" w:firstLine="0"/>
        <w:rPr>
          <w:sz w:val="20"/>
          <w:szCs w:val="20"/>
        </w:rPr>
      </w:pPr>
      <w:r w:rsidDel="00000000" w:rsidR="00000000" w:rsidRPr="00000000">
        <w:rPr>
          <w:rtl w:val="0"/>
        </w:rPr>
      </w:r>
    </w:p>
    <w:p w:rsidR="00000000" w:rsidDel="00000000" w:rsidP="00000000" w:rsidRDefault="00000000" w:rsidRPr="00000000" w14:paraId="000000BD">
      <w:pPr>
        <w:pageBreakBefore w:val="0"/>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