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20.0" w:type="dxa"/>
        <w:jc w:val="left"/>
        <w:tblBorders>
          <w:bottom w:color="050505" w:space="0" w:sz="8" w:val="single"/>
        </w:tblBorders>
        <w:tblLayout w:type="fixed"/>
        <w:tblLook w:val="0400"/>
      </w:tblPr>
      <w:tblGrid>
        <w:gridCol w:w="10520"/>
        <w:tblGridChange w:id="0">
          <w:tblGrid>
            <w:gridCol w:w="1052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TIX Two Text" w:cs="STIX Two Text" w:eastAsia="STIX Two Text" w:hAnsi="STIX Two Text"/>
                <w:b w:val="1"/>
                <w:i w:val="0"/>
                <w:smallCaps w:val="0"/>
                <w:strike w:val="0"/>
                <w:color w:val="050505"/>
                <w:sz w:val="48"/>
                <w:szCs w:val="48"/>
                <w:u w:val="none"/>
                <w:shd w:fill="auto" w:val="clear"/>
                <w:vertAlign w:val="baseline"/>
              </w:rPr>
            </w:pPr>
            <w:r w:rsidDel="00000000" w:rsidR="00000000" w:rsidRPr="00000000">
              <w:rPr>
                <w:rFonts w:ascii="STIX Two Text" w:cs="STIX Two Text" w:eastAsia="STIX Two Text" w:hAnsi="STIX Two Text"/>
                <w:b w:val="1"/>
                <w:i w:val="0"/>
                <w:smallCaps w:val="0"/>
                <w:strike w:val="0"/>
                <w:color w:val="050505"/>
                <w:sz w:val="48"/>
                <w:szCs w:val="48"/>
                <w:u w:val="none"/>
                <w:shd w:fill="auto" w:val="clear"/>
                <w:vertAlign w:val="baseline"/>
                <w:rtl w:val="0"/>
              </w:rPr>
              <w:t xml:space="preserve">Jason Gerdes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STIX Two Text" w:cs="STIX Two Text" w:eastAsia="STIX Two Text" w:hAnsi="STIX Two Text"/>
                <w:b w:val="1"/>
                <w:i w:val="0"/>
                <w:smallCaps w:val="1"/>
                <w:strike w:val="0"/>
                <w:color w:val="050505"/>
                <w:sz w:val="24"/>
                <w:szCs w:val="24"/>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4"/>
                <w:szCs w:val="24"/>
                <w:u w:val="none"/>
                <w:shd w:fill="auto" w:val="clear"/>
                <w:vertAlign w:val="baseline"/>
                <w:rtl w:val="0"/>
              </w:rPr>
              <w:t xml:space="preserve">Medical Anthropologist</w:t>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3" w:sz="0" w:val="none"/>
                <w:right w:space="0" w:sz="0" w:val="nil"/>
                <w:between w:space="0" w:sz="0" w:val="nil"/>
              </w:pBdr>
              <w:shd w:fill="auto" w:val="clear"/>
              <w:spacing w:after="0" w:before="0" w:line="20" w:lineRule="auto"/>
              <w:ind w:left="0" w:right="0" w:firstLine="0"/>
              <w:jc w:val="center"/>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TIX Two Text" w:cs="STIX Two Text" w:eastAsia="STIX Two Text" w:hAnsi="STIX Two Text"/>
                <w:b w:val="0"/>
                <w:i w:val="0"/>
                <w:smallCaps w:val="0"/>
                <w:strike w:val="0"/>
                <w:color w:val="050505"/>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TIX Two Text" w:cs="STIX Two Text" w:eastAsia="STIX Two Text" w:hAnsi="STIX Two Text"/>
          <w:b w:val="0"/>
          <w:i w:val="0"/>
          <w:smallCaps w:val="0"/>
          <w:strike w:val="0"/>
          <w:color w:val="050505"/>
          <w:sz w:val="2"/>
          <w:szCs w:val="2"/>
          <w:u w:val="none"/>
          <w:shd w:fill="auto" w:val="clear"/>
          <w:vertAlign w:val="baseline"/>
        </w:rPr>
      </w:pPr>
      <w:r w:rsidDel="00000000" w:rsidR="00000000" w:rsidRPr="00000000">
        <w:rPr>
          <w:rtl w:val="0"/>
        </w:rPr>
      </w:r>
    </w:p>
    <w:tbl>
      <w:tblPr>
        <w:tblStyle w:val="Table2"/>
        <w:tblW w:w="10520.0" w:type="dxa"/>
        <w:jc w:val="left"/>
        <w:tblLayout w:type="fixed"/>
        <w:tblLook w:val="0400"/>
      </w:tblPr>
      <w:tblGrid>
        <w:gridCol w:w="3506"/>
        <w:gridCol w:w="3507"/>
        <w:gridCol w:w="3507"/>
        <w:tblGridChange w:id="0">
          <w:tblGrid>
            <w:gridCol w:w="3506"/>
            <w:gridCol w:w="3507"/>
            <w:gridCol w:w="3507"/>
          </w:tblGrid>
        </w:tblGridChange>
      </w:tblGrid>
      <w:tr>
        <w:trPr>
          <w:cantSplit w:val="0"/>
          <w:tblHeader w:val="0"/>
        </w:trPr>
        <w:tc>
          <w:tcPr>
            <w:tcMar>
              <w:top w:w="400.0" w:type="dxa"/>
              <w:left w:w="0.0" w:type="dxa"/>
            </w:tcM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300" w:firstLine="0"/>
              <w:jc w:val="center"/>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(760) 505-0486</w:t>
            </w:r>
          </w:p>
        </w:tc>
        <w:tc>
          <w:tcPr>
            <w:tcMar>
              <w:top w:w="400.0" w:type="dxa"/>
              <w:left w:w="0.0" w:type="dxa"/>
            </w:tcM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color="000000" w:space="15" w:sz="0" w:val="none"/>
                <w:between w:space="0" w:sz="0" w:val="nil"/>
              </w:pBdr>
              <w:shd w:fill="auto" w:val="clear"/>
              <w:tabs>
                <w:tab w:val="left" w:leader="none" w:pos="0"/>
              </w:tabs>
              <w:spacing w:after="0" w:before="0" w:line="240" w:lineRule="auto"/>
              <w:ind w:left="0" w:right="300" w:firstLine="0"/>
              <w:jc w:val="center"/>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gerdesjasonl@gmail.com</w:t>
            </w:r>
          </w:p>
        </w:tc>
        <w:tc>
          <w:tcPr>
            <w:tcMar>
              <w:top w:w="400.0" w:type="dxa"/>
              <w:left w:w="0.0" w:type="dxa"/>
              <w:bottom w:w="400.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0" w:right="0" w:firstLine="0"/>
              <w:jc w:val="center"/>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Quinton, VA 23141</w:t>
            </w:r>
          </w:p>
        </w:tc>
      </w:tr>
    </w:tbl>
    <w:p w:rsidR="00000000" w:rsidDel="00000000" w:rsidP="00000000" w:rsidRDefault="00000000" w:rsidRPr="00000000" w14:paraId="0000000A">
      <w:pPr>
        <w:keepNext w:val="0"/>
        <w:keepLines w:val="0"/>
        <w:pageBreakBefore w:val="0"/>
        <w:widowControl w:val="1"/>
        <w:pBdr>
          <w:top w:color="050505" w:space="0" w:sz="8" w:val="single"/>
          <w:left w:space="0" w:sz="0" w:val="nil"/>
          <w:bottom w:space="0" w:sz="0" w:val="nil"/>
          <w:right w:space="0" w:sz="0" w:val="nil"/>
          <w:between w:space="0" w:sz="0" w:val="nil"/>
        </w:pBdr>
        <w:shd w:fill="auto" w:val="clear"/>
        <w:spacing w:after="0" w:before="0" w:line="50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TIX Two Text" w:cs="STIX Two Text" w:eastAsia="STIX Two Text" w:hAnsi="STIX Two Text"/>
          <w:b w:val="0"/>
          <w:i w:val="1"/>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1"/>
          <w:smallCaps w:val="0"/>
          <w:strike w:val="0"/>
          <w:color w:val="050505"/>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TIX Two Text" w:cs="STIX Two Text" w:eastAsia="STIX Two Text" w:hAnsi="STIX Two Text"/>
          <w:b w:val="0"/>
          <w:i w:val="1"/>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1"/>
          <w:smallCaps w:val="0"/>
          <w:strike w:val="0"/>
          <w:color w:val="050505"/>
          <w:sz w:val="20"/>
          <w:szCs w:val="20"/>
          <w:u w:val="none"/>
          <w:shd w:fill="auto" w:val="clear"/>
          <w:vertAlign w:val="baseline"/>
          <w:rtl w:val="0"/>
        </w:rPr>
        <w:t xml:space="preserve">Researcher and educator with expertise in the study of health and wellness in US military families, as well as the politics of identity and diversity in the United States. Experienced university lecturer with a proven commitment to diversity education via practical facilitation of large-capacity courses concerning cultural diversity in the United States.</w:t>
      </w:r>
    </w:p>
    <w:p w:rsidR="00000000" w:rsidDel="00000000" w:rsidP="00000000" w:rsidRDefault="00000000" w:rsidRPr="00000000" w14:paraId="0000000D">
      <w:pPr>
        <w:keepNext w:val="0"/>
        <w:keepLines w:val="0"/>
        <w:pageBreakBefore w:val="0"/>
        <w:widowControl w:val="1"/>
        <w:pBdr>
          <w:top w:space="0" w:sz="0" w:val="nil"/>
          <w:left w:space="0" w:sz="0" w:val="nil"/>
          <w:bottom w:color="050505" w:space="0" w:sz="8" w:val="single"/>
          <w:right w:space="0" w:sz="0" w:val="nil"/>
          <w:between w:space="0" w:sz="0" w:val="nil"/>
        </w:pBdr>
        <w:shd w:fill="auto" w:val="clear"/>
        <w:spacing w:after="0" w:before="360" w:line="240" w:lineRule="auto"/>
        <w:ind w:left="0" w:right="0" w:firstLine="0"/>
        <w:jc w:val="left"/>
        <w:rPr>
          <w:rFonts w:ascii="STIX Two Text" w:cs="STIX Two Text" w:eastAsia="STIX Two Text" w:hAnsi="STIX Two Text"/>
          <w:b w:val="1"/>
          <w:i w:val="0"/>
          <w:smallCaps w:val="1"/>
          <w:strike w:val="0"/>
          <w:color w:val="050505"/>
          <w:sz w:val="24"/>
          <w:szCs w:val="24"/>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4"/>
          <w:szCs w:val="24"/>
          <w:u w:val="none"/>
          <w:shd w:fill="auto" w:val="clear"/>
          <w:vertAlign w:val="baseline"/>
          <w:rtl w:val="0"/>
        </w:rPr>
        <w:t xml:space="preserve">Experience</w:t>
      </w:r>
    </w:p>
    <w:p w:rsidR="00000000" w:rsidDel="00000000" w:rsidP="00000000" w:rsidRDefault="00000000" w:rsidRPr="00000000" w14:paraId="0000000E">
      <w:pPr>
        <w:keepNext w:val="0"/>
        <w:keepLines w:val="0"/>
        <w:pageBreakBefore w:val="0"/>
        <w:widowControl w:val="1"/>
        <w:pBdr>
          <w:top w:space="0" w:sz="0" w:val="nil"/>
          <w:left w:space="0" w:sz="0" w:val="nil"/>
          <w:bottom w:color="050505" w:space="0" w:sz="8" w:val="single"/>
          <w:right w:space="0" w:sz="0" w:val="nil"/>
          <w:between w:space="0" w:sz="0" w:val="nil"/>
        </w:pBdr>
        <w:shd w:fill="auto" w:val="clear"/>
        <w:spacing w:after="0" w:before="0" w:line="1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 </w:t>
      </w:r>
    </w:p>
    <w:tbl>
      <w:tblPr>
        <w:tblStyle w:val="Table3"/>
        <w:tblW w:w="10520.0" w:type="dxa"/>
        <w:jc w:val="left"/>
        <w:tblLayout w:type="fixed"/>
        <w:tblLook w:val="0400"/>
      </w:tblPr>
      <w:tblGrid>
        <w:gridCol w:w="5260"/>
        <w:gridCol w:w="5260"/>
        <w:tblGridChange w:id="0">
          <w:tblGrid>
            <w:gridCol w:w="5260"/>
            <w:gridCol w:w="52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color="000000" w:space="2" w:sz="0" w:val="none"/>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1"/>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0"/>
                <w:szCs w:val="20"/>
                <w:u w:val="none"/>
                <w:shd w:fill="auto" w:val="clear"/>
                <w:vertAlign w:val="baseline"/>
                <w:rtl w:val="0"/>
              </w:rPr>
              <w:t xml:space="preserve">Doctoral Research – Anthropology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Self</w:t>
            </w:r>
          </w:p>
        </w:tc>
        <w:tc>
          <w:tcPr>
            <w:tcMar>
              <w:top w:w="0.0" w:type="dxa"/>
              <w:left w:w="0.0" w:type="dxa"/>
              <w:bottom w:w="0.0" w:type="dxa"/>
              <w:right w:w="0.0" w:type="dxa"/>
            </w:tcMar>
          </w:tcPr>
          <w:p w:rsidR="00000000" w:rsidDel="00000000" w:rsidP="00000000" w:rsidRDefault="00000000" w:rsidRPr="00000000" w14:paraId="00000013">
            <w:pPr>
              <w:jc w:val="right"/>
              <w:rPr>
                <w:rFonts w:ascii="STIX Two Text" w:cs="STIX Two Text" w:eastAsia="STIX Two Text" w:hAnsi="STIX Two Text"/>
                <w:b w:val="1"/>
                <w:color w:val="050505"/>
                <w:sz w:val="20"/>
                <w:szCs w:val="20"/>
                <w:vertAlign w:val="baseline"/>
              </w:rPr>
            </w:pPr>
            <w:r w:rsidDel="00000000" w:rsidR="00000000" w:rsidRPr="00000000">
              <w:rPr>
                <w:rFonts w:ascii="STIX Two Text" w:cs="STIX Two Text" w:eastAsia="STIX Two Text" w:hAnsi="STIX Two Text"/>
                <w:b w:val="1"/>
                <w:color w:val="050505"/>
                <w:sz w:val="20"/>
                <w:szCs w:val="20"/>
                <w:vertAlign w:val="baseline"/>
                <w:rtl w:val="0"/>
              </w:rPr>
              <w:t xml:space="preserve">Quinton, </w:t>
            </w:r>
            <w:r w:rsidDel="00000000" w:rsidR="00000000" w:rsidRPr="00000000">
              <w:rPr>
                <w:rFonts w:ascii="STIX Two Text" w:cs="STIX Two Text" w:eastAsia="STIX Two Text" w:hAnsi="STIX Two Text"/>
                <w:b w:val="1"/>
                <w:smallCaps w:val="1"/>
                <w:color w:val="050505"/>
                <w:sz w:val="20"/>
                <w:szCs w:val="20"/>
                <w:rtl w:val="0"/>
              </w:rPr>
              <w:t xml:space="preserve">VA</w:t>
            </w:r>
            <w:r w:rsidDel="00000000" w:rsidR="00000000" w:rsidRPr="00000000">
              <w:rPr>
                <w:rFonts w:ascii="STIX Two Text" w:cs="STIX Two Text" w:eastAsia="STIX Two Text" w:hAnsi="STIX Two Text"/>
                <w:b w:val="1"/>
                <w:color w:val="050505"/>
                <w:sz w:val="20"/>
                <w:szCs w:val="20"/>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2" w:sz="0" w:val="none"/>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0"/>
                <w:i w:val="1"/>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1"/>
                <w:smallCaps w:val="0"/>
                <w:strike w:val="0"/>
                <w:color w:val="050505"/>
                <w:sz w:val="20"/>
                <w:szCs w:val="20"/>
                <w:u w:val="none"/>
                <w:shd w:fill="auto" w:val="clear"/>
                <w:vertAlign w:val="baseline"/>
                <w:rtl w:val="0"/>
              </w:rPr>
              <w:t xml:space="preserve">June 2020 - Present</w:t>
            </w:r>
          </w:p>
        </w:tc>
      </w:tr>
    </w:tbl>
    <w:p w:rsidR="00000000" w:rsidDel="00000000" w:rsidP="00000000" w:rsidRDefault="00000000" w:rsidRPr="00000000" w14:paraId="00000015">
      <w:pPr>
        <w:keepNext w:val="0"/>
        <w:keepLines w:val="0"/>
        <w:pageBreakBefore w:val="0"/>
        <w:widowControl w:val="1"/>
        <w:numPr>
          <w:ilvl w:val="0"/>
          <w:numId w:val="1"/>
        </w:numPr>
        <w:pBdr>
          <w:top w:space="0" w:sz="0" w:val="nil"/>
          <w:left w:color="000000" w:space="8" w:sz="0" w:val="none"/>
          <w:bottom w:color="000000" w:space="3" w:sz="0" w:val="none"/>
          <w:right w:space="0" w:sz="0" w:val="nil"/>
          <w:between w:space="0" w:sz="0" w:val="nil"/>
        </w:pBdr>
        <w:shd w:fill="auto" w:val="clear"/>
        <w:spacing w:after="100" w:before="16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Conducting doctoral research concerning legal harm and injury among US military veterans; PhD award pending dissertation defense.</w:t>
      </w:r>
    </w:p>
    <w:p w:rsidR="00000000" w:rsidDel="00000000" w:rsidP="00000000" w:rsidRDefault="00000000" w:rsidRPr="00000000" w14:paraId="00000016">
      <w:pPr>
        <w:keepNext w:val="0"/>
        <w:keepLines w:val="0"/>
        <w:pageBreakBefore w:val="0"/>
        <w:widowControl w:val="1"/>
        <w:numPr>
          <w:ilvl w:val="0"/>
          <w:numId w:val="1"/>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Established protocols for collecting qualitative data through interviews and focus groups.</w:t>
      </w:r>
    </w:p>
    <w:p w:rsidR="00000000" w:rsidDel="00000000" w:rsidP="00000000" w:rsidRDefault="00000000" w:rsidRPr="00000000" w14:paraId="00000017">
      <w:pPr>
        <w:keepNext w:val="0"/>
        <w:keepLines w:val="0"/>
        <w:pageBreakBefore w:val="0"/>
        <w:widowControl w:val="1"/>
        <w:numPr>
          <w:ilvl w:val="0"/>
          <w:numId w:val="1"/>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Designed questionnaires and surveys to gain insights into interlocutor behavior.</w:t>
      </w:r>
    </w:p>
    <w:p w:rsidR="00000000" w:rsidDel="00000000" w:rsidP="00000000" w:rsidRDefault="00000000" w:rsidRPr="00000000" w14:paraId="00000018">
      <w:pPr>
        <w:keepNext w:val="0"/>
        <w:keepLines w:val="0"/>
        <w:pageBreakBefore w:val="0"/>
        <w:widowControl w:val="1"/>
        <w:numPr>
          <w:ilvl w:val="0"/>
          <w:numId w:val="1"/>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Cultivated relationships with external stakeholders to facilitate collaboration on research initiatives.</w:t>
      </w:r>
    </w:p>
    <w:p w:rsidR="00000000" w:rsidDel="00000000" w:rsidP="00000000" w:rsidRDefault="00000000" w:rsidRPr="00000000" w14:paraId="00000019">
      <w:pPr>
        <w:keepNext w:val="0"/>
        <w:keepLines w:val="0"/>
        <w:pageBreakBefore w:val="0"/>
        <w:widowControl w:val="1"/>
        <w:numPr>
          <w:ilvl w:val="0"/>
          <w:numId w:val="1"/>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Developed and implemented data analysis techniques to identify patterns in research data.</w:t>
      </w:r>
    </w:p>
    <w:p w:rsidR="00000000" w:rsidDel="00000000" w:rsidP="00000000" w:rsidRDefault="00000000" w:rsidRPr="00000000" w14:paraId="0000001A">
      <w:pPr>
        <w:keepNext w:val="0"/>
        <w:keepLines w:val="0"/>
        <w:pageBreakBefore w:val="0"/>
        <w:widowControl w:val="1"/>
        <w:numPr>
          <w:ilvl w:val="0"/>
          <w:numId w:val="1"/>
        </w:numPr>
        <w:pBdr>
          <w:top w:space="0" w:sz="0" w:val="nil"/>
          <w:left w:color="000000" w:space="8" w:sz="0" w:val="none"/>
          <w:bottom w:space="0" w:sz="0" w:val="nil"/>
          <w:right w:space="0" w:sz="0" w:val="nil"/>
          <w:between w:space="0" w:sz="0" w:val="nil"/>
        </w:pBdr>
        <w:shd w:fill="auto" w:val="clear"/>
        <w:spacing w:after="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Presented findings at conferences, seminars, and other academic events.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 </w:t>
      </w:r>
    </w:p>
    <w:tbl>
      <w:tblPr>
        <w:tblStyle w:val="Table4"/>
        <w:tblW w:w="10520.0" w:type="dxa"/>
        <w:jc w:val="left"/>
        <w:tblLayout w:type="fixed"/>
        <w:tblLook w:val="0400"/>
      </w:tblPr>
      <w:tblGrid>
        <w:gridCol w:w="5260"/>
        <w:gridCol w:w="5260"/>
        <w:tblGridChange w:id="0">
          <w:tblGrid>
            <w:gridCol w:w="5260"/>
            <w:gridCol w:w="52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color="000000" w:space="2" w:sz="0" w:val="none"/>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1"/>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0"/>
                <w:szCs w:val="20"/>
                <w:u w:val="none"/>
                <w:shd w:fill="auto" w:val="clear"/>
                <w:vertAlign w:val="baseline"/>
                <w:rtl w:val="0"/>
              </w:rPr>
              <w:t xml:space="preserve">Writing Across the Curriculum (WAC) Fellow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City University Of New York</w:t>
            </w:r>
          </w:p>
        </w:tc>
        <w:tc>
          <w:tcPr>
            <w:tcMar>
              <w:top w:w="0.0" w:type="dxa"/>
              <w:left w:w="0.0" w:type="dxa"/>
              <w:bottom w:w="0.0" w:type="dxa"/>
              <w:right w:w="0.0" w:type="dxa"/>
            </w:tcMar>
          </w:tcPr>
          <w:p w:rsidR="00000000" w:rsidDel="00000000" w:rsidP="00000000" w:rsidRDefault="00000000" w:rsidRPr="00000000" w14:paraId="0000001E">
            <w:pPr>
              <w:jc w:val="right"/>
              <w:rPr>
                <w:rFonts w:ascii="STIX Two Text" w:cs="STIX Two Text" w:eastAsia="STIX Two Text" w:hAnsi="STIX Two Text"/>
                <w:b w:val="1"/>
                <w:color w:val="050505"/>
                <w:sz w:val="20"/>
                <w:szCs w:val="20"/>
                <w:vertAlign w:val="baseline"/>
              </w:rPr>
            </w:pPr>
            <w:r w:rsidDel="00000000" w:rsidR="00000000" w:rsidRPr="00000000">
              <w:rPr>
                <w:rFonts w:ascii="STIX Two Text" w:cs="STIX Two Text" w:eastAsia="STIX Two Text" w:hAnsi="STIX Two Text"/>
                <w:b w:val="1"/>
                <w:color w:val="050505"/>
                <w:sz w:val="20"/>
                <w:szCs w:val="20"/>
                <w:vertAlign w:val="baseline"/>
                <w:rtl w:val="0"/>
              </w:rPr>
              <w:t xml:space="preserve">New York, </w:t>
            </w:r>
            <w:r w:rsidDel="00000000" w:rsidR="00000000" w:rsidRPr="00000000">
              <w:rPr>
                <w:rFonts w:ascii="STIX Two Text" w:cs="STIX Two Text" w:eastAsia="STIX Two Text" w:hAnsi="STIX Two Text"/>
                <w:b w:val="1"/>
                <w:smallCaps w:val="1"/>
                <w:color w:val="050505"/>
                <w:sz w:val="20"/>
                <w:szCs w:val="20"/>
                <w:rtl w:val="0"/>
              </w:rPr>
              <w:t xml:space="preserve">NY</w:t>
            </w:r>
            <w:r w:rsidDel="00000000" w:rsidR="00000000" w:rsidRPr="00000000">
              <w:rPr>
                <w:rFonts w:ascii="STIX Two Text" w:cs="STIX Two Text" w:eastAsia="STIX Two Text" w:hAnsi="STIX Two Text"/>
                <w:b w:val="1"/>
                <w:color w:val="050505"/>
                <w:sz w:val="20"/>
                <w:szCs w:val="20"/>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2" w:sz="0" w:val="none"/>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0"/>
                <w:i w:val="1"/>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1"/>
                <w:smallCaps w:val="0"/>
                <w:strike w:val="0"/>
                <w:color w:val="050505"/>
                <w:sz w:val="20"/>
                <w:szCs w:val="20"/>
                <w:u w:val="none"/>
                <w:shd w:fill="auto" w:val="clear"/>
                <w:vertAlign w:val="baseline"/>
                <w:rtl w:val="0"/>
              </w:rPr>
              <w:t xml:space="preserve">February 2021 - June 2021</w:t>
            </w:r>
          </w:p>
        </w:tc>
      </w:tr>
    </w:tbl>
    <w:p w:rsidR="00000000" w:rsidDel="00000000" w:rsidP="00000000" w:rsidRDefault="00000000" w:rsidRPr="00000000" w14:paraId="00000020">
      <w:pPr>
        <w:keepNext w:val="0"/>
        <w:keepLines w:val="0"/>
        <w:pageBreakBefore w:val="0"/>
        <w:widowControl w:val="1"/>
        <w:numPr>
          <w:ilvl w:val="0"/>
          <w:numId w:val="2"/>
        </w:numPr>
        <w:pBdr>
          <w:top w:space="0" w:sz="0" w:val="nil"/>
          <w:left w:color="000000" w:space="8" w:sz="0" w:val="none"/>
          <w:bottom w:color="000000" w:space="3" w:sz="0" w:val="none"/>
          <w:right w:space="0" w:sz="0" w:val="nil"/>
          <w:between w:space="0" w:sz="0" w:val="nil"/>
        </w:pBdr>
        <w:shd w:fill="auto" w:val="clear"/>
        <w:spacing w:after="100" w:before="16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Researched current trends in education related to writing instruction and assessment.</w:t>
      </w:r>
    </w:p>
    <w:p w:rsidR="00000000" w:rsidDel="00000000" w:rsidP="00000000" w:rsidRDefault="00000000" w:rsidRPr="00000000" w14:paraId="00000021">
      <w:pPr>
        <w:keepNext w:val="0"/>
        <w:keepLines w:val="0"/>
        <w:pageBreakBefore w:val="0"/>
        <w:widowControl w:val="1"/>
        <w:numPr>
          <w:ilvl w:val="0"/>
          <w:numId w:val="2"/>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Organized events for faculty and staff focused on improving writing skills.</w:t>
      </w:r>
    </w:p>
    <w:p w:rsidR="00000000" w:rsidDel="00000000" w:rsidP="00000000" w:rsidRDefault="00000000" w:rsidRPr="00000000" w14:paraId="00000022">
      <w:pPr>
        <w:keepNext w:val="0"/>
        <w:keepLines w:val="0"/>
        <w:pageBreakBefore w:val="0"/>
        <w:widowControl w:val="1"/>
        <w:numPr>
          <w:ilvl w:val="0"/>
          <w:numId w:val="2"/>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Explored methods for teaching complex concepts in a way that is easily understood by all learners.</w:t>
      </w:r>
    </w:p>
    <w:p w:rsidR="00000000" w:rsidDel="00000000" w:rsidP="00000000" w:rsidRDefault="00000000" w:rsidRPr="00000000" w14:paraId="00000023">
      <w:pPr>
        <w:keepNext w:val="0"/>
        <w:keepLines w:val="0"/>
        <w:pageBreakBefore w:val="0"/>
        <w:widowControl w:val="1"/>
        <w:numPr>
          <w:ilvl w:val="0"/>
          <w:numId w:val="2"/>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Conducted workshops on effective communication strategies in academic settings.</w:t>
      </w:r>
    </w:p>
    <w:p w:rsidR="00000000" w:rsidDel="00000000" w:rsidP="00000000" w:rsidRDefault="00000000" w:rsidRPr="00000000" w14:paraId="00000024">
      <w:pPr>
        <w:keepNext w:val="0"/>
        <w:keepLines w:val="0"/>
        <w:pageBreakBefore w:val="0"/>
        <w:widowControl w:val="1"/>
        <w:numPr>
          <w:ilvl w:val="0"/>
          <w:numId w:val="2"/>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Created instructional materials for use in classrooms related to writing topics.</w:t>
      </w:r>
    </w:p>
    <w:p w:rsidR="00000000" w:rsidDel="00000000" w:rsidP="00000000" w:rsidRDefault="00000000" w:rsidRPr="00000000" w14:paraId="00000025">
      <w:pPr>
        <w:keepNext w:val="0"/>
        <w:keepLines w:val="0"/>
        <w:pageBreakBefore w:val="0"/>
        <w:widowControl w:val="1"/>
        <w:numPr>
          <w:ilvl w:val="0"/>
          <w:numId w:val="2"/>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Assisted faculty members with developing syllabi that incorporate writing exercises into course curriculum.</w:t>
      </w:r>
    </w:p>
    <w:p w:rsidR="00000000" w:rsidDel="00000000" w:rsidP="00000000" w:rsidRDefault="00000000" w:rsidRPr="00000000" w14:paraId="00000026">
      <w:pPr>
        <w:keepNext w:val="0"/>
        <w:keepLines w:val="0"/>
        <w:pageBreakBefore w:val="0"/>
        <w:widowControl w:val="1"/>
        <w:numPr>
          <w:ilvl w:val="0"/>
          <w:numId w:val="2"/>
        </w:numPr>
        <w:pBdr>
          <w:top w:space="0" w:sz="0" w:val="nil"/>
          <w:left w:color="000000" w:space="8" w:sz="0" w:val="none"/>
          <w:bottom w:space="0" w:sz="0" w:val="nil"/>
          <w:right w:space="0" w:sz="0" w:val="nil"/>
          <w:between w:space="0" w:sz="0" w:val="nil"/>
        </w:pBdr>
        <w:shd w:fill="auto" w:val="clear"/>
        <w:spacing w:after="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Developed, edited, and proofread various documents for accuracy and clarity.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 </w:t>
      </w:r>
    </w:p>
    <w:tbl>
      <w:tblPr>
        <w:tblStyle w:val="Table5"/>
        <w:tblW w:w="10520.0" w:type="dxa"/>
        <w:jc w:val="left"/>
        <w:tblLayout w:type="fixed"/>
        <w:tblLook w:val="0400"/>
      </w:tblPr>
      <w:tblGrid>
        <w:gridCol w:w="5260"/>
        <w:gridCol w:w="5260"/>
        <w:tblGridChange w:id="0">
          <w:tblGrid>
            <w:gridCol w:w="5260"/>
            <w:gridCol w:w="52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color="000000" w:space="2" w:sz="0" w:val="none"/>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1"/>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0"/>
                <w:szCs w:val="20"/>
                <w:u w:val="none"/>
                <w:shd w:fill="auto" w:val="clear"/>
                <w:vertAlign w:val="baseline"/>
                <w:rtl w:val="0"/>
              </w:rPr>
              <w:t xml:space="preserve">Graduate Teaching Fellow / Adjunct Lecturer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City University Of New York</w:t>
            </w:r>
          </w:p>
        </w:tc>
        <w:tc>
          <w:tcPr>
            <w:tcMar>
              <w:top w:w="0.0" w:type="dxa"/>
              <w:left w:w="0.0" w:type="dxa"/>
              <w:bottom w:w="0.0" w:type="dxa"/>
              <w:right w:w="0.0" w:type="dxa"/>
            </w:tcMar>
          </w:tcPr>
          <w:p w:rsidR="00000000" w:rsidDel="00000000" w:rsidP="00000000" w:rsidRDefault="00000000" w:rsidRPr="00000000" w14:paraId="0000002A">
            <w:pPr>
              <w:jc w:val="right"/>
              <w:rPr>
                <w:rFonts w:ascii="STIX Two Text" w:cs="STIX Two Text" w:eastAsia="STIX Two Text" w:hAnsi="STIX Two Text"/>
                <w:b w:val="1"/>
                <w:color w:val="050505"/>
                <w:sz w:val="20"/>
                <w:szCs w:val="20"/>
                <w:vertAlign w:val="baseline"/>
              </w:rPr>
            </w:pPr>
            <w:r w:rsidDel="00000000" w:rsidR="00000000" w:rsidRPr="00000000">
              <w:rPr>
                <w:rFonts w:ascii="STIX Two Text" w:cs="STIX Two Text" w:eastAsia="STIX Two Text" w:hAnsi="STIX Two Text"/>
                <w:b w:val="1"/>
                <w:color w:val="050505"/>
                <w:sz w:val="20"/>
                <w:szCs w:val="20"/>
                <w:vertAlign w:val="baseline"/>
                <w:rtl w:val="0"/>
              </w:rPr>
              <w:t xml:space="preserve">New York, </w:t>
            </w:r>
            <w:r w:rsidDel="00000000" w:rsidR="00000000" w:rsidRPr="00000000">
              <w:rPr>
                <w:rFonts w:ascii="STIX Two Text" w:cs="STIX Two Text" w:eastAsia="STIX Two Text" w:hAnsi="STIX Two Text"/>
                <w:b w:val="1"/>
                <w:smallCaps w:val="1"/>
                <w:color w:val="050505"/>
                <w:sz w:val="20"/>
                <w:szCs w:val="20"/>
                <w:rtl w:val="0"/>
              </w:rPr>
              <w:t xml:space="preserve">NY</w:t>
            </w:r>
            <w:r w:rsidDel="00000000" w:rsidR="00000000" w:rsidRPr="00000000">
              <w:rPr>
                <w:rFonts w:ascii="STIX Two Text" w:cs="STIX Two Text" w:eastAsia="STIX Two Text" w:hAnsi="STIX Two Text"/>
                <w:b w:val="1"/>
                <w:color w:val="050505"/>
                <w:sz w:val="20"/>
                <w:szCs w:val="20"/>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000000" w:space="2" w:sz="0" w:val="none"/>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0"/>
                <w:i w:val="1"/>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1"/>
                <w:smallCaps w:val="0"/>
                <w:strike w:val="0"/>
                <w:color w:val="050505"/>
                <w:sz w:val="20"/>
                <w:szCs w:val="20"/>
                <w:u w:val="none"/>
                <w:shd w:fill="auto" w:val="clear"/>
                <w:vertAlign w:val="baseline"/>
                <w:rtl w:val="0"/>
              </w:rPr>
              <w:t xml:space="preserve">August 2017 - December 2020</w:t>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Courses Taught at Hunter College Campus: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ANTHC 100 - Cultural Diversity in the United States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ANTHC 10N01 - Global Health and Culture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ANTHC 401.63 - Medical Anthropology</w:t>
      </w:r>
    </w:p>
    <w:p w:rsidR="00000000" w:rsidDel="00000000" w:rsidP="00000000" w:rsidRDefault="00000000" w:rsidRPr="00000000" w14:paraId="00000030">
      <w:pPr>
        <w:keepNext w:val="0"/>
        <w:keepLines w:val="0"/>
        <w:pageBreakBefore w:val="0"/>
        <w:widowControl w:val="1"/>
        <w:numPr>
          <w:ilvl w:val="0"/>
          <w:numId w:val="3"/>
        </w:numPr>
        <w:pBdr>
          <w:top w:space="0" w:sz="0" w:val="nil"/>
          <w:left w:color="000000" w:space="8" w:sz="0" w:val="none"/>
          <w:bottom w:color="000000" w:space="3" w:sz="0" w:val="none"/>
          <w:right w:space="0" w:sz="0" w:val="nil"/>
          <w:between w:space="0" w:sz="0" w:val="nil"/>
        </w:pBdr>
        <w:shd w:fill="auto" w:val="clear"/>
        <w:spacing w:after="100" w:before="16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Instructed students in proper research techniques using library resources and online databases.</w:t>
      </w:r>
    </w:p>
    <w:p w:rsidR="00000000" w:rsidDel="00000000" w:rsidP="00000000" w:rsidRDefault="00000000" w:rsidRPr="00000000" w14:paraId="00000031">
      <w:pPr>
        <w:keepNext w:val="0"/>
        <w:keepLines w:val="0"/>
        <w:pageBreakBefore w:val="0"/>
        <w:widowControl w:val="1"/>
        <w:numPr>
          <w:ilvl w:val="0"/>
          <w:numId w:val="3"/>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Encouraged critical thinking skills by providing opportunities for students to analyze information.</w:t>
      </w:r>
    </w:p>
    <w:p w:rsidR="00000000" w:rsidDel="00000000" w:rsidP="00000000" w:rsidRDefault="00000000" w:rsidRPr="00000000" w14:paraId="00000032">
      <w:pPr>
        <w:keepNext w:val="0"/>
        <w:keepLines w:val="0"/>
        <w:pageBreakBefore w:val="0"/>
        <w:widowControl w:val="1"/>
        <w:numPr>
          <w:ilvl w:val="0"/>
          <w:numId w:val="3"/>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Developed and implemented innovative lesson plans to engage students in learning.</w:t>
      </w:r>
    </w:p>
    <w:p w:rsidR="00000000" w:rsidDel="00000000" w:rsidP="00000000" w:rsidRDefault="00000000" w:rsidRPr="00000000" w14:paraId="00000033">
      <w:pPr>
        <w:keepNext w:val="0"/>
        <w:keepLines w:val="0"/>
        <w:pageBreakBefore w:val="0"/>
        <w:widowControl w:val="1"/>
        <w:numPr>
          <w:ilvl w:val="0"/>
          <w:numId w:val="3"/>
        </w:numPr>
        <w:pBdr>
          <w:top w:space="0" w:sz="0" w:val="nil"/>
          <w:left w:color="000000" w:space="8" w:sz="0" w:val="none"/>
          <w:bottom w:space="0" w:sz="0" w:val="nil"/>
          <w:right w:space="0" w:sz="0" w:val="nil"/>
          <w:between w:space="0" w:sz="0" w:val="nil"/>
        </w:pBdr>
        <w:shd w:fill="auto" w:val="clear"/>
        <w:spacing w:after="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Utilized technology effectively to enhance instruction and promote learning.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 </w:t>
      </w:r>
    </w:p>
    <w:tbl>
      <w:tblPr>
        <w:tblStyle w:val="Table6"/>
        <w:tblW w:w="10520.0" w:type="dxa"/>
        <w:jc w:val="left"/>
        <w:tblLayout w:type="fixed"/>
        <w:tblLook w:val="0400"/>
      </w:tblPr>
      <w:tblGrid>
        <w:gridCol w:w="5260"/>
        <w:gridCol w:w="5260"/>
        <w:tblGridChange w:id="0">
          <w:tblGrid>
            <w:gridCol w:w="5260"/>
            <w:gridCol w:w="52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color="000000" w:space="2" w:sz="0" w:val="none"/>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1"/>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0"/>
                <w:szCs w:val="20"/>
                <w:u w:val="none"/>
                <w:shd w:fill="auto" w:val="clear"/>
                <w:vertAlign w:val="baseline"/>
                <w:rtl w:val="0"/>
              </w:rPr>
              <w:t xml:space="preserve">Graduate Administrative Assistant - Anthropology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City University Of New York</w:t>
            </w:r>
          </w:p>
        </w:tc>
        <w:tc>
          <w:tcPr>
            <w:tcMar>
              <w:top w:w="0.0" w:type="dxa"/>
              <w:left w:w="0.0" w:type="dxa"/>
              <w:bottom w:w="0.0" w:type="dxa"/>
              <w:right w:w="0.0" w:type="dxa"/>
            </w:tcMar>
          </w:tcPr>
          <w:p w:rsidR="00000000" w:rsidDel="00000000" w:rsidP="00000000" w:rsidRDefault="00000000" w:rsidRPr="00000000" w14:paraId="00000037">
            <w:pPr>
              <w:jc w:val="right"/>
              <w:rPr>
                <w:rFonts w:ascii="STIX Two Text" w:cs="STIX Two Text" w:eastAsia="STIX Two Text" w:hAnsi="STIX Two Text"/>
                <w:b w:val="1"/>
                <w:color w:val="050505"/>
                <w:sz w:val="20"/>
                <w:szCs w:val="20"/>
                <w:vertAlign w:val="baseline"/>
              </w:rPr>
            </w:pPr>
            <w:r w:rsidDel="00000000" w:rsidR="00000000" w:rsidRPr="00000000">
              <w:rPr>
                <w:rFonts w:ascii="STIX Two Text" w:cs="STIX Two Text" w:eastAsia="STIX Two Text" w:hAnsi="STIX Two Text"/>
                <w:b w:val="1"/>
                <w:color w:val="050505"/>
                <w:sz w:val="20"/>
                <w:szCs w:val="20"/>
                <w:vertAlign w:val="baseline"/>
                <w:rtl w:val="0"/>
              </w:rPr>
              <w:t xml:space="preserve">New York, </w:t>
            </w:r>
            <w:r w:rsidDel="00000000" w:rsidR="00000000" w:rsidRPr="00000000">
              <w:rPr>
                <w:rFonts w:ascii="STIX Two Text" w:cs="STIX Two Text" w:eastAsia="STIX Two Text" w:hAnsi="STIX Two Text"/>
                <w:b w:val="1"/>
                <w:smallCaps w:val="1"/>
                <w:color w:val="050505"/>
                <w:sz w:val="20"/>
                <w:szCs w:val="20"/>
                <w:rtl w:val="0"/>
              </w:rPr>
              <w:t xml:space="preserve">NY</w:t>
            </w:r>
            <w:r w:rsidDel="00000000" w:rsidR="00000000" w:rsidRPr="00000000">
              <w:rPr>
                <w:rFonts w:ascii="STIX Two Text" w:cs="STIX Two Text" w:eastAsia="STIX Two Text" w:hAnsi="STIX Two Text"/>
                <w:b w:val="1"/>
                <w:color w:val="050505"/>
                <w:sz w:val="20"/>
                <w:szCs w:val="20"/>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2" w:sz="0" w:val="none"/>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0"/>
                <w:i w:val="1"/>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1"/>
                <w:smallCaps w:val="0"/>
                <w:strike w:val="0"/>
                <w:color w:val="050505"/>
                <w:sz w:val="20"/>
                <w:szCs w:val="20"/>
                <w:u w:val="none"/>
                <w:shd w:fill="auto" w:val="clear"/>
                <w:vertAlign w:val="baseline"/>
                <w:rtl w:val="0"/>
              </w:rPr>
              <w:t xml:space="preserve">August 2016 - June 2020</w:t>
            </w:r>
          </w:p>
        </w:tc>
      </w:tr>
    </w:tbl>
    <w:p w:rsidR="00000000" w:rsidDel="00000000" w:rsidP="00000000" w:rsidRDefault="00000000" w:rsidRPr="00000000" w14:paraId="00000039">
      <w:pPr>
        <w:keepNext w:val="0"/>
        <w:keepLines w:val="0"/>
        <w:pageBreakBefore w:val="0"/>
        <w:widowControl w:val="1"/>
        <w:numPr>
          <w:ilvl w:val="0"/>
          <w:numId w:val="4"/>
        </w:numPr>
        <w:pBdr>
          <w:top w:space="0" w:sz="0" w:val="nil"/>
          <w:left w:color="000000" w:space="8" w:sz="0" w:val="none"/>
          <w:bottom w:color="000000" w:space="3" w:sz="0" w:val="none"/>
          <w:right w:space="0" w:sz="0" w:val="nil"/>
          <w:between w:space="0" w:sz="0" w:val="nil"/>
        </w:pBdr>
        <w:shd w:fill="auto" w:val="clear"/>
        <w:spacing w:after="100" w:before="16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Provide administrative support to department Executive Officer and Assistant Program Officer where needed.</w:t>
      </w:r>
    </w:p>
    <w:p w:rsidR="00000000" w:rsidDel="00000000" w:rsidP="00000000" w:rsidRDefault="00000000" w:rsidRPr="00000000" w14:paraId="0000003A">
      <w:pPr>
        <w:keepNext w:val="0"/>
        <w:keepLines w:val="0"/>
        <w:pageBreakBefore w:val="0"/>
        <w:widowControl w:val="1"/>
        <w:numPr>
          <w:ilvl w:val="0"/>
          <w:numId w:val="4"/>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Assist in organizing department colloquia including I.T. support, presentation organization, and guest relations.</w:t>
      </w:r>
    </w:p>
    <w:p w:rsidR="00000000" w:rsidDel="00000000" w:rsidP="00000000" w:rsidRDefault="00000000" w:rsidRPr="00000000" w14:paraId="0000003B">
      <w:pPr>
        <w:keepNext w:val="0"/>
        <w:keepLines w:val="0"/>
        <w:pageBreakBefore w:val="0"/>
        <w:widowControl w:val="1"/>
        <w:numPr>
          <w:ilvl w:val="0"/>
          <w:numId w:val="4"/>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Serve as project manager for departmental research initiatives such as job market analysis.</w:t>
      </w:r>
    </w:p>
    <w:p w:rsidR="00000000" w:rsidDel="00000000" w:rsidP="00000000" w:rsidRDefault="00000000" w:rsidRPr="00000000" w14:paraId="0000003C">
      <w:pPr>
        <w:keepNext w:val="0"/>
        <w:keepLines w:val="0"/>
        <w:pageBreakBefore w:val="0"/>
        <w:widowControl w:val="1"/>
        <w:numPr>
          <w:ilvl w:val="0"/>
          <w:numId w:val="4"/>
        </w:numPr>
        <w:pBdr>
          <w:top w:space="0" w:sz="0" w:val="nil"/>
          <w:left w:color="000000" w:space="8" w:sz="0" w:val="none"/>
          <w:bottom w:space="0" w:sz="0" w:val="nil"/>
          <w:right w:space="0" w:sz="0" w:val="nil"/>
          <w:between w:space="0" w:sz="0" w:val="nil"/>
        </w:pBdr>
        <w:shd w:fill="auto" w:val="clear"/>
        <w:spacing w:after="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Conduct archival research for faculty.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 </w:t>
      </w:r>
    </w:p>
    <w:tbl>
      <w:tblPr>
        <w:tblStyle w:val="Table7"/>
        <w:tblW w:w="10520.0" w:type="dxa"/>
        <w:jc w:val="left"/>
        <w:tblLayout w:type="fixed"/>
        <w:tblLook w:val="0400"/>
      </w:tblPr>
      <w:tblGrid>
        <w:gridCol w:w="5260"/>
        <w:gridCol w:w="5260"/>
        <w:tblGridChange w:id="0">
          <w:tblGrid>
            <w:gridCol w:w="5260"/>
            <w:gridCol w:w="52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color="000000" w:space="2" w:sz="0" w:val="none"/>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1"/>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0"/>
                <w:szCs w:val="20"/>
                <w:u w:val="none"/>
                <w:shd w:fill="auto" w:val="clear"/>
                <w:vertAlign w:val="baseline"/>
                <w:rtl w:val="0"/>
              </w:rPr>
              <w:t xml:space="preserve">Teaching Assistant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California State University Of San Marcos</w:t>
            </w:r>
          </w:p>
        </w:tc>
        <w:tc>
          <w:tcPr>
            <w:tcMar>
              <w:top w:w="0.0" w:type="dxa"/>
              <w:left w:w="0.0" w:type="dxa"/>
              <w:bottom w:w="0.0" w:type="dxa"/>
              <w:right w:w="0.0" w:type="dxa"/>
            </w:tcMar>
          </w:tcPr>
          <w:p w:rsidR="00000000" w:rsidDel="00000000" w:rsidP="00000000" w:rsidRDefault="00000000" w:rsidRPr="00000000" w14:paraId="00000040">
            <w:pPr>
              <w:jc w:val="right"/>
              <w:rPr>
                <w:rFonts w:ascii="STIX Two Text" w:cs="STIX Two Text" w:eastAsia="STIX Two Text" w:hAnsi="STIX Two Text"/>
                <w:b w:val="1"/>
                <w:color w:val="050505"/>
                <w:sz w:val="20"/>
                <w:szCs w:val="20"/>
                <w:vertAlign w:val="baseline"/>
              </w:rPr>
            </w:pPr>
            <w:r w:rsidDel="00000000" w:rsidR="00000000" w:rsidRPr="00000000">
              <w:rPr>
                <w:rFonts w:ascii="STIX Two Text" w:cs="STIX Two Text" w:eastAsia="STIX Two Text" w:hAnsi="STIX Two Text"/>
                <w:b w:val="1"/>
                <w:color w:val="050505"/>
                <w:sz w:val="20"/>
                <w:szCs w:val="20"/>
                <w:vertAlign w:val="baseline"/>
                <w:rtl w:val="0"/>
              </w:rPr>
              <w:t xml:space="preserve">San Marcos, </w:t>
            </w:r>
            <w:r w:rsidDel="00000000" w:rsidR="00000000" w:rsidRPr="00000000">
              <w:rPr>
                <w:rFonts w:ascii="STIX Two Text" w:cs="STIX Two Text" w:eastAsia="STIX Two Text" w:hAnsi="STIX Two Text"/>
                <w:b w:val="1"/>
                <w:smallCaps w:val="1"/>
                <w:color w:val="050505"/>
                <w:sz w:val="20"/>
                <w:szCs w:val="20"/>
                <w:rtl w:val="0"/>
              </w:rPr>
              <w:t xml:space="preserve">CA</w:t>
            </w:r>
            <w:r w:rsidDel="00000000" w:rsidR="00000000" w:rsidRPr="00000000">
              <w:rPr>
                <w:rFonts w:ascii="STIX Two Text" w:cs="STIX Two Text" w:eastAsia="STIX Two Text" w:hAnsi="STIX Two Text"/>
                <w:b w:val="1"/>
                <w:color w:val="050505"/>
                <w:sz w:val="20"/>
                <w:szCs w:val="20"/>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2" w:sz="0" w:val="none"/>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0"/>
                <w:i w:val="1"/>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1"/>
                <w:smallCaps w:val="0"/>
                <w:strike w:val="0"/>
                <w:color w:val="050505"/>
                <w:sz w:val="20"/>
                <w:szCs w:val="20"/>
                <w:u w:val="none"/>
                <w:shd w:fill="auto" w:val="clear"/>
                <w:vertAlign w:val="baseline"/>
                <w:rtl w:val="0"/>
              </w:rPr>
              <w:t xml:space="preserve">August 2014 - May 2016</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Courses Assisted:</w:t>
      </w:r>
    </w:p>
    <w:p w:rsidR="00000000" w:rsidDel="00000000" w:rsidP="00000000" w:rsidRDefault="00000000" w:rsidRPr="00000000" w14:paraId="00000043">
      <w:pPr>
        <w:keepNext w:val="0"/>
        <w:keepLines w:val="0"/>
        <w:pageBreakBefore w:val="0"/>
        <w:widowControl w:val="1"/>
        <w:numPr>
          <w:ilvl w:val="0"/>
          <w:numId w:val="5"/>
        </w:numPr>
        <w:pBdr>
          <w:top w:space="0" w:sz="0" w:val="nil"/>
          <w:left w:color="000000" w:space="8" w:sz="0" w:val="none"/>
          <w:bottom w:color="000000" w:space="3" w:sz="0" w:val="none"/>
          <w:right w:space="0" w:sz="0" w:val="nil"/>
          <w:between w:space="0" w:sz="0" w:val="nil"/>
        </w:pBdr>
        <w:shd w:fill="auto" w:val="clear"/>
        <w:spacing w:after="100" w:before="16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ANTH 430 - Medical Ethnography</w:t>
      </w:r>
    </w:p>
    <w:p w:rsidR="00000000" w:rsidDel="00000000" w:rsidP="00000000" w:rsidRDefault="00000000" w:rsidRPr="00000000" w14:paraId="00000044">
      <w:pPr>
        <w:keepNext w:val="0"/>
        <w:keepLines w:val="0"/>
        <w:pageBreakBefore w:val="0"/>
        <w:widowControl w:val="1"/>
        <w:numPr>
          <w:ilvl w:val="0"/>
          <w:numId w:val="5"/>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ANTH 470 - Ethnobotany</w:t>
      </w:r>
    </w:p>
    <w:p w:rsidR="00000000" w:rsidDel="00000000" w:rsidP="00000000" w:rsidRDefault="00000000" w:rsidRPr="00000000" w14:paraId="00000045">
      <w:pPr>
        <w:keepNext w:val="0"/>
        <w:keepLines w:val="0"/>
        <w:pageBreakBefore w:val="0"/>
        <w:widowControl w:val="1"/>
        <w:numPr>
          <w:ilvl w:val="0"/>
          <w:numId w:val="5"/>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Provided individualized support to students who required additional help with understanding concepts or completing assignments.</w:t>
      </w:r>
    </w:p>
    <w:p w:rsidR="00000000" w:rsidDel="00000000" w:rsidP="00000000" w:rsidRDefault="00000000" w:rsidRPr="00000000" w14:paraId="00000046">
      <w:pPr>
        <w:keepNext w:val="0"/>
        <w:keepLines w:val="0"/>
        <w:pageBreakBefore w:val="0"/>
        <w:widowControl w:val="1"/>
        <w:numPr>
          <w:ilvl w:val="0"/>
          <w:numId w:val="5"/>
        </w:numPr>
        <w:pBdr>
          <w:top w:space="0" w:sz="0" w:val="nil"/>
          <w:left w:color="000000" w:space="8" w:sz="0" w:val="none"/>
          <w:bottom w:space="0" w:sz="0" w:val="nil"/>
          <w:right w:space="0" w:sz="0" w:val="nil"/>
          <w:between w:space="0" w:sz="0" w:val="nil"/>
        </w:pBdr>
        <w:shd w:fill="auto" w:val="clear"/>
        <w:spacing w:after="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Demonstrated strong organizational skills by managing student records, preparing materials for activities, and maintaining classroom supplies.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 </w:t>
      </w:r>
    </w:p>
    <w:tbl>
      <w:tblPr>
        <w:tblStyle w:val="Table8"/>
        <w:tblW w:w="10520.0" w:type="dxa"/>
        <w:jc w:val="left"/>
        <w:tblLayout w:type="fixed"/>
        <w:tblLook w:val="0400"/>
      </w:tblPr>
      <w:tblGrid>
        <w:gridCol w:w="5260"/>
        <w:gridCol w:w="5260"/>
        <w:tblGridChange w:id="0">
          <w:tblGrid>
            <w:gridCol w:w="5260"/>
            <w:gridCol w:w="526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color="000000" w:space="2" w:sz="0" w:val="none"/>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1"/>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0"/>
                <w:szCs w:val="20"/>
                <w:u w:val="none"/>
                <w:shd w:fill="auto" w:val="clear"/>
                <w:vertAlign w:val="baseline"/>
                <w:rtl w:val="0"/>
              </w:rPr>
              <w:t xml:space="preserve">Undergraduate Research Assistant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California State University Of San Marcos</w:t>
            </w:r>
          </w:p>
        </w:tc>
        <w:tc>
          <w:tcPr>
            <w:tcMar>
              <w:top w:w="0.0" w:type="dxa"/>
              <w:left w:w="0.0" w:type="dxa"/>
              <w:bottom w:w="0.0" w:type="dxa"/>
              <w:right w:w="0.0" w:type="dxa"/>
            </w:tcMar>
          </w:tcPr>
          <w:p w:rsidR="00000000" w:rsidDel="00000000" w:rsidP="00000000" w:rsidRDefault="00000000" w:rsidRPr="00000000" w14:paraId="0000004A">
            <w:pPr>
              <w:jc w:val="right"/>
              <w:rPr>
                <w:rFonts w:ascii="STIX Two Text" w:cs="STIX Two Text" w:eastAsia="STIX Two Text" w:hAnsi="STIX Two Text"/>
                <w:b w:val="1"/>
                <w:color w:val="050505"/>
                <w:sz w:val="20"/>
                <w:szCs w:val="20"/>
                <w:vertAlign w:val="baseline"/>
              </w:rPr>
            </w:pPr>
            <w:r w:rsidDel="00000000" w:rsidR="00000000" w:rsidRPr="00000000">
              <w:rPr>
                <w:rFonts w:ascii="STIX Two Text" w:cs="STIX Two Text" w:eastAsia="STIX Two Text" w:hAnsi="STIX Two Text"/>
                <w:b w:val="1"/>
                <w:color w:val="050505"/>
                <w:sz w:val="20"/>
                <w:szCs w:val="20"/>
                <w:vertAlign w:val="baseline"/>
                <w:rtl w:val="0"/>
              </w:rPr>
              <w:t xml:space="preserve">San Marcos, </w:t>
            </w:r>
            <w:r w:rsidDel="00000000" w:rsidR="00000000" w:rsidRPr="00000000">
              <w:rPr>
                <w:rFonts w:ascii="STIX Two Text" w:cs="STIX Two Text" w:eastAsia="STIX Two Text" w:hAnsi="STIX Two Text"/>
                <w:b w:val="1"/>
                <w:smallCaps w:val="1"/>
                <w:color w:val="050505"/>
                <w:sz w:val="20"/>
                <w:szCs w:val="20"/>
                <w:rtl w:val="0"/>
              </w:rPr>
              <w:t xml:space="preserve">CA</w:t>
            </w:r>
            <w:r w:rsidDel="00000000" w:rsidR="00000000" w:rsidRPr="00000000">
              <w:rPr>
                <w:rFonts w:ascii="STIX Two Text" w:cs="STIX Two Text" w:eastAsia="STIX Two Text" w:hAnsi="STIX Two Text"/>
                <w:b w:val="1"/>
                <w:color w:val="050505"/>
                <w:sz w:val="20"/>
                <w:szCs w:val="20"/>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000000" w:space="2" w:sz="0" w:val="none"/>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0"/>
                <w:i w:val="1"/>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1"/>
                <w:smallCaps w:val="0"/>
                <w:strike w:val="0"/>
                <w:color w:val="050505"/>
                <w:sz w:val="20"/>
                <w:szCs w:val="20"/>
                <w:u w:val="none"/>
                <w:shd w:fill="auto" w:val="clear"/>
                <w:vertAlign w:val="baseline"/>
                <w:rtl w:val="0"/>
              </w:rPr>
              <w:t xml:space="preserve">August 2015 - May 2016</w:t>
            </w:r>
          </w:p>
        </w:tc>
      </w:tr>
    </w:tbl>
    <w:p w:rsidR="00000000" w:rsidDel="00000000" w:rsidP="00000000" w:rsidRDefault="00000000" w:rsidRPr="00000000" w14:paraId="0000004C">
      <w:pPr>
        <w:keepNext w:val="0"/>
        <w:keepLines w:val="0"/>
        <w:pageBreakBefore w:val="0"/>
        <w:widowControl w:val="1"/>
        <w:numPr>
          <w:ilvl w:val="0"/>
          <w:numId w:val="6"/>
        </w:numPr>
        <w:pBdr>
          <w:top w:space="0" w:sz="0" w:val="nil"/>
          <w:left w:color="000000" w:space="8" w:sz="0" w:val="none"/>
          <w:bottom w:color="000000" w:space="3" w:sz="0" w:val="none"/>
          <w:right w:space="0" w:sz="0" w:val="nil"/>
          <w:between w:space="0" w:sz="0" w:val="nil"/>
        </w:pBdr>
        <w:shd w:fill="auto" w:val="clear"/>
        <w:spacing w:after="100" w:before="16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Performed literature searches to gather relevant data for research projects.</w:t>
      </w:r>
    </w:p>
    <w:p w:rsidR="00000000" w:rsidDel="00000000" w:rsidP="00000000" w:rsidRDefault="00000000" w:rsidRPr="00000000" w14:paraId="0000004D">
      <w:pPr>
        <w:keepNext w:val="0"/>
        <w:keepLines w:val="0"/>
        <w:pageBreakBefore w:val="0"/>
        <w:widowControl w:val="1"/>
        <w:numPr>
          <w:ilvl w:val="0"/>
          <w:numId w:val="6"/>
        </w:numPr>
        <w:pBdr>
          <w:top w:space="0" w:sz="0" w:val="nil"/>
          <w:left w:color="000000" w:space="8" w:sz="0" w:val="none"/>
          <w:bottom w:color="000000" w:space="3" w:sz="0" w:val="none"/>
          <w:right w:space="0" w:sz="0" w:val="nil"/>
          <w:between w:space="0" w:sz="0" w:val="nil"/>
        </w:pBdr>
        <w:shd w:fill="auto" w:val="clear"/>
        <w:spacing w:after="10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Organized and maintained research documents and records to ensure accuracy and completeness of information.</w:t>
      </w:r>
    </w:p>
    <w:p w:rsidR="00000000" w:rsidDel="00000000" w:rsidP="00000000" w:rsidRDefault="00000000" w:rsidRPr="00000000" w14:paraId="0000004E">
      <w:pPr>
        <w:keepNext w:val="0"/>
        <w:keepLines w:val="0"/>
        <w:pageBreakBefore w:val="0"/>
        <w:widowControl w:val="1"/>
        <w:numPr>
          <w:ilvl w:val="0"/>
          <w:numId w:val="6"/>
        </w:numPr>
        <w:pBdr>
          <w:top w:space="0" w:sz="0" w:val="nil"/>
          <w:left w:color="000000" w:space="8" w:sz="0" w:val="none"/>
          <w:bottom w:space="0" w:sz="0" w:val="nil"/>
          <w:right w:space="0" w:sz="0" w:val="nil"/>
          <w:between w:space="0" w:sz="0" w:val="nil"/>
        </w:pBdr>
        <w:shd w:fill="auto" w:val="clear"/>
        <w:spacing w:after="0" w:before="0" w:line="240" w:lineRule="auto"/>
        <w:ind w:left="760" w:right="0" w:hanging="352"/>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Prepared reports summarizing findings from research activities.</w:t>
      </w:r>
    </w:p>
    <w:p w:rsidR="00000000" w:rsidDel="00000000" w:rsidP="00000000" w:rsidRDefault="00000000" w:rsidRPr="00000000" w14:paraId="0000004F">
      <w:pPr>
        <w:keepNext w:val="0"/>
        <w:keepLines w:val="0"/>
        <w:pageBreakBefore w:val="0"/>
        <w:widowControl w:val="1"/>
        <w:pBdr>
          <w:top w:space="0" w:sz="0" w:val="nil"/>
          <w:left w:space="0" w:sz="0" w:val="nil"/>
          <w:bottom w:color="050505" w:space="0" w:sz="8" w:val="single"/>
          <w:right w:space="0" w:sz="0" w:val="nil"/>
          <w:between w:space="0" w:sz="0" w:val="nil"/>
        </w:pBdr>
        <w:shd w:fill="auto" w:val="clear"/>
        <w:spacing w:after="0" w:before="500" w:line="240" w:lineRule="auto"/>
        <w:ind w:left="0" w:right="0" w:firstLine="0"/>
        <w:jc w:val="left"/>
        <w:rPr>
          <w:rFonts w:ascii="STIX Two Text" w:cs="STIX Two Text" w:eastAsia="STIX Two Text" w:hAnsi="STIX Two Text"/>
          <w:b w:val="1"/>
          <w:i w:val="0"/>
          <w:smallCaps w:val="1"/>
          <w:strike w:val="0"/>
          <w:color w:val="050505"/>
          <w:sz w:val="24"/>
          <w:szCs w:val="24"/>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4"/>
          <w:szCs w:val="24"/>
          <w:u w:val="none"/>
          <w:shd w:fill="auto" w:val="clear"/>
          <w:vertAlign w:val="baseline"/>
          <w:rtl w:val="0"/>
        </w:rPr>
        <w:t xml:space="preserve">Education</w:t>
      </w:r>
    </w:p>
    <w:p w:rsidR="00000000" w:rsidDel="00000000" w:rsidP="00000000" w:rsidRDefault="00000000" w:rsidRPr="00000000" w14:paraId="00000050">
      <w:pPr>
        <w:keepNext w:val="0"/>
        <w:keepLines w:val="0"/>
        <w:pageBreakBefore w:val="0"/>
        <w:widowControl w:val="1"/>
        <w:pBdr>
          <w:top w:space="0" w:sz="0" w:val="nil"/>
          <w:left w:space="0" w:sz="0" w:val="nil"/>
          <w:bottom w:color="050505" w:space="0" w:sz="8" w:val="single"/>
          <w:right w:space="0" w:sz="0" w:val="nil"/>
          <w:between w:space="0" w:sz="0" w:val="nil"/>
        </w:pBdr>
        <w:shd w:fill="auto" w:val="clear"/>
        <w:spacing w:after="0" w:before="0" w:line="1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 </w:t>
      </w:r>
    </w:p>
    <w:tbl>
      <w:tblPr>
        <w:tblStyle w:val="Table9"/>
        <w:tblW w:w="10520.0" w:type="dxa"/>
        <w:jc w:val="left"/>
        <w:tblLayout w:type="fixed"/>
        <w:tblLook w:val="0400"/>
      </w:tblPr>
      <w:tblGrid>
        <w:gridCol w:w="7520"/>
        <w:gridCol w:w="3000"/>
        <w:tblGridChange w:id="0">
          <w:tblGrid>
            <w:gridCol w:w="7520"/>
            <w:gridCol w:w="300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0"/>
                <w:szCs w:val="20"/>
                <w:u w:val="none"/>
                <w:shd w:fill="auto" w:val="clear"/>
                <w:vertAlign w:val="baseline"/>
                <w:rtl w:val="0"/>
              </w:rPr>
              <w:t xml:space="preserve">Mphil in Sociocultural Anthropology</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The Graduate Center, City University Of New York, </w:t>
            </w:r>
            <w:r w:rsidDel="00000000" w:rsidR="00000000" w:rsidRPr="00000000">
              <w:rPr>
                <w:rFonts w:ascii="STIX Two Text" w:cs="STIX Two Text" w:eastAsia="STIX Two Text" w:hAnsi="STIX Two Text"/>
                <w:b w:val="1"/>
                <w:i w:val="0"/>
                <w:smallCaps w:val="0"/>
                <w:strike w:val="0"/>
                <w:color w:val="050505"/>
                <w:sz w:val="20"/>
                <w:szCs w:val="20"/>
                <w:u w:val="none"/>
                <w:shd w:fill="auto" w:val="clear"/>
                <w:vertAlign w:val="baseline"/>
                <w:rtl w:val="0"/>
              </w:rPr>
              <w:t xml:space="preserve">New York, NY </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5">
            <w:pPr>
              <w:jc w:val="right"/>
              <w:rPr>
                <w:rFonts w:ascii="STIX Two Text" w:cs="STIX Two Text" w:eastAsia="STIX Two Text" w:hAnsi="STIX Two Text"/>
                <w:i w:val="1"/>
                <w:color w:val="050505"/>
                <w:sz w:val="20"/>
                <w:szCs w:val="20"/>
              </w:rPr>
            </w:pPr>
            <w:r w:rsidDel="00000000" w:rsidR="00000000" w:rsidRPr="00000000">
              <w:rPr>
                <w:rFonts w:ascii="STIX Two Text" w:cs="STIX Two Text" w:eastAsia="STIX Two Text" w:hAnsi="STIX Two Text"/>
                <w:i w:val="1"/>
                <w:color w:val="050505"/>
                <w:sz w:val="20"/>
                <w:szCs w:val="20"/>
                <w:rtl w:val="0"/>
              </w:rPr>
              <w:t xml:space="preserve">Nov 2020</w:t>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 </w:t>
      </w:r>
    </w:p>
    <w:tbl>
      <w:tblPr>
        <w:tblStyle w:val="Table10"/>
        <w:tblW w:w="10520.0" w:type="dxa"/>
        <w:jc w:val="left"/>
        <w:tblLayout w:type="fixed"/>
        <w:tblLook w:val="0400"/>
      </w:tblPr>
      <w:tblGrid>
        <w:gridCol w:w="7520"/>
        <w:gridCol w:w="3000"/>
        <w:tblGridChange w:id="0">
          <w:tblGrid>
            <w:gridCol w:w="7520"/>
            <w:gridCol w:w="300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0"/>
                <w:szCs w:val="20"/>
                <w:u w:val="none"/>
                <w:shd w:fill="auto" w:val="clear"/>
                <w:vertAlign w:val="baseline"/>
                <w:rtl w:val="0"/>
              </w:rPr>
              <w:t xml:space="preserve">BA in Medical Anthropology</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California State University Of San Marcos, </w:t>
            </w:r>
            <w:r w:rsidDel="00000000" w:rsidR="00000000" w:rsidRPr="00000000">
              <w:rPr>
                <w:rFonts w:ascii="STIX Two Text" w:cs="STIX Two Text" w:eastAsia="STIX Two Text" w:hAnsi="STIX Two Text"/>
                <w:b w:val="1"/>
                <w:i w:val="0"/>
                <w:smallCaps w:val="0"/>
                <w:strike w:val="0"/>
                <w:color w:val="050505"/>
                <w:sz w:val="20"/>
                <w:szCs w:val="20"/>
                <w:u w:val="none"/>
                <w:shd w:fill="auto" w:val="clear"/>
                <w:vertAlign w:val="baseline"/>
                <w:rtl w:val="0"/>
              </w:rPr>
              <w:t xml:space="preserve">San Marcos, CA </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59">
            <w:pPr>
              <w:jc w:val="right"/>
              <w:rPr>
                <w:rFonts w:ascii="STIX Two Text" w:cs="STIX Two Text" w:eastAsia="STIX Two Text" w:hAnsi="STIX Two Text"/>
                <w:i w:val="1"/>
                <w:color w:val="050505"/>
                <w:sz w:val="20"/>
                <w:szCs w:val="20"/>
              </w:rPr>
            </w:pPr>
            <w:r w:rsidDel="00000000" w:rsidR="00000000" w:rsidRPr="00000000">
              <w:rPr>
                <w:rFonts w:ascii="STIX Two Text" w:cs="STIX Two Text" w:eastAsia="STIX Two Text" w:hAnsi="STIX Two Text"/>
                <w:i w:val="1"/>
                <w:color w:val="050505"/>
                <w:sz w:val="20"/>
                <w:szCs w:val="20"/>
                <w:rtl w:val="0"/>
              </w:rPr>
              <w:t xml:space="preserve">May 2016</w:t>
            </w:r>
          </w:p>
        </w:tc>
      </w:tr>
    </w:tbl>
    <w:p w:rsidR="00000000" w:rsidDel="00000000" w:rsidP="00000000" w:rsidRDefault="00000000" w:rsidRPr="00000000" w14:paraId="0000005A">
      <w:pPr>
        <w:keepNext w:val="0"/>
        <w:keepLines w:val="0"/>
        <w:pageBreakBefore w:val="0"/>
        <w:widowControl w:val="1"/>
        <w:pBdr>
          <w:top w:color="000000" w:space="8" w:sz="0" w:val="none"/>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1"/>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1"/>
          <w:i w:val="1"/>
          <w:smallCaps w:val="0"/>
          <w:strike w:val="0"/>
          <w:color w:val="050505"/>
          <w:sz w:val="20"/>
          <w:szCs w:val="20"/>
          <w:u w:val="none"/>
          <w:shd w:fill="auto" w:val="clear"/>
          <w:vertAlign w:val="baseline"/>
          <w:rtl w:val="0"/>
        </w:rPr>
        <w:t xml:space="preserve">Awards &amp; Honors</w:t>
      </w:r>
    </w:p>
    <w:tbl>
      <w:tblPr>
        <w:tblStyle w:val="Table11"/>
        <w:tblW w:w="10520.0" w:type="dxa"/>
        <w:jc w:val="left"/>
        <w:tblLayout w:type="fixed"/>
        <w:tblLook w:val="0400"/>
      </w:tblPr>
      <w:tblGrid>
        <w:gridCol w:w="5260"/>
        <w:gridCol w:w="5260"/>
        <w:tblGridChange w:id="0">
          <w:tblGrid>
            <w:gridCol w:w="5260"/>
            <w:gridCol w:w="5260"/>
          </w:tblGrid>
        </w:tblGridChange>
      </w:tblGrid>
      <w:tr>
        <w:trPr>
          <w:cantSplit w:val="0"/>
          <w:tblHeader w:val="0"/>
        </w:trPr>
        <w:tc>
          <w:tcPr>
            <w:tcMar>
              <w:left w:w="0.0" w:type="dxa"/>
            </w:tcMar>
          </w:tcPr>
          <w:p w:rsidR="00000000" w:rsidDel="00000000" w:rsidP="00000000" w:rsidRDefault="00000000" w:rsidRPr="00000000" w14:paraId="0000005B">
            <w:pPr>
              <w:keepNext w:val="0"/>
              <w:keepLines w:val="0"/>
              <w:pageBreakBefore w:val="0"/>
              <w:widowControl w:val="1"/>
              <w:numPr>
                <w:ilvl w:val="0"/>
                <w:numId w:val="7"/>
              </w:numPr>
              <w:pBdr>
                <w:top w:space="0" w:sz="0" w:val="nil"/>
                <w:left w:color="000000" w:space="8" w:sz="0" w:val="none"/>
                <w:bottom w:space="0" w:sz="0" w:val="nil"/>
                <w:right w:space="0" w:sz="0" w:val="nil"/>
                <w:between w:space="0" w:sz="0" w:val="nil"/>
              </w:pBdr>
              <w:shd w:fill="auto" w:val="clear"/>
              <w:tabs>
                <w:tab w:val="left" w:leader="none" w:pos="760"/>
              </w:tabs>
              <w:spacing w:after="0" w:before="160" w:line="240" w:lineRule="auto"/>
              <w:ind w:left="900" w:right="0" w:hanging="500"/>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Summa Cum Laude</w:t>
            </w:r>
          </w:p>
        </w:tc>
        <w:tc>
          <w:tcPr/>
          <w:p w:rsidR="00000000" w:rsidDel="00000000" w:rsidP="00000000" w:rsidRDefault="00000000" w:rsidRPr="00000000" w14:paraId="0000005C">
            <w:pPr>
              <w:rPr/>
            </w:pP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color="000000" w:space="8" w:sz="0" w:val="none"/>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1"/>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1"/>
          <w:i w:val="1"/>
          <w:smallCaps w:val="0"/>
          <w:strike w:val="0"/>
          <w:color w:val="050505"/>
          <w:sz w:val="20"/>
          <w:szCs w:val="20"/>
          <w:u w:val="none"/>
          <w:shd w:fill="auto" w:val="clear"/>
          <w:vertAlign w:val="baseline"/>
          <w:rtl w:val="0"/>
        </w:rPr>
        <w:t xml:space="preserve">Extracurricular Activities</w:t>
      </w:r>
    </w:p>
    <w:tbl>
      <w:tblPr>
        <w:tblStyle w:val="Table12"/>
        <w:tblW w:w="10520.0" w:type="dxa"/>
        <w:jc w:val="left"/>
        <w:tblLayout w:type="fixed"/>
        <w:tblLook w:val="0400"/>
      </w:tblPr>
      <w:tblGrid>
        <w:gridCol w:w="5260"/>
        <w:gridCol w:w="5260"/>
        <w:tblGridChange w:id="0">
          <w:tblGrid>
            <w:gridCol w:w="5260"/>
            <w:gridCol w:w="5260"/>
          </w:tblGrid>
        </w:tblGridChange>
      </w:tblGrid>
      <w:tr>
        <w:trPr>
          <w:cantSplit w:val="0"/>
          <w:tblHeader w:val="0"/>
        </w:trPr>
        <w:tc>
          <w:tcPr>
            <w:tcMar>
              <w:left w:w="0.0" w:type="dxa"/>
            </w:tcMar>
          </w:tcPr>
          <w:p w:rsidR="00000000" w:rsidDel="00000000" w:rsidP="00000000" w:rsidRDefault="00000000" w:rsidRPr="00000000" w14:paraId="0000005E">
            <w:pPr>
              <w:keepNext w:val="0"/>
              <w:keepLines w:val="0"/>
              <w:pageBreakBefore w:val="0"/>
              <w:widowControl w:val="1"/>
              <w:numPr>
                <w:ilvl w:val="0"/>
                <w:numId w:val="8"/>
              </w:numPr>
              <w:pBdr>
                <w:top w:space="0" w:sz="0" w:val="nil"/>
                <w:left w:color="000000" w:space="8" w:sz="0" w:val="none"/>
                <w:bottom w:space="0" w:sz="0" w:val="nil"/>
                <w:right w:space="0" w:sz="0" w:val="nil"/>
                <w:between w:space="0" w:sz="0" w:val="nil"/>
              </w:pBdr>
              <w:shd w:fill="auto" w:val="clear"/>
              <w:tabs>
                <w:tab w:val="left" w:leader="none" w:pos="760"/>
              </w:tabs>
              <w:spacing w:after="0" w:before="160" w:line="240" w:lineRule="auto"/>
              <w:ind w:left="900" w:right="0" w:hanging="500"/>
              <w:jc w:val="left"/>
              <w:rPr>
                <w:b w:val="0"/>
                <w:i w:val="0"/>
                <w:smallCaps w:val="0"/>
                <w:strike w:val="0"/>
                <w:color w:val="050505"/>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President of Anthropology Student Collective and Vice President of Lambda Alpha Honors Society</w:t>
            </w:r>
          </w:p>
        </w:tc>
        <w:tc>
          <w:tcPr/>
          <w:p w:rsidR="00000000" w:rsidDel="00000000" w:rsidP="00000000" w:rsidRDefault="00000000" w:rsidRPr="00000000" w14:paraId="0000005F">
            <w:pPr>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 </w:t>
      </w:r>
    </w:p>
    <w:tbl>
      <w:tblPr>
        <w:tblStyle w:val="Table13"/>
        <w:tblW w:w="10520.0" w:type="dxa"/>
        <w:jc w:val="left"/>
        <w:tblLayout w:type="fixed"/>
        <w:tblLook w:val="0400"/>
      </w:tblPr>
      <w:tblGrid>
        <w:gridCol w:w="7520"/>
        <w:gridCol w:w="3000"/>
        <w:tblGridChange w:id="0">
          <w:tblGrid>
            <w:gridCol w:w="7520"/>
            <w:gridCol w:w="300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1"/>
                <w:i w:val="0"/>
                <w:smallCaps w:val="1"/>
                <w:strike w:val="0"/>
                <w:color w:val="050505"/>
                <w:sz w:val="20"/>
                <w:szCs w:val="20"/>
                <w:u w:val="none"/>
                <w:shd w:fill="auto" w:val="clear"/>
                <w:vertAlign w:val="baseline"/>
                <w:rtl w:val="0"/>
              </w:rPr>
              <w:t xml:space="preserve">AA in Behavioral Science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Fonts w:ascii="STIX Two Text" w:cs="STIX Two Text" w:eastAsia="STIX Two Text" w:hAnsi="STIX Two Text"/>
                <w:b w:val="0"/>
                <w:i w:val="0"/>
                <w:smallCaps w:val="0"/>
                <w:strike w:val="0"/>
                <w:color w:val="050505"/>
                <w:sz w:val="20"/>
                <w:szCs w:val="20"/>
                <w:u w:val="none"/>
                <w:shd w:fill="auto" w:val="clear"/>
                <w:vertAlign w:val="baseline"/>
                <w:rtl w:val="0"/>
              </w:rPr>
              <w:t xml:space="preserve">MiraCosta Community College, </w:t>
            </w:r>
            <w:r w:rsidDel="00000000" w:rsidR="00000000" w:rsidRPr="00000000">
              <w:rPr>
                <w:rFonts w:ascii="STIX Two Text" w:cs="STIX Two Text" w:eastAsia="STIX Two Text" w:hAnsi="STIX Two Text"/>
                <w:b w:val="1"/>
                <w:i w:val="0"/>
                <w:smallCaps w:val="0"/>
                <w:strike w:val="0"/>
                <w:color w:val="050505"/>
                <w:sz w:val="20"/>
                <w:szCs w:val="20"/>
                <w:u w:val="none"/>
                <w:shd w:fill="auto" w:val="clear"/>
                <w:vertAlign w:val="baseline"/>
                <w:rtl w:val="0"/>
              </w:rPr>
              <w:t xml:space="preserve">Oceanside, CA </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63">
            <w:pPr>
              <w:jc w:val="right"/>
              <w:rPr>
                <w:rFonts w:ascii="STIX Two Text" w:cs="STIX Two Text" w:eastAsia="STIX Two Text" w:hAnsi="STIX Two Text"/>
                <w:i w:val="1"/>
                <w:color w:val="050505"/>
                <w:sz w:val="20"/>
                <w:szCs w:val="20"/>
              </w:rPr>
            </w:pPr>
            <w:r w:rsidDel="00000000" w:rsidR="00000000" w:rsidRPr="00000000">
              <w:rPr>
                <w:rFonts w:ascii="STIX Two Text" w:cs="STIX Two Text" w:eastAsia="STIX Two Text" w:hAnsi="STIX Two Text"/>
                <w:i w:val="1"/>
                <w:color w:val="050505"/>
                <w:sz w:val="20"/>
                <w:szCs w:val="20"/>
                <w:rtl w:val="0"/>
              </w:rPr>
              <w:t xml:space="preserve">May 2014</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TIX Two Text" w:cs="STIX Two Text" w:eastAsia="STIX Two Text" w:hAnsi="STIX Two Text"/>
          <w:b w:val="0"/>
          <w:i w:val="0"/>
          <w:smallCaps w:val="0"/>
          <w:strike w:val="0"/>
          <w:color w:val="050505"/>
          <w:sz w:val="20"/>
          <w:szCs w:val="20"/>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460" w:top="460" w:left="860" w:right="8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STIX Two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spacing w:line="20" w:lineRule="auto"/>
      <w:rPr/>
    </w:pPr>
    <w:r w:rsidDel="00000000" w:rsidR="00000000" w:rsidRPr="00000000">
      <w:rPr>
        <w:color w:val="ffffff"/>
        <w:sz w:val="2"/>
        <w:szCs w:val="2"/>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spacing w:line="20" w:lineRule="auto"/>
      <w:rPr/>
    </w:pPr>
    <w:r w:rsidDel="00000000" w:rsidR="00000000" w:rsidRPr="00000000">
      <w:rPr>
        <w:color w:val="ffffff"/>
        <w:sz w:val="2"/>
        <w:szCs w:val="2"/>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48"/>
      <w:szCs w:val="48"/>
    </w:rPr>
  </w:style>
  <w:style w:type="paragraph" w:styleId="Heading2">
    <w:name w:val="heading 2"/>
    <w:basedOn w:val="Normal"/>
    <w:next w:val="Normal"/>
    <w:pPr>
      <w:keepNext w:val="1"/>
      <w:keepLines w:val="1"/>
      <w:spacing w:before="40" w:lineRule="auto"/>
    </w:pPr>
    <w:rPr>
      <w:b w:val="1"/>
      <w:color w:val="2f5496"/>
      <w:sz w:val="36"/>
      <w:szCs w:val="36"/>
    </w:rPr>
  </w:style>
  <w:style w:type="paragraph" w:styleId="Heading3">
    <w:name w:val="heading 3"/>
    <w:basedOn w:val="Normal"/>
    <w:next w:val="Normal"/>
    <w:pPr>
      <w:keepNext w:val="1"/>
      <w:keepLines w:val="1"/>
      <w:spacing w:before="40" w:lineRule="auto"/>
    </w:pPr>
    <w:rPr>
      <w:b w:val="1"/>
      <w:color w:val="1f3763"/>
      <w:sz w:val="28"/>
      <w:szCs w:val="28"/>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sz w:val="20"/>
      <w:szCs w:val="20"/>
    </w:rPr>
  </w:style>
  <w:style w:type="paragraph" w:styleId="Heading6">
    <w:name w:val="heading 6"/>
    <w:basedOn w:val="Normal"/>
    <w:next w:val="Normal"/>
    <w:pPr>
      <w:keepNext w:val="1"/>
      <w:keepLines w:val="1"/>
      <w:spacing w:before="40" w:lineRule="auto"/>
    </w:pPr>
    <w:rPr>
      <w:b w:val="1"/>
      <w:color w:val="1f3763"/>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TIXTwoText-regular.ttf"/><Relationship Id="rId2" Type="http://schemas.openxmlformats.org/officeDocument/2006/relationships/font" Target="fonts/STIXTwoText-bold.ttf"/><Relationship Id="rId3" Type="http://schemas.openxmlformats.org/officeDocument/2006/relationships/font" Target="fonts/STIXTwoText-italic.ttf"/><Relationship Id="rId4" Type="http://schemas.openxmlformats.org/officeDocument/2006/relationships/font" Target="fonts/STIXTwoTex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