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Estadísticas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medios</w:t>
      </w:r>
      <w:r>
        <w:rPr>
          <w:bCs/>
          <w:b/>
        </w:rPr>
        <w:t xml:space="preserve"> </w:t>
      </w:r>
      <w:r>
        <w:rPr>
          <w:bCs/>
          <w:b/>
        </w:rPr>
        <w:t xml:space="preserve">audiovisuales</w:t>
      </w:r>
    </w:p>
    <w:p>
      <w:pPr>
        <w:pStyle w:val="Subtitle"/>
      </w:pPr>
      <w:r>
        <w:t xml:space="preserve">Noticias</w:t>
      </w:r>
      <w:r>
        <w:t xml:space="preserve"> </w:t>
      </w:r>
      <w:r>
        <w:t xml:space="preserve">publicadas</w:t>
      </w:r>
      <w:r>
        <w:t xml:space="preserve"> </w:t>
      </w:r>
      <w:r>
        <w:t xml:space="preserve">en</w:t>
      </w:r>
      <w:r>
        <w:t xml:space="preserve"> </w:t>
      </w:r>
      <w:r>
        <w:t xml:space="preserve">radio</w:t>
      </w:r>
      <w:r>
        <w:t xml:space="preserve"> </w:t>
      </w:r>
      <w:r>
        <w:t xml:space="preserve">y</w:t>
      </w:r>
      <w:r>
        <w:t xml:space="preserve"> </w:t>
      </w:r>
      <w:r>
        <w:t xml:space="preserve">televisión</w:t>
      </w:r>
      <w:r>
        <w:t xml:space="preserve"> </w:t>
      </w:r>
      <w:r>
        <w:t xml:space="preserve">del</w:t>
      </w:r>
      <w:r>
        <w:t xml:space="preserve"> </w:t>
      </w:r>
      <w:r>
        <w:t xml:space="preserve">estado</w:t>
      </w:r>
      <w:r>
        <w:t xml:space="preserve"> </w:t>
      </w:r>
      <w:r>
        <w:t xml:space="preserve">de</w:t>
      </w:r>
      <w:r>
        <w:t xml:space="preserve"> </w:t>
      </w:r>
      <w:r>
        <w:t xml:space="preserve">Guanajuato</w:t>
      </w:r>
    </w:p>
    <w:p>
      <w:pPr>
        <w:pStyle w:val="Author"/>
      </w:pPr>
      <w:r>
        <w:rPr>
          <w:bCs/>
          <w:b/>
        </w:rPr>
        <w:t xml:space="preserve">Punto</w:t>
      </w:r>
      <w:r>
        <w:rPr>
          <w:bCs/>
          <w:b/>
        </w:rPr>
        <w:t xml:space="preserve"> </w:t>
      </w:r>
      <w:r>
        <w:rPr>
          <w:bCs/>
          <w:b/>
        </w:rPr>
        <w:t xml:space="preserve">Preciso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6" w:name="resumen"/>
    <w:p>
      <w:pPr>
        <w:pStyle w:val="Heading2"/>
      </w:pPr>
      <w:r>
        <w:t xml:space="preserve">Resumen</w:t>
      </w:r>
    </w:p>
    <w:p>
      <w:pPr>
        <w:pStyle w:val="FirstParagraph"/>
      </w:pPr>
      <w:r>
        <w:t xml:space="preserve">Durante el día de</w:t>
      </w:r>
      <w:r>
        <w:t xml:space="preserve"> </w:t>
      </w:r>
      <w:r>
        <w:rPr>
          <w:bCs/>
          <w:b/>
        </w:rPr>
        <w:t xml:space="preserve">hoy y hasta las 3 pm</w:t>
      </w:r>
      <w:r>
        <w:t xml:space="preserve"> </w:t>
      </w:r>
      <w:r>
        <w:t xml:space="preserve">se encontró que en los distintos medios de comunicación monitoreados por Punto Preciso</w:t>
      </w:r>
      <w:r>
        <w:t xml:space="preserve"> </w:t>
      </w:r>
      <w:r>
        <w:rPr>
          <w:bCs/>
          <w:b/>
        </w:rPr>
        <w:t xml:space="preserve">se publicaron un total de 191 noticias</w:t>
      </w:r>
      <w:r>
        <w:t xml:space="preserve">. A continuación el desglose.</w:t>
      </w:r>
    </w:p>
    <w:bookmarkStart w:id="21" w:name="X319cc64c959397496dcd15bc3544fe04de986b3"/>
    <w:p>
      <w:pPr>
        <w:pStyle w:val="Heading3"/>
      </w:pPr>
      <w:r>
        <w:rPr>
          <w:bCs/>
          <w:b/>
        </w:rPr>
        <w:t xml:space="preserve">Pares de palabras más relevantes en los titulares</w:t>
      </w:r>
    </w:p>
    <w:p>
      <w:pPr>
        <w:pStyle w:val="FirstParagraph"/>
      </w:pPr>
      <w:r>
        <w:drawing>
          <wp:inline>
            <wp:extent cx="4620126" cy="92402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diovisuales-general_files/figure-docx/bigrama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924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Xae390e0ebb7316d4c317587ce2a7ee2ab0715bf"/>
    <w:p>
      <w:pPr>
        <w:pStyle w:val="Heading3"/>
      </w:pPr>
      <w:r>
        <w:rPr>
          <w:bCs/>
          <w:b/>
        </w:rPr>
        <w:t xml:space="preserve">Pares de palabras más repetidas en los titulares</w:t>
      </w:r>
    </w:p>
    <w:p>
      <w:pPr>
        <w:pStyle w:val="FirstParagraph"/>
      </w:pPr>
      <w:r>
        <w:drawing>
          <wp:inline>
            <wp:extent cx="4572000" cy="37814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diovisuales-general_files/figure-docx/nub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X788e936cbc506912bdc28db4ab3d8addf8bdfaa"/>
    <w:p>
      <w:pPr>
        <w:pStyle w:val="Heading3"/>
      </w:pPr>
      <w:r>
        <w:rPr>
          <w:bCs/>
          <w:b/>
        </w:rPr>
        <w:t xml:space="preserve">Total de noticias analizadas por Punto Preciso</w:t>
      </w:r>
    </w:p>
    <w:p>
      <w:pPr>
        <w:pStyle w:val="FirstParagraph"/>
      </w:pPr>
      <w:r>
        <w:drawing>
          <wp:inline>
            <wp:extent cx="5334000" cy="483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diovisuales-general_files/figure-docx/tabl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Estadísticas de medios audiovisuales</dc:title>
  <dc:creator>Punto Preciso</dc:creator>
  <cp:keywords/>
  <dcterms:created xsi:type="dcterms:W3CDTF">2022-02-26T20:42:49Z</dcterms:created>
  <dcterms:modified xsi:type="dcterms:W3CDTF">2022-02-26T20:42:49Z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de febrero de 2022</vt:lpwstr>
  </property>
  <property fmtid="{D5CDD505-2E9C-101B-9397-08002B2CF9AE}" pid="3" name="output">
    <vt:lpwstr/>
  </property>
  <property fmtid="{D5CDD505-2E9C-101B-9397-08002B2CF9AE}" pid="4" name="subtitle">
    <vt:lpwstr>Noticias publicadas en radio y televisión del estado de Guanajuato</vt:lpwstr>
  </property>
</Properties>
</file>