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D6" w:rsidRPr="0043654B" w:rsidRDefault="0043654B">
      <w:pPr>
        <w:pStyle w:val="Intzmny"/>
        <w:rPr>
          <w:b w:val="0"/>
          <w:sz w:val="20"/>
          <w:szCs w:val="20"/>
          <w:lang w:val="en-GB"/>
        </w:rPr>
      </w:pPr>
      <w:r w:rsidRPr="0043654B">
        <w:rPr>
          <w:b w:val="0"/>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9pt;height:67pt">
            <v:imagedata r:id="rId8" o:title="bme_logo_nagy" cropbottom="13945f"/>
          </v:shape>
        </w:pict>
      </w:r>
    </w:p>
    <w:p w:rsidR="00E90D90" w:rsidRPr="0043654B" w:rsidRDefault="00E90D90" w:rsidP="00C9798C">
      <w:pPr>
        <w:pStyle w:val="Intzmny"/>
        <w:rPr>
          <w:rFonts w:ascii="Open Sans" w:hAnsi="Open Sans"/>
          <w:b w:val="0"/>
          <w:bCs/>
          <w:caps w:val="0"/>
          <w:color w:val="000000"/>
          <w:spacing w:val="30"/>
          <w:sz w:val="20"/>
          <w:szCs w:val="20"/>
          <w:lang w:val="en-GB"/>
        </w:rPr>
      </w:pPr>
      <w:r w:rsidRPr="0043654B">
        <w:rPr>
          <w:b w:val="0"/>
          <w:sz w:val="20"/>
          <w:szCs w:val="20"/>
          <w:lang w:val="en-GB"/>
        </w:rPr>
        <w:t>Budapest University of Technology and Economics</w:t>
      </w:r>
    </w:p>
    <w:p w:rsidR="00C9798C" w:rsidRPr="0043654B" w:rsidRDefault="00E90D90" w:rsidP="00C9798C">
      <w:pPr>
        <w:pStyle w:val="Intzmny"/>
        <w:rPr>
          <w:b w:val="0"/>
          <w:sz w:val="20"/>
          <w:szCs w:val="20"/>
          <w:lang w:val="en-GB"/>
        </w:rPr>
      </w:pPr>
      <w:r w:rsidRPr="0043654B">
        <w:rPr>
          <w:b w:val="0"/>
          <w:sz w:val="20"/>
          <w:szCs w:val="20"/>
          <w:lang w:val="en-GB"/>
        </w:rPr>
        <w:t>Department of Telecommunications and Media Informatics</w:t>
      </w:r>
    </w:p>
    <w:p w:rsidR="002C3185" w:rsidRPr="0043654B" w:rsidRDefault="002C3185" w:rsidP="002C3185">
      <w:pPr>
        <w:pStyle w:val="Intzmny"/>
        <w:rPr>
          <w:lang w:val="en-GB"/>
        </w:rPr>
      </w:pPr>
    </w:p>
    <w:p w:rsidR="00501C3E" w:rsidRPr="0043654B" w:rsidRDefault="00501C3E">
      <w:pPr>
        <w:rPr>
          <w:lang w:val="en-GB"/>
        </w:rPr>
      </w:pPr>
    </w:p>
    <w:p w:rsidR="0013386C" w:rsidRPr="0043654B" w:rsidRDefault="0013386C">
      <w:pPr>
        <w:rPr>
          <w:lang w:val="en-GB"/>
        </w:rPr>
      </w:pPr>
    </w:p>
    <w:p w:rsidR="0013386C" w:rsidRPr="0043654B" w:rsidRDefault="0013386C">
      <w:pPr>
        <w:rPr>
          <w:lang w:val="en-GB"/>
        </w:rPr>
      </w:pPr>
    </w:p>
    <w:p w:rsidR="0013386C" w:rsidRPr="0043654B" w:rsidRDefault="003C2004" w:rsidP="0013386C">
      <w:pPr>
        <w:jc w:val="center"/>
        <w:rPr>
          <w:smallCaps/>
          <w:sz w:val="48"/>
          <w:lang w:val="en-GB"/>
        </w:rPr>
      </w:pPr>
      <w:r w:rsidRPr="0043654B">
        <w:rPr>
          <w:smallCaps/>
          <w:sz w:val="48"/>
          <w:lang w:val="en-GB"/>
        </w:rPr>
        <w:t xml:space="preserve">Robot position estimation using deep neural network with </w:t>
      </w:r>
      <w:proofErr w:type="spellStart"/>
      <w:r w:rsidR="0043654B" w:rsidRPr="0043654B">
        <w:rPr>
          <w:smallCaps/>
          <w:sz w:val="48"/>
          <w:lang w:val="en-GB"/>
        </w:rPr>
        <w:t>imu</w:t>
      </w:r>
      <w:proofErr w:type="spellEnd"/>
      <w:r w:rsidRPr="0043654B">
        <w:rPr>
          <w:smallCaps/>
          <w:sz w:val="48"/>
          <w:lang w:val="en-GB"/>
        </w:rPr>
        <w:t xml:space="preserve"> data</w:t>
      </w:r>
    </w:p>
    <w:p w:rsidR="00E90D90" w:rsidRPr="0043654B" w:rsidRDefault="00E90D90" w:rsidP="006B3E07">
      <w:pPr>
        <w:jc w:val="center"/>
        <w:rPr>
          <w:sz w:val="28"/>
          <w:szCs w:val="28"/>
          <w:lang w:val="en-GB"/>
        </w:rPr>
      </w:pPr>
      <w:r w:rsidRPr="0043654B">
        <w:rPr>
          <w:sz w:val="28"/>
          <w:szCs w:val="28"/>
          <w:lang w:val="en-GB"/>
        </w:rPr>
        <w:t xml:space="preserve">Deep learning </w:t>
      </w:r>
      <w:r w:rsidR="0013386C" w:rsidRPr="0043654B">
        <w:rPr>
          <w:sz w:val="28"/>
          <w:szCs w:val="28"/>
          <w:lang w:val="en-GB"/>
        </w:rPr>
        <w:t>i</w:t>
      </w:r>
      <w:r w:rsidRPr="0043654B">
        <w:rPr>
          <w:sz w:val="28"/>
          <w:szCs w:val="28"/>
          <w:lang w:val="en-GB"/>
        </w:rPr>
        <w:t xml:space="preserve">n </w:t>
      </w:r>
      <w:r w:rsidR="0013386C" w:rsidRPr="0043654B">
        <w:rPr>
          <w:sz w:val="28"/>
          <w:szCs w:val="28"/>
          <w:lang w:val="en-GB"/>
        </w:rPr>
        <w:t>p</w:t>
      </w:r>
      <w:r w:rsidRPr="0043654B">
        <w:rPr>
          <w:sz w:val="28"/>
          <w:szCs w:val="28"/>
          <w:lang w:val="en-GB"/>
        </w:rPr>
        <w:t xml:space="preserve">ractice </w:t>
      </w:r>
      <w:r w:rsidR="0013386C" w:rsidRPr="0043654B">
        <w:rPr>
          <w:sz w:val="28"/>
          <w:szCs w:val="28"/>
          <w:lang w:val="en-GB"/>
        </w:rPr>
        <w:t>b</w:t>
      </w:r>
      <w:r w:rsidRPr="0043654B">
        <w:rPr>
          <w:sz w:val="28"/>
          <w:szCs w:val="28"/>
          <w:lang w:val="en-GB"/>
        </w:rPr>
        <w:t xml:space="preserve">ased on </w:t>
      </w:r>
      <w:r w:rsidR="0013386C" w:rsidRPr="0043654B">
        <w:rPr>
          <w:sz w:val="28"/>
          <w:szCs w:val="28"/>
          <w:lang w:val="en-GB"/>
        </w:rPr>
        <w:t>P</w:t>
      </w:r>
      <w:r w:rsidRPr="0043654B">
        <w:rPr>
          <w:sz w:val="28"/>
          <w:szCs w:val="28"/>
          <w:lang w:val="en-GB"/>
        </w:rPr>
        <w:t xml:space="preserve">ython and </w:t>
      </w:r>
      <w:r w:rsidR="0013386C" w:rsidRPr="0043654B">
        <w:rPr>
          <w:sz w:val="28"/>
          <w:szCs w:val="28"/>
          <w:lang w:val="en-GB"/>
        </w:rPr>
        <w:t>LUA</w:t>
      </w:r>
    </w:p>
    <w:p w:rsidR="006B3E07" w:rsidRPr="0043654B" w:rsidRDefault="00C9798C" w:rsidP="006B3E07">
      <w:pPr>
        <w:jc w:val="center"/>
        <w:rPr>
          <w:sz w:val="28"/>
          <w:szCs w:val="28"/>
          <w:lang w:val="en-GB"/>
        </w:rPr>
      </w:pPr>
      <w:r w:rsidRPr="0043654B">
        <w:rPr>
          <w:sz w:val="28"/>
          <w:szCs w:val="28"/>
          <w:lang w:val="en-GB"/>
        </w:rPr>
        <w:t>(</w:t>
      </w:r>
      <w:r w:rsidR="00E90D90" w:rsidRPr="0043654B">
        <w:rPr>
          <w:sz w:val="28"/>
          <w:szCs w:val="28"/>
          <w:lang w:val="en-GB"/>
        </w:rPr>
        <w:t>BMEVITMAV45</w:t>
      </w:r>
      <w:r w:rsidRPr="0043654B">
        <w:rPr>
          <w:rFonts w:ascii="CMR17" w:hAnsi="CMR17" w:cs="CMR17"/>
          <w:sz w:val="28"/>
          <w:szCs w:val="28"/>
          <w:lang w:val="en-GB"/>
        </w:rPr>
        <w:t>)</w:t>
      </w:r>
    </w:p>
    <w:p w:rsidR="00E90D90" w:rsidRPr="0043654B" w:rsidRDefault="00E90D90" w:rsidP="00917DFE">
      <w:pPr>
        <w:spacing w:after="3960"/>
        <w:jc w:val="center"/>
        <w:rPr>
          <w:sz w:val="32"/>
          <w:szCs w:val="32"/>
          <w:lang w:val="en-GB"/>
        </w:rPr>
      </w:pPr>
      <w:r w:rsidRPr="0043654B">
        <w:rPr>
          <w:sz w:val="32"/>
          <w:szCs w:val="32"/>
          <w:lang w:val="en-GB"/>
        </w:rPr>
        <w:t>Homework</w:t>
      </w:r>
    </w:p>
    <w:p w:rsidR="00E90D90" w:rsidRPr="0043654B" w:rsidRDefault="00D7682A">
      <w:pPr>
        <w:rPr>
          <w:sz w:val="40"/>
          <w:szCs w:val="40"/>
          <w:lang w:val="en-GB"/>
        </w:rPr>
      </w:pPr>
      <w:r w:rsidRPr="0043654B">
        <w:rPr>
          <w:sz w:val="40"/>
          <w:szCs w:val="40"/>
          <w:lang w:val="en-GB"/>
        </w:rPr>
        <w:t>MIRA Team:</w:t>
      </w:r>
    </w:p>
    <w:p w:rsidR="00E90D90" w:rsidRPr="0043654B" w:rsidRDefault="00E90D90" w:rsidP="00D7682A">
      <w:pPr>
        <w:jc w:val="right"/>
        <w:rPr>
          <w:smallCaps/>
          <w:sz w:val="36"/>
          <w:szCs w:val="36"/>
          <w:lang w:val="en-GB"/>
        </w:rPr>
      </w:pPr>
      <w:r w:rsidRPr="0043654B">
        <w:rPr>
          <w:smallCaps/>
          <w:sz w:val="36"/>
          <w:szCs w:val="36"/>
          <w:lang w:val="en-GB"/>
        </w:rPr>
        <w:t xml:space="preserve">Balázs Nagy </w:t>
      </w:r>
      <w:r w:rsidR="003C2004" w:rsidRPr="0043654B">
        <w:rPr>
          <w:smallCaps/>
          <w:sz w:val="36"/>
          <w:szCs w:val="36"/>
          <w:lang w:val="en-GB"/>
        </w:rPr>
        <w:t>–</w:t>
      </w:r>
      <w:r w:rsidRPr="0043654B">
        <w:rPr>
          <w:smallCaps/>
          <w:sz w:val="36"/>
          <w:szCs w:val="36"/>
          <w:lang w:val="en-GB"/>
        </w:rPr>
        <w:t xml:space="preserve"> </w:t>
      </w:r>
      <w:r w:rsidR="003C2004" w:rsidRPr="0043654B">
        <w:rPr>
          <w:smallCaps/>
          <w:sz w:val="36"/>
          <w:szCs w:val="36"/>
          <w:lang w:val="en-GB"/>
        </w:rPr>
        <w:t>o668s4</w:t>
      </w:r>
    </w:p>
    <w:p w:rsidR="00E90D90" w:rsidRPr="0043654B" w:rsidRDefault="00E90D90" w:rsidP="00D7682A">
      <w:pPr>
        <w:jc w:val="right"/>
        <w:rPr>
          <w:smallCaps/>
          <w:sz w:val="36"/>
          <w:szCs w:val="36"/>
          <w:lang w:val="en-GB"/>
        </w:rPr>
      </w:pPr>
      <w:proofErr w:type="spellStart"/>
      <w:r w:rsidRPr="0043654B">
        <w:rPr>
          <w:smallCaps/>
          <w:sz w:val="36"/>
          <w:szCs w:val="36"/>
          <w:lang w:val="en-GB"/>
        </w:rPr>
        <w:t>Márk</w:t>
      </w:r>
      <w:proofErr w:type="spellEnd"/>
      <w:r w:rsidRPr="0043654B">
        <w:rPr>
          <w:smallCaps/>
          <w:sz w:val="36"/>
          <w:szCs w:val="36"/>
          <w:lang w:val="en-GB"/>
        </w:rPr>
        <w:t xml:space="preserve"> </w:t>
      </w:r>
      <w:proofErr w:type="spellStart"/>
      <w:r w:rsidRPr="0043654B">
        <w:rPr>
          <w:smallCaps/>
          <w:sz w:val="36"/>
          <w:szCs w:val="36"/>
          <w:lang w:val="en-GB"/>
        </w:rPr>
        <w:t>Fekula</w:t>
      </w:r>
      <w:proofErr w:type="spellEnd"/>
      <w:r w:rsidRPr="0043654B">
        <w:rPr>
          <w:smallCaps/>
          <w:sz w:val="36"/>
          <w:szCs w:val="36"/>
          <w:lang w:val="en-GB"/>
        </w:rPr>
        <w:t xml:space="preserve"> - </w:t>
      </w:r>
    </w:p>
    <w:p w:rsidR="00FB5B75" w:rsidRPr="0043654B" w:rsidRDefault="00C9798C" w:rsidP="00D7682A">
      <w:pPr>
        <w:jc w:val="right"/>
        <w:rPr>
          <w:smallCaps/>
          <w:sz w:val="36"/>
          <w:szCs w:val="36"/>
          <w:lang w:val="en-GB"/>
        </w:rPr>
      </w:pPr>
      <w:r w:rsidRPr="0043654B">
        <w:rPr>
          <w:smallCaps/>
          <w:sz w:val="36"/>
          <w:szCs w:val="36"/>
          <w:lang w:val="en-GB"/>
        </w:rPr>
        <w:t xml:space="preserve">Gergely </w:t>
      </w:r>
      <w:proofErr w:type="spellStart"/>
      <w:r w:rsidR="00E90D90" w:rsidRPr="0043654B">
        <w:rPr>
          <w:smallCaps/>
          <w:sz w:val="36"/>
          <w:szCs w:val="36"/>
          <w:lang w:val="en-GB"/>
        </w:rPr>
        <w:t>Hunyady</w:t>
      </w:r>
      <w:proofErr w:type="spellEnd"/>
      <w:r w:rsidR="00E90D90" w:rsidRPr="0043654B">
        <w:rPr>
          <w:smallCaps/>
          <w:sz w:val="36"/>
          <w:szCs w:val="36"/>
          <w:lang w:val="en-GB"/>
        </w:rPr>
        <w:t xml:space="preserve"> </w:t>
      </w:r>
      <w:r w:rsidRPr="0043654B">
        <w:rPr>
          <w:smallCaps/>
          <w:sz w:val="36"/>
          <w:szCs w:val="36"/>
          <w:lang w:val="en-GB"/>
        </w:rPr>
        <w:t>– FPZXIL</w:t>
      </w:r>
    </w:p>
    <w:p w:rsidR="00C9798C" w:rsidRPr="0043654B" w:rsidRDefault="00C9798C" w:rsidP="00C9798C">
      <w:pPr>
        <w:jc w:val="center"/>
        <w:rPr>
          <w:smallCaps/>
          <w:sz w:val="36"/>
          <w:szCs w:val="36"/>
          <w:lang w:val="en-GB"/>
        </w:rPr>
      </w:pPr>
    </w:p>
    <w:p w:rsidR="00501C3E" w:rsidRPr="0043654B" w:rsidRDefault="00501C3E">
      <w:pPr>
        <w:pStyle w:val="Dokumentumtpus"/>
        <w:rPr>
          <w:sz w:val="32"/>
          <w:szCs w:val="32"/>
          <w:lang w:val="en-GB"/>
        </w:rPr>
      </w:pPr>
      <w:r w:rsidRPr="0043654B">
        <w:rPr>
          <w:sz w:val="32"/>
          <w:szCs w:val="32"/>
          <w:lang w:val="en-GB"/>
        </w:rPr>
        <w:t xml:space="preserve">Budapest, </w:t>
      </w:r>
      <w:r w:rsidR="00E90D90" w:rsidRPr="0043654B">
        <w:rPr>
          <w:sz w:val="32"/>
          <w:szCs w:val="32"/>
          <w:lang w:val="en-GB"/>
        </w:rPr>
        <w:fldChar w:fldCharType="begin"/>
      </w:r>
      <w:r w:rsidR="00E90D90" w:rsidRPr="0043654B">
        <w:rPr>
          <w:sz w:val="32"/>
          <w:szCs w:val="32"/>
          <w:lang w:val="en-GB"/>
        </w:rPr>
        <w:instrText xml:space="preserve"> TIME \@ "yyyy. MM. dd." </w:instrText>
      </w:r>
      <w:r w:rsidR="00E90D90" w:rsidRPr="0043654B">
        <w:rPr>
          <w:sz w:val="32"/>
          <w:szCs w:val="32"/>
          <w:lang w:val="en-GB"/>
        </w:rPr>
        <w:fldChar w:fldCharType="separate"/>
      </w:r>
      <w:r w:rsidR="0043654B" w:rsidRPr="0043654B">
        <w:rPr>
          <w:noProof/>
          <w:sz w:val="32"/>
          <w:szCs w:val="32"/>
          <w:lang w:val="en-GB"/>
        </w:rPr>
        <w:t>2018. 10. 12.</w:t>
      </w:r>
      <w:r w:rsidR="00E90D90" w:rsidRPr="0043654B">
        <w:rPr>
          <w:sz w:val="32"/>
          <w:szCs w:val="32"/>
          <w:lang w:val="en-GB"/>
        </w:rPr>
        <w:fldChar w:fldCharType="end"/>
      </w:r>
    </w:p>
    <w:p w:rsidR="000D49BF" w:rsidRPr="0043654B" w:rsidRDefault="00465DA7" w:rsidP="00C9798C">
      <w:pPr>
        <w:rPr>
          <w:lang w:val="en-GB"/>
        </w:rPr>
      </w:pPr>
      <w:r w:rsidRPr="0043654B">
        <w:rPr>
          <w:lang w:val="en-GB"/>
        </w:rPr>
        <w:br w:type="page"/>
      </w:r>
    </w:p>
    <w:p w:rsidR="00501C3E" w:rsidRPr="0043654B" w:rsidRDefault="000840F1" w:rsidP="00C067DD">
      <w:pPr>
        <w:ind w:firstLine="0"/>
        <w:rPr>
          <w:caps/>
          <w:sz w:val="28"/>
          <w:szCs w:val="28"/>
          <w:lang w:val="en-GB"/>
        </w:rPr>
      </w:pPr>
      <w:r w:rsidRPr="0043654B">
        <w:rPr>
          <w:caps/>
          <w:sz w:val="28"/>
          <w:szCs w:val="28"/>
          <w:lang w:val="en-GB"/>
        </w:rPr>
        <w:lastRenderedPageBreak/>
        <w:t>Table Of Content</w:t>
      </w:r>
    </w:p>
    <w:p w:rsidR="00C067DD" w:rsidRPr="0043654B" w:rsidRDefault="00C067DD" w:rsidP="00C067DD">
      <w:pPr>
        <w:rPr>
          <w:lang w:val="en-GB"/>
        </w:rPr>
      </w:pPr>
    </w:p>
    <w:p w:rsidR="000759A6" w:rsidRPr="0043654B" w:rsidRDefault="00501C3E">
      <w:pPr>
        <w:pStyle w:val="TJ1"/>
        <w:rPr>
          <w:rFonts w:asciiTheme="minorHAnsi" w:eastAsiaTheme="minorEastAsia" w:hAnsiTheme="minorHAnsi" w:cstheme="minorBidi"/>
          <w:noProof/>
          <w:sz w:val="22"/>
          <w:szCs w:val="22"/>
          <w:lang w:val="en-GB" w:eastAsia="en-GB"/>
        </w:rPr>
      </w:pPr>
      <w:r w:rsidRPr="0043654B">
        <w:rPr>
          <w:lang w:val="en-GB"/>
        </w:rPr>
        <w:fldChar w:fldCharType="begin"/>
      </w:r>
      <w:r w:rsidRPr="0043654B">
        <w:rPr>
          <w:lang w:val="en-GB"/>
        </w:rPr>
        <w:instrText xml:space="preserve"> TOC \o "1-4" \h \z </w:instrText>
      </w:r>
      <w:r w:rsidRPr="0043654B">
        <w:rPr>
          <w:lang w:val="en-GB"/>
        </w:rPr>
        <w:fldChar w:fldCharType="separate"/>
      </w:r>
      <w:hyperlink w:anchor="_Toc526843273" w:history="1">
        <w:r w:rsidR="000759A6" w:rsidRPr="0043654B">
          <w:rPr>
            <w:rStyle w:val="Hiperhivatkozs"/>
            <w:noProof/>
            <w:lang w:val="en-GB"/>
          </w:rPr>
          <w:t>1. Project description</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_Toc526843273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2</w:t>
        </w:r>
        <w:r w:rsidR="000759A6" w:rsidRPr="0043654B">
          <w:rPr>
            <w:noProof/>
            <w:webHidden/>
            <w:lang w:val="en-GB"/>
          </w:rPr>
          <w:fldChar w:fldCharType="end"/>
        </w:r>
      </w:hyperlink>
    </w:p>
    <w:p w:rsidR="000759A6" w:rsidRPr="0043654B" w:rsidRDefault="009968E5">
      <w:pPr>
        <w:pStyle w:val="TJ2"/>
        <w:rPr>
          <w:rFonts w:asciiTheme="minorHAnsi" w:eastAsiaTheme="minorEastAsia" w:hAnsiTheme="minorHAnsi" w:cstheme="minorBidi"/>
          <w:sz w:val="22"/>
          <w:szCs w:val="22"/>
          <w:lang w:val="en-GB" w:eastAsia="en-GB"/>
        </w:rPr>
      </w:pPr>
      <w:hyperlink w:anchor="_Toc526843274" w:history="1">
        <w:r w:rsidR="000759A6" w:rsidRPr="0043654B">
          <w:rPr>
            <w:rStyle w:val="Hiperhivatkozs"/>
            <w:lang w:val="en-GB"/>
          </w:rPr>
          <w:t>1.1. Main goals</w:t>
        </w:r>
        <w:r w:rsidR="000759A6" w:rsidRPr="0043654B">
          <w:rPr>
            <w:webHidden/>
            <w:lang w:val="en-GB"/>
          </w:rPr>
          <w:tab/>
        </w:r>
        <w:r w:rsidR="000759A6" w:rsidRPr="0043654B">
          <w:rPr>
            <w:webHidden/>
            <w:lang w:val="en-GB"/>
          </w:rPr>
          <w:fldChar w:fldCharType="begin"/>
        </w:r>
        <w:r w:rsidR="000759A6" w:rsidRPr="0043654B">
          <w:rPr>
            <w:webHidden/>
            <w:lang w:val="en-GB"/>
          </w:rPr>
          <w:instrText xml:space="preserve"> PAGEREF _Toc526843274 \h </w:instrText>
        </w:r>
        <w:r w:rsidR="000759A6" w:rsidRPr="0043654B">
          <w:rPr>
            <w:webHidden/>
            <w:lang w:val="en-GB"/>
          </w:rPr>
        </w:r>
        <w:r w:rsidR="000759A6" w:rsidRPr="0043654B">
          <w:rPr>
            <w:webHidden/>
            <w:lang w:val="en-GB"/>
          </w:rPr>
          <w:fldChar w:fldCharType="separate"/>
        </w:r>
        <w:r w:rsidR="000759A6" w:rsidRPr="0043654B">
          <w:rPr>
            <w:webHidden/>
            <w:lang w:val="en-GB"/>
          </w:rPr>
          <w:t>2</w:t>
        </w:r>
        <w:r w:rsidR="000759A6" w:rsidRPr="0043654B">
          <w:rPr>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75" w:history="1">
        <w:r w:rsidR="000759A6" w:rsidRPr="0043654B">
          <w:rPr>
            <w:rStyle w:val="Hiperhivatkozs"/>
            <w:noProof/>
            <w:lang w:val="en-GB"/>
          </w:rPr>
          <w:t>2. Literature overview</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_Toc526843275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3</w:t>
        </w:r>
        <w:r w:rsidR="000759A6" w:rsidRPr="0043654B">
          <w:rPr>
            <w:noProof/>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76" w:history="1">
        <w:r w:rsidR="000759A6" w:rsidRPr="0043654B">
          <w:rPr>
            <w:rStyle w:val="Hiperhivatkozs"/>
            <w:noProof/>
            <w:lang w:val="en-GB"/>
          </w:rPr>
          <w:t>3. Data Collection</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_Toc526843276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4</w:t>
        </w:r>
        <w:r w:rsidR="000759A6" w:rsidRPr="0043654B">
          <w:rPr>
            <w:noProof/>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77" w:history="1">
        <w:r w:rsidR="000759A6" w:rsidRPr="0043654B">
          <w:rPr>
            <w:rStyle w:val="Hiperhivatkozs"/>
            <w:noProof/>
            <w:lang w:val="en-GB"/>
          </w:rPr>
          <w:t>4. Data Preparation</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_Toc526843277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5</w:t>
        </w:r>
        <w:r w:rsidR="000759A6" w:rsidRPr="0043654B">
          <w:rPr>
            <w:noProof/>
            <w:webHidden/>
            <w:lang w:val="en-GB"/>
          </w:rPr>
          <w:fldChar w:fldCharType="end"/>
        </w:r>
      </w:hyperlink>
    </w:p>
    <w:p w:rsidR="000759A6" w:rsidRPr="0043654B" w:rsidRDefault="009968E5">
      <w:pPr>
        <w:pStyle w:val="TJ2"/>
        <w:rPr>
          <w:rFonts w:asciiTheme="minorHAnsi" w:eastAsiaTheme="minorEastAsia" w:hAnsiTheme="minorHAnsi" w:cstheme="minorBidi"/>
          <w:sz w:val="22"/>
          <w:szCs w:val="22"/>
          <w:lang w:val="en-GB" w:eastAsia="en-GB"/>
        </w:rPr>
      </w:pPr>
      <w:hyperlink w:anchor="_Toc526843278" w:history="1">
        <w:r w:rsidR="000759A6" w:rsidRPr="0043654B">
          <w:rPr>
            <w:rStyle w:val="Hiperhivatkozs"/>
            <w:lang w:val="en-GB"/>
          </w:rPr>
          <w:t>4.1. Data understanding and visualization</w:t>
        </w:r>
        <w:r w:rsidR="000759A6" w:rsidRPr="0043654B">
          <w:rPr>
            <w:webHidden/>
            <w:lang w:val="en-GB"/>
          </w:rPr>
          <w:tab/>
        </w:r>
        <w:r w:rsidR="000759A6" w:rsidRPr="0043654B">
          <w:rPr>
            <w:webHidden/>
            <w:lang w:val="en-GB"/>
          </w:rPr>
          <w:fldChar w:fldCharType="begin"/>
        </w:r>
        <w:r w:rsidR="000759A6" w:rsidRPr="0043654B">
          <w:rPr>
            <w:webHidden/>
            <w:lang w:val="en-GB"/>
          </w:rPr>
          <w:instrText xml:space="preserve"> PAGEREF _Toc526843278 \h </w:instrText>
        </w:r>
        <w:r w:rsidR="000759A6" w:rsidRPr="0043654B">
          <w:rPr>
            <w:webHidden/>
            <w:lang w:val="en-GB"/>
          </w:rPr>
        </w:r>
        <w:r w:rsidR="000759A6" w:rsidRPr="0043654B">
          <w:rPr>
            <w:webHidden/>
            <w:lang w:val="en-GB"/>
          </w:rPr>
          <w:fldChar w:fldCharType="separate"/>
        </w:r>
        <w:r w:rsidR="000759A6" w:rsidRPr="0043654B">
          <w:rPr>
            <w:webHidden/>
            <w:lang w:val="en-GB"/>
          </w:rPr>
          <w:t>5</w:t>
        </w:r>
        <w:r w:rsidR="000759A6" w:rsidRPr="0043654B">
          <w:rPr>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79" w:history="1">
        <w:r w:rsidR="000759A6" w:rsidRPr="0043654B">
          <w:rPr>
            <w:rStyle w:val="Hiperhivatkozs"/>
            <w:noProof/>
            <w:lang w:val="en-GB"/>
          </w:rPr>
          <w:t>5. Modelling</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_Toc526843279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6</w:t>
        </w:r>
        <w:r w:rsidR="000759A6" w:rsidRPr="0043654B">
          <w:rPr>
            <w:noProof/>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80" w:history="1">
        <w:r w:rsidR="000759A6" w:rsidRPr="0043654B">
          <w:rPr>
            <w:rStyle w:val="Hiperhivatkozs"/>
            <w:noProof/>
            <w:lang w:val="en-GB"/>
          </w:rPr>
          <w:t>6. Hyperparameter tuning</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_Toc526843280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7</w:t>
        </w:r>
        <w:r w:rsidR="000759A6" w:rsidRPr="0043654B">
          <w:rPr>
            <w:noProof/>
            <w:webHidden/>
            <w:lang w:val="en-GB"/>
          </w:rPr>
          <w:fldChar w:fldCharType="end"/>
        </w:r>
      </w:hyperlink>
    </w:p>
    <w:p w:rsidR="000759A6" w:rsidRPr="0043654B" w:rsidRDefault="009968E5">
      <w:pPr>
        <w:pStyle w:val="TJ1"/>
        <w:rPr>
          <w:rFonts w:asciiTheme="minorHAnsi" w:eastAsiaTheme="minorEastAsia" w:hAnsiTheme="minorHAnsi" w:cstheme="minorBidi"/>
          <w:noProof/>
          <w:sz w:val="22"/>
          <w:szCs w:val="22"/>
          <w:lang w:val="en-GB" w:eastAsia="en-GB"/>
        </w:rPr>
      </w:pPr>
      <w:hyperlink w:anchor="_Toc526843281" w:history="1">
        <w:r w:rsidR="000759A6" w:rsidRPr="0043654B">
          <w:rPr>
            <w:rStyle w:val="Hiperhivatkozs"/>
            <w:noProof/>
            <w:lang w:val="en-GB"/>
          </w:rPr>
          <w:t>7. Summary</w:t>
        </w:r>
        <w:r w:rsidR="000759A6" w:rsidRPr="0043654B">
          <w:rPr>
            <w:noProof/>
            <w:webHidden/>
            <w:lang w:val="en-GB"/>
          </w:rPr>
          <w:tab/>
        </w:r>
        <w:r w:rsidR="000759A6" w:rsidRPr="0043654B">
          <w:rPr>
            <w:noProof/>
            <w:webHidden/>
            <w:lang w:val="en-GB"/>
          </w:rPr>
          <w:fldChar w:fldCharType="begin"/>
        </w:r>
        <w:r w:rsidR="000759A6" w:rsidRPr="0043654B">
          <w:rPr>
            <w:noProof/>
            <w:webHidden/>
            <w:lang w:val="en-GB"/>
          </w:rPr>
          <w:instrText xml:space="preserve"> PAGEREF _Toc526843281 \h </w:instrText>
        </w:r>
        <w:r w:rsidR="000759A6" w:rsidRPr="0043654B">
          <w:rPr>
            <w:noProof/>
            <w:webHidden/>
            <w:lang w:val="en-GB"/>
          </w:rPr>
        </w:r>
        <w:r w:rsidR="000759A6" w:rsidRPr="0043654B">
          <w:rPr>
            <w:noProof/>
            <w:webHidden/>
            <w:lang w:val="en-GB"/>
          </w:rPr>
          <w:fldChar w:fldCharType="separate"/>
        </w:r>
        <w:r w:rsidR="000759A6" w:rsidRPr="0043654B">
          <w:rPr>
            <w:noProof/>
            <w:webHidden/>
            <w:lang w:val="en-GB"/>
          </w:rPr>
          <w:t>8</w:t>
        </w:r>
        <w:r w:rsidR="000759A6" w:rsidRPr="0043654B">
          <w:rPr>
            <w:noProof/>
            <w:webHidden/>
            <w:lang w:val="en-GB"/>
          </w:rPr>
          <w:fldChar w:fldCharType="end"/>
        </w:r>
      </w:hyperlink>
    </w:p>
    <w:p w:rsidR="000759A6" w:rsidRPr="0043654B" w:rsidRDefault="009968E5">
      <w:pPr>
        <w:pStyle w:val="TJ2"/>
        <w:rPr>
          <w:rFonts w:asciiTheme="minorHAnsi" w:eastAsiaTheme="minorEastAsia" w:hAnsiTheme="minorHAnsi" w:cstheme="minorBidi"/>
          <w:sz w:val="22"/>
          <w:szCs w:val="22"/>
          <w:lang w:val="en-GB" w:eastAsia="en-GB"/>
        </w:rPr>
      </w:pPr>
      <w:hyperlink w:anchor="_Toc526843282" w:history="1">
        <w:r w:rsidR="000759A6" w:rsidRPr="0043654B">
          <w:rPr>
            <w:rStyle w:val="Hiperhivatkozs"/>
            <w:lang w:val="en-GB"/>
          </w:rPr>
          <w:t>7.1. Results</w:t>
        </w:r>
        <w:r w:rsidR="000759A6" w:rsidRPr="0043654B">
          <w:rPr>
            <w:webHidden/>
            <w:lang w:val="en-GB"/>
          </w:rPr>
          <w:tab/>
        </w:r>
        <w:r w:rsidR="000759A6" w:rsidRPr="0043654B">
          <w:rPr>
            <w:webHidden/>
            <w:lang w:val="en-GB"/>
          </w:rPr>
          <w:fldChar w:fldCharType="begin"/>
        </w:r>
        <w:r w:rsidR="000759A6" w:rsidRPr="0043654B">
          <w:rPr>
            <w:webHidden/>
            <w:lang w:val="en-GB"/>
          </w:rPr>
          <w:instrText xml:space="preserve"> PAGEREF _Toc526843282 \h </w:instrText>
        </w:r>
        <w:r w:rsidR="000759A6" w:rsidRPr="0043654B">
          <w:rPr>
            <w:webHidden/>
            <w:lang w:val="en-GB"/>
          </w:rPr>
        </w:r>
        <w:r w:rsidR="000759A6" w:rsidRPr="0043654B">
          <w:rPr>
            <w:webHidden/>
            <w:lang w:val="en-GB"/>
          </w:rPr>
          <w:fldChar w:fldCharType="separate"/>
        </w:r>
        <w:r w:rsidR="000759A6" w:rsidRPr="0043654B">
          <w:rPr>
            <w:webHidden/>
            <w:lang w:val="en-GB"/>
          </w:rPr>
          <w:t>8</w:t>
        </w:r>
        <w:r w:rsidR="000759A6" w:rsidRPr="0043654B">
          <w:rPr>
            <w:webHidden/>
            <w:lang w:val="en-GB"/>
          </w:rPr>
          <w:fldChar w:fldCharType="end"/>
        </w:r>
      </w:hyperlink>
    </w:p>
    <w:p w:rsidR="000759A6" w:rsidRPr="0043654B" w:rsidRDefault="009968E5">
      <w:pPr>
        <w:pStyle w:val="TJ2"/>
        <w:rPr>
          <w:rFonts w:asciiTheme="minorHAnsi" w:eastAsiaTheme="minorEastAsia" w:hAnsiTheme="minorHAnsi" w:cstheme="minorBidi"/>
          <w:sz w:val="22"/>
          <w:szCs w:val="22"/>
          <w:lang w:val="en-GB" w:eastAsia="en-GB"/>
        </w:rPr>
      </w:pPr>
      <w:hyperlink w:anchor="_Toc526843283" w:history="1">
        <w:r w:rsidR="000759A6" w:rsidRPr="0043654B">
          <w:rPr>
            <w:rStyle w:val="Hiperhivatkozs"/>
            <w:lang w:val="en-GB"/>
          </w:rPr>
          <w:t>7.2. Further development potentials</w:t>
        </w:r>
        <w:r w:rsidR="000759A6" w:rsidRPr="0043654B">
          <w:rPr>
            <w:webHidden/>
            <w:lang w:val="en-GB"/>
          </w:rPr>
          <w:tab/>
        </w:r>
        <w:r w:rsidR="000759A6" w:rsidRPr="0043654B">
          <w:rPr>
            <w:webHidden/>
            <w:lang w:val="en-GB"/>
          </w:rPr>
          <w:fldChar w:fldCharType="begin"/>
        </w:r>
        <w:r w:rsidR="000759A6" w:rsidRPr="0043654B">
          <w:rPr>
            <w:webHidden/>
            <w:lang w:val="en-GB"/>
          </w:rPr>
          <w:instrText xml:space="preserve"> PAGEREF _Toc526843283 \h </w:instrText>
        </w:r>
        <w:r w:rsidR="000759A6" w:rsidRPr="0043654B">
          <w:rPr>
            <w:webHidden/>
            <w:lang w:val="en-GB"/>
          </w:rPr>
        </w:r>
        <w:r w:rsidR="000759A6" w:rsidRPr="0043654B">
          <w:rPr>
            <w:webHidden/>
            <w:lang w:val="en-GB"/>
          </w:rPr>
          <w:fldChar w:fldCharType="separate"/>
        </w:r>
        <w:r w:rsidR="000759A6" w:rsidRPr="0043654B">
          <w:rPr>
            <w:webHidden/>
            <w:lang w:val="en-GB"/>
          </w:rPr>
          <w:t>8</w:t>
        </w:r>
        <w:r w:rsidR="000759A6" w:rsidRPr="0043654B">
          <w:rPr>
            <w:webHidden/>
            <w:lang w:val="en-GB"/>
          </w:rPr>
          <w:fldChar w:fldCharType="end"/>
        </w:r>
      </w:hyperlink>
    </w:p>
    <w:p w:rsidR="00501C3E" w:rsidRPr="0043654B" w:rsidRDefault="00501C3E" w:rsidP="005F3CBD">
      <w:pPr>
        <w:rPr>
          <w:lang w:val="en-GB"/>
        </w:rPr>
      </w:pPr>
      <w:r w:rsidRPr="0043654B">
        <w:rPr>
          <w:lang w:val="en-GB"/>
        </w:rPr>
        <w:fldChar w:fldCharType="end"/>
      </w:r>
    </w:p>
    <w:p w:rsidR="004712A7" w:rsidRPr="0043654B" w:rsidRDefault="004712A7" w:rsidP="005F3CBD">
      <w:pPr>
        <w:rPr>
          <w:lang w:val="en-GB"/>
        </w:rPr>
      </w:pPr>
    </w:p>
    <w:p w:rsidR="004712A7" w:rsidRPr="0043654B" w:rsidRDefault="000840F1" w:rsidP="004712A7">
      <w:pPr>
        <w:ind w:firstLine="0"/>
        <w:rPr>
          <w:caps/>
          <w:sz w:val="28"/>
          <w:lang w:val="en-GB"/>
        </w:rPr>
      </w:pPr>
      <w:r w:rsidRPr="0043654B">
        <w:rPr>
          <w:caps/>
          <w:sz w:val="28"/>
          <w:lang w:val="en-GB"/>
        </w:rPr>
        <w:t>Table of Figures</w:t>
      </w:r>
    </w:p>
    <w:p w:rsidR="004712A7" w:rsidRPr="0043654B" w:rsidRDefault="004712A7" w:rsidP="004712A7">
      <w:pPr>
        <w:rPr>
          <w:lang w:val="en-GB"/>
        </w:rPr>
      </w:pPr>
    </w:p>
    <w:p w:rsidR="00347B9C" w:rsidRPr="0043654B" w:rsidRDefault="00F26B60" w:rsidP="005F3CBD">
      <w:pPr>
        <w:rPr>
          <w:lang w:val="en-GB"/>
        </w:rPr>
      </w:pPr>
      <w:r w:rsidRPr="0043654B">
        <w:rPr>
          <w:lang w:val="en-GB"/>
        </w:rPr>
        <w:fldChar w:fldCharType="begin"/>
      </w:r>
      <w:r w:rsidRPr="0043654B">
        <w:rPr>
          <w:lang w:val="en-GB"/>
        </w:rPr>
        <w:instrText xml:space="preserve"> TOC \h \z \c "ábra" </w:instrText>
      </w:r>
      <w:r w:rsidRPr="0043654B">
        <w:rPr>
          <w:lang w:val="en-GB"/>
        </w:rPr>
        <w:fldChar w:fldCharType="separate"/>
      </w:r>
      <w:r w:rsidR="0043654B" w:rsidRPr="0043654B">
        <w:rPr>
          <w:b/>
          <w:bCs/>
          <w:noProof/>
          <w:lang w:val="en-GB"/>
        </w:rPr>
        <w:t>Nincs ábrajegyzék-bejegyzés.</w:t>
      </w:r>
      <w:r w:rsidRPr="0043654B">
        <w:rPr>
          <w:b/>
          <w:bCs/>
          <w:noProof/>
          <w:lang w:val="en-GB"/>
        </w:rPr>
        <w:fldChar w:fldCharType="end"/>
      </w:r>
    </w:p>
    <w:p w:rsidR="00501C3E" w:rsidRPr="0043654B" w:rsidRDefault="0013386C" w:rsidP="006C1AE1">
      <w:pPr>
        <w:pStyle w:val="Cmsor1"/>
        <w:rPr>
          <w:lang w:val="en-GB"/>
        </w:rPr>
      </w:pPr>
      <w:bookmarkStart w:id="0" w:name="_Toc526843273"/>
      <w:r w:rsidRPr="0043654B">
        <w:rPr>
          <w:lang w:val="en-GB"/>
        </w:rPr>
        <w:lastRenderedPageBreak/>
        <w:t>Project description</w:t>
      </w:r>
      <w:bookmarkEnd w:id="0"/>
    </w:p>
    <w:p w:rsidR="00347B9C" w:rsidRPr="0043654B" w:rsidRDefault="006C1AE1" w:rsidP="00347B9C">
      <w:pPr>
        <w:pStyle w:val="Cmsor2"/>
        <w:rPr>
          <w:lang w:val="en-GB"/>
        </w:rPr>
      </w:pPr>
      <w:bookmarkStart w:id="1" w:name="_Toc526843274"/>
      <w:r w:rsidRPr="0043654B">
        <w:rPr>
          <w:lang w:val="en-GB"/>
        </w:rPr>
        <w:t>Main goals</w:t>
      </w:r>
      <w:bookmarkEnd w:id="1"/>
    </w:p>
    <w:p w:rsidR="0082256C" w:rsidRPr="0043654B" w:rsidRDefault="003142DD" w:rsidP="00A16788">
      <w:pPr>
        <w:rPr>
          <w:lang w:val="en-GB"/>
        </w:rPr>
      </w:pPr>
      <w:r w:rsidRPr="0043654B">
        <w:rPr>
          <w:lang w:val="en-GB"/>
        </w:rPr>
        <w:t>The aim of this study is to examine if it is possible to estimate a robot position from IMU (Inertial Measurement Unit)</w:t>
      </w:r>
      <w:r w:rsidR="008037BA" w:rsidRPr="0043654B">
        <w:rPr>
          <w:lang w:val="en-GB"/>
        </w:rPr>
        <w:t xml:space="preserve"> data</w:t>
      </w:r>
      <w:r w:rsidRPr="0043654B">
        <w:rPr>
          <w:lang w:val="en-GB"/>
        </w:rPr>
        <w:t xml:space="preserve">. During our research we are using a </w:t>
      </w:r>
      <w:proofErr w:type="spellStart"/>
      <w:r w:rsidRPr="0043654B">
        <w:rPr>
          <w:lang w:val="en-GB"/>
        </w:rPr>
        <w:t>Phidget</w:t>
      </w:r>
      <w:proofErr w:type="spellEnd"/>
      <w:r w:rsidRPr="0043654B">
        <w:rPr>
          <w:lang w:val="en-GB"/>
        </w:rPr>
        <w:t xml:space="preserve"> Spatial </w:t>
      </w:r>
      <w:r w:rsidR="00A16788" w:rsidRPr="0043654B">
        <w:rPr>
          <w:lang w:val="en-GB"/>
        </w:rPr>
        <w:t>sensor.</w:t>
      </w:r>
    </w:p>
    <w:p w:rsidR="00501C3E" w:rsidRPr="0043654B" w:rsidRDefault="0013386C" w:rsidP="006C1AE1">
      <w:pPr>
        <w:pStyle w:val="Cmsor1"/>
        <w:rPr>
          <w:lang w:val="en-GB"/>
        </w:rPr>
      </w:pPr>
      <w:bookmarkStart w:id="2" w:name="_Toc526843275"/>
      <w:r w:rsidRPr="0043654B">
        <w:rPr>
          <w:lang w:val="en-GB"/>
        </w:rPr>
        <w:lastRenderedPageBreak/>
        <w:t>Literature overview</w:t>
      </w:r>
      <w:bookmarkEnd w:id="2"/>
    </w:p>
    <w:p w:rsidR="0082256C" w:rsidRPr="0043654B" w:rsidRDefault="0082256C" w:rsidP="0082256C">
      <w:pPr>
        <w:pStyle w:val="Normlcmsorutn"/>
        <w:rPr>
          <w:lang w:val="en-GB"/>
        </w:rPr>
      </w:pPr>
    </w:p>
    <w:p w:rsidR="00501C3E" w:rsidRPr="0043654B" w:rsidRDefault="0013386C" w:rsidP="006C1AE1">
      <w:pPr>
        <w:pStyle w:val="Cmsor1"/>
        <w:rPr>
          <w:lang w:val="en-GB"/>
        </w:rPr>
      </w:pPr>
      <w:bookmarkStart w:id="3" w:name="_Toc526843276"/>
      <w:r w:rsidRPr="0043654B">
        <w:rPr>
          <w:lang w:val="en-GB"/>
        </w:rPr>
        <w:lastRenderedPageBreak/>
        <w:t>Data Collection</w:t>
      </w:r>
      <w:bookmarkEnd w:id="3"/>
    </w:p>
    <w:p w:rsidR="00A16788" w:rsidRPr="0043654B" w:rsidRDefault="0082256C" w:rsidP="0082256C">
      <w:pPr>
        <w:rPr>
          <w:lang w:val="en-GB"/>
        </w:rPr>
      </w:pPr>
      <w:r w:rsidRPr="0043654B">
        <w:rPr>
          <w:lang w:val="en-GB"/>
        </w:rPr>
        <w:t xml:space="preserve">Collecting data is an </w:t>
      </w:r>
      <w:r w:rsidR="002604AB" w:rsidRPr="0043654B">
        <w:rPr>
          <w:lang w:val="en-GB"/>
        </w:rPr>
        <w:t>essential</w:t>
      </w:r>
      <w:r w:rsidRPr="0043654B">
        <w:rPr>
          <w:lang w:val="en-GB"/>
        </w:rPr>
        <w:t xml:space="preserve"> part in deep learning era. </w:t>
      </w:r>
      <w:proofErr w:type="gramStart"/>
      <w:r w:rsidRPr="0043654B">
        <w:rPr>
          <w:lang w:val="en-GB"/>
        </w:rPr>
        <w:t>In order to</w:t>
      </w:r>
      <w:proofErr w:type="gramEnd"/>
      <w:r w:rsidRPr="0043654B">
        <w:rPr>
          <w:lang w:val="en-GB"/>
        </w:rPr>
        <w:t xml:space="preserve"> make enough </w:t>
      </w:r>
      <w:r w:rsidR="002604AB" w:rsidRPr="0043654B">
        <w:rPr>
          <w:lang w:val="en-GB"/>
        </w:rPr>
        <w:t>measurement</w:t>
      </w:r>
      <w:r w:rsidRPr="0043654B">
        <w:rPr>
          <w:lang w:val="en-GB"/>
        </w:rPr>
        <w:t xml:space="preserve"> data we built up our own measurement </w:t>
      </w:r>
      <w:r w:rsidR="002604AB" w:rsidRPr="0043654B">
        <w:rPr>
          <w:lang w:val="en-GB"/>
        </w:rPr>
        <w:t xml:space="preserve">setup which consist of three main parts. </w:t>
      </w:r>
      <w:r w:rsidR="00A16788" w:rsidRPr="0043654B">
        <w:rPr>
          <w:lang w:val="en-GB"/>
        </w:rPr>
        <w:t xml:space="preserve">The client program can connect to the Motion Capture system to track and log the position and orientation of the sensor mounted on the robot. It also </w:t>
      </w:r>
      <w:proofErr w:type="gramStart"/>
      <w:r w:rsidR="00A16788" w:rsidRPr="0043654B">
        <w:rPr>
          <w:lang w:val="en-GB"/>
        </w:rPr>
        <w:t>connect</w:t>
      </w:r>
      <w:proofErr w:type="gramEnd"/>
      <w:r w:rsidR="00A16788" w:rsidRPr="0043654B">
        <w:rPr>
          <w:lang w:val="en-GB"/>
        </w:rPr>
        <w:t xml:space="preserve"> to the robot via </w:t>
      </w:r>
      <w:proofErr w:type="spellStart"/>
      <w:r w:rsidR="00A16788" w:rsidRPr="0043654B">
        <w:rPr>
          <w:lang w:val="en-GB"/>
        </w:rPr>
        <w:t>wifi</w:t>
      </w:r>
      <w:proofErr w:type="spellEnd"/>
      <w:r w:rsidR="00A16788" w:rsidRPr="0043654B">
        <w:rPr>
          <w:lang w:val="en-GB"/>
        </w:rPr>
        <w:t xml:space="preserve"> to control the movement of the robot. And the program connects the IMU (Inertial Measurement Unit) via USB to collect and log data from it. The sematic of MIRA (MoCap, IMU and Robotino Analyser) can be seen on </w:t>
      </w:r>
      <w:r w:rsidR="00A16788" w:rsidRPr="0043654B">
        <w:rPr>
          <w:lang w:val="en-GB"/>
        </w:rPr>
        <w:fldChar w:fldCharType="begin"/>
      </w:r>
      <w:r w:rsidR="00A16788" w:rsidRPr="0043654B">
        <w:rPr>
          <w:lang w:val="en-GB"/>
        </w:rPr>
        <w:instrText xml:space="preserve"> REF _Ref527057471 \h </w:instrText>
      </w:r>
      <w:r w:rsidR="00A16788" w:rsidRPr="0043654B">
        <w:rPr>
          <w:lang w:val="en-GB"/>
        </w:rPr>
      </w:r>
      <w:r w:rsidR="00A16788" w:rsidRPr="0043654B">
        <w:rPr>
          <w:lang w:val="en-GB"/>
        </w:rPr>
        <w:fldChar w:fldCharType="separate"/>
      </w:r>
      <w:r w:rsidR="00A16788" w:rsidRPr="0043654B">
        <w:rPr>
          <w:lang w:val="en-GB"/>
        </w:rPr>
        <w:t xml:space="preserve">Figure </w:t>
      </w:r>
      <w:r w:rsidR="00A16788" w:rsidRPr="0043654B">
        <w:rPr>
          <w:noProof/>
          <w:lang w:val="en-GB"/>
        </w:rPr>
        <w:t>2</w:t>
      </w:r>
      <w:r w:rsidR="00A16788" w:rsidRPr="0043654B">
        <w:rPr>
          <w:lang w:val="en-GB"/>
        </w:rPr>
        <w:fldChar w:fldCharType="end"/>
      </w:r>
      <w:r w:rsidR="00A16788" w:rsidRPr="0043654B">
        <w:rPr>
          <w:lang w:val="en-GB"/>
        </w:rPr>
        <w:t>.</w:t>
      </w:r>
    </w:p>
    <w:p w:rsidR="00A16788" w:rsidRPr="0043654B" w:rsidRDefault="00A16788" w:rsidP="00D12C92">
      <w:pPr>
        <w:keepNext/>
        <w:spacing w:before="240"/>
        <w:jc w:val="center"/>
        <w:rPr>
          <w:lang w:val="en-GB"/>
        </w:rPr>
      </w:pPr>
      <w:r w:rsidRPr="0043654B">
        <w:rPr>
          <w:noProof/>
          <w:lang w:val="en-GB"/>
        </w:rPr>
        <w:drawing>
          <wp:inline distT="0" distB="0" distL="0" distR="0">
            <wp:extent cx="5756910" cy="5510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510530"/>
                    </a:xfrm>
                    <a:prstGeom prst="rect">
                      <a:avLst/>
                    </a:prstGeom>
                    <a:noFill/>
                    <a:ln>
                      <a:noFill/>
                    </a:ln>
                  </pic:spPr>
                </pic:pic>
              </a:graphicData>
            </a:graphic>
          </wp:inline>
        </w:drawing>
      </w:r>
    </w:p>
    <w:p w:rsidR="00A16788" w:rsidRPr="0043654B" w:rsidRDefault="00A16788" w:rsidP="00A16788">
      <w:pPr>
        <w:pStyle w:val="Kpalrs"/>
        <w:spacing w:after="240"/>
        <w:rPr>
          <w:lang w:val="en-GB"/>
        </w:rPr>
      </w:pPr>
      <w:bookmarkStart w:id="4" w:name="_Ref527057471"/>
      <w:r w:rsidRPr="0043654B">
        <w:rPr>
          <w:lang w:val="en-GB"/>
        </w:rPr>
        <w:t xml:space="preserve">Figure </w:t>
      </w:r>
      <w:r w:rsidR="009968E5" w:rsidRPr="0043654B">
        <w:rPr>
          <w:lang w:val="en-GB"/>
        </w:rPr>
        <w:fldChar w:fldCharType="begin"/>
      </w:r>
      <w:r w:rsidR="009968E5" w:rsidRPr="0043654B">
        <w:rPr>
          <w:lang w:val="en-GB"/>
        </w:rPr>
        <w:instrText xml:space="preserve"> SEQ Figure \* ARABIC </w:instrText>
      </w:r>
      <w:r w:rsidR="009968E5" w:rsidRPr="0043654B">
        <w:rPr>
          <w:lang w:val="en-GB"/>
        </w:rPr>
        <w:fldChar w:fldCharType="separate"/>
      </w:r>
      <w:r w:rsidR="00D12C92">
        <w:rPr>
          <w:noProof/>
          <w:lang w:val="en-GB"/>
        </w:rPr>
        <w:t>1</w:t>
      </w:r>
      <w:r w:rsidR="009968E5" w:rsidRPr="0043654B">
        <w:rPr>
          <w:noProof/>
          <w:lang w:val="en-GB"/>
        </w:rPr>
        <w:fldChar w:fldCharType="end"/>
      </w:r>
      <w:bookmarkEnd w:id="4"/>
      <w:r w:rsidRPr="0043654B">
        <w:rPr>
          <w:lang w:val="en-GB"/>
        </w:rPr>
        <w:t>: Sematic of MIRA</w:t>
      </w:r>
    </w:p>
    <w:p w:rsidR="0082256C" w:rsidRPr="0043654B" w:rsidRDefault="002604AB" w:rsidP="0082256C">
      <w:pPr>
        <w:rPr>
          <w:lang w:val="en-GB"/>
        </w:rPr>
      </w:pPr>
      <w:r w:rsidRPr="0043654B">
        <w:rPr>
          <w:lang w:val="en-GB"/>
        </w:rPr>
        <w:t>The following section</w:t>
      </w:r>
      <w:r w:rsidR="00A16788" w:rsidRPr="0043654B">
        <w:rPr>
          <w:lang w:val="en-GB"/>
        </w:rPr>
        <w:t>s</w:t>
      </w:r>
      <w:r w:rsidRPr="0043654B">
        <w:rPr>
          <w:lang w:val="en-GB"/>
        </w:rPr>
        <w:t xml:space="preserve"> contain a detailed description about the three main parts of MIRA</w:t>
      </w:r>
      <w:r w:rsidR="00A16788" w:rsidRPr="0043654B">
        <w:rPr>
          <w:lang w:val="en-GB"/>
        </w:rPr>
        <w:t>.</w:t>
      </w:r>
    </w:p>
    <w:p w:rsidR="0043654B" w:rsidRDefault="0043654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i/>
          <w:sz w:val="28"/>
          <w:highlight w:val="lightGray"/>
          <w:lang w:val="en-GB"/>
        </w:rPr>
      </w:pPr>
      <w:r>
        <w:rPr>
          <w:highlight w:val="lightGray"/>
          <w:lang w:val="en-GB"/>
        </w:rPr>
        <w:br w:type="page"/>
      </w:r>
    </w:p>
    <w:p w:rsidR="00A16788" w:rsidRPr="0043654B" w:rsidRDefault="00A16788" w:rsidP="0043654B">
      <w:pPr>
        <w:pStyle w:val="Cmsor2"/>
      </w:pPr>
      <w:r w:rsidRPr="0043654B">
        <w:lastRenderedPageBreak/>
        <w:t>IMU</w:t>
      </w:r>
    </w:p>
    <w:p w:rsidR="00A16788" w:rsidRPr="0043654B" w:rsidRDefault="00A16788" w:rsidP="00A16788">
      <w:pPr>
        <w:rPr>
          <w:lang w:val="en-GB"/>
        </w:rPr>
      </w:pPr>
      <w:r w:rsidRPr="0043654B">
        <w:rPr>
          <w:lang w:val="en-GB"/>
        </w:rPr>
        <w:t xml:space="preserve">A </w:t>
      </w:r>
      <w:proofErr w:type="spellStart"/>
      <w:r w:rsidRPr="0043654B">
        <w:rPr>
          <w:lang w:val="en-GB"/>
        </w:rPr>
        <w:t>PhidgetSpatial</w:t>
      </w:r>
      <w:proofErr w:type="spellEnd"/>
      <w:r w:rsidRPr="0043654B">
        <w:rPr>
          <w:lang w:val="en-GB"/>
        </w:rPr>
        <w:t xml:space="preserve"> 3/3/3 sensor</w:t>
      </w:r>
      <w:r w:rsidR="00D7682A" w:rsidRPr="0043654B">
        <w:rPr>
          <w:lang w:val="en-GB"/>
        </w:rPr>
        <w:t xml:space="preserve">, shown in </w:t>
      </w:r>
      <w:r w:rsidR="00D7682A" w:rsidRPr="0043654B">
        <w:rPr>
          <w:lang w:val="en-GB"/>
        </w:rPr>
        <w:fldChar w:fldCharType="begin"/>
      </w:r>
      <w:r w:rsidR="00D7682A" w:rsidRPr="0043654B">
        <w:rPr>
          <w:lang w:val="en-GB"/>
        </w:rPr>
        <w:instrText xml:space="preserve"> REF _Ref527057721 \h </w:instrText>
      </w:r>
      <w:r w:rsidR="00D7682A" w:rsidRPr="0043654B">
        <w:rPr>
          <w:lang w:val="en-GB"/>
        </w:rPr>
      </w:r>
      <w:r w:rsidR="00D7682A" w:rsidRPr="0043654B">
        <w:rPr>
          <w:lang w:val="en-GB"/>
        </w:rPr>
        <w:fldChar w:fldCharType="separate"/>
      </w:r>
      <w:r w:rsidR="00D7682A" w:rsidRPr="0043654B">
        <w:rPr>
          <w:lang w:val="en-GB"/>
        </w:rPr>
        <w:t xml:space="preserve">Figure </w:t>
      </w:r>
      <w:r w:rsidR="00D7682A" w:rsidRPr="0043654B">
        <w:rPr>
          <w:noProof/>
          <w:lang w:val="en-GB"/>
        </w:rPr>
        <w:t>2</w:t>
      </w:r>
      <w:r w:rsidR="00D7682A" w:rsidRPr="0043654B">
        <w:rPr>
          <w:lang w:val="en-GB"/>
        </w:rPr>
        <w:fldChar w:fldCharType="end"/>
      </w:r>
      <w:r w:rsidR="00D7682A" w:rsidRPr="0043654B">
        <w:rPr>
          <w:lang w:val="en-GB"/>
        </w:rPr>
        <w:t xml:space="preserve">, </w:t>
      </w:r>
      <w:r w:rsidRPr="0043654B">
        <w:rPr>
          <w:lang w:val="en-GB"/>
        </w:rPr>
        <w:t xml:space="preserve">had been used during our study. </w:t>
      </w:r>
    </w:p>
    <w:p w:rsidR="00A16788" w:rsidRPr="0043654B" w:rsidRDefault="00A16788" w:rsidP="00D12C92">
      <w:pPr>
        <w:keepNext/>
        <w:spacing w:before="240"/>
        <w:jc w:val="center"/>
        <w:rPr>
          <w:lang w:val="en-GB"/>
        </w:rPr>
      </w:pPr>
      <w:r w:rsidRPr="0043654B">
        <w:rPr>
          <w:noProof/>
          <w:lang w:val="en-GB"/>
        </w:rPr>
        <w:drawing>
          <wp:inline distT="0" distB="0" distL="0" distR="0" wp14:anchorId="10CD0CC2" wp14:editId="256F2B78">
            <wp:extent cx="2606400" cy="2160000"/>
            <wp:effectExtent l="0" t="0" r="381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dget_Spat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400" cy="2160000"/>
                    </a:xfrm>
                    <a:prstGeom prst="rect">
                      <a:avLst/>
                    </a:prstGeom>
                  </pic:spPr>
                </pic:pic>
              </a:graphicData>
            </a:graphic>
          </wp:inline>
        </w:drawing>
      </w:r>
    </w:p>
    <w:p w:rsidR="00A16788" w:rsidRPr="0043654B" w:rsidRDefault="00A16788" w:rsidP="00D7682A">
      <w:pPr>
        <w:pStyle w:val="Kpalrs"/>
        <w:spacing w:after="240"/>
        <w:rPr>
          <w:lang w:val="en-GB"/>
        </w:rPr>
      </w:pPr>
      <w:bookmarkStart w:id="5" w:name="_Ref527057721"/>
      <w:r w:rsidRPr="0043654B">
        <w:rPr>
          <w:lang w:val="en-GB"/>
        </w:rPr>
        <w:t xml:space="preserve">Figure </w:t>
      </w:r>
      <w:r w:rsidR="009968E5" w:rsidRPr="0043654B">
        <w:rPr>
          <w:lang w:val="en-GB"/>
        </w:rPr>
        <w:fldChar w:fldCharType="begin"/>
      </w:r>
      <w:r w:rsidR="009968E5" w:rsidRPr="0043654B">
        <w:rPr>
          <w:lang w:val="en-GB"/>
        </w:rPr>
        <w:instrText xml:space="preserve"> SEQ Figure \* ARABIC </w:instrText>
      </w:r>
      <w:r w:rsidR="009968E5" w:rsidRPr="0043654B">
        <w:rPr>
          <w:lang w:val="en-GB"/>
        </w:rPr>
        <w:fldChar w:fldCharType="separate"/>
      </w:r>
      <w:r w:rsidR="00D12C92">
        <w:rPr>
          <w:noProof/>
          <w:lang w:val="en-GB"/>
        </w:rPr>
        <w:t>2</w:t>
      </w:r>
      <w:r w:rsidR="009968E5" w:rsidRPr="0043654B">
        <w:rPr>
          <w:noProof/>
          <w:lang w:val="en-GB"/>
        </w:rPr>
        <w:fldChar w:fldCharType="end"/>
      </w:r>
      <w:bookmarkEnd w:id="5"/>
      <w:r w:rsidRPr="0043654B">
        <w:rPr>
          <w:lang w:val="en-GB"/>
        </w:rPr>
        <w:t xml:space="preserve">: </w:t>
      </w:r>
      <w:proofErr w:type="spellStart"/>
      <w:r w:rsidRPr="0043654B">
        <w:rPr>
          <w:lang w:val="en-GB"/>
        </w:rPr>
        <w:t>Phidget</w:t>
      </w:r>
      <w:proofErr w:type="spellEnd"/>
      <w:r w:rsidRPr="0043654B">
        <w:rPr>
          <w:lang w:val="en-GB"/>
        </w:rPr>
        <w:t xml:space="preserve"> Spatial 3/3/3 sensor</w:t>
      </w:r>
      <w:r w:rsidR="0043654B">
        <w:rPr>
          <w:lang w:val="en-GB"/>
        </w:rPr>
        <w:t xml:space="preserve"> with axis representation</w:t>
      </w:r>
    </w:p>
    <w:p w:rsidR="00A16788" w:rsidRPr="0043654B" w:rsidRDefault="00D7682A" w:rsidP="00A16788">
      <w:pPr>
        <w:rPr>
          <w:lang w:val="en-GB"/>
        </w:rPr>
      </w:pPr>
      <w:r w:rsidRPr="0043654B">
        <w:rPr>
          <w:lang w:val="en-GB"/>
        </w:rPr>
        <w:t>The sensor contains two 3</w:t>
      </w:r>
      <w:r w:rsidR="00917DFE" w:rsidRPr="0043654B">
        <w:rPr>
          <w:lang w:val="en-GB"/>
        </w:rPr>
        <w:t>-</w:t>
      </w:r>
      <w:r w:rsidRPr="0043654B">
        <w:rPr>
          <w:lang w:val="en-GB"/>
        </w:rPr>
        <w:t>axis accelerometers, two 3</w:t>
      </w:r>
      <w:r w:rsidR="00917DFE" w:rsidRPr="0043654B">
        <w:rPr>
          <w:lang w:val="en-GB"/>
        </w:rPr>
        <w:t>-</w:t>
      </w:r>
      <w:r w:rsidRPr="0043654B">
        <w:rPr>
          <w:lang w:val="en-GB"/>
        </w:rPr>
        <w:t xml:space="preserve">axis gyroscopes and a </w:t>
      </w:r>
      <w:r w:rsidR="00917DFE" w:rsidRPr="0043654B">
        <w:rPr>
          <w:lang w:val="en-GB"/>
        </w:rPr>
        <w:t>3-axis</w:t>
      </w:r>
      <w:r w:rsidRPr="0043654B">
        <w:rPr>
          <w:lang w:val="en-GB"/>
        </w:rPr>
        <w:t xml:space="preserve"> magnetometer. </w:t>
      </w:r>
      <w:r w:rsidR="00917DFE" w:rsidRPr="0043654B">
        <w:rPr>
          <w:lang w:val="en-GB"/>
        </w:rPr>
        <w:t>The exact parameters of the sensor can be found on the official website of the sensor</w:t>
      </w:r>
      <w:sdt>
        <w:sdtPr>
          <w:rPr>
            <w:lang w:val="en-GB"/>
          </w:rPr>
          <w:id w:val="1794480772"/>
          <w:citation/>
        </w:sdtPr>
        <w:sdtEndPr/>
        <w:sdtContent>
          <w:r w:rsidR="00917DFE" w:rsidRPr="0043654B">
            <w:rPr>
              <w:lang w:val="en-GB"/>
            </w:rPr>
            <w:fldChar w:fldCharType="begin"/>
          </w:r>
          <w:r w:rsidR="00917DFE" w:rsidRPr="0043654B">
            <w:rPr>
              <w:lang w:val="en-GB"/>
            </w:rPr>
            <w:instrText xml:space="preserve"> CITATION Phi17 \l 1038 </w:instrText>
          </w:r>
          <w:r w:rsidR="00917DFE" w:rsidRPr="0043654B">
            <w:rPr>
              <w:lang w:val="en-GB"/>
            </w:rPr>
            <w:fldChar w:fldCharType="separate"/>
          </w:r>
          <w:r w:rsidR="00917DFE" w:rsidRPr="0043654B">
            <w:rPr>
              <w:noProof/>
              <w:lang w:val="en-GB"/>
            </w:rPr>
            <w:t xml:space="preserve"> [1]</w:t>
          </w:r>
          <w:r w:rsidR="00917DFE" w:rsidRPr="0043654B">
            <w:rPr>
              <w:lang w:val="en-GB"/>
            </w:rPr>
            <w:fldChar w:fldCharType="end"/>
          </w:r>
        </w:sdtContent>
      </w:sdt>
      <w:r w:rsidR="00917DFE" w:rsidRPr="0043654B">
        <w:rPr>
          <w:lang w:val="en-GB"/>
        </w:rPr>
        <w:t xml:space="preserve">. The sensor is mounted on a carrier robot and plugged to the notebook via USB cable. The USB cable connection is necessary because the robot platform </w:t>
      </w:r>
      <w:r w:rsidR="00A51503" w:rsidRPr="0043654B">
        <w:rPr>
          <w:lang w:val="en-GB"/>
        </w:rPr>
        <w:t xml:space="preserve">is </w:t>
      </w:r>
      <w:r w:rsidR="00917DFE" w:rsidRPr="0043654B">
        <w:rPr>
          <w:lang w:val="en-GB"/>
        </w:rPr>
        <w:t xml:space="preserve">not </w:t>
      </w:r>
      <w:r w:rsidR="00A51503" w:rsidRPr="0043654B">
        <w:rPr>
          <w:lang w:val="en-GB"/>
        </w:rPr>
        <w:t>compatible with and it is the most secure way to collect data from it.</w:t>
      </w:r>
    </w:p>
    <w:p w:rsidR="00A51503" w:rsidRPr="0043654B" w:rsidRDefault="00A51503" w:rsidP="00A16788">
      <w:pPr>
        <w:rPr>
          <w:lang w:val="en-GB"/>
        </w:rPr>
      </w:pPr>
      <w:r w:rsidRPr="0043654B">
        <w:rPr>
          <w:lang w:val="en-GB"/>
        </w:rPr>
        <w:t>The data structure from the inertial measurement unit (IMU) is the following:</w:t>
      </w:r>
    </w:p>
    <w:p w:rsidR="00A51503" w:rsidRPr="0043654B" w:rsidRDefault="00A51503" w:rsidP="00A51503">
      <w:pPr>
        <w:pStyle w:val="Listaszerbekezds"/>
        <w:numPr>
          <w:ilvl w:val="0"/>
          <w:numId w:val="4"/>
        </w:numPr>
        <w:rPr>
          <w:lang w:val="en-GB"/>
        </w:rPr>
      </w:pPr>
      <w:r w:rsidRPr="0043654B">
        <w:rPr>
          <w:lang w:val="en-GB"/>
        </w:rPr>
        <w:t>acc0 – acceleration along the X axis</w:t>
      </w:r>
      <w:r w:rsidR="00FA3E1F" w:rsidRPr="0043654B">
        <w:rPr>
          <w:lang w:val="en-GB"/>
        </w:rPr>
        <w:t xml:space="preserve"> [</w:t>
      </w:r>
      <w:r w:rsidR="006957B3" w:rsidRPr="0043654B">
        <w:rPr>
          <w:lang w:val="en-GB"/>
        </w:rPr>
        <w:t>g</w:t>
      </w:r>
      <w:r w:rsidR="00FA3E1F" w:rsidRPr="0043654B">
        <w:rPr>
          <w:lang w:val="en-GB"/>
        </w:rPr>
        <w:t>]</w:t>
      </w:r>
    </w:p>
    <w:p w:rsidR="00A51503" w:rsidRPr="0043654B" w:rsidRDefault="00A51503" w:rsidP="00A51503">
      <w:pPr>
        <w:pStyle w:val="Listaszerbekezds"/>
        <w:numPr>
          <w:ilvl w:val="0"/>
          <w:numId w:val="4"/>
        </w:numPr>
        <w:rPr>
          <w:lang w:val="en-GB"/>
        </w:rPr>
      </w:pPr>
      <w:r w:rsidRPr="0043654B">
        <w:rPr>
          <w:lang w:val="en-GB"/>
        </w:rPr>
        <w:t>acc1 – acceleration along the Y axis</w:t>
      </w:r>
      <w:r w:rsidR="00FA3E1F" w:rsidRPr="0043654B">
        <w:rPr>
          <w:lang w:val="en-GB"/>
        </w:rPr>
        <w:t xml:space="preserve"> [</w:t>
      </w:r>
      <w:r w:rsidR="006957B3" w:rsidRPr="0043654B">
        <w:rPr>
          <w:lang w:val="en-GB"/>
        </w:rPr>
        <w:t>g</w:t>
      </w:r>
      <w:r w:rsidR="00FA3E1F" w:rsidRPr="0043654B">
        <w:rPr>
          <w:lang w:val="en-GB"/>
        </w:rPr>
        <w:t>]</w:t>
      </w:r>
    </w:p>
    <w:p w:rsidR="00A51503" w:rsidRPr="0043654B" w:rsidRDefault="00A51503" w:rsidP="00A51503">
      <w:pPr>
        <w:pStyle w:val="Listaszerbekezds"/>
        <w:numPr>
          <w:ilvl w:val="0"/>
          <w:numId w:val="4"/>
        </w:numPr>
        <w:rPr>
          <w:lang w:val="en-GB"/>
        </w:rPr>
      </w:pPr>
      <w:r w:rsidRPr="0043654B">
        <w:rPr>
          <w:lang w:val="en-GB"/>
        </w:rPr>
        <w:t>acc2 – acceleration along the Z axis</w:t>
      </w:r>
      <w:r w:rsidR="00FA3E1F" w:rsidRPr="0043654B">
        <w:rPr>
          <w:lang w:val="en-GB"/>
        </w:rPr>
        <w:t xml:space="preserve"> [</w:t>
      </w:r>
      <w:r w:rsidR="006957B3" w:rsidRPr="0043654B">
        <w:rPr>
          <w:lang w:val="en-GB"/>
        </w:rPr>
        <w:t>g</w:t>
      </w:r>
      <w:r w:rsidR="00FA3E1F" w:rsidRPr="0043654B">
        <w:rPr>
          <w:lang w:val="en-GB"/>
        </w:rPr>
        <w:t>]</w:t>
      </w:r>
    </w:p>
    <w:p w:rsidR="00A51503" w:rsidRPr="0043654B" w:rsidRDefault="00A51503" w:rsidP="00A51503">
      <w:pPr>
        <w:pStyle w:val="Listaszerbekezds"/>
        <w:numPr>
          <w:ilvl w:val="0"/>
          <w:numId w:val="4"/>
        </w:numPr>
        <w:rPr>
          <w:lang w:val="en-GB"/>
        </w:rPr>
      </w:pPr>
      <w:r w:rsidRPr="0043654B">
        <w:rPr>
          <w:lang w:val="en-GB"/>
        </w:rPr>
        <w:t>gyro0 – gyroscope speed around the X axis</w:t>
      </w:r>
      <w:r w:rsidR="00FA3E1F" w:rsidRPr="0043654B">
        <w:rPr>
          <w:lang w:val="en-GB"/>
        </w:rPr>
        <w:t xml:space="preserve"> [°/s]</w:t>
      </w:r>
    </w:p>
    <w:p w:rsidR="00A51503" w:rsidRPr="0043654B" w:rsidRDefault="00A51503" w:rsidP="00A51503">
      <w:pPr>
        <w:pStyle w:val="Listaszerbekezds"/>
        <w:numPr>
          <w:ilvl w:val="0"/>
          <w:numId w:val="4"/>
        </w:numPr>
        <w:rPr>
          <w:lang w:val="en-GB"/>
        </w:rPr>
      </w:pPr>
      <w:r w:rsidRPr="0043654B">
        <w:rPr>
          <w:lang w:val="en-GB"/>
        </w:rPr>
        <w:t>gyro1 – gyroscope speed around the Y axis</w:t>
      </w:r>
      <w:r w:rsidR="006957B3" w:rsidRPr="0043654B">
        <w:rPr>
          <w:lang w:val="en-GB"/>
        </w:rPr>
        <w:t xml:space="preserve"> [°/s]</w:t>
      </w:r>
    </w:p>
    <w:p w:rsidR="00A51503" w:rsidRPr="0043654B" w:rsidRDefault="00A51503" w:rsidP="00A51503">
      <w:pPr>
        <w:pStyle w:val="Listaszerbekezds"/>
        <w:numPr>
          <w:ilvl w:val="0"/>
          <w:numId w:val="4"/>
        </w:numPr>
        <w:rPr>
          <w:lang w:val="en-GB"/>
        </w:rPr>
      </w:pPr>
      <w:r w:rsidRPr="0043654B">
        <w:rPr>
          <w:lang w:val="en-GB"/>
        </w:rPr>
        <w:t>gyro2 – gyroscope speed around the Z axis</w:t>
      </w:r>
      <w:r w:rsidR="006957B3" w:rsidRPr="0043654B">
        <w:rPr>
          <w:lang w:val="en-GB"/>
        </w:rPr>
        <w:t xml:space="preserve"> [°/s]</w:t>
      </w:r>
    </w:p>
    <w:p w:rsidR="00A51503" w:rsidRPr="0043654B" w:rsidRDefault="00A51503" w:rsidP="00A51503">
      <w:pPr>
        <w:pStyle w:val="Listaszerbekezds"/>
        <w:numPr>
          <w:ilvl w:val="0"/>
          <w:numId w:val="4"/>
        </w:numPr>
        <w:rPr>
          <w:lang w:val="en-GB"/>
        </w:rPr>
      </w:pPr>
      <w:r w:rsidRPr="0043654B">
        <w:rPr>
          <w:lang w:val="en-GB"/>
        </w:rPr>
        <w:t>mag0 – magnetic field strength along the X axis</w:t>
      </w:r>
      <w:r w:rsidR="006957B3" w:rsidRPr="0043654B">
        <w:rPr>
          <w:lang w:val="en-GB"/>
        </w:rPr>
        <w:t xml:space="preserve"> [G]</w:t>
      </w:r>
    </w:p>
    <w:p w:rsidR="00A51503" w:rsidRPr="0043654B" w:rsidRDefault="00A51503" w:rsidP="00A51503">
      <w:pPr>
        <w:pStyle w:val="Listaszerbekezds"/>
        <w:numPr>
          <w:ilvl w:val="0"/>
          <w:numId w:val="4"/>
        </w:numPr>
        <w:rPr>
          <w:lang w:val="en-GB"/>
        </w:rPr>
      </w:pPr>
      <w:r w:rsidRPr="0043654B">
        <w:rPr>
          <w:lang w:val="en-GB"/>
        </w:rPr>
        <w:t>mag1 – magnetic field strength along the Y axis</w:t>
      </w:r>
      <w:r w:rsidR="006957B3" w:rsidRPr="0043654B">
        <w:rPr>
          <w:lang w:val="en-GB"/>
        </w:rPr>
        <w:t xml:space="preserve"> [G]</w:t>
      </w:r>
    </w:p>
    <w:p w:rsidR="00A51503" w:rsidRPr="0043654B" w:rsidRDefault="00A51503" w:rsidP="00A51503">
      <w:pPr>
        <w:pStyle w:val="Listaszerbekezds"/>
        <w:numPr>
          <w:ilvl w:val="0"/>
          <w:numId w:val="4"/>
        </w:numPr>
        <w:rPr>
          <w:lang w:val="en-GB"/>
        </w:rPr>
      </w:pPr>
      <w:r w:rsidRPr="0043654B">
        <w:rPr>
          <w:lang w:val="en-GB"/>
        </w:rPr>
        <w:t>mag2 – magnetic field strength along the Z axis</w:t>
      </w:r>
      <w:r w:rsidR="006957B3" w:rsidRPr="0043654B">
        <w:rPr>
          <w:lang w:val="en-GB"/>
        </w:rPr>
        <w:t xml:space="preserve"> [G]</w:t>
      </w:r>
    </w:p>
    <w:p w:rsidR="0043654B" w:rsidRDefault="006957B3" w:rsidP="00A16788">
      <w:pPr>
        <w:rPr>
          <w:lang w:val="en-GB"/>
        </w:rPr>
      </w:pPr>
      <w:r w:rsidRPr="0043654B">
        <w:rPr>
          <w:lang w:val="en-GB"/>
        </w:rPr>
        <w:t xml:space="preserve">The different built in sensors have a different sampling speeds. The maximum sampling speed of the accelerometer and the gyroscope is 4 </w:t>
      </w:r>
      <w:proofErr w:type="spellStart"/>
      <w:r w:rsidRPr="0043654B">
        <w:rPr>
          <w:lang w:val="en-GB"/>
        </w:rPr>
        <w:t>ms</w:t>
      </w:r>
      <w:proofErr w:type="spellEnd"/>
      <w:r w:rsidRPr="0043654B">
        <w:rPr>
          <w:lang w:val="en-GB"/>
        </w:rPr>
        <w:t xml:space="preserve">/sample, while the maximum sampling speed of the magnetometer is 8 </w:t>
      </w:r>
      <w:proofErr w:type="spellStart"/>
      <w:r w:rsidRPr="0043654B">
        <w:rPr>
          <w:lang w:val="en-GB"/>
        </w:rPr>
        <w:t>ms</w:t>
      </w:r>
      <w:proofErr w:type="spellEnd"/>
      <w:r w:rsidRPr="0043654B">
        <w:rPr>
          <w:lang w:val="en-GB"/>
        </w:rPr>
        <w:t>/sample. The sampling time can be modified and in case the sampling speed</w:t>
      </w:r>
      <w:r w:rsidR="00873199" w:rsidRPr="0043654B">
        <w:rPr>
          <w:lang w:val="en-GB"/>
        </w:rPr>
        <w:t xml:space="preserve"> is faster than the magnetometer a </w:t>
      </w:r>
      <w:r w:rsidR="0043654B" w:rsidRPr="0043654B">
        <w:rPr>
          <w:lang w:val="en-GB"/>
        </w:rPr>
        <w:t>zero-order</w:t>
      </w:r>
      <w:r w:rsidR="00873199" w:rsidRPr="0043654B">
        <w:rPr>
          <w:lang w:val="en-GB"/>
        </w:rPr>
        <w:t xml:space="preserve"> hold filter is applied on the magneto data. In this way we eliminate the harmful effect of the corrupt measurement points. </w:t>
      </w:r>
    </w:p>
    <w:p w:rsidR="00A51503" w:rsidRPr="0043654B" w:rsidRDefault="0043654B" w:rsidP="0043654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lang w:val="en-GB"/>
        </w:rPr>
      </w:pPr>
      <w:r>
        <w:rPr>
          <w:lang w:val="en-GB"/>
        </w:rPr>
        <w:br w:type="page"/>
      </w:r>
    </w:p>
    <w:p w:rsidR="00851705" w:rsidRPr="0043654B" w:rsidRDefault="002604AB" w:rsidP="00851705">
      <w:pPr>
        <w:pStyle w:val="Cmsor2"/>
        <w:rPr>
          <w:lang w:val="en-GB"/>
        </w:rPr>
      </w:pPr>
      <w:r w:rsidRPr="0043654B">
        <w:rPr>
          <w:lang w:val="en-GB"/>
        </w:rPr>
        <w:lastRenderedPageBreak/>
        <w:t>Robotino</w:t>
      </w:r>
    </w:p>
    <w:p w:rsidR="002604AB" w:rsidRPr="0043654B" w:rsidRDefault="002604AB" w:rsidP="002604AB">
      <w:pPr>
        <w:rPr>
          <w:lang w:val="en-GB"/>
        </w:rPr>
      </w:pPr>
      <w:r w:rsidRPr="0043654B">
        <w:rPr>
          <w:lang w:val="en-GB"/>
        </w:rPr>
        <w:t xml:space="preserve">However, the aim of this study to build up an algorithm which only uses data from the IMU, so it can be platform independent we used a Robotino during our project. Mounting the sensor on a real robot provides real data sets and in this way our algorithm will learn on a </w:t>
      </w:r>
      <w:r w:rsidR="006124CF" w:rsidRPr="0043654B">
        <w:rPr>
          <w:lang w:val="en-GB"/>
        </w:rPr>
        <w:t>real-life</w:t>
      </w:r>
      <w:r w:rsidRPr="0043654B">
        <w:rPr>
          <w:lang w:val="en-GB"/>
        </w:rPr>
        <w:t xml:space="preserve"> use case scenario.</w:t>
      </w:r>
    </w:p>
    <w:p w:rsidR="002604AB" w:rsidRPr="0043654B" w:rsidRDefault="002604AB" w:rsidP="002604AB">
      <w:pPr>
        <w:rPr>
          <w:lang w:val="en-GB"/>
        </w:rPr>
      </w:pPr>
      <w:r w:rsidRPr="0043654B">
        <w:rPr>
          <w:lang w:val="en-GB"/>
        </w:rPr>
        <w:t>The Robotino</w:t>
      </w:r>
      <w:r w:rsidR="006124CF" w:rsidRPr="0043654B">
        <w:rPr>
          <w:lang w:val="en-GB"/>
        </w:rPr>
        <w:t xml:space="preserve"> -shown on </w:t>
      </w:r>
      <w:r w:rsidR="006124CF" w:rsidRPr="0043654B">
        <w:rPr>
          <w:lang w:val="en-GB"/>
        </w:rPr>
        <w:fldChar w:fldCharType="begin"/>
      </w:r>
      <w:r w:rsidR="006124CF" w:rsidRPr="0043654B">
        <w:rPr>
          <w:lang w:val="en-GB"/>
        </w:rPr>
        <w:instrText xml:space="preserve"> REF _Ref527055182 \h </w:instrText>
      </w:r>
      <w:r w:rsidR="006124CF" w:rsidRPr="0043654B">
        <w:rPr>
          <w:lang w:val="en-GB"/>
        </w:rPr>
      </w:r>
      <w:r w:rsidR="006124CF" w:rsidRPr="0043654B">
        <w:rPr>
          <w:lang w:val="en-GB"/>
        </w:rPr>
        <w:fldChar w:fldCharType="separate"/>
      </w:r>
      <w:r w:rsidR="006124CF" w:rsidRPr="0043654B">
        <w:rPr>
          <w:lang w:val="en-GB"/>
        </w:rPr>
        <w:t xml:space="preserve">Figure </w:t>
      </w:r>
      <w:r w:rsidR="006124CF" w:rsidRPr="0043654B">
        <w:rPr>
          <w:noProof/>
          <w:lang w:val="en-GB"/>
        </w:rPr>
        <w:t>2</w:t>
      </w:r>
      <w:r w:rsidR="006124CF" w:rsidRPr="0043654B">
        <w:rPr>
          <w:lang w:val="en-GB"/>
        </w:rPr>
        <w:fldChar w:fldCharType="end"/>
      </w:r>
      <w:r w:rsidR="006124CF" w:rsidRPr="0043654B">
        <w:rPr>
          <w:lang w:val="en-GB"/>
        </w:rPr>
        <w:t>-</w:t>
      </w:r>
      <w:r w:rsidRPr="0043654B">
        <w:rPr>
          <w:lang w:val="en-GB"/>
        </w:rPr>
        <w:t xml:space="preserve"> is</w:t>
      </w:r>
      <w:r w:rsidR="00346F7A" w:rsidRPr="0043654B">
        <w:rPr>
          <w:lang w:val="en-GB"/>
        </w:rPr>
        <w:t xml:space="preserve"> a small robot with omnidirectional driving system made by FESTO. The robot has its own programming </w:t>
      </w:r>
      <w:r w:rsidR="006124CF" w:rsidRPr="0043654B">
        <w:rPr>
          <w:lang w:val="en-GB"/>
        </w:rPr>
        <w:t>language,</w:t>
      </w:r>
      <w:r w:rsidR="00346F7A" w:rsidRPr="0043654B">
        <w:rPr>
          <w:lang w:val="en-GB"/>
        </w:rPr>
        <w:t xml:space="preserve"> but it is not compatible with other </w:t>
      </w:r>
      <w:r w:rsidR="006124CF" w:rsidRPr="0043654B">
        <w:rPr>
          <w:lang w:val="en-GB"/>
        </w:rPr>
        <w:t>languages,</w:t>
      </w:r>
      <w:r w:rsidR="00346F7A" w:rsidRPr="0043654B">
        <w:rPr>
          <w:lang w:val="en-GB"/>
        </w:rPr>
        <w:t xml:space="preserve"> so we had to write an API in LabVIEW. With the help of the LabVIEW code we gain access to every data produced by the Robotino, </w:t>
      </w:r>
      <w:r w:rsidR="006124CF" w:rsidRPr="0043654B">
        <w:rPr>
          <w:lang w:val="en-GB"/>
        </w:rPr>
        <w:t>furthermore</w:t>
      </w:r>
      <w:r w:rsidR="00346F7A" w:rsidRPr="0043654B">
        <w:rPr>
          <w:lang w:val="en-GB"/>
        </w:rPr>
        <w:t xml:space="preserve"> LabVIEW makes it possible to connect the robot to the Motion Capture system.</w:t>
      </w:r>
    </w:p>
    <w:p w:rsidR="006124CF" w:rsidRPr="0043654B" w:rsidRDefault="006124CF" w:rsidP="00D12C92">
      <w:pPr>
        <w:keepNext/>
        <w:spacing w:before="240"/>
        <w:jc w:val="center"/>
        <w:rPr>
          <w:lang w:val="en-GB"/>
        </w:rPr>
      </w:pPr>
      <w:r w:rsidRPr="0043654B">
        <w:rPr>
          <w:noProof/>
          <w:lang w:val="en-GB"/>
        </w:rPr>
        <w:drawing>
          <wp:inline distT="0" distB="0" distL="0" distR="0" wp14:anchorId="2D307ED2" wp14:editId="387DFB95">
            <wp:extent cx="2206800" cy="21600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6800" cy="2160000"/>
                    </a:xfrm>
                    <a:prstGeom prst="rect">
                      <a:avLst/>
                    </a:prstGeom>
                    <a:noFill/>
                    <a:ln>
                      <a:noFill/>
                    </a:ln>
                  </pic:spPr>
                </pic:pic>
              </a:graphicData>
            </a:graphic>
          </wp:inline>
        </w:drawing>
      </w:r>
    </w:p>
    <w:p w:rsidR="00346F7A" w:rsidRPr="0043654B" w:rsidRDefault="006124CF" w:rsidP="006124CF">
      <w:pPr>
        <w:pStyle w:val="Kpalrs"/>
        <w:rPr>
          <w:lang w:val="en-GB"/>
        </w:rPr>
      </w:pPr>
      <w:bookmarkStart w:id="6" w:name="_Ref527055182"/>
      <w:r w:rsidRPr="0043654B">
        <w:rPr>
          <w:lang w:val="en-GB"/>
        </w:rPr>
        <w:t xml:space="preserve">Figure </w:t>
      </w:r>
      <w:r w:rsidR="009968E5" w:rsidRPr="0043654B">
        <w:rPr>
          <w:lang w:val="en-GB"/>
        </w:rPr>
        <w:fldChar w:fldCharType="begin"/>
      </w:r>
      <w:r w:rsidR="009968E5" w:rsidRPr="0043654B">
        <w:rPr>
          <w:lang w:val="en-GB"/>
        </w:rPr>
        <w:instrText xml:space="preserve"> SEQ Figure \* ARABIC </w:instrText>
      </w:r>
      <w:r w:rsidR="009968E5" w:rsidRPr="0043654B">
        <w:rPr>
          <w:lang w:val="en-GB"/>
        </w:rPr>
        <w:fldChar w:fldCharType="separate"/>
      </w:r>
      <w:r w:rsidR="00D12C92">
        <w:rPr>
          <w:noProof/>
          <w:lang w:val="en-GB"/>
        </w:rPr>
        <w:t>3</w:t>
      </w:r>
      <w:r w:rsidR="009968E5" w:rsidRPr="0043654B">
        <w:rPr>
          <w:noProof/>
          <w:lang w:val="en-GB"/>
        </w:rPr>
        <w:fldChar w:fldCharType="end"/>
      </w:r>
      <w:bookmarkEnd w:id="6"/>
      <w:r w:rsidRPr="0043654B">
        <w:rPr>
          <w:lang w:val="en-GB"/>
        </w:rPr>
        <w:t>: Robotino</w:t>
      </w:r>
    </w:p>
    <w:p w:rsidR="00346F7A" w:rsidRDefault="008B748A" w:rsidP="0043654B">
      <w:pPr>
        <w:pStyle w:val="Cmsor2"/>
        <w:rPr>
          <w:lang w:val="en-GB"/>
        </w:rPr>
      </w:pPr>
      <w:r>
        <w:rPr>
          <w:lang w:val="en-GB"/>
        </w:rPr>
        <w:t xml:space="preserve">OptiTrack - </w:t>
      </w:r>
      <w:r w:rsidR="0043654B">
        <w:rPr>
          <w:lang w:val="en-GB"/>
        </w:rPr>
        <w:t>Motion capture system</w:t>
      </w:r>
    </w:p>
    <w:p w:rsidR="00822331" w:rsidRDefault="008B748A" w:rsidP="00822331">
      <w:pPr>
        <w:rPr>
          <w:lang w:val="en-GB"/>
        </w:rPr>
      </w:pPr>
      <w:r>
        <w:rPr>
          <w:lang w:val="en-GB"/>
        </w:rPr>
        <w:t xml:space="preserve">OptiTrack Motion capture systems are capable of tracking retroreflective markers. The system contains 18 cameras mounted in a room. The official measurement and calibration software for the system is Motive. </w:t>
      </w:r>
      <w:r w:rsidR="00822331">
        <w:rPr>
          <w:lang w:val="en-GB"/>
        </w:rPr>
        <w:t xml:space="preserve">After connecting the cameras and calibrated the work space with the Motive everything in place to track the designated target. In our project the IMU sensor is the main field of interest but </w:t>
      </w:r>
      <w:proofErr w:type="gramStart"/>
      <w:r w:rsidR="00822331">
        <w:rPr>
          <w:lang w:val="en-GB"/>
        </w:rPr>
        <w:t>in order to</w:t>
      </w:r>
      <w:proofErr w:type="gramEnd"/>
      <w:r w:rsidR="00822331">
        <w:rPr>
          <w:lang w:val="en-GB"/>
        </w:rPr>
        <w:t xml:space="preserve"> examine it in a real-life situation a carrier robot is needed. </w:t>
      </w:r>
      <w:proofErr w:type="gramStart"/>
      <w:r w:rsidR="00822331">
        <w:rPr>
          <w:lang w:val="en-GB"/>
        </w:rPr>
        <w:t>First of all</w:t>
      </w:r>
      <w:proofErr w:type="gramEnd"/>
      <w:r w:rsidR="00822331">
        <w:rPr>
          <w:lang w:val="en-GB"/>
        </w:rPr>
        <w:t xml:space="preserve">, markers were attached to the sensor so the MoCap can track the position and orientation of the IMU. The special sensor holder with markers can be seen on </w:t>
      </w:r>
      <w:r w:rsidR="00822331">
        <w:rPr>
          <w:lang w:val="en-GB"/>
        </w:rPr>
        <w:fldChar w:fldCharType="begin"/>
      </w:r>
      <w:r w:rsidR="00822331">
        <w:rPr>
          <w:lang w:val="en-GB"/>
        </w:rPr>
        <w:instrText xml:space="preserve"> REF _Ref527112877 \h </w:instrText>
      </w:r>
      <w:r w:rsidR="00822331">
        <w:rPr>
          <w:lang w:val="en-GB"/>
        </w:rPr>
      </w:r>
      <w:r w:rsidR="00822331">
        <w:rPr>
          <w:lang w:val="en-GB"/>
        </w:rPr>
        <w:fldChar w:fldCharType="separate"/>
      </w:r>
      <w:proofErr w:type="spellStart"/>
      <w:r w:rsidR="00822331">
        <w:t>Figure</w:t>
      </w:r>
      <w:proofErr w:type="spellEnd"/>
      <w:r w:rsidR="00822331">
        <w:t xml:space="preserve"> </w:t>
      </w:r>
      <w:r w:rsidR="00822331">
        <w:rPr>
          <w:noProof/>
        </w:rPr>
        <w:t>4</w:t>
      </w:r>
      <w:r w:rsidR="00822331">
        <w:rPr>
          <w:lang w:val="en-GB"/>
        </w:rPr>
        <w:fldChar w:fldCharType="end"/>
      </w:r>
      <w:r w:rsidR="00822331">
        <w:rPr>
          <w:lang w:val="en-GB"/>
        </w:rPr>
        <w:t>.</w:t>
      </w:r>
    </w:p>
    <w:p w:rsidR="00822331" w:rsidRDefault="00822331" w:rsidP="00D12C92">
      <w:pPr>
        <w:keepNext/>
        <w:spacing w:before="240"/>
        <w:jc w:val="center"/>
      </w:pPr>
      <w:r>
        <w:rPr>
          <w:noProof/>
          <w:lang w:val="en-GB"/>
        </w:rPr>
        <w:lastRenderedPageBreak/>
        <w:drawing>
          <wp:inline distT="0" distB="0" distL="0" distR="0">
            <wp:extent cx="1220400" cy="2160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0400" cy="2160000"/>
                    </a:xfrm>
                    <a:prstGeom prst="rect">
                      <a:avLst/>
                    </a:prstGeom>
                    <a:noFill/>
                    <a:ln>
                      <a:noFill/>
                    </a:ln>
                  </pic:spPr>
                </pic:pic>
              </a:graphicData>
            </a:graphic>
          </wp:inline>
        </w:drawing>
      </w:r>
    </w:p>
    <w:p w:rsidR="00822331" w:rsidRDefault="00822331" w:rsidP="00D12C92">
      <w:pPr>
        <w:pStyle w:val="Kpalrs"/>
        <w:spacing w:after="120"/>
        <w:rPr>
          <w:lang w:val="en-GB"/>
        </w:rPr>
      </w:pPr>
      <w:bookmarkStart w:id="7" w:name="_Ref527112877"/>
      <w:proofErr w:type="spellStart"/>
      <w:r>
        <w:t>Figure</w:t>
      </w:r>
      <w:proofErr w:type="spellEnd"/>
      <w:r>
        <w:t xml:space="preserve"> </w:t>
      </w:r>
      <w:fldSimple w:instr=" SEQ Figure \* ARABIC ">
        <w:r w:rsidR="00D12C92">
          <w:rPr>
            <w:noProof/>
          </w:rPr>
          <w:t>4</w:t>
        </w:r>
      </w:fldSimple>
      <w:bookmarkEnd w:id="7"/>
      <w:r>
        <w:t xml:space="preserve">: IMU </w:t>
      </w:r>
      <w:proofErr w:type="spellStart"/>
      <w:r>
        <w:t>with</w:t>
      </w:r>
      <w:proofErr w:type="spellEnd"/>
      <w:r>
        <w:t xml:space="preserve"> </w:t>
      </w:r>
      <w:proofErr w:type="spellStart"/>
      <w:r>
        <w:t>markers</w:t>
      </w:r>
      <w:proofErr w:type="spellEnd"/>
    </w:p>
    <w:p w:rsidR="00822331" w:rsidRDefault="00822331" w:rsidP="002604AB">
      <w:pPr>
        <w:rPr>
          <w:lang w:val="en-GB"/>
        </w:rPr>
      </w:pPr>
      <w:r>
        <w:rPr>
          <w:lang w:val="en-GB"/>
        </w:rPr>
        <w:t xml:space="preserve">After the markers were set we mounted the sensor on a Robotino. The robot with the sensor can be seen on </w:t>
      </w:r>
      <w:r w:rsidR="00D12C92">
        <w:rPr>
          <w:lang w:val="en-GB"/>
        </w:rPr>
        <w:fldChar w:fldCharType="begin"/>
      </w:r>
      <w:r w:rsidR="00D12C92">
        <w:rPr>
          <w:lang w:val="en-GB"/>
        </w:rPr>
        <w:instrText xml:space="preserve"> REF _Ref527113191 \h </w:instrText>
      </w:r>
      <w:r w:rsidR="00D12C92">
        <w:rPr>
          <w:lang w:val="en-GB"/>
        </w:rPr>
      </w:r>
      <w:r w:rsidR="00D12C92">
        <w:rPr>
          <w:lang w:val="en-GB"/>
        </w:rPr>
        <w:fldChar w:fldCharType="separate"/>
      </w:r>
      <w:proofErr w:type="spellStart"/>
      <w:r w:rsidR="00D12C92">
        <w:t>Figure</w:t>
      </w:r>
      <w:proofErr w:type="spellEnd"/>
      <w:r w:rsidR="00D12C92">
        <w:t xml:space="preserve"> </w:t>
      </w:r>
      <w:r w:rsidR="00D12C92">
        <w:rPr>
          <w:noProof/>
        </w:rPr>
        <w:t>5</w:t>
      </w:r>
      <w:r w:rsidR="00D12C92">
        <w:rPr>
          <w:lang w:val="en-GB"/>
        </w:rPr>
        <w:fldChar w:fldCharType="end"/>
      </w:r>
      <w:r w:rsidR="00D12C92">
        <w:rPr>
          <w:lang w:val="en-GB"/>
        </w:rPr>
        <w:t>.</w:t>
      </w:r>
    </w:p>
    <w:p w:rsidR="00822331" w:rsidRDefault="00822331" w:rsidP="00D12C92">
      <w:pPr>
        <w:keepNext/>
        <w:spacing w:before="240"/>
        <w:jc w:val="center"/>
      </w:pPr>
      <w:r>
        <w:rPr>
          <w:noProof/>
          <w:lang w:val="en-GB"/>
        </w:rPr>
        <w:drawing>
          <wp:inline distT="0" distB="0" distL="0" distR="0">
            <wp:extent cx="2379600" cy="216000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9600" cy="2160000"/>
                    </a:xfrm>
                    <a:prstGeom prst="rect">
                      <a:avLst/>
                    </a:prstGeom>
                    <a:noFill/>
                    <a:ln>
                      <a:noFill/>
                    </a:ln>
                  </pic:spPr>
                </pic:pic>
              </a:graphicData>
            </a:graphic>
          </wp:inline>
        </w:drawing>
      </w:r>
    </w:p>
    <w:p w:rsidR="00822331" w:rsidRDefault="00822331" w:rsidP="00D12C92">
      <w:pPr>
        <w:pStyle w:val="Kpalrs"/>
        <w:spacing w:after="120"/>
        <w:rPr>
          <w:lang w:val="en-GB"/>
        </w:rPr>
      </w:pPr>
      <w:bookmarkStart w:id="8" w:name="_Ref527113191"/>
      <w:proofErr w:type="spellStart"/>
      <w:r>
        <w:t>Figure</w:t>
      </w:r>
      <w:proofErr w:type="spellEnd"/>
      <w:r>
        <w:t xml:space="preserve"> </w:t>
      </w:r>
      <w:fldSimple w:instr=" SEQ Figure \* ARABIC ">
        <w:r w:rsidR="00D12C92">
          <w:rPr>
            <w:noProof/>
          </w:rPr>
          <w:t>5</w:t>
        </w:r>
      </w:fldSimple>
      <w:bookmarkEnd w:id="8"/>
      <w:r>
        <w:t xml:space="preserve">: IMU </w:t>
      </w:r>
      <w:proofErr w:type="spellStart"/>
      <w:r>
        <w:t>mounted</w:t>
      </w:r>
      <w:proofErr w:type="spellEnd"/>
      <w:r>
        <w:t xml:space="preserve"> </w:t>
      </w:r>
      <w:proofErr w:type="spellStart"/>
      <w:r>
        <w:t>on</w:t>
      </w:r>
      <w:proofErr w:type="spellEnd"/>
      <w:r>
        <w:t xml:space="preserve"> </w:t>
      </w:r>
      <w:proofErr w:type="spellStart"/>
      <w:r>
        <w:t>the</w:t>
      </w:r>
      <w:proofErr w:type="spellEnd"/>
      <w:r>
        <w:t xml:space="preserve"> Robotino</w:t>
      </w:r>
    </w:p>
    <w:p w:rsidR="00822331" w:rsidRDefault="00D12C92" w:rsidP="002604AB">
      <w:pPr>
        <w:rPr>
          <w:lang w:val="en-GB"/>
        </w:rPr>
      </w:pPr>
      <w:r>
        <w:rPr>
          <w:lang w:val="en-GB"/>
        </w:rPr>
        <w:t xml:space="preserve">After the successful setup and system calibration the robot can move in the measurement space. </w:t>
      </w:r>
    </w:p>
    <w:p w:rsidR="00D12C92" w:rsidRDefault="00D12C92" w:rsidP="002604AB">
      <w:pPr>
        <w:rPr>
          <w:lang w:val="en-GB"/>
        </w:rPr>
      </w:pPr>
    </w:p>
    <w:p w:rsidR="00D12C92" w:rsidRDefault="00D12C92" w:rsidP="00EC7A48">
      <w:pPr>
        <w:keepNext/>
        <w:spacing w:before="240"/>
        <w:jc w:val="center"/>
      </w:pPr>
      <w:r>
        <w:rPr>
          <w:noProof/>
          <w:lang w:val="en-GB"/>
        </w:rPr>
        <w:drawing>
          <wp:inline distT="0" distB="0" distL="0" distR="0">
            <wp:extent cx="4287600" cy="180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600" cy="1800000"/>
                    </a:xfrm>
                    <a:prstGeom prst="rect">
                      <a:avLst/>
                    </a:prstGeom>
                    <a:noFill/>
                    <a:ln>
                      <a:noFill/>
                    </a:ln>
                  </pic:spPr>
                </pic:pic>
              </a:graphicData>
            </a:graphic>
          </wp:inline>
        </w:drawing>
      </w:r>
    </w:p>
    <w:p w:rsidR="00D12C92" w:rsidRDefault="00D12C92" w:rsidP="00EC7A48">
      <w:pPr>
        <w:pStyle w:val="Kpalrs"/>
        <w:spacing w:after="120"/>
      </w:pPr>
      <w:bookmarkStart w:id="9" w:name="_Ref527113859"/>
      <w:proofErr w:type="spellStart"/>
      <w:r>
        <w:t>Figure</w:t>
      </w:r>
      <w:proofErr w:type="spellEnd"/>
      <w:r>
        <w:t xml:space="preserve"> </w:t>
      </w:r>
      <w:fldSimple w:instr=" SEQ Figure \* ARABIC ">
        <w:r>
          <w:rPr>
            <w:noProof/>
          </w:rPr>
          <w:t>6</w:t>
        </w:r>
      </w:fldSimple>
      <w:bookmarkEnd w:id="9"/>
      <w:r>
        <w:t xml:space="preserve">: MoCap </w:t>
      </w:r>
      <w:proofErr w:type="spellStart"/>
      <w:r>
        <w:t>illustration</w:t>
      </w:r>
      <w:proofErr w:type="spellEnd"/>
      <w:r>
        <w:t xml:space="preserve"> </w:t>
      </w:r>
      <w:proofErr w:type="spellStart"/>
      <w:r>
        <w:t>with</w:t>
      </w:r>
      <w:proofErr w:type="spellEnd"/>
      <w:r>
        <w:t xml:space="preserve"> </w:t>
      </w:r>
      <w:proofErr w:type="spellStart"/>
      <w:r>
        <w:t>axis</w:t>
      </w:r>
      <w:proofErr w:type="spellEnd"/>
      <w:r>
        <w:t xml:space="preserve"> </w:t>
      </w:r>
      <w:proofErr w:type="spellStart"/>
      <w:r>
        <w:t>to</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data</w:t>
      </w:r>
      <w:proofErr w:type="spellEnd"/>
      <w:r>
        <w:t xml:space="preserve"> </w:t>
      </w:r>
      <w:proofErr w:type="spellStart"/>
      <w:r w:rsidR="00EC7A48">
        <w:t>s</w:t>
      </w:r>
      <w:r>
        <w:t>tream</w:t>
      </w:r>
      <w:proofErr w:type="spellEnd"/>
    </w:p>
    <w:p w:rsidR="00EC7A48" w:rsidRPr="00EC7A48" w:rsidRDefault="00EC7A48" w:rsidP="00EC7A48">
      <w:pPr>
        <w:rPr>
          <w:lang w:val="en-GB"/>
        </w:rPr>
      </w:pPr>
      <w:r>
        <w:rPr>
          <w:lang w:val="en-GB"/>
        </w:rPr>
        <w:t xml:space="preserve">As shown on the </w:t>
      </w:r>
      <w:r>
        <w:rPr>
          <w:lang w:val="en-GB"/>
        </w:rPr>
        <w:fldChar w:fldCharType="begin"/>
      </w:r>
      <w:r>
        <w:rPr>
          <w:lang w:val="en-GB"/>
        </w:rPr>
        <w:instrText xml:space="preserve"> REF _Ref527113859 \h </w:instrText>
      </w:r>
      <w:r>
        <w:rPr>
          <w:lang w:val="en-GB"/>
        </w:rPr>
      </w:r>
      <w:r>
        <w:rPr>
          <w:lang w:val="en-GB"/>
        </w:rPr>
        <w:fldChar w:fldCharType="separate"/>
      </w:r>
      <w:proofErr w:type="spellStart"/>
      <w:r>
        <w:t>Figure</w:t>
      </w:r>
      <w:proofErr w:type="spellEnd"/>
      <w:r>
        <w:t xml:space="preserve"> </w:t>
      </w:r>
      <w:r>
        <w:rPr>
          <w:noProof/>
        </w:rPr>
        <w:t>6</w:t>
      </w:r>
      <w:r>
        <w:rPr>
          <w:lang w:val="en-GB"/>
        </w:rPr>
        <w:fldChar w:fldCharType="end"/>
      </w:r>
      <w:r>
        <w:rPr>
          <w:lang w:val="en-GB"/>
        </w:rPr>
        <w:t xml:space="preserve"> the axis of the MoCap system is not the usual. The Y axis faces up and the robot can move in the X-Z plane. </w:t>
      </w:r>
      <w:proofErr w:type="gramStart"/>
      <w:r>
        <w:rPr>
          <w:lang w:val="en-GB"/>
        </w:rPr>
        <w:t>Later on</w:t>
      </w:r>
      <w:proofErr w:type="gramEnd"/>
      <w:r>
        <w:rPr>
          <w:lang w:val="en-GB"/>
        </w:rPr>
        <w:t xml:space="preserve">, we have to keep it in mind. The position in the MoCap space is absolute and depend on only the calibration of the </w:t>
      </w:r>
      <w:r>
        <w:rPr>
          <w:lang w:val="en-GB"/>
        </w:rPr>
        <w:lastRenderedPageBreak/>
        <w:t xml:space="preserve">system but the orientation of an object is not. It means that every object orientation reference is bound to the original pose when its definition got into the system. Furthermore, the MoCap system provides Roll-Pitch-Yaw representations which is converted into a single orientation along with the X-Z plane. </w:t>
      </w:r>
    </w:p>
    <w:p w:rsidR="0013386C" w:rsidRPr="0043654B" w:rsidRDefault="0013386C" w:rsidP="0013386C">
      <w:pPr>
        <w:pStyle w:val="Cmsor1"/>
        <w:rPr>
          <w:lang w:val="en-GB"/>
        </w:rPr>
      </w:pPr>
      <w:bookmarkStart w:id="10" w:name="_Toc526843277"/>
      <w:r w:rsidRPr="0043654B">
        <w:rPr>
          <w:lang w:val="en-GB"/>
        </w:rPr>
        <w:lastRenderedPageBreak/>
        <w:t>Data Preparation</w:t>
      </w:r>
      <w:bookmarkEnd w:id="10"/>
    </w:p>
    <w:p w:rsidR="00E81437" w:rsidRDefault="006C1AE1" w:rsidP="006C1AE1">
      <w:pPr>
        <w:pStyle w:val="Cmsor2"/>
        <w:rPr>
          <w:lang w:val="en-GB"/>
        </w:rPr>
      </w:pPr>
      <w:bookmarkStart w:id="11" w:name="_Toc526843278"/>
      <w:r w:rsidRPr="0043654B">
        <w:rPr>
          <w:lang w:val="en-GB"/>
        </w:rPr>
        <w:t>Data understanding and visualization</w:t>
      </w:r>
      <w:bookmarkEnd w:id="11"/>
    </w:p>
    <w:p w:rsidR="00EC7A48" w:rsidRDefault="00A525A1" w:rsidP="00EC7A48">
      <w:pPr>
        <w:pStyle w:val="Normlcmsorutn"/>
        <w:rPr>
          <w:lang w:val="en-GB"/>
        </w:rPr>
      </w:pPr>
      <w:r>
        <w:rPr>
          <w:lang w:val="en-GB"/>
        </w:rPr>
        <w:t xml:space="preserve">A logging session during a measurement produces three files. MIRA outputs a file including the IMU data, a file including the MoCap data and a file including the robot data. </w:t>
      </w:r>
      <w:proofErr w:type="gramStart"/>
      <w:r>
        <w:rPr>
          <w:lang w:val="en-GB"/>
        </w:rPr>
        <w:t>Lets</w:t>
      </w:r>
      <w:proofErr w:type="gramEnd"/>
      <w:r>
        <w:rPr>
          <w:lang w:val="en-GB"/>
        </w:rPr>
        <w:t xml:space="preserve"> take a deeper look into this three file.</w:t>
      </w:r>
    </w:p>
    <w:p w:rsidR="00A525A1" w:rsidRPr="00A525A1" w:rsidRDefault="00A525A1" w:rsidP="00A525A1">
      <w:pPr>
        <w:rPr>
          <w:lang w:val="en-GB"/>
        </w:rPr>
      </w:pPr>
      <w:bookmarkStart w:id="12" w:name="_GoBack"/>
      <w:bookmarkEnd w:id="12"/>
    </w:p>
    <w:p w:rsidR="006C1AE1" w:rsidRPr="0043654B" w:rsidRDefault="006C1AE1" w:rsidP="006C1AE1">
      <w:pPr>
        <w:pStyle w:val="Cmsor1"/>
        <w:rPr>
          <w:lang w:val="en-GB"/>
        </w:rPr>
      </w:pPr>
      <w:bookmarkStart w:id="13" w:name="_Toc526843279"/>
      <w:r w:rsidRPr="0043654B">
        <w:rPr>
          <w:lang w:val="en-GB"/>
        </w:rPr>
        <w:lastRenderedPageBreak/>
        <w:t>Modelling</w:t>
      </w:r>
      <w:bookmarkEnd w:id="13"/>
    </w:p>
    <w:p w:rsidR="000759A6" w:rsidRPr="0043654B" w:rsidRDefault="000759A6" w:rsidP="000759A6">
      <w:pPr>
        <w:pStyle w:val="Cmsor1"/>
        <w:rPr>
          <w:lang w:val="en-GB"/>
        </w:rPr>
      </w:pPr>
      <w:bookmarkStart w:id="14" w:name="_Toc526843280"/>
      <w:r w:rsidRPr="0043654B">
        <w:rPr>
          <w:lang w:val="en-GB"/>
        </w:rPr>
        <w:lastRenderedPageBreak/>
        <w:t>Hyperparameter tuning</w:t>
      </w:r>
      <w:bookmarkEnd w:id="14"/>
    </w:p>
    <w:p w:rsidR="006C1AE1" w:rsidRPr="0043654B" w:rsidRDefault="000759A6" w:rsidP="006C1AE1">
      <w:pPr>
        <w:pStyle w:val="Cmsor1"/>
        <w:rPr>
          <w:lang w:val="en-GB"/>
        </w:rPr>
      </w:pPr>
      <w:bookmarkStart w:id="15" w:name="_Toc526843281"/>
      <w:r w:rsidRPr="0043654B">
        <w:rPr>
          <w:lang w:val="en-GB"/>
        </w:rPr>
        <w:lastRenderedPageBreak/>
        <w:t>Summary</w:t>
      </w:r>
      <w:bookmarkEnd w:id="15"/>
    </w:p>
    <w:p w:rsidR="006C1AE1" w:rsidRPr="0043654B" w:rsidRDefault="006C1AE1" w:rsidP="006C1AE1">
      <w:pPr>
        <w:pStyle w:val="Cmsor2"/>
        <w:rPr>
          <w:lang w:val="en-GB"/>
        </w:rPr>
      </w:pPr>
      <w:bookmarkStart w:id="16" w:name="_Toc526843282"/>
      <w:r w:rsidRPr="0043654B">
        <w:rPr>
          <w:lang w:val="en-GB"/>
        </w:rPr>
        <w:t>Results</w:t>
      </w:r>
      <w:bookmarkEnd w:id="16"/>
    </w:p>
    <w:p w:rsidR="006C1AE1" w:rsidRPr="0043654B" w:rsidRDefault="006C1AE1" w:rsidP="006C1AE1">
      <w:pPr>
        <w:pStyle w:val="Cmsor2"/>
        <w:rPr>
          <w:lang w:val="en-GB"/>
        </w:rPr>
      </w:pPr>
      <w:bookmarkStart w:id="17" w:name="_Toc526843283"/>
      <w:r w:rsidRPr="0043654B">
        <w:rPr>
          <w:lang w:val="en-GB"/>
        </w:rPr>
        <w:t>Further development potentials</w:t>
      </w:r>
      <w:bookmarkEnd w:id="17"/>
    </w:p>
    <w:p w:rsidR="00917DFE" w:rsidRPr="0043654B" w:rsidRDefault="00917DFE" w:rsidP="00917DFE">
      <w:pPr>
        <w:pStyle w:val="Cmsor1"/>
        <w:rPr>
          <w:lang w:val="en-GB"/>
        </w:rPr>
      </w:pPr>
      <w:r w:rsidRPr="0043654B">
        <w:rPr>
          <w:lang w:val="en-GB"/>
        </w:rPr>
        <w:lastRenderedPageBreak/>
        <w:t>References</w:t>
      </w:r>
    </w:p>
    <w:p w:rsidR="00917DFE" w:rsidRPr="0043654B" w:rsidRDefault="00917DFE" w:rsidP="00917DFE">
      <w:pPr>
        <w:pStyle w:val="Normlcmsorutn"/>
        <w:rPr>
          <w:rFonts w:ascii="Times New Roman" w:hAnsi="Times New Roman"/>
          <w:noProof/>
          <w:sz w:val="20"/>
          <w:szCs w:val="20"/>
          <w:lang w:val="en-GB"/>
        </w:rPr>
      </w:pPr>
      <w:r w:rsidRPr="0043654B">
        <w:rPr>
          <w:lang w:val="en-GB"/>
        </w:rPr>
        <w:fldChar w:fldCharType="begin"/>
      </w:r>
      <w:r w:rsidRPr="0043654B">
        <w:rPr>
          <w:lang w:val="en-GB"/>
        </w:rPr>
        <w:instrText xml:space="preserve"> BIBLIOGRAPHY  \l 1038 </w:instrText>
      </w:r>
      <w:r w:rsidRPr="0043654B">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
        <w:gridCol w:w="8489"/>
      </w:tblGrid>
      <w:tr w:rsidR="00917DFE" w:rsidRPr="0043654B">
        <w:trPr>
          <w:divId w:val="1843205947"/>
          <w:tblCellSpacing w:w="15" w:type="dxa"/>
        </w:trPr>
        <w:tc>
          <w:tcPr>
            <w:tcW w:w="50" w:type="pct"/>
            <w:hideMark/>
          </w:tcPr>
          <w:p w:rsidR="00917DFE" w:rsidRPr="0043654B" w:rsidRDefault="00917DFE">
            <w:pPr>
              <w:pStyle w:val="Irodalomjegyzk"/>
              <w:rPr>
                <w:noProof/>
                <w:lang w:val="en-GB"/>
              </w:rPr>
            </w:pPr>
            <w:r w:rsidRPr="0043654B">
              <w:rPr>
                <w:noProof/>
                <w:lang w:val="en-GB"/>
              </w:rPr>
              <w:t xml:space="preserve">[1] </w:t>
            </w:r>
          </w:p>
        </w:tc>
        <w:tc>
          <w:tcPr>
            <w:tcW w:w="0" w:type="auto"/>
            <w:hideMark/>
          </w:tcPr>
          <w:p w:rsidR="00917DFE" w:rsidRPr="0043654B" w:rsidRDefault="00917DFE" w:rsidP="00917DFE">
            <w:pPr>
              <w:pStyle w:val="Irodalomjegyzk"/>
              <w:jc w:val="left"/>
              <w:rPr>
                <w:noProof/>
                <w:lang w:val="en-GB"/>
              </w:rPr>
            </w:pPr>
            <w:r w:rsidRPr="0043654B">
              <w:rPr>
                <w:noProof/>
                <w:lang w:val="en-GB"/>
              </w:rPr>
              <w:t>P. Inc., “Phidgets,” 2017. [Online]. Available: https://www.phidgets.com/?&amp;prodid=32. [Accessed 11 10 2018].</w:t>
            </w:r>
          </w:p>
        </w:tc>
      </w:tr>
    </w:tbl>
    <w:p w:rsidR="00917DFE" w:rsidRPr="0043654B" w:rsidRDefault="00917DFE">
      <w:pPr>
        <w:divId w:val="1843205947"/>
        <w:rPr>
          <w:noProof/>
          <w:lang w:val="en-GB"/>
        </w:rPr>
      </w:pPr>
    </w:p>
    <w:p w:rsidR="00917DFE" w:rsidRPr="0043654B" w:rsidRDefault="00917DFE" w:rsidP="00917DFE">
      <w:pPr>
        <w:pStyle w:val="Normlcmsorutn"/>
        <w:rPr>
          <w:lang w:val="en-GB"/>
        </w:rPr>
      </w:pPr>
      <w:r w:rsidRPr="0043654B">
        <w:rPr>
          <w:lang w:val="en-GB"/>
        </w:rPr>
        <w:fldChar w:fldCharType="end"/>
      </w:r>
    </w:p>
    <w:sectPr w:rsidR="00917DFE" w:rsidRPr="0043654B" w:rsidSect="00BE23F9">
      <w:footerReference w:type="default" r:id="rId15"/>
      <w:footerReference w:type="first" r:id="rId16"/>
      <w:type w:val="continuous"/>
      <w:pgSz w:w="11906" w:h="16838" w:code="9"/>
      <w:pgMar w:top="1134" w:right="1134" w:bottom="1418" w:left="1134" w:header="1418" w:footer="1134"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8E5" w:rsidRDefault="009968E5">
      <w:r>
        <w:separator/>
      </w:r>
    </w:p>
  </w:endnote>
  <w:endnote w:type="continuationSeparator" w:id="0">
    <w:p w:rsidR="009968E5" w:rsidRDefault="0099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Open Sans">
    <w:altName w:val="Segoe UI"/>
    <w:panose1 w:val="020B0606030504020204"/>
    <w:charset w:val="EE"/>
    <w:family w:val="swiss"/>
    <w:pitch w:val="variable"/>
    <w:sig w:usb0="E00002EF" w:usb1="4000205B" w:usb2="00000028"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D90" w:rsidRDefault="00E90D90" w:rsidP="00E739C5">
    <w:pPr>
      <w:pStyle w:val="llb"/>
      <w:jc w:val="center"/>
    </w:pPr>
    <w:r>
      <w:rPr>
        <w:rStyle w:val="Oldalszm"/>
      </w:rPr>
      <w:fldChar w:fldCharType="begin"/>
    </w:r>
    <w:r>
      <w:rPr>
        <w:rStyle w:val="Oldalszm"/>
      </w:rPr>
      <w:instrText xml:space="preserve"> PAGE </w:instrText>
    </w:r>
    <w:r>
      <w:rPr>
        <w:rStyle w:val="Oldalszm"/>
      </w:rPr>
      <w:fldChar w:fldCharType="separate"/>
    </w:r>
    <w:r>
      <w:rPr>
        <w:rStyle w:val="Oldalszm"/>
        <w:noProof/>
      </w:rPr>
      <w:t>23</w:t>
    </w:r>
    <w:r>
      <w:rPr>
        <w:rStyle w:val="Oldalsz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D90" w:rsidRDefault="00E90D90" w:rsidP="005F3CBD">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8E5" w:rsidRDefault="009968E5">
      <w:r>
        <w:separator/>
      </w:r>
    </w:p>
  </w:footnote>
  <w:footnote w:type="continuationSeparator" w:id="0">
    <w:p w:rsidR="009968E5" w:rsidRDefault="00996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FA0B34"/>
    <w:lvl w:ilvl="0">
      <w:start w:val="1"/>
      <w:numFmt w:val="decimal"/>
      <w:suff w:val="space"/>
      <w:lvlText w:val="%1."/>
      <w:lvlJc w:val="left"/>
      <w:pPr>
        <w:ind w:left="284" w:hanging="284"/>
      </w:pPr>
      <w:rPr>
        <w:rFonts w:hint="default"/>
      </w:rPr>
    </w:lvl>
    <w:lvl w:ilvl="1">
      <w:start w:val="1"/>
      <w:numFmt w:val="decimal"/>
      <w:suff w:val="space"/>
      <w:lvlText w:val="%1.%2."/>
      <w:lvlJc w:val="left"/>
      <w:pPr>
        <w:ind w:left="568" w:hanging="568"/>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tabs>
          <w:tab w:val="num" w:pos="2576"/>
        </w:tabs>
        <w:ind w:left="1844" w:hanging="708"/>
      </w:pPr>
      <w:rPr>
        <w:rFonts w:hint="default"/>
      </w:rPr>
    </w:lvl>
    <w:lvl w:ilvl="5">
      <w:start w:val="1"/>
      <w:numFmt w:val="decimal"/>
      <w:lvlText w:val="%1.%2.%3.%4.%5.%6."/>
      <w:lvlJc w:val="left"/>
      <w:pPr>
        <w:tabs>
          <w:tab w:val="num" w:pos="3284"/>
        </w:tabs>
        <w:ind w:left="2552" w:hanging="708"/>
      </w:pPr>
      <w:rPr>
        <w:rFonts w:hint="default"/>
      </w:rPr>
    </w:lvl>
    <w:lvl w:ilvl="6">
      <w:start w:val="1"/>
      <w:numFmt w:val="decimal"/>
      <w:lvlText w:val="%1.%2.%3.%4.%5.%6.%7."/>
      <w:lvlJc w:val="left"/>
      <w:pPr>
        <w:tabs>
          <w:tab w:val="num" w:pos="4352"/>
        </w:tabs>
        <w:ind w:left="3260" w:hanging="708"/>
      </w:pPr>
      <w:rPr>
        <w:rFonts w:hint="default"/>
      </w:rPr>
    </w:lvl>
    <w:lvl w:ilvl="7">
      <w:start w:val="1"/>
      <w:numFmt w:val="decimal"/>
      <w:lvlText w:val="%1.%2.%3.%4.%5.%6.%7.%8."/>
      <w:lvlJc w:val="left"/>
      <w:pPr>
        <w:tabs>
          <w:tab w:val="num" w:pos="5420"/>
        </w:tabs>
        <w:ind w:left="3968" w:hanging="708"/>
      </w:pPr>
      <w:rPr>
        <w:rFonts w:hint="default"/>
      </w:rPr>
    </w:lvl>
    <w:lvl w:ilvl="8">
      <w:start w:val="1"/>
      <w:numFmt w:val="decimal"/>
      <w:lvlText w:val="%1.%2.%3.%4.%5.%6.%7.%8.%9."/>
      <w:lvlJc w:val="left"/>
      <w:pPr>
        <w:tabs>
          <w:tab w:val="num" w:pos="6128"/>
        </w:tabs>
        <w:ind w:left="4676" w:hanging="708"/>
      </w:pPr>
      <w:rPr>
        <w:rFonts w:hint="default"/>
      </w:rPr>
    </w:lvl>
  </w:abstractNum>
  <w:abstractNum w:abstractNumId="1" w15:restartNumberingAfterBreak="0">
    <w:nsid w:val="25F43A44"/>
    <w:multiLevelType w:val="multilevel"/>
    <w:tmpl w:val="EED62AD4"/>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 w15:restartNumberingAfterBreak="0">
    <w:nsid w:val="2E9537B4"/>
    <w:multiLevelType w:val="hybridMultilevel"/>
    <w:tmpl w:val="44DE5F8C"/>
    <w:lvl w:ilvl="0" w:tplc="9482CDB6">
      <w:numFmt w:val="bullet"/>
      <w:lvlText w:val="-"/>
      <w:lvlJc w:val="left"/>
      <w:pPr>
        <w:ind w:left="587" w:hanging="360"/>
      </w:pPr>
      <w:rPr>
        <w:rFonts w:ascii="Palatino Linotype" w:eastAsia="Times New Roman" w:hAnsi="Palatino Linotype"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 w15:restartNumberingAfterBreak="0">
    <w:nsid w:val="6FA721B3"/>
    <w:multiLevelType w:val="hybridMultilevel"/>
    <w:tmpl w:val="2DEE5A62"/>
    <w:lvl w:ilvl="0" w:tplc="4FBA023A">
      <w:start w:val="1"/>
      <w:numFmt w:val="decimal"/>
      <w:pStyle w:val="Irodalomjegyzkbejegyzs"/>
      <w:lvlText w:val="%1."/>
      <w:lvlJc w:val="left"/>
      <w:pPr>
        <w:tabs>
          <w:tab w:val="num" w:pos="1134"/>
        </w:tabs>
        <w:ind w:left="1134"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85"/>
    <w:rsid w:val="00002B41"/>
    <w:rsid w:val="00002FBB"/>
    <w:rsid w:val="00012F60"/>
    <w:rsid w:val="0005412C"/>
    <w:rsid w:val="000678E1"/>
    <w:rsid w:val="000759A6"/>
    <w:rsid w:val="000840F1"/>
    <w:rsid w:val="00085665"/>
    <w:rsid w:val="000D16ED"/>
    <w:rsid w:val="000D49BF"/>
    <w:rsid w:val="00104A51"/>
    <w:rsid w:val="00111582"/>
    <w:rsid w:val="0012767A"/>
    <w:rsid w:val="0013386C"/>
    <w:rsid w:val="00184A3E"/>
    <w:rsid w:val="001A3C8B"/>
    <w:rsid w:val="001A7A07"/>
    <w:rsid w:val="001B0B5A"/>
    <w:rsid w:val="001B7AB5"/>
    <w:rsid w:val="001C3C47"/>
    <w:rsid w:val="001C7EA8"/>
    <w:rsid w:val="001D6ADC"/>
    <w:rsid w:val="002029A3"/>
    <w:rsid w:val="0020342B"/>
    <w:rsid w:val="00223CAF"/>
    <w:rsid w:val="00234ED3"/>
    <w:rsid w:val="002448D4"/>
    <w:rsid w:val="00252D74"/>
    <w:rsid w:val="0025611E"/>
    <w:rsid w:val="002604AB"/>
    <w:rsid w:val="002714A8"/>
    <w:rsid w:val="0029534A"/>
    <w:rsid w:val="002967BC"/>
    <w:rsid w:val="002A0B87"/>
    <w:rsid w:val="002B595F"/>
    <w:rsid w:val="002C3185"/>
    <w:rsid w:val="002F032A"/>
    <w:rsid w:val="002F5831"/>
    <w:rsid w:val="003142DD"/>
    <w:rsid w:val="00316D39"/>
    <w:rsid w:val="0032393F"/>
    <w:rsid w:val="00331A3E"/>
    <w:rsid w:val="00346F7A"/>
    <w:rsid w:val="00347B9C"/>
    <w:rsid w:val="00364B76"/>
    <w:rsid w:val="003720FB"/>
    <w:rsid w:val="003722CB"/>
    <w:rsid w:val="003A3734"/>
    <w:rsid w:val="003B5AC0"/>
    <w:rsid w:val="003C2004"/>
    <w:rsid w:val="003E3ACC"/>
    <w:rsid w:val="004105F4"/>
    <w:rsid w:val="0043654B"/>
    <w:rsid w:val="004365EB"/>
    <w:rsid w:val="00441D08"/>
    <w:rsid w:val="00452DF4"/>
    <w:rsid w:val="00465DA7"/>
    <w:rsid w:val="004712A7"/>
    <w:rsid w:val="00472597"/>
    <w:rsid w:val="004C26E8"/>
    <w:rsid w:val="004C6C77"/>
    <w:rsid w:val="004D7143"/>
    <w:rsid w:val="004E1C57"/>
    <w:rsid w:val="004E3B68"/>
    <w:rsid w:val="00501C3E"/>
    <w:rsid w:val="00505D3A"/>
    <w:rsid w:val="0051593E"/>
    <w:rsid w:val="005545AB"/>
    <w:rsid w:val="00561469"/>
    <w:rsid w:val="005626FA"/>
    <w:rsid w:val="00565D71"/>
    <w:rsid w:val="005A5451"/>
    <w:rsid w:val="005B612A"/>
    <w:rsid w:val="005E2ABF"/>
    <w:rsid w:val="005F3CBD"/>
    <w:rsid w:val="006124CF"/>
    <w:rsid w:val="0061256E"/>
    <w:rsid w:val="0062046A"/>
    <w:rsid w:val="0063316F"/>
    <w:rsid w:val="006549FD"/>
    <w:rsid w:val="00660EF3"/>
    <w:rsid w:val="00663EF2"/>
    <w:rsid w:val="00684373"/>
    <w:rsid w:val="0069061A"/>
    <w:rsid w:val="006957B3"/>
    <w:rsid w:val="006B3E07"/>
    <w:rsid w:val="006C1AE1"/>
    <w:rsid w:val="00705178"/>
    <w:rsid w:val="00707F09"/>
    <w:rsid w:val="007216D8"/>
    <w:rsid w:val="00721A56"/>
    <w:rsid w:val="00725A01"/>
    <w:rsid w:val="00725E40"/>
    <w:rsid w:val="00782AA4"/>
    <w:rsid w:val="007858EF"/>
    <w:rsid w:val="00796498"/>
    <w:rsid w:val="007B3457"/>
    <w:rsid w:val="007B4907"/>
    <w:rsid w:val="008037BA"/>
    <w:rsid w:val="00813A31"/>
    <w:rsid w:val="008171D1"/>
    <w:rsid w:val="00822331"/>
    <w:rsid w:val="0082256C"/>
    <w:rsid w:val="00845535"/>
    <w:rsid w:val="00851705"/>
    <w:rsid w:val="00861163"/>
    <w:rsid w:val="00873199"/>
    <w:rsid w:val="008A700C"/>
    <w:rsid w:val="008B748A"/>
    <w:rsid w:val="008C04A6"/>
    <w:rsid w:val="008D1086"/>
    <w:rsid w:val="008F2D46"/>
    <w:rsid w:val="00917DFE"/>
    <w:rsid w:val="00922905"/>
    <w:rsid w:val="00927B32"/>
    <w:rsid w:val="009311A8"/>
    <w:rsid w:val="00933351"/>
    <w:rsid w:val="0093355D"/>
    <w:rsid w:val="00940FE1"/>
    <w:rsid w:val="00960981"/>
    <w:rsid w:val="00980A27"/>
    <w:rsid w:val="00987C46"/>
    <w:rsid w:val="00990640"/>
    <w:rsid w:val="00990991"/>
    <w:rsid w:val="009968E5"/>
    <w:rsid w:val="009B3475"/>
    <w:rsid w:val="009C2061"/>
    <w:rsid w:val="009C489E"/>
    <w:rsid w:val="009D15F1"/>
    <w:rsid w:val="009D3056"/>
    <w:rsid w:val="009D3E11"/>
    <w:rsid w:val="009F569E"/>
    <w:rsid w:val="00A037F6"/>
    <w:rsid w:val="00A16788"/>
    <w:rsid w:val="00A174A2"/>
    <w:rsid w:val="00A42C26"/>
    <w:rsid w:val="00A51503"/>
    <w:rsid w:val="00A52132"/>
    <w:rsid w:val="00A525A1"/>
    <w:rsid w:val="00A635DB"/>
    <w:rsid w:val="00A6581C"/>
    <w:rsid w:val="00A80D44"/>
    <w:rsid w:val="00A81F2E"/>
    <w:rsid w:val="00AB5CD2"/>
    <w:rsid w:val="00AC2B44"/>
    <w:rsid w:val="00AE66ED"/>
    <w:rsid w:val="00AF05AA"/>
    <w:rsid w:val="00B0203C"/>
    <w:rsid w:val="00B034CF"/>
    <w:rsid w:val="00B0504B"/>
    <w:rsid w:val="00B116B2"/>
    <w:rsid w:val="00B33DB2"/>
    <w:rsid w:val="00B57D84"/>
    <w:rsid w:val="00B70EA7"/>
    <w:rsid w:val="00B72BA6"/>
    <w:rsid w:val="00B80EF4"/>
    <w:rsid w:val="00BA34E8"/>
    <w:rsid w:val="00BC7ADB"/>
    <w:rsid w:val="00BD50E4"/>
    <w:rsid w:val="00BD7F1D"/>
    <w:rsid w:val="00BE23F9"/>
    <w:rsid w:val="00BF6045"/>
    <w:rsid w:val="00C00248"/>
    <w:rsid w:val="00C067DD"/>
    <w:rsid w:val="00C24460"/>
    <w:rsid w:val="00C37FDE"/>
    <w:rsid w:val="00C9798C"/>
    <w:rsid w:val="00CA01F2"/>
    <w:rsid w:val="00CA6408"/>
    <w:rsid w:val="00CA7C95"/>
    <w:rsid w:val="00CB37CA"/>
    <w:rsid w:val="00CB63CC"/>
    <w:rsid w:val="00CC6A2C"/>
    <w:rsid w:val="00CD1F9E"/>
    <w:rsid w:val="00CD4D06"/>
    <w:rsid w:val="00CE5AA5"/>
    <w:rsid w:val="00D025B3"/>
    <w:rsid w:val="00D100D6"/>
    <w:rsid w:val="00D12C92"/>
    <w:rsid w:val="00D1595E"/>
    <w:rsid w:val="00D233D4"/>
    <w:rsid w:val="00D54736"/>
    <w:rsid w:val="00D61DA4"/>
    <w:rsid w:val="00D7682A"/>
    <w:rsid w:val="00D836E0"/>
    <w:rsid w:val="00DB60DA"/>
    <w:rsid w:val="00DC0F00"/>
    <w:rsid w:val="00DF21F3"/>
    <w:rsid w:val="00E614BB"/>
    <w:rsid w:val="00E739C5"/>
    <w:rsid w:val="00E81437"/>
    <w:rsid w:val="00E847BD"/>
    <w:rsid w:val="00E87163"/>
    <w:rsid w:val="00E90D90"/>
    <w:rsid w:val="00EC0314"/>
    <w:rsid w:val="00EC7A48"/>
    <w:rsid w:val="00ED6B26"/>
    <w:rsid w:val="00EF542E"/>
    <w:rsid w:val="00F03C58"/>
    <w:rsid w:val="00F0647F"/>
    <w:rsid w:val="00F07ECF"/>
    <w:rsid w:val="00F25D96"/>
    <w:rsid w:val="00F26B60"/>
    <w:rsid w:val="00F33C01"/>
    <w:rsid w:val="00F37B02"/>
    <w:rsid w:val="00F4259B"/>
    <w:rsid w:val="00F65944"/>
    <w:rsid w:val="00F74CF2"/>
    <w:rsid w:val="00F81624"/>
    <w:rsid w:val="00F85921"/>
    <w:rsid w:val="00FA04DE"/>
    <w:rsid w:val="00FA3E1F"/>
    <w:rsid w:val="00FB2E2C"/>
    <w:rsid w:val="00FB5B75"/>
    <w:rsid w:val="00FE1DF8"/>
    <w:rsid w:val="00FF78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7F218"/>
  <w15:chartTrackingRefBased/>
  <w15:docId w15:val="{2641ABD6-5538-41E2-A504-613FB214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5F3C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40"/>
      <w:ind w:firstLine="227"/>
      <w:jc w:val="both"/>
    </w:pPr>
    <w:rPr>
      <w:rFonts w:ascii="Palatino Linotype" w:hAnsi="Palatino Linotype"/>
      <w:sz w:val="24"/>
      <w:szCs w:val="24"/>
    </w:rPr>
  </w:style>
  <w:style w:type="paragraph" w:styleId="Cmsor1">
    <w:name w:val="heading 1"/>
    <w:basedOn w:val="Norml"/>
    <w:next w:val="Normlcmsorutn"/>
    <w:link w:val="Cmsor1Char"/>
    <w:uiPriority w:val="9"/>
    <w:qFormat/>
    <w:rsid w:val="00987C46"/>
    <w:pPr>
      <w:keepNext/>
      <w:pageBreakBefore/>
      <w:numPr>
        <w:numId w:val="2"/>
      </w:numPr>
      <w:spacing w:before="960" w:after="120"/>
      <w:ind w:left="431" w:hanging="431"/>
      <w:jc w:val="left"/>
      <w:outlineLvl w:val="0"/>
    </w:pPr>
    <w:rPr>
      <w:caps/>
      <w:sz w:val="28"/>
    </w:rPr>
  </w:style>
  <w:style w:type="paragraph" w:styleId="Cmsor2">
    <w:name w:val="heading 2"/>
    <w:basedOn w:val="Norml"/>
    <w:next w:val="Normlcmsorutn"/>
    <w:qFormat/>
    <w:rsid w:val="00465DA7"/>
    <w:pPr>
      <w:keepNext/>
      <w:numPr>
        <w:ilvl w:val="1"/>
        <w:numId w:val="2"/>
      </w:numPr>
      <w:tabs>
        <w:tab w:val="num" w:pos="1440"/>
      </w:tabs>
      <w:spacing w:before="480" w:after="120"/>
      <w:ind w:left="340" w:hanging="340"/>
      <w:jc w:val="left"/>
      <w:outlineLvl w:val="1"/>
    </w:pPr>
    <w:rPr>
      <w:i/>
      <w:sz w:val="28"/>
    </w:rPr>
  </w:style>
  <w:style w:type="paragraph" w:styleId="Cmsor3">
    <w:name w:val="heading 3"/>
    <w:basedOn w:val="Norml"/>
    <w:next w:val="Normlcmsorutn"/>
    <w:qFormat/>
    <w:rsid w:val="002C3185"/>
    <w:pPr>
      <w:keepNext/>
      <w:numPr>
        <w:ilvl w:val="2"/>
        <w:numId w:val="2"/>
      </w:numPr>
      <w:tabs>
        <w:tab w:val="num" w:pos="2160"/>
      </w:tabs>
      <w:spacing w:before="510" w:after="284"/>
      <w:ind w:left="170" w:hanging="170"/>
      <w:jc w:val="left"/>
      <w:outlineLvl w:val="2"/>
    </w:pPr>
    <w:rPr>
      <w:smallCaps/>
      <w:szCs w:val="20"/>
    </w:rPr>
  </w:style>
  <w:style w:type="paragraph" w:styleId="Cmsor4">
    <w:name w:val="heading 4"/>
    <w:basedOn w:val="Norml"/>
    <w:next w:val="Normlcmsorutn"/>
    <w:qFormat/>
    <w:rsid w:val="002C3185"/>
    <w:pPr>
      <w:keepNext/>
      <w:numPr>
        <w:ilvl w:val="3"/>
        <w:numId w:val="2"/>
      </w:numPr>
      <w:tabs>
        <w:tab w:val="num" w:pos="2880"/>
      </w:tabs>
      <w:spacing w:before="340" w:after="170"/>
      <w:ind w:left="340" w:hanging="340"/>
      <w:outlineLvl w:val="3"/>
    </w:pPr>
    <w:rPr>
      <w:i/>
      <w:szCs w:val="20"/>
    </w:rPr>
  </w:style>
  <w:style w:type="paragraph" w:styleId="Cmsor5">
    <w:name w:val="heading 5"/>
    <w:basedOn w:val="Norml"/>
    <w:next w:val="Norml"/>
    <w:qFormat/>
    <w:pPr>
      <w:numPr>
        <w:ilvl w:val="4"/>
        <w:numId w:val="2"/>
      </w:numPr>
      <w:tabs>
        <w:tab w:val="left" w:pos="851"/>
        <w:tab w:val="left" w:pos="1418"/>
        <w:tab w:val="left" w:pos="1985"/>
        <w:tab w:val="left" w:pos="3119"/>
        <w:tab w:val="left" w:pos="3686"/>
      </w:tabs>
      <w:spacing w:before="240" w:after="60"/>
      <w:outlineLvl w:val="4"/>
    </w:pPr>
    <w:rPr>
      <w:rFonts w:ascii="Arial" w:hAnsi="Arial"/>
      <w:sz w:val="22"/>
      <w:szCs w:val="20"/>
    </w:rPr>
  </w:style>
  <w:style w:type="paragraph" w:styleId="Cmsor6">
    <w:name w:val="heading 6"/>
    <w:basedOn w:val="Norml"/>
    <w:next w:val="Norml"/>
    <w:qFormat/>
    <w:pPr>
      <w:numPr>
        <w:ilvl w:val="5"/>
        <w:numId w:val="2"/>
      </w:numPr>
      <w:tabs>
        <w:tab w:val="left" w:pos="851"/>
        <w:tab w:val="left" w:pos="1418"/>
        <w:tab w:val="left" w:pos="1985"/>
        <w:tab w:val="left" w:pos="2552"/>
        <w:tab w:val="left" w:pos="3119"/>
        <w:tab w:val="left" w:pos="3686"/>
      </w:tabs>
      <w:spacing w:before="240" w:after="60"/>
      <w:outlineLvl w:val="5"/>
    </w:pPr>
    <w:rPr>
      <w:rFonts w:ascii="Times New Roman" w:hAnsi="Times New Roman"/>
      <w:i/>
      <w:sz w:val="22"/>
      <w:szCs w:val="20"/>
    </w:rPr>
  </w:style>
  <w:style w:type="paragraph" w:styleId="Cmsor7">
    <w:name w:val="heading 7"/>
    <w:basedOn w:val="Norml"/>
    <w:next w:val="Norml"/>
    <w:qFormat/>
    <w:pPr>
      <w:numPr>
        <w:ilvl w:val="6"/>
        <w:numId w:val="2"/>
      </w:numPr>
      <w:tabs>
        <w:tab w:val="left" w:pos="851"/>
        <w:tab w:val="left" w:pos="1418"/>
        <w:tab w:val="left" w:pos="1985"/>
        <w:tab w:val="left" w:pos="2552"/>
        <w:tab w:val="left" w:pos="3119"/>
        <w:tab w:val="left" w:pos="3686"/>
      </w:tabs>
      <w:spacing w:before="240" w:after="60"/>
      <w:outlineLvl w:val="6"/>
    </w:pPr>
    <w:rPr>
      <w:rFonts w:ascii="Arial" w:hAnsi="Arial"/>
      <w:sz w:val="20"/>
      <w:szCs w:val="20"/>
    </w:rPr>
  </w:style>
  <w:style w:type="paragraph" w:styleId="Cmsor8">
    <w:name w:val="heading 8"/>
    <w:basedOn w:val="Norml"/>
    <w:next w:val="Norml"/>
    <w:qFormat/>
    <w:pPr>
      <w:numPr>
        <w:ilvl w:val="7"/>
        <w:numId w:val="2"/>
      </w:numPr>
      <w:tabs>
        <w:tab w:val="left" w:pos="851"/>
        <w:tab w:val="left" w:pos="1985"/>
        <w:tab w:val="left" w:pos="2552"/>
        <w:tab w:val="left" w:pos="3119"/>
        <w:tab w:val="left" w:pos="3686"/>
      </w:tabs>
      <w:spacing w:before="240" w:after="60"/>
      <w:outlineLvl w:val="7"/>
    </w:pPr>
    <w:rPr>
      <w:rFonts w:ascii="Arial" w:hAnsi="Arial"/>
      <w:i/>
      <w:sz w:val="20"/>
      <w:szCs w:val="20"/>
    </w:rPr>
  </w:style>
  <w:style w:type="paragraph" w:styleId="Cmsor9">
    <w:name w:val="heading 9"/>
    <w:basedOn w:val="Norml"/>
    <w:next w:val="Norml"/>
    <w:qFormat/>
    <w:pPr>
      <w:numPr>
        <w:ilvl w:val="8"/>
        <w:numId w:val="2"/>
      </w:numPr>
      <w:tabs>
        <w:tab w:val="left" w:pos="851"/>
        <w:tab w:val="left" w:pos="1418"/>
        <w:tab w:val="left" w:pos="1985"/>
        <w:tab w:val="left" w:pos="2552"/>
        <w:tab w:val="left" w:pos="3119"/>
        <w:tab w:val="left" w:pos="3686"/>
      </w:tabs>
      <w:spacing w:before="240" w:after="60"/>
      <w:outlineLvl w:val="8"/>
    </w:pPr>
    <w:rPr>
      <w:rFonts w:ascii="Arial" w:hAnsi="Arial"/>
      <w:b/>
      <w:i/>
      <w:sz w:val="18"/>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Normlcmsorutn">
    <w:name w:val="Normál címsor után"/>
    <w:basedOn w:val="Norml"/>
    <w:next w:val="Norml"/>
    <w:pPr>
      <w:ind w:firstLine="0"/>
    </w:pPr>
  </w:style>
  <w:style w:type="paragraph" w:styleId="lfej">
    <w:name w:val="header"/>
    <w:basedOn w:val="Norml"/>
    <w:pPr>
      <w:tabs>
        <w:tab w:val="center" w:pos="4536"/>
        <w:tab w:val="right" w:pos="9072"/>
      </w:tabs>
    </w:pPr>
  </w:style>
  <w:style w:type="paragraph" w:styleId="llb">
    <w:name w:val="footer"/>
    <w:basedOn w:val="Norml"/>
    <w:pPr>
      <w:tabs>
        <w:tab w:val="center" w:pos="4536"/>
        <w:tab w:val="right" w:pos="9072"/>
      </w:tabs>
    </w:pPr>
  </w:style>
  <w:style w:type="character" w:styleId="Oldalszm">
    <w:name w:val="page number"/>
    <w:rsid w:val="00BE23F9"/>
    <w:rPr>
      <w:rFonts w:ascii="Palatino Linotype" w:hAnsi="Palatino Linotype"/>
    </w:rPr>
  </w:style>
  <w:style w:type="paragraph" w:styleId="Kpalrs">
    <w:name w:val="caption"/>
    <w:basedOn w:val="Norml"/>
    <w:next w:val="Norml"/>
    <w:qFormat/>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center"/>
    </w:pPr>
    <w:rPr>
      <w:bCs/>
      <w:sz w:val="20"/>
      <w:szCs w:val="20"/>
    </w:rPr>
  </w:style>
  <w:style w:type="paragraph" w:styleId="TJ2">
    <w:name w:val="toc 2"/>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113"/>
    </w:pPr>
    <w:rPr>
      <w:noProof/>
    </w:rPr>
  </w:style>
  <w:style w:type="paragraph" w:styleId="TJ1">
    <w:name w:val="toc 1"/>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spacing w:before="60" w:after="0"/>
      <w:ind w:firstLine="0"/>
    </w:pPr>
  </w:style>
  <w:style w:type="paragraph" w:styleId="TJ3">
    <w:name w:val="toc 3"/>
    <w:basedOn w:val="Norml"/>
    <w:next w:val="Norml"/>
    <w:uiPriority w:val="39"/>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480"/>
    </w:pPr>
  </w:style>
  <w:style w:type="paragraph" w:styleId="TJ4">
    <w:name w:val="toc 4"/>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720"/>
    </w:pPr>
  </w:style>
  <w:style w:type="paragraph" w:customStyle="1" w:styleId="Kp">
    <w:name w:val="Kép"/>
    <w:basedOn w:val="Norml"/>
    <w:next w:val="Kpalrs"/>
    <w:pPr>
      <w:keepNext/>
      <w:keepLines/>
      <w:ind w:firstLine="0"/>
    </w:pPr>
  </w:style>
  <w:style w:type="paragraph" w:customStyle="1" w:styleId="Egyenlet">
    <w:name w:val="Egyenlet"/>
    <w:basedOn w:val="Norml"/>
    <w:next w:val="Norml"/>
    <w:rsid w:val="00465DA7"/>
    <w:pPr>
      <w:tabs>
        <w:tab w:val="clear" w:pos="567"/>
        <w:tab w:val="clear" w:pos="1134"/>
        <w:tab w:val="clear" w:pos="1701"/>
        <w:tab w:val="clear" w:pos="2268"/>
        <w:tab w:val="clear" w:pos="2835"/>
        <w:tab w:val="clear" w:pos="3402"/>
        <w:tab w:val="clear" w:pos="3969"/>
        <w:tab w:val="clear" w:pos="5103"/>
        <w:tab w:val="clear" w:pos="5670"/>
        <w:tab w:val="clear" w:pos="6237"/>
        <w:tab w:val="clear" w:pos="6804"/>
        <w:tab w:val="center" w:pos="4536"/>
        <w:tab w:val="right" w:pos="9072"/>
      </w:tabs>
      <w:spacing w:before="60" w:after="60"/>
      <w:ind w:firstLine="0"/>
    </w:pPr>
  </w:style>
  <w:style w:type="character" w:styleId="Hiperhivatkozs">
    <w:name w:val="Hyperlink"/>
    <w:uiPriority w:val="99"/>
    <w:rPr>
      <w:color w:val="0000FF"/>
      <w:u w:val="single"/>
    </w:rPr>
  </w:style>
  <w:style w:type="paragraph" w:customStyle="1" w:styleId="Fcm">
    <w:name w:val="Főcím"/>
    <w:basedOn w:val="Norml"/>
    <w:next w:val="Norml"/>
    <w:pPr>
      <w:ind w:firstLine="0"/>
      <w:jc w:val="center"/>
    </w:pPr>
    <w:rPr>
      <w:sz w:val="36"/>
    </w:rPr>
  </w:style>
  <w:style w:type="paragraph" w:customStyle="1" w:styleId="Dokumentumtpus">
    <w:name w:val="Dokumentum típus"/>
    <w:basedOn w:val="Norml"/>
    <w:next w:val="Norml"/>
    <w:rsid w:val="002C3185"/>
    <w:pPr>
      <w:ind w:firstLine="0"/>
      <w:jc w:val="center"/>
    </w:pPr>
    <w:rPr>
      <w:sz w:val="36"/>
    </w:rPr>
  </w:style>
  <w:style w:type="paragraph" w:customStyle="1" w:styleId="Elsz">
    <w:name w:val="Előszó"/>
    <w:basedOn w:val="Norml"/>
    <w:rPr>
      <w:i/>
    </w:rPr>
  </w:style>
  <w:style w:type="paragraph" w:customStyle="1" w:styleId="Szerz">
    <w:name w:val="Szerző"/>
    <w:basedOn w:val="Fcm"/>
    <w:rPr>
      <w:sz w:val="28"/>
    </w:rPr>
  </w:style>
  <w:style w:type="paragraph" w:customStyle="1" w:styleId="Irodalomjegyzkbejegyzs">
    <w:name w:val="Irodalomjegyzék bejegyzés"/>
    <w:basedOn w:val="Norml"/>
    <w:pPr>
      <w:numPr>
        <w:numId w:val="3"/>
      </w:num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left" w:pos="1134"/>
      </w:tabs>
    </w:pPr>
  </w:style>
  <w:style w:type="paragraph" w:customStyle="1" w:styleId="Intzmny">
    <w:name w:val="Intézmény"/>
    <w:basedOn w:val="Norml"/>
    <w:pPr>
      <w:ind w:firstLine="0"/>
      <w:jc w:val="center"/>
    </w:pPr>
    <w:rPr>
      <w:b/>
      <w:caps/>
    </w:rPr>
  </w:style>
  <w:style w:type="table" w:styleId="Rcsostblzat">
    <w:name w:val="Table Grid"/>
    <w:basedOn w:val="Normltblzat"/>
    <w:rsid w:val="00F74CF2"/>
    <w:rPr>
      <w:rFonts w:ascii="Palatino Linotype" w:hAnsi="Palatino Linoty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B70EA7"/>
    <w:rPr>
      <w:color w:val="808080"/>
    </w:rPr>
  </w:style>
  <w:style w:type="paragraph" w:customStyle="1" w:styleId="Default">
    <w:name w:val="Default"/>
    <w:rsid w:val="001A3C8B"/>
    <w:pPr>
      <w:autoSpaceDE w:val="0"/>
      <w:autoSpaceDN w:val="0"/>
      <w:adjustRightInd w:val="0"/>
    </w:pPr>
    <w:rPr>
      <w:color w:val="000000"/>
      <w:sz w:val="24"/>
      <w:szCs w:val="24"/>
    </w:rPr>
  </w:style>
  <w:style w:type="paragraph" w:styleId="brajegyzk">
    <w:name w:val="table of figures"/>
    <w:basedOn w:val="Norml"/>
    <w:next w:val="Norml"/>
    <w:uiPriority w:val="99"/>
    <w:rsid w:val="004712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pPr>
  </w:style>
  <w:style w:type="paragraph" w:styleId="Irodalomjegyzk">
    <w:name w:val="Bibliography"/>
    <w:basedOn w:val="Norml"/>
    <w:next w:val="Norml"/>
    <w:uiPriority w:val="37"/>
    <w:unhideWhenUsed/>
    <w:rsid w:val="00917DFE"/>
  </w:style>
  <w:style w:type="character" w:customStyle="1" w:styleId="Cmsor1Char">
    <w:name w:val="Címsor 1 Char"/>
    <w:basedOn w:val="Bekezdsalapbettpusa"/>
    <w:link w:val="Cmsor1"/>
    <w:uiPriority w:val="9"/>
    <w:rsid w:val="00917DFE"/>
    <w:rPr>
      <w:rFonts w:ascii="Palatino Linotype" w:hAnsi="Palatino Linotype"/>
      <w:caps/>
      <w:sz w:val="28"/>
      <w:szCs w:val="24"/>
    </w:rPr>
  </w:style>
  <w:style w:type="paragraph" w:styleId="Listaszerbekezds">
    <w:name w:val="List Paragraph"/>
    <w:basedOn w:val="Norml"/>
    <w:uiPriority w:val="34"/>
    <w:qFormat/>
    <w:rsid w:val="00A5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7448">
      <w:bodyDiv w:val="1"/>
      <w:marLeft w:val="0"/>
      <w:marRight w:val="0"/>
      <w:marTop w:val="0"/>
      <w:marBottom w:val="0"/>
      <w:divBdr>
        <w:top w:val="none" w:sz="0" w:space="0" w:color="auto"/>
        <w:left w:val="none" w:sz="0" w:space="0" w:color="auto"/>
        <w:bottom w:val="none" w:sz="0" w:space="0" w:color="auto"/>
        <w:right w:val="none" w:sz="0" w:space="0" w:color="auto"/>
      </w:divBdr>
    </w:div>
    <w:div w:id="253322100">
      <w:bodyDiv w:val="1"/>
      <w:marLeft w:val="0"/>
      <w:marRight w:val="0"/>
      <w:marTop w:val="0"/>
      <w:marBottom w:val="0"/>
      <w:divBdr>
        <w:top w:val="none" w:sz="0" w:space="0" w:color="auto"/>
        <w:left w:val="none" w:sz="0" w:space="0" w:color="auto"/>
        <w:bottom w:val="none" w:sz="0" w:space="0" w:color="auto"/>
        <w:right w:val="none" w:sz="0" w:space="0" w:color="auto"/>
      </w:divBdr>
    </w:div>
    <w:div w:id="1066144976">
      <w:bodyDiv w:val="1"/>
      <w:marLeft w:val="0"/>
      <w:marRight w:val="0"/>
      <w:marTop w:val="0"/>
      <w:marBottom w:val="0"/>
      <w:divBdr>
        <w:top w:val="none" w:sz="0" w:space="0" w:color="auto"/>
        <w:left w:val="none" w:sz="0" w:space="0" w:color="auto"/>
        <w:bottom w:val="none" w:sz="0" w:space="0" w:color="auto"/>
        <w:right w:val="none" w:sz="0" w:space="0" w:color="auto"/>
      </w:divBdr>
    </w:div>
    <w:div w:id="184320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Rendszergazda\Application%20Data\Microsoft\Sablonok\thesis.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Phi17</b:Tag>
    <b:SourceType>InternetSite</b:SourceType>
    <b:Guid>{C0806239-4DE8-4AAF-850E-5BCE99511004}</b:Guid>
    <b:Title>Phidgets</b:Title>
    <b:Year>2017</b:Year>
    <b:LCID>en-GB</b:LCID>
    <b:Author>
      <b:Author>
        <b:NameList>
          <b:Person>
            <b:Last>Inc.</b:Last>
            <b:First>Phidgets</b:First>
          </b:Person>
        </b:NameList>
      </b:Author>
    </b:Author>
    <b:YearAccessed>2018</b:YearAccessed>
    <b:MonthAccessed>10</b:MonthAccessed>
    <b:DayAccessed>11</b:DayAccessed>
    <b:URL>https://www.phidgets.com/?&amp;prodid=32</b:URL>
    <b:RefOrder>1</b:RefOrder>
  </b:Source>
</b:Sources>
</file>

<file path=customXml/itemProps1.xml><?xml version="1.0" encoding="utf-8"?>
<ds:datastoreItem xmlns:ds="http://schemas.openxmlformats.org/officeDocument/2006/customXml" ds:itemID="{831B1D54-3AD7-467A-AA47-AF283D25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1130</TotalTime>
  <Pages>14</Pages>
  <Words>1060</Words>
  <Characters>6044</Characters>
  <Application>Microsoft Office Word</Application>
  <DocSecurity>0</DocSecurity>
  <Lines>50</Lines>
  <Paragraphs>14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Tudományos művek stíluslapja</vt:lpstr>
      <vt:lpstr>Tudományos művek stíluslapja</vt:lpstr>
    </vt:vector>
  </TitlesOfParts>
  <Company>Home</Company>
  <LinksUpToDate>false</LinksUpToDate>
  <CharactersWithSpaces>7090</CharactersWithSpaces>
  <SharedDoc>false</SharedDoc>
  <HLinks>
    <vt:vector size="150" baseType="variant">
      <vt:variant>
        <vt:i4>1048624</vt:i4>
      </vt:variant>
      <vt:variant>
        <vt:i4>146</vt:i4>
      </vt:variant>
      <vt:variant>
        <vt:i4>0</vt:i4>
      </vt:variant>
      <vt:variant>
        <vt:i4>5</vt:i4>
      </vt:variant>
      <vt:variant>
        <vt:lpwstr/>
      </vt:variant>
      <vt:variant>
        <vt:lpwstr>_Toc208583214</vt:lpwstr>
      </vt:variant>
      <vt:variant>
        <vt:i4>1048624</vt:i4>
      </vt:variant>
      <vt:variant>
        <vt:i4>140</vt:i4>
      </vt:variant>
      <vt:variant>
        <vt:i4>0</vt:i4>
      </vt:variant>
      <vt:variant>
        <vt:i4>5</vt:i4>
      </vt:variant>
      <vt:variant>
        <vt:lpwstr/>
      </vt:variant>
      <vt:variant>
        <vt:lpwstr>_Toc208583213</vt:lpwstr>
      </vt:variant>
      <vt:variant>
        <vt:i4>1048624</vt:i4>
      </vt:variant>
      <vt:variant>
        <vt:i4>134</vt:i4>
      </vt:variant>
      <vt:variant>
        <vt:i4>0</vt:i4>
      </vt:variant>
      <vt:variant>
        <vt:i4>5</vt:i4>
      </vt:variant>
      <vt:variant>
        <vt:lpwstr/>
      </vt:variant>
      <vt:variant>
        <vt:lpwstr>_Toc208583212</vt:lpwstr>
      </vt:variant>
      <vt:variant>
        <vt:i4>1048624</vt:i4>
      </vt:variant>
      <vt:variant>
        <vt:i4>128</vt:i4>
      </vt:variant>
      <vt:variant>
        <vt:i4>0</vt:i4>
      </vt:variant>
      <vt:variant>
        <vt:i4>5</vt:i4>
      </vt:variant>
      <vt:variant>
        <vt:lpwstr/>
      </vt:variant>
      <vt:variant>
        <vt:lpwstr>_Toc208583211</vt:lpwstr>
      </vt:variant>
      <vt:variant>
        <vt:i4>1048624</vt:i4>
      </vt:variant>
      <vt:variant>
        <vt:i4>122</vt:i4>
      </vt:variant>
      <vt:variant>
        <vt:i4>0</vt:i4>
      </vt:variant>
      <vt:variant>
        <vt:i4>5</vt:i4>
      </vt:variant>
      <vt:variant>
        <vt:lpwstr/>
      </vt:variant>
      <vt:variant>
        <vt:lpwstr>_Toc208583210</vt:lpwstr>
      </vt:variant>
      <vt:variant>
        <vt:i4>1114160</vt:i4>
      </vt:variant>
      <vt:variant>
        <vt:i4>116</vt:i4>
      </vt:variant>
      <vt:variant>
        <vt:i4>0</vt:i4>
      </vt:variant>
      <vt:variant>
        <vt:i4>5</vt:i4>
      </vt:variant>
      <vt:variant>
        <vt:lpwstr/>
      </vt:variant>
      <vt:variant>
        <vt:lpwstr>_Toc208583209</vt:lpwstr>
      </vt:variant>
      <vt:variant>
        <vt:i4>1114160</vt:i4>
      </vt:variant>
      <vt:variant>
        <vt:i4>110</vt:i4>
      </vt:variant>
      <vt:variant>
        <vt:i4>0</vt:i4>
      </vt:variant>
      <vt:variant>
        <vt:i4>5</vt:i4>
      </vt:variant>
      <vt:variant>
        <vt:lpwstr/>
      </vt:variant>
      <vt:variant>
        <vt:lpwstr>_Toc208583208</vt:lpwstr>
      </vt:variant>
      <vt:variant>
        <vt:i4>1114160</vt:i4>
      </vt:variant>
      <vt:variant>
        <vt:i4>104</vt:i4>
      </vt:variant>
      <vt:variant>
        <vt:i4>0</vt:i4>
      </vt:variant>
      <vt:variant>
        <vt:i4>5</vt:i4>
      </vt:variant>
      <vt:variant>
        <vt:lpwstr/>
      </vt:variant>
      <vt:variant>
        <vt:lpwstr>_Toc208583207</vt:lpwstr>
      </vt:variant>
      <vt:variant>
        <vt:i4>1114160</vt:i4>
      </vt:variant>
      <vt:variant>
        <vt:i4>98</vt:i4>
      </vt:variant>
      <vt:variant>
        <vt:i4>0</vt:i4>
      </vt:variant>
      <vt:variant>
        <vt:i4>5</vt:i4>
      </vt:variant>
      <vt:variant>
        <vt:lpwstr/>
      </vt:variant>
      <vt:variant>
        <vt:lpwstr>_Toc208583206</vt:lpwstr>
      </vt:variant>
      <vt:variant>
        <vt:i4>1114160</vt:i4>
      </vt:variant>
      <vt:variant>
        <vt:i4>92</vt:i4>
      </vt:variant>
      <vt:variant>
        <vt:i4>0</vt:i4>
      </vt:variant>
      <vt:variant>
        <vt:i4>5</vt:i4>
      </vt:variant>
      <vt:variant>
        <vt:lpwstr/>
      </vt:variant>
      <vt:variant>
        <vt:lpwstr>_Toc208583205</vt:lpwstr>
      </vt:variant>
      <vt:variant>
        <vt:i4>1114160</vt:i4>
      </vt:variant>
      <vt:variant>
        <vt:i4>86</vt:i4>
      </vt:variant>
      <vt:variant>
        <vt:i4>0</vt:i4>
      </vt:variant>
      <vt:variant>
        <vt:i4>5</vt:i4>
      </vt:variant>
      <vt:variant>
        <vt:lpwstr/>
      </vt:variant>
      <vt:variant>
        <vt:lpwstr>_Toc208583204</vt:lpwstr>
      </vt:variant>
      <vt:variant>
        <vt:i4>1114160</vt:i4>
      </vt:variant>
      <vt:variant>
        <vt:i4>80</vt:i4>
      </vt:variant>
      <vt:variant>
        <vt:i4>0</vt:i4>
      </vt:variant>
      <vt:variant>
        <vt:i4>5</vt:i4>
      </vt:variant>
      <vt:variant>
        <vt:lpwstr/>
      </vt:variant>
      <vt:variant>
        <vt:lpwstr>_Toc208583203</vt:lpwstr>
      </vt:variant>
      <vt:variant>
        <vt:i4>1114160</vt:i4>
      </vt:variant>
      <vt:variant>
        <vt:i4>74</vt:i4>
      </vt:variant>
      <vt:variant>
        <vt:i4>0</vt:i4>
      </vt:variant>
      <vt:variant>
        <vt:i4>5</vt:i4>
      </vt:variant>
      <vt:variant>
        <vt:lpwstr/>
      </vt:variant>
      <vt:variant>
        <vt:lpwstr>_Toc208583202</vt:lpwstr>
      </vt:variant>
      <vt:variant>
        <vt:i4>1114160</vt:i4>
      </vt:variant>
      <vt:variant>
        <vt:i4>68</vt:i4>
      </vt:variant>
      <vt:variant>
        <vt:i4>0</vt:i4>
      </vt:variant>
      <vt:variant>
        <vt:i4>5</vt:i4>
      </vt:variant>
      <vt:variant>
        <vt:lpwstr/>
      </vt:variant>
      <vt:variant>
        <vt:lpwstr>_Toc208583201</vt:lpwstr>
      </vt:variant>
      <vt:variant>
        <vt:i4>1114160</vt:i4>
      </vt:variant>
      <vt:variant>
        <vt:i4>62</vt:i4>
      </vt:variant>
      <vt:variant>
        <vt:i4>0</vt:i4>
      </vt:variant>
      <vt:variant>
        <vt:i4>5</vt:i4>
      </vt:variant>
      <vt:variant>
        <vt:lpwstr/>
      </vt:variant>
      <vt:variant>
        <vt:lpwstr>_Toc208583200</vt:lpwstr>
      </vt:variant>
      <vt:variant>
        <vt:i4>1572915</vt:i4>
      </vt:variant>
      <vt:variant>
        <vt:i4>56</vt:i4>
      </vt:variant>
      <vt:variant>
        <vt:i4>0</vt:i4>
      </vt:variant>
      <vt:variant>
        <vt:i4>5</vt:i4>
      </vt:variant>
      <vt:variant>
        <vt:lpwstr/>
      </vt:variant>
      <vt:variant>
        <vt:lpwstr>_Toc208583199</vt:lpwstr>
      </vt:variant>
      <vt:variant>
        <vt:i4>1572915</vt:i4>
      </vt:variant>
      <vt:variant>
        <vt:i4>50</vt:i4>
      </vt:variant>
      <vt:variant>
        <vt:i4>0</vt:i4>
      </vt:variant>
      <vt:variant>
        <vt:i4>5</vt:i4>
      </vt:variant>
      <vt:variant>
        <vt:lpwstr/>
      </vt:variant>
      <vt:variant>
        <vt:lpwstr>_Toc208583198</vt:lpwstr>
      </vt:variant>
      <vt:variant>
        <vt:i4>1572915</vt:i4>
      </vt:variant>
      <vt:variant>
        <vt:i4>44</vt:i4>
      </vt:variant>
      <vt:variant>
        <vt:i4>0</vt:i4>
      </vt:variant>
      <vt:variant>
        <vt:i4>5</vt:i4>
      </vt:variant>
      <vt:variant>
        <vt:lpwstr/>
      </vt:variant>
      <vt:variant>
        <vt:lpwstr>_Toc208583197</vt:lpwstr>
      </vt:variant>
      <vt:variant>
        <vt:i4>1572915</vt:i4>
      </vt:variant>
      <vt:variant>
        <vt:i4>38</vt:i4>
      </vt:variant>
      <vt:variant>
        <vt:i4>0</vt:i4>
      </vt:variant>
      <vt:variant>
        <vt:i4>5</vt:i4>
      </vt:variant>
      <vt:variant>
        <vt:lpwstr/>
      </vt:variant>
      <vt:variant>
        <vt:lpwstr>_Toc208583196</vt:lpwstr>
      </vt:variant>
      <vt:variant>
        <vt:i4>1572915</vt:i4>
      </vt:variant>
      <vt:variant>
        <vt:i4>32</vt:i4>
      </vt:variant>
      <vt:variant>
        <vt:i4>0</vt:i4>
      </vt:variant>
      <vt:variant>
        <vt:i4>5</vt:i4>
      </vt:variant>
      <vt:variant>
        <vt:lpwstr/>
      </vt:variant>
      <vt:variant>
        <vt:lpwstr>_Toc208583195</vt:lpwstr>
      </vt:variant>
      <vt:variant>
        <vt:i4>1572915</vt:i4>
      </vt:variant>
      <vt:variant>
        <vt:i4>26</vt:i4>
      </vt:variant>
      <vt:variant>
        <vt:i4>0</vt:i4>
      </vt:variant>
      <vt:variant>
        <vt:i4>5</vt:i4>
      </vt:variant>
      <vt:variant>
        <vt:lpwstr/>
      </vt:variant>
      <vt:variant>
        <vt:lpwstr>_Toc208583194</vt:lpwstr>
      </vt:variant>
      <vt:variant>
        <vt:i4>1572915</vt:i4>
      </vt:variant>
      <vt:variant>
        <vt:i4>20</vt:i4>
      </vt:variant>
      <vt:variant>
        <vt:i4>0</vt:i4>
      </vt:variant>
      <vt:variant>
        <vt:i4>5</vt:i4>
      </vt:variant>
      <vt:variant>
        <vt:lpwstr/>
      </vt:variant>
      <vt:variant>
        <vt:lpwstr>_Toc208583193</vt:lpwstr>
      </vt:variant>
      <vt:variant>
        <vt:i4>1572915</vt:i4>
      </vt:variant>
      <vt:variant>
        <vt:i4>14</vt:i4>
      </vt:variant>
      <vt:variant>
        <vt:i4>0</vt:i4>
      </vt:variant>
      <vt:variant>
        <vt:i4>5</vt:i4>
      </vt:variant>
      <vt:variant>
        <vt:lpwstr/>
      </vt:variant>
      <vt:variant>
        <vt:lpwstr>_Toc208583192</vt:lpwstr>
      </vt:variant>
      <vt:variant>
        <vt:i4>1572915</vt:i4>
      </vt:variant>
      <vt:variant>
        <vt:i4>8</vt:i4>
      </vt:variant>
      <vt:variant>
        <vt:i4>0</vt:i4>
      </vt:variant>
      <vt:variant>
        <vt:i4>5</vt:i4>
      </vt:variant>
      <vt:variant>
        <vt:lpwstr/>
      </vt:variant>
      <vt:variant>
        <vt:lpwstr>_Toc208583191</vt:lpwstr>
      </vt:variant>
      <vt:variant>
        <vt:i4>1572915</vt:i4>
      </vt:variant>
      <vt:variant>
        <vt:i4>2</vt:i4>
      </vt:variant>
      <vt:variant>
        <vt:i4>0</vt:i4>
      </vt:variant>
      <vt:variant>
        <vt:i4>5</vt:i4>
      </vt:variant>
      <vt:variant>
        <vt:lpwstr/>
      </vt:variant>
      <vt:variant>
        <vt:lpwstr>_Toc208583190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Tudományos művek stíluslapja</dc:title>
  <dc:subject/>
  <dc:creator>Bihari Péter</dc:creator>
  <cp:keywords/>
  <dc:description/>
  <cp:lastModifiedBy>Nagy Balázs</cp:lastModifiedBy>
  <cp:revision>107</cp:revision>
  <cp:lastPrinted>2017-11-28T19:44:00Z</cp:lastPrinted>
  <dcterms:created xsi:type="dcterms:W3CDTF">2017-11-28T09:46:00Z</dcterms:created>
  <dcterms:modified xsi:type="dcterms:W3CDTF">2018-10-12T13:38:00Z</dcterms:modified>
</cp:coreProperties>
</file>