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>Laufnacht der LG Telis Finanz und Sparkassen Gala 2016 (1. Entwurf)</w:t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w w:val="90"/>
          <w:sz w:val="16"/>
          <w:szCs w:val="16"/>
        </w:rPr>
        <w:t>Laufnacht  (Samstag, 4. Juni 2016)</w:t>
      </w:r>
    </w:p>
    <w:p>
      <w:pPr>
        <w:pStyle w:val="Normal"/>
        <w:jc w:val="center"/>
        <w:rPr>
          <w:rFonts w:ascii="Arial" w:hAnsi="Arial" w:cs="Arial"/>
          <w:b/>
          <w:b/>
          <w:bCs/>
          <w:w w:val="90"/>
          <w:sz w:val="16"/>
          <w:szCs w:val="16"/>
        </w:rPr>
      </w:pPr>
      <w:r>
        <w:rPr>
          <w:rFonts w:cs="Arial" w:ascii="Arial" w:hAnsi="Arial"/>
          <w:b/>
          <w:bCs/>
          <w:w w:val="90"/>
          <w:sz w:val="16"/>
          <w:szCs w:val="16"/>
        </w:rPr>
      </w:r>
    </w:p>
    <w:tbl>
      <w:tblPr>
        <w:tblW w:w="6703" w:type="dxa"/>
        <w:jc w:val="left"/>
        <w:tblInd w:w="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-2" w:type="dxa"/>
          <w:bottom w:w="0" w:type="dxa"/>
          <w:right w:w="28" w:type="dxa"/>
        </w:tblCellMar>
      </w:tblPr>
      <w:tblGrid>
        <w:gridCol w:w="567"/>
        <w:gridCol w:w="1020"/>
        <w:gridCol w:w="1021"/>
        <w:gridCol w:w="1022"/>
        <w:gridCol w:w="1020"/>
        <w:gridCol w:w="1022"/>
        <w:gridCol w:w="1030"/>
      </w:tblGrid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Zeit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Männer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mU20/18</w:t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mU16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Frauen</w:t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wU20/18</w:t>
            </w:r>
          </w:p>
        </w:tc>
        <w:tc>
          <w:tcPr>
            <w:tcW w:w="1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  <w:lang w:val="it-IT"/>
              </w:rPr>
            </w:pPr>
            <w:r>
              <w:rPr>
                <w:rFonts w:cs="Helvetica" w:ascii="Helvetica" w:hAnsi="Helvetica"/>
                <w:sz w:val="16"/>
                <w:szCs w:val="16"/>
                <w:lang w:val="it-IT"/>
              </w:rPr>
              <w:t>wU16</w:t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12.45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200m offen</w:t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200m offen</w:t>
            </w:r>
          </w:p>
        </w:tc>
        <w:tc>
          <w:tcPr>
            <w:tcW w:w="1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13.15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200m offen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200m offen</w:t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bCs/>
                <w:w w:val="80"/>
                <w:sz w:val="16"/>
                <w:szCs w:val="16"/>
              </w:rPr>
              <w:t xml:space="preserve">Weit VE 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  <w:tc>
          <w:tcPr>
            <w:tcW w:w="1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14.00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2000m Hi ZEL</w:t>
            </w:r>
          </w:p>
        </w:tc>
        <w:tc>
          <w:tcPr>
            <w:tcW w:w="1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bCs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bCs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b w:val="false"/>
                <w:bCs w:val="false"/>
                <w:w w:val="80"/>
                <w:sz w:val="16"/>
                <w:szCs w:val="16"/>
              </w:rPr>
              <w:t>14:15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Helvetica" w:hAnsi="Helvetica" w:cs="Helvetica"/>
                <w:b w:val="false"/>
                <w:b w:val="false"/>
                <w:bCs w:val="false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b w:val="false"/>
                <w:bCs w:val="false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 w:val="false"/>
                <w:bCs w:val="false"/>
                <w:w w:val="80"/>
                <w:sz w:val="16"/>
                <w:szCs w:val="16"/>
              </w:rPr>
              <w:t>2000m Hi ZEL</w:t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b w:val="false"/>
                <w:b w:val="false"/>
                <w:bCs w:val="false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b w:val="false"/>
                <w:bCs w:val="false"/>
                <w:w w:val="80"/>
                <w:sz w:val="16"/>
                <w:szCs w:val="16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 w:val="false"/>
                <w:b w:val="false"/>
                <w:bCs w:val="false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 w:val="false"/>
                <w:bCs w:val="false"/>
                <w:w w:val="80"/>
                <w:sz w:val="16"/>
                <w:szCs w:val="16"/>
              </w:rPr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 w:val="false"/>
                <w:b w:val="false"/>
                <w:bCs w:val="false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 w:val="false"/>
                <w:bCs w:val="false"/>
                <w:w w:val="80"/>
                <w:sz w:val="16"/>
                <w:szCs w:val="16"/>
              </w:rPr>
            </w:r>
          </w:p>
        </w:tc>
        <w:tc>
          <w:tcPr>
            <w:tcW w:w="1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b w:val="false"/>
                <w:b w:val="false"/>
                <w:bCs w:val="false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b w:val="false"/>
                <w:bCs w:val="false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b w:val="false"/>
                <w:bCs w:val="false"/>
                <w:w w:val="80"/>
                <w:sz w:val="16"/>
                <w:szCs w:val="16"/>
              </w:rPr>
              <w:t>14.30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Helvetica" w:hAnsi="Helvetica" w:cs="Helvetica"/>
                <w:b w:val="false"/>
                <w:b w:val="false"/>
                <w:bCs w:val="false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b w:val="false"/>
                <w:bCs w:val="false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Helvetica" w:hAnsi="Helvetica" w:cs="Helvetica"/>
                <w:b w:val="false"/>
                <w:b w:val="false"/>
                <w:bCs w:val="false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b w:val="false"/>
                <w:bCs w:val="false"/>
                <w:w w:val="80"/>
                <w:sz w:val="16"/>
                <w:szCs w:val="16"/>
              </w:rPr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b w:val="false"/>
                <w:b w:val="false"/>
                <w:bCs w:val="false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b w:val="false"/>
                <w:bCs w:val="false"/>
                <w:w w:val="80"/>
                <w:sz w:val="16"/>
                <w:szCs w:val="16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 w:val="false"/>
                <w:bCs w:val="false"/>
                <w:w w:val="80"/>
                <w:sz w:val="16"/>
                <w:szCs w:val="16"/>
              </w:rPr>
              <w:t>400m D-F</w:t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 w:val="false"/>
                <w:bCs w:val="false"/>
                <w:w w:val="80"/>
                <w:sz w:val="16"/>
                <w:szCs w:val="16"/>
              </w:rPr>
              <w:t>400m DLV U20</w:t>
            </w:r>
          </w:p>
        </w:tc>
        <w:tc>
          <w:tcPr>
            <w:tcW w:w="1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b w:val="false"/>
                <w:b w:val="false"/>
                <w:bCs w:val="false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b w:val="false"/>
                <w:bCs w:val="false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b w:val="false"/>
                <w:bCs w:val="false"/>
                <w:w w:val="80"/>
                <w:sz w:val="16"/>
                <w:szCs w:val="16"/>
              </w:rPr>
              <w:t>15.00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 w:val="false"/>
                <w:bCs w:val="false"/>
                <w:w w:val="80"/>
                <w:sz w:val="16"/>
                <w:szCs w:val="16"/>
              </w:rPr>
              <w:t>400m D-E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 w:val="false"/>
                <w:bCs w:val="false"/>
                <w:w w:val="80"/>
                <w:sz w:val="16"/>
                <w:szCs w:val="16"/>
              </w:rPr>
              <w:t>400m DLV U20</w:t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b w:val="false"/>
                <w:b w:val="false"/>
                <w:bCs w:val="false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b w:val="false"/>
                <w:bCs w:val="false"/>
                <w:w w:val="80"/>
                <w:sz w:val="16"/>
                <w:szCs w:val="16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 w:val="false"/>
                <w:b w:val="false"/>
                <w:bCs w:val="false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 w:val="false"/>
                <w:bCs w:val="false"/>
                <w:w w:val="80"/>
                <w:sz w:val="16"/>
                <w:szCs w:val="16"/>
              </w:rPr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 w:val="false"/>
                <w:b w:val="false"/>
                <w:bCs w:val="false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 w:val="false"/>
                <w:bCs w:val="false"/>
                <w:w w:val="80"/>
                <w:sz w:val="16"/>
                <w:szCs w:val="16"/>
              </w:rPr>
            </w:r>
          </w:p>
        </w:tc>
        <w:tc>
          <w:tcPr>
            <w:tcW w:w="1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b w:val="false"/>
                <w:b w:val="false"/>
                <w:bCs w:val="false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b w:val="false"/>
                <w:bCs w:val="false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b w:val="false"/>
                <w:bCs w:val="false"/>
                <w:w w:val="80"/>
                <w:sz w:val="16"/>
                <w:szCs w:val="16"/>
              </w:rPr>
              <w:t>15.50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Helvetica" w:hAnsi="Helvetica" w:cs="Helvetica"/>
                <w:b w:val="false"/>
                <w:b w:val="false"/>
                <w:bCs w:val="false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b w:val="false"/>
                <w:bCs w:val="false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Helvetica" w:hAnsi="Helvetica" w:cs="Helvetica"/>
                <w:b w:val="false"/>
                <w:b w:val="false"/>
                <w:bCs w:val="false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b w:val="false"/>
                <w:bCs w:val="false"/>
                <w:w w:val="80"/>
                <w:sz w:val="16"/>
                <w:szCs w:val="16"/>
              </w:rPr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b w:val="false"/>
                <w:b w:val="false"/>
                <w:bCs w:val="false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b w:val="false"/>
                <w:bCs w:val="false"/>
                <w:w w:val="80"/>
                <w:sz w:val="16"/>
                <w:szCs w:val="16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 w:val="false"/>
                <w:bCs w:val="false"/>
                <w:w w:val="80"/>
                <w:sz w:val="16"/>
                <w:szCs w:val="16"/>
              </w:rPr>
              <w:t>400m A-C</w:t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 w:val="false"/>
                <w:b w:val="false"/>
                <w:bCs w:val="false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 w:val="false"/>
                <w:bCs w:val="false"/>
                <w:w w:val="80"/>
                <w:sz w:val="16"/>
                <w:szCs w:val="16"/>
              </w:rPr>
            </w:r>
          </w:p>
        </w:tc>
        <w:tc>
          <w:tcPr>
            <w:tcW w:w="1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 w:val="false"/>
                <w:bCs w:val="false"/>
                <w:w w:val="80"/>
                <w:sz w:val="16"/>
                <w:szCs w:val="16"/>
              </w:rPr>
              <w:t>Weit VE (Sektor)</w:t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  <w:t>16.10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  <w:t>400m A-C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  <w:t>16.30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numPr>
                <w:ilvl w:val="0"/>
                <w:numId w:val="2"/>
              </w:numPr>
              <w:jc w:val="center"/>
              <w:rPr/>
            </w:pPr>
            <w:bookmarkStart w:id="0" w:name="__DdeLink__811_154482663"/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  <w:t xml:space="preserve">400m </w:t>
            </w:r>
            <w:bookmarkEnd w:id="0"/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  <w:t>Hü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  <w:t>400m Hü DLV</w:t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  <w:t>Weit  wU20 VE</w:t>
            </w:r>
          </w:p>
        </w:tc>
        <w:tc>
          <w:tcPr>
            <w:tcW w:w="1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  <w:t>17.00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numPr>
                <w:ilvl w:val="0"/>
                <w:numId w:val="2"/>
              </w:numPr>
              <w:jc w:val="center"/>
              <w:rPr/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  <w:t xml:space="preserve">400m </w:t>
            </w: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  <w:t>Hü</w:t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  <w:t>400m Hü DLV</w:t>
            </w:r>
          </w:p>
        </w:tc>
        <w:tc>
          <w:tcPr>
            <w:tcW w:w="1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  <w:t>17.30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  <w:t>800m (2)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  <w:t>800m (1)</w:t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  <w:t>18.00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  <w:t xml:space="preserve">800 m ZEL </w:t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  <w:t xml:space="preserve">800m ZEL </w:t>
            </w:r>
          </w:p>
        </w:tc>
        <w:tc>
          <w:tcPr>
            <w:tcW w:w="1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  <w:t>18.20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  <w:t xml:space="preserve">800 m ZEL 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  <w:t xml:space="preserve">800m ZEL </w:t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  <w:t>19.00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  <w:t>3000 m Hi EL</w:t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  <w:t>19.25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  <w:t>Weit B-W.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  <w:t xml:space="preserve">Weit mU20 VE </w:t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  <w:t xml:space="preserve">1500 m ZEL </w:t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  <w:t xml:space="preserve">1500 m ZEL </w:t>
            </w:r>
          </w:p>
        </w:tc>
        <w:tc>
          <w:tcPr>
            <w:tcW w:w="1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  <w:t>19.45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  <w:t xml:space="preserve">1500 m ZEL 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  <w:t xml:space="preserve">1500 m ZEL </w:t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  <w:t>20.15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  <w:t>3000 m Hi EL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  <w:t>Weit U18 (Sektor)</w:t>
            </w:r>
          </w:p>
        </w:tc>
        <w:tc>
          <w:tcPr>
            <w:tcW w:w="1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b/>
                <w:b/>
                <w:color w:val="FF0000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  <w:t>20.30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b/>
                <w:b/>
                <w:color w:val="FF0000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  <w:t>3000m ZEL</w:t>
            </w:r>
          </w:p>
        </w:tc>
        <w:tc>
          <w:tcPr>
            <w:tcW w:w="1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b/>
                <w:b/>
                <w:color w:val="FF0000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  <w:t>20.45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b/>
                <w:b/>
                <w:color w:val="FF0000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  <w:t>3000 m ZEL</w:t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b/>
                <w:b/>
                <w:color w:val="FF0000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  <w:t>21.00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  <w:t>5000 m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b/>
                <w:b/>
                <w:color w:val="FF0000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  <w:t>21.20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  <w:t xml:space="preserve">5000 m 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  <w:t xml:space="preserve">5000 m </w:t>
            </w:r>
          </w:p>
        </w:tc>
        <w:tc>
          <w:tcPr>
            <w:tcW w:w="1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80"/>
                <w:sz w:val="16"/>
                <w:szCs w:val="16"/>
                <w:lang w:val="de-DE" w:eastAsia="zh-CN" w:bidi="ar-SA"/>
              </w:rPr>
            </w:r>
          </w:p>
        </w:tc>
      </w:tr>
    </w:tbl>
    <w:p>
      <w:pPr>
        <w:pStyle w:val="Normal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 xml:space="preserve">Vorprogramm </w:t>
      </w:r>
      <w:r>
        <w:rPr>
          <w:rFonts w:cs="Arial" w:ascii="Arial" w:hAnsi="Arial"/>
          <w:b/>
          <w:bCs/>
          <w:w w:val="90"/>
          <w:sz w:val="16"/>
          <w:szCs w:val="16"/>
        </w:rPr>
        <w:t>(Sonntag, 5. Juni 2016)</w:t>
      </w:r>
    </w:p>
    <w:p>
      <w:pPr>
        <w:pStyle w:val="Normal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tbl>
      <w:tblPr>
        <w:tblW w:w="6703" w:type="dxa"/>
        <w:jc w:val="left"/>
        <w:tblInd w:w="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-2" w:type="dxa"/>
          <w:bottom w:w="0" w:type="dxa"/>
          <w:right w:w="28" w:type="dxa"/>
        </w:tblCellMar>
      </w:tblPr>
      <w:tblGrid>
        <w:gridCol w:w="565"/>
        <w:gridCol w:w="1020"/>
        <w:gridCol w:w="1021"/>
        <w:gridCol w:w="1020"/>
        <w:gridCol w:w="1021"/>
        <w:gridCol w:w="1021"/>
        <w:gridCol w:w="1034"/>
      </w:tblGrid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Zeit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Männer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mU20/18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mU16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Frauen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wU20/18</w:t>
            </w:r>
          </w:p>
        </w:tc>
        <w:tc>
          <w:tcPr>
            <w:tcW w:w="1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  <w:lang w:val="it-IT"/>
              </w:rPr>
            </w:pPr>
            <w:r>
              <w:rPr>
                <w:rFonts w:cs="Helvetica" w:ascii="Helvetica" w:hAnsi="Helvetica"/>
                <w:sz w:val="16"/>
                <w:szCs w:val="16"/>
                <w:lang w:val="it-IT"/>
              </w:rPr>
              <w:t>wU16</w:t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w w:val="80"/>
                <w:sz w:val="16"/>
                <w:szCs w:val="16"/>
              </w:rPr>
              <w:t>11.15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strike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100 m ZEL/Hoch E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66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66"/>
                <w:sz w:val="16"/>
                <w:szCs w:val="16"/>
              </w:rPr>
              <w:t>100m ZEL/Hoch E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  <w:lang w:val="en-GB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  <w:lang w:val="en-GB"/>
              </w:rPr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w w:val="80"/>
                <w:sz w:val="16"/>
                <w:szCs w:val="16"/>
              </w:rPr>
              <w:t>12.00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strike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strike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strike/>
                <w:w w:val="66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strike/>
                <w:w w:val="66"/>
                <w:sz w:val="16"/>
                <w:szCs w:val="16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100 m ZEL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100 m ZEL</w:t>
            </w:r>
          </w:p>
        </w:tc>
        <w:tc>
          <w:tcPr>
            <w:tcW w:w="1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w w:val="80"/>
                <w:sz w:val="16"/>
                <w:szCs w:val="16"/>
              </w:rPr>
              <w:t>12.30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100 m Hü VL(2)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100 m Hü VL(1)</w:t>
            </w:r>
          </w:p>
        </w:tc>
        <w:tc>
          <w:tcPr>
            <w:tcW w:w="1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w w:val="80"/>
                <w:sz w:val="16"/>
                <w:szCs w:val="16"/>
              </w:rPr>
              <w:t>12.45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110 m Hü VL(2)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110 m Hü VL*(1)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eastAsia="Arial Narrow" w:cs="Arial Narrow" w:ascii="Arial Narrow" w:hAnsi="Arial Narrow"/>
                <w:bCs/>
                <w:w w:val="80"/>
                <w:sz w:val="16"/>
                <w:szCs w:val="16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/>
                <w:b/>
                <w:bCs/>
                <w:color w:val="0070C0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/>
                <w:bCs/>
                <w:color w:val="0070C0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/>
                <w:b/>
                <w:bCs/>
                <w:color w:val="0070C0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/>
                <w:bCs/>
                <w:color w:val="0070C0"/>
                <w:w w:val="80"/>
                <w:sz w:val="16"/>
                <w:szCs w:val="16"/>
              </w:rPr>
            </w:r>
          </w:p>
        </w:tc>
        <w:tc>
          <w:tcPr>
            <w:tcW w:w="1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w w:val="80"/>
                <w:sz w:val="16"/>
                <w:szCs w:val="16"/>
              </w:rPr>
              <w:t>13.15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100 m VL (A-C)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DLV A-B VL</w:t>
            </w:r>
          </w:p>
        </w:tc>
        <w:tc>
          <w:tcPr>
            <w:tcW w:w="1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w w:val="80"/>
                <w:sz w:val="16"/>
                <w:szCs w:val="16"/>
              </w:rPr>
              <w:t>13.30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100 m VL (A-C)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DLV A-B VL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Hoch E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6702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b/>
                <w:b/>
                <w:bCs/>
                <w:w w:val="9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w w:val="90"/>
                <w:sz w:val="16"/>
                <w:szCs w:val="16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w w:val="90"/>
                <w:sz w:val="16"/>
                <w:szCs w:val="16"/>
              </w:rPr>
              <w:t>Gala-Programm (Sonntag, 5. Juni 2016)</w:t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w w:val="9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w w:val="90"/>
                <w:sz w:val="16"/>
                <w:szCs w:val="16"/>
              </w:rPr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Zeit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Männer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mU20/18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mU16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Frauen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wU20</w:t>
            </w:r>
          </w:p>
        </w:tc>
        <w:tc>
          <w:tcPr>
            <w:tcW w:w="1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  <w:lang w:val="it-IT"/>
              </w:rPr>
            </w:pPr>
            <w:r>
              <w:rPr>
                <w:rFonts w:cs="Helvetica" w:ascii="Helvetica" w:hAnsi="Helvetica"/>
                <w:sz w:val="16"/>
                <w:szCs w:val="16"/>
                <w:lang w:val="it-IT"/>
              </w:rPr>
              <w:t>wU16</w:t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  <w:t>14.00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  <w:t>110 m Hü EL(2)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b/>
                <w:b/>
                <w:color w:val="FF0000"/>
                <w:w w:val="80"/>
                <w:sz w:val="16"/>
                <w:szCs w:val="16"/>
                <w:highlight w:val="yellow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  <w:t>110 m Hü EL(1)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highlight w:val="yellow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highlight w:val="yellow"/>
                <w:lang w:val="de-DE" w:eastAsia="zh-CN" w:bidi="ar-SA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highlight w:val="yellow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highlight w:val="yellow"/>
                <w:lang w:val="de-DE" w:eastAsia="zh-CN" w:bidi="ar-SA"/>
              </w:rPr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  <w:t>14.15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  <w:t>100 m Hü EL(2)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  <w:t>100 m Hü E (1)</w:t>
            </w:r>
          </w:p>
        </w:tc>
        <w:tc>
          <w:tcPr>
            <w:tcW w:w="1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highlight w:val="yellow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highlight w:val="yellow"/>
                <w:lang w:val="de-DE" w:eastAsia="zh-CN" w:bidi="ar-SA"/>
              </w:rPr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  <w:t>14.30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  <w:t>100 m EL (2)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  <w:t>100 m E (1)</w:t>
            </w:r>
          </w:p>
        </w:tc>
        <w:tc>
          <w:tcPr>
            <w:tcW w:w="1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highlight w:val="yellow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highlight w:val="yellow"/>
                <w:lang w:val="de-DE" w:eastAsia="zh-CN" w:bidi="ar-SA"/>
              </w:rPr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  <w:t>14.45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  <w:t>100 m EL (2)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  <w:t>100 m EL(1)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  <w:t>15.00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w w:val="66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  <w:t>800 m ZEL(A-B)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  <w:t>15.00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w w:val="66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  <w:t>Weit VE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  <w:t>15.15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  <w:t>800 m ZEL(A+B)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  <w:t>15.30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  <w:t>1500m A-Lauf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  <w:t>15.45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w w:val="66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  <w:t>1500m A+B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  <w:t>16.00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  <w:t>4x100 m ZEL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highlight w:val="yellow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highlight w:val="yellow"/>
                <w:lang w:val="de-DE" w:eastAsia="zh-CN" w:bidi="ar-SA"/>
              </w:rPr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  <w:t>16.15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  <w:t>4x100 m ZEL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  <w:t>16.30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66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  <w:t>400 m Hü EL (A+B)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strike/>
              </w:rPr>
            </w:pPr>
            <w:r>
              <w:rPr>
                <w:strike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strike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strike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  <w:t>Weit VE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  <w:t>16.45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  <w:t>400 m Hü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  <w:t>17.00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  <w:t>200 m ZEL(A-C)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  <w:t>17.15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  <w:t>200 m ZE A-C (2)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  <w:tc>
          <w:tcPr>
            <w:tcW w:w="1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eastAsia="Times New Roman" w:cs="Arial"/>
                <w:b w:val="false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 w:val="false"/>
                <w:color w:val="00000A"/>
                <w:w w:val="66"/>
                <w:sz w:val="16"/>
                <w:szCs w:val="16"/>
                <w:lang w:val="de-DE" w:eastAsia="zh-CN" w:bidi="ar-SA"/>
              </w:rPr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17.35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b/>
                <w:b/>
                <w:color w:val="0070C0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b/>
                <w:color w:val="0070C0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b/>
                <w:b/>
                <w:color w:val="0070C0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b/>
                <w:color w:val="0070C0"/>
                <w:w w:val="80"/>
                <w:sz w:val="16"/>
                <w:szCs w:val="16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4x400m DLV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17.45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4x400m DLV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  <w:lang w:val="en-US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  <w:lang w:val="en-US"/>
              </w:rPr>
            </w:r>
          </w:p>
        </w:tc>
        <w:tc>
          <w:tcPr>
            <w:tcW w:w="1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  <w:lang w:val="en-US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  <w:lang w:val="en-US"/>
              </w:rPr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  <w:w w:val="90"/>
          <w:sz w:val="16"/>
          <w:szCs w:val="16"/>
        </w:rPr>
      </w:pPr>
      <w:r>
        <w:rPr>
          <w:rFonts w:cs="Arial" w:ascii="Arial" w:hAnsi="Arial"/>
          <w:b/>
          <w:bCs/>
          <w:w w:val="90"/>
          <w:sz w:val="16"/>
          <w:szCs w:val="16"/>
        </w:rPr>
      </w:r>
    </w:p>
    <w:p>
      <w:pPr>
        <w:pStyle w:val="Normal"/>
        <w:jc w:val="center"/>
        <w:rPr>
          <w:rFonts w:cs="Switzerland"/>
          <w:sz w:val="12"/>
          <w:szCs w:val="12"/>
        </w:rPr>
      </w:pPr>
      <w:r>
        <w:rPr>
          <w:rFonts w:cs="Switzerland"/>
          <w:color w:val="000000"/>
          <w:sz w:val="12"/>
          <w:szCs w:val="12"/>
        </w:rPr>
        <w:t>V</w:t>
      </w:r>
      <w:r>
        <w:rPr>
          <w:rFonts w:cs="Switzerland"/>
          <w:sz w:val="12"/>
          <w:szCs w:val="12"/>
        </w:rPr>
        <w:t>L=Vorlauf, ZVL=Zeitvorlauf,  EL=Endlauf, ZEL=Zeitendläufe, E=Endkampf, VE=Vor/Endkampf</w:t>
      </w:r>
    </w:p>
    <w:p>
      <w:pPr>
        <w:pStyle w:val="Normal"/>
        <w:jc w:val="center"/>
        <w:rPr/>
      </w:pPr>
      <w:r>
        <w:rPr>
          <w:rFonts w:cs="Switzerland"/>
          <w:b w:val="false"/>
          <w:bCs w:val="false"/>
          <w:sz w:val="12"/>
          <w:szCs w:val="12"/>
        </w:rPr>
        <w:t>Die ersten Vier über 800m/1500m  der Laufnacht qualifizieren sich für die A/B-Läufe der Sparkassen Gala am Samstag</w:t>
      </w:r>
    </w:p>
    <w:sectPr>
      <w:type w:val="nextPage"/>
      <w:pgSz w:w="8391" w:h="11906"/>
      <w:pgMar w:left="794" w:right="680" w:header="0" w:top="284" w:footer="0" w:bottom="284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witzerland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rial Narro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Berschrift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49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Switzerland" w:hAnsi="Switzerland" w:eastAsia="Times New Roman" w:cs="Switzerland"/>
      <w:color w:val="00000A"/>
      <w:sz w:val="20"/>
      <w:szCs w:val="20"/>
      <w:lang w:val="de-DE" w:eastAsia="zh-CN" w:bidi="ar-SA"/>
    </w:rPr>
  </w:style>
  <w:style w:type="paragraph" w:styleId="Berschrift1">
    <w:name w:val="Heading 1"/>
    <w:basedOn w:val="Normal"/>
    <w:next w:val="Normal"/>
    <w:qFormat/>
    <w:pPr>
      <w:keepNext/>
      <w:numPr>
        <w:ilvl w:val="0"/>
        <w:numId w:val="1"/>
      </w:numPr>
      <w:jc w:val="center"/>
      <w:outlineLvl w:val="0"/>
      <w:outlineLvl w:val="0"/>
    </w:pPr>
    <w:rPr>
      <w:b/>
      <w:w w:val="80"/>
      <w:sz w:val="16"/>
    </w:rPr>
  </w:style>
  <w:style w:type="character" w:styleId="AbsatzStandardschriftart">
    <w:name w:val="Absatz-Standardschriftart"/>
    <w:qFormat/>
    <w:rPr/>
  </w:style>
  <w:style w:type="character" w:styleId="Internetlink">
    <w:name w:val="Internetlink"/>
    <w:rPr>
      <w:color w:val="0000FF"/>
      <w:u w:val="single"/>
    </w:rPr>
  </w:style>
  <w:style w:type="character" w:styleId="SprechblasentextZchn">
    <w:name w:val="Sprechblasentext Zchn"/>
    <w:qFormat/>
    <w:rPr>
      <w:rFonts w:ascii="Tahoma" w:hAnsi="Tahoma" w:cs="Tahoma"/>
      <w:sz w:val="16"/>
      <w:szCs w:val="16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Textkrper"/>
    <w:qFormat/>
    <w:pPr>
      <w:jc w:val="center"/>
    </w:pPr>
    <w:rPr>
      <w:b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Untertitel">
    <w:name w:val="Subtitle"/>
    <w:basedOn w:val="Normal"/>
    <w:qFormat/>
    <w:pPr>
      <w:jc w:val="center"/>
    </w:pPr>
    <w:rPr>
      <w:b/>
      <w:sz w:val="12"/>
    </w:rPr>
  </w:style>
  <w:style w:type="paragraph" w:styleId="Sprechblasentext">
    <w:name w:val="Sprechblasentext"/>
    <w:basedOn w:val="Normal"/>
    <w:qFormat/>
    <w:pPr/>
    <w:rPr>
      <w:rFonts w:ascii="Tahoma" w:hAnsi="Tahoma" w:cs="Tahoma"/>
      <w:sz w:val="16"/>
      <w:szCs w:val="16"/>
    </w:rPr>
  </w:style>
  <w:style w:type="paragraph" w:styleId="TabellenInhalt">
    <w:name w:val="Tabellen Inhalt"/>
    <w:basedOn w:val="Normal"/>
    <w:qFormat/>
    <w:pPr>
      <w:suppressLineNumbers/>
    </w:pPr>
    <w:rPr/>
  </w:style>
  <w:style w:type="paragraph" w:styleId="Tabellenberschrift">
    <w:name w:val="Tabellen Überschrift"/>
    <w:basedOn w:val="TabellenInhalt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LibreOffice/5.1.2.2$Linux_X86_64 LibreOffice_project/10m0$Build-2</Application>
  <Pages>2</Pages>
  <Words>330</Words>
  <Characters>1319</Characters>
  <CharactersWithSpaces>1521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2016-05-22T15:14:00Z</dcterms:created>
  <dc:creator>Kurt Ring</dc:creator>
  <dc:description/>
  <dc:language>de-DE</dc:language>
  <cp:lastModifiedBy/>
  <cp:lastPrinted>2016-04-08T13:40:00Z</cp:lastPrinted>
  <dcterms:modified xsi:type="dcterms:W3CDTF">2016-05-23T22:38:17Z</dcterms:modified>
  <cp:revision>7</cp:revision>
  <dc:subject/>
  <dc:title>Domspitzmilch-Gala 2000</dc:title>
</cp:coreProperties>
</file>