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D2C72" w14:textId="3C79B11B" w:rsidR="00610E28" w:rsidRPr="00642FAB" w:rsidRDefault="00610E28" w:rsidP="00610E28">
      <w:pPr>
        <w:rPr>
          <w:rFonts w:ascii="Merriweather Light" w:hAnsi="Merriweather Light" w:cs="Open Sans"/>
          <w:b/>
          <w:color w:val="C00000"/>
          <w:sz w:val="24"/>
        </w:rPr>
      </w:pPr>
      <w:r w:rsidRPr="00642FAB">
        <w:rPr>
          <w:rFonts w:ascii="Merriweather Light" w:hAnsi="Merriweather Light"/>
          <w:b/>
          <w:color w:val="C00000"/>
          <w:sz w:val="28"/>
          <w:szCs w:val="28"/>
        </w:rPr>
        <w:t>Application Utrecht Education Incentive Fund 202</w:t>
      </w:r>
      <w:r w:rsidR="00845118">
        <w:rPr>
          <w:rFonts w:ascii="Merriweather Light" w:hAnsi="Merriweather Light"/>
          <w:b/>
          <w:color w:val="C00000"/>
          <w:sz w:val="28"/>
          <w:szCs w:val="28"/>
        </w:rPr>
        <w:t>3</w:t>
      </w:r>
      <w:r w:rsidRPr="00642FAB">
        <w:rPr>
          <w:rFonts w:ascii="Merriweather Light" w:hAnsi="Merriweather Light"/>
          <w:b/>
          <w:color w:val="C00000"/>
          <w:sz w:val="28"/>
          <w:szCs w:val="28"/>
        </w:rPr>
        <w:t>/202</w:t>
      </w:r>
      <w:r w:rsidR="00845118">
        <w:rPr>
          <w:rFonts w:ascii="Merriweather Light" w:hAnsi="Merriweather Light"/>
          <w:b/>
          <w:color w:val="C00000"/>
          <w:sz w:val="28"/>
          <w:szCs w:val="28"/>
        </w:rPr>
        <w:t>4</w:t>
      </w:r>
      <w:r w:rsidRPr="00642FAB">
        <w:rPr>
          <w:rFonts w:ascii="Merriweather Light" w:hAnsi="Merriweather Light"/>
          <w:b/>
          <w:color w:val="C00000"/>
          <w:sz w:val="28"/>
          <w:szCs w:val="28"/>
        </w:rPr>
        <w:t>- faculty part</w:t>
      </w:r>
    </w:p>
    <w:p w14:paraId="5B4EDCCA" w14:textId="77777777" w:rsidR="00610E28" w:rsidRPr="00642FAB" w:rsidRDefault="00610E28" w:rsidP="00610E28">
      <w:pPr>
        <w:rPr>
          <w:rFonts w:ascii="Open Sans" w:hAnsi="Open Sans" w:cs="Open Sans"/>
          <w:sz w:val="22"/>
          <w:szCs w:val="22"/>
        </w:rPr>
      </w:pPr>
    </w:p>
    <w:p w14:paraId="7B79273E" w14:textId="77777777" w:rsidR="00610E28" w:rsidRPr="00642FAB" w:rsidRDefault="00610E28" w:rsidP="00610E28">
      <w:pPr>
        <w:rPr>
          <w:rFonts w:ascii="Merriweather Light" w:hAnsi="Merriweather Light"/>
          <w:b/>
          <w:color w:val="C00000"/>
          <w:sz w:val="28"/>
          <w:szCs w:val="28"/>
        </w:rPr>
      </w:pPr>
      <w:r w:rsidRPr="00642FAB">
        <w:rPr>
          <w:rFonts w:ascii="Open Sans" w:hAnsi="Open Sans" w:cs="Open Sans"/>
          <w:sz w:val="22"/>
          <w:szCs w:val="22"/>
        </w:rPr>
        <w:t>Utrecht University attaches great value to educational innovation and wants to value excellent education and good teaching. To stimulate this, the Utrecht Education Incentive Fund has been in existence since 2013. Annually, two million euros are available to support educational talent and educational innovations, one million in the faculty compartment and one million in the university compartment.</w:t>
      </w:r>
    </w:p>
    <w:p w14:paraId="71E36B02" w14:textId="77777777" w:rsidR="00610E28" w:rsidRPr="00642FAB" w:rsidRDefault="00610E28" w:rsidP="00610E28">
      <w:pPr>
        <w:rPr>
          <w:rFonts w:ascii="Open Sans" w:hAnsi="Open Sans" w:cs="Open Sans"/>
          <w:sz w:val="22"/>
          <w:szCs w:val="22"/>
        </w:rPr>
      </w:pPr>
    </w:p>
    <w:p w14:paraId="3C8D24BC" w14:textId="77777777" w:rsidR="00610E28" w:rsidRPr="00642FAB" w:rsidRDefault="00610E28" w:rsidP="00610E28">
      <w:pPr>
        <w:pStyle w:val="Default"/>
        <w:rPr>
          <w:rFonts w:ascii="Open Sans" w:hAnsi="Open Sans" w:cs="Open Sans"/>
          <w:sz w:val="22"/>
          <w:szCs w:val="22"/>
          <w:lang w:val="en-GB"/>
        </w:rPr>
      </w:pPr>
      <w:r w:rsidRPr="00642FAB">
        <w:rPr>
          <w:rFonts w:ascii="Open Sans" w:hAnsi="Open Sans" w:cs="Open Sans"/>
          <w:sz w:val="22"/>
          <w:szCs w:val="22"/>
          <w:lang w:val="en-US"/>
        </w:rPr>
        <w:t xml:space="preserve">These innovations can, for example, focus on of interdisciplinary education, </w:t>
      </w:r>
      <w:proofErr w:type="gramStart"/>
      <w:r w:rsidRPr="00642FAB">
        <w:rPr>
          <w:rFonts w:ascii="Open Sans" w:hAnsi="Open Sans" w:cs="Open Sans"/>
          <w:sz w:val="22"/>
          <w:szCs w:val="22"/>
          <w:lang w:val="en-US"/>
        </w:rPr>
        <w:t>diversity</w:t>
      </w:r>
      <w:proofErr w:type="gramEnd"/>
      <w:r w:rsidRPr="00642FAB">
        <w:rPr>
          <w:rFonts w:ascii="Open Sans" w:hAnsi="Open Sans" w:cs="Open Sans"/>
          <w:sz w:val="22"/>
          <w:szCs w:val="22"/>
          <w:lang w:val="en-US"/>
        </w:rPr>
        <w:t xml:space="preserve"> and inclusion, activating learning, didactics and testing, and </w:t>
      </w:r>
      <w:proofErr w:type="spellStart"/>
      <w:r w:rsidRPr="00642FAB">
        <w:rPr>
          <w:rFonts w:ascii="Open Sans" w:hAnsi="Open Sans" w:cs="Open Sans"/>
          <w:sz w:val="22"/>
          <w:szCs w:val="22"/>
          <w:lang w:val="en-US"/>
        </w:rPr>
        <w:t>honours</w:t>
      </w:r>
      <w:proofErr w:type="spellEnd"/>
      <w:r w:rsidRPr="00642FAB">
        <w:rPr>
          <w:rFonts w:ascii="Open Sans" w:hAnsi="Open Sans" w:cs="Open Sans"/>
          <w:sz w:val="22"/>
          <w:szCs w:val="22"/>
          <w:lang w:val="en-US"/>
        </w:rPr>
        <w:t xml:space="preserve"> education. This is an additional incentive for projects that transcend the normal evaluation and improvement cycle. </w:t>
      </w:r>
    </w:p>
    <w:p w14:paraId="0DC727A0" w14:textId="77777777" w:rsidR="00610E28" w:rsidRPr="00642FAB" w:rsidRDefault="00610E28" w:rsidP="00610E28">
      <w:pPr>
        <w:rPr>
          <w:rFonts w:ascii="Open Sans" w:hAnsi="Open Sans" w:cs="Open Sans"/>
          <w:sz w:val="22"/>
          <w:szCs w:val="22"/>
        </w:rPr>
      </w:pPr>
    </w:p>
    <w:p w14:paraId="2C47EB1C" w14:textId="77777777" w:rsidR="00610E28" w:rsidRPr="00642FAB" w:rsidRDefault="00610E28" w:rsidP="00610E28">
      <w:pPr>
        <w:rPr>
          <w:rFonts w:ascii="Open Sans" w:hAnsi="Open Sans" w:cs="Open Sans"/>
          <w:sz w:val="22"/>
          <w:szCs w:val="22"/>
        </w:rPr>
      </w:pPr>
      <w:r w:rsidRPr="00642FAB">
        <w:rPr>
          <w:rFonts w:ascii="Open Sans" w:hAnsi="Open Sans" w:cs="Open Sans"/>
          <w:sz w:val="22"/>
          <w:szCs w:val="22"/>
        </w:rPr>
        <w:t xml:space="preserve">The </w:t>
      </w:r>
      <w:proofErr w:type="spellStart"/>
      <w:r w:rsidRPr="00642FAB">
        <w:rPr>
          <w:rFonts w:ascii="Open Sans" w:hAnsi="Open Sans" w:cs="Open Sans"/>
          <w:sz w:val="22"/>
          <w:szCs w:val="22"/>
        </w:rPr>
        <w:t>Utrechts</w:t>
      </w:r>
      <w:proofErr w:type="spellEnd"/>
      <w:r w:rsidRPr="00642FAB">
        <w:rPr>
          <w:rFonts w:ascii="Open Sans" w:hAnsi="Open Sans" w:cs="Open Sans"/>
          <w:sz w:val="22"/>
          <w:szCs w:val="22"/>
        </w:rPr>
        <w:t xml:space="preserve"> </w:t>
      </w:r>
      <w:proofErr w:type="spellStart"/>
      <w:r w:rsidRPr="00642FAB">
        <w:rPr>
          <w:rFonts w:ascii="Open Sans" w:hAnsi="Open Sans" w:cs="Open Sans"/>
          <w:sz w:val="22"/>
          <w:szCs w:val="22"/>
        </w:rPr>
        <w:t>Stimuleringsfonds</w:t>
      </w:r>
      <w:proofErr w:type="spellEnd"/>
      <w:r w:rsidRPr="00642FAB">
        <w:rPr>
          <w:rFonts w:ascii="Open Sans" w:hAnsi="Open Sans" w:cs="Open Sans"/>
          <w:sz w:val="22"/>
          <w:szCs w:val="22"/>
        </w:rPr>
        <w:t xml:space="preserve"> </w:t>
      </w:r>
      <w:proofErr w:type="spellStart"/>
      <w:r w:rsidRPr="00642FAB">
        <w:rPr>
          <w:rFonts w:ascii="Open Sans" w:hAnsi="Open Sans" w:cs="Open Sans"/>
          <w:sz w:val="22"/>
          <w:szCs w:val="22"/>
        </w:rPr>
        <w:t>Onderwijs</w:t>
      </w:r>
      <w:proofErr w:type="spellEnd"/>
      <w:r w:rsidRPr="00642FAB">
        <w:rPr>
          <w:rFonts w:ascii="Open Sans" w:hAnsi="Open Sans" w:cs="Open Sans"/>
          <w:sz w:val="22"/>
          <w:szCs w:val="22"/>
        </w:rPr>
        <w:t xml:space="preserve"> consists of two parts, a faculty </w:t>
      </w:r>
      <w:proofErr w:type="gramStart"/>
      <w:r w:rsidRPr="00642FAB">
        <w:rPr>
          <w:rFonts w:ascii="Open Sans" w:hAnsi="Open Sans" w:cs="Open Sans"/>
          <w:sz w:val="22"/>
          <w:szCs w:val="22"/>
        </w:rPr>
        <w:t>part</w:t>
      </w:r>
      <w:proofErr w:type="gramEnd"/>
      <w:r w:rsidRPr="00642FAB">
        <w:rPr>
          <w:rFonts w:ascii="Open Sans" w:hAnsi="Open Sans" w:cs="Open Sans"/>
          <w:sz w:val="22"/>
          <w:szCs w:val="22"/>
        </w:rPr>
        <w:t xml:space="preserve"> and a university part. </w:t>
      </w:r>
    </w:p>
    <w:p w14:paraId="5E135DAC" w14:textId="77777777" w:rsidR="00610E28" w:rsidRPr="00642FAB" w:rsidRDefault="00610E28" w:rsidP="00610E28">
      <w:pPr>
        <w:rPr>
          <w:rFonts w:ascii="Open Sans" w:hAnsi="Open Sans" w:cs="Open Sans"/>
          <w:sz w:val="22"/>
          <w:szCs w:val="22"/>
        </w:rPr>
      </w:pPr>
    </w:p>
    <w:p w14:paraId="27FD7AC9" w14:textId="6A8EC5BF" w:rsidR="00610E28" w:rsidRPr="00642FAB" w:rsidRDefault="00610E28" w:rsidP="00610E28">
      <w:pPr>
        <w:rPr>
          <w:rFonts w:ascii="Merriweather Light" w:hAnsi="Merriweather Light"/>
          <w:b/>
          <w:color w:val="C00000"/>
          <w:sz w:val="28"/>
          <w:szCs w:val="28"/>
        </w:rPr>
      </w:pPr>
      <w:r w:rsidRPr="00642FAB">
        <w:rPr>
          <w:rFonts w:ascii="Merriweather Light" w:hAnsi="Merriweather Light"/>
          <w:b/>
          <w:color w:val="C00000"/>
          <w:sz w:val="28"/>
          <w:szCs w:val="28"/>
        </w:rPr>
        <w:t xml:space="preserve">Faculty component </w:t>
      </w:r>
    </w:p>
    <w:p w14:paraId="425C28B1" w14:textId="77777777" w:rsidR="00610E28" w:rsidRPr="00642FAB" w:rsidRDefault="00610E28" w:rsidP="00610E28">
      <w:pPr>
        <w:tabs>
          <w:tab w:val="left" w:pos="600"/>
        </w:tabs>
        <w:rPr>
          <w:rFonts w:ascii="Open Sans" w:hAnsi="Open Sans" w:cs="Open Sans"/>
          <w:b/>
          <w:szCs w:val="20"/>
          <w:u w:val="single"/>
        </w:rPr>
      </w:pPr>
    </w:p>
    <w:p w14:paraId="6491E690" w14:textId="77777777" w:rsidR="00610E28" w:rsidRPr="00642FAB" w:rsidRDefault="00610E28" w:rsidP="00610E28">
      <w:pPr>
        <w:numPr>
          <w:ilvl w:val="0"/>
          <w:numId w:val="16"/>
        </w:numPr>
        <w:tabs>
          <w:tab w:val="left" w:pos="600"/>
        </w:tabs>
        <w:rPr>
          <w:rFonts w:ascii="Open Sans" w:hAnsi="Open Sans" w:cs="Open Sans"/>
          <w:b/>
          <w:sz w:val="22"/>
          <w:szCs w:val="22"/>
        </w:rPr>
      </w:pPr>
      <w:r w:rsidRPr="00642FAB">
        <w:rPr>
          <w:rFonts w:ascii="Open Sans" w:hAnsi="Open Sans" w:cs="Open Sans"/>
          <w:b/>
          <w:sz w:val="22"/>
          <w:szCs w:val="22"/>
        </w:rPr>
        <w:t xml:space="preserve">Projects </w:t>
      </w:r>
    </w:p>
    <w:p w14:paraId="4C472177" w14:textId="147AC039" w:rsidR="00610E28" w:rsidRPr="00642FAB" w:rsidRDefault="00610E28" w:rsidP="00610E28">
      <w:pPr>
        <w:pStyle w:val="Default"/>
        <w:rPr>
          <w:rFonts w:ascii="Open Sans" w:hAnsi="Open Sans" w:cs="Open Sans"/>
          <w:sz w:val="22"/>
          <w:szCs w:val="22"/>
          <w:lang w:val="en-GB"/>
        </w:rPr>
      </w:pPr>
      <w:r w:rsidRPr="00642FAB">
        <w:rPr>
          <w:rFonts w:ascii="Open Sans" w:hAnsi="Open Sans" w:cs="Open Sans"/>
          <w:sz w:val="22"/>
          <w:szCs w:val="22"/>
          <w:lang w:val="en-GB"/>
        </w:rPr>
        <w:t>One million Euros is available annually for this purpose. Our faculty receives a portion of this funding based on student numbers (EUR 17</w:t>
      </w:r>
      <w:r w:rsidR="00845118">
        <w:rPr>
          <w:rFonts w:ascii="Open Sans" w:hAnsi="Open Sans" w:cs="Open Sans"/>
          <w:sz w:val="22"/>
          <w:szCs w:val="22"/>
          <w:lang w:val="en-GB"/>
        </w:rPr>
        <w:t>5</w:t>
      </w:r>
      <w:r w:rsidRPr="00642FAB">
        <w:rPr>
          <w:rFonts w:ascii="Open Sans" w:hAnsi="Open Sans" w:cs="Open Sans"/>
          <w:sz w:val="22"/>
          <w:szCs w:val="22"/>
          <w:lang w:val="en-GB"/>
        </w:rPr>
        <w:t>,000 for 202</w:t>
      </w:r>
      <w:r w:rsidR="00845118">
        <w:rPr>
          <w:rFonts w:ascii="Open Sans" w:hAnsi="Open Sans" w:cs="Open Sans"/>
          <w:sz w:val="22"/>
          <w:szCs w:val="22"/>
          <w:lang w:val="en-GB"/>
        </w:rPr>
        <w:t>3</w:t>
      </w:r>
      <w:r w:rsidRPr="00642FAB">
        <w:rPr>
          <w:rFonts w:ascii="Open Sans" w:hAnsi="Open Sans" w:cs="Open Sans"/>
          <w:sz w:val="22"/>
          <w:szCs w:val="22"/>
          <w:lang w:val="en-GB"/>
        </w:rPr>
        <w:t>/20</w:t>
      </w:r>
      <w:r w:rsidR="004A41F6" w:rsidRPr="00642FAB">
        <w:rPr>
          <w:rFonts w:ascii="Open Sans" w:hAnsi="Open Sans" w:cs="Open Sans"/>
          <w:sz w:val="22"/>
          <w:szCs w:val="22"/>
          <w:lang w:val="en-GB"/>
        </w:rPr>
        <w:t>2</w:t>
      </w:r>
      <w:r w:rsidR="00845118">
        <w:rPr>
          <w:rFonts w:ascii="Open Sans" w:hAnsi="Open Sans" w:cs="Open Sans"/>
          <w:sz w:val="22"/>
          <w:szCs w:val="22"/>
          <w:lang w:val="en-GB"/>
        </w:rPr>
        <w:t>4</w:t>
      </w:r>
      <w:r w:rsidRPr="00642FAB">
        <w:rPr>
          <w:rFonts w:ascii="Open Sans" w:hAnsi="Open Sans" w:cs="Open Sans"/>
          <w:sz w:val="22"/>
          <w:szCs w:val="22"/>
          <w:lang w:val="en-GB"/>
        </w:rPr>
        <w:t xml:space="preserve">). </w:t>
      </w:r>
    </w:p>
    <w:p w14:paraId="5FDBB56F" w14:textId="77777777" w:rsidR="00610E28" w:rsidRPr="00642FAB" w:rsidRDefault="00610E28" w:rsidP="00610E28">
      <w:pPr>
        <w:pStyle w:val="Default"/>
        <w:rPr>
          <w:rFonts w:ascii="Open Sans" w:hAnsi="Open Sans" w:cs="Open Sans"/>
          <w:sz w:val="22"/>
          <w:szCs w:val="22"/>
          <w:lang w:val="en-GB"/>
        </w:rPr>
      </w:pPr>
    </w:p>
    <w:p w14:paraId="0ACC500C" w14:textId="502B0E91" w:rsidR="00610E28" w:rsidRPr="00642FAB" w:rsidRDefault="00610E28" w:rsidP="00610E28">
      <w:pPr>
        <w:pStyle w:val="Default"/>
        <w:rPr>
          <w:rFonts w:ascii="Open Sans" w:hAnsi="Open Sans" w:cs="Open Sans"/>
          <w:sz w:val="22"/>
          <w:szCs w:val="22"/>
          <w:lang w:val="en-GB"/>
        </w:rPr>
      </w:pPr>
      <w:r w:rsidRPr="00642FAB">
        <w:rPr>
          <w:rFonts w:ascii="Open Sans" w:hAnsi="Open Sans" w:cs="Open Sans"/>
          <w:sz w:val="22"/>
          <w:szCs w:val="22"/>
          <w:lang w:val="en-GB"/>
        </w:rPr>
        <w:t xml:space="preserve">The Bachelor's/ Master's Director submits one or more project proposal(s). In total maximum EUR </w:t>
      </w:r>
      <w:r w:rsidR="00CD6D7C">
        <w:rPr>
          <w:rFonts w:ascii="Open Sans" w:hAnsi="Open Sans" w:cs="Open Sans"/>
          <w:sz w:val="22"/>
          <w:szCs w:val="22"/>
          <w:lang w:val="en-GB"/>
        </w:rPr>
        <w:t>24</w:t>
      </w:r>
      <w:r w:rsidRPr="00642FAB">
        <w:rPr>
          <w:rFonts w:ascii="Open Sans" w:hAnsi="Open Sans" w:cs="Open Sans"/>
          <w:sz w:val="22"/>
          <w:szCs w:val="22"/>
          <w:lang w:val="en-GB"/>
        </w:rPr>
        <w:t>,000 per programme. The Dean, in consultation with the Vice Dean and the Boards of Studies determines the final amount to be spent on. It is intended for F</w:t>
      </w:r>
      <w:r w:rsidR="007B468C" w:rsidRPr="00642FAB">
        <w:rPr>
          <w:rFonts w:ascii="Open Sans" w:hAnsi="Open Sans" w:cs="Open Sans"/>
          <w:sz w:val="22"/>
          <w:szCs w:val="22"/>
          <w:lang w:val="en-GB"/>
        </w:rPr>
        <w:t>SBS</w:t>
      </w:r>
      <w:r w:rsidRPr="00642FAB">
        <w:rPr>
          <w:rFonts w:ascii="Open Sans" w:hAnsi="Open Sans" w:cs="Open Sans"/>
          <w:sz w:val="22"/>
          <w:szCs w:val="22"/>
          <w:lang w:val="en-GB"/>
        </w:rPr>
        <w:t xml:space="preserve"> projects between EUR 5,000 and EUR 2</w:t>
      </w:r>
      <w:r w:rsidR="00CD6D7C">
        <w:rPr>
          <w:rFonts w:ascii="Open Sans" w:hAnsi="Open Sans" w:cs="Open Sans"/>
          <w:sz w:val="22"/>
          <w:szCs w:val="22"/>
          <w:lang w:val="en-GB"/>
        </w:rPr>
        <w:t>4</w:t>
      </w:r>
      <w:r w:rsidRPr="00642FAB">
        <w:rPr>
          <w:rFonts w:ascii="Open Sans" w:hAnsi="Open Sans" w:cs="Open Sans"/>
          <w:sz w:val="22"/>
          <w:szCs w:val="22"/>
          <w:lang w:val="en-GB"/>
        </w:rPr>
        <w:t>,000.</w:t>
      </w:r>
    </w:p>
    <w:p w14:paraId="5B27A557" w14:textId="77777777" w:rsidR="00610E28" w:rsidRPr="00642FAB" w:rsidRDefault="00610E28" w:rsidP="00610E28">
      <w:pPr>
        <w:pStyle w:val="Default"/>
        <w:rPr>
          <w:rFonts w:ascii="Open Sans" w:hAnsi="Open Sans" w:cs="Open Sans"/>
          <w:sz w:val="22"/>
          <w:szCs w:val="22"/>
          <w:lang w:val="en-GB"/>
        </w:rPr>
      </w:pPr>
    </w:p>
    <w:p w14:paraId="1AFED14D" w14:textId="77777777" w:rsidR="00610E28" w:rsidRPr="00642FAB" w:rsidRDefault="00610E28" w:rsidP="00610E28">
      <w:pPr>
        <w:pStyle w:val="Default"/>
        <w:rPr>
          <w:rFonts w:ascii="Open Sans" w:hAnsi="Open Sans" w:cs="Open Sans"/>
          <w:sz w:val="22"/>
          <w:szCs w:val="22"/>
          <w:lang w:val="en-GB"/>
        </w:rPr>
      </w:pPr>
      <w:r w:rsidRPr="00642FAB">
        <w:rPr>
          <w:rFonts w:ascii="Open Sans" w:hAnsi="Open Sans" w:cs="Open Sans"/>
          <w:sz w:val="22"/>
          <w:szCs w:val="22"/>
          <w:lang w:val="en-GB"/>
        </w:rPr>
        <w:t xml:space="preserve">The amount will be used for projects: </w:t>
      </w:r>
    </w:p>
    <w:p w14:paraId="3CB03085"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for a teaching team, both for the team’s teaching qualities as well as for the joint tasks in the </w:t>
      </w:r>
      <w:proofErr w:type="gramStart"/>
      <w:r w:rsidRPr="00642FAB">
        <w:rPr>
          <w:rFonts w:ascii="Open Sans" w:hAnsi="Open Sans" w:cs="Open Sans"/>
          <w:sz w:val="22"/>
          <w:szCs w:val="22"/>
          <w:lang w:val="en-GB"/>
        </w:rPr>
        <w:t>curriculum;</w:t>
      </w:r>
      <w:proofErr w:type="gramEnd"/>
      <w:r w:rsidRPr="00642FAB">
        <w:rPr>
          <w:rFonts w:ascii="Open Sans" w:hAnsi="Open Sans" w:cs="Open Sans"/>
          <w:sz w:val="22"/>
          <w:szCs w:val="22"/>
          <w:lang w:val="en-GB"/>
        </w:rPr>
        <w:t xml:space="preserve"> </w:t>
      </w:r>
    </w:p>
    <w:p w14:paraId="4E4224F9"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that strengthen ‘learning communities’ by deploying moderators for specific </w:t>
      </w:r>
      <w:proofErr w:type="gramStart"/>
      <w:r w:rsidRPr="00642FAB">
        <w:rPr>
          <w:rFonts w:ascii="Open Sans" w:hAnsi="Open Sans" w:cs="Open Sans"/>
          <w:sz w:val="22"/>
          <w:szCs w:val="22"/>
          <w:lang w:val="en-GB"/>
        </w:rPr>
        <w:t>subjects;</w:t>
      </w:r>
      <w:proofErr w:type="gramEnd"/>
      <w:r w:rsidRPr="00642FAB">
        <w:rPr>
          <w:rFonts w:ascii="Open Sans" w:hAnsi="Open Sans" w:cs="Open Sans"/>
          <w:sz w:val="22"/>
          <w:szCs w:val="22"/>
          <w:lang w:val="en-GB"/>
        </w:rPr>
        <w:t xml:space="preserve"> </w:t>
      </w:r>
    </w:p>
    <w:p w14:paraId="5A91494F"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that improve the teaching: the greater the impact, the </w:t>
      </w:r>
      <w:proofErr w:type="gramStart"/>
      <w:r w:rsidRPr="00642FAB">
        <w:rPr>
          <w:rFonts w:ascii="Open Sans" w:hAnsi="Open Sans" w:cs="Open Sans"/>
          <w:sz w:val="22"/>
          <w:szCs w:val="22"/>
          <w:lang w:val="en-GB"/>
        </w:rPr>
        <w:t>better;</w:t>
      </w:r>
      <w:proofErr w:type="gramEnd"/>
      <w:r w:rsidRPr="00642FAB">
        <w:rPr>
          <w:rFonts w:ascii="Open Sans" w:hAnsi="Open Sans" w:cs="Open Sans"/>
          <w:sz w:val="22"/>
          <w:szCs w:val="22"/>
          <w:lang w:val="en-GB"/>
        </w:rPr>
        <w:t xml:space="preserve"> </w:t>
      </w:r>
    </w:p>
    <w:p w14:paraId="12B64846"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that make concrete contributions to the sharing of </w:t>
      </w:r>
      <w:proofErr w:type="gramStart"/>
      <w:r w:rsidRPr="00642FAB">
        <w:rPr>
          <w:rFonts w:ascii="Open Sans" w:hAnsi="Open Sans" w:cs="Open Sans"/>
          <w:sz w:val="22"/>
          <w:szCs w:val="22"/>
          <w:lang w:val="en-GB"/>
        </w:rPr>
        <w:t>knowledge;</w:t>
      </w:r>
      <w:proofErr w:type="gramEnd"/>
      <w:r w:rsidRPr="00642FAB">
        <w:rPr>
          <w:rFonts w:ascii="Open Sans" w:hAnsi="Open Sans" w:cs="Open Sans"/>
          <w:sz w:val="22"/>
          <w:szCs w:val="22"/>
          <w:lang w:val="en-GB"/>
        </w:rPr>
        <w:t xml:space="preserve"> </w:t>
      </w:r>
    </w:p>
    <w:p w14:paraId="75FF6078" w14:textId="0980522B"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that last no more than three years</w:t>
      </w:r>
      <w:r w:rsidR="0041117C">
        <w:rPr>
          <w:rFonts w:ascii="Open Sans" w:hAnsi="Open Sans" w:cs="Open Sans"/>
          <w:sz w:val="22"/>
          <w:szCs w:val="22"/>
          <w:lang w:val="en-GB"/>
        </w:rPr>
        <w:t>.</w:t>
      </w:r>
    </w:p>
    <w:p w14:paraId="6124E0E4" w14:textId="77777777" w:rsidR="00610E28" w:rsidRPr="00642FAB" w:rsidRDefault="00610E28" w:rsidP="00610E28">
      <w:pPr>
        <w:tabs>
          <w:tab w:val="left" w:pos="600"/>
        </w:tabs>
        <w:rPr>
          <w:rFonts w:ascii="Open Sans" w:hAnsi="Open Sans" w:cs="Open Sans"/>
          <w:b/>
          <w:sz w:val="22"/>
          <w:szCs w:val="22"/>
        </w:rPr>
      </w:pPr>
    </w:p>
    <w:p w14:paraId="5ED46A0F" w14:textId="77777777" w:rsidR="00610E28" w:rsidRPr="00642FAB" w:rsidRDefault="00610E28" w:rsidP="00610E28">
      <w:pPr>
        <w:numPr>
          <w:ilvl w:val="0"/>
          <w:numId w:val="16"/>
        </w:numPr>
        <w:tabs>
          <w:tab w:val="left" w:pos="600"/>
        </w:tabs>
        <w:rPr>
          <w:rFonts w:ascii="Open Sans" w:hAnsi="Open Sans" w:cs="Open Sans"/>
          <w:b/>
          <w:sz w:val="22"/>
          <w:szCs w:val="22"/>
        </w:rPr>
      </w:pPr>
      <w:r w:rsidRPr="00642FAB">
        <w:rPr>
          <w:rFonts w:ascii="Open Sans" w:hAnsi="Open Sans" w:cs="Open Sans"/>
          <w:b/>
          <w:sz w:val="22"/>
          <w:szCs w:val="22"/>
        </w:rPr>
        <w:t xml:space="preserve">Submitting a proposal </w:t>
      </w:r>
    </w:p>
    <w:p w14:paraId="15F5BC7C" w14:textId="77777777" w:rsidR="00610E28" w:rsidRPr="00642FAB" w:rsidRDefault="00610E28" w:rsidP="00610E28">
      <w:pPr>
        <w:pStyle w:val="Default"/>
        <w:rPr>
          <w:rFonts w:ascii="Open Sans" w:hAnsi="Open Sans" w:cs="Open Sans"/>
          <w:color w:val="auto"/>
          <w:sz w:val="22"/>
          <w:szCs w:val="22"/>
          <w:lang w:val="en-GB"/>
        </w:rPr>
      </w:pPr>
      <w:r w:rsidRPr="00642FAB">
        <w:rPr>
          <w:rFonts w:ascii="Open Sans" w:hAnsi="Open Sans" w:cs="Open Sans"/>
          <w:color w:val="auto"/>
          <w:sz w:val="22"/>
          <w:szCs w:val="22"/>
          <w:lang w:val="en-GB"/>
        </w:rPr>
        <w:t xml:space="preserve">By filling in this form you can submit a proposal for the fund’s faculty component: </w:t>
      </w:r>
    </w:p>
    <w:p w14:paraId="0F4C9E44" w14:textId="77777777" w:rsidR="00610E28" w:rsidRPr="00642FAB" w:rsidRDefault="00610E28" w:rsidP="00610E28">
      <w:pPr>
        <w:pStyle w:val="Default"/>
        <w:rPr>
          <w:rFonts w:ascii="Open Sans" w:hAnsi="Open Sans" w:cs="Open Sans"/>
          <w:sz w:val="22"/>
          <w:szCs w:val="22"/>
          <w:lang w:val="en-GB"/>
        </w:rPr>
      </w:pPr>
    </w:p>
    <w:p w14:paraId="0960598B" w14:textId="1ADCE1C3"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If you and/or your colleagues (which may include colleagues from other departments) have an idea that meets the above criteria, then fill out this this form before </w:t>
      </w:r>
      <w:r w:rsidRPr="00642FAB">
        <w:rPr>
          <w:rFonts w:ascii="Open Sans" w:hAnsi="Open Sans" w:cs="Open Sans"/>
          <w:b/>
          <w:sz w:val="22"/>
          <w:szCs w:val="22"/>
          <w:lang w:val="en-GB"/>
        </w:rPr>
        <w:t xml:space="preserve">1 </w:t>
      </w:r>
      <w:r w:rsidR="00845118">
        <w:rPr>
          <w:rFonts w:ascii="Open Sans" w:hAnsi="Open Sans" w:cs="Open Sans"/>
          <w:b/>
          <w:sz w:val="22"/>
          <w:szCs w:val="22"/>
          <w:lang w:val="en-GB"/>
        </w:rPr>
        <w:t>March</w:t>
      </w:r>
      <w:r w:rsidRPr="00642FAB">
        <w:rPr>
          <w:rFonts w:ascii="Open Sans" w:hAnsi="Open Sans" w:cs="Open Sans"/>
          <w:b/>
          <w:sz w:val="22"/>
          <w:szCs w:val="22"/>
          <w:lang w:val="en-GB"/>
        </w:rPr>
        <w:t xml:space="preserve"> 202</w:t>
      </w:r>
      <w:r w:rsidR="00845118">
        <w:rPr>
          <w:rFonts w:ascii="Open Sans" w:hAnsi="Open Sans" w:cs="Open Sans"/>
          <w:b/>
          <w:sz w:val="22"/>
          <w:szCs w:val="22"/>
          <w:lang w:val="en-GB"/>
        </w:rPr>
        <w:t>3</w:t>
      </w:r>
      <w:r w:rsidRPr="00642FAB">
        <w:rPr>
          <w:rFonts w:ascii="Open Sans" w:hAnsi="Open Sans" w:cs="Open Sans"/>
          <w:sz w:val="22"/>
          <w:szCs w:val="22"/>
          <w:lang w:val="en-GB"/>
        </w:rPr>
        <w:t xml:space="preserve"> in consultation with the </w:t>
      </w:r>
      <w:proofErr w:type="gramStart"/>
      <w:r w:rsidRPr="00642FAB">
        <w:rPr>
          <w:rFonts w:ascii="Open Sans" w:hAnsi="Open Sans" w:cs="Open Sans"/>
          <w:sz w:val="22"/>
          <w:szCs w:val="22"/>
          <w:lang w:val="en-GB"/>
        </w:rPr>
        <w:t>Bachelor's</w:t>
      </w:r>
      <w:proofErr w:type="gramEnd"/>
      <w:r w:rsidRPr="00642FAB">
        <w:rPr>
          <w:rFonts w:ascii="Open Sans" w:hAnsi="Open Sans" w:cs="Open Sans"/>
          <w:sz w:val="22"/>
          <w:szCs w:val="22"/>
          <w:lang w:val="en-GB"/>
        </w:rPr>
        <w:t xml:space="preserve"> Director/Master's Director or Research Master. The Director will prioritise the proposals. </w:t>
      </w:r>
    </w:p>
    <w:p w14:paraId="5057DDDF" w14:textId="76F18DDE" w:rsidR="00610E28" w:rsidRPr="00642FAB" w:rsidRDefault="00845118" w:rsidP="00610E28">
      <w:pPr>
        <w:pStyle w:val="Default"/>
        <w:numPr>
          <w:ilvl w:val="0"/>
          <w:numId w:val="15"/>
        </w:numPr>
        <w:rPr>
          <w:rFonts w:ascii="Open Sans" w:hAnsi="Open Sans" w:cs="Open Sans"/>
          <w:sz w:val="22"/>
          <w:szCs w:val="22"/>
          <w:lang w:val="en-GB"/>
        </w:rPr>
      </w:pPr>
      <w:r>
        <w:rPr>
          <w:rFonts w:ascii="Open Sans" w:hAnsi="Open Sans" w:cs="Open Sans"/>
          <w:b/>
          <w:sz w:val="22"/>
          <w:szCs w:val="22"/>
          <w:lang w:val="en-GB"/>
        </w:rPr>
        <w:t>March</w:t>
      </w:r>
      <w:r w:rsidR="00610E28" w:rsidRPr="00642FAB">
        <w:rPr>
          <w:rFonts w:ascii="Open Sans" w:hAnsi="Open Sans" w:cs="Open Sans"/>
          <w:b/>
          <w:sz w:val="22"/>
          <w:szCs w:val="22"/>
          <w:lang w:val="en-GB"/>
        </w:rPr>
        <w:t xml:space="preserve"> 1</w:t>
      </w:r>
      <w:r w:rsidR="00610E28" w:rsidRPr="00642FAB">
        <w:rPr>
          <w:rFonts w:ascii="Open Sans" w:hAnsi="Open Sans" w:cs="Open Sans"/>
          <w:b/>
          <w:sz w:val="22"/>
          <w:szCs w:val="22"/>
          <w:vertAlign w:val="superscript"/>
          <w:lang w:val="en-GB"/>
        </w:rPr>
        <w:t>st</w:t>
      </w:r>
      <w:proofErr w:type="gramStart"/>
      <w:r w:rsidR="00610E28" w:rsidRPr="00642FAB">
        <w:rPr>
          <w:rFonts w:ascii="Open Sans" w:hAnsi="Open Sans" w:cs="Open Sans"/>
          <w:b/>
          <w:sz w:val="22"/>
          <w:szCs w:val="22"/>
          <w:lang w:val="en-GB"/>
        </w:rPr>
        <w:t xml:space="preserve"> 202</w:t>
      </w:r>
      <w:r>
        <w:rPr>
          <w:rFonts w:ascii="Open Sans" w:hAnsi="Open Sans" w:cs="Open Sans"/>
          <w:b/>
          <w:sz w:val="22"/>
          <w:szCs w:val="22"/>
          <w:lang w:val="en-GB"/>
        </w:rPr>
        <w:t>3</w:t>
      </w:r>
      <w:proofErr w:type="gramEnd"/>
      <w:r w:rsidR="00610E28" w:rsidRPr="00642FAB">
        <w:rPr>
          <w:rFonts w:ascii="Open Sans" w:hAnsi="Open Sans" w:cs="Open Sans"/>
          <w:sz w:val="22"/>
          <w:szCs w:val="22"/>
          <w:lang w:val="en-GB"/>
        </w:rPr>
        <w:t xml:space="preserve">, all the proposals must have been submitted by sending an email to </w:t>
      </w:r>
      <w:r>
        <w:rPr>
          <w:rFonts w:ascii="Open Sans" w:hAnsi="Open Sans" w:cs="Open Sans"/>
          <w:sz w:val="22"/>
          <w:szCs w:val="22"/>
          <w:lang w:val="en-GB"/>
        </w:rPr>
        <w:t>Jacqueline van Lier</w:t>
      </w:r>
      <w:r w:rsidR="00610E28" w:rsidRPr="00642FAB">
        <w:rPr>
          <w:rFonts w:ascii="Open Sans" w:hAnsi="Open Sans" w:cs="Open Sans"/>
          <w:sz w:val="22"/>
          <w:szCs w:val="22"/>
          <w:lang w:val="en-GB"/>
        </w:rPr>
        <w:t>, J.J.V</w:t>
      </w:r>
      <w:r>
        <w:rPr>
          <w:rFonts w:ascii="Open Sans" w:hAnsi="Open Sans" w:cs="Open Sans"/>
          <w:sz w:val="22"/>
          <w:szCs w:val="22"/>
          <w:lang w:val="en-GB"/>
        </w:rPr>
        <w:t>anLier</w:t>
      </w:r>
      <w:r w:rsidR="00610E28" w:rsidRPr="00642FAB">
        <w:rPr>
          <w:rFonts w:ascii="Open Sans" w:hAnsi="Open Sans" w:cs="Open Sans"/>
          <w:sz w:val="22"/>
          <w:szCs w:val="22"/>
          <w:lang w:val="en-GB"/>
        </w:rPr>
        <w:t>@uu.nl.</w:t>
      </w:r>
    </w:p>
    <w:p w14:paraId="55E78C93"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b/>
          <w:bCs/>
          <w:sz w:val="22"/>
          <w:szCs w:val="22"/>
          <w:lang w:val="en-GB"/>
        </w:rPr>
        <w:lastRenderedPageBreak/>
        <w:t>Please note</w:t>
      </w:r>
      <w:r w:rsidRPr="00642FAB">
        <w:rPr>
          <w:rFonts w:ascii="Open Sans" w:hAnsi="Open Sans" w:cs="Open Sans"/>
          <w:sz w:val="22"/>
          <w:szCs w:val="22"/>
          <w:lang w:val="en-GB"/>
        </w:rPr>
        <w:t xml:space="preserve">: this deadline also applies to applications submitted as a follow-up to an already existing project (even if the request concerns only the ERP hours). </w:t>
      </w:r>
    </w:p>
    <w:p w14:paraId="2F08D811" w14:textId="2A7C24E3"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On </w:t>
      </w:r>
      <w:r w:rsidR="00845118" w:rsidRPr="00845118">
        <w:rPr>
          <w:rFonts w:ascii="Open Sans" w:hAnsi="Open Sans" w:cs="Open Sans"/>
          <w:b/>
          <w:bCs/>
          <w:sz w:val="22"/>
          <w:szCs w:val="22"/>
          <w:lang w:val="en-GB"/>
        </w:rPr>
        <w:t>March 8</w:t>
      </w:r>
      <w:r w:rsidR="00845118" w:rsidRPr="00845118">
        <w:rPr>
          <w:rFonts w:ascii="Open Sans" w:hAnsi="Open Sans" w:cs="Open Sans"/>
          <w:b/>
          <w:bCs/>
          <w:sz w:val="22"/>
          <w:szCs w:val="22"/>
          <w:vertAlign w:val="superscript"/>
          <w:lang w:val="en-GB"/>
        </w:rPr>
        <w:t>th</w:t>
      </w:r>
      <w:r w:rsidR="00845118">
        <w:rPr>
          <w:rFonts w:ascii="Open Sans" w:hAnsi="Open Sans" w:cs="Open Sans"/>
          <w:b/>
          <w:bCs/>
          <w:sz w:val="22"/>
          <w:szCs w:val="22"/>
          <w:vertAlign w:val="superscript"/>
          <w:lang w:val="en-GB"/>
        </w:rPr>
        <w:t xml:space="preserve"> </w:t>
      </w:r>
      <w:r w:rsidR="00845118">
        <w:rPr>
          <w:rFonts w:ascii="Calibri" w:eastAsia="Calibri" w:hAnsi="Calibri" w:cs="Calibri"/>
          <w:lang w:val="en-US" w:eastAsia="ja-JP"/>
        </w:rPr>
        <w:t>(</w:t>
      </w:r>
      <w:r w:rsidR="00845118" w:rsidRPr="00845118">
        <w:rPr>
          <w:rFonts w:ascii="Open Sans" w:hAnsi="Open Sans" w:cs="Open Sans"/>
          <w:sz w:val="22"/>
          <w:szCs w:val="22"/>
          <w:lang w:val="en-GB"/>
        </w:rPr>
        <w:t>and possibly the Board of March 22</w:t>
      </w:r>
      <w:r w:rsidR="00845118" w:rsidRPr="00845118">
        <w:rPr>
          <w:rFonts w:ascii="Open Sans" w:hAnsi="Open Sans" w:cs="Open Sans"/>
          <w:sz w:val="22"/>
          <w:szCs w:val="22"/>
          <w:vertAlign w:val="superscript"/>
          <w:lang w:val="en-GB"/>
        </w:rPr>
        <w:t>nd</w:t>
      </w:r>
      <w:r w:rsidR="00845118">
        <w:rPr>
          <w:rFonts w:ascii="Calibri" w:eastAsia="Calibri" w:hAnsi="Calibri" w:cs="Calibri"/>
          <w:lang w:val="en-US" w:eastAsia="ja-JP"/>
        </w:rPr>
        <w:t>)</w:t>
      </w:r>
      <w:r w:rsidRPr="00642FAB">
        <w:rPr>
          <w:rFonts w:ascii="Open Sans" w:hAnsi="Open Sans" w:cs="Open Sans"/>
          <w:sz w:val="22"/>
          <w:szCs w:val="22"/>
          <w:lang w:val="en-GB"/>
        </w:rPr>
        <w:t xml:space="preserve">, the Board of Studies </w:t>
      </w:r>
      <w:r w:rsidR="004A41F6" w:rsidRPr="00642FAB">
        <w:rPr>
          <w:rFonts w:ascii="Open Sans" w:hAnsi="Open Sans" w:cs="Open Sans"/>
          <w:sz w:val="22"/>
          <w:szCs w:val="22"/>
          <w:lang w:val="en-GB"/>
        </w:rPr>
        <w:t xml:space="preserve">(Undergraduate and Graduate) </w:t>
      </w:r>
      <w:r w:rsidRPr="00642FAB">
        <w:rPr>
          <w:rFonts w:ascii="Open Sans" w:hAnsi="Open Sans" w:cs="Open Sans"/>
          <w:sz w:val="22"/>
          <w:szCs w:val="22"/>
          <w:lang w:val="en-GB"/>
        </w:rPr>
        <w:t>will discuss the applications to check there is no overlap and/or possible combinations of project proposals and to agree on a final proposal for presentation to the F</w:t>
      </w:r>
      <w:r w:rsidR="004A41F6" w:rsidRPr="00642FAB">
        <w:rPr>
          <w:rFonts w:ascii="Open Sans" w:hAnsi="Open Sans" w:cs="Open Sans"/>
          <w:sz w:val="22"/>
          <w:szCs w:val="22"/>
          <w:lang w:val="en-GB"/>
        </w:rPr>
        <w:t>aculty Board</w:t>
      </w:r>
      <w:r w:rsidRPr="00642FAB">
        <w:rPr>
          <w:rFonts w:ascii="Open Sans" w:hAnsi="Open Sans" w:cs="Open Sans"/>
          <w:sz w:val="22"/>
          <w:szCs w:val="22"/>
          <w:lang w:val="en-GB"/>
        </w:rPr>
        <w:t xml:space="preserve"> for approval in April. </w:t>
      </w:r>
    </w:p>
    <w:p w14:paraId="0155D6E7" w14:textId="77777777" w:rsidR="00610E28" w:rsidRPr="00642FAB" w:rsidRDefault="00610E28" w:rsidP="00610E28">
      <w:pPr>
        <w:tabs>
          <w:tab w:val="left" w:pos="600"/>
        </w:tabs>
        <w:rPr>
          <w:rFonts w:ascii="Open Sans" w:hAnsi="Open Sans" w:cs="Open Sans"/>
          <w:b/>
          <w:sz w:val="22"/>
          <w:szCs w:val="22"/>
        </w:rPr>
      </w:pPr>
    </w:p>
    <w:p w14:paraId="5521FD69" w14:textId="77777777" w:rsidR="00610E28" w:rsidRPr="00642FAB" w:rsidRDefault="00610E28" w:rsidP="00610E28">
      <w:pPr>
        <w:numPr>
          <w:ilvl w:val="0"/>
          <w:numId w:val="16"/>
        </w:numPr>
        <w:tabs>
          <w:tab w:val="left" w:pos="600"/>
        </w:tabs>
        <w:rPr>
          <w:rFonts w:ascii="Merriweather Light" w:hAnsi="Merriweather Light" w:cs="Open Sans"/>
          <w:b/>
          <w:sz w:val="24"/>
          <w:lang w:val="nl-NL"/>
        </w:rPr>
      </w:pPr>
      <w:r w:rsidRPr="00642FAB">
        <w:rPr>
          <w:rFonts w:ascii="Open Sans" w:hAnsi="Open Sans" w:cs="Open Sans"/>
          <w:b/>
          <w:sz w:val="22"/>
          <w:szCs w:val="22"/>
        </w:rPr>
        <w:t>ERP hours</w:t>
      </w:r>
    </w:p>
    <w:p w14:paraId="14038668" w14:textId="77777777" w:rsidR="00610E28" w:rsidRPr="00642FAB" w:rsidRDefault="00610E28" w:rsidP="00610E28">
      <w:pPr>
        <w:pStyle w:val="Default"/>
        <w:rPr>
          <w:rFonts w:ascii="Open Sans" w:hAnsi="Open Sans" w:cs="Open Sans"/>
          <w:sz w:val="22"/>
          <w:szCs w:val="22"/>
          <w:lang w:val="en-US"/>
        </w:rPr>
      </w:pPr>
      <w:r w:rsidRPr="00642FAB">
        <w:rPr>
          <w:rFonts w:ascii="Open Sans" w:hAnsi="Open Sans" w:cs="Open Sans"/>
          <w:sz w:val="22"/>
          <w:szCs w:val="22"/>
          <w:lang w:val="en-GB"/>
        </w:rPr>
        <w:t xml:space="preserve">The ERP hours are linked to the projects on which incentive fund money is spent. </w:t>
      </w:r>
      <w:hyperlink r:id="rId7" w:history="1">
        <w:r w:rsidRPr="00642FAB">
          <w:rPr>
            <w:rStyle w:val="Hyperlink"/>
            <w:rFonts w:ascii="Open Sans" w:hAnsi="Open Sans" w:cs="Open Sans"/>
            <w:sz w:val="22"/>
            <w:szCs w:val="22"/>
            <w:lang w:val="en-US"/>
          </w:rPr>
          <w:t>https://intranet.uu.nl/en/educational-resources-pool</w:t>
        </w:r>
      </w:hyperlink>
    </w:p>
    <w:p w14:paraId="6647F9E1" w14:textId="77777777" w:rsidR="00610E28" w:rsidRPr="00642FAB" w:rsidRDefault="00610E28" w:rsidP="00610E28">
      <w:pPr>
        <w:pStyle w:val="Default"/>
        <w:rPr>
          <w:rFonts w:ascii="Open Sans" w:hAnsi="Open Sans" w:cs="Open Sans"/>
          <w:sz w:val="22"/>
          <w:szCs w:val="22"/>
          <w:lang w:val="en-US"/>
        </w:rPr>
      </w:pPr>
    </w:p>
    <w:p w14:paraId="724A0C1F" w14:textId="77777777" w:rsidR="00610E28" w:rsidRPr="00642FAB" w:rsidRDefault="00610E28" w:rsidP="00610E28">
      <w:pPr>
        <w:tabs>
          <w:tab w:val="left" w:pos="600"/>
        </w:tabs>
        <w:rPr>
          <w:rFonts w:ascii="Open Sans" w:hAnsi="Open Sans" w:cs="Open Sans"/>
          <w:color w:val="000000"/>
          <w:sz w:val="22"/>
          <w:szCs w:val="22"/>
          <w:lang w:val="en-GB" w:eastAsia="nl-NL"/>
        </w:rPr>
      </w:pPr>
      <w:r w:rsidRPr="00642FAB">
        <w:rPr>
          <w:rFonts w:ascii="Open Sans" w:hAnsi="Open Sans" w:cs="Open Sans"/>
          <w:b/>
          <w:sz w:val="22"/>
          <w:szCs w:val="22"/>
        </w:rPr>
        <w:t xml:space="preserve">Questions when filling in the ERP hours? </w:t>
      </w:r>
      <w:r w:rsidRPr="00642FAB">
        <w:rPr>
          <w:rFonts w:ascii="Open Sans" w:hAnsi="Open Sans" w:cs="Open Sans"/>
          <w:color w:val="000000"/>
          <w:sz w:val="22"/>
          <w:szCs w:val="22"/>
          <w:lang w:val="en-GB" w:eastAsia="nl-NL"/>
        </w:rPr>
        <w:t xml:space="preserve">Do you have questions while filling in the amount of EMP hours? In preparation for the submission of an application a consultation with the faculty ERP coordinator Willemijn Schot (Educational Consultancy &amp; Professional Development, </w:t>
      </w:r>
      <w:hyperlink r:id="rId8" w:history="1">
        <w:r w:rsidRPr="00642FAB">
          <w:rPr>
            <w:rStyle w:val="Hyperlink"/>
            <w:rFonts w:ascii="Open Sans" w:hAnsi="Open Sans" w:cs="Open Sans"/>
            <w:sz w:val="22"/>
            <w:szCs w:val="22"/>
            <w:lang w:val="en-GB"/>
          </w:rPr>
          <w:t>W.D.Schot@uu.nl</w:t>
        </w:r>
      </w:hyperlink>
      <w:r w:rsidRPr="00642FAB">
        <w:rPr>
          <w:rFonts w:ascii="Open Sans" w:hAnsi="Open Sans" w:cs="Open Sans"/>
          <w:color w:val="000000"/>
          <w:sz w:val="22"/>
          <w:szCs w:val="22"/>
          <w:lang w:val="en-GB" w:eastAsia="nl-NL"/>
        </w:rPr>
        <w:t>) can be requested to pay attention to:</w:t>
      </w:r>
    </w:p>
    <w:p w14:paraId="1DBFE3DF" w14:textId="7777777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 xml:space="preserve">Have there already been similar projects elsewhere, in which relevant information can be retrieved, or where a combination of projects is </w:t>
      </w:r>
      <w:proofErr w:type="gramStart"/>
      <w:r w:rsidRPr="00642FAB">
        <w:rPr>
          <w:rFonts w:ascii="Open Sans" w:hAnsi="Open Sans" w:cs="Open Sans"/>
          <w:sz w:val="22"/>
          <w:szCs w:val="22"/>
          <w:lang w:val="en-GB"/>
        </w:rPr>
        <w:t>possible;</w:t>
      </w:r>
      <w:proofErr w:type="gramEnd"/>
      <w:r w:rsidRPr="00642FAB">
        <w:rPr>
          <w:rFonts w:ascii="Open Sans" w:hAnsi="Open Sans" w:cs="Open Sans"/>
          <w:sz w:val="22"/>
          <w:szCs w:val="22"/>
          <w:lang w:val="en-GB"/>
        </w:rPr>
        <w:t xml:space="preserve">  </w:t>
      </w:r>
    </w:p>
    <w:p w14:paraId="659596FC" w14:textId="26CDBAC7" w:rsidR="00610E28" w:rsidRPr="00642FAB" w:rsidRDefault="00610E28" w:rsidP="00610E28">
      <w:pPr>
        <w:pStyle w:val="Default"/>
        <w:numPr>
          <w:ilvl w:val="0"/>
          <w:numId w:val="15"/>
        </w:numPr>
        <w:rPr>
          <w:rFonts w:ascii="Open Sans" w:hAnsi="Open Sans" w:cs="Open Sans"/>
          <w:sz w:val="22"/>
          <w:szCs w:val="22"/>
          <w:lang w:val="en-GB"/>
        </w:rPr>
      </w:pPr>
      <w:r w:rsidRPr="00642FAB">
        <w:rPr>
          <w:rFonts w:ascii="Open Sans" w:hAnsi="Open Sans" w:cs="Open Sans"/>
          <w:sz w:val="22"/>
          <w:szCs w:val="22"/>
          <w:lang w:val="en-GB"/>
        </w:rPr>
        <w:t>How do you put the project together in a 'project-based' way, with a strong reference to later implementation and dissemination</w:t>
      </w:r>
      <w:r w:rsidR="0041117C">
        <w:rPr>
          <w:rFonts w:ascii="Open Sans" w:hAnsi="Open Sans" w:cs="Open Sans"/>
          <w:sz w:val="22"/>
          <w:szCs w:val="22"/>
          <w:lang w:val="en-GB"/>
        </w:rPr>
        <w:t>.</w:t>
      </w:r>
    </w:p>
    <w:p w14:paraId="36CE2B7F" w14:textId="77777777" w:rsidR="00610E28" w:rsidRPr="00642FAB" w:rsidRDefault="00610E28" w:rsidP="00610E28">
      <w:pPr>
        <w:pStyle w:val="Default"/>
        <w:ind w:left="720" w:hanging="360"/>
        <w:rPr>
          <w:sz w:val="18"/>
          <w:szCs w:val="18"/>
          <w:lang w:val="en-GB"/>
        </w:rPr>
      </w:pPr>
    </w:p>
    <w:p w14:paraId="1E677AD6" w14:textId="77777777" w:rsidR="00610E28" w:rsidRPr="00642FAB" w:rsidRDefault="00610E28" w:rsidP="00610E28">
      <w:pPr>
        <w:tabs>
          <w:tab w:val="left" w:pos="600"/>
        </w:tabs>
        <w:rPr>
          <w:rFonts w:ascii="Open Sans" w:hAnsi="Open Sans" w:cs="Open Sans"/>
          <w:b/>
          <w:sz w:val="18"/>
          <w:szCs w:val="18"/>
          <w:u w:val="single"/>
        </w:rPr>
      </w:pPr>
    </w:p>
    <w:p w14:paraId="02E0131A" w14:textId="524D1654" w:rsidR="00610E28" w:rsidRPr="00845118" w:rsidRDefault="00610E28" w:rsidP="00610E28">
      <w:pPr>
        <w:pStyle w:val="Default"/>
        <w:tabs>
          <w:tab w:val="left" w:pos="7890"/>
        </w:tabs>
        <w:rPr>
          <w:rFonts w:ascii="Open Sans" w:hAnsi="Open Sans" w:cs="Open Sans"/>
          <w:color w:val="auto"/>
          <w:sz w:val="22"/>
          <w:szCs w:val="22"/>
          <w:lang w:val="fr-FR"/>
        </w:rPr>
      </w:pPr>
      <w:proofErr w:type="gramStart"/>
      <w:r w:rsidRPr="00CD6D7C">
        <w:rPr>
          <w:rFonts w:ascii="Open Sans" w:hAnsi="Open Sans" w:cs="Open Sans"/>
          <w:color w:val="auto"/>
          <w:sz w:val="22"/>
          <w:szCs w:val="22"/>
          <w:lang w:val="fr-FR"/>
        </w:rPr>
        <w:t>Questions?</w:t>
      </w:r>
      <w:proofErr w:type="gramEnd"/>
      <w:r w:rsidRPr="00CD6D7C">
        <w:rPr>
          <w:rFonts w:ascii="Open Sans" w:hAnsi="Open Sans" w:cs="Open Sans"/>
          <w:color w:val="auto"/>
          <w:sz w:val="22"/>
          <w:szCs w:val="22"/>
          <w:lang w:val="fr-FR"/>
        </w:rPr>
        <w:t xml:space="preserve"> </w:t>
      </w:r>
      <w:proofErr w:type="spellStart"/>
      <w:r w:rsidRPr="00845118">
        <w:rPr>
          <w:rFonts w:ascii="Open Sans" w:hAnsi="Open Sans" w:cs="Open Sans"/>
          <w:color w:val="auto"/>
          <w:sz w:val="22"/>
          <w:szCs w:val="22"/>
          <w:lang w:val="fr-FR"/>
        </w:rPr>
        <w:t>Please</w:t>
      </w:r>
      <w:proofErr w:type="spellEnd"/>
      <w:r w:rsidRPr="00845118">
        <w:rPr>
          <w:rFonts w:ascii="Open Sans" w:hAnsi="Open Sans" w:cs="Open Sans"/>
          <w:color w:val="auto"/>
          <w:sz w:val="22"/>
          <w:szCs w:val="22"/>
          <w:lang w:val="fr-FR"/>
        </w:rPr>
        <w:t xml:space="preserve"> contact </w:t>
      </w:r>
      <w:r w:rsidR="00845118" w:rsidRPr="00845118">
        <w:rPr>
          <w:rFonts w:ascii="Open Sans" w:hAnsi="Open Sans" w:cs="Open Sans"/>
          <w:color w:val="auto"/>
          <w:sz w:val="22"/>
          <w:szCs w:val="22"/>
          <w:lang w:val="fr-FR"/>
        </w:rPr>
        <w:t>Jacque</w:t>
      </w:r>
      <w:r w:rsidR="00845118">
        <w:rPr>
          <w:rFonts w:ascii="Open Sans" w:hAnsi="Open Sans" w:cs="Open Sans"/>
          <w:color w:val="auto"/>
          <w:sz w:val="22"/>
          <w:szCs w:val="22"/>
          <w:lang w:val="fr-FR"/>
        </w:rPr>
        <w:t>line van Lier</w:t>
      </w:r>
      <w:r w:rsidRPr="00845118">
        <w:rPr>
          <w:rFonts w:ascii="Open Sans" w:hAnsi="Open Sans" w:cs="Open Sans"/>
          <w:color w:val="auto"/>
          <w:sz w:val="22"/>
          <w:szCs w:val="22"/>
          <w:lang w:val="fr-FR"/>
        </w:rPr>
        <w:t xml:space="preserve">, </w:t>
      </w:r>
      <w:hyperlink r:id="rId9" w:history="1">
        <w:r w:rsidR="00845118" w:rsidRPr="00A80F48">
          <w:rPr>
            <w:rStyle w:val="Hyperlink"/>
            <w:rFonts w:ascii="Open Sans" w:hAnsi="Open Sans" w:cs="Open Sans"/>
            <w:sz w:val="22"/>
            <w:szCs w:val="22"/>
            <w:lang w:val="fr-FR"/>
          </w:rPr>
          <w:t>J.J.VanLier@uu.nl</w:t>
        </w:r>
      </w:hyperlink>
      <w:r w:rsidRPr="00845118">
        <w:rPr>
          <w:rFonts w:ascii="Open Sans" w:hAnsi="Open Sans" w:cs="Open Sans"/>
          <w:color w:val="auto"/>
          <w:sz w:val="22"/>
          <w:szCs w:val="22"/>
          <w:lang w:val="fr-FR"/>
        </w:rPr>
        <w:t>.</w:t>
      </w:r>
      <w:r w:rsidRPr="00845118">
        <w:rPr>
          <w:rFonts w:ascii="Open Sans" w:hAnsi="Open Sans" w:cs="Open Sans"/>
          <w:color w:val="auto"/>
          <w:sz w:val="22"/>
          <w:szCs w:val="22"/>
          <w:lang w:val="fr-FR"/>
        </w:rPr>
        <w:tab/>
      </w:r>
    </w:p>
    <w:p w14:paraId="69497820" w14:textId="77777777" w:rsidR="00610E28" w:rsidRPr="00845118" w:rsidRDefault="00610E28" w:rsidP="00610E28">
      <w:pPr>
        <w:pStyle w:val="Default"/>
        <w:tabs>
          <w:tab w:val="left" w:pos="7890"/>
        </w:tabs>
        <w:rPr>
          <w:rFonts w:ascii="Open Sans" w:hAnsi="Open Sans" w:cs="Open Sans"/>
          <w:color w:val="auto"/>
          <w:sz w:val="22"/>
          <w:szCs w:val="22"/>
          <w:lang w:val="fr-FR"/>
        </w:rPr>
      </w:pPr>
    </w:p>
    <w:p w14:paraId="42925FDC" w14:textId="73FC145D" w:rsidR="00610E28" w:rsidRPr="00642FAB" w:rsidRDefault="00610E28" w:rsidP="00610E28">
      <w:pPr>
        <w:pStyle w:val="Default"/>
        <w:tabs>
          <w:tab w:val="left" w:pos="7890"/>
        </w:tabs>
        <w:rPr>
          <w:rFonts w:ascii="Merriweather Light" w:hAnsi="Merriweather Light"/>
          <w:b/>
          <w:color w:val="C00000"/>
          <w:sz w:val="28"/>
          <w:szCs w:val="28"/>
          <w:lang w:val="en-US"/>
        </w:rPr>
      </w:pPr>
      <w:r w:rsidRPr="00F02D42">
        <w:rPr>
          <w:rFonts w:ascii="Open Sans" w:hAnsi="Open Sans" w:cs="Open Sans"/>
          <w:color w:val="auto"/>
          <w:sz w:val="22"/>
          <w:szCs w:val="22"/>
          <w:lang w:val="en-US"/>
        </w:rPr>
        <w:br w:type="page"/>
      </w:r>
      <w:r w:rsidRPr="00642FAB">
        <w:rPr>
          <w:rFonts w:ascii="Merriweather Light" w:hAnsi="Merriweather Light"/>
          <w:b/>
          <w:color w:val="C00000"/>
          <w:sz w:val="28"/>
          <w:szCs w:val="28"/>
          <w:lang w:val="en-US"/>
        </w:rPr>
        <w:lastRenderedPageBreak/>
        <w:t>Proposal Utrecht Education Incentive Fund 202</w:t>
      </w:r>
      <w:r w:rsidR="00CF2ECC">
        <w:rPr>
          <w:rFonts w:ascii="Merriweather Light" w:hAnsi="Merriweather Light"/>
          <w:b/>
          <w:color w:val="C00000"/>
          <w:sz w:val="28"/>
          <w:szCs w:val="28"/>
          <w:lang w:val="en-US"/>
        </w:rPr>
        <w:t>3</w:t>
      </w:r>
      <w:r w:rsidRPr="00642FAB">
        <w:rPr>
          <w:rFonts w:ascii="Merriweather Light" w:hAnsi="Merriweather Light"/>
          <w:b/>
          <w:color w:val="C00000"/>
          <w:sz w:val="28"/>
          <w:szCs w:val="28"/>
          <w:lang w:val="en-US"/>
        </w:rPr>
        <w:t>/202</w:t>
      </w:r>
      <w:r w:rsidR="00CF2ECC">
        <w:rPr>
          <w:rFonts w:ascii="Merriweather Light" w:hAnsi="Merriweather Light"/>
          <w:b/>
          <w:color w:val="C00000"/>
          <w:sz w:val="28"/>
          <w:szCs w:val="28"/>
          <w:lang w:val="en-US"/>
        </w:rPr>
        <w:t>4</w:t>
      </w:r>
      <w:r w:rsidRPr="00642FAB">
        <w:rPr>
          <w:rFonts w:ascii="Merriweather Light" w:hAnsi="Merriweather Light"/>
          <w:b/>
          <w:color w:val="C00000"/>
          <w:sz w:val="28"/>
          <w:szCs w:val="28"/>
          <w:lang w:val="en-US"/>
        </w:rPr>
        <w:t xml:space="preserve"> – Faculty component</w:t>
      </w:r>
    </w:p>
    <w:p w14:paraId="04744B8C" w14:textId="77777777" w:rsidR="00610E28" w:rsidRPr="00642FAB" w:rsidRDefault="00610E28" w:rsidP="00610E28">
      <w:pPr>
        <w:rPr>
          <w:rFonts w:ascii="Open Sans" w:hAnsi="Open Sans" w:cs="Open Sans"/>
          <w:sz w:val="22"/>
          <w:szCs w:val="22"/>
          <w:lang w:val="en-GB"/>
        </w:rPr>
      </w:pP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3"/>
        <w:gridCol w:w="6946"/>
      </w:tblGrid>
      <w:tr w:rsidR="00610E28" w:rsidRPr="00642FAB" w14:paraId="1E424FD3" w14:textId="77777777" w:rsidTr="00276353">
        <w:trPr>
          <w:trHeight w:val="388"/>
        </w:trPr>
        <w:tc>
          <w:tcPr>
            <w:tcW w:w="3403" w:type="dxa"/>
            <w:shd w:val="clear" w:color="auto" w:fill="auto"/>
          </w:tcPr>
          <w:p w14:paraId="7C82FE6A" w14:textId="77777777" w:rsidR="00610E28" w:rsidRPr="00642FAB" w:rsidRDefault="00610E28" w:rsidP="00276353">
            <w:pPr>
              <w:rPr>
                <w:rFonts w:ascii="Open Sans" w:hAnsi="Open Sans" w:cs="Open Sans"/>
                <w:b/>
                <w:bCs/>
                <w:szCs w:val="20"/>
                <w:lang w:val="en-GB"/>
              </w:rPr>
            </w:pPr>
            <w:r w:rsidRPr="00642FAB">
              <w:rPr>
                <w:rFonts w:ascii="Open Sans" w:hAnsi="Open Sans" w:cs="Open Sans"/>
                <w:b/>
                <w:bCs/>
                <w:szCs w:val="20"/>
                <w:lang w:val="en-GB"/>
              </w:rPr>
              <w:t>Bachelor/ Master’s director</w:t>
            </w:r>
          </w:p>
          <w:p w14:paraId="4867306D" w14:textId="77777777" w:rsidR="00610E28" w:rsidRPr="00642FAB" w:rsidRDefault="00610E28" w:rsidP="00276353">
            <w:pPr>
              <w:rPr>
                <w:rFonts w:ascii="Open Sans" w:hAnsi="Open Sans" w:cs="Open Sans"/>
                <w:b/>
                <w:bCs/>
                <w:szCs w:val="20"/>
                <w:lang w:val="en-GB"/>
              </w:rPr>
            </w:pPr>
          </w:p>
          <w:p w14:paraId="39B9B29E" w14:textId="77777777" w:rsidR="00610E28" w:rsidRPr="00642FAB" w:rsidRDefault="00610E28" w:rsidP="00276353">
            <w:pPr>
              <w:rPr>
                <w:rFonts w:ascii="Open Sans" w:hAnsi="Open Sans" w:cs="Open Sans"/>
                <w:b/>
                <w:bCs/>
                <w:szCs w:val="20"/>
                <w:lang w:val="en-GB"/>
              </w:rPr>
            </w:pPr>
          </w:p>
        </w:tc>
        <w:tc>
          <w:tcPr>
            <w:tcW w:w="6946" w:type="dxa"/>
            <w:shd w:val="clear" w:color="auto" w:fill="auto"/>
          </w:tcPr>
          <w:p w14:paraId="24063C41" w14:textId="77777777" w:rsidR="00610E28" w:rsidRPr="00642FAB" w:rsidRDefault="00610E28" w:rsidP="00276353">
            <w:pPr>
              <w:spacing w:line="360" w:lineRule="auto"/>
              <w:rPr>
                <w:rFonts w:ascii="Open Sans" w:eastAsia="Times New Roman" w:hAnsi="Open Sans" w:cs="Open Sans"/>
                <w:szCs w:val="20"/>
                <w:lang w:val="en-GB"/>
              </w:rPr>
            </w:pPr>
          </w:p>
        </w:tc>
      </w:tr>
      <w:tr w:rsidR="004A41F6" w:rsidRPr="00642FAB" w14:paraId="36FE1907" w14:textId="77777777" w:rsidTr="00276353">
        <w:trPr>
          <w:trHeight w:val="388"/>
        </w:trPr>
        <w:tc>
          <w:tcPr>
            <w:tcW w:w="3403" w:type="dxa"/>
            <w:shd w:val="clear" w:color="auto" w:fill="auto"/>
          </w:tcPr>
          <w:p w14:paraId="1C145434" w14:textId="52516431" w:rsidR="004A41F6" w:rsidRPr="00642FAB" w:rsidRDefault="004A41F6" w:rsidP="00276353">
            <w:pPr>
              <w:rPr>
                <w:rFonts w:ascii="Open Sans" w:hAnsi="Open Sans" w:cs="Open Sans"/>
                <w:b/>
                <w:bCs/>
                <w:szCs w:val="20"/>
                <w:lang w:val="en-GB"/>
              </w:rPr>
            </w:pPr>
            <w:r w:rsidRPr="00642FAB">
              <w:rPr>
                <w:rFonts w:ascii="Open Sans" w:hAnsi="Open Sans" w:cs="Open Sans"/>
                <w:b/>
                <w:bCs/>
                <w:szCs w:val="20"/>
                <w:lang w:val="en-GB"/>
              </w:rPr>
              <w:t>Name programme</w:t>
            </w:r>
          </w:p>
        </w:tc>
        <w:tc>
          <w:tcPr>
            <w:tcW w:w="6946" w:type="dxa"/>
            <w:shd w:val="clear" w:color="auto" w:fill="auto"/>
          </w:tcPr>
          <w:p w14:paraId="52EF0776" w14:textId="77777777" w:rsidR="004A41F6" w:rsidRPr="00642FAB" w:rsidRDefault="004A41F6" w:rsidP="00276353">
            <w:pPr>
              <w:spacing w:line="360" w:lineRule="auto"/>
              <w:rPr>
                <w:rFonts w:ascii="Open Sans" w:eastAsia="Times New Roman" w:hAnsi="Open Sans" w:cs="Open Sans"/>
                <w:szCs w:val="20"/>
                <w:lang w:val="en-GB"/>
              </w:rPr>
            </w:pPr>
          </w:p>
        </w:tc>
      </w:tr>
      <w:tr w:rsidR="00610E28" w:rsidRPr="00642FAB" w14:paraId="4A71A198" w14:textId="77777777" w:rsidTr="00276353">
        <w:trPr>
          <w:trHeight w:val="934"/>
        </w:trPr>
        <w:tc>
          <w:tcPr>
            <w:tcW w:w="3403" w:type="dxa"/>
            <w:shd w:val="clear" w:color="auto" w:fill="auto"/>
          </w:tcPr>
          <w:p w14:paraId="70FD0CB1" w14:textId="08812607" w:rsidR="00610E28" w:rsidRPr="00642FAB" w:rsidRDefault="00610E28" w:rsidP="00276353">
            <w:pPr>
              <w:rPr>
                <w:rFonts w:ascii="Open Sans" w:hAnsi="Open Sans" w:cs="Open Sans"/>
                <w:b/>
                <w:color w:val="000000"/>
                <w:szCs w:val="20"/>
              </w:rPr>
            </w:pPr>
            <w:r w:rsidRPr="00642FAB">
              <w:rPr>
                <w:rFonts w:ascii="Open Sans" w:hAnsi="Open Sans" w:cs="Open Sans"/>
                <w:b/>
                <w:color w:val="000000"/>
                <w:szCs w:val="20"/>
              </w:rPr>
              <w:t xml:space="preserve">Name </w:t>
            </w:r>
            <w:r w:rsidR="00F46C39" w:rsidRPr="00642FAB">
              <w:rPr>
                <w:rFonts w:ascii="Open Sans" w:hAnsi="Open Sans" w:cs="Open Sans"/>
                <w:b/>
                <w:color w:val="000000"/>
                <w:szCs w:val="20"/>
              </w:rPr>
              <w:t>Department</w:t>
            </w:r>
          </w:p>
          <w:p w14:paraId="36DCE799" w14:textId="77777777" w:rsidR="00610E28" w:rsidRPr="00642FAB" w:rsidRDefault="00610E28" w:rsidP="00276353">
            <w:pPr>
              <w:rPr>
                <w:rFonts w:ascii="Open Sans" w:eastAsia="Times New Roman" w:hAnsi="Open Sans" w:cs="Open Sans"/>
                <w:b/>
                <w:szCs w:val="20"/>
              </w:rPr>
            </w:pPr>
            <w:r w:rsidRPr="00642FAB">
              <w:rPr>
                <w:rFonts w:ascii="Open Sans" w:hAnsi="Open Sans" w:cs="Open Sans"/>
                <w:bCs/>
                <w:i/>
                <w:iCs/>
                <w:color w:val="000000"/>
                <w:szCs w:val="20"/>
              </w:rPr>
              <w:t>When filling in the name of the programme, the requested amount also goes to this programme/ department. In case of a faculty project, please indicate how the budget should be divided among the programmes.</w:t>
            </w:r>
          </w:p>
        </w:tc>
        <w:tc>
          <w:tcPr>
            <w:tcW w:w="6946" w:type="dxa"/>
            <w:shd w:val="clear" w:color="auto" w:fill="auto"/>
          </w:tcPr>
          <w:p w14:paraId="53ADB7D1" w14:textId="5142CC6F" w:rsidR="00610E28" w:rsidRPr="00642FAB" w:rsidRDefault="001F4528" w:rsidP="00276353">
            <w:pPr>
              <w:spacing w:line="360" w:lineRule="auto"/>
              <w:rPr>
                <w:rFonts w:ascii="Open Sans" w:eastAsia="Times New Roman" w:hAnsi="Open Sans" w:cs="Open Sans"/>
                <w:szCs w:val="20"/>
                <w:lang w:val="en-GB"/>
              </w:rPr>
            </w:pPr>
            <w:r>
              <w:rPr>
                <w:rFonts w:ascii="Open Sans" w:eastAsia="Times New Roman" w:hAnsi="Open Sans" w:cs="Open Sans"/>
                <w:szCs w:val="20"/>
                <w:lang w:val="en-GB"/>
              </w:rPr>
              <w:t>Methodology &amp; Statistics</w:t>
            </w:r>
          </w:p>
        </w:tc>
      </w:tr>
      <w:tr w:rsidR="00610E28" w:rsidRPr="00642FAB" w14:paraId="54A8FF70" w14:textId="77777777" w:rsidTr="00276353">
        <w:trPr>
          <w:trHeight w:val="934"/>
        </w:trPr>
        <w:tc>
          <w:tcPr>
            <w:tcW w:w="3403" w:type="dxa"/>
            <w:shd w:val="clear" w:color="auto" w:fill="auto"/>
          </w:tcPr>
          <w:p w14:paraId="045127CD" w14:textId="77777777" w:rsidR="00610E28" w:rsidRPr="00642FAB" w:rsidRDefault="00610E28" w:rsidP="00276353">
            <w:pPr>
              <w:spacing w:line="360" w:lineRule="auto"/>
              <w:rPr>
                <w:rFonts w:ascii="Open Sans" w:eastAsia="Times New Roman" w:hAnsi="Open Sans" w:cs="Open Sans"/>
                <w:b/>
                <w:szCs w:val="20"/>
                <w:lang w:val="en-GB"/>
              </w:rPr>
            </w:pPr>
            <w:proofErr w:type="spellStart"/>
            <w:r w:rsidRPr="00642FAB">
              <w:rPr>
                <w:rFonts w:ascii="Open Sans" w:eastAsia="Times New Roman" w:hAnsi="Open Sans" w:cs="Open Sans"/>
                <w:b/>
                <w:szCs w:val="20"/>
                <w:lang w:val="en-GB"/>
              </w:rPr>
              <w:t>Titel</w:t>
            </w:r>
            <w:proofErr w:type="spellEnd"/>
            <w:r w:rsidRPr="00642FAB">
              <w:rPr>
                <w:rFonts w:ascii="Open Sans" w:eastAsia="Times New Roman" w:hAnsi="Open Sans" w:cs="Open Sans"/>
                <w:b/>
                <w:szCs w:val="20"/>
                <w:lang w:val="en-GB"/>
              </w:rPr>
              <w:t xml:space="preserve"> project</w:t>
            </w:r>
          </w:p>
        </w:tc>
        <w:tc>
          <w:tcPr>
            <w:tcW w:w="6946" w:type="dxa"/>
            <w:shd w:val="clear" w:color="auto" w:fill="auto"/>
          </w:tcPr>
          <w:p w14:paraId="3870A64F" w14:textId="77777777" w:rsidR="00610E28" w:rsidRPr="00642FAB" w:rsidRDefault="00610E28" w:rsidP="00276353">
            <w:pPr>
              <w:spacing w:line="360" w:lineRule="auto"/>
              <w:rPr>
                <w:rFonts w:ascii="Open Sans" w:eastAsia="Times New Roman" w:hAnsi="Open Sans" w:cs="Open Sans"/>
                <w:szCs w:val="20"/>
                <w:lang w:val="en-GB"/>
              </w:rPr>
            </w:pPr>
          </w:p>
        </w:tc>
      </w:tr>
      <w:tr w:rsidR="00610E28" w:rsidRPr="00642FAB" w14:paraId="12829BAA" w14:textId="77777777" w:rsidTr="00276353">
        <w:trPr>
          <w:trHeight w:val="915"/>
        </w:trPr>
        <w:tc>
          <w:tcPr>
            <w:tcW w:w="3403" w:type="dxa"/>
            <w:shd w:val="clear" w:color="auto" w:fill="auto"/>
          </w:tcPr>
          <w:p w14:paraId="725C4440" w14:textId="77777777" w:rsidR="00610E28" w:rsidRPr="00642FAB" w:rsidRDefault="00610E28" w:rsidP="00276353">
            <w:pPr>
              <w:spacing w:line="360" w:lineRule="auto"/>
              <w:rPr>
                <w:rFonts w:ascii="Open Sans" w:eastAsia="Times New Roman" w:hAnsi="Open Sans" w:cs="Open Sans"/>
                <w:b/>
                <w:szCs w:val="20"/>
                <w:lang w:val="en-GB"/>
              </w:rPr>
            </w:pPr>
            <w:r w:rsidRPr="00642FAB">
              <w:rPr>
                <w:rFonts w:ascii="Open Sans" w:eastAsia="Times New Roman" w:hAnsi="Open Sans" w:cs="Open Sans"/>
                <w:b/>
                <w:szCs w:val="20"/>
                <w:lang w:val="en-GB"/>
              </w:rPr>
              <w:t xml:space="preserve">Project leader </w:t>
            </w:r>
          </w:p>
          <w:p w14:paraId="58B33FEA" w14:textId="77777777" w:rsidR="00610E28" w:rsidRPr="00642FAB" w:rsidRDefault="00610E28" w:rsidP="00276353">
            <w:pPr>
              <w:spacing w:line="360" w:lineRule="auto"/>
              <w:rPr>
                <w:rFonts w:ascii="Open Sans" w:eastAsia="Times New Roman" w:hAnsi="Open Sans" w:cs="Open Sans"/>
                <w:b/>
                <w:szCs w:val="20"/>
                <w:lang w:val="en-GB"/>
              </w:rPr>
            </w:pPr>
          </w:p>
        </w:tc>
        <w:tc>
          <w:tcPr>
            <w:tcW w:w="6946" w:type="dxa"/>
            <w:shd w:val="clear" w:color="auto" w:fill="auto"/>
          </w:tcPr>
          <w:p w14:paraId="6FA7C6CD" w14:textId="4398DD42" w:rsidR="00610E28" w:rsidRPr="00642FAB" w:rsidRDefault="00610E28" w:rsidP="00276353">
            <w:pPr>
              <w:spacing w:line="360" w:lineRule="auto"/>
              <w:rPr>
                <w:rFonts w:ascii="Open Sans" w:eastAsia="Times New Roman" w:hAnsi="Open Sans" w:cs="Open Sans"/>
                <w:szCs w:val="20"/>
              </w:rPr>
            </w:pPr>
            <w:r w:rsidRPr="00642FAB">
              <w:rPr>
                <w:rFonts w:ascii="Open Sans" w:eastAsia="Times New Roman" w:hAnsi="Open Sans" w:cs="Open Sans"/>
                <w:szCs w:val="20"/>
              </w:rPr>
              <w:t xml:space="preserve"> </w:t>
            </w:r>
            <w:proofErr w:type="spellStart"/>
            <w:r w:rsidR="001F4528">
              <w:rPr>
                <w:rFonts w:ascii="Open Sans" w:eastAsia="Times New Roman" w:hAnsi="Open Sans" w:cs="Open Sans"/>
                <w:szCs w:val="20"/>
              </w:rPr>
              <w:t>Gerko</w:t>
            </w:r>
            <w:proofErr w:type="spellEnd"/>
            <w:r w:rsidR="001F4528">
              <w:rPr>
                <w:rFonts w:ascii="Open Sans" w:eastAsia="Times New Roman" w:hAnsi="Open Sans" w:cs="Open Sans"/>
                <w:szCs w:val="20"/>
              </w:rPr>
              <w:t xml:space="preserve"> </w:t>
            </w:r>
            <w:proofErr w:type="spellStart"/>
            <w:r w:rsidR="001F4528">
              <w:rPr>
                <w:rFonts w:ascii="Open Sans" w:eastAsia="Times New Roman" w:hAnsi="Open Sans" w:cs="Open Sans"/>
                <w:szCs w:val="20"/>
              </w:rPr>
              <w:t>Vink</w:t>
            </w:r>
            <w:proofErr w:type="spellEnd"/>
            <w:r w:rsidR="001F4528">
              <w:rPr>
                <w:rFonts w:ascii="Open Sans" w:eastAsia="Times New Roman" w:hAnsi="Open Sans" w:cs="Open Sans"/>
                <w:szCs w:val="20"/>
              </w:rPr>
              <w:t>, Associate Professor</w:t>
            </w:r>
          </w:p>
        </w:tc>
      </w:tr>
      <w:tr w:rsidR="00610E28" w:rsidRPr="00642FAB" w14:paraId="5CB6972C" w14:textId="77777777" w:rsidTr="00276353">
        <w:trPr>
          <w:trHeight w:val="972"/>
        </w:trPr>
        <w:tc>
          <w:tcPr>
            <w:tcW w:w="3403" w:type="dxa"/>
            <w:shd w:val="clear" w:color="auto" w:fill="auto"/>
          </w:tcPr>
          <w:p w14:paraId="379A7F88" w14:textId="77777777" w:rsidR="00610E28" w:rsidRPr="00642FAB" w:rsidRDefault="00610E28" w:rsidP="00276353">
            <w:pPr>
              <w:spacing w:line="360" w:lineRule="auto"/>
              <w:rPr>
                <w:rFonts w:ascii="Open Sans" w:eastAsia="Times New Roman" w:hAnsi="Open Sans" w:cs="Open Sans"/>
                <w:b/>
                <w:szCs w:val="20"/>
                <w:lang w:val="en-GB"/>
              </w:rPr>
            </w:pPr>
            <w:r w:rsidRPr="00642FAB">
              <w:rPr>
                <w:rFonts w:ascii="Open Sans" w:eastAsia="Times New Roman" w:hAnsi="Open Sans" w:cs="Open Sans"/>
                <w:b/>
                <w:szCs w:val="20"/>
                <w:lang w:val="en-GB"/>
              </w:rPr>
              <w:t>Project members</w:t>
            </w:r>
          </w:p>
        </w:tc>
        <w:tc>
          <w:tcPr>
            <w:tcW w:w="6946" w:type="dxa"/>
            <w:shd w:val="clear" w:color="auto" w:fill="auto"/>
          </w:tcPr>
          <w:p w14:paraId="34984694" w14:textId="180E6326" w:rsidR="00610E28" w:rsidRDefault="001F4528" w:rsidP="00276353">
            <w:pPr>
              <w:spacing w:line="360" w:lineRule="auto"/>
              <w:rPr>
                <w:rFonts w:ascii="Open Sans" w:eastAsia="Times New Roman" w:hAnsi="Open Sans" w:cs="Open Sans"/>
                <w:i/>
                <w:szCs w:val="20"/>
                <w:lang w:val="en-GB"/>
              </w:rPr>
            </w:pPr>
            <w:r>
              <w:rPr>
                <w:rFonts w:ascii="Open Sans" w:eastAsia="Times New Roman" w:hAnsi="Open Sans" w:cs="Open Sans"/>
                <w:i/>
                <w:szCs w:val="20"/>
                <w:lang w:val="en-GB"/>
              </w:rPr>
              <w:t>Anne Scheel, Assistant Professor</w:t>
            </w:r>
          </w:p>
          <w:p w14:paraId="3D1B55C7" w14:textId="23589306" w:rsidR="001F4528" w:rsidRPr="00642FAB" w:rsidRDefault="001F4528" w:rsidP="00276353">
            <w:pPr>
              <w:spacing w:line="360" w:lineRule="auto"/>
              <w:rPr>
                <w:rFonts w:ascii="Open Sans" w:eastAsia="Times New Roman" w:hAnsi="Open Sans" w:cs="Open Sans"/>
                <w:i/>
                <w:szCs w:val="20"/>
                <w:lang w:val="en-GB"/>
              </w:rPr>
            </w:pPr>
            <w:proofErr w:type="spellStart"/>
            <w:r>
              <w:rPr>
                <w:rFonts w:ascii="Open Sans" w:eastAsia="Times New Roman" w:hAnsi="Open Sans" w:cs="Open Sans"/>
                <w:i/>
                <w:szCs w:val="20"/>
                <w:lang w:val="en-GB"/>
              </w:rPr>
              <w:t>Oisin</w:t>
            </w:r>
            <w:proofErr w:type="spellEnd"/>
            <w:r>
              <w:rPr>
                <w:rFonts w:ascii="Open Sans" w:eastAsia="Times New Roman" w:hAnsi="Open Sans" w:cs="Open Sans"/>
                <w:i/>
                <w:szCs w:val="20"/>
                <w:lang w:val="en-GB"/>
              </w:rPr>
              <w:t xml:space="preserve"> Ryan, Postdoctoral Researcher</w:t>
            </w:r>
          </w:p>
        </w:tc>
      </w:tr>
      <w:tr w:rsidR="00610E28" w:rsidRPr="00642FAB" w14:paraId="36A49AF2" w14:textId="77777777" w:rsidTr="00276353">
        <w:trPr>
          <w:trHeight w:val="351"/>
        </w:trPr>
        <w:tc>
          <w:tcPr>
            <w:tcW w:w="3403" w:type="dxa"/>
            <w:shd w:val="clear" w:color="auto" w:fill="auto"/>
          </w:tcPr>
          <w:p w14:paraId="63D251B1" w14:textId="77777777" w:rsidR="00610E28" w:rsidRPr="00642FAB" w:rsidRDefault="00610E28" w:rsidP="00276353">
            <w:pPr>
              <w:rPr>
                <w:rFonts w:ascii="Open Sans" w:hAnsi="Open Sans" w:cs="Open Sans"/>
                <w:b/>
                <w:bCs/>
                <w:szCs w:val="20"/>
              </w:rPr>
            </w:pPr>
            <w:r w:rsidRPr="00642FAB">
              <w:rPr>
                <w:rFonts w:ascii="Open Sans" w:hAnsi="Open Sans" w:cs="Open Sans"/>
                <w:b/>
                <w:bCs/>
                <w:szCs w:val="20"/>
              </w:rPr>
              <w:t>Duration of the project</w:t>
            </w:r>
          </w:p>
          <w:p w14:paraId="1694E3EC" w14:textId="77777777" w:rsidR="00610E28" w:rsidRPr="00642FAB" w:rsidRDefault="00610E28" w:rsidP="00276353">
            <w:pPr>
              <w:rPr>
                <w:rFonts w:ascii="Open Sans" w:hAnsi="Open Sans" w:cs="Open Sans"/>
                <w:i/>
                <w:iCs/>
                <w:szCs w:val="20"/>
              </w:rPr>
            </w:pPr>
            <w:r w:rsidRPr="00642FAB">
              <w:rPr>
                <w:rFonts w:ascii="Open Sans" w:hAnsi="Open Sans" w:cs="Open Sans"/>
                <w:i/>
                <w:iCs/>
                <w:szCs w:val="20"/>
              </w:rPr>
              <w:t>start- and end date; maximum duration 3 years</w:t>
            </w:r>
          </w:p>
          <w:p w14:paraId="68F8886F" w14:textId="77777777" w:rsidR="00610E28" w:rsidRPr="00642FAB" w:rsidRDefault="00610E28" w:rsidP="00276353">
            <w:pPr>
              <w:spacing w:line="360" w:lineRule="auto"/>
              <w:rPr>
                <w:rFonts w:ascii="Open Sans" w:eastAsia="Times New Roman" w:hAnsi="Open Sans" w:cs="Open Sans"/>
                <w:b/>
                <w:szCs w:val="20"/>
              </w:rPr>
            </w:pPr>
          </w:p>
        </w:tc>
        <w:tc>
          <w:tcPr>
            <w:tcW w:w="6946" w:type="dxa"/>
            <w:shd w:val="clear" w:color="auto" w:fill="auto"/>
          </w:tcPr>
          <w:p w14:paraId="2196F0E7" w14:textId="06692224" w:rsidR="00610E28" w:rsidRPr="00642FAB" w:rsidRDefault="001F4528" w:rsidP="00276353">
            <w:pPr>
              <w:spacing w:line="360" w:lineRule="auto"/>
              <w:rPr>
                <w:rFonts w:ascii="Open Sans" w:eastAsia="Times New Roman" w:hAnsi="Open Sans" w:cs="Open Sans"/>
                <w:i/>
                <w:szCs w:val="20"/>
                <w:lang w:val="en-GB"/>
              </w:rPr>
            </w:pPr>
            <w:r>
              <w:rPr>
                <w:rFonts w:ascii="Open Sans" w:eastAsia="Times New Roman" w:hAnsi="Open Sans" w:cs="Open Sans"/>
                <w:i/>
                <w:szCs w:val="20"/>
                <w:lang w:val="en-GB"/>
              </w:rPr>
              <w:t>1</w:t>
            </w:r>
            <w:r w:rsidR="00F831F3">
              <w:rPr>
                <w:rFonts w:ascii="Open Sans" w:eastAsia="Times New Roman" w:hAnsi="Open Sans" w:cs="Open Sans"/>
                <w:i/>
                <w:szCs w:val="20"/>
                <w:lang w:val="en-GB"/>
              </w:rPr>
              <w:t>2</w:t>
            </w:r>
            <w:r>
              <w:rPr>
                <w:rFonts w:ascii="Open Sans" w:eastAsia="Times New Roman" w:hAnsi="Open Sans" w:cs="Open Sans"/>
                <w:i/>
                <w:szCs w:val="20"/>
                <w:lang w:val="en-GB"/>
              </w:rPr>
              <w:t xml:space="preserve"> months (1 years)</w:t>
            </w:r>
          </w:p>
        </w:tc>
      </w:tr>
      <w:tr w:rsidR="00610E28" w:rsidRPr="00642FAB" w14:paraId="33607FB8" w14:textId="77777777" w:rsidTr="00276353">
        <w:trPr>
          <w:trHeight w:val="850"/>
        </w:trPr>
        <w:tc>
          <w:tcPr>
            <w:tcW w:w="3403" w:type="dxa"/>
            <w:shd w:val="clear" w:color="auto" w:fill="auto"/>
          </w:tcPr>
          <w:p w14:paraId="63D90543" w14:textId="77777777" w:rsidR="00610E28" w:rsidRPr="00642FAB" w:rsidRDefault="00610E28" w:rsidP="00276353">
            <w:pPr>
              <w:spacing w:line="360" w:lineRule="auto"/>
              <w:rPr>
                <w:rFonts w:ascii="Open Sans" w:eastAsia="Times New Roman" w:hAnsi="Open Sans" w:cs="Open Sans"/>
                <w:b/>
                <w:szCs w:val="20"/>
              </w:rPr>
            </w:pPr>
            <w:r w:rsidRPr="00642FAB">
              <w:rPr>
                <w:rFonts w:ascii="Open Sans" w:eastAsia="Times New Roman" w:hAnsi="Open Sans" w:cs="Open Sans"/>
                <w:b/>
                <w:szCs w:val="20"/>
                <w:lang w:val="en-GB"/>
              </w:rPr>
              <w:t xml:space="preserve">Short description of the project </w:t>
            </w:r>
            <w:r w:rsidRPr="00642FAB">
              <w:rPr>
                <w:rFonts w:ascii="Open Sans" w:eastAsia="Times New Roman" w:hAnsi="Open Sans" w:cs="Open Sans"/>
                <w:i/>
                <w:szCs w:val="20"/>
              </w:rPr>
              <w:t xml:space="preserve"> </w:t>
            </w:r>
          </w:p>
        </w:tc>
        <w:tc>
          <w:tcPr>
            <w:tcW w:w="6946" w:type="dxa"/>
            <w:shd w:val="clear" w:color="auto" w:fill="D9D9D9"/>
          </w:tcPr>
          <w:p w14:paraId="17ABC2E5" w14:textId="77777777" w:rsidR="00610E28" w:rsidRPr="00642FAB" w:rsidRDefault="00610E28" w:rsidP="00276353">
            <w:pPr>
              <w:spacing w:line="360" w:lineRule="auto"/>
              <w:rPr>
                <w:rFonts w:ascii="Open Sans" w:eastAsia="Times New Roman" w:hAnsi="Open Sans" w:cs="Open Sans"/>
                <w:i/>
                <w:iCs/>
                <w:szCs w:val="20"/>
              </w:rPr>
            </w:pPr>
            <w:r w:rsidRPr="00642FAB">
              <w:rPr>
                <w:rFonts w:ascii="Open Sans" w:eastAsia="Times New Roman" w:hAnsi="Open Sans" w:cs="Open Sans"/>
                <w:i/>
                <w:iCs/>
                <w:szCs w:val="20"/>
              </w:rPr>
              <w:t xml:space="preserve">  Please give a short explanation at number 1 tm 4</w:t>
            </w:r>
          </w:p>
        </w:tc>
      </w:tr>
      <w:tr w:rsidR="00610E28" w:rsidRPr="00642FAB" w14:paraId="74BE4C77" w14:textId="77777777" w:rsidTr="00276353">
        <w:trPr>
          <w:trHeight w:val="940"/>
        </w:trPr>
        <w:tc>
          <w:tcPr>
            <w:tcW w:w="3403" w:type="dxa"/>
            <w:shd w:val="clear" w:color="auto" w:fill="auto"/>
          </w:tcPr>
          <w:p w14:paraId="181075FC" w14:textId="77777777" w:rsidR="00610E28" w:rsidRPr="00642FAB" w:rsidRDefault="00610E28" w:rsidP="00610E28">
            <w:pPr>
              <w:numPr>
                <w:ilvl w:val="0"/>
                <w:numId w:val="17"/>
              </w:numPr>
              <w:spacing w:line="360" w:lineRule="auto"/>
              <w:rPr>
                <w:rFonts w:ascii="Open Sans" w:eastAsia="Times New Roman" w:hAnsi="Open Sans" w:cs="Open Sans"/>
                <w:b/>
                <w:bCs/>
                <w:szCs w:val="20"/>
                <w:lang w:val="en-GB"/>
              </w:rPr>
            </w:pPr>
            <w:r w:rsidRPr="00642FAB">
              <w:rPr>
                <w:rFonts w:ascii="Open Sans" w:eastAsia="Times New Roman" w:hAnsi="Open Sans" w:cs="Open Sans"/>
                <w:b/>
                <w:bCs/>
                <w:i/>
                <w:szCs w:val="20"/>
              </w:rPr>
              <w:t>Purpose of the project</w:t>
            </w:r>
          </w:p>
          <w:p w14:paraId="4A8B0A9B" w14:textId="77777777" w:rsidR="00610E28" w:rsidRPr="00642FAB" w:rsidRDefault="00610E28" w:rsidP="00276353">
            <w:pPr>
              <w:spacing w:line="360" w:lineRule="auto"/>
              <w:ind w:left="360"/>
              <w:rPr>
                <w:rFonts w:ascii="Open Sans" w:eastAsia="Times New Roman" w:hAnsi="Open Sans" w:cs="Open Sans"/>
                <w:b/>
                <w:bCs/>
                <w:szCs w:val="20"/>
                <w:lang w:val="en-GB"/>
              </w:rPr>
            </w:pPr>
          </w:p>
        </w:tc>
        <w:tc>
          <w:tcPr>
            <w:tcW w:w="6946" w:type="dxa"/>
            <w:shd w:val="clear" w:color="auto" w:fill="auto"/>
          </w:tcPr>
          <w:p w14:paraId="2A484343" w14:textId="5D319644" w:rsidR="00035594" w:rsidRDefault="00035594" w:rsidP="00276353">
            <w:pPr>
              <w:spacing w:line="360" w:lineRule="auto"/>
              <w:rPr>
                <w:rFonts w:ascii="Open Sans" w:eastAsia="Times New Roman" w:hAnsi="Open Sans" w:cs="Open Sans"/>
                <w:i/>
                <w:szCs w:val="20"/>
              </w:rPr>
            </w:pPr>
            <w:r>
              <w:rPr>
                <w:rFonts w:ascii="Open Sans" w:eastAsia="Times New Roman" w:hAnsi="Open Sans" w:cs="Open Sans"/>
                <w:i/>
                <w:szCs w:val="20"/>
              </w:rPr>
              <w:t xml:space="preserve">This project proposes to run three distinct AI language models as potential `student candidates` through the Methodology and Statistics in the </w:t>
            </w:r>
            <w:proofErr w:type="spellStart"/>
            <w:r>
              <w:rPr>
                <w:rFonts w:ascii="Open Sans" w:eastAsia="Times New Roman" w:hAnsi="Open Sans" w:cs="Open Sans"/>
                <w:i/>
                <w:szCs w:val="20"/>
              </w:rPr>
              <w:t>Behavioural</w:t>
            </w:r>
            <w:proofErr w:type="spellEnd"/>
            <w:r>
              <w:rPr>
                <w:rFonts w:ascii="Open Sans" w:eastAsia="Times New Roman" w:hAnsi="Open Sans" w:cs="Open Sans"/>
                <w:i/>
                <w:szCs w:val="20"/>
              </w:rPr>
              <w:t xml:space="preserve">, Biomedical and Social Sciences research master at Utrecht Universities School of Social and </w:t>
            </w:r>
            <w:proofErr w:type="spellStart"/>
            <w:r>
              <w:rPr>
                <w:rFonts w:ascii="Open Sans" w:eastAsia="Times New Roman" w:hAnsi="Open Sans" w:cs="Open Sans"/>
                <w:i/>
                <w:szCs w:val="20"/>
              </w:rPr>
              <w:t>Behavioural</w:t>
            </w:r>
            <w:proofErr w:type="spellEnd"/>
            <w:r>
              <w:rPr>
                <w:rFonts w:ascii="Open Sans" w:eastAsia="Times New Roman" w:hAnsi="Open Sans" w:cs="Open Sans"/>
                <w:i/>
                <w:szCs w:val="20"/>
              </w:rPr>
              <w:t xml:space="preserve"> Sciences. To highlight the timeliness and seriousness of our proposal and the potential impact our findings may have on our academic testing and validation, most of the content in Box 1 of this proposal has not been written by the project </w:t>
            </w:r>
            <w:proofErr w:type="gramStart"/>
            <w:r>
              <w:rPr>
                <w:rFonts w:ascii="Open Sans" w:eastAsia="Times New Roman" w:hAnsi="Open Sans" w:cs="Open Sans"/>
                <w:i/>
                <w:szCs w:val="20"/>
              </w:rPr>
              <w:t>team, but</w:t>
            </w:r>
            <w:proofErr w:type="gramEnd"/>
            <w:r>
              <w:rPr>
                <w:rFonts w:ascii="Open Sans" w:eastAsia="Times New Roman" w:hAnsi="Open Sans" w:cs="Open Sans"/>
                <w:i/>
                <w:szCs w:val="20"/>
              </w:rPr>
              <w:t xml:space="preserve"> has been generated by the </w:t>
            </w:r>
            <w:proofErr w:type="spellStart"/>
            <w:r>
              <w:rPr>
                <w:rFonts w:ascii="Open Sans" w:eastAsia="Times New Roman" w:hAnsi="Open Sans" w:cs="Open Sans"/>
                <w:i/>
                <w:szCs w:val="20"/>
              </w:rPr>
              <w:t>chatGPT</w:t>
            </w:r>
            <w:proofErr w:type="spellEnd"/>
            <w:r>
              <w:rPr>
                <w:rFonts w:ascii="Open Sans" w:eastAsia="Times New Roman" w:hAnsi="Open Sans" w:cs="Open Sans"/>
                <w:i/>
                <w:szCs w:val="20"/>
              </w:rPr>
              <w:t xml:space="preserve"> and Perplexity.ai language models. The respective recordings of the interactions with these models can be found in the links below:  </w:t>
            </w:r>
          </w:p>
          <w:p w14:paraId="525E9F52" w14:textId="1312E6DB" w:rsidR="00035594" w:rsidRDefault="00035594" w:rsidP="00276353">
            <w:pPr>
              <w:spacing w:line="360" w:lineRule="auto"/>
              <w:rPr>
                <w:rFonts w:ascii="Open Sans" w:eastAsia="Times New Roman" w:hAnsi="Open Sans" w:cs="Open Sans"/>
                <w:i/>
                <w:szCs w:val="20"/>
              </w:rPr>
            </w:pPr>
          </w:p>
          <w:p w14:paraId="572F1FC5" w14:textId="5D2E15C7" w:rsidR="00035594" w:rsidRDefault="00035594" w:rsidP="00276353">
            <w:pPr>
              <w:spacing w:line="360" w:lineRule="auto"/>
              <w:rPr>
                <w:rFonts w:ascii="Open Sans" w:eastAsia="Times New Roman" w:hAnsi="Open Sans" w:cs="Open Sans"/>
                <w:i/>
                <w:szCs w:val="20"/>
              </w:rPr>
            </w:pPr>
            <w:proofErr w:type="spellStart"/>
            <w:r>
              <w:rPr>
                <w:rFonts w:ascii="Open Sans" w:eastAsia="Times New Roman" w:hAnsi="Open Sans" w:cs="Open Sans"/>
                <w:i/>
                <w:szCs w:val="20"/>
              </w:rPr>
              <w:lastRenderedPageBreak/>
              <w:t>ChatGPT</w:t>
            </w:r>
            <w:proofErr w:type="spellEnd"/>
            <w:r>
              <w:rPr>
                <w:rFonts w:ascii="Open Sans" w:eastAsia="Times New Roman" w:hAnsi="Open Sans" w:cs="Open Sans"/>
                <w:i/>
                <w:szCs w:val="20"/>
              </w:rPr>
              <w:t xml:space="preserve"> conversation recording and transcript</w:t>
            </w:r>
          </w:p>
          <w:p w14:paraId="5322AFC7" w14:textId="754EDFFE" w:rsidR="00035594" w:rsidRPr="00642FAB" w:rsidDel="00CC39D8" w:rsidRDefault="00035594" w:rsidP="00276353">
            <w:pPr>
              <w:spacing w:line="360" w:lineRule="auto"/>
              <w:rPr>
                <w:rFonts w:ascii="Open Sans" w:eastAsia="Times New Roman" w:hAnsi="Open Sans" w:cs="Open Sans"/>
                <w:i/>
                <w:szCs w:val="20"/>
              </w:rPr>
            </w:pPr>
          </w:p>
        </w:tc>
      </w:tr>
      <w:tr w:rsidR="00610E28" w:rsidRPr="00642FAB" w14:paraId="3C224723" w14:textId="77777777" w:rsidTr="00276353">
        <w:trPr>
          <w:trHeight w:val="850"/>
        </w:trPr>
        <w:tc>
          <w:tcPr>
            <w:tcW w:w="3403" w:type="dxa"/>
            <w:shd w:val="clear" w:color="auto" w:fill="auto"/>
          </w:tcPr>
          <w:p w14:paraId="43887601" w14:textId="77777777" w:rsidR="00610E28" w:rsidRPr="00642FAB" w:rsidRDefault="00610E28" w:rsidP="00610E28">
            <w:pPr>
              <w:numPr>
                <w:ilvl w:val="0"/>
                <w:numId w:val="17"/>
              </w:numPr>
              <w:spacing w:line="360" w:lineRule="auto"/>
              <w:rPr>
                <w:rFonts w:ascii="Open Sans" w:eastAsia="Times New Roman" w:hAnsi="Open Sans" w:cs="Open Sans"/>
                <w:b/>
                <w:bCs/>
                <w:szCs w:val="20"/>
                <w:lang w:val="en-GB"/>
              </w:rPr>
            </w:pPr>
            <w:r w:rsidRPr="00642FAB">
              <w:rPr>
                <w:rFonts w:ascii="Open Sans" w:eastAsia="Times New Roman" w:hAnsi="Open Sans" w:cs="Open Sans"/>
                <w:b/>
                <w:bCs/>
                <w:i/>
                <w:szCs w:val="20"/>
              </w:rPr>
              <w:lastRenderedPageBreak/>
              <w:t>Target results</w:t>
            </w:r>
          </w:p>
          <w:p w14:paraId="6523D91B" w14:textId="77777777" w:rsidR="00610E28" w:rsidRPr="00642FAB" w:rsidRDefault="00610E28" w:rsidP="00276353">
            <w:pPr>
              <w:spacing w:line="360" w:lineRule="auto"/>
              <w:rPr>
                <w:rFonts w:ascii="Open Sans" w:eastAsia="Times New Roman" w:hAnsi="Open Sans" w:cs="Open Sans"/>
                <w:b/>
                <w:bCs/>
                <w:szCs w:val="20"/>
                <w:lang w:val="en-GB"/>
              </w:rPr>
            </w:pPr>
          </w:p>
        </w:tc>
        <w:tc>
          <w:tcPr>
            <w:tcW w:w="6946" w:type="dxa"/>
            <w:shd w:val="clear" w:color="auto" w:fill="auto"/>
          </w:tcPr>
          <w:p w14:paraId="2B4CCB5C" w14:textId="77777777" w:rsidR="00610E28" w:rsidRPr="00642FAB" w:rsidDel="00CC39D8" w:rsidRDefault="00610E28" w:rsidP="00276353">
            <w:pPr>
              <w:spacing w:line="360" w:lineRule="auto"/>
              <w:rPr>
                <w:rFonts w:ascii="Open Sans" w:eastAsia="Times New Roman" w:hAnsi="Open Sans" w:cs="Open Sans"/>
                <w:i/>
                <w:szCs w:val="20"/>
              </w:rPr>
            </w:pPr>
          </w:p>
        </w:tc>
      </w:tr>
      <w:tr w:rsidR="00610E28" w:rsidRPr="00642FAB" w14:paraId="605EF0D2" w14:textId="77777777" w:rsidTr="00276353">
        <w:trPr>
          <w:trHeight w:val="850"/>
        </w:trPr>
        <w:tc>
          <w:tcPr>
            <w:tcW w:w="3403" w:type="dxa"/>
            <w:shd w:val="clear" w:color="auto" w:fill="auto"/>
          </w:tcPr>
          <w:p w14:paraId="0A0FE4D5" w14:textId="77777777" w:rsidR="00610E28" w:rsidRPr="00642FAB" w:rsidRDefault="00610E28" w:rsidP="00610E28">
            <w:pPr>
              <w:numPr>
                <w:ilvl w:val="0"/>
                <w:numId w:val="17"/>
              </w:numPr>
              <w:rPr>
                <w:rFonts w:ascii="Open Sans" w:hAnsi="Open Sans" w:cs="Open Sans"/>
                <w:b/>
                <w:bCs/>
                <w:i/>
                <w:iCs/>
                <w:szCs w:val="20"/>
                <w:lang w:val="en-GB"/>
              </w:rPr>
            </w:pPr>
            <w:r w:rsidRPr="00642FAB">
              <w:rPr>
                <w:rFonts w:ascii="Open Sans" w:hAnsi="Open Sans" w:cs="Open Sans"/>
                <w:b/>
                <w:bCs/>
                <w:i/>
                <w:iCs/>
                <w:szCs w:val="20"/>
              </w:rPr>
              <w:t>Dissemination</w:t>
            </w:r>
          </w:p>
          <w:p w14:paraId="1ECA6E10" w14:textId="77777777" w:rsidR="00610E28" w:rsidRPr="00642FAB" w:rsidRDefault="00610E28" w:rsidP="00276353">
            <w:pPr>
              <w:rPr>
                <w:rFonts w:ascii="Open Sans" w:hAnsi="Open Sans" w:cs="Open Sans"/>
                <w:i/>
                <w:szCs w:val="20"/>
                <w:lang w:val="en-GB"/>
              </w:rPr>
            </w:pPr>
            <w:r w:rsidRPr="00642FAB">
              <w:rPr>
                <w:rFonts w:ascii="Open Sans" w:hAnsi="Open Sans" w:cs="Open Sans"/>
                <w:i/>
                <w:szCs w:val="20"/>
              </w:rPr>
              <w:t xml:space="preserve">Would a different programme, department or faculty be helped with the findings/results of this project? </w:t>
            </w:r>
          </w:p>
        </w:tc>
        <w:tc>
          <w:tcPr>
            <w:tcW w:w="6946" w:type="dxa"/>
            <w:shd w:val="clear" w:color="auto" w:fill="auto"/>
          </w:tcPr>
          <w:p w14:paraId="56ED1582" w14:textId="77777777" w:rsidR="00610E28" w:rsidRPr="00642FAB" w:rsidDel="00CC39D8" w:rsidRDefault="00610E28" w:rsidP="00276353">
            <w:pPr>
              <w:spacing w:line="360" w:lineRule="auto"/>
              <w:rPr>
                <w:rFonts w:ascii="Open Sans" w:eastAsia="Times New Roman" w:hAnsi="Open Sans" w:cs="Open Sans"/>
                <w:i/>
                <w:szCs w:val="20"/>
              </w:rPr>
            </w:pPr>
          </w:p>
        </w:tc>
      </w:tr>
      <w:tr w:rsidR="00610E28" w:rsidRPr="00642FAB" w14:paraId="1691F34B" w14:textId="77777777" w:rsidTr="00276353">
        <w:trPr>
          <w:trHeight w:val="850"/>
        </w:trPr>
        <w:tc>
          <w:tcPr>
            <w:tcW w:w="3403" w:type="dxa"/>
            <w:shd w:val="clear" w:color="auto" w:fill="auto"/>
          </w:tcPr>
          <w:p w14:paraId="354984E7" w14:textId="77777777" w:rsidR="00610E28" w:rsidRPr="00642FAB" w:rsidRDefault="00610E28" w:rsidP="00610E28">
            <w:pPr>
              <w:numPr>
                <w:ilvl w:val="0"/>
                <w:numId w:val="17"/>
              </w:numPr>
              <w:rPr>
                <w:rFonts w:ascii="Open Sans" w:hAnsi="Open Sans" w:cs="Open Sans"/>
                <w:bCs/>
                <w:i/>
                <w:iCs/>
                <w:szCs w:val="20"/>
                <w:lang w:val="en-GB"/>
              </w:rPr>
            </w:pPr>
            <w:r w:rsidRPr="00642FAB">
              <w:rPr>
                <w:rFonts w:ascii="Open Sans" w:hAnsi="Open Sans" w:cs="Open Sans"/>
                <w:b/>
                <w:i/>
                <w:iCs/>
                <w:szCs w:val="20"/>
                <w:lang w:val="en-GB"/>
              </w:rPr>
              <w:t xml:space="preserve">Consolidation </w:t>
            </w:r>
          </w:p>
          <w:p w14:paraId="607C58E0" w14:textId="77777777" w:rsidR="00610E28" w:rsidRPr="00642FAB" w:rsidRDefault="00610E28" w:rsidP="00276353">
            <w:pPr>
              <w:rPr>
                <w:rFonts w:ascii="Open Sans" w:hAnsi="Open Sans" w:cs="Open Sans"/>
                <w:i/>
                <w:iCs/>
                <w:szCs w:val="20"/>
              </w:rPr>
            </w:pPr>
            <w:r w:rsidRPr="00642FAB">
              <w:rPr>
                <w:rFonts w:ascii="Open Sans" w:hAnsi="Open Sans" w:cs="Open Sans"/>
                <w:i/>
                <w:iCs/>
                <w:szCs w:val="20"/>
              </w:rPr>
              <w:t>How do you intend to consolidate the findings or results of the project</w:t>
            </w:r>
          </w:p>
          <w:p w14:paraId="1D6A63BE" w14:textId="77777777" w:rsidR="00610E28" w:rsidRPr="00642FAB" w:rsidRDefault="00610E28" w:rsidP="00276353">
            <w:pPr>
              <w:rPr>
                <w:rFonts w:ascii="Open Sans" w:hAnsi="Open Sans" w:cs="Open Sans"/>
                <w:b/>
                <w:bCs/>
                <w:i/>
                <w:iCs/>
                <w:szCs w:val="20"/>
              </w:rPr>
            </w:pPr>
            <w:r w:rsidRPr="00642FAB">
              <w:rPr>
                <w:rFonts w:ascii="Open Sans" w:hAnsi="Open Sans" w:cs="Open Sans"/>
                <w:i/>
                <w:iCs/>
                <w:szCs w:val="20"/>
              </w:rPr>
              <w:t xml:space="preserve"> in the department after it is </w:t>
            </w:r>
            <w:proofErr w:type="gramStart"/>
            <w:r w:rsidRPr="00642FAB">
              <w:rPr>
                <w:rFonts w:ascii="Open Sans" w:hAnsi="Open Sans" w:cs="Open Sans"/>
                <w:i/>
                <w:iCs/>
                <w:szCs w:val="20"/>
              </w:rPr>
              <w:t>finished?</w:t>
            </w:r>
            <w:proofErr w:type="gramEnd"/>
            <w:r w:rsidRPr="00642FAB">
              <w:rPr>
                <w:rFonts w:ascii="Open Sans" w:hAnsi="Open Sans" w:cs="Open Sans"/>
                <w:i/>
                <w:iCs/>
                <w:szCs w:val="20"/>
              </w:rPr>
              <w:t xml:space="preserve"> </w:t>
            </w:r>
          </w:p>
        </w:tc>
        <w:tc>
          <w:tcPr>
            <w:tcW w:w="6946" w:type="dxa"/>
            <w:shd w:val="clear" w:color="auto" w:fill="auto"/>
          </w:tcPr>
          <w:p w14:paraId="158125C0" w14:textId="77777777" w:rsidR="00610E28" w:rsidRPr="00642FAB" w:rsidDel="00CC39D8" w:rsidRDefault="00610E28" w:rsidP="00276353">
            <w:pPr>
              <w:spacing w:line="360" w:lineRule="auto"/>
              <w:rPr>
                <w:rFonts w:ascii="Open Sans" w:eastAsia="Times New Roman" w:hAnsi="Open Sans" w:cs="Open Sans"/>
                <w:i/>
                <w:szCs w:val="20"/>
              </w:rPr>
            </w:pPr>
          </w:p>
        </w:tc>
      </w:tr>
      <w:tr w:rsidR="00610E28" w:rsidRPr="00642FAB" w14:paraId="464F2640" w14:textId="77777777" w:rsidTr="00276353">
        <w:trPr>
          <w:trHeight w:val="3218"/>
        </w:trPr>
        <w:tc>
          <w:tcPr>
            <w:tcW w:w="3403" w:type="dxa"/>
            <w:shd w:val="clear" w:color="auto" w:fill="auto"/>
          </w:tcPr>
          <w:p w14:paraId="782F5517" w14:textId="77777777" w:rsidR="00610E28" w:rsidRPr="00642FAB" w:rsidRDefault="00610E28" w:rsidP="00276353">
            <w:pPr>
              <w:spacing w:line="360" w:lineRule="auto"/>
              <w:rPr>
                <w:rFonts w:ascii="Open Sans" w:eastAsia="Times New Roman" w:hAnsi="Open Sans" w:cs="Open Sans"/>
                <w:b/>
                <w:szCs w:val="20"/>
                <w:lang w:val="en-GB"/>
              </w:rPr>
            </w:pPr>
            <w:r w:rsidRPr="00642FAB">
              <w:rPr>
                <w:rFonts w:ascii="Open Sans" w:eastAsia="Times New Roman" w:hAnsi="Open Sans" w:cs="Open Sans"/>
                <w:b/>
                <w:szCs w:val="20"/>
                <w:lang w:val="en-GB"/>
              </w:rPr>
              <w:t>Budget proposal</w:t>
            </w:r>
          </w:p>
          <w:p w14:paraId="4AE0532F" w14:textId="45AFCF21" w:rsidR="00610E28" w:rsidRPr="00642FAB" w:rsidRDefault="00610E28" w:rsidP="00276353">
            <w:pPr>
              <w:rPr>
                <w:rFonts w:ascii="Open Sans" w:eastAsia="Times New Roman" w:hAnsi="Open Sans" w:cs="Open Sans"/>
                <w:i/>
                <w:szCs w:val="20"/>
              </w:rPr>
            </w:pPr>
            <w:r w:rsidRPr="00642FAB">
              <w:rPr>
                <w:rFonts w:ascii="Open Sans" w:eastAsia="Times New Roman" w:hAnsi="Open Sans" w:cs="Open Sans"/>
                <w:i/>
                <w:szCs w:val="20"/>
              </w:rPr>
              <w:t>€5k – €</w:t>
            </w:r>
            <w:r w:rsidR="00CF2ECC">
              <w:rPr>
                <w:rFonts w:ascii="Open Sans" w:eastAsia="Times New Roman" w:hAnsi="Open Sans" w:cs="Open Sans"/>
                <w:i/>
                <w:szCs w:val="20"/>
              </w:rPr>
              <w:t>2</w:t>
            </w:r>
            <w:r w:rsidR="00F02D42">
              <w:rPr>
                <w:rFonts w:ascii="Open Sans" w:eastAsia="Times New Roman" w:hAnsi="Open Sans" w:cs="Open Sans"/>
                <w:i/>
                <w:szCs w:val="20"/>
              </w:rPr>
              <w:t>4</w:t>
            </w:r>
            <w:r w:rsidRPr="00642FAB">
              <w:rPr>
                <w:rFonts w:ascii="Open Sans" w:eastAsia="Times New Roman" w:hAnsi="Open Sans" w:cs="Open Sans"/>
                <w:i/>
                <w:szCs w:val="20"/>
              </w:rPr>
              <w:t>.000</w:t>
            </w:r>
          </w:p>
          <w:p w14:paraId="1AE4076C" w14:textId="77777777" w:rsidR="00610E28" w:rsidRPr="00642FAB" w:rsidRDefault="00610E28" w:rsidP="00276353">
            <w:pPr>
              <w:rPr>
                <w:rFonts w:ascii="Open Sans" w:hAnsi="Open Sans" w:cs="Open Sans"/>
                <w:szCs w:val="20"/>
              </w:rPr>
            </w:pPr>
          </w:p>
          <w:p w14:paraId="38FD6971" w14:textId="77777777" w:rsidR="00610E28" w:rsidRPr="00642FAB" w:rsidRDefault="00610E28" w:rsidP="00276353">
            <w:pPr>
              <w:rPr>
                <w:rFonts w:ascii="Open Sans" w:eastAsia="Times New Roman" w:hAnsi="Open Sans" w:cs="Open Sans"/>
                <w:i/>
                <w:szCs w:val="20"/>
              </w:rPr>
            </w:pPr>
            <w:r w:rsidRPr="00642FAB">
              <w:rPr>
                <w:rFonts w:ascii="Open Sans" w:eastAsia="Times New Roman" w:hAnsi="Open Sans" w:cs="Open Sans"/>
                <w:i/>
                <w:szCs w:val="20"/>
              </w:rPr>
              <w:t xml:space="preserve">1. Funds intended for extra overhead or purchase of IT- or research equipment cannot be submitted under this proposal. </w:t>
            </w:r>
          </w:p>
          <w:p w14:paraId="6CC2D828" w14:textId="77777777" w:rsidR="00610E28" w:rsidRPr="00642FAB" w:rsidRDefault="00610E28" w:rsidP="00276353">
            <w:pPr>
              <w:rPr>
                <w:rFonts w:ascii="Open Sans" w:eastAsia="Times New Roman" w:hAnsi="Open Sans" w:cs="Open Sans"/>
                <w:i/>
                <w:szCs w:val="20"/>
              </w:rPr>
            </w:pPr>
            <w:r w:rsidRPr="00642FAB">
              <w:rPr>
                <w:rFonts w:ascii="Open Sans" w:eastAsia="Times New Roman" w:hAnsi="Open Sans" w:cs="Open Sans"/>
                <w:i/>
                <w:szCs w:val="20"/>
              </w:rPr>
              <w:t xml:space="preserve">2. Assigned budgets are not transmittable to </w:t>
            </w:r>
            <w:proofErr w:type="spellStart"/>
            <w:r w:rsidRPr="00642FAB">
              <w:rPr>
                <w:rFonts w:ascii="Open Sans" w:eastAsia="Times New Roman" w:hAnsi="Open Sans" w:cs="Open Sans"/>
                <w:i/>
                <w:szCs w:val="20"/>
              </w:rPr>
              <w:t>subsequenting</w:t>
            </w:r>
            <w:proofErr w:type="spellEnd"/>
            <w:r w:rsidRPr="00642FAB">
              <w:rPr>
                <w:rFonts w:ascii="Open Sans" w:eastAsia="Times New Roman" w:hAnsi="Open Sans" w:cs="Open Sans"/>
                <w:i/>
                <w:szCs w:val="20"/>
              </w:rPr>
              <w:t xml:space="preserve"> years.</w:t>
            </w:r>
          </w:p>
          <w:p w14:paraId="09EB7B02" w14:textId="7C76F61C" w:rsidR="00610E28" w:rsidRPr="00642FAB" w:rsidRDefault="00610E28" w:rsidP="00276353">
            <w:pPr>
              <w:pStyle w:val="FootnoteText"/>
              <w:rPr>
                <w:rFonts w:ascii="Open Sans" w:eastAsia="Times New Roman" w:hAnsi="Open Sans" w:cs="Open Sans"/>
                <w:i/>
              </w:rPr>
            </w:pPr>
            <w:r w:rsidRPr="00642FAB">
              <w:rPr>
                <w:rFonts w:ascii="Open Sans" w:eastAsia="Times New Roman" w:hAnsi="Open Sans" w:cs="Open Sans"/>
                <w:i/>
              </w:rPr>
              <w:t>3. Please consult your ‘</w:t>
            </w:r>
            <w:proofErr w:type="spellStart"/>
            <w:r w:rsidRPr="00642FAB">
              <w:rPr>
                <w:rFonts w:ascii="Open Sans" w:eastAsia="Times New Roman" w:hAnsi="Open Sans" w:cs="Open Sans"/>
                <w:i/>
              </w:rPr>
              <w:t>afdelingsmanager</w:t>
            </w:r>
            <w:proofErr w:type="spellEnd"/>
            <w:r w:rsidRPr="00642FAB">
              <w:rPr>
                <w:rFonts w:ascii="Open Sans" w:eastAsia="Times New Roman" w:hAnsi="Open Sans" w:cs="Open Sans"/>
                <w:i/>
              </w:rPr>
              <w:t xml:space="preserve">’. If your proposal gets granted the teaching hours need to be allocated in the </w:t>
            </w:r>
            <w:proofErr w:type="spellStart"/>
            <w:r w:rsidRPr="00642FAB">
              <w:rPr>
                <w:rFonts w:ascii="Open Sans" w:eastAsia="Times New Roman" w:hAnsi="Open Sans" w:cs="Open Sans"/>
                <w:i/>
              </w:rPr>
              <w:t>teachingload</w:t>
            </w:r>
            <w:proofErr w:type="spellEnd"/>
            <w:r w:rsidRPr="00642FAB">
              <w:rPr>
                <w:rFonts w:ascii="Open Sans" w:eastAsia="Times New Roman" w:hAnsi="Open Sans" w:cs="Open Sans"/>
                <w:i/>
              </w:rPr>
              <w:t xml:space="preserve"> 202</w:t>
            </w:r>
            <w:r w:rsidR="00CF2ECC">
              <w:rPr>
                <w:rFonts w:ascii="Open Sans" w:eastAsia="Times New Roman" w:hAnsi="Open Sans" w:cs="Open Sans"/>
                <w:i/>
              </w:rPr>
              <w:t>3</w:t>
            </w:r>
            <w:r w:rsidRPr="00642FAB">
              <w:rPr>
                <w:rFonts w:ascii="Open Sans" w:eastAsia="Times New Roman" w:hAnsi="Open Sans" w:cs="Open Sans"/>
                <w:i/>
              </w:rPr>
              <w:t>-202</w:t>
            </w:r>
            <w:r w:rsidR="00CF2ECC">
              <w:rPr>
                <w:rFonts w:ascii="Open Sans" w:eastAsia="Times New Roman" w:hAnsi="Open Sans" w:cs="Open Sans"/>
                <w:i/>
              </w:rPr>
              <w:t>4</w:t>
            </w:r>
            <w:r w:rsidRPr="00642FAB">
              <w:rPr>
                <w:rFonts w:ascii="Open Sans" w:eastAsia="Times New Roman" w:hAnsi="Open Sans" w:cs="Open Sans"/>
                <w:i/>
              </w:rPr>
              <w:t xml:space="preserve"> </w:t>
            </w:r>
          </w:p>
        </w:tc>
        <w:tc>
          <w:tcPr>
            <w:tcW w:w="6946" w:type="dxa"/>
            <w:shd w:val="clear" w:color="auto" w:fill="auto"/>
          </w:tcPr>
          <w:p w14:paraId="6E8835EE" w14:textId="2FBBA9AB" w:rsidR="00610E28" w:rsidRDefault="001F4528" w:rsidP="00276353">
            <w:pPr>
              <w:spacing w:line="360" w:lineRule="auto"/>
              <w:rPr>
                <w:rFonts w:ascii="Open Sans" w:eastAsia="Times New Roman" w:hAnsi="Open Sans" w:cs="Open Sans"/>
                <w:szCs w:val="20"/>
              </w:rPr>
            </w:pPr>
            <w:r>
              <w:rPr>
                <w:rFonts w:ascii="Open Sans" w:eastAsia="Times New Roman" w:hAnsi="Open Sans" w:cs="Open Sans"/>
                <w:szCs w:val="20"/>
              </w:rPr>
              <w:t>Total budget</w:t>
            </w:r>
            <w:r w:rsidR="001933B6">
              <w:rPr>
                <w:rFonts w:ascii="Open Sans" w:eastAsia="Times New Roman" w:hAnsi="Open Sans" w:cs="Open Sans"/>
                <w:szCs w:val="20"/>
              </w:rPr>
              <w:t xml:space="preserve"> requested</w:t>
            </w:r>
            <w:r>
              <w:rPr>
                <w:rFonts w:ascii="Open Sans" w:eastAsia="Times New Roman" w:hAnsi="Open Sans" w:cs="Open Sans"/>
                <w:szCs w:val="20"/>
              </w:rPr>
              <w:t>: €</w:t>
            </w:r>
            <w:r w:rsidR="001933B6">
              <w:rPr>
                <w:rFonts w:ascii="Open Sans" w:eastAsia="Times New Roman" w:hAnsi="Open Sans" w:cs="Open Sans"/>
                <w:szCs w:val="20"/>
              </w:rPr>
              <w:t>15</w:t>
            </w:r>
            <w:r>
              <w:rPr>
                <w:rFonts w:ascii="Open Sans" w:eastAsia="Times New Roman" w:hAnsi="Open Sans" w:cs="Open Sans"/>
                <w:szCs w:val="20"/>
              </w:rPr>
              <w:t>,000</w:t>
            </w:r>
          </w:p>
          <w:p w14:paraId="3EC84D80" w14:textId="2552016A" w:rsidR="001F4528" w:rsidRDefault="001F4528" w:rsidP="00276353">
            <w:pPr>
              <w:spacing w:line="360" w:lineRule="auto"/>
              <w:rPr>
                <w:rFonts w:ascii="Open Sans" w:eastAsia="Times New Roman" w:hAnsi="Open Sans" w:cs="Open Sans"/>
                <w:szCs w:val="20"/>
              </w:rPr>
            </w:pPr>
          </w:p>
          <w:tbl>
            <w:tblPr>
              <w:tblW w:w="4309" w:type="dxa"/>
              <w:tblLook w:val="04A0" w:firstRow="1" w:lastRow="0" w:firstColumn="1" w:lastColumn="0" w:noHBand="0" w:noVBand="1"/>
            </w:tblPr>
            <w:tblGrid>
              <w:gridCol w:w="1677"/>
              <w:gridCol w:w="1316"/>
              <w:gridCol w:w="1316"/>
            </w:tblGrid>
            <w:tr w:rsidR="001933B6" w14:paraId="0798A358" w14:textId="77777777" w:rsidTr="001933B6">
              <w:trPr>
                <w:trHeight w:val="320"/>
              </w:trPr>
              <w:tc>
                <w:tcPr>
                  <w:tcW w:w="1677" w:type="dxa"/>
                  <w:tcBorders>
                    <w:top w:val="nil"/>
                    <w:left w:val="nil"/>
                    <w:bottom w:val="nil"/>
                    <w:right w:val="nil"/>
                  </w:tcBorders>
                  <w:shd w:val="clear" w:color="auto" w:fill="auto"/>
                  <w:noWrap/>
                  <w:vAlign w:val="bottom"/>
                  <w:hideMark/>
                </w:tcPr>
                <w:p w14:paraId="04047027" w14:textId="77777777" w:rsidR="001933B6" w:rsidRDefault="001933B6" w:rsidP="001933B6">
                  <w:pPr>
                    <w:rPr>
                      <w:rFonts w:ascii="Calibri" w:eastAsia="Times New Roman" w:hAnsi="Calibri" w:cs="Calibri"/>
                      <w:color w:val="000000"/>
                      <w:lang w:val="en-NL" w:eastAsia="en-GB"/>
                    </w:rPr>
                  </w:pPr>
                  <w:proofErr w:type="spellStart"/>
                  <w:r>
                    <w:rPr>
                      <w:rFonts w:ascii="Calibri" w:hAnsi="Calibri" w:cs="Calibri"/>
                      <w:color w:val="000000"/>
                    </w:rPr>
                    <w:t>Gerko</w:t>
                  </w:r>
                  <w:proofErr w:type="spellEnd"/>
                  <w:r>
                    <w:rPr>
                      <w:rFonts w:ascii="Calibri" w:hAnsi="Calibri" w:cs="Calibri"/>
                      <w:color w:val="000000"/>
                    </w:rPr>
                    <w:t xml:space="preserve"> </w:t>
                  </w:r>
                  <w:proofErr w:type="spellStart"/>
                  <w:r>
                    <w:rPr>
                      <w:rFonts w:ascii="Calibri" w:hAnsi="Calibri" w:cs="Calibri"/>
                      <w:color w:val="000000"/>
                    </w:rPr>
                    <w:t>Vink</w:t>
                  </w:r>
                  <w:proofErr w:type="spellEnd"/>
                </w:p>
              </w:tc>
              <w:tc>
                <w:tcPr>
                  <w:tcW w:w="1316" w:type="dxa"/>
                  <w:tcBorders>
                    <w:top w:val="nil"/>
                    <w:left w:val="nil"/>
                    <w:bottom w:val="nil"/>
                    <w:right w:val="nil"/>
                  </w:tcBorders>
                  <w:shd w:val="clear" w:color="auto" w:fill="auto"/>
                  <w:noWrap/>
                  <w:vAlign w:val="bottom"/>
                  <w:hideMark/>
                </w:tcPr>
                <w:p w14:paraId="394F2EAF" w14:textId="77777777" w:rsidR="001933B6" w:rsidRDefault="001933B6" w:rsidP="001933B6">
                  <w:pPr>
                    <w:rPr>
                      <w:rFonts w:ascii="Calibri" w:hAnsi="Calibri" w:cs="Calibri"/>
                      <w:color w:val="000000"/>
                    </w:rPr>
                  </w:pPr>
                  <w:r>
                    <w:rPr>
                      <w:rFonts w:ascii="Calibri" w:hAnsi="Calibri" w:cs="Calibri"/>
                      <w:color w:val="000000"/>
                    </w:rPr>
                    <w:t>60h</w:t>
                  </w:r>
                </w:p>
              </w:tc>
              <w:tc>
                <w:tcPr>
                  <w:tcW w:w="1316" w:type="dxa"/>
                  <w:tcBorders>
                    <w:top w:val="nil"/>
                    <w:left w:val="nil"/>
                    <w:bottom w:val="nil"/>
                    <w:right w:val="nil"/>
                  </w:tcBorders>
                  <w:shd w:val="clear" w:color="auto" w:fill="auto"/>
                  <w:noWrap/>
                  <w:vAlign w:val="bottom"/>
                  <w:hideMark/>
                </w:tcPr>
                <w:p w14:paraId="2DBEB0FD" w14:textId="77777777" w:rsidR="001933B6" w:rsidRDefault="001933B6" w:rsidP="001933B6">
                  <w:pPr>
                    <w:jc w:val="right"/>
                    <w:rPr>
                      <w:rFonts w:ascii="Calibri" w:hAnsi="Calibri" w:cs="Calibri"/>
                      <w:color w:val="000000"/>
                    </w:rPr>
                  </w:pPr>
                  <w:r>
                    <w:rPr>
                      <w:rFonts w:ascii="Calibri" w:hAnsi="Calibri" w:cs="Calibri"/>
                      <w:color w:val="000000"/>
                    </w:rPr>
                    <w:t>3840</w:t>
                  </w:r>
                </w:p>
              </w:tc>
            </w:tr>
            <w:tr w:rsidR="001933B6" w14:paraId="70B910A3" w14:textId="77777777" w:rsidTr="001933B6">
              <w:trPr>
                <w:trHeight w:val="320"/>
              </w:trPr>
              <w:tc>
                <w:tcPr>
                  <w:tcW w:w="1677" w:type="dxa"/>
                  <w:tcBorders>
                    <w:top w:val="nil"/>
                    <w:left w:val="nil"/>
                    <w:bottom w:val="nil"/>
                    <w:right w:val="nil"/>
                  </w:tcBorders>
                  <w:shd w:val="clear" w:color="auto" w:fill="auto"/>
                  <w:noWrap/>
                  <w:vAlign w:val="bottom"/>
                  <w:hideMark/>
                </w:tcPr>
                <w:p w14:paraId="05BF1AC0" w14:textId="77777777" w:rsidR="001933B6" w:rsidRDefault="001933B6" w:rsidP="001933B6">
                  <w:pPr>
                    <w:rPr>
                      <w:rFonts w:ascii="Calibri" w:hAnsi="Calibri" w:cs="Calibri"/>
                      <w:color w:val="000000"/>
                    </w:rPr>
                  </w:pPr>
                  <w:r>
                    <w:rPr>
                      <w:rFonts w:ascii="Calibri" w:hAnsi="Calibri" w:cs="Calibri"/>
                      <w:color w:val="000000"/>
                    </w:rPr>
                    <w:t xml:space="preserve">Anne Scheel </w:t>
                  </w:r>
                </w:p>
              </w:tc>
              <w:tc>
                <w:tcPr>
                  <w:tcW w:w="1316" w:type="dxa"/>
                  <w:tcBorders>
                    <w:top w:val="nil"/>
                    <w:left w:val="nil"/>
                    <w:bottom w:val="nil"/>
                    <w:right w:val="nil"/>
                  </w:tcBorders>
                  <w:shd w:val="clear" w:color="auto" w:fill="auto"/>
                  <w:noWrap/>
                  <w:vAlign w:val="bottom"/>
                  <w:hideMark/>
                </w:tcPr>
                <w:p w14:paraId="0F71D892" w14:textId="77777777" w:rsidR="001933B6" w:rsidRDefault="001933B6" w:rsidP="001933B6">
                  <w:pPr>
                    <w:rPr>
                      <w:rFonts w:ascii="Calibri" w:hAnsi="Calibri" w:cs="Calibri"/>
                      <w:color w:val="000000"/>
                    </w:rPr>
                  </w:pPr>
                  <w:r>
                    <w:rPr>
                      <w:rFonts w:ascii="Calibri" w:hAnsi="Calibri" w:cs="Calibri"/>
                      <w:color w:val="000000"/>
                    </w:rPr>
                    <w:t>60h</w:t>
                  </w:r>
                </w:p>
              </w:tc>
              <w:tc>
                <w:tcPr>
                  <w:tcW w:w="1316" w:type="dxa"/>
                  <w:tcBorders>
                    <w:top w:val="nil"/>
                    <w:left w:val="nil"/>
                    <w:bottom w:val="nil"/>
                    <w:right w:val="nil"/>
                  </w:tcBorders>
                  <w:shd w:val="clear" w:color="auto" w:fill="auto"/>
                  <w:noWrap/>
                  <w:vAlign w:val="bottom"/>
                  <w:hideMark/>
                </w:tcPr>
                <w:p w14:paraId="1D8E21F2" w14:textId="77777777" w:rsidR="001933B6" w:rsidRDefault="001933B6" w:rsidP="001933B6">
                  <w:pPr>
                    <w:jc w:val="right"/>
                    <w:rPr>
                      <w:rFonts w:ascii="Calibri" w:hAnsi="Calibri" w:cs="Calibri"/>
                      <w:color w:val="000000"/>
                    </w:rPr>
                  </w:pPr>
                  <w:r>
                    <w:rPr>
                      <w:rFonts w:ascii="Calibri" w:hAnsi="Calibri" w:cs="Calibri"/>
                      <w:color w:val="000000"/>
                    </w:rPr>
                    <w:t>2820</w:t>
                  </w:r>
                </w:p>
              </w:tc>
            </w:tr>
            <w:tr w:rsidR="001933B6" w14:paraId="614BA457" w14:textId="77777777" w:rsidTr="001933B6">
              <w:trPr>
                <w:trHeight w:val="320"/>
              </w:trPr>
              <w:tc>
                <w:tcPr>
                  <w:tcW w:w="1677" w:type="dxa"/>
                  <w:tcBorders>
                    <w:top w:val="nil"/>
                    <w:left w:val="nil"/>
                    <w:bottom w:val="nil"/>
                    <w:right w:val="nil"/>
                  </w:tcBorders>
                  <w:shd w:val="clear" w:color="auto" w:fill="auto"/>
                  <w:noWrap/>
                  <w:vAlign w:val="bottom"/>
                  <w:hideMark/>
                </w:tcPr>
                <w:p w14:paraId="06C0213F" w14:textId="77777777" w:rsidR="001933B6" w:rsidRDefault="001933B6" w:rsidP="001933B6">
                  <w:pPr>
                    <w:rPr>
                      <w:rFonts w:ascii="Calibri" w:hAnsi="Calibri" w:cs="Calibri"/>
                      <w:color w:val="000000"/>
                    </w:rPr>
                  </w:pPr>
                  <w:proofErr w:type="spellStart"/>
                  <w:r>
                    <w:rPr>
                      <w:rFonts w:ascii="Calibri" w:hAnsi="Calibri" w:cs="Calibri"/>
                      <w:color w:val="000000"/>
                    </w:rPr>
                    <w:t>Oisin</w:t>
                  </w:r>
                  <w:proofErr w:type="spellEnd"/>
                  <w:r>
                    <w:rPr>
                      <w:rFonts w:ascii="Calibri" w:hAnsi="Calibri" w:cs="Calibri"/>
                      <w:color w:val="000000"/>
                    </w:rPr>
                    <w:t xml:space="preserve"> Ryan</w:t>
                  </w:r>
                </w:p>
              </w:tc>
              <w:tc>
                <w:tcPr>
                  <w:tcW w:w="1316" w:type="dxa"/>
                  <w:tcBorders>
                    <w:top w:val="nil"/>
                    <w:left w:val="nil"/>
                    <w:bottom w:val="nil"/>
                    <w:right w:val="nil"/>
                  </w:tcBorders>
                  <w:shd w:val="clear" w:color="auto" w:fill="auto"/>
                  <w:noWrap/>
                  <w:vAlign w:val="bottom"/>
                  <w:hideMark/>
                </w:tcPr>
                <w:p w14:paraId="13C8343F" w14:textId="77777777" w:rsidR="001933B6" w:rsidRDefault="001933B6" w:rsidP="001933B6">
                  <w:pPr>
                    <w:rPr>
                      <w:rFonts w:ascii="Calibri" w:hAnsi="Calibri" w:cs="Calibri"/>
                      <w:color w:val="000000"/>
                    </w:rPr>
                  </w:pPr>
                  <w:r>
                    <w:rPr>
                      <w:rFonts w:ascii="Calibri" w:hAnsi="Calibri" w:cs="Calibri"/>
                      <w:color w:val="000000"/>
                    </w:rPr>
                    <w:t>60h</w:t>
                  </w:r>
                </w:p>
              </w:tc>
              <w:tc>
                <w:tcPr>
                  <w:tcW w:w="1316" w:type="dxa"/>
                  <w:tcBorders>
                    <w:top w:val="nil"/>
                    <w:left w:val="nil"/>
                    <w:bottom w:val="nil"/>
                    <w:right w:val="nil"/>
                  </w:tcBorders>
                  <w:shd w:val="clear" w:color="auto" w:fill="auto"/>
                  <w:noWrap/>
                  <w:vAlign w:val="bottom"/>
                  <w:hideMark/>
                </w:tcPr>
                <w:p w14:paraId="02891DDF" w14:textId="77777777" w:rsidR="001933B6" w:rsidRDefault="001933B6" w:rsidP="001933B6">
                  <w:pPr>
                    <w:jc w:val="right"/>
                    <w:rPr>
                      <w:rFonts w:ascii="Calibri" w:hAnsi="Calibri" w:cs="Calibri"/>
                      <w:color w:val="000000"/>
                    </w:rPr>
                  </w:pPr>
                  <w:r>
                    <w:rPr>
                      <w:rFonts w:ascii="Calibri" w:hAnsi="Calibri" w:cs="Calibri"/>
                      <w:color w:val="000000"/>
                    </w:rPr>
                    <w:t>2940</w:t>
                  </w:r>
                </w:p>
              </w:tc>
            </w:tr>
            <w:tr w:rsidR="001933B6" w14:paraId="0DA8FDB0" w14:textId="77777777" w:rsidTr="001933B6">
              <w:trPr>
                <w:trHeight w:val="320"/>
              </w:trPr>
              <w:tc>
                <w:tcPr>
                  <w:tcW w:w="1677" w:type="dxa"/>
                  <w:tcBorders>
                    <w:top w:val="nil"/>
                    <w:left w:val="nil"/>
                    <w:bottom w:val="nil"/>
                    <w:right w:val="nil"/>
                  </w:tcBorders>
                  <w:shd w:val="clear" w:color="auto" w:fill="auto"/>
                  <w:noWrap/>
                  <w:vAlign w:val="bottom"/>
                  <w:hideMark/>
                </w:tcPr>
                <w:p w14:paraId="2DEC7D84" w14:textId="77777777" w:rsidR="001933B6" w:rsidRDefault="001933B6" w:rsidP="001933B6">
                  <w:pPr>
                    <w:rPr>
                      <w:rFonts w:ascii="Calibri" w:hAnsi="Calibri" w:cs="Calibri"/>
                      <w:color w:val="000000"/>
                    </w:rPr>
                  </w:pPr>
                  <w:r>
                    <w:rPr>
                      <w:rFonts w:ascii="Calibri" w:hAnsi="Calibri" w:cs="Calibri"/>
                      <w:color w:val="000000"/>
                    </w:rPr>
                    <w:t>Student assistant</w:t>
                  </w:r>
                </w:p>
              </w:tc>
              <w:tc>
                <w:tcPr>
                  <w:tcW w:w="1316" w:type="dxa"/>
                  <w:tcBorders>
                    <w:top w:val="nil"/>
                    <w:left w:val="nil"/>
                    <w:bottom w:val="nil"/>
                    <w:right w:val="nil"/>
                  </w:tcBorders>
                  <w:shd w:val="clear" w:color="auto" w:fill="auto"/>
                  <w:noWrap/>
                  <w:vAlign w:val="bottom"/>
                  <w:hideMark/>
                </w:tcPr>
                <w:p w14:paraId="64980E9D" w14:textId="77777777" w:rsidR="001933B6" w:rsidRDefault="001933B6" w:rsidP="001933B6">
                  <w:pPr>
                    <w:rPr>
                      <w:rFonts w:ascii="Calibri" w:hAnsi="Calibri" w:cs="Calibri"/>
                      <w:color w:val="000000"/>
                    </w:rPr>
                  </w:pPr>
                  <w:r>
                    <w:rPr>
                      <w:rFonts w:ascii="Calibri" w:hAnsi="Calibri" w:cs="Calibri"/>
                      <w:color w:val="000000"/>
                    </w:rPr>
                    <w:t>200h</w:t>
                  </w:r>
                </w:p>
              </w:tc>
              <w:tc>
                <w:tcPr>
                  <w:tcW w:w="1316" w:type="dxa"/>
                  <w:tcBorders>
                    <w:top w:val="nil"/>
                    <w:left w:val="nil"/>
                    <w:bottom w:val="nil"/>
                    <w:right w:val="nil"/>
                  </w:tcBorders>
                  <w:shd w:val="clear" w:color="auto" w:fill="auto"/>
                  <w:noWrap/>
                  <w:vAlign w:val="bottom"/>
                  <w:hideMark/>
                </w:tcPr>
                <w:p w14:paraId="387578D3" w14:textId="77777777" w:rsidR="001933B6" w:rsidRDefault="001933B6" w:rsidP="001933B6">
                  <w:pPr>
                    <w:jc w:val="right"/>
                    <w:rPr>
                      <w:rFonts w:ascii="Calibri" w:hAnsi="Calibri" w:cs="Calibri"/>
                      <w:color w:val="000000"/>
                    </w:rPr>
                  </w:pPr>
                  <w:r>
                    <w:rPr>
                      <w:rFonts w:ascii="Calibri" w:hAnsi="Calibri" w:cs="Calibri"/>
                      <w:color w:val="000000"/>
                    </w:rPr>
                    <w:t>5400</w:t>
                  </w:r>
                </w:p>
              </w:tc>
            </w:tr>
            <w:tr w:rsidR="001933B6" w14:paraId="6C0A4DF2" w14:textId="77777777" w:rsidTr="001933B6">
              <w:trPr>
                <w:trHeight w:val="320"/>
              </w:trPr>
              <w:tc>
                <w:tcPr>
                  <w:tcW w:w="1677" w:type="dxa"/>
                  <w:tcBorders>
                    <w:top w:val="nil"/>
                    <w:left w:val="nil"/>
                    <w:bottom w:val="nil"/>
                    <w:right w:val="nil"/>
                  </w:tcBorders>
                  <w:shd w:val="clear" w:color="auto" w:fill="auto"/>
                  <w:noWrap/>
                  <w:vAlign w:val="bottom"/>
                  <w:hideMark/>
                </w:tcPr>
                <w:p w14:paraId="271903E8" w14:textId="77777777" w:rsidR="001933B6" w:rsidRDefault="001933B6" w:rsidP="001933B6">
                  <w:pPr>
                    <w:rPr>
                      <w:rFonts w:ascii="Calibri" w:hAnsi="Calibri" w:cs="Calibri"/>
                      <w:color w:val="000000"/>
                    </w:rPr>
                  </w:pPr>
                  <w:r>
                    <w:rPr>
                      <w:rFonts w:ascii="Calibri" w:hAnsi="Calibri" w:cs="Calibri"/>
                      <w:color w:val="000000"/>
                    </w:rPr>
                    <w:t>Total</w:t>
                  </w:r>
                </w:p>
              </w:tc>
              <w:tc>
                <w:tcPr>
                  <w:tcW w:w="1316" w:type="dxa"/>
                  <w:tcBorders>
                    <w:top w:val="nil"/>
                    <w:left w:val="nil"/>
                    <w:bottom w:val="nil"/>
                    <w:right w:val="nil"/>
                  </w:tcBorders>
                  <w:shd w:val="clear" w:color="auto" w:fill="auto"/>
                  <w:noWrap/>
                  <w:vAlign w:val="bottom"/>
                  <w:hideMark/>
                </w:tcPr>
                <w:p w14:paraId="05B7B340" w14:textId="77777777" w:rsidR="001933B6" w:rsidRDefault="001933B6" w:rsidP="001933B6">
                  <w:pPr>
                    <w:rPr>
                      <w:rFonts w:ascii="Calibri" w:hAnsi="Calibri" w:cs="Calibri"/>
                      <w:color w:val="000000"/>
                    </w:rPr>
                  </w:pPr>
                  <w:r>
                    <w:rPr>
                      <w:rFonts w:ascii="Calibri" w:hAnsi="Calibri" w:cs="Calibri"/>
                      <w:color w:val="000000"/>
                    </w:rPr>
                    <w:t>380h</w:t>
                  </w:r>
                </w:p>
              </w:tc>
              <w:tc>
                <w:tcPr>
                  <w:tcW w:w="1316" w:type="dxa"/>
                  <w:tcBorders>
                    <w:top w:val="nil"/>
                    <w:left w:val="nil"/>
                    <w:bottom w:val="nil"/>
                    <w:right w:val="nil"/>
                  </w:tcBorders>
                  <w:shd w:val="clear" w:color="auto" w:fill="auto"/>
                  <w:noWrap/>
                  <w:vAlign w:val="bottom"/>
                  <w:hideMark/>
                </w:tcPr>
                <w:p w14:paraId="73645B2A" w14:textId="77777777" w:rsidR="001933B6" w:rsidRDefault="001933B6" w:rsidP="001933B6">
                  <w:pPr>
                    <w:jc w:val="right"/>
                    <w:rPr>
                      <w:rFonts w:ascii="Calibri" w:hAnsi="Calibri" w:cs="Calibri"/>
                      <w:color w:val="000000"/>
                    </w:rPr>
                  </w:pPr>
                  <w:r>
                    <w:rPr>
                      <w:rFonts w:ascii="Calibri" w:hAnsi="Calibri" w:cs="Calibri"/>
                      <w:color w:val="000000"/>
                    </w:rPr>
                    <w:t>15000</w:t>
                  </w:r>
                </w:p>
              </w:tc>
            </w:tr>
          </w:tbl>
          <w:p w14:paraId="29DAB499" w14:textId="268BB36C" w:rsidR="001F4528" w:rsidRPr="00642FAB" w:rsidRDefault="001F4528" w:rsidP="00276353">
            <w:pPr>
              <w:spacing w:line="360" w:lineRule="auto"/>
              <w:rPr>
                <w:rFonts w:ascii="Open Sans" w:eastAsia="Times New Roman" w:hAnsi="Open Sans" w:cs="Open Sans"/>
                <w:szCs w:val="20"/>
              </w:rPr>
            </w:pPr>
          </w:p>
        </w:tc>
      </w:tr>
      <w:tr w:rsidR="00610E28" w:rsidRPr="00642FAB" w14:paraId="4F5A3B22" w14:textId="77777777" w:rsidTr="00276353">
        <w:trPr>
          <w:trHeight w:val="716"/>
        </w:trPr>
        <w:tc>
          <w:tcPr>
            <w:tcW w:w="3403" w:type="dxa"/>
            <w:shd w:val="clear" w:color="auto" w:fill="auto"/>
          </w:tcPr>
          <w:p w14:paraId="657B48D4" w14:textId="77777777" w:rsidR="00610E28" w:rsidRPr="00642FAB" w:rsidRDefault="00610E28" w:rsidP="00276353">
            <w:pPr>
              <w:rPr>
                <w:rFonts w:ascii="Open Sans" w:hAnsi="Open Sans" w:cs="Open Sans"/>
                <w:b/>
                <w:bCs/>
                <w:szCs w:val="20"/>
                <w:lang w:val="en-GB"/>
              </w:rPr>
            </w:pPr>
            <w:r w:rsidRPr="00642FAB">
              <w:rPr>
                <w:rFonts w:ascii="Open Sans" w:hAnsi="Open Sans" w:cs="Open Sans"/>
                <w:b/>
                <w:bCs/>
                <w:szCs w:val="20"/>
                <w:lang w:val="en-GB"/>
              </w:rPr>
              <w:t>ERP hours</w:t>
            </w:r>
          </w:p>
          <w:p w14:paraId="45A5D637" w14:textId="77777777" w:rsidR="00610E28" w:rsidRPr="00642FAB" w:rsidRDefault="00610E28" w:rsidP="00276353">
            <w:pPr>
              <w:rPr>
                <w:rFonts w:ascii="Open Sans" w:hAnsi="Open Sans" w:cs="Open Sans"/>
                <w:szCs w:val="20"/>
                <w:lang w:val="en-GB"/>
              </w:rPr>
            </w:pPr>
            <w:r w:rsidRPr="00642FAB">
              <w:rPr>
                <w:rFonts w:ascii="Open Sans" w:hAnsi="Open Sans" w:cs="Open Sans"/>
                <w:bCs/>
                <w:i/>
                <w:iCs/>
                <w:szCs w:val="20"/>
                <w:lang w:val="en-GB"/>
              </w:rPr>
              <w:t xml:space="preserve">1. Please indicate the number of hours for the </w:t>
            </w:r>
            <w:r w:rsidRPr="00642FAB">
              <w:rPr>
                <w:rFonts w:ascii="Open Sans" w:hAnsi="Open Sans" w:cs="Open Sans"/>
                <w:i/>
                <w:iCs/>
                <w:szCs w:val="20"/>
                <w:lang w:val="en-GB"/>
              </w:rPr>
              <w:t>firs</w:t>
            </w:r>
            <w:r w:rsidRPr="00642FAB">
              <w:rPr>
                <w:rFonts w:ascii="Open Sans" w:hAnsi="Open Sans" w:cs="Open Sans"/>
                <w:bCs/>
                <w:i/>
                <w:iCs/>
                <w:szCs w:val="20"/>
                <w:lang w:val="en-GB"/>
              </w:rPr>
              <w:t>t year (for the second/ third year please submit a new application using this form)</w:t>
            </w:r>
          </w:p>
          <w:p w14:paraId="0617D6B9" w14:textId="77777777" w:rsidR="00610E28" w:rsidRPr="00642FAB" w:rsidRDefault="00610E28" w:rsidP="00276353">
            <w:pPr>
              <w:rPr>
                <w:lang w:val="en-GB"/>
              </w:rPr>
            </w:pPr>
            <w:r w:rsidRPr="00642FAB">
              <w:rPr>
                <w:rFonts w:ascii="Open Sans" w:hAnsi="Open Sans" w:cs="Open Sans"/>
                <w:szCs w:val="20"/>
                <w:lang w:val="en-GB"/>
              </w:rPr>
              <w:t xml:space="preserve">2. </w:t>
            </w:r>
            <w:r w:rsidRPr="00642FAB">
              <w:rPr>
                <w:rFonts w:ascii="Open Sans" w:hAnsi="Open Sans" w:cs="Open Sans"/>
                <w:i/>
                <w:iCs/>
                <w:szCs w:val="20"/>
                <w:lang w:val="en-GB"/>
              </w:rPr>
              <w:t>Hours from the Educational Resources Pool, are hours that are requested to have an educational advisor think along in the project.</w:t>
            </w:r>
          </w:p>
        </w:tc>
        <w:tc>
          <w:tcPr>
            <w:tcW w:w="6946" w:type="dxa"/>
            <w:shd w:val="clear" w:color="auto" w:fill="auto"/>
          </w:tcPr>
          <w:p w14:paraId="5B952968" w14:textId="3B7D9BD0" w:rsidR="00610E28" w:rsidRDefault="00610E28" w:rsidP="00276353">
            <w:pPr>
              <w:rPr>
                <w:rFonts w:ascii="Open Sans" w:hAnsi="Open Sans" w:cs="Open Sans"/>
                <w:szCs w:val="20"/>
                <w:lang w:val="en-GB"/>
              </w:rPr>
            </w:pPr>
            <w:proofErr w:type="gramStart"/>
            <w:r w:rsidRPr="00642FAB">
              <w:rPr>
                <w:rFonts w:ascii="Open Sans" w:hAnsi="Open Sans" w:cs="Open Sans"/>
                <w:szCs w:val="20"/>
                <w:lang w:val="en-GB"/>
              </w:rPr>
              <w:t>Yes</w:t>
            </w:r>
            <w:r w:rsidR="001F4528">
              <w:rPr>
                <w:rFonts w:ascii="Open Sans" w:hAnsi="Open Sans" w:cs="Open Sans"/>
                <w:szCs w:val="20"/>
                <w:lang w:val="en-GB"/>
              </w:rPr>
              <w:t>;</w:t>
            </w:r>
            <w:proofErr w:type="gramEnd"/>
            <w:r w:rsidR="001F4528">
              <w:rPr>
                <w:rFonts w:ascii="Open Sans" w:hAnsi="Open Sans" w:cs="Open Sans"/>
                <w:szCs w:val="20"/>
                <w:lang w:val="en-GB"/>
              </w:rPr>
              <w:t xml:space="preserve"> </w:t>
            </w:r>
          </w:p>
          <w:p w14:paraId="5CCF4EEE" w14:textId="1813EE89" w:rsidR="001F4528" w:rsidRDefault="001F4528" w:rsidP="00276353">
            <w:pPr>
              <w:rPr>
                <w:rFonts w:ascii="Open Sans" w:hAnsi="Open Sans" w:cs="Open Sans"/>
                <w:szCs w:val="20"/>
                <w:lang w:val="en-GB"/>
              </w:rPr>
            </w:pPr>
          </w:p>
          <w:p w14:paraId="4FB2AABA" w14:textId="4B4E4CA2" w:rsidR="001F4528" w:rsidRPr="00642FAB" w:rsidRDefault="001F4528" w:rsidP="00276353">
            <w:pPr>
              <w:rPr>
                <w:rFonts w:ascii="Open Sans" w:hAnsi="Open Sans" w:cs="Open Sans"/>
                <w:szCs w:val="20"/>
                <w:lang w:val="en-GB"/>
              </w:rPr>
            </w:pPr>
            <w:r>
              <w:rPr>
                <w:rFonts w:ascii="Open Sans" w:hAnsi="Open Sans" w:cs="Open Sans"/>
                <w:szCs w:val="20"/>
                <w:lang w:val="en-GB"/>
              </w:rPr>
              <w:t>80 hours</w:t>
            </w:r>
          </w:p>
          <w:p w14:paraId="04626F73" w14:textId="77777777" w:rsidR="00610E28" w:rsidRPr="00642FAB" w:rsidRDefault="00610E28" w:rsidP="00276353">
            <w:pPr>
              <w:spacing w:line="360" w:lineRule="auto"/>
              <w:rPr>
                <w:rFonts w:ascii="Open Sans" w:hAnsi="Open Sans" w:cs="Open Sans"/>
                <w:i/>
                <w:szCs w:val="20"/>
                <w:lang w:val="en-GB"/>
              </w:rPr>
            </w:pPr>
          </w:p>
        </w:tc>
      </w:tr>
      <w:tr w:rsidR="00610E28" w:rsidRPr="009E25B9" w14:paraId="449CA0B6" w14:textId="77777777" w:rsidTr="00276353">
        <w:trPr>
          <w:trHeight w:val="716"/>
        </w:trPr>
        <w:tc>
          <w:tcPr>
            <w:tcW w:w="3403" w:type="dxa"/>
            <w:shd w:val="clear" w:color="auto" w:fill="auto"/>
          </w:tcPr>
          <w:p w14:paraId="539B7592" w14:textId="77777777" w:rsidR="00610E28" w:rsidRPr="00642FAB" w:rsidRDefault="00610E28" w:rsidP="00276353">
            <w:pPr>
              <w:rPr>
                <w:rFonts w:ascii="Open Sans" w:hAnsi="Open Sans" w:cs="Open Sans"/>
                <w:b/>
                <w:szCs w:val="20"/>
                <w:lang w:val="en-GB"/>
              </w:rPr>
            </w:pPr>
            <w:r w:rsidRPr="00642FAB">
              <w:rPr>
                <w:rFonts w:ascii="Open Sans" w:hAnsi="Open Sans" w:cs="Open Sans"/>
                <w:b/>
                <w:szCs w:val="20"/>
                <w:lang w:val="en-GB"/>
              </w:rPr>
              <w:t>Expertise related to the ERP hours</w:t>
            </w:r>
          </w:p>
          <w:p w14:paraId="0DFA434D" w14:textId="77777777" w:rsidR="00610E28" w:rsidRPr="00892BF8" w:rsidRDefault="00610E28" w:rsidP="00276353">
            <w:pPr>
              <w:rPr>
                <w:rFonts w:ascii="Open Sans" w:hAnsi="Open Sans" w:cs="Open Sans"/>
                <w:bCs/>
                <w:i/>
                <w:iCs/>
                <w:szCs w:val="20"/>
                <w:lang w:val="en-GB"/>
              </w:rPr>
            </w:pPr>
            <w:r w:rsidRPr="00642FAB">
              <w:rPr>
                <w:rFonts w:ascii="Open Sans" w:hAnsi="Open Sans" w:cs="Open Sans"/>
                <w:i/>
                <w:iCs/>
                <w:szCs w:val="20"/>
              </w:rPr>
              <w:t>Please indicate what kind of expertise is required of the O&amp;T department, for more information: Willemijn Schot (Educational Consultancy &amp; Professional Development,</w:t>
            </w:r>
            <w:r w:rsidRPr="00642FAB">
              <w:rPr>
                <w:rFonts w:ascii="Open Sans" w:hAnsi="Open Sans" w:cs="Open Sans"/>
                <w:i/>
                <w:iCs/>
                <w:color w:val="000000"/>
                <w:szCs w:val="20"/>
                <w:lang w:val="en-GB" w:eastAsia="nl-NL"/>
              </w:rPr>
              <w:t xml:space="preserve"> </w:t>
            </w:r>
            <w:hyperlink r:id="rId10" w:history="1">
              <w:r w:rsidRPr="00642FAB">
                <w:rPr>
                  <w:rStyle w:val="Hyperlink"/>
                  <w:rFonts w:ascii="Open Sans" w:hAnsi="Open Sans" w:cs="Open Sans"/>
                  <w:i/>
                  <w:iCs/>
                  <w:lang w:val="en-GB"/>
                </w:rPr>
                <w:t>W.D.Schot@uu.nl</w:t>
              </w:r>
            </w:hyperlink>
            <w:r w:rsidRPr="00642FAB">
              <w:rPr>
                <w:rFonts w:ascii="Open Sans" w:hAnsi="Open Sans" w:cs="Open Sans"/>
                <w:i/>
                <w:iCs/>
                <w:color w:val="000000"/>
                <w:szCs w:val="20"/>
                <w:lang w:val="en-GB" w:eastAsia="nl-NL"/>
              </w:rPr>
              <w:t>)</w:t>
            </w:r>
          </w:p>
        </w:tc>
        <w:tc>
          <w:tcPr>
            <w:tcW w:w="6946" w:type="dxa"/>
            <w:shd w:val="clear" w:color="auto" w:fill="auto"/>
          </w:tcPr>
          <w:p w14:paraId="54F48B9B" w14:textId="3BDA190C" w:rsidR="001933B6" w:rsidRPr="00B50067" w:rsidRDefault="001933B6" w:rsidP="00276353">
            <w:pPr>
              <w:spacing w:line="360" w:lineRule="auto"/>
              <w:rPr>
                <w:rFonts w:ascii="Open Sans" w:hAnsi="Open Sans" w:cs="Open Sans"/>
                <w:i/>
                <w:szCs w:val="20"/>
                <w:lang w:val="en-GB"/>
              </w:rPr>
            </w:pPr>
            <w:r>
              <w:rPr>
                <w:rFonts w:ascii="Open Sans" w:hAnsi="Open Sans" w:cs="Open Sans"/>
                <w:i/>
                <w:szCs w:val="20"/>
                <w:lang w:val="en-GB"/>
              </w:rPr>
              <w:t xml:space="preserve">The ERP-related aim of our proposal is to design an educational workshop and/or SPOC module that incites critical thinking about AI-assisted education and focuses on learning gains and provides guidelines and proof of AI-unassisted testing means. </w:t>
            </w:r>
          </w:p>
        </w:tc>
      </w:tr>
    </w:tbl>
    <w:p w14:paraId="47CE3312" w14:textId="77777777" w:rsidR="00610E28" w:rsidRPr="00610E28" w:rsidRDefault="00610E28" w:rsidP="00642FAB">
      <w:pPr>
        <w:pStyle w:val="Heading1"/>
        <w:numPr>
          <w:ilvl w:val="0"/>
          <w:numId w:val="0"/>
        </w:numPr>
        <w:shd w:val="clear" w:color="auto" w:fill="FFFFFF"/>
        <w:spacing w:after="375" w:line="600" w:lineRule="atLeast"/>
        <w:rPr>
          <w:rFonts w:ascii="Merriweather" w:hAnsi="Merriweather"/>
          <w:color w:val="3B3B3B"/>
          <w:sz w:val="27"/>
          <w:szCs w:val="27"/>
          <w:lang w:val="en-US"/>
        </w:rPr>
      </w:pPr>
    </w:p>
    <w:p w14:paraId="4C8A01EB" w14:textId="77777777" w:rsidR="00C75CD0" w:rsidRDefault="00C75CD0"/>
    <w:sectPr w:rsidR="00C75CD0" w:rsidSect="004C4139">
      <w:footerReference w:type="default" r:id="rId11"/>
      <w:pgSz w:w="11907" w:h="16840" w:code="9"/>
      <w:pgMar w:top="1440" w:right="98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92E2F" w14:textId="77777777" w:rsidR="00652133" w:rsidRDefault="00652133">
      <w:r>
        <w:separator/>
      </w:r>
    </w:p>
  </w:endnote>
  <w:endnote w:type="continuationSeparator" w:id="0">
    <w:p w14:paraId="061D86FA" w14:textId="77777777" w:rsidR="00652133" w:rsidRDefault="00652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Light">
    <w:panose1 w:val="00000400000000000000"/>
    <w:charset w:val="4D"/>
    <w:family w:val="auto"/>
    <w:pitch w:val="variable"/>
    <w:sig w:usb0="20000207" w:usb1="00000002"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Merriweather">
    <w:panose1 w:val="00000500000000000000"/>
    <w:charset w:val="4D"/>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94844" w14:textId="77777777" w:rsidR="004E5BDD" w:rsidRDefault="00610E28">
    <w:pPr>
      <w:pStyle w:val="Footer"/>
    </w:pPr>
    <w:r>
      <w:fldChar w:fldCharType="begin"/>
    </w:r>
    <w:r>
      <w:instrText>PAGE   \* MERGEFORMAT</w:instrText>
    </w:r>
    <w:r>
      <w:fldChar w:fldCharType="separate"/>
    </w:r>
    <w:r w:rsidRPr="007C38DB">
      <w:rPr>
        <w:noProof/>
        <w:lang w:val="nl-NL"/>
      </w:rPr>
      <w:t>3</w:t>
    </w:r>
    <w:r>
      <w:fldChar w:fldCharType="end"/>
    </w:r>
  </w:p>
  <w:p w14:paraId="7C864E30" w14:textId="77777777" w:rsidR="004E5BDD"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C6561" w14:textId="77777777" w:rsidR="00652133" w:rsidRDefault="00652133">
      <w:r>
        <w:separator/>
      </w:r>
    </w:p>
  </w:footnote>
  <w:footnote w:type="continuationSeparator" w:id="0">
    <w:p w14:paraId="079A4BE3" w14:textId="77777777" w:rsidR="00652133" w:rsidRDefault="006521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D3771"/>
    <w:multiLevelType w:val="hybridMultilevel"/>
    <w:tmpl w:val="2C3C7E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5F7AF9"/>
    <w:multiLevelType w:val="multilevel"/>
    <w:tmpl w:val="28E67E3C"/>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2" w15:restartNumberingAfterBreak="0">
    <w:nsid w:val="22C64E71"/>
    <w:multiLevelType w:val="hybridMultilevel"/>
    <w:tmpl w:val="0F54659E"/>
    <w:lvl w:ilvl="0" w:tplc="DFD80E9C">
      <w:start w:val="1"/>
      <w:numFmt w:val="decimal"/>
      <w:lvlText w:val="%1."/>
      <w:lvlJc w:val="left"/>
      <w:pPr>
        <w:ind w:left="720" w:hanging="360"/>
      </w:pPr>
      <w:rPr>
        <w:rFonts w:hint="default"/>
        <w:b/>
        <w:bCs w:val="0"/>
        <w: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C147732"/>
    <w:multiLevelType w:val="hybridMultilevel"/>
    <w:tmpl w:val="A77485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72507858">
    <w:abstractNumId w:val="3"/>
  </w:num>
  <w:num w:numId="2" w16cid:durableId="1038504930">
    <w:abstractNumId w:val="3"/>
  </w:num>
  <w:num w:numId="3" w16cid:durableId="1942569882">
    <w:abstractNumId w:val="3"/>
  </w:num>
  <w:num w:numId="4" w16cid:durableId="1850488845">
    <w:abstractNumId w:val="3"/>
  </w:num>
  <w:num w:numId="5" w16cid:durableId="1342312889">
    <w:abstractNumId w:val="1"/>
  </w:num>
  <w:num w:numId="6" w16cid:durableId="1887402068">
    <w:abstractNumId w:val="1"/>
  </w:num>
  <w:num w:numId="7" w16cid:durableId="876085599">
    <w:abstractNumId w:val="1"/>
  </w:num>
  <w:num w:numId="8" w16cid:durableId="1421871381">
    <w:abstractNumId w:val="1"/>
  </w:num>
  <w:num w:numId="9" w16cid:durableId="925462674">
    <w:abstractNumId w:val="1"/>
  </w:num>
  <w:num w:numId="10" w16cid:durableId="1713843272">
    <w:abstractNumId w:val="1"/>
  </w:num>
  <w:num w:numId="11" w16cid:durableId="1459840293">
    <w:abstractNumId w:val="1"/>
  </w:num>
  <w:num w:numId="12" w16cid:durableId="689523955">
    <w:abstractNumId w:val="1"/>
  </w:num>
  <w:num w:numId="13" w16cid:durableId="1607695154">
    <w:abstractNumId w:val="1"/>
  </w:num>
  <w:num w:numId="14" w16cid:durableId="314602405">
    <w:abstractNumId w:val="1"/>
  </w:num>
  <w:num w:numId="15" w16cid:durableId="701247440">
    <w:abstractNumId w:val="0"/>
  </w:num>
  <w:num w:numId="16" w16cid:durableId="1641229979">
    <w:abstractNumId w:val="4"/>
  </w:num>
  <w:num w:numId="17" w16cid:durableId="17517329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28"/>
    <w:rsid w:val="000058CA"/>
    <w:rsid w:val="00010B66"/>
    <w:rsid w:val="00013E7B"/>
    <w:rsid w:val="000250B8"/>
    <w:rsid w:val="00035594"/>
    <w:rsid w:val="000A2F41"/>
    <w:rsid w:val="000B0CAC"/>
    <w:rsid w:val="00132258"/>
    <w:rsid w:val="00145C96"/>
    <w:rsid w:val="00167D09"/>
    <w:rsid w:val="001933B6"/>
    <w:rsid w:val="001A7F27"/>
    <w:rsid w:val="001B7A63"/>
    <w:rsid w:val="001C27A8"/>
    <w:rsid w:val="001C3393"/>
    <w:rsid w:val="001F4528"/>
    <w:rsid w:val="00213766"/>
    <w:rsid w:val="00221087"/>
    <w:rsid w:val="00232D7C"/>
    <w:rsid w:val="002C19B2"/>
    <w:rsid w:val="002E73AB"/>
    <w:rsid w:val="002F5096"/>
    <w:rsid w:val="00314F0E"/>
    <w:rsid w:val="00320627"/>
    <w:rsid w:val="00336BF9"/>
    <w:rsid w:val="00350A0A"/>
    <w:rsid w:val="0038107B"/>
    <w:rsid w:val="0039058D"/>
    <w:rsid w:val="003C0064"/>
    <w:rsid w:val="003D05D1"/>
    <w:rsid w:val="003D1FA1"/>
    <w:rsid w:val="003D606D"/>
    <w:rsid w:val="003E38D2"/>
    <w:rsid w:val="0041117C"/>
    <w:rsid w:val="004226E7"/>
    <w:rsid w:val="0045423F"/>
    <w:rsid w:val="00472CE3"/>
    <w:rsid w:val="004A41F6"/>
    <w:rsid w:val="004B2BA2"/>
    <w:rsid w:val="004F130E"/>
    <w:rsid w:val="00533E64"/>
    <w:rsid w:val="005525BA"/>
    <w:rsid w:val="00573D4B"/>
    <w:rsid w:val="00574534"/>
    <w:rsid w:val="005959F3"/>
    <w:rsid w:val="005E3034"/>
    <w:rsid w:val="00610E28"/>
    <w:rsid w:val="00642FAB"/>
    <w:rsid w:val="00650114"/>
    <w:rsid w:val="00652133"/>
    <w:rsid w:val="006734D0"/>
    <w:rsid w:val="0067390C"/>
    <w:rsid w:val="00692AE7"/>
    <w:rsid w:val="006E596A"/>
    <w:rsid w:val="0076082A"/>
    <w:rsid w:val="00776B23"/>
    <w:rsid w:val="007839B8"/>
    <w:rsid w:val="007845D8"/>
    <w:rsid w:val="00784C57"/>
    <w:rsid w:val="007921A5"/>
    <w:rsid w:val="007B468C"/>
    <w:rsid w:val="007C6794"/>
    <w:rsid w:val="0080007B"/>
    <w:rsid w:val="00803FE6"/>
    <w:rsid w:val="00845118"/>
    <w:rsid w:val="0085281B"/>
    <w:rsid w:val="008605CF"/>
    <w:rsid w:val="008640FB"/>
    <w:rsid w:val="00865525"/>
    <w:rsid w:val="00874CE8"/>
    <w:rsid w:val="00885312"/>
    <w:rsid w:val="008A4F55"/>
    <w:rsid w:val="008B338D"/>
    <w:rsid w:val="008B50FC"/>
    <w:rsid w:val="008C01DA"/>
    <w:rsid w:val="008D0CDB"/>
    <w:rsid w:val="008D6F34"/>
    <w:rsid w:val="008F7E9E"/>
    <w:rsid w:val="00935CDC"/>
    <w:rsid w:val="00974FB5"/>
    <w:rsid w:val="009A619A"/>
    <w:rsid w:val="009A7052"/>
    <w:rsid w:val="009C1EFE"/>
    <w:rsid w:val="009D4815"/>
    <w:rsid w:val="009E6798"/>
    <w:rsid w:val="00A44D2A"/>
    <w:rsid w:val="00A61B05"/>
    <w:rsid w:val="00A632A5"/>
    <w:rsid w:val="00A77932"/>
    <w:rsid w:val="00AD5E79"/>
    <w:rsid w:val="00B16C76"/>
    <w:rsid w:val="00B43DD1"/>
    <w:rsid w:val="00B461A1"/>
    <w:rsid w:val="00B472C8"/>
    <w:rsid w:val="00B736A3"/>
    <w:rsid w:val="00B80DB4"/>
    <w:rsid w:val="00B9532A"/>
    <w:rsid w:val="00BE1865"/>
    <w:rsid w:val="00BE785F"/>
    <w:rsid w:val="00C566F5"/>
    <w:rsid w:val="00C75CD0"/>
    <w:rsid w:val="00CC3670"/>
    <w:rsid w:val="00CD6D7C"/>
    <w:rsid w:val="00CF2ECC"/>
    <w:rsid w:val="00D2450B"/>
    <w:rsid w:val="00D723F6"/>
    <w:rsid w:val="00D9496A"/>
    <w:rsid w:val="00DA26CB"/>
    <w:rsid w:val="00DC4556"/>
    <w:rsid w:val="00DE4288"/>
    <w:rsid w:val="00E02D51"/>
    <w:rsid w:val="00E76744"/>
    <w:rsid w:val="00E86315"/>
    <w:rsid w:val="00EC1ADF"/>
    <w:rsid w:val="00ED055D"/>
    <w:rsid w:val="00F02D42"/>
    <w:rsid w:val="00F05DC2"/>
    <w:rsid w:val="00F32534"/>
    <w:rsid w:val="00F46C39"/>
    <w:rsid w:val="00F7433F"/>
    <w:rsid w:val="00F8097B"/>
    <w:rsid w:val="00F82AF7"/>
    <w:rsid w:val="00F831F3"/>
    <w:rsid w:val="00FA0789"/>
    <w:rsid w:val="00FA57A8"/>
    <w:rsid w:val="00FC1B5A"/>
    <w:rsid w:val="00FD18A6"/>
    <w:rsid w:val="00FF518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6583A"/>
  <w15:chartTrackingRefBased/>
  <w15:docId w15:val="{CEA83B93-30EE-4B33-B567-FE9F77DF2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E28"/>
    <w:pPr>
      <w:spacing w:after="0" w:line="240" w:lineRule="auto"/>
    </w:pPr>
    <w:rPr>
      <w:rFonts w:ascii="Verdana" w:eastAsia="MS Mincho" w:hAnsi="Verdana" w:cs="Times New Roman"/>
      <w:sz w:val="20"/>
      <w:szCs w:val="24"/>
      <w:lang w:val="en-US" w:eastAsia="ja-JP"/>
    </w:rPr>
  </w:style>
  <w:style w:type="paragraph" w:styleId="Heading1">
    <w:name w:val="heading 1"/>
    <w:basedOn w:val="Normal"/>
    <w:next w:val="Normal"/>
    <w:link w:val="Heading1Char"/>
    <w:qFormat/>
    <w:rsid w:val="00B80DB4"/>
    <w:pPr>
      <w:keepNext/>
      <w:numPr>
        <w:numId w:val="14"/>
      </w:numPr>
      <w:tabs>
        <w:tab w:val="left" w:pos="680"/>
        <w:tab w:val="left" w:pos="7371"/>
      </w:tabs>
      <w:spacing w:after="120" w:line="240" w:lineRule="atLeast"/>
      <w:outlineLvl w:val="0"/>
    </w:pPr>
    <w:rPr>
      <w:rFonts w:asciiTheme="majorHAnsi" w:eastAsia="Times" w:hAnsiTheme="majorHAnsi"/>
      <w:b/>
      <w:kern w:val="28"/>
      <w:sz w:val="26"/>
      <w:szCs w:val="20"/>
      <w:lang w:val="nl-NL" w:eastAsia="nl-NL"/>
    </w:rPr>
  </w:style>
  <w:style w:type="paragraph" w:styleId="Heading2">
    <w:name w:val="heading 2"/>
    <w:basedOn w:val="Normal"/>
    <w:next w:val="Normal"/>
    <w:link w:val="Heading2Char"/>
    <w:uiPriority w:val="1"/>
    <w:qFormat/>
    <w:rsid w:val="00B80DB4"/>
    <w:pPr>
      <w:keepNext/>
      <w:numPr>
        <w:ilvl w:val="1"/>
        <w:numId w:val="14"/>
      </w:numPr>
      <w:tabs>
        <w:tab w:val="left" w:pos="680"/>
        <w:tab w:val="left" w:pos="7371"/>
      </w:tabs>
      <w:spacing w:after="120" w:line="240" w:lineRule="atLeast"/>
      <w:outlineLvl w:val="1"/>
    </w:pPr>
    <w:rPr>
      <w:rFonts w:asciiTheme="majorHAnsi" w:eastAsia="Times" w:hAnsiTheme="majorHAnsi"/>
      <w:b/>
      <w:sz w:val="22"/>
      <w:szCs w:val="20"/>
      <w:lang w:val="nl-NL" w:eastAsia="nl-NL"/>
    </w:rPr>
  </w:style>
  <w:style w:type="paragraph" w:styleId="Heading3">
    <w:name w:val="heading 3"/>
    <w:basedOn w:val="Normal"/>
    <w:next w:val="Normal"/>
    <w:link w:val="Heading3Char"/>
    <w:uiPriority w:val="1"/>
    <w:qFormat/>
    <w:rsid w:val="00B80DB4"/>
    <w:pPr>
      <w:keepNext/>
      <w:numPr>
        <w:ilvl w:val="2"/>
        <w:numId w:val="11"/>
      </w:numPr>
      <w:tabs>
        <w:tab w:val="left" w:pos="680"/>
        <w:tab w:val="left" w:pos="7371"/>
      </w:tabs>
      <w:spacing w:after="120" w:line="240" w:lineRule="atLeast"/>
      <w:outlineLvl w:val="2"/>
    </w:pPr>
    <w:rPr>
      <w:rFonts w:asciiTheme="majorHAnsi" w:eastAsia="Times" w:hAnsiTheme="majorHAnsi"/>
      <w:b/>
      <w:sz w:val="16"/>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0DB4"/>
    <w:rPr>
      <w:rFonts w:asciiTheme="majorHAnsi" w:eastAsia="Times" w:hAnsiTheme="majorHAnsi" w:cs="Times New Roman"/>
      <w:b/>
      <w:kern w:val="28"/>
      <w:sz w:val="26"/>
      <w:szCs w:val="20"/>
      <w:lang w:eastAsia="nl-NL"/>
    </w:rPr>
  </w:style>
  <w:style w:type="character" w:customStyle="1" w:styleId="Heading2Char">
    <w:name w:val="Heading 2 Char"/>
    <w:basedOn w:val="DefaultParagraphFont"/>
    <w:link w:val="Heading2"/>
    <w:uiPriority w:val="1"/>
    <w:rsid w:val="00B80DB4"/>
    <w:rPr>
      <w:rFonts w:asciiTheme="majorHAnsi" w:eastAsia="Times" w:hAnsiTheme="majorHAnsi" w:cs="Times New Roman"/>
      <w:b/>
      <w:szCs w:val="20"/>
      <w:lang w:eastAsia="nl-NL"/>
    </w:rPr>
  </w:style>
  <w:style w:type="character" w:customStyle="1" w:styleId="Heading3Char">
    <w:name w:val="Heading 3 Char"/>
    <w:basedOn w:val="DefaultParagraphFont"/>
    <w:link w:val="Heading3"/>
    <w:uiPriority w:val="1"/>
    <w:rsid w:val="00B80DB4"/>
    <w:rPr>
      <w:rFonts w:asciiTheme="majorHAnsi" w:eastAsia="Times" w:hAnsiTheme="majorHAnsi" w:cs="Times New Roman"/>
      <w:b/>
      <w:sz w:val="16"/>
      <w:szCs w:val="20"/>
      <w:lang w:eastAsia="nl-NL"/>
    </w:rPr>
  </w:style>
  <w:style w:type="paragraph" w:customStyle="1" w:styleId="Alineakop">
    <w:name w:val="Alineakop"/>
    <w:basedOn w:val="Normal"/>
    <w:next w:val="Normal"/>
    <w:uiPriority w:val="4"/>
    <w:qFormat/>
    <w:rsid w:val="00B80DB4"/>
    <w:pPr>
      <w:tabs>
        <w:tab w:val="left" w:pos="680"/>
        <w:tab w:val="left" w:pos="7371"/>
      </w:tabs>
      <w:spacing w:line="260" w:lineRule="exact"/>
    </w:pPr>
    <w:rPr>
      <w:rFonts w:asciiTheme="majorHAnsi" w:eastAsia="Times" w:hAnsiTheme="majorHAnsi"/>
      <w:b/>
      <w:i/>
      <w:sz w:val="16"/>
      <w:szCs w:val="20"/>
    </w:rPr>
  </w:style>
  <w:style w:type="paragraph" w:styleId="ListParagraph">
    <w:name w:val="List Paragraph"/>
    <w:basedOn w:val="Normal"/>
    <w:uiPriority w:val="5"/>
    <w:qFormat/>
    <w:rsid w:val="00B80DB4"/>
    <w:pPr>
      <w:tabs>
        <w:tab w:val="left" w:pos="680"/>
        <w:tab w:val="left" w:pos="7371"/>
      </w:tabs>
      <w:spacing w:line="260" w:lineRule="exact"/>
      <w:ind w:left="720"/>
      <w:contextualSpacing/>
    </w:pPr>
    <w:rPr>
      <w:rFonts w:eastAsia="Times"/>
      <w:szCs w:val="20"/>
    </w:rPr>
  </w:style>
  <w:style w:type="paragraph" w:styleId="Subtitle">
    <w:name w:val="Subtitle"/>
    <w:basedOn w:val="Normal"/>
    <w:next w:val="Normal"/>
    <w:link w:val="SubtitleChar"/>
    <w:uiPriority w:val="3"/>
    <w:qFormat/>
    <w:rsid w:val="00B80DB4"/>
    <w:pPr>
      <w:keepNext/>
      <w:tabs>
        <w:tab w:val="left" w:pos="680"/>
        <w:tab w:val="left" w:pos="7371"/>
      </w:tabs>
      <w:spacing w:line="390" w:lineRule="exact"/>
      <w:ind w:left="1928"/>
      <w:outlineLvl w:val="1"/>
    </w:pPr>
    <w:rPr>
      <w:rFonts w:asciiTheme="majorHAnsi" w:eastAsia="Times" w:hAnsiTheme="majorHAnsi"/>
      <w:b/>
      <w:szCs w:val="20"/>
      <w:lang w:val="nl-NL"/>
    </w:rPr>
  </w:style>
  <w:style w:type="character" w:customStyle="1" w:styleId="SubtitleChar">
    <w:name w:val="Subtitle Char"/>
    <w:basedOn w:val="DefaultParagraphFont"/>
    <w:link w:val="Subtitle"/>
    <w:uiPriority w:val="3"/>
    <w:rsid w:val="00B80DB4"/>
    <w:rPr>
      <w:rFonts w:asciiTheme="majorHAnsi" w:eastAsia="Times" w:hAnsiTheme="majorHAnsi" w:cs="Times New Roman"/>
      <w:b/>
      <w:sz w:val="18"/>
      <w:szCs w:val="20"/>
    </w:rPr>
  </w:style>
  <w:style w:type="paragraph" w:styleId="Title">
    <w:name w:val="Title"/>
    <w:basedOn w:val="Normal"/>
    <w:next w:val="Normal"/>
    <w:link w:val="TitleChar"/>
    <w:uiPriority w:val="2"/>
    <w:qFormat/>
    <w:rsid w:val="00B80DB4"/>
    <w:pPr>
      <w:keepNext/>
      <w:tabs>
        <w:tab w:val="left" w:pos="680"/>
        <w:tab w:val="left" w:pos="7371"/>
      </w:tabs>
      <w:spacing w:line="390" w:lineRule="exact"/>
      <w:ind w:left="1928"/>
      <w:outlineLvl w:val="0"/>
    </w:pPr>
    <w:rPr>
      <w:rFonts w:asciiTheme="majorHAnsi" w:eastAsia="Times" w:hAnsiTheme="majorHAnsi"/>
      <w:b/>
      <w:sz w:val="26"/>
      <w:szCs w:val="20"/>
      <w:lang w:val="nl-NL"/>
    </w:rPr>
  </w:style>
  <w:style w:type="character" w:customStyle="1" w:styleId="TitleChar">
    <w:name w:val="Title Char"/>
    <w:basedOn w:val="DefaultParagraphFont"/>
    <w:link w:val="Title"/>
    <w:uiPriority w:val="2"/>
    <w:rsid w:val="00B80DB4"/>
    <w:rPr>
      <w:rFonts w:asciiTheme="majorHAnsi" w:eastAsia="Times" w:hAnsiTheme="majorHAnsi" w:cs="Times New Roman"/>
      <w:b/>
      <w:sz w:val="26"/>
      <w:szCs w:val="20"/>
    </w:rPr>
  </w:style>
  <w:style w:type="character" w:styleId="Hyperlink">
    <w:name w:val="Hyperlink"/>
    <w:rsid w:val="00610E28"/>
    <w:rPr>
      <w:color w:val="0000FF"/>
      <w:u w:val="single"/>
    </w:rPr>
  </w:style>
  <w:style w:type="paragraph" w:styleId="FootnoteText">
    <w:name w:val="footnote text"/>
    <w:basedOn w:val="Normal"/>
    <w:link w:val="FootnoteTextChar"/>
    <w:rsid w:val="00610E28"/>
    <w:rPr>
      <w:szCs w:val="20"/>
    </w:rPr>
  </w:style>
  <w:style w:type="character" w:customStyle="1" w:styleId="FootnoteTextChar">
    <w:name w:val="Footnote Text Char"/>
    <w:basedOn w:val="DefaultParagraphFont"/>
    <w:link w:val="FootnoteText"/>
    <w:rsid w:val="00610E28"/>
    <w:rPr>
      <w:rFonts w:ascii="Verdana" w:eastAsia="MS Mincho" w:hAnsi="Verdana" w:cs="Times New Roman"/>
      <w:sz w:val="20"/>
      <w:szCs w:val="20"/>
      <w:lang w:val="en-US" w:eastAsia="ja-JP"/>
    </w:rPr>
  </w:style>
  <w:style w:type="paragraph" w:styleId="Footer">
    <w:name w:val="footer"/>
    <w:basedOn w:val="Normal"/>
    <w:link w:val="FooterChar"/>
    <w:uiPriority w:val="99"/>
    <w:rsid w:val="00610E28"/>
    <w:pPr>
      <w:tabs>
        <w:tab w:val="center" w:pos="4536"/>
        <w:tab w:val="right" w:pos="9072"/>
      </w:tabs>
    </w:pPr>
  </w:style>
  <w:style w:type="character" w:customStyle="1" w:styleId="FooterChar">
    <w:name w:val="Footer Char"/>
    <w:basedOn w:val="DefaultParagraphFont"/>
    <w:link w:val="Footer"/>
    <w:uiPriority w:val="99"/>
    <w:rsid w:val="00610E28"/>
    <w:rPr>
      <w:rFonts w:ascii="Verdana" w:eastAsia="MS Mincho" w:hAnsi="Verdana" w:cs="Times New Roman"/>
      <w:sz w:val="20"/>
      <w:szCs w:val="24"/>
      <w:lang w:val="en-US" w:eastAsia="ja-JP"/>
    </w:rPr>
  </w:style>
  <w:style w:type="paragraph" w:customStyle="1" w:styleId="Default">
    <w:name w:val="Default"/>
    <w:rsid w:val="00610E28"/>
    <w:pPr>
      <w:autoSpaceDE w:val="0"/>
      <w:autoSpaceDN w:val="0"/>
      <w:adjustRightInd w:val="0"/>
      <w:spacing w:after="0" w:line="240" w:lineRule="auto"/>
    </w:pPr>
    <w:rPr>
      <w:rFonts w:ascii="Verdana" w:eastAsia="MS Mincho" w:hAnsi="Verdana" w:cs="Verdana"/>
      <w:color w:val="000000"/>
      <w:sz w:val="24"/>
      <w:szCs w:val="24"/>
      <w:lang w:eastAsia="nl-NL"/>
    </w:rPr>
  </w:style>
  <w:style w:type="paragraph" w:styleId="BalloonText">
    <w:name w:val="Balloon Text"/>
    <w:basedOn w:val="Normal"/>
    <w:link w:val="BalloonTextChar"/>
    <w:uiPriority w:val="99"/>
    <w:semiHidden/>
    <w:unhideWhenUsed/>
    <w:rsid w:val="00F46C3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C39"/>
    <w:rPr>
      <w:rFonts w:ascii="Segoe UI" w:eastAsia="MS Mincho" w:hAnsi="Segoe UI" w:cs="Segoe UI"/>
      <w:sz w:val="18"/>
      <w:szCs w:val="18"/>
      <w:lang w:val="en-US" w:eastAsia="ja-JP"/>
    </w:rPr>
  </w:style>
  <w:style w:type="character" w:styleId="UnresolvedMention">
    <w:name w:val="Unresolved Mention"/>
    <w:basedOn w:val="DefaultParagraphFont"/>
    <w:uiPriority w:val="99"/>
    <w:semiHidden/>
    <w:unhideWhenUsed/>
    <w:rsid w:val="00845118"/>
    <w:rPr>
      <w:color w:val="605E5C"/>
      <w:shd w:val="clear" w:color="auto" w:fill="E1DFDD"/>
    </w:rPr>
  </w:style>
  <w:style w:type="character" w:styleId="FollowedHyperlink">
    <w:name w:val="FollowedHyperlink"/>
    <w:basedOn w:val="DefaultParagraphFont"/>
    <w:uiPriority w:val="99"/>
    <w:semiHidden/>
    <w:unhideWhenUsed/>
    <w:rsid w:val="001F45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9095">
      <w:bodyDiv w:val="1"/>
      <w:marLeft w:val="0"/>
      <w:marRight w:val="0"/>
      <w:marTop w:val="0"/>
      <w:marBottom w:val="0"/>
      <w:divBdr>
        <w:top w:val="none" w:sz="0" w:space="0" w:color="auto"/>
        <w:left w:val="none" w:sz="0" w:space="0" w:color="auto"/>
        <w:bottom w:val="none" w:sz="0" w:space="0" w:color="auto"/>
        <w:right w:val="none" w:sz="0" w:space="0" w:color="auto"/>
      </w:divBdr>
    </w:div>
    <w:div w:id="404112372">
      <w:bodyDiv w:val="1"/>
      <w:marLeft w:val="0"/>
      <w:marRight w:val="0"/>
      <w:marTop w:val="0"/>
      <w:marBottom w:val="0"/>
      <w:divBdr>
        <w:top w:val="none" w:sz="0" w:space="0" w:color="auto"/>
        <w:left w:val="none" w:sz="0" w:space="0" w:color="auto"/>
        <w:bottom w:val="none" w:sz="0" w:space="0" w:color="auto"/>
        <w:right w:val="none" w:sz="0" w:space="0" w:color="auto"/>
      </w:divBdr>
    </w:div>
    <w:div w:id="512572711">
      <w:bodyDiv w:val="1"/>
      <w:marLeft w:val="0"/>
      <w:marRight w:val="0"/>
      <w:marTop w:val="0"/>
      <w:marBottom w:val="0"/>
      <w:divBdr>
        <w:top w:val="none" w:sz="0" w:space="0" w:color="auto"/>
        <w:left w:val="none" w:sz="0" w:space="0" w:color="auto"/>
        <w:bottom w:val="none" w:sz="0" w:space="0" w:color="auto"/>
        <w:right w:val="none" w:sz="0" w:space="0" w:color="auto"/>
      </w:divBdr>
    </w:div>
    <w:div w:id="574319693">
      <w:bodyDiv w:val="1"/>
      <w:marLeft w:val="0"/>
      <w:marRight w:val="0"/>
      <w:marTop w:val="0"/>
      <w:marBottom w:val="0"/>
      <w:divBdr>
        <w:top w:val="none" w:sz="0" w:space="0" w:color="auto"/>
        <w:left w:val="none" w:sz="0" w:space="0" w:color="auto"/>
        <w:bottom w:val="none" w:sz="0" w:space="0" w:color="auto"/>
        <w:right w:val="none" w:sz="0" w:space="0" w:color="auto"/>
      </w:divBdr>
    </w:div>
    <w:div w:id="65465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D.Schot@uu.n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ranet.uu.nl/en/educational-resources-poo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W.D.Schot@uu.nl" TargetMode="External"/><Relationship Id="rId4" Type="http://schemas.openxmlformats.org/officeDocument/2006/relationships/webSettings" Target="webSettings.xml"/><Relationship Id="rId9" Type="http://schemas.openxmlformats.org/officeDocument/2006/relationships/hyperlink" Target="mailto:J.J.VanLier@uu.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UU Huisstijl">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1008</Words>
  <Characters>5748</Characters>
  <Application>Microsoft Office Word</Application>
  <DocSecurity>0</DocSecurity>
  <Lines>47</Lines>
  <Paragraphs>13</Paragraphs>
  <ScaleCrop>false</ScaleCrop>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Verhage, J.J. (Johanneke)</dc:creator>
  <cp:keywords/>
  <dc:description/>
  <cp:lastModifiedBy>Vink, G. (Gerko)</cp:lastModifiedBy>
  <cp:revision>8</cp:revision>
  <dcterms:created xsi:type="dcterms:W3CDTF">2023-02-23T13:12:00Z</dcterms:created>
  <dcterms:modified xsi:type="dcterms:W3CDTF">2023-02-25T12:54:00Z</dcterms:modified>
</cp:coreProperties>
</file>