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38F0" w14:textId="08B79EC8" w:rsidR="00720133" w:rsidRPr="00F764B5" w:rsidRDefault="000B0A60" w:rsidP="5DD50818">
      <w:pPr>
        <w:spacing w:after="0" w:line="240" w:lineRule="auto"/>
        <w:rPr>
          <w:rFonts w:ascii="Open Sans" w:hAnsi="Open Sans" w:cs="Open Sans"/>
          <w:b/>
          <w:bCs/>
          <w:sz w:val="32"/>
          <w:szCs w:val="32"/>
        </w:rPr>
      </w:pPr>
      <w:r w:rsidRPr="5DD50818">
        <w:rPr>
          <w:rFonts w:ascii="Open Sans" w:hAnsi="Open Sans" w:cs="Open Sans"/>
          <w:b/>
          <w:bCs/>
          <w:sz w:val="32"/>
          <w:szCs w:val="32"/>
        </w:rPr>
        <w:t>A</w:t>
      </w:r>
      <w:r w:rsidR="00720133" w:rsidRPr="5DD50818">
        <w:rPr>
          <w:rFonts w:ascii="Open Sans" w:hAnsi="Open Sans" w:cs="Open Sans"/>
          <w:b/>
          <w:bCs/>
          <w:sz w:val="32"/>
          <w:szCs w:val="32"/>
        </w:rPr>
        <w:t xml:space="preserve">pplication </w:t>
      </w:r>
      <w:r w:rsidR="00AE0CD2" w:rsidRPr="5DD50818">
        <w:rPr>
          <w:rFonts w:ascii="Open Sans" w:hAnsi="Open Sans" w:cs="Open Sans"/>
          <w:b/>
          <w:bCs/>
          <w:sz w:val="32"/>
          <w:szCs w:val="32"/>
        </w:rPr>
        <w:t>f</w:t>
      </w:r>
      <w:r w:rsidR="00720133" w:rsidRPr="5DD50818">
        <w:rPr>
          <w:rFonts w:ascii="Open Sans" w:hAnsi="Open Sans" w:cs="Open Sans"/>
          <w:b/>
          <w:bCs/>
          <w:sz w:val="32"/>
          <w:szCs w:val="32"/>
        </w:rPr>
        <w:t xml:space="preserve">orm for </w:t>
      </w:r>
      <w:r w:rsidR="00D9712B" w:rsidRPr="5DD50818">
        <w:rPr>
          <w:rFonts w:ascii="Open Sans" w:hAnsi="Open Sans" w:cs="Open Sans"/>
          <w:b/>
          <w:bCs/>
          <w:sz w:val="32"/>
          <w:szCs w:val="32"/>
        </w:rPr>
        <w:t>Fostering Open Science Practice Fund</w:t>
      </w:r>
    </w:p>
    <w:p w14:paraId="0BE937DE" w14:textId="77777777" w:rsidR="004701BE" w:rsidRPr="00F764B5" w:rsidRDefault="004701BE" w:rsidP="00E7406A">
      <w:pPr>
        <w:spacing w:after="0" w:line="240" w:lineRule="auto"/>
        <w:rPr>
          <w:rFonts w:ascii="Open Sans" w:hAnsi="Open Sans" w:cs="Open Sans"/>
          <w:b/>
          <w:sz w:val="24"/>
          <w:lang w:val="en-US"/>
        </w:rPr>
      </w:pPr>
    </w:p>
    <w:p w14:paraId="0D10E99D" w14:textId="18371EDE" w:rsidR="006931CB" w:rsidRPr="00F764B5" w:rsidRDefault="00F764B5" w:rsidP="324A47AF">
      <w:pPr>
        <w:spacing w:after="0" w:line="240" w:lineRule="auto"/>
        <w:rPr>
          <w:rFonts w:ascii="Open Sans" w:hAnsi="Open Sans" w:cs="Open Sans"/>
          <w:b/>
          <w:bCs/>
          <w:sz w:val="24"/>
          <w:szCs w:val="24"/>
        </w:rPr>
      </w:pPr>
      <w:r>
        <w:rPr>
          <w:rFonts w:ascii="Open Sans" w:hAnsi="Open Sans" w:cs="Open Sans"/>
          <w:b/>
          <w:bCs/>
          <w:sz w:val="24"/>
          <w:szCs w:val="24"/>
        </w:rPr>
        <w:t>C</w:t>
      </w:r>
      <w:r w:rsidR="00C82A21" w:rsidRPr="00F764B5">
        <w:rPr>
          <w:rFonts w:ascii="Open Sans" w:hAnsi="Open Sans" w:cs="Open Sans"/>
          <w:b/>
          <w:bCs/>
          <w:sz w:val="24"/>
          <w:szCs w:val="24"/>
        </w:rPr>
        <w:t>losing date</w:t>
      </w:r>
      <w:r>
        <w:rPr>
          <w:rFonts w:ascii="Open Sans" w:hAnsi="Open Sans" w:cs="Open Sans"/>
          <w:b/>
          <w:bCs/>
          <w:sz w:val="24"/>
          <w:szCs w:val="24"/>
        </w:rPr>
        <w:t>:</w:t>
      </w:r>
      <w:r w:rsidR="00C82A21" w:rsidRPr="00F764B5">
        <w:rPr>
          <w:rFonts w:ascii="Open Sans" w:hAnsi="Open Sans" w:cs="Open Sans"/>
          <w:b/>
          <w:bCs/>
          <w:sz w:val="24"/>
          <w:szCs w:val="24"/>
        </w:rPr>
        <w:t xml:space="preserve"> 20</w:t>
      </w:r>
      <w:r w:rsidR="00D9712B" w:rsidRPr="00F764B5">
        <w:rPr>
          <w:rFonts w:ascii="Open Sans" w:hAnsi="Open Sans" w:cs="Open Sans"/>
          <w:b/>
          <w:bCs/>
          <w:sz w:val="24"/>
          <w:szCs w:val="24"/>
        </w:rPr>
        <w:t xml:space="preserve"> May</w:t>
      </w:r>
      <w:r w:rsidR="00BC11AD" w:rsidRPr="00F764B5">
        <w:rPr>
          <w:rFonts w:ascii="Open Sans" w:hAnsi="Open Sans" w:cs="Open Sans"/>
          <w:b/>
          <w:bCs/>
          <w:sz w:val="24"/>
          <w:szCs w:val="24"/>
        </w:rPr>
        <w:t xml:space="preserve"> 20</w:t>
      </w:r>
      <w:r w:rsidR="00D9712B" w:rsidRPr="00F764B5">
        <w:rPr>
          <w:rFonts w:ascii="Open Sans" w:hAnsi="Open Sans" w:cs="Open Sans"/>
          <w:b/>
          <w:bCs/>
          <w:sz w:val="24"/>
          <w:szCs w:val="24"/>
        </w:rPr>
        <w:t>22</w:t>
      </w:r>
    </w:p>
    <w:p w14:paraId="5CDED4B8" w14:textId="77777777" w:rsidR="006D3992" w:rsidRPr="00F764B5" w:rsidRDefault="006D3992" w:rsidP="00E7406A">
      <w:pPr>
        <w:spacing w:after="0" w:line="240" w:lineRule="auto"/>
        <w:rPr>
          <w:rFonts w:ascii="Open Sans" w:hAnsi="Open Sans" w:cs="Open Sans"/>
          <w:b/>
          <w:szCs w:val="20"/>
        </w:rPr>
      </w:pPr>
    </w:p>
    <w:p w14:paraId="7F20D264" w14:textId="46A23E89" w:rsidR="006931CB" w:rsidRPr="00F764B5" w:rsidRDefault="00FA2A1B" w:rsidP="4B5DBEF2">
      <w:pPr>
        <w:shd w:val="clear" w:color="auto" w:fill="FFFFFF" w:themeFill="background1"/>
        <w:spacing w:after="0" w:line="240" w:lineRule="auto"/>
        <w:outlineLvl w:val="2"/>
        <w:rPr>
          <w:rFonts w:ascii="Open Sans" w:eastAsia="Times New Roman" w:hAnsi="Open Sans" w:cs="Open Sans"/>
          <w:sz w:val="24"/>
          <w:szCs w:val="24"/>
          <w:lang w:eastAsia="nl-NL"/>
        </w:rPr>
      </w:pPr>
      <w:r w:rsidRPr="00F764B5">
        <w:rPr>
          <w:rFonts w:ascii="Open Sans" w:eastAsia="Times New Roman" w:hAnsi="Open Sans" w:cs="Open Sans"/>
          <w:sz w:val="24"/>
          <w:szCs w:val="24"/>
          <w:lang w:eastAsia="nl-NL"/>
        </w:rPr>
        <w:t xml:space="preserve">The </w:t>
      </w:r>
      <w:r w:rsidR="00467675" w:rsidRPr="00F764B5">
        <w:rPr>
          <w:rStyle w:val="Hyperlink"/>
          <w:rFonts w:ascii="Open Sans" w:eastAsia="Times New Roman" w:hAnsi="Open Sans" w:cs="Open Sans"/>
          <w:color w:val="auto"/>
          <w:sz w:val="24"/>
          <w:szCs w:val="24"/>
          <w:lang w:eastAsia="nl-NL"/>
        </w:rPr>
        <w:t xml:space="preserve">Open Science </w:t>
      </w:r>
      <w:r w:rsidR="00F764B5">
        <w:rPr>
          <w:rStyle w:val="Hyperlink"/>
          <w:rFonts w:ascii="Open Sans" w:eastAsia="Times New Roman" w:hAnsi="Open Sans" w:cs="Open Sans"/>
          <w:color w:val="auto"/>
          <w:sz w:val="24"/>
          <w:szCs w:val="24"/>
          <w:lang w:eastAsia="nl-NL"/>
        </w:rPr>
        <w:t>F</w:t>
      </w:r>
      <w:r w:rsidR="00467675" w:rsidRPr="00F764B5">
        <w:rPr>
          <w:rStyle w:val="Hyperlink"/>
          <w:rFonts w:ascii="Open Sans" w:eastAsia="Times New Roman" w:hAnsi="Open Sans" w:cs="Open Sans"/>
          <w:color w:val="auto"/>
          <w:sz w:val="24"/>
          <w:szCs w:val="24"/>
          <w:lang w:eastAsia="nl-NL"/>
        </w:rPr>
        <w:t>und</w:t>
      </w:r>
      <w:r w:rsidR="004566A4" w:rsidRPr="00F764B5">
        <w:rPr>
          <w:rFonts w:ascii="Open Sans" w:eastAsia="Times New Roman" w:hAnsi="Open Sans" w:cs="Open Sans"/>
          <w:sz w:val="24"/>
          <w:szCs w:val="24"/>
          <w:lang w:eastAsia="nl-NL"/>
        </w:rPr>
        <w:t xml:space="preserve"> is an </w:t>
      </w:r>
      <w:r w:rsidRPr="00F764B5">
        <w:rPr>
          <w:rFonts w:ascii="Open Sans" w:eastAsia="Times New Roman" w:hAnsi="Open Sans" w:cs="Open Sans"/>
          <w:sz w:val="24"/>
          <w:szCs w:val="24"/>
          <w:lang w:eastAsia="nl-NL"/>
        </w:rPr>
        <w:t>opportunity fo</w:t>
      </w:r>
      <w:r w:rsidR="009705C8">
        <w:rPr>
          <w:rFonts w:ascii="Open Sans" w:eastAsia="Times New Roman" w:hAnsi="Open Sans" w:cs="Open Sans"/>
          <w:sz w:val="24"/>
          <w:szCs w:val="24"/>
          <w:lang w:eastAsia="nl-NL"/>
        </w:rPr>
        <w:t>r</w:t>
      </w:r>
      <w:r w:rsidRPr="00F764B5">
        <w:rPr>
          <w:rFonts w:ascii="Open Sans" w:eastAsia="Times New Roman" w:hAnsi="Open Sans" w:cs="Open Sans"/>
          <w:sz w:val="24"/>
          <w:szCs w:val="24"/>
          <w:lang w:eastAsia="nl-NL"/>
        </w:rPr>
        <w:t xml:space="preserve"> </w:t>
      </w:r>
      <w:r w:rsidRPr="002A76DB">
        <w:rPr>
          <w:rFonts w:ascii="Open Sans" w:eastAsia="Times New Roman" w:hAnsi="Open Sans" w:cs="Open Sans"/>
          <w:b/>
          <w:bCs/>
          <w:sz w:val="24"/>
          <w:szCs w:val="24"/>
          <w:lang w:eastAsia="nl-NL"/>
        </w:rPr>
        <w:t>Utrecht University</w:t>
      </w:r>
      <w:r w:rsidR="00F764B5">
        <w:rPr>
          <w:rFonts w:ascii="Open Sans" w:eastAsia="Times New Roman" w:hAnsi="Open Sans" w:cs="Open Sans"/>
          <w:sz w:val="24"/>
          <w:szCs w:val="24"/>
          <w:lang w:eastAsia="nl-NL"/>
        </w:rPr>
        <w:t xml:space="preserve"> and </w:t>
      </w:r>
      <w:r w:rsidR="00F764B5" w:rsidRPr="002A76DB">
        <w:rPr>
          <w:rFonts w:ascii="Open Sans" w:eastAsia="Times New Roman" w:hAnsi="Open Sans" w:cs="Open Sans"/>
          <w:b/>
          <w:bCs/>
          <w:sz w:val="24"/>
          <w:szCs w:val="24"/>
          <w:lang w:eastAsia="nl-NL"/>
        </w:rPr>
        <w:t>U</w:t>
      </w:r>
      <w:r w:rsidR="002A76DB" w:rsidRPr="002A76DB">
        <w:rPr>
          <w:rFonts w:ascii="Open Sans" w:eastAsia="Times New Roman" w:hAnsi="Open Sans" w:cs="Open Sans"/>
          <w:b/>
          <w:bCs/>
          <w:sz w:val="24"/>
          <w:szCs w:val="24"/>
          <w:lang w:eastAsia="nl-NL"/>
        </w:rPr>
        <w:t>niversity Medical Centre Utrecht</w:t>
      </w:r>
      <w:r w:rsidR="00F764B5">
        <w:rPr>
          <w:rFonts w:ascii="Open Sans" w:eastAsia="Times New Roman" w:hAnsi="Open Sans" w:cs="Open Sans"/>
          <w:sz w:val="24"/>
          <w:szCs w:val="24"/>
          <w:lang w:eastAsia="nl-NL"/>
        </w:rPr>
        <w:t xml:space="preserve"> </w:t>
      </w:r>
      <w:r w:rsidR="00467675" w:rsidRPr="0015008E">
        <w:rPr>
          <w:rFonts w:ascii="Open Sans" w:eastAsia="Times New Roman" w:hAnsi="Open Sans" w:cs="Open Sans"/>
          <w:sz w:val="24"/>
          <w:szCs w:val="24"/>
          <w:lang w:eastAsia="nl-NL"/>
        </w:rPr>
        <w:t>employees</w:t>
      </w:r>
      <w:r w:rsidRPr="00F764B5">
        <w:rPr>
          <w:rFonts w:ascii="Open Sans" w:eastAsia="Times New Roman" w:hAnsi="Open Sans" w:cs="Open Sans"/>
          <w:sz w:val="24"/>
          <w:szCs w:val="24"/>
          <w:lang w:eastAsia="nl-NL"/>
        </w:rPr>
        <w:t xml:space="preserve"> t</w:t>
      </w:r>
      <w:r w:rsidR="00DD2555">
        <w:rPr>
          <w:rFonts w:ascii="Open Sans" w:eastAsia="Times New Roman" w:hAnsi="Open Sans" w:cs="Open Sans"/>
          <w:sz w:val="24"/>
          <w:szCs w:val="24"/>
          <w:lang w:eastAsia="nl-NL"/>
        </w:rPr>
        <w:t>o access</w:t>
      </w:r>
      <w:r w:rsidRPr="00F764B5">
        <w:rPr>
          <w:rFonts w:ascii="Open Sans" w:eastAsia="Times New Roman" w:hAnsi="Open Sans" w:cs="Open Sans"/>
          <w:sz w:val="24"/>
          <w:szCs w:val="24"/>
          <w:lang w:eastAsia="nl-NL"/>
        </w:rPr>
        <w:t xml:space="preserve"> small grants</w:t>
      </w:r>
      <w:r w:rsidR="007E6EF6">
        <w:rPr>
          <w:rFonts w:ascii="Open Sans" w:eastAsia="Times New Roman" w:hAnsi="Open Sans" w:cs="Open Sans"/>
          <w:sz w:val="24"/>
          <w:szCs w:val="24"/>
          <w:lang w:eastAsia="nl-NL"/>
        </w:rPr>
        <w:t xml:space="preserve"> with which they can apply</w:t>
      </w:r>
      <w:r w:rsidRPr="00F764B5">
        <w:rPr>
          <w:rFonts w:ascii="Open Sans" w:eastAsia="Times New Roman" w:hAnsi="Open Sans" w:cs="Open Sans"/>
          <w:sz w:val="24"/>
          <w:szCs w:val="24"/>
          <w:lang w:eastAsia="nl-NL"/>
        </w:rPr>
        <w:t xml:space="preserve"> </w:t>
      </w:r>
      <w:r w:rsidR="00467675" w:rsidRPr="00F764B5">
        <w:rPr>
          <w:rFonts w:ascii="Open Sans" w:eastAsia="Times New Roman" w:hAnsi="Open Sans" w:cs="Open Sans"/>
          <w:sz w:val="24"/>
          <w:szCs w:val="24"/>
          <w:lang w:eastAsia="nl-NL"/>
        </w:rPr>
        <w:t xml:space="preserve">Open Science </w:t>
      </w:r>
      <w:r w:rsidR="00582E9D" w:rsidRPr="00F764B5">
        <w:rPr>
          <w:rFonts w:ascii="Open Sans" w:eastAsia="Times New Roman" w:hAnsi="Open Sans" w:cs="Open Sans"/>
          <w:sz w:val="24"/>
          <w:szCs w:val="24"/>
          <w:lang w:eastAsia="nl-NL"/>
        </w:rPr>
        <w:t>principles into their research</w:t>
      </w:r>
      <w:r w:rsidRPr="00F764B5">
        <w:rPr>
          <w:rFonts w:ascii="Open Sans" w:eastAsia="Times New Roman" w:hAnsi="Open Sans" w:cs="Open Sans"/>
          <w:sz w:val="24"/>
          <w:szCs w:val="24"/>
          <w:lang w:eastAsia="nl-NL"/>
        </w:rPr>
        <w:t>.</w:t>
      </w:r>
      <w:r w:rsidR="00AE0CD2" w:rsidRPr="00F764B5">
        <w:rPr>
          <w:rFonts w:ascii="Open Sans" w:eastAsia="Times New Roman" w:hAnsi="Open Sans" w:cs="Open Sans"/>
          <w:sz w:val="24"/>
          <w:szCs w:val="24"/>
          <w:lang w:eastAsia="nl-NL"/>
        </w:rPr>
        <w:t xml:space="preserve"> </w:t>
      </w:r>
      <w:r w:rsidRPr="00F764B5">
        <w:rPr>
          <w:rFonts w:ascii="Open Sans" w:hAnsi="Open Sans" w:cs="Open Sans"/>
          <w:sz w:val="24"/>
          <w:szCs w:val="24"/>
        </w:rPr>
        <w:t>This funding amounts to</w:t>
      </w:r>
      <w:r w:rsidR="00E31CED">
        <w:rPr>
          <w:rFonts w:ascii="Open Sans" w:hAnsi="Open Sans" w:cs="Open Sans"/>
          <w:sz w:val="24"/>
          <w:szCs w:val="24"/>
        </w:rPr>
        <w:t xml:space="preserve"> </w:t>
      </w:r>
      <w:r w:rsidR="00E31CED" w:rsidRPr="00F764B5">
        <w:rPr>
          <w:rFonts w:ascii="Open Sans" w:hAnsi="Open Sans" w:cs="Open Sans"/>
          <w:sz w:val="24"/>
          <w:szCs w:val="24"/>
        </w:rPr>
        <w:t>€ 1</w:t>
      </w:r>
      <w:r w:rsidR="00E31CED">
        <w:rPr>
          <w:rFonts w:ascii="Open Sans" w:hAnsi="Open Sans" w:cs="Open Sans"/>
          <w:sz w:val="24"/>
          <w:szCs w:val="24"/>
        </w:rPr>
        <w:t>0</w:t>
      </w:r>
      <w:r w:rsidR="00E31CED" w:rsidRPr="00F764B5">
        <w:rPr>
          <w:rFonts w:ascii="Open Sans" w:hAnsi="Open Sans" w:cs="Open Sans"/>
          <w:sz w:val="24"/>
          <w:szCs w:val="24"/>
        </w:rPr>
        <w:t>.000</w:t>
      </w:r>
      <w:r w:rsidR="00E31CED">
        <w:rPr>
          <w:rFonts w:ascii="Open Sans" w:hAnsi="Open Sans" w:cs="Open Sans"/>
          <w:sz w:val="24"/>
          <w:szCs w:val="24"/>
        </w:rPr>
        <w:t xml:space="preserve"> (minimum) - </w:t>
      </w:r>
      <w:r w:rsidR="00232F46" w:rsidRPr="00F764B5">
        <w:rPr>
          <w:rFonts w:ascii="Open Sans" w:hAnsi="Open Sans" w:cs="Open Sans"/>
          <w:sz w:val="24"/>
          <w:szCs w:val="24"/>
        </w:rPr>
        <w:t>€</w:t>
      </w:r>
      <w:r w:rsidR="004D24BE" w:rsidRPr="00F764B5">
        <w:rPr>
          <w:rFonts w:ascii="Open Sans" w:hAnsi="Open Sans" w:cs="Open Sans"/>
          <w:sz w:val="24"/>
          <w:szCs w:val="24"/>
        </w:rPr>
        <w:t xml:space="preserve"> 15.000</w:t>
      </w:r>
      <w:r w:rsidR="00E31CED">
        <w:rPr>
          <w:rFonts w:ascii="Open Sans" w:hAnsi="Open Sans" w:cs="Open Sans"/>
          <w:sz w:val="24"/>
          <w:szCs w:val="24"/>
        </w:rPr>
        <w:t xml:space="preserve"> (maximum)</w:t>
      </w:r>
      <w:r w:rsidRPr="00F764B5">
        <w:rPr>
          <w:rFonts w:ascii="Open Sans" w:hAnsi="Open Sans" w:cs="Open Sans"/>
          <w:sz w:val="24"/>
          <w:szCs w:val="24"/>
        </w:rPr>
        <w:t xml:space="preserve"> per application.</w:t>
      </w:r>
    </w:p>
    <w:p w14:paraId="29344F99" w14:textId="77777777" w:rsidR="007B00F5" w:rsidRPr="00F764B5" w:rsidRDefault="007B00F5" w:rsidP="00E7406A">
      <w:pPr>
        <w:spacing w:after="0" w:line="240" w:lineRule="auto"/>
        <w:rPr>
          <w:rFonts w:ascii="Open Sans" w:hAnsi="Open Sans" w:cs="Open Sans"/>
          <w:b/>
          <w:sz w:val="24"/>
        </w:rPr>
      </w:pPr>
    </w:p>
    <w:p w14:paraId="56DE716E" w14:textId="77777777" w:rsidR="006D3992" w:rsidRPr="00F764B5" w:rsidRDefault="006931CB" w:rsidP="00E7406A">
      <w:pPr>
        <w:spacing w:after="0" w:line="240" w:lineRule="auto"/>
        <w:rPr>
          <w:rFonts w:ascii="Open Sans" w:hAnsi="Open Sans" w:cs="Open Sans"/>
          <w:b/>
          <w:sz w:val="24"/>
        </w:rPr>
      </w:pPr>
      <w:r w:rsidRPr="00F764B5">
        <w:rPr>
          <w:rFonts w:ascii="Open Sans" w:hAnsi="Open Sans" w:cs="Open Sans"/>
          <w:b/>
          <w:sz w:val="24"/>
        </w:rPr>
        <w:t xml:space="preserve">Contact </w:t>
      </w:r>
      <w:r w:rsidR="00892E1F" w:rsidRPr="00F764B5">
        <w:rPr>
          <w:rFonts w:ascii="Open Sans" w:hAnsi="Open Sans" w:cs="Open Sans"/>
          <w:b/>
          <w:sz w:val="24"/>
        </w:rPr>
        <w:t xml:space="preserve">and </w:t>
      </w:r>
      <w:r w:rsidRPr="00F764B5">
        <w:rPr>
          <w:rFonts w:ascii="Open Sans" w:hAnsi="Open Sans" w:cs="Open Sans"/>
          <w:b/>
          <w:sz w:val="24"/>
        </w:rPr>
        <w:t>information</w:t>
      </w:r>
    </w:p>
    <w:p w14:paraId="2EB2626D" w14:textId="334010A9"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 xml:space="preserve">If you are considering an application and </w:t>
      </w:r>
      <w:r w:rsidR="007B00F5" w:rsidRPr="00F764B5">
        <w:rPr>
          <w:rFonts w:ascii="Open Sans" w:hAnsi="Open Sans" w:cs="Open Sans"/>
          <w:sz w:val="24"/>
        </w:rPr>
        <w:t xml:space="preserve">you </w:t>
      </w:r>
      <w:r w:rsidRPr="00F764B5">
        <w:rPr>
          <w:rFonts w:ascii="Open Sans" w:hAnsi="Open Sans" w:cs="Open Sans"/>
          <w:sz w:val="24"/>
        </w:rPr>
        <w:t xml:space="preserve">would like to </w:t>
      </w:r>
      <w:r w:rsidR="00F26038" w:rsidRPr="00F764B5">
        <w:rPr>
          <w:rFonts w:ascii="Open Sans" w:hAnsi="Open Sans" w:cs="Open Sans"/>
          <w:sz w:val="24"/>
        </w:rPr>
        <w:t xml:space="preserve">discuss this </w:t>
      </w:r>
      <w:r w:rsidRPr="00F764B5">
        <w:rPr>
          <w:rFonts w:ascii="Open Sans" w:hAnsi="Open Sans" w:cs="Open Sans"/>
          <w:sz w:val="24"/>
        </w:rPr>
        <w:t xml:space="preserve">with a member of the </w:t>
      </w:r>
      <w:r w:rsidR="008C5591" w:rsidRPr="00F764B5">
        <w:rPr>
          <w:rFonts w:ascii="Open Sans" w:hAnsi="Open Sans" w:cs="Open Sans"/>
          <w:sz w:val="24"/>
        </w:rPr>
        <w:t>Open Science Programme</w:t>
      </w:r>
      <w:r w:rsidRPr="00F764B5">
        <w:rPr>
          <w:rFonts w:ascii="Open Sans" w:hAnsi="Open Sans" w:cs="Open Sans"/>
          <w:sz w:val="24"/>
        </w:rPr>
        <w:t xml:space="preserve"> </w:t>
      </w:r>
      <w:r w:rsidR="009F318B" w:rsidRPr="00F764B5">
        <w:rPr>
          <w:rFonts w:ascii="Open Sans" w:hAnsi="Open Sans" w:cs="Open Sans"/>
          <w:sz w:val="24"/>
        </w:rPr>
        <w:t>team</w:t>
      </w:r>
      <w:r w:rsidRPr="00F764B5">
        <w:rPr>
          <w:rFonts w:ascii="Open Sans" w:hAnsi="Open Sans" w:cs="Open Sans"/>
          <w:sz w:val="24"/>
        </w:rPr>
        <w:t xml:space="preserve">, please </w:t>
      </w:r>
      <w:r w:rsidR="004D24BE" w:rsidRPr="00F764B5">
        <w:rPr>
          <w:rFonts w:ascii="Open Sans" w:hAnsi="Open Sans" w:cs="Open Sans"/>
          <w:sz w:val="24"/>
        </w:rPr>
        <w:t>send a mail to</w:t>
      </w:r>
      <w:r w:rsidRPr="00F764B5">
        <w:rPr>
          <w:rFonts w:ascii="Open Sans" w:hAnsi="Open Sans" w:cs="Open Sans"/>
          <w:sz w:val="24"/>
        </w:rPr>
        <w:t xml:space="preserve"> </w:t>
      </w:r>
      <w:hyperlink r:id="rId11" w:history="1">
        <w:r w:rsidR="008C5591" w:rsidRPr="00F764B5">
          <w:rPr>
            <w:rStyle w:val="Hyperlink"/>
            <w:rFonts w:ascii="Open Sans" w:hAnsi="Open Sans" w:cs="Open Sans"/>
            <w:sz w:val="24"/>
          </w:rPr>
          <w:t>openscience@uu.nl</w:t>
        </w:r>
      </w:hyperlink>
      <w:r w:rsidR="006A42D5" w:rsidRPr="00F764B5">
        <w:rPr>
          <w:rFonts w:ascii="Open Sans" w:hAnsi="Open Sans" w:cs="Open Sans"/>
          <w:sz w:val="24"/>
        </w:rPr>
        <w:t xml:space="preserve"> o</w:t>
      </w:r>
      <w:r w:rsidR="009F318B" w:rsidRPr="00F764B5">
        <w:rPr>
          <w:rFonts w:ascii="Open Sans" w:hAnsi="Open Sans" w:cs="Open Sans"/>
          <w:sz w:val="24"/>
        </w:rPr>
        <w:t>r</w:t>
      </w:r>
      <w:r w:rsidR="006A42D5" w:rsidRPr="00F764B5">
        <w:rPr>
          <w:rFonts w:ascii="Open Sans" w:hAnsi="Open Sans" w:cs="Open Sans"/>
          <w:sz w:val="24"/>
        </w:rPr>
        <w:t xml:space="preserve"> contact </w:t>
      </w:r>
      <w:hyperlink r:id="rId12" w:history="1">
        <w:r w:rsidR="008C5591" w:rsidRPr="00F764B5">
          <w:rPr>
            <w:rStyle w:val="Hyperlink"/>
            <w:rFonts w:ascii="Open Sans" w:hAnsi="Open Sans" w:cs="Open Sans"/>
            <w:sz w:val="24"/>
          </w:rPr>
          <w:t>Judith de Haan</w:t>
        </w:r>
      </w:hyperlink>
      <w:r w:rsidR="006A42D5" w:rsidRPr="00F764B5">
        <w:rPr>
          <w:rFonts w:ascii="Open Sans" w:hAnsi="Open Sans" w:cs="Open Sans"/>
          <w:sz w:val="24"/>
        </w:rPr>
        <w:t xml:space="preserve">, programme </w:t>
      </w:r>
      <w:r w:rsidR="00E31CED">
        <w:rPr>
          <w:rFonts w:ascii="Open Sans" w:hAnsi="Open Sans" w:cs="Open Sans"/>
          <w:sz w:val="24"/>
        </w:rPr>
        <w:t>director</w:t>
      </w:r>
      <w:r w:rsidR="006A42D5" w:rsidRPr="00F764B5">
        <w:rPr>
          <w:rFonts w:ascii="Open Sans" w:hAnsi="Open Sans" w:cs="Open Sans"/>
          <w:sz w:val="24"/>
        </w:rPr>
        <w:t>.</w:t>
      </w:r>
    </w:p>
    <w:p w14:paraId="0C76C4CB" w14:textId="77777777" w:rsidR="003168B6" w:rsidRPr="00F764B5" w:rsidRDefault="003168B6" w:rsidP="00E7406A">
      <w:pPr>
        <w:spacing w:after="0" w:line="240" w:lineRule="auto"/>
        <w:rPr>
          <w:rFonts w:ascii="Open Sans" w:hAnsi="Open Sans" w:cs="Open Sans"/>
          <w:sz w:val="24"/>
        </w:rPr>
      </w:pPr>
    </w:p>
    <w:p w14:paraId="43686761" w14:textId="5F564F44"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More information</w:t>
      </w:r>
      <w:r w:rsidR="00F26038" w:rsidRPr="00F764B5">
        <w:rPr>
          <w:rFonts w:ascii="Open Sans" w:hAnsi="Open Sans" w:cs="Open Sans"/>
          <w:sz w:val="24"/>
        </w:rPr>
        <w:t>,</w:t>
      </w:r>
      <w:r w:rsidRPr="00F764B5">
        <w:rPr>
          <w:rFonts w:ascii="Open Sans" w:hAnsi="Open Sans" w:cs="Open Sans"/>
          <w:sz w:val="24"/>
        </w:rPr>
        <w:t xml:space="preserve"> such as selection criteria, </w:t>
      </w:r>
      <w:r w:rsidR="00AE0CD2" w:rsidRPr="00F764B5">
        <w:rPr>
          <w:rFonts w:ascii="Open Sans" w:hAnsi="Open Sans" w:cs="Open Sans"/>
          <w:sz w:val="24"/>
        </w:rPr>
        <w:t>who can apply</w:t>
      </w:r>
      <w:r w:rsidR="00E31CED">
        <w:rPr>
          <w:rFonts w:ascii="Open Sans" w:hAnsi="Open Sans" w:cs="Open Sans"/>
          <w:sz w:val="24"/>
        </w:rPr>
        <w:t xml:space="preserve"> and</w:t>
      </w:r>
      <w:r w:rsidR="004C6B6A" w:rsidRPr="00F764B5">
        <w:rPr>
          <w:rFonts w:ascii="Open Sans" w:hAnsi="Open Sans" w:cs="Open Sans"/>
          <w:sz w:val="24"/>
        </w:rPr>
        <w:t xml:space="preserve"> </w:t>
      </w:r>
      <w:r w:rsidR="00E346E3" w:rsidRPr="00F764B5">
        <w:rPr>
          <w:rFonts w:ascii="Open Sans" w:hAnsi="Open Sans" w:cs="Open Sans"/>
          <w:sz w:val="24"/>
        </w:rPr>
        <w:t>th</w:t>
      </w:r>
      <w:r w:rsidR="00E31CED">
        <w:rPr>
          <w:rFonts w:ascii="Open Sans" w:hAnsi="Open Sans" w:cs="Open Sans"/>
          <w:sz w:val="24"/>
        </w:rPr>
        <w:t>e selection</w:t>
      </w:r>
      <w:r w:rsidRPr="00F764B5">
        <w:rPr>
          <w:rFonts w:ascii="Open Sans" w:hAnsi="Open Sans" w:cs="Open Sans"/>
          <w:sz w:val="24"/>
        </w:rPr>
        <w:t xml:space="preserve"> process</w:t>
      </w:r>
      <w:r w:rsidR="00AE0CD2" w:rsidRPr="00F764B5">
        <w:rPr>
          <w:rFonts w:ascii="Open Sans" w:hAnsi="Open Sans" w:cs="Open Sans"/>
          <w:sz w:val="24"/>
        </w:rPr>
        <w:t xml:space="preserve">, </w:t>
      </w:r>
      <w:r w:rsidR="00F26038" w:rsidRPr="00F764B5">
        <w:rPr>
          <w:rFonts w:ascii="Open Sans" w:hAnsi="Open Sans" w:cs="Open Sans"/>
          <w:sz w:val="24"/>
        </w:rPr>
        <w:t>can be found</w:t>
      </w:r>
      <w:r w:rsidR="00DE4055" w:rsidRPr="00F764B5">
        <w:rPr>
          <w:rFonts w:ascii="Open Sans" w:hAnsi="Open Sans" w:cs="Open Sans"/>
          <w:sz w:val="24"/>
        </w:rPr>
        <w:t xml:space="preserve"> </w:t>
      </w:r>
      <w:r w:rsidR="00D30677">
        <w:rPr>
          <w:rFonts w:ascii="Open Sans" w:hAnsi="Open Sans" w:cs="Open Sans"/>
          <w:sz w:val="24"/>
        </w:rPr>
        <w:t>on</w:t>
      </w:r>
      <w:r w:rsidR="00174480">
        <w:rPr>
          <w:rFonts w:ascii="Open Sans" w:hAnsi="Open Sans" w:cs="Open Sans"/>
          <w:sz w:val="24"/>
        </w:rPr>
        <w:t xml:space="preserve"> the </w:t>
      </w:r>
      <w:hyperlink r:id="rId13" w:history="1">
        <w:r w:rsidR="00174480" w:rsidRPr="00D62D5C">
          <w:rPr>
            <w:rStyle w:val="Hyperlink"/>
            <w:rFonts w:ascii="Open Sans" w:hAnsi="Open Sans" w:cs="Open Sans"/>
            <w:sz w:val="24"/>
          </w:rPr>
          <w:t>fun</w:t>
        </w:r>
        <w:r w:rsidR="00174480" w:rsidRPr="00D62D5C">
          <w:rPr>
            <w:rStyle w:val="Hyperlink"/>
            <w:rFonts w:ascii="Open Sans" w:hAnsi="Open Sans" w:cs="Open Sans"/>
            <w:sz w:val="24"/>
          </w:rPr>
          <w:t>d</w:t>
        </w:r>
        <w:r w:rsidR="00174480" w:rsidRPr="00D62D5C">
          <w:rPr>
            <w:rStyle w:val="Hyperlink"/>
            <w:rFonts w:ascii="Open Sans" w:hAnsi="Open Sans" w:cs="Open Sans"/>
            <w:sz w:val="24"/>
          </w:rPr>
          <w:t xml:space="preserve"> website</w:t>
        </w:r>
      </w:hyperlink>
      <w:r w:rsidR="00174480">
        <w:rPr>
          <w:rFonts w:ascii="Open Sans" w:hAnsi="Open Sans" w:cs="Open Sans"/>
          <w:sz w:val="24"/>
        </w:rPr>
        <w:t xml:space="preserve">. </w:t>
      </w:r>
    </w:p>
    <w:p w14:paraId="1752C098" w14:textId="77777777" w:rsidR="00B3171A" w:rsidRPr="00F764B5" w:rsidRDefault="00B3171A" w:rsidP="00E7406A">
      <w:pPr>
        <w:spacing w:after="0" w:line="240" w:lineRule="auto"/>
        <w:rPr>
          <w:rFonts w:ascii="Open Sans" w:hAnsi="Open Sans" w:cs="Open Sans"/>
          <w:sz w:val="24"/>
        </w:rPr>
      </w:pPr>
    </w:p>
    <w:p w14:paraId="5CB33E37" w14:textId="77777777" w:rsidR="00B3171A" w:rsidRPr="00F764B5" w:rsidRDefault="00B3171A" w:rsidP="00E7406A">
      <w:pPr>
        <w:spacing w:after="0" w:line="240" w:lineRule="auto"/>
        <w:rPr>
          <w:rFonts w:ascii="Open Sans" w:hAnsi="Open Sans" w:cs="Open Sans"/>
          <w:sz w:val="24"/>
        </w:rPr>
      </w:pPr>
    </w:p>
    <w:tbl>
      <w:tblPr>
        <w:tblStyle w:val="TableGrid"/>
        <w:tblW w:w="9322" w:type="dxa"/>
        <w:tblLook w:val="04A0" w:firstRow="1" w:lastRow="0" w:firstColumn="1" w:lastColumn="0" w:noHBand="0" w:noVBand="1"/>
      </w:tblPr>
      <w:tblGrid>
        <w:gridCol w:w="2093"/>
        <w:gridCol w:w="2410"/>
        <w:gridCol w:w="1842"/>
        <w:gridCol w:w="2977"/>
      </w:tblGrid>
      <w:tr w:rsidR="00720133" w:rsidRPr="00631141" w14:paraId="7F412A9A" w14:textId="77777777" w:rsidTr="00105189">
        <w:trPr>
          <w:trHeight w:val="280"/>
        </w:trPr>
        <w:tc>
          <w:tcPr>
            <w:tcW w:w="2093" w:type="dxa"/>
          </w:tcPr>
          <w:p w14:paraId="6366AA41" w14:textId="2FA0C15C" w:rsidR="00720133" w:rsidRPr="00F764B5" w:rsidRDefault="004C3016" w:rsidP="00E7406A">
            <w:pPr>
              <w:rPr>
                <w:rFonts w:ascii="Open Sans" w:hAnsi="Open Sans" w:cs="Open Sans"/>
                <w:b/>
                <w:sz w:val="24"/>
              </w:rPr>
            </w:pPr>
            <w:r w:rsidRPr="00F764B5">
              <w:rPr>
                <w:rFonts w:ascii="Open Sans" w:eastAsia="Times New Roman" w:hAnsi="Open Sans" w:cs="Open Sans"/>
                <w:b/>
                <w:bCs/>
                <w:sz w:val="24"/>
                <w:lang w:eastAsia="nl-NL"/>
              </w:rPr>
              <w:br w:type="page"/>
            </w:r>
            <w:r w:rsidR="00E91763" w:rsidRPr="00F764B5">
              <w:rPr>
                <w:rFonts w:ascii="Open Sans" w:hAnsi="Open Sans" w:cs="Open Sans"/>
                <w:b/>
                <w:sz w:val="32"/>
                <w:szCs w:val="28"/>
              </w:rPr>
              <w:br w:type="page"/>
            </w:r>
            <w:r w:rsidR="00720133" w:rsidRPr="00F764B5">
              <w:rPr>
                <w:rFonts w:ascii="Open Sans" w:hAnsi="Open Sans" w:cs="Open Sans"/>
                <w:b/>
                <w:sz w:val="24"/>
              </w:rPr>
              <w:t>Name</w:t>
            </w:r>
            <w:r w:rsidR="00D31D70" w:rsidRPr="00F764B5">
              <w:rPr>
                <w:rFonts w:ascii="Open Sans" w:hAnsi="Open Sans" w:cs="Open Sans"/>
                <w:b/>
                <w:sz w:val="24"/>
              </w:rPr>
              <w:t>s</w:t>
            </w:r>
            <w:r w:rsidR="00720133" w:rsidRPr="00F764B5">
              <w:rPr>
                <w:rFonts w:ascii="Open Sans" w:hAnsi="Open Sans" w:cs="Open Sans"/>
                <w:b/>
                <w:sz w:val="24"/>
              </w:rPr>
              <w:t xml:space="preserve"> </w:t>
            </w:r>
          </w:p>
        </w:tc>
        <w:tc>
          <w:tcPr>
            <w:tcW w:w="7229" w:type="dxa"/>
            <w:gridSpan w:val="3"/>
          </w:tcPr>
          <w:p w14:paraId="749E7D7D" w14:textId="767AA010" w:rsidR="000C38C7" w:rsidRPr="00AD0511" w:rsidRDefault="001B5FBA" w:rsidP="00E7406A">
            <w:pPr>
              <w:rPr>
                <w:rFonts w:ascii="Open Sans" w:hAnsi="Open Sans" w:cs="Open Sans"/>
                <w:sz w:val="24"/>
                <w:lang w:val="en-US"/>
              </w:rPr>
            </w:pPr>
            <w:proofErr w:type="spellStart"/>
            <w:r w:rsidRPr="00AD0511">
              <w:rPr>
                <w:rFonts w:ascii="Open Sans" w:hAnsi="Open Sans" w:cs="Open Sans"/>
                <w:sz w:val="24"/>
                <w:lang w:val="en-US"/>
              </w:rPr>
              <w:t>Gerko</w:t>
            </w:r>
            <w:proofErr w:type="spellEnd"/>
            <w:r w:rsidRPr="00AD0511">
              <w:rPr>
                <w:rFonts w:ascii="Open Sans" w:hAnsi="Open Sans" w:cs="Open Sans"/>
                <w:sz w:val="24"/>
                <w:lang w:val="en-US"/>
              </w:rPr>
              <w:t xml:space="preserve"> </w:t>
            </w:r>
            <w:proofErr w:type="spellStart"/>
            <w:r w:rsidRPr="00AD0511">
              <w:rPr>
                <w:rFonts w:ascii="Open Sans" w:hAnsi="Open Sans" w:cs="Open Sans"/>
                <w:sz w:val="24"/>
                <w:lang w:val="en-US"/>
              </w:rPr>
              <w:t>Vink</w:t>
            </w:r>
            <w:proofErr w:type="spellEnd"/>
            <w:r w:rsidR="00631141" w:rsidRPr="00AD0511">
              <w:rPr>
                <w:rFonts w:ascii="Open Sans" w:hAnsi="Open Sans" w:cs="Open Sans"/>
                <w:sz w:val="24"/>
                <w:lang w:val="en-US"/>
              </w:rPr>
              <w:t xml:space="preserve">, </w:t>
            </w:r>
            <w:r w:rsidR="00AD0511" w:rsidRPr="00AD0511">
              <w:rPr>
                <w:rFonts w:ascii="Open Sans" w:hAnsi="Open Sans" w:cs="Open Sans"/>
                <w:sz w:val="24"/>
                <w:lang w:val="en-US"/>
              </w:rPr>
              <w:t xml:space="preserve">Odilia </w:t>
            </w:r>
            <w:proofErr w:type="spellStart"/>
            <w:r w:rsidR="00AD0511" w:rsidRPr="00AD0511">
              <w:rPr>
                <w:rFonts w:ascii="Open Sans" w:hAnsi="Open Sans" w:cs="Open Sans"/>
                <w:sz w:val="24"/>
                <w:lang w:val="en-US"/>
              </w:rPr>
              <w:t>Laceulle</w:t>
            </w:r>
            <w:proofErr w:type="spellEnd"/>
            <w:r w:rsidR="00AD0511" w:rsidRPr="00AD0511">
              <w:rPr>
                <w:rFonts w:ascii="Open Sans" w:hAnsi="Open Sans" w:cs="Open Sans"/>
                <w:sz w:val="24"/>
                <w:lang w:val="en-US"/>
              </w:rPr>
              <w:t xml:space="preserve">, </w:t>
            </w:r>
            <w:proofErr w:type="spellStart"/>
            <w:r w:rsidR="00AD0511" w:rsidRPr="00AD0511">
              <w:rPr>
                <w:rFonts w:ascii="Open Sans" w:hAnsi="Open Sans" w:cs="Open Sans"/>
                <w:sz w:val="24"/>
                <w:lang w:val="en-US"/>
              </w:rPr>
              <w:t>Sanne</w:t>
            </w:r>
            <w:proofErr w:type="spellEnd"/>
            <w:r w:rsidR="00AD0511" w:rsidRPr="00AD0511">
              <w:rPr>
                <w:rFonts w:ascii="Open Sans" w:hAnsi="Open Sans" w:cs="Open Sans"/>
                <w:sz w:val="24"/>
                <w:lang w:val="en-US"/>
              </w:rPr>
              <w:t xml:space="preserve"> </w:t>
            </w:r>
            <w:proofErr w:type="spellStart"/>
            <w:r w:rsidR="00AD0511" w:rsidRPr="00AD0511">
              <w:rPr>
                <w:rFonts w:ascii="Open Sans" w:hAnsi="Open Sans" w:cs="Open Sans"/>
                <w:sz w:val="24"/>
                <w:lang w:val="en-US"/>
              </w:rPr>
              <w:t>Nijhof</w:t>
            </w:r>
            <w:proofErr w:type="spellEnd"/>
          </w:p>
        </w:tc>
      </w:tr>
      <w:tr w:rsidR="00720133" w:rsidRPr="00F764B5" w14:paraId="3696F4A7" w14:textId="77777777" w:rsidTr="00105189">
        <w:trPr>
          <w:trHeight w:val="291"/>
        </w:trPr>
        <w:tc>
          <w:tcPr>
            <w:tcW w:w="2093" w:type="dxa"/>
          </w:tcPr>
          <w:p w14:paraId="020C6271" w14:textId="77777777" w:rsidR="00720133" w:rsidRPr="00F764B5" w:rsidRDefault="00720133" w:rsidP="00E7406A">
            <w:pPr>
              <w:rPr>
                <w:rFonts w:ascii="Open Sans" w:hAnsi="Open Sans" w:cs="Open Sans"/>
                <w:b/>
                <w:sz w:val="24"/>
              </w:rPr>
            </w:pPr>
            <w:r w:rsidRPr="00F764B5">
              <w:rPr>
                <w:rFonts w:ascii="Open Sans" w:hAnsi="Open Sans" w:cs="Open Sans"/>
                <w:b/>
                <w:sz w:val="24"/>
              </w:rPr>
              <w:t>Position/</w:t>
            </w:r>
            <w:r w:rsidR="00CC7C36" w:rsidRPr="00F764B5">
              <w:rPr>
                <w:rFonts w:ascii="Open Sans" w:hAnsi="Open Sans" w:cs="Open Sans"/>
                <w:b/>
                <w:sz w:val="24"/>
              </w:rPr>
              <w:t>r</w:t>
            </w:r>
            <w:r w:rsidRPr="00F764B5">
              <w:rPr>
                <w:rFonts w:ascii="Open Sans" w:hAnsi="Open Sans" w:cs="Open Sans"/>
                <w:b/>
                <w:sz w:val="24"/>
              </w:rPr>
              <w:t>ole</w:t>
            </w:r>
          </w:p>
        </w:tc>
        <w:tc>
          <w:tcPr>
            <w:tcW w:w="7229" w:type="dxa"/>
            <w:gridSpan w:val="3"/>
          </w:tcPr>
          <w:p w14:paraId="30292C58" w14:textId="12D0094C" w:rsidR="000C38C7" w:rsidRPr="00F764B5" w:rsidRDefault="000C38C7" w:rsidP="00E7406A">
            <w:pPr>
              <w:rPr>
                <w:rFonts w:ascii="Open Sans" w:hAnsi="Open Sans" w:cs="Open Sans"/>
                <w:sz w:val="24"/>
              </w:rPr>
            </w:pPr>
            <w:r>
              <w:rPr>
                <w:rFonts w:ascii="Open Sans" w:hAnsi="Open Sans" w:cs="Open Sans"/>
                <w:sz w:val="24"/>
              </w:rPr>
              <w:t>Ass</w:t>
            </w:r>
            <w:r w:rsidR="001B5FBA">
              <w:rPr>
                <w:rFonts w:ascii="Open Sans" w:hAnsi="Open Sans" w:cs="Open Sans"/>
                <w:sz w:val="24"/>
              </w:rPr>
              <w:t>ociate</w:t>
            </w:r>
            <w:r>
              <w:rPr>
                <w:rFonts w:ascii="Open Sans" w:hAnsi="Open Sans" w:cs="Open Sans"/>
                <w:sz w:val="24"/>
              </w:rPr>
              <w:t xml:space="preserve"> Professor</w:t>
            </w:r>
            <w:r w:rsidR="00631141">
              <w:rPr>
                <w:rFonts w:ascii="Open Sans" w:hAnsi="Open Sans" w:cs="Open Sans"/>
                <w:sz w:val="24"/>
              </w:rPr>
              <w:t xml:space="preserve"> </w:t>
            </w:r>
            <w:r w:rsidR="00AD0511">
              <w:rPr>
                <w:rFonts w:ascii="Open Sans" w:hAnsi="Open Sans" w:cs="Open Sans"/>
                <w:sz w:val="24"/>
              </w:rPr>
              <w:t>(3x)</w:t>
            </w:r>
          </w:p>
        </w:tc>
      </w:tr>
      <w:tr w:rsidR="00720133" w:rsidRPr="00F764B5" w14:paraId="2C744EA5" w14:textId="77777777" w:rsidTr="00105189">
        <w:trPr>
          <w:trHeight w:val="280"/>
        </w:trPr>
        <w:tc>
          <w:tcPr>
            <w:tcW w:w="2093" w:type="dxa"/>
          </w:tcPr>
          <w:p w14:paraId="58347C7D" w14:textId="77777777" w:rsidR="00720133" w:rsidRPr="00F764B5" w:rsidRDefault="00720133" w:rsidP="00E7406A">
            <w:pPr>
              <w:rPr>
                <w:rFonts w:ascii="Open Sans" w:hAnsi="Open Sans" w:cs="Open Sans"/>
                <w:b/>
                <w:sz w:val="24"/>
              </w:rPr>
            </w:pPr>
            <w:r w:rsidRPr="00F764B5">
              <w:rPr>
                <w:rFonts w:ascii="Open Sans" w:hAnsi="Open Sans" w:cs="Open Sans"/>
                <w:b/>
                <w:sz w:val="24"/>
              </w:rPr>
              <w:t>Department</w:t>
            </w:r>
          </w:p>
        </w:tc>
        <w:tc>
          <w:tcPr>
            <w:tcW w:w="7229" w:type="dxa"/>
            <w:gridSpan w:val="3"/>
          </w:tcPr>
          <w:p w14:paraId="0951FEBE" w14:textId="6CF3E0A1" w:rsidR="00AD0511" w:rsidRDefault="000C38C7" w:rsidP="00E7406A">
            <w:pPr>
              <w:rPr>
                <w:rFonts w:ascii="Open Sans" w:hAnsi="Open Sans" w:cs="Open Sans"/>
                <w:sz w:val="24"/>
              </w:rPr>
            </w:pPr>
            <w:r>
              <w:rPr>
                <w:rFonts w:ascii="Open Sans" w:hAnsi="Open Sans" w:cs="Open Sans"/>
                <w:sz w:val="24"/>
              </w:rPr>
              <w:t>Methodology and Statistics</w:t>
            </w:r>
            <w:r w:rsidR="00AD0511">
              <w:rPr>
                <w:rFonts w:ascii="Open Sans" w:hAnsi="Open Sans" w:cs="Open Sans"/>
                <w:sz w:val="24"/>
              </w:rPr>
              <w:t xml:space="preserve"> / </w:t>
            </w:r>
          </w:p>
          <w:p w14:paraId="72D69AE9" w14:textId="77777777" w:rsidR="00AD0511" w:rsidRDefault="00AD0511" w:rsidP="00E7406A">
            <w:pPr>
              <w:rPr>
                <w:rFonts w:ascii="Open Sans" w:hAnsi="Open Sans" w:cs="Open Sans"/>
                <w:sz w:val="24"/>
              </w:rPr>
            </w:pPr>
            <w:r>
              <w:rPr>
                <w:rFonts w:ascii="Open Sans" w:hAnsi="Open Sans" w:cs="Open Sans"/>
                <w:sz w:val="24"/>
              </w:rPr>
              <w:t xml:space="preserve">Developmental Psychology / </w:t>
            </w:r>
          </w:p>
          <w:p w14:paraId="7098AEBC" w14:textId="15062D9C" w:rsidR="00720133" w:rsidRPr="00F764B5" w:rsidRDefault="00AD0511" w:rsidP="00E7406A">
            <w:pPr>
              <w:rPr>
                <w:rFonts w:ascii="Open Sans" w:hAnsi="Open Sans" w:cs="Open Sans"/>
                <w:sz w:val="24"/>
              </w:rPr>
            </w:pPr>
            <w:r>
              <w:rPr>
                <w:rFonts w:ascii="Open Sans" w:hAnsi="Open Sans" w:cs="Open Sans"/>
                <w:sz w:val="24"/>
              </w:rPr>
              <w:t>UMCU (</w:t>
            </w:r>
            <w:proofErr w:type="spellStart"/>
            <w:r>
              <w:rPr>
                <w:rFonts w:ascii="Open Sans" w:hAnsi="Open Sans" w:cs="Open Sans"/>
                <w:sz w:val="24"/>
              </w:rPr>
              <w:t>Pediatrics</w:t>
            </w:r>
            <w:proofErr w:type="spellEnd"/>
            <w:r>
              <w:rPr>
                <w:rFonts w:ascii="Open Sans" w:hAnsi="Open Sans" w:cs="Open Sans"/>
                <w:sz w:val="24"/>
              </w:rPr>
              <w:t>)</w:t>
            </w:r>
          </w:p>
        </w:tc>
      </w:tr>
      <w:tr w:rsidR="008A4A35" w:rsidRPr="00F764B5" w14:paraId="4374F626" w14:textId="77777777" w:rsidTr="00105189">
        <w:trPr>
          <w:trHeight w:val="280"/>
        </w:trPr>
        <w:tc>
          <w:tcPr>
            <w:tcW w:w="2093" w:type="dxa"/>
          </w:tcPr>
          <w:p w14:paraId="04F9DC99" w14:textId="77777777" w:rsidR="008A4A35" w:rsidRPr="00F764B5" w:rsidRDefault="008A4A35" w:rsidP="00E7406A">
            <w:pPr>
              <w:rPr>
                <w:rFonts w:ascii="Open Sans" w:hAnsi="Open Sans" w:cs="Open Sans"/>
                <w:b/>
                <w:sz w:val="24"/>
              </w:rPr>
            </w:pPr>
            <w:r w:rsidRPr="00F764B5">
              <w:rPr>
                <w:rFonts w:ascii="Open Sans" w:hAnsi="Open Sans" w:cs="Open Sans"/>
                <w:b/>
                <w:sz w:val="24"/>
              </w:rPr>
              <w:t>Faculty</w:t>
            </w:r>
          </w:p>
        </w:tc>
        <w:tc>
          <w:tcPr>
            <w:tcW w:w="7229" w:type="dxa"/>
            <w:gridSpan w:val="3"/>
          </w:tcPr>
          <w:p w14:paraId="00908618" w14:textId="58DE688B" w:rsidR="008A4A35" w:rsidRPr="00F764B5" w:rsidRDefault="000C38C7" w:rsidP="00E7406A">
            <w:pPr>
              <w:rPr>
                <w:rFonts w:ascii="Open Sans" w:hAnsi="Open Sans" w:cs="Open Sans"/>
                <w:sz w:val="24"/>
              </w:rPr>
            </w:pPr>
            <w:r>
              <w:rPr>
                <w:rFonts w:ascii="Open Sans" w:hAnsi="Open Sans" w:cs="Open Sans"/>
                <w:sz w:val="24"/>
              </w:rPr>
              <w:t>Social and Behavioural Sciences</w:t>
            </w:r>
            <w:r w:rsidR="00AD0511">
              <w:rPr>
                <w:rFonts w:ascii="Open Sans" w:hAnsi="Open Sans" w:cs="Open Sans"/>
                <w:sz w:val="24"/>
              </w:rPr>
              <w:t xml:space="preserve"> / UMCU</w:t>
            </w:r>
          </w:p>
        </w:tc>
      </w:tr>
      <w:tr w:rsidR="00720133" w:rsidRPr="00F764B5" w14:paraId="69C20FD7" w14:textId="77777777" w:rsidTr="00105189">
        <w:trPr>
          <w:trHeight w:val="280"/>
        </w:trPr>
        <w:tc>
          <w:tcPr>
            <w:tcW w:w="2093" w:type="dxa"/>
          </w:tcPr>
          <w:p w14:paraId="7913E8D1" w14:textId="77777777" w:rsidR="00720133" w:rsidRPr="00F764B5" w:rsidRDefault="00720133" w:rsidP="00E7406A">
            <w:pPr>
              <w:rPr>
                <w:rFonts w:ascii="Open Sans" w:hAnsi="Open Sans" w:cs="Open Sans"/>
                <w:b/>
                <w:sz w:val="24"/>
              </w:rPr>
            </w:pPr>
            <w:r w:rsidRPr="00F764B5">
              <w:rPr>
                <w:rFonts w:ascii="Open Sans" w:hAnsi="Open Sans" w:cs="Open Sans"/>
                <w:b/>
                <w:sz w:val="24"/>
              </w:rPr>
              <w:t>Email address</w:t>
            </w:r>
          </w:p>
        </w:tc>
        <w:tc>
          <w:tcPr>
            <w:tcW w:w="7229" w:type="dxa"/>
            <w:gridSpan w:val="3"/>
          </w:tcPr>
          <w:p w14:paraId="0BD79D81" w14:textId="389E6E28" w:rsidR="00720133" w:rsidRPr="00F764B5" w:rsidRDefault="00000000" w:rsidP="00E7406A">
            <w:pPr>
              <w:rPr>
                <w:rFonts w:ascii="Open Sans" w:hAnsi="Open Sans" w:cs="Open Sans"/>
                <w:sz w:val="24"/>
              </w:rPr>
            </w:pPr>
            <w:hyperlink r:id="rId14" w:history="1">
              <w:r w:rsidR="001B5FBA" w:rsidRPr="00D37B83">
                <w:rPr>
                  <w:rStyle w:val="Hyperlink"/>
                  <w:rFonts w:ascii="Open Sans" w:hAnsi="Open Sans" w:cs="Open Sans"/>
                  <w:sz w:val="24"/>
                </w:rPr>
                <w:t>g.vink@uu.nl</w:t>
              </w:r>
            </w:hyperlink>
          </w:p>
        </w:tc>
      </w:tr>
      <w:tr w:rsidR="00720133" w:rsidRPr="00F764B5" w14:paraId="2142463F" w14:textId="77777777" w:rsidTr="00105189">
        <w:trPr>
          <w:trHeight w:val="280"/>
        </w:trPr>
        <w:tc>
          <w:tcPr>
            <w:tcW w:w="2093" w:type="dxa"/>
          </w:tcPr>
          <w:p w14:paraId="54E68ADD" w14:textId="77777777" w:rsidR="00720133" w:rsidRPr="00F764B5" w:rsidRDefault="00720133" w:rsidP="00E7406A">
            <w:pPr>
              <w:rPr>
                <w:rFonts w:ascii="Open Sans" w:hAnsi="Open Sans" w:cs="Open Sans"/>
                <w:b/>
                <w:sz w:val="24"/>
              </w:rPr>
            </w:pPr>
            <w:r w:rsidRPr="00F764B5">
              <w:rPr>
                <w:rFonts w:ascii="Open Sans" w:hAnsi="Open Sans" w:cs="Open Sans"/>
                <w:b/>
                <w:sz w:val="24"/>
              </w:rPr>
              <w:t>Telephone number</w:t>
            </w:r>
          </w:p>
        </w:tc>
        <w:tc>
          <w:tcPr>
            <w:tcW w:w="7229" w:type="dxa"/>
            <w:gridSpan w:val="3"/>
          </w:tcPr>
          <w:p w14:paraId="2B6A1F5F" w14:textId="74479898" w:rsidR="00720133" w:rsidRPr="00F764B5" w:rsidRDefault="001B5FBA" w:rsidP="00E7406A">
            <w:pPr>
              <w:rPr>
                <w:rFonts w:ascii="Open Sans" w:hAnsi="Open Sans" w:cs="Open Sans"/>
                <w:sz w:val="24"/>
              </w:rPr>
            </w:pPr>
            <w:r>
              <w:rPr>
                <w:rFonts w:ascii="Open Sans" w:hAnsi="Open Sans" w:cs="Open Sans"/>
                <w:sz w:val="24"/>
              </w:rPr>
              <w:t>0624111054</w:t>
            </w:r>
          </w:p>
        </w:tc>
      </w:tr>
      <w:tr w:rsidR="00E7406A" w:rsidRPr="00F764B5" w14:paraId="667166A7" w14:textId="77777777" w:rsidTr="000A5874">
        <w:trPr>
          <w:trHeight w:val="291"/>
        </w:trPr>
        <w:tc>
          <w:tcPr>
            <w:tcW w:w="2093" w:type="dxa"/>
          </w:tcPr>
          <w:p w14:paraId="068DA459" w14:textId="77777777" w:rsidR="00E7406A" w:rsidRPr="00F764B5" w:rsidRDefault="00E7406A" w:rsidP="00E7406A">
            <w:pPr>
              <w:rPr>
                <w:rFonts w:ascii="Open Sans" w:hAnsi="Open Sans" w:cs="Open Sans"/>
                <w:b/>
                <w:sz w:val="24"/>
              </w:rPr>
            </w:pPr>
            <w:r w:rsidRPr="00F764B5">
              <w:rPr>
                <w:rFonts w:ascii="Open Sans" w:hAnsi="Open Sans" w:cs="Open Sans"/>
                <w:b/>
                <w:sz w:val="24"/>
              </w:rPr>
              <w:t>Title of proposed project</w:t>
            </w:r>
          </w:p>
        </w:tc>
        <w:tc>
          <w:tcPr>
            <w:tcW w:w="7229" w:type="dxa"/>
            <w:gridSpan w:val="3"/>
          </w:tcPr>
          <w:p w14:paraId="02E6AC6C" w14:textId="33EDF7B8" w:rsidR="00E7406A" w:rsidRPr="00F764B5" w:rsidRDefault="00AD0511" w:rsidP="00E7406A">
            <w:pPr>
              <w:rPr>
                <w:rFonts w:ascii="Open Sans" w:hAnsi="Open Sans" w:cs="Open Sans"/>
                <w:sz w:val="24"/>
              </w:rPr>
            </w:pPr>
            <w:r>
              <w:rPr>
                <w:rFonts w:ascii="Open Sans" w:hAnsi="Open Sans" w:cs="Open Sans"/>
                <w:sz w:val="24"/>
              </w:rPr>
              <w:t xml:space="preserve">Making </w:t>
            </w:r>
            <w:proofErr w:type="spellStart"/>
            <w:r>
              <w:rPr>
                <w:rFonts w:ascii="Open Sans" w:hAnsi="Open Sans" w:cs="Open Sans"/>
                <w:sz w:val="24"/>
              </w:rPr>
              <w:t>DoY</w:t>
            </w:r>
            <w:proofErr w:type="spellEnd"/>
            <w:r>
              <w:rPr>
                <w:rFonts w:ascii="Open Sans" w:hAnsi="Open Sans" w:cs="Open Sans"/>
                <w:sz w:val="24"/>
              </w:rPr>
              <w:t xml:space="preserve"> data more easily accessible through data synthesis methods: a case study on Thriving and Healthy Youth data. </w:t>
            </w:r>
          </w:p>
        </w:tc>
      </w:tr>
      <w:tr w:rsidR="00720133" w:rsidRPr="00F764B5" w14:paraId="7A6E2DD3" w14:textId="77777777" w:rsidTr="00105189">
        <w:trPr>
          <w:trHeight w:val="291"/>
        </w:trPr>
        <w:tc>
          <w:tcPr>
            <w:tcW w:w="2093" w:type="dxa"/>
          </w:tcPr>
          <w:p w14:paraId="277BF016"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start date</w:t>
            </w:r>
          </w:p>
        </w:tc>
        <w:tc>
          <w:tcPr>
            <w:tcW w:w="2410" w:type="dxa"/>
          </w:tcPr>
          <w:p w14:paraId="58B6372F" w14:textId="7E34C2E5" w:rsidR="00720133" w:rsidRPr="00F764B5" w:rsidRDefault="00AD0511" w:rsidP="00E7406A">
            <w:pPr>
              <w:rPr>
                <w:rFonts w:ascii="Open Sans" w:hAnsi="Open Sans" w:cs="Open Sans"/>
                <w:sz w:val="24"/>
              </w:rPr>
            </w:pPr>
            <w:r>
              <w:rPr>
                <w:rFonts w:ascii="Open Sans" w:hAnsi="Open Sans" w:cs="Open Sans"/>
                <w:sz w:val="24"/>
              </w:rPr>
              <w:t>Sept</w:t>
            </w:r>
            <w:r w:rsidR="000C38C7">
              <w:rPr>
                <w:rFonts w:ascii="Open Sans" w:hAnsi="Open Sans" w:cs="Open Sans"/>
                <w:sz w:val="24"/>
              </w:rPr>
              <w:t xml:space="preserve"> 2023</w:t>
            </w:r>
          </w:p>
        </w:tc>
        <w:tc>
          <w:tcPr>
            <w:tcW w:w="1842" w:type="dxa"/>
          </w:tcPr>
          <w:p w14:paraId="616FF2F1"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end date</w:t>
            </w:r>
          </w:p>
        </w:tc>
        <w:tc>
          <w:tcPr>
            <w:tcW w:w="2977" w:type="dxa"/>
          </w:tcPr>
          <w:p w14:paraId="1EC804D5" w14:textId="0064180B" w:rsidR="00720133" w:rsidRPr="00F764B5" w:rsidRDefault="00AD0511" w:rsidP="00E7406A">
            <w:pPr>
              <w:rPr>
                <w:rFonts w:ascii="Open Sans" w:hAnsi="Open Sans" w:cs="Open Sans"/>
                <w:sz w:val="24"/>
              </w:rPr>
            </w:pPr>
            <w:r>
              <w:rPr>
                <w:rFonts w:ascii="Open Sans" w:hAnsi="Open Sans" w:cs="Open Sans"/>
                <w:sz w:val="24"/>
              </w:rPr>
              <w:t>Aug</w:t>
            </w:r>
            <w:r w:rsidR="000C38C7">
              <w:rPr>
                <w:rFonts w:ascii="Open Sans" w:hAnsi="Open Sans" w:cs="Open Sans"/>
                <w:sz w:val="24"/>
              </w:rPr>
              <w:t xml:space="preserve"> 2024</w:t>
            </w:r>
          </w:p>
        </w:tc>
      </w:tr>
      <w:tr w:rsidR="006A42D5" w:rsidRPr="00F764B5" w14:paraId="2AE63AB1" w14:textId="77777777" w:rsidTr="002D7096">
        <w:trPr>
          <w:trHeight w:val="291"/>
        </w:trPr>
        <w:tc>
          <w:tcPr>
            <w:tcW w:w="2093" w:type="dxa"/>
          </w:tcPr>
          <w:p w14:paraId="6FE0FEAC" w14:textId="77777777" w:rsidR="006A42D5" w:rsidRPr="00F764B5" w:rsidRDefault="006A42D5" w:rsidP="00E7406A">
            <w:pPr>
              <w:rPr>
                <w:rFonts w:ascii="Open Sans" w:hAnsi="Open Sans" w:cs="Open Sans"/>
                <w:b/>
                <w:sz w:val="24"/>
              </w:rPr>
            </w:pPr>
            <w:r w:rsidRPr="00F764B5">
              <w:rPr>
                <w:rFonts w:ascii="Open Sans" w:hAnsi="Open Sans" w:cs="Open Sans"/>
                <w:b/>
                <w:sz w:val="24"/>
              </w:rPr>
              <w:t>WBS number</w:t>
            </w:r>
          </w:p>
        </w:tc>
        <w:tc>
          <w:tcPr>
            <w:tcW w:w="7229" w:type="dxa"/>
            <w:gridSpan w:val="3"/>
          </w:tcPr>
          <w:p w14:paraId="2596F29D" w14:textId="070394E8" w:rsidR="006A42D5" w:rsidRPr="00F764B5" w:rsidRDefault="001B5FBA" w:rsidP="00E7406A">
            <w:pPr>
              <w:rPr>
                <w:rFonts w:ascii="Open Sans" w:hAnsi="Open Sans" w:cs="Open Sans"/>
                <w:sz w:val="24"/>
              </w:rPr>
            </w:pPr>
            <w:r>
              <w:rPr>
                <w:rFonts w:ascii="Open Sans" w:hAnsi="Open Sans" w:cs="Open Sans"/>
                <w:sz w:val="24"/>
              </w:rPr>
              <w:t>SA.130402.101</w:t>
            </w:r>
          </w:p>
        </w:tc>
      </w:tr>
    </w:tbl>
    <w:p w14:paraId="5D6660FB" w14:textId="77777777" w:rsidR="008A4A35" w:rsidRPr="00F764B5" w:rsidRDefault="008A4A35" w:rsidP="00E7406A">
      <w:pPr>
        <w:spacing w:after="0" w:line="240" w:lineRule="auto"/>
        <w:rPr>
          <w:rFonts w:ascii="Open Sans" w:hAnsi="Open Sans" w:cs="Open Sans"/>
          <w:sz w:val="24"/>
        </w:rPr>
      </w:pPr>
    </w:p>
    <w:p w14:paraId="0126D4F9" w14:textId="5AAB8741" w:rsidR="001B5FBA" w:rsidRPr="00F764B5" w:rsidRDefault="001B5FBA" w:rsidP="001B5FBA">
      <w:pPr>
        <w:tabs>
          <w:tab w:val="left" w:pos="5790"/>
        </w:tabs>
        <w:spacing w:after="0" w:line="240" w:lineRule="auto"/>
        <w:jc w:val="center"/>
        <w:rPr>
          <w:rFonts w:ascii="Open Sans" w:hAnsi="Open Sans" w:cs="Open Sans"/>
          <w:b/>
          <w:sz w:val="24"/>
        </w:rPr>
      </w:pPr>
      <w:r>
        <w:rPr>
          <w:rFonts w:ascii="Open Sans" w:hAnsi="Open Sans" w:cs="Open Sans"/>
          <w:b/>
          <w:sz w:val="24"/>
        </w:rPr>
        <w:t xml:space="preserve">THIS PROPOSAL HAS AN OPEN DEVELOPMENT REPOSITORY: </w:t>
      </w:r>
      <w:hyperlink r:id="rId15" w:history="1">
        <w:r w:rsidRPr="00D37B83">
          <w:rPr>
            <w:rStyle w:val="Hyperlink"/>
            <w:rFonts w:ascii="Open Sans" w:hAnsi="Open Sans" w:cs="Open Sans"/>
            <w:b/>
            <w:sz w:val="24"/>
          </w:rPr>
          <w:t>https://github.com/gerkovink/OSF2023</w:t>
        </w:r>
      </w:hyperlink>
      <w:r w:rsidR="00AD0511">
        <w:rPr>
          <w:rStyle w:val="Hyperlink"/>
          <w:rFonts w:ascii="Open Sans" w:hAnsi="Open Sans" w:cs="Open Sans"/>
          <w:b/>
          <w:sz w:val="24"/>
        </w:rPr>
        <w:t>_THY</w:t>
      </w:r>
    </w:p>
    <w:p w14:paraId="3BA35E5E" w14:textId="77777777" w:rsidR="00E7406A" w:rsidRPr="00F764B5" w:rsidRDefault="00E7406A" w:rsidP="00E7406A">
      <w:pPr>
        <w:tabs>
          <w:tab w:val="left" w:pos="5790"/>
        </w:tabs>
        <w:spacing w:after="0" w:line="240" w:lineRule="auto"/>
        <w:rPr>
          <w:rFonts w:ascii="Open Sans" w:hAnsi="Open Sans" w:cs="Open Sans"/>
          <w:b/>
          <w:sz w:val="24"/>
        </w:rPr>
      </w:pPr>
    </w:p>
    <w:p w14:paraId="0568062E" w14:textId="77777777" w:rsidR="00E7406A" w:rsidRPr="00F764B5" w:rsidRDefault="00E7406A" w:rsidP="00E7406A">
      <w:pPr>
        <w:tabs>
          <w:tab w:val="left" w:pos="5790"/>
        </w:tabs>
        <w:spacing w:after="0" w:line="240" w:lineRule="auto"/>
        <w:rPr>
          <w:rFonts w:ascii="Open Sans" w:hAnsi="Open Sans" w:cs="Open Sans"/>
          <w:b/>
          <w:sz w:val="24"/>
        </w:rPr>
      </w:pPr>
    </w:p>
    <w:p w14:paraId="02C1D7E0" w14:textId="77777777" w:rsidR="004D24BE" w:rsidRPr="00F764B5" w:rsidRDefault="004D24BE" w:rsidP="00E7406A">
      <w:pPr>
        <w:tabs>
          <w:tab w:val="left" w:pos="5790"/>
        </w:tabs>
        <w:spacing w:after="0" w:line="240" w:lineRule="auto"/>
        <w:rPr>
          <w:rFonts w:ascii="Open Sans" w:hAnsi="Open Sans" w:cs="Open Sans"/>
          <w:b/>
          <w:sz w:val="24"/>
        </w:rPr>
      </w:pPr>
    </w:p>
    <w:p w14:paraId="61835296" w14:textId="77777777" w:rsidR="004D24BE" w:rsidRPr="00F764B5" w:rsidRDefault="004D24BE" w:rsidP="00E7406A">
      <w:pPr>
        <w:tabs>
          <w:tab w:val="left" w:pos="5790"/>
        </w:tabs>
        <w:spacing w:after="0" w:line="240" w:lineRule="auto"/>
        <w:rPr>
          <w:rFonts w:ascii="Open Sans" w:hAnsi="Open Sans" w:cs="Open Sans"/>
          <w:b/>
          <w:sz w:val="24"/>
        </w:rPr>
      </w:pPr>
    </w:p>
    <w:p w14:paraId="060436C4" w14:textId="59FCCA75" w:rsidR="004D24BE" w:rsidRPr="00F764B5" w:rsidRDefault="004D24BE" w:rsidP="00E7406A">
      <w:pPr>
        <w:tabs>
          <w:tab w:val="left" w:pos="5790"/>
        </w:tabs>
        <w:spacing w:after="0" w:line="240" w:lineRule="auto"/>
        <w:rPr>
          <w:rFonts w:ascii="Open Sans" w:hAnsi="Open Sans" w:cs="Open Sans"/>
          <w:b/>
          <w:sz w:val="24"/>
        </w:rPr>
      </w:pPr>
    </w:p>
    <w:p w14:paraId="51EFC611" w14:textId="77777777" w:rsidR="00F934D7" w:rsidRPr="00F764B5" w:rsidRDefault="00F934D7" w:rsidP="00E7406A">
      <w:pPr>
        <w:tabs>
          <w:tab w:val="left" w:pos="5790"/>
        </w:tabs>
        <w:spacing w:after="0" w:line="240" w:lineRule="auto"/>
        <w:rPr>
          <w:rFonts w:ascii="Open Sans" w:hAnsi="Open Sans" w:cs="Open Sans"/>
          <w:b/>
          <w:sz w:val="24"/>
        </w:rPr>
      </w:pPr>
    </w:p>
    <w:p w14:paraId="6AB5A164" w14:textId="77777777" w:rsidR="004D24BE" w:rsidRPr="00F764B5" w:rsidRDefault="004D24BE" w:rsidP="00E7406A">
      <w:pPr>
        <w:tabs>
          <w:tab w:val="left" w:pos="5790"/>
        </w:tabs>
        <w:spacing w:after="0" w:line="240" w:lineRule="auto"/>
        <w:rPr>
          <w:rFonts w:ascii="Open Sans" w:hAnsi="Open Sans" w:cs="Open Sans"/>
          <w:b/>
          <w:sz w:val="24"/>
        </w:rPr>
      </w:pPr>
    </w:p>
    <w:p w14:paraId="54FD6F44" w14:textId="77777777" w:rsidR="007B00F5" w:rsidRPr="00F764B5" w:rsidRDefault="008A4A35" w:rsidP="00E7406A">
      <w:pPr>
        <w:tabs>
          <w:tab w:val="left" w:pos="5790"/>
        </w:tabs>
        <w:spacing w:after="0" w:line="240" w:lineRule="auto"/>
        <w:rPr>
          <w:rFonts w:ascii="Open Sans" w:hAnsi="Open Sans" w:cs="Open Sans"/>
          <w:b/>
          <w:sz w:val="24"/>
        </w:rPr>
      </w:pPr>
      <w:r w:rsidRPr="00F764B5">
        <w:rPr>
          <w:rFonts w:ascii="Open Sans" w:hAnsi="Open Sans" w:cs="Open Sans"/>
          <w:b/>
          <w:sz w:val="24"/>
        </w:rPr>
        <w:t xml:space="preserve">Please provide a summary of your </w:t>
      </w:r>
      <w:r w:rsidR="00C1519C" w:rsidRPr="00F764B5">
        <w:rPr>
          <w:rFonts w:ascii="Open Sans" w:hAnsi="Open Sans" w:cs="Open Sans"/>
          <w:b/>
          <w:sz w:val="24"/>
        </w:rPr>
        <w:t>project (max. 100 words</w:t>
      </w:r>
      <w:r w:rsidR="007B00F5" w:rsidRPr="00F764B5">
        <w:rPr>
          <w:rFonts w:ascii="Open Sans" w:hAnsi="Open Sans" w:cs="Open Sans"/>
          <w:b/>
          <w:sz w:val="24"/>
        </w:rPr>
        <w:t>):</w:t>
      </w:r>
    </w:p>
    <w:p w14:paraId="19A259CC" w14:textId="77777777" w:rsidR="008A4A35" w:rsidRPr="00F764B5" w:rsidRDefault="008A4A35" w:rsidP="00E7406A">
      <w:pPr>
        <w:tabs>
          <w:tab w:val="left" w:pos="5790"/>
        </w:tabs>
        <w:spacing w:after="0" w:line="240" w:lineRule="auto"/>
        <w:rPr>
          <w:rFonts w:ascii="Open Sans" w:hAnsi="Open Sans" w:cs="Open Sans"/>
          <w:i/>
          <w:iCs/>
          <w:sz w:val="24"/>
        </w:rPr>
      </w:pPr>
      <w:r w:rsidRPr="00F764B5">
        <w:rPr>
          <w:rFonts w:ascii="Open Sans" w:hAnsi="Open Sans" w:cs="Open Sans"/>
          <w:i/>
          <w:iCs/>
          <w:sz w:val="24"/>
        </w:rPr>
        <w:t>(</w:t>
      </w:r>
      <w:proofErr w:type="gramStart"/>
      <w:r w:rsidRPr="00F764B5">
        <w:rPr>
          <w:rFonts w:ascii="Open Sans" w:hAnsi="Open Sans" w:cs="Open Sans"/>
          <w:i/>
          <w:iCs/>
          <w:sz w:val="24"/>
        </w:rPr>
        <w:t>to</w:t>
      </w:r>
      <w:proofErr w:type="gramEnd"/>
      <w:r w:rsidRPr="00F764B5">
        <w:rPr>
          <w:rFonts w:ascii="Open Sans" w:hAnsi="Open Sans" w:cs="Open Sans"/>
          <w:i/>
          <w:iCs/>
          <w:sz w:val="24"/>
        </w:rPr>
        <w:t xml:space="preserve"> describe the project on our website) </w:t>
      </w:r>
    </w:p>
    <w:p w14:paraId="045BB5A3" w14:textId="77777777" w:rsidR="004D24BE" w:rsidRPr="00F764B5" w:rsidRDefault="004D24BE" w:rsidP="00E7406A">
      <w:pPr>
        <w:tabs>
          <w:tab w:val="left" w:pos="5790"/>
        </w:tabs>
        <w:spacing w:after="0" w:line="240" w:lineRule="auto"/>
        <w:rPr>
          <w:rFonts w:ascii="Open Sans" w:hAnsi="Open Sans" w:cs="Open Sans"/>
          <w:b/>
          <w:iCs/>
          <w:sz w:val="24"/>
        </w:rPr>
      </w:pPr>
    </w:p>
    <w:tbl>
      <w:tblPr>
        <w:tblW w:w="9162" w:type="dxa"/>
        <w:tblInd w:w="18" w:type="dxa"/>
        <w:tblLayout w:type="fixed"/>
        <w:tblLook w:val="0000" w:firstRow="0" w:lastRow="0" w:firstColumn="0" w:lastColumn="0" w:noHBand="0" w:noVBand="0"/>
      </w:tblPr>
      <w:tblGrid>
        <w:gridCol w:w="9162"/>
      </w:tblGrid>
      <w:tr w:rsidR="008A4A35" w:rsidRPr="00F764B5" w14:paraId="6BD89318" w14:textId="77777777" w:rsidTr="008A4A35">
        <w:trPr>
          <w:cantSplit/>
          <w:trHeight w:val="924"/>
        </w:trPr>
        <w:tc>
          <w:tcPr>
            <w:tcW w:w="9162" w:type="dxa"/>
            <w:tcBorders>
              <w:top w:val="single" w:sz="4" w:space="0" w:color="auto"/>
              <w:left w:val="single" w:sz="4" w:space="0" w:color="auto"/>
              <w:bottom w:val="single" w:sz="4" w:space="0" w:color="auto"/>
              <w:right w:val="single" w:sz="4" w:space="0" w:color="auto"/>
            </w:tcBorders>
          </w:tcPr>
          <w:p w14:paraId="2BA3F71A" w14:textId="05DC4BE4" w:rsidR="00D62D5C" w:rsidRPr="00F764B5" w:rsidRDefault="00314F94" w:rsidP="00E7406A">
            <w:pPr>
              <w:spacing w:after="0" w:line="240" w:lineRule="auto"/>
              <w:rPr>
                <w:rFonts w:ascii="Open Sans" w:hAnsi="Open Sans" w:cs="Open Sans"/>
                <w:sz w:val="24"/>
              </w:rPr>
            </w:pPr>
            <w:r>
              <w:rPr>
                <w:rFonts w:ascii="Open Sans" w:hAnsi="Open Sans" w:cs="Open Sans"/>
                <w:sz w:val="24"/>
              </w:rPr>
              <w:t xml:space="preserve">Data synthesis methodology </w:t>
            </w:r>
            <w:proofErr w:type="gramStart"/>
            <w:r>
              <w:rPr>
                <w:rFonts w:ascii="Open Sans" w:hAnsi="Open Sans" w:cs="Open Sans"/>
                <w:sz w:val="24"/>
              </w:rPr>
              <w:t>is able to</w:t>
            </w:r>
            <w:proofErr w:type="gramEnd"/>
            <w:r>
              <w:rPr>
                <w:rFonts w:ascii="Open Sans" w:hAnsi="Open Sans" w:cs="Open Sans"/>
                <w:sz w:val="24"/>
              </w:rPr>
              <w:t xml:space="preserve"> generate data sets that are indistinguishable from the original data, but do not disclose any of the private information about the respondents in the data. </w:t>
            </w:r>
            <w:r w:rsidR="009E0079">
              <w:rPr>
                <w:rFonts w:ascii="Open Sans" w:hAnsi="Open Sans" w:cs="Open Sans"/>
                <w:sz w:val="24"/>
              </w:rPr>
              <w:t>Yet, w</w:t>
            </w:r>
            <w:r>
              <w:rPr>
                <w:rFonts w:ascii="Open Sans" w:hAnsi="Open Sans" w:cs="Open Sans"/>
                <w:sz w:val="24"/>
              </w:rPr>
              <w:t>idespread adaptation of data synthesis methods in social and medical sciences is lagging</w:t>
            </w:r>
            <w:r w:rsidR="009E0079">
              <w:rPr>
                <w:rFonts w:ascii="Open Sans" w:hAnsi="Open Sans" w:cs="Open Sans"/>
                <w:sz w:val="24"/>
              </w:rPr>
              <w:t xml:space="preserve">. </w:t>
            </w:r>
            <w:r w:rsidR="0091536F">
              <w:rPr>
                <w:rFonts w:ascii="Open Sans" w:hAnsi="Open Sans" w:cs="Open Sans"/>
                <w:sz w:val="24"/>
              </w:rPr>
              <w:t xml:space="preserve">We propose to demonstrate, </w:t>
            </w:r>
            <w:proofErr w:type="gramStart"/>
            <w:r w:rsidR="0091536F">
              <w:rPr>
                <w:rFonts w:ascii="Open Sans" w:hAnsi="Open Sans" w:cs="Open Sans"/>
                <w:sz w:val="24"/>
              </w:rPr>
              <w:t>validate</w:t>
            </w:r>
            <w:proofErr w:type="gramEnd"/>
            <w:r w:rsidR="0091536F">
              <w:rPr>
                <w:rFonts w:ascii="Open Sans" w:hAnsi="Open Sans" w:cs="Open Sans"/>
                <w:sz w:val="24"/>
              </w:rPr>
              <w:t xml:space="preserve"> and implement &lt;</w:t>
            </w:r>
            <w:proofErr w:type="spellStart"/>
            <w:r w:rsidR="0091536F">
              <w:rPr>
                <w:rFonts w:ascii="Open Sans" w:hAnsi="Open Sans" w:cs="Open Sans"/>
                <w:sz w:val="24"/>
              </w:rPr>
              <w:t>DoYouSynth</w:t>
            </w:r>
            <w:proofErr w:type="spellEnd"/>
            <w:r w:rsidR="0091536F">
              <w:rPr>
                <w:rFonts w:ascii="Open Sans" w:hAnsi="Open Sans" w:cs="Open Sans"/>
                <w:sz w:val="24"/>
              </w:rPr>
              <w:t xml:space="preserve">&gt;; a synthetic data generation framework aimed at generating and distributing synthetic variants of </w:t>
            </w:r>
            <w:proofErr w:type="spellStart"/>
            <w:r w:rsidR="0091536F">
              <w:rPr>
                <w:rFonts w:ascii="Open Sans" w:hAnsi="Open Sans" w:cs="Open Sans"/>
                <w:sz w:val="24"/>
              </w:rPr>
              <w:t>DoY</w:t>
            </w:r>
            <w:proofErr w:type="spellEnd"/>
            <w:r w:rsidR="0091536F">
              <w:rPr>
                <w:rFonts w:ascii="Open Sans" w:hAnsi="Open Sans" w:cs="Open Sans"/>
                <w:sz w:val="24"/>
              </w:rPr>
              <w:t xml:space="preserve"> data. Our project studies the validity of inferences (conclusions) on synthetic sets and will serve as a showcase for implementing synthetic data analysis pipelines in large scale </w:t>
            </w:r>
            <w:r w:rsidR="002F073E">
              <w:rPr>
                <w:rFonts w:ascii="Open Sans" w:hAnsi="Open Sans" w:cs="Open Sans"/>
                <w:sz w:val="24"/>
              </w:rPr>
              <w:t xml:space="preserve">academic </w:t>
            </w:r>
            <w:r w:rsidR="0091536F">
              <w:rPr>
                <w:rFonts w:ascii="Open Sans" w:hAnsi="Open Sans" w:cs="Open Sans"/>
                <w:sz w:val="24"/>
              </w:rPr>
              <w:t>private data collection efforts.</w:t>
            </w:r>
          </w:p>
          <w:p w14:paraId="10DF915F" w14:textId="77777777" w:rsidR="00C82A21" w:rsidRPr="00F764B5" w:rsidRDefault="00C82A21" w:rsidP="00E7406A">
            <w:pPr>
              <w:spacing w:after="0" w:line="240" w:lineRule="auto"/>
              <w:rPr>
                <w:rFonts w:ascii="Open Sans" w:hAnsi="Open Sans" w:cs="Open Sans"/>
                <w:sz w:val="24"/>
              </w:rPr>
            </w:pPr>
          </w:p>
        </w:tc>
      </w:tr>
    </w:tbl>
    <w:p w14:paraId="6E8FF8A7" w14:textId="77777777" w:rsidR="008A4A35" w:rsidRPr="00F764B5" w:rsidRDefault="008A4A35" w:rsidP="00E7406A">
      <w:pPr>
        <w:spacing w:after="0" w:line="240" w:lineRule="auto"/>
        <w:rPr>
          <w:rFonts w:ascii="Open Sans" w:hAnsi="Open Sans" w:cs="Open Sans"/>
          <w:sz w:val="24"/>
        </w:rPr>
      </w:pPr>
    </w:p>
    <w:p w14:paraId="2442FF1A" w14:textId="13265DF4" w:rsidR="00720133" w:rsidRPr="00F764B5"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outline the proposed project, including the </w:t>
      </w:r>
      <w:r w:rsidRPr="00F764B5">
        <w:rPr>
          <w:rFonts w:ascii="Open Sans" w:hAnsi="Open Sans" w:cs="Open Sans"/>
          <w:b/>
          <w:i/>
          <w:sz w:val="24"/>
        </w:rPr>
        <w:t>purpose</w:t>
      </w:r>
      <w:r w:rsidRPr="00F764B5">
        <w:rPr>
          <w:rFonts w:ascii="Open Sans" w:hAnsi="Open Sans" w:cs="Open Sans"/>
          <w:b/>
          <w:sz w:val="24"/>
        </w:rPr>
        <w:t xml:space="preserve"> of </w:t>
      </w:r>
      <w:r w:rsidR="00D542CC" w:rsidRPr="00F764B5">
        <w:rPr>
          <w:rFonts w:ascii="Open Sans" w:hAnsi="Open Sans" w:cs="Open Sans"/>
          <w:b/>
          <w:sz w:val="24"/>
        </w:rPr>
        <w:t>Open Science Practice</w:t>
      </w:r>
      <w:r w:rsidRPr="00F764B5">
        <w:rPr>
          <w:rFonts w:ascii="Open Sans" w:hAnsi="Open Sans" w:cs="Open Sans"/>
          <w:b/>
          <w:sz w:val="24"/>
        </w:rPr>
        <w:t xml:space="preserve">, the </w:t>
      </w:r>
      <w:r w:rsidR="00A22FDE" w:rsidRPr="00F764B5">
        <w:rPr>
          <w:rFonts w:ascii="Open Sans" w:hAnsi="Open Sans" w:cs="Open Sans"/>
          <w:b/>
          <w:sz w:val="24"/>
        </w:rPr>
        <w:t xml:space="preserve">specific </w:t>
      </w:r>
      <w:hyperlink r:id="rId16" w:history="1">
        <w:r w:rsidR="00F47DF5" w:rsidRPr="00F764B5">
          <w:rPr>
            <w:rStyle w:val="Hyperlink"/>
            <w:rFonts w:ascii="Open Sans" w:hAnsi="Open Sans" w:cs="Open Sans"/>
            <w:b/>
            <w:i/>
            <w:sz w:val="24"/>
          </w:rPr>
          <w:t>topic</w:t>
        </w:r>
      </w:hyperlink>
      <w:r w:rsidR="00D542CC" w:rsidRPr="00F764B5">
        <w:rPr>
          <w:rFonts w:ascii="Open Sans" w:hAnsi="Open Sans" w:cs="Open Sans"/>
          <w:b/>
          <w:i/>
          <w:sz w:val="24"/>
        </w:rPr>
        <w:t xml:space="preserve"> it addresses</w:t>
      </w:r>
      <w:r w:rsidRPr="00F764B5">
        <w:rPr>
          <w:rFonts w:ascii="Open Sans" w:hAnsi="Open Sans" w:cs="Open Sans"/>
          <w:b/>
          <w:sz w:val="24"/>
        </w:rPr>
        <w:t xml:space="preserve">, the </w:t>
      </w:r>
      <w:r w:rsidRPr="00F764B5">
        <w:rPr>
          <w:rFonts w:ascii="Open Sans" w:hAnsi="Open Sans" w:cs="Open Sans"/>
          <w:b/>
          <w:i/>
          <w:sz w:val="24"/>
        </w:rPr>
        <w:t>approach</w:t>
      </w:r>
      <w:r w:rsidRPr="00F764B5">
        <w:rPr>
          <w:rFonts w:ascii="Open Sans" w:hAnsi="Open Sans" w:cs="Open Sans"/>
          <w:b/>
          <w:sz w:val="24"/>
        </w:rPr>
        <w:t xml:space="preserve"> being taken and the </w:t>
      </w:r>
      <w:r w:rsidRPr="00F764B5">
        <w:rPr>
          <w:rFonts w:ascii="Open Sans" w:hAnsi="Open Sans" w:cs="Open Sans"/>
          <w:b/>
          <w:i/>
          <w:sz w:val="24"/>
        </w:rPr>
        <w:t>links</w:t>
      </w:r>
      <w:r w:rsidRPr="00F764B5">
        <w:rPr>
          <w:rFonts w:ascii="Open Sans" w:hAnsi="Open Sans" w:cs="Open Sans"/>
          <w:b/>
          <w:sz w:val="24"/>
        </w:rPr>
        <w:t xml:space="preserve"> to research</w:t>
      </w:r>
      <w:r w:rsidR="007B00F5" w:rsidRPr="00F764B5">
        <w:rPr>
          <w:rFonts w:ascii="Open Sans" w:hAnsi="Open Sans" w:cs="Open Sans"/>
          <w:b/>
          <w:sz w:val="24"/>
        </w:rPr>
        <w:t>’</w:t>
      </w:r>
      <w:r w:rsidRPr="00F764B5">
        <w:rPr>
          <w:rFonts w:ascii="Open Sans" w:hAnsi="Open Sans" w:cs="Open Sans"/>
          <w:b/>
          <w:sz w:val="24"/>
        </w:rPr>
        <w:t xml:space="preserve"> (max. 500 words)</w:t>
      </w:r>
      <w:r w:rsidR="00123CE5" w:rsidRPr="00F764B5">
        <w:rPr>
          <w:rFonts w:ascii="Open Sans" w:hAnsi="Open Sans" w:cs="Open Sans"/>
          <w:b/>
          <w:sz w:val="24"/>
        </w:rPr>
        <w:t>:</w:t>
      </w:r>
    </w:p>
    <w:p w14:paraId="39415998"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B593D83"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4BEBD191" w14:textId="78E494EE" w:rsidR="0083390D" w:rsidRDefault="0083390D" w:rsidP="0083390D">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lastRenderedPageBreak/>
              <w:t xml:space="preserve">We propose to explore, </w:t>
            </w:r>
            <w:proofErr w:type="gramStart"/>
            <w:r>
              <w:rPr>
                <w:rFonts w:ascii="Segoe UI" w:hAnsi="Segoe UI" w:cs="Segoe UI"/>
                <w:color w:val="24292F"/>
                <w:shd w:val="clear" w:color="auto" w:fill="FFFFFF"/>
              </w:rPr>
              <w:t>study</w:t>
            </w:r>
            <w:proofErr w:type="gramEnd"/>
            <w:r>
              <w:rPr>
                <w:rFonts w:ascii="Segoe UI" w:hAnsi="Segoe UI" w:cs="Segoe UI"/>
                <w:color w:val="24292F"/>
                <w:shd w:val="clear" w:color="auto" w:fill="FFFFFF"/>
              </w:rPr>
              <w:t xml:space="preserve"> and develop </w:t>
            </w:r>
            <w:r w:rsidRPr="0083390D">
              <w:rPr>
                <w:rFonts w:ascii="Segoe UI" w:hAnsi="Segoe UI" w:cs="Segoe UI"/>
                <w:b/>
                <w:bCs/>
                <w:color w:val="24292F"/>
                <w:shd w:val="clear" w:color="auto" w:fill="FFFFFF"/>
              </w:rPr>
              <w:t>&lt;</w:t>
            </w:r>
            <w:proofErr w:type="spellStart"/>
            <w:r w:rsidRPr="0083390D">
              <w:rPr>
                <w:rFonts w:ascii="Segoe UI" w:hAnsi="Segoe UI" w:cs="Segoe UI"/>
                <w:b/>
                <w:bCs/>
                <w:color w:val="24292F"/>
                <w:shd w:val="clear" w:color="auto" w:fill="FFFFFF"/>
              </w:rPr>
              <w:t>DoYouSynth</w:t>
            </w:r>
            <w:proofErr w:type="spellEnd"/>
            <w:r w:rsidRPr="0083390D">
              <w:rPr>
                <w:rFonts w:ascii="Segoe UI" w:hAnsi="Segoe UI" w:cs="Segoe UI"/>
                <w:b/>
                <w:bCs/>
                <w:color w:val="24292F"/>
                <w:shd w:val="clear" w:color="auto" w:fill="FFFFFF"/>
              </w:rPr>
              <w:t>&gt;</w:t>
            </w:r>
            <w:r>
              <w:rPr>
                <w:rFonts w:ascii="Segoe UI" w:hAnsi="Segoe UI" w:cs="Segoe UI"/>
                <w:color w:val="24292F"/>
                <w:shd w:val="clear" w:color="auto" w:fill="FFFFFF"/>
              </w:rPr>
              <w:t xml:space="preserve"> a synthetic data framework aimed at making data sharing of highly valuable Dynamics of Youth</w:t>
            </w:r>
            <w:r w:rsidR="00832ED6">
              <w:rPr>
                <w:rFonts w:ascii="Segoe UI" w:hAnsi="Segoe UI" w:cs="Segoe UI"/>
                <w:color w:val="24292F"/>
                <w:shd w:val="clear" w:color="auto" w:fill="FFFFFF"/>
              </w:rPr>
              <w:t xml:space="preserve"> data</w:t>
            </w:r>
            <w:r>
              <w:rPr>
                <w:rFonts w:ascii="Segoe UI" w:hAnsi="Segoe UI" w:cs="Segoe UI"/>
                <w:color w:val="24292F"/>
                <w:shd w:val="clear" w:color="auto" w:fill="FFFFFF"/>
              </w:rPr>
              <w:t xml:space="preserve"> more timely and easier </w:t>
            </w:r>
            <w:r w:rsidR="00180936">
              <w:rPr>
                <w:rFonts w:ascii="Segoe UI" w:hAnsi="Segoe UI" w:cs="Segoe UI"/>
                <w:color w:val="24292F"/>
                <w:shd w:val="clear" w:color="auto" w:fill="FFFFFF"/>
              </w:rPr>
              <w:t>for everybody</w:t>
            </w:r>
            <w:r>
              <w:rPr>
                <w:rFonts w:ascii="Segoe UI" w:hAnsi="Segoe UI" w:cs="Segoe UI"/>
                <w:color w:val="24292F"/>
                <w:shd w:val="clear" w:color="auto" w:fill="FFFFFF"/>
              </w:rPr>
              <w:t xml:space="preserve">. </w:t>
            </w:r>
          </w:p>
          <w:p w14:paraId="388B1D32" w14:textId="77777777" w:rsidR="0083390D" w:rsidRDefault="0083390D" w:rsidP="001B5FBA">
            <w:pPr>
              <w:spacing w:after="0" w:line="240" w:lineRule="auto"/>
              <w:rPr>
                <w:rFonts w:ascii="Segoe UI" w:hAnsi="Segoe UI" w:cs="Segoe UI"/>
                <w:color w:val="24292F"/>
                <w:shd w:val="clear" w:color="auto" w:fill="FFFFFF"/>
              </w:rPr>
            </w:pPr>
          </w:p>
          <w:p w14:paraId="326721C7" w14:textId="0A1E29E7" w:rsidR="00FA1760" w:rsidRDefault="00FA1760" w:rsidP="001B5FB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At Utrecht University </w:t>
            </w:r>
            <w:r w:rsidRPr="00FA1760">
              <w:rPr>
                <w:rFonts w:ascii="Segoe UI" w:hAnsi="Segoe UI" w:cs="Segoe UI"/>
                <w:b/>
                <w:bCs/>
                <w:color w:val="24292F"/>
                <w:shd w:val="clear" w:color="auto" w:fill="FFFFFF"/>
              </w:rPr>
              <w:t>&lt;mice&gt;</w:t>
            </w:r>
            <w:r w:rsidR="00751215">
              <w:rPr>
                <w:rStyle w:val="FootnoteReference"/>
                <w:rFonts w:ascii="Segoe UI" w:hAnsi="Segoe UI" w:cs="Segoe UI"/>
                <w:b/>
                <w:bCs/>
                <w:color w:val="24292F"/>
                <w:shd w:val="clear" w:color="auto" w:fill="FFFFFF"/>
              </w:rPr>
              <w:footnoteReference w:id="2"/>
            </w:r>
            <w:r>
              <w:rPr>
                <w:rFonts w:ascii="Segoe UI" w:hAnsi="Segoe UI" w:cs="Segoe UI"/>
                <w:color w:val="24292F"/>
                <w:shd w:val="clear" w:color="auto" w:fill="FFFFFF"/>
              </w:rPr>
              <w:t>, the de facto standard</w:t>
            </w:r>
            <w:r w:rsidR="00751215">
              <w:rPr>
                <w:rFonts w:ascii="Segoe UI" w:hAnsi="Segoe UI" w:cs="Segoe UI"/>
                <w:color w:val="24292F"/>
                <w:shd w:val="clear" w:color="auto" w:fill="FFFFFF"/>
              </w:rPr>
              <w:t xml:space="preserve"> software and methodology</w:t>
            </w:r>
            <w:r>
              <w:rPr>
                <w:rFonts w:ascii="Segoe UI" w:hAnsi="Segoe UI" w:cs="Segoe UI"/>
                <w:color w:val="24292F"/>
                <w:shd w:val="clear" w:color="auto" w:fill="FFFFFF"/>
              </w:rPr>
              <w:t xml:space="preserve"> in the statistical analysis of incomplete data</w:t>
            </w:r>
            <w:r w:rsidR="00751215">
              <w:rPr>
                <w:rStyle w:val="FootnoteReference"/>
                <w:rFonts w:ascii="Segoe UI" w:hAnsi="Segoe UI" w:cs="Segoe UI"/>
                <w:color w:val="24292F"/>
                <w:shd w:val="clear" w:color="auto" w:fill="FFFFFF"/>
              </w:rPr>
              <w:footnoteReference w:id="3"/>
            </w:r>
            <w:r w:rsidR="00F77616">
              <w:rPr>
                <w:rFonts w:ascii="Segoe UI" w:hAnsi="Segoe UI" w:cs="Segoe UI"/>
                <w:color w:val="24292F"/>
                <w:shd w:val="clear" w:color="auto" w:fill="FFFFFF"/>
              </w:rPr>
              <w:t xml:space="preserve"> is developed</w:t>
            </w:r>
            <w:r>
              <w:rPr>
                <w:rFonts w:ascii="Segoe UI" w:hAnsi="Segoe UI" w:cs="Segoe UI"/>
                <w:color w:val="24292F"/>
                <w:shd w:val="clear" w:color="auto" w:fill="FFFFFF"/>
              </w:rPr>
              <w:t xml:space="preserve">. Recently, </w:t>
            </w:r>
            <w:r w:rsidR="00180936">
              <w:rPr>
                <w:rFonts w:ascii="Segoe UI" w:hAnsi="Segoe UI" w:cs="Segoe UI"/>
                <w:color w:val="24292F"/>
                <w:shd w:val="clear" w:color="auto" w:fill="FFFFFF"/>
              </w:rPr>
              <w:t xml:space="preserve">the &lt;mice&gt; team </w:t>
            </w:r>
            <w:r>
              <w:rPr>
                <w:rFonts w:ascii="Segoe UI" w:hAnsi="Segoe UI" w:cs="Segoe UI"/>
                <w:color w:val="24292F"/>
                <w:shd w:val="clear" w:color="auto" w:fill="FFFFFF"/>
              </w:rPr>
              <w:t>ha</w:t>
            </w:r>
            <w:r w:rsidR="00180936">
              <w:rPr>
                <w:rFonts w:ascii="Segoe UI" w:hAnsi="Segoe UI" w:cs="Segoe UI"/>
                <w:color w:val="24292F"/>
                <w:shd w:val="clear" w:color="auto" w:fill="FFFFFF"/>
              </w:rPr>
              <w:t>s</w:t>
            </w:r>
            <w:r>
              <w:rPr>
                <w:rFonts w:ascii="Segoe UI" w:hAnsi="Segoe UI" w:cs="Segoe UI"/>
                <w:color w:val="24292F"/>
                <w:shd w:val="clear" w:color="auto" w:fill="FFFFFF"/>
              </w:rPr>
              <w:t xml:space="preserve"> demonstrated that &lt;mice&gt; can be used to generate synthetic data sets that 1) exhibit the same univariate (column) properties as the original data, 2) preserve multivariate relations, 3) yield valid inferences (</w:t>
            </w:r>
            <w:proofErr w:type="gramStart"/>
            <w:r>
              <w:rPr>
                <w:rFonts w:ascii="Segoe UI" w:hAnsi="Segoe UI" w:cs="Segoe UI"/>
                <w:color w:val="24292F"/>
                <w:shd w:val="clear" w:color="auto" w:fill="FFFFFF"/>
              </w:rPr>
              <w:t>i.e.</w:t>
            </w:r>
            <w:proofErr w:type="gramEnd"/>
            <w:r>
              <w:rPr>
                <w:rFonts w:ascii="Segoe UI" w:hAnsi="Segoe UI" w:cs="Segoe UI"/>
                <w:color w:val="24292F"/>
                <w:shd w:val="clear" w:color="auto" w:fill="FFFFFF"/>
              </w:rPr>
              <w:t xml:space="preserve"> the same conclusions) as the original data, and 4) results in synthetic data that are indistinguishable from the original data</w:t>
            </w:r>
            <w:r w:rsidR="00751215">
              <w:rPr>
                <w:rStyle w:val="FootnoteReference"/>
                <w:rFonts w:ascii="Segoe UI" w:hAnsi="Segoe UI" w:cs="Segoe UI"/>
                <w:color w:val="24292F"/>
                <w:shd w:val="clear" w:color="auto" w:fill="FFFFFF"/>
              </w:rPr>
              <w:footnoteReference w:id="4"/>
            </w:r>
            <w:r>
              <w:rPr>
                <w:rFonts w:ascii="Segoe UI" w:hAnsi="Segoe UI" w:cs="Segoe UI"/>
                <w:color w:val="24292F"/>
                <w:shd w:val="clear" w:color="auto" w:fill="FFFFFF"/>
              </w:rPr>
              <w:t xml:space="preserve">.  In other words, at Utrecht University we have the means to generate synthetic variants of real-life data sets that could – without loss of generality - be </w:t>
            </w:r>
            <w:proofErr w:type="spellStart"/>
            <w:r>
              <w:rPr>
                <w:rFonts w:ascii="Segoe UI" w:hAnsi="Segoe UI" w:cs="Segoe UI"/>
                <w:color w:val="24292F"/>
                <w:shd w:val="clear" w:color="auto" w:fill="FFFFFF"/>
              </w:rPr>
              <w:t>analyzed</w:t>
            </w:r>
            <w:proofErr w:type="spellEnd"/>
            <w:r>
              <w:rPr>
                <w:rFonts w:ascii="Segoe UI" w:hAnsi="Segoe UI" w:cs="Segoe UI"/>
                <w:color w:val="24292F"/>
                <w:shd w:val="clear" w:color="auto" w:fill="FFFFFF"/>
              </w:rPr>
              <w:t xml:space="preserve"> instead of the original data and yield the same conclusions. </w:t>
            </w:r>
          </w:p>
          <w:p w14:paraId="0B22A551" w14:textId="4B2CC1AF" w:rsidR="00FA1760" w:rsidRDefault="00FA1760" w:rsidP="001B5FBA">
            <w:pPr>
              <w:spacing w:after="0" w:line="240" w:lineRule="auto"/>
              <w:rPr>
                <w:rFonts w:ascii="Segoe UI" w:hAnsi="Segoe UI" w:cs="Segoe UI"/>
                <w:color w:val="24292F"/>
                <w:shd w:val="clear" w:color="auto" w:fill="FFFFFF"/>
              </w:rPr>
            </w:pPr>
          </w:p>
          <w:p w14:paraId="42BA2954" w14:textId="3BF18BF0" w:rsidR="00FA1760" w:rsidRDefault="00FA1760" w:rsidP="001B5FB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ability to generate statistically valid synthetic data sets </w:t>
            </w:r>
            <w:r w:rsidR="00C430B2">
              <w:rPr>
                <w:rFonts w:ascii="Segoe UI" w:hAnsi="Segoe UI" w:cs="Segoe UI"/>
                <w:color w:val="24292F"/>
                <w:shd w:val="clear" w:color="auto" w:fill="FFFFFF"/>
              </w:rPr>
              <w:t>opens</w:t>
            </w:r>
            <w:r>
              <w:rPr>
                <w:rFonts w:ascii="Segoe UI" w:hAnsi="Segoe UI" w:cs="Segoe UI"/>
                <w:color w:val="24292F"/>
                <w:shd w:val="clear" w:color="auto" w:fill="FFFFFF"/>
              </w:rPr>
              <w:t xml:space="preserve"> a whole new domain of uses and applications. One of the most interesting and pressing opportunities lies in protecting the privacy of respondents: When synthetic data sets can be used for analysis there is no need for distribution of the true private data sets and respondent’s privacy can be preserved by </w:t>
            </w:r>
            <w:proofErr w:type="spellStart"/>
            <w:r w:rsidR="00751215">
              <w:rPr>
                <w:rFonts w:ascii="Segoe UI" w:hAnsi="Segoe UI" w:cs="Segoe UI"/>
                <w:color w:val="24292F"/>
                <w:shd w:val="clear" w:color="auto" w:fill="FFFFFF"/>
              </w:rPr>
              <w:t>analyzing</w:t>
            </w:r>
            <w:proofErr w:type="spellEnd"/>
            <w:r>
              <w:rPr>
                <w:rFonts w:ascii="Segoe UI" w:hAnsi="Segoe UI" w:cs="Segoe UI"/>
                <w:color w:val="24292F"/>
                <w:shd w:val="clear" w:color="auto" w:fill="FFFFFF"/>
              </w:rPr>
              <w:t xml:space="preserve"> the synthetic proxy. Another great use of synthetic sets is the ability to facilit</w:t>
            </w:r>
            <w:r w:rsidR="00751215">
              <w:rPr>
                <w:rFonts w:ascii="Segoe UI" w:hAnsi="Segoe UI" w:cs="Segoe UI"/>
                <w:color w:val="24292F"/>
                <w:shd w:val="clear" w:color="auto" w:fill="FFFFFF"/>
              </w:rPr>
              <w:t>at</w:t>
            </w:r>
            <w:r>
              <w:rPr>
                <w:rFonts w:ascii="Segoe UI" w:hAnsi="Segoe UI" w:cs="Segoe UI"/>
                <w:color w:val="24292F"/>
                <w:shd w:val="clear" w:color="auto" w:fill="FFFFFF"/>
              </w:rPr>
              <w:t xml:space="preserve">e easier and faster </w:t>
            </w:r>
            <w:r w:rsidR="00751215">
              <w:rPr>
                <w:rFonts w:ascii="Segoe UI" w:hAnsi="Segoe UI" w:cs="Segoe UI"/>
                <w:color w:val="24292F"/>
                <w:shd w:val="clear" w:color="auto" w:fill="FFFFFF"/>
              </w:rPr>
              <w:t xml:space="preserve">data sharing: If there is no risk for privacy disclosure, then data can be openly shared between research groups within and outside the university. </w:t>
            </w:r>
          </w:p>
          <w:p w14:paraId="4956D374" w14:textId="30D38FAD" w:rsidR="0083390D" w:rsidRDefault="0083390D" w:rsidP="001B5FBA">
            <w:pPr>
              <w:spacing w:after="0" w:line="240" w:lineRule="auto"/>
              <w:rPr>
                <w:rFonts w:ascii="Segoe UI" w:hAnsi="Segoe UI" w:cs="Segoe UI"/>
                <w:color w:val="24292F"/>
                <w:shd w:val="clear" w:color="auto" w:fill="FFFFFF"/>
              </w:rPr>
            </w:pPr>
          </w:p>
          <w:p w14:paraId="633D1971" w14:textId="5126DA67" w:rsidR="0083390D" w:rsidRDefault="0083390D" w:rsidP="001B5FB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realize that synthetic data sets would allow for faster data sharing with less restrictions and administrative overhead. We also realize that </w:t>
            </w:r>
            <w:proofErr w:type="gramStart"/>
            <w:r>
              <w:rPr>
                <w:rFonts w:ascii="Segoe UI" w:hAnsi="Segoe UI" w:cs="Segoe UI"/>
                <w:color w:val="24292F"/>
                <w:shd w:val="clear" w:color="auto" w:fill="FFFFFF"/>
              </w:rPr>
              <w:t>in order to</w:t>
            </w:r>
            <w:proofErr w:type="gramEnd"/>
            <w:r>
              <w:rPr>
                <w:rFonts w:ascii="Segoe UI" w:hAnsi="Segoe UI" w:cs="Segoe UI"/>
                <w:color w:val="24292F"/>
                <w:shd w:val="clear" w:color="auto" w:fill="FFFFFF"/>
              </w:rPr>
              <w:t xml:space="preserve"> generate the necessary synthetic data infrastructure, the properties and validity of data synthesis methodology on </w:t>
            </w:r>
            <w:r w:rsidR="00180936">
              <w:rPr>
                <w:rFonts w:ascii="Segoe UI" w:hAnsi="Segoe UI" w:cs="Segoe UI"/>
                <w:color w:val="24292F"/>
                <w:shd w:val="clear" w:color="auto" w:fill="FFFFFF"/>
              </w:rPr>
              <w:t xml:space="preserve">real life data need to be studied and demonstrated. This is exactly what we propose to do on the Dynamics of Youth data with the proposed </w:t>
            </w:r>
            <w:proofErr w:type="spellStart"/>
            <w:r w:rsidR="00180936">
              <w:rPr>
                <w:rFonts w:ascii="Segoe UI" w:hAnsi="Segoe UI" w:cs="Segoe UI"/>
                <w:color w:val="24292F"/>
                <w:shd w:val="clear" w:color="auto" w:fill="FFFFFF"/>
              </w:rPr>
              <w:t>DoYouSynth</w:t>
            </w:r>
            <w:proofErr w:type="spellEnd"/>
            <w:r w:rsidR="00180936">
              <w:rPr>
                <w:rFonts w:ascii="Segoe UI" w:hAnsi="Segoe UI" w:cs="Segoe UI"/>
                <w:color w:val="24292F"/>
                <w:shd w:val="clear" w:color="auto" w:fill="FFFFFF"/>
              </w:rPr>
              <w:t xml:space="preserve"> project:</w:t>
            </w:r>
          </w:p>
          <w:p w14:paraId="19F891C7" w14:textId="6FFD2CC6" w:rsidR="0083390D" w:rsidRDefault="0083390D" w:rsidP="001B5FBA">
            <w:pPr>
              <w:spacing w:after="0" w:line="240" w:lineRule="auto"/>
              <w:rPr>
                <w:rFonts w:ascii="Segoe UI" w:hAnsi="Segoe UI" w:cs="Segoe UI"/>
                <w:color w:val="24292F"/>
                <w:shd w:val="clear" w:color="auto" w:fill="FFFFFF"/>
              </w:rPr>
            </w:pPr>
          </w:p>
          <w:p w14:paraId="7171A2F1" w14:textId="32D97A4C" w:rsidR="00180936" w:rsidRDefault="00180936" w:rsidP="0083390D">
            <w:pPr>
              <w:pStyle w:val="ListParagraph"/>
              <w:numPr>
                <w:ilvl w:val="0"/>
                <w:numId w:val="5"/>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Use the </w:t>
            </w:r>
            <w:proofErr w:type="spellStart"/>
            <w:r>
              <w:rPr>
                <w:rFonts w:ascii="Segoe UI" w:hAnsi="Segoe UI" w:cs="Segoe UI"/>
                <w:color w:val="24292F"/>
                <w:shd w:val="clear" w:color="auto" w:fill="FFFFFF"/>
              </w:rPr>
              <w:t>DoY</w:t>
            </w:r>
            <w:proofErr w:type="spellEnd"/>
            <w:r>
              <w:rPr>
                <w:rFonts w:ascii="Segoe UI" w:hAnsi="Segoe UI" w:cs="Segoe UI"/>
                <w:color w:val="24292F"/>
                <w:shd w:val="clear" w:color="auto" w:fill="FFFFFF"/>
              </w:rPr>
              <w:t xml:space="preserve"> data to develop, validate and demonstrate a framework for synthetic data analysis on real-life data. </w:t>
            </w:r>
          </w:p>
          <w:p w14:paraId="2A9C42BB" w14:textId="0E62853B" w:rsidR="00180936" w:rsidRDefault="00180936" w:rsidP="0083390D">
            <w:pPr>
              <w:pStyle w:val="ListParagraph"/>
              <w:numPr>
                <w:ilvl w:val="0"/>
                <w:numId w:val="5"/>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Highlight the methodology in a scientific publication. </w:t>
            </w:r>
          </w:p>
          <w:p w14:paraId="23DA4CAA" w14:textId="4A47104F" w:rsidR="00180936" w:rsidRDefault="00180936" w:rsidP="0083390D">
            <w:pPr>
              <w:pStyle w:val="ListParagraph"/>
              <w:numPr>
                <w:ilvl w:val="0"/>
                <w:numId w:val="5"/>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Disseminate the methodology in the well-documented and open &lt;</w:t>
            </w:r>
            <w:proofErr w:type="spellStart"/>
            <w:r>
              <w:rPr>
                <w:rFonts w:ascii="Segoe UI" w:hAnsi="Segoe UI" w:cs="Segoe UI"/>
                <w:color w:val="24292F"/>
                <w:shd w:val="clear" w:color="auto" w:fill="FFFFFF"/>
              </w:rPr>
              <w:t>DoYouSynth</w:t>
            </w:r>
            <w:proofErr w:type="spellEnd"/>
            <w:r>
              <w:rPr>
                <w:rFonts w:ascii="Segoe UI" w:hAnsi="Segoe UI" w:cs="Segoe UI"/>
                <w:color w:val="24292F"/>
                <w:shd w:val="clear" w:color="auto" w:fill="FFFFFF"/>
              </w:rPr>
              <w:t xml:space="preserve">&gt; software package, bundled with a set of synthetic data sets. </w:t>
            </w:r>
          </w:p>
          <w:p w14:paraId="77FF5C13" w14:textId="77777777" w:rsidR="001B5FBA" w:rsidRDefault="001B5FBA" w:rsidP="001B5FBA">
            <w:pPr>
              <w:spacing w:after="0" w:line="240" w:lineRule="auto"/>
              <w:rPr>
                <w:rFonts w:ascii="Segoe UI" w:hAnsi="Segoe UI" w:cs="Segoe UI"/>
                <w:color w:val="24292F"/>
                <w:shd w:val="clear" w:color="auto" w:fill="FFFFFF"/>
              </w:rPr>
            </w:pPr>
          </w:p>
          <w:p w14:paraId="1A7C3E37" w14:textId="77777777" w:rsidR="001B5FBA" w:rsidRDefault="001B5FBA" w:rsidP="001B5FB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write the first of the SMART objectives as follows, where the remaining objectives are considered in the following box. </w:t>
            </w:r>
          </w:p>
          <w:p w14:paraId="2B6B7A74" w14:textId="77777777" w:rsidR="001B5FBA" w:rsidRDefault="001B5FBA" w:rsidP="001B5FBA">
            <w:pPr>
              <w:spacing w:after="0" w:line="240" w:lineRule="auto"/>
              <w:rPr>
                <w:rFonts w:ascii="Segoe UI" w:hAnsi="Segoe UI" w:cs="Segoe UI"/>
                <w:color w:val="24292F"/>
                <w:shd w:val="clear" w:color="auto" w:fill="FFFFFF"/>
              </w:rPr>
            </w:pPr>
          </w:p>
          <w:p w14:paraId="55459000" w14:textId="1A02380F" w:rsidR="001B5FBA" w:rsidRPr="009F52D1" w:rsidRDefault="001B5FBA" w:rsidP="001B5FBA">
            <w:pPr>
              <w:pStyle w:val="ListParagraph"/>
              <w:numPr>
                <w:ilvl w:val="0"/>
                <w:numId w:val="4"/>
              </w:numPr>
              <w:spacing w:after="0" w:line="240" w:lineRule="auto"/>
              <w:rPr>
                <w:rFonts w:ascii="Segoe UI" w:hAnsi="Segoe UI" w:cs="Segoe UI"/>
                <w:lang w:val="en-US"/>
              </w:rPr>
            </w:pPr>
            <w:r w:rsidRPr="009F52D1">
              <w:rPr>
                <w:rFonts w:ascii="Segoe UI" w:hAnsi="Segoe UI" w:cs="Segoe UI"/>
                <w:lang w:val="en-US"/>
              </w:rPr>
              <w:t xml:space="preserve">Specific: </w:t>
            </w:r>
            <w:r>
              <w:rPr>
                <w:rFonts w:ascii="Segoe UI" w:hAnsi="Segoe UI" w:cs="Segoe UI"/>
                <w:lang w:val="en-US"/>
              </w:rPr>
              <w:t>A</w:t>
            </w:r>
            <w:r w:rsidRPr="009F52D1">
              <w:rPr>
                <w:rFonts w:ascii="Segoe UI" w:hAnsi="Segoe UI" w:cs="Segoe UI"/>
                <w:lang w:val="en-US"/>
              </w:rPr>
              <w:t>n R package with</w:t>
            </w:r>
            <w:r w:rsidR="00C430B2">
              <w:rPr>
                <w:rFonts w:ascii="Segoe UI" w:hAnsi="Segoe UI" w:cs="Segoe UI"/>
                <w:lang w:val="en-US"/>
              </w:rPr>
              <w:t xml:space="preserve"> synthetic </w:t>
            </w:r>
            <w:proofErr w:type="spellStart"/>
            <w:r w:rsidR="00C430B2">
              <w:rPr>
                <w:rFonts w:ascii="Segoe UI" w:hAnsi="Segoe UI" w:cs="Segoe UI"/>
                <w:lang w:val="en-US"/>
              </w:rPr>
              <w:t>DoY</w:t>
            </w:r>
            <w:proofErr w:type="spellEnd"/>
            <w:r w:rsidR="00C430B2">
              <w:rPr>
                <w:rFonts w:ascii="Segoe UI" w:hAnsi="Segoe UI" w:cs="Segoe UI"/>
                <w:lang w:val="en-US"/>
              </w:rPr>
              <w:t xml:space="preserve"> data sets and functions to synthesize new data sets based on one-or-more </w:t>
            </w:r>
            <w:r w:rsidR="00730B00">
              <w:rPr>
                <w:rFonts w:ascii="Segoe UI" w:hAnsi="Segoe UI" w:cs="Segoe UI"/>
                <w:lang w:val="en-US"/>
              </w:rPr>
              <w:t xml:space="preserve">scientific models of interest. A </w:t>
            </w:r>
            <w:r w:rsidR="00180936">
              <w:rPr>
                <w:rFonts w:ascii="Segoe UI" w:hAnsi="Segoe UI" w:cs="Segoe UI"/>
                <w:lang w:val="en-US"/>
              </w:rPr>
              <w:t xml:space="preserve">scientific </w:t>
            </w:r>
            <w:r w:rsidR="00730B00">
              <w:rPr>
                <w:rFonts w:ascii="Segoe UI" w:hAnsi="Segoe UI" w:cs="Segoe UI"/>
                <w:lang w:val="en-US"/>
              </w:rPr>
              <w:t xml:space="preserve">manuscript that details the proper framework of data synthesis for </w:t>
            </w:r>
            <w:proofErr w:type="spellStart"/>
            <w:r w:rsidR="00730B00">
              <w:rPr>
                <w:rFonts w:ascii="Segoe UI" w:hAnsi="Segoe UI" w:cs="Segoe UI"/>
                <w:lang w:val="en-US"/>
              </w:rPr>
              <w:t>DoY</w:t>
            </w:r>
            <w:proofErr w:type="spellEnd"/>
            <w:r w:rsidR="00730B00">
              <w:rPr>
                <w:rFonts w:ascii="Segoe UI" w:hAnsi="Segoe UI" w:cs="Segoe UI"/>
                <w:lang w:val="en-US"/>
              </w:rPr>
              <w:t xml:space="preserve"> data sets and highlights the opportunities and pitfalls of synthetic data analysis in general. </w:t>
            </w:r>
          </w:p>
          <w:p w14:paraId="1B16EB32" w14:textId="77777777" w:rsidR="008A4A35" w:rsidRPr="001B5FBA" w:rsidRDefault="008A4A35" w:rsidP="00E7406A">
            <w:pPr>
              <w:pBdr>
                <w:bottom w:val="single" w:sz="6" w:space="1" w:color="auto"/>
              </w:pBdr>
              <w:spacing w:after="0" w:line="240" w:lineRule="auto"/>
              <w:rPr>
                <w:rFonts w:ascii="Open Sans" w:hAnsi="Open Sans" w:cs="Open Sans"/>
                <w:sz w:val="24"/>
                <w:lang w:val="en-US"/>
              </w:rPr>
            </w:pPr>
          </w:p>
          <w:p w14:paraId="2D5350BB" w14:textId="17B2526D" w:rsidR="00730B00" w:rsidRPr="00180936" w:rsidRDefault="00730B00" w:rsidP="00E7406A">
            <w:pPr>
              <w:spacing w:after="0" w:line="240" w:lineRule="auto"/>
              <w:rPr>
                <w:rFonts w:ascii="Open Sans" w:hAnsi="Open Sans" w:cs="Open Sans"/>
                <w:sz w:val="24"/>
                <w:highlight w:val="darkGray"/>
                <w:lang w:val="nl-NL"/>
              </w:rPr>
            </w:pPr>
            <w:r w:rsidRPr="00180936">
              <w:rPr>
                <w:rFonts w:ascii="Open Sans" w:hAnsi="Open Sans" w:cs="Open Sans"/>
                <w:sz w:val="24"/>
                <w:highlight w:val="darkGray"/>
                <w:lang w:val="nl-NL"/>
              </w:rPr>
              <w:t>Meer gedetailleerd</w:t>
            </w:r>
            <w:r w:rsidR="00180936" w:rsidRPr="00180936">
              <w:rPr>
                <w:rFonts w:ascii="Open Sans" w:hAnsi="Open Sans" w:cs="Open Sans"/>
                <w:sz w:val="24"/>
                <w:highlight w:val="darkGray"/>
                <w:lang w:val="nl-NL"/>
              </w:rPr>
              <w:t xml:space="preserve">, maar </w:t>
            </w:r>
            <w:proofErr w:type="gramStart"/>
            <w:r w:rsidR="00180936" w:rsidRPr="00180936">
              <w:rPr>
                <w:rFonts w:ascii="Open Sans" w:hAnsi="Open Sans" w:cs="Open Sans"/>
                <w:sz w:val="24"/>
                <w:highlight w:val="darkGray"/>
                <w:lang w:val="nl-NL"/>
              </w:rPr>
              <w:t>teveel</w:t>
            </w:r>
            <w:proofErr w:type="gramEnd"/>
            <w:r w:rsidR="00180936" w:rsidRPr="00180936">
              <w:rPr>
                <w:rFonts w:ascii="Open Sans" w:hAnsi="Open Sans" w:cs="Open Sans"/>
                <w:sz w:val="24"/>
                <w:highlight w:val="darkGray"/>
                <w:lang w:val="nl-NL"/>
              </w:rPr>
              <w:t xml:space="preserve"> </w:t>
            </w:r>
            <w:proofErr w:type="spellStart"/>
            <w:r w:rsidR="00180936" w:rsidRPr="00180936">
              <w:rPr>
                <w:rFonts w:ascii="Open Sans" w:hAnsi="Open Sans" w:cs="Open Sans"/>
                <w:sz w:val="24"/>
                <w:highlight w:val="darkGray"/>
                <w:lang w:val="nl-NL"/>
              </w:rPr>
              <w:t>text</w:t>
            </w:r>
            <w:proofErr w:type="spellEnd"/>
            <w:r w:rsidRPr="00180936">
              <w:rPr>
                <w:rFonts w:ascii="Open Sans" w:hAnsi="Open Sans" w:cs="Open Sans"/>
                <w:sz w:val="24"/>
                <w:highlight w:val="darkGray"/>
                <w:lang w:val="nl-NL"/>
              </w:rPr>
              <w:t xml:space="preserve">: </w:t>
            </w:r>
          </w:p>
          <w:p w14:paraId="387BB071" w14:textId="7C2CB7EA" w:rsidR="00180936" w:rsidRPr="00180936" w:rsidRDefault="00180936" w:rsidP="00E7406A">
            <w:pPr>
              <w:spacing w:after="0" w:line="240" w:lineRule="auto"/>
              <w:rPr>
                <w:rFonts w:ascii="Open Sans" w:hAnsi="Open Sans" w:cs="Open Sans"/>
                <w:sz w:val="24"/>
                <w:highlight w:val="yellow"/>
                <w:lang w:val="nl-NL"/>
              </w:rPr>
            </w:pPr>
          </w:p>
          <w:p w14:paraId="25FAAB63" w14:textId="77777777" w:rsidR="00180936" w:rsidRPr="00180936" w:rsidRDefault="00180936" w:rsidP="00180936">
            <w:pPr>
              <w:spacing w:after="0" w:line="240" w:lineRule="auto"/>
              <w:rPr>
                <w:rFonts w:ascii="Segoe UI" w:hAnsi="Segoe UI" w:cs="Segoe UI"/>
                <w:color w:val="24292F"/>
                <w:highlight w:val="darkGray"/>
                <w:shd w:val="clear" w:color="auto" w:fill="FFFFFF"/>
              </w:rPr>
            </w:pPr>
            <w:r w:rsidRPr="00180936">
              <w:rPr>
                <w:rFonts w:ascii="Segoe UI" w:hAnsi="Segoe UI" w:cs="Segoe UI"/>
                <w:color w:val="24292F"/>
                <w:highlight w:val="darkGray"/>
                <w:shd w:val="clear" w:color="auto" w:fill="FFFFFF"/>
              </w:rPr>
              <w:t>Purpose of open science practice with &lt;</w:t>
            </w:r>
            <w:proofErr w:type="spellStart"/>
            <w:r w:rsidRPr="00180936">
              <w:rPr>
                <w:rFonts w:ascii="Segoe UI" w:hAnsi="Segoe UI" w:cs="Segoe UI"/>
                <w:color w:val="24292F"/>
                <w:highlight w:val="darkGray"/>
                <w:shd w:val="clear" w:color="auto" w:fill="FFFFFF"/>
              </w:rPr>
              <w:t>DoYouSynth</w:t>
            </w:r>
            <w:proofErr w:type="spellEnd"/>
            <w:r w:rsidRPr="00180936">
              <w:rPr>
                <w:rFonts w:ascii="Segoe UI" w:hAnsi="Segoe UI" w:cs="Segoe UI"/>
                <w:color w:val="24292F"/>
                <w:highlight w:val="darkGray"/>
                <w:shd w:val="clear" w:color="auto" w:fill="FFFFFF"/>
              </w:rPr>
              <w:t>&gt;</w:t>
            </w:r>
          </w:p>
          <w:p w14:paraId="1C8DC54A" w14:textId="77777777" w:rsidR="00180936" w:rsidRPr="00180936" w:rsidRDefault="00180936" w:rsidP="00180936">
            <w:pPr>
              <w:pStyle w:val="ListParagraph"/>
              <w:numPr>
                <w:ilvl w:val="0"/>
                <w:numId w:val="4"/>
              </w:numPr>
              <w:spacing w:after="0" w:line="240" w:lineRule="auto"/>
              <w:rPr>
                <w:rFonts w:ascii="Segoe UI" w:hAnsi="Segoe UI" w:cs="Segoe UI"/>
                <w:color w:val="24292F"/>
                <w:highlight w:val="darkGray"/>
                <w:shd w:val="clear" w:color="auto" w:fill="FFFFFF"/>
              </w:rPr>
            </w:pPr>
            <w:r w:rsidRPr="00180936">
              <w:rPr>
                <w:rFonts w:ascii="Segoe UI" w:hAnsi="Segoe UI" w:cs="Segoe UI"/>
                <w:color w:val="24292F"/>
                <w:highlight w:val="darkGray"/>
                <w:shd w:val="clear" w:color="auto" w:fill="FFFFFF"/>
              </w:rPr>
              <w:lastRenderedPageBreak/>
              <w:t xml:space="preserve">The synthetic data sets protect privacy of </w:t>
            </w:r>
            <w:proofErr w:type="gramStart"/>
            <w:r w:rsidRPr="00180936">
              <w:rPr>
                <w:rFonts w:ascii="Segoe UI" w:hAnsi="Segoe UI" w:cs="Segoe UI"/>
                <w:color w:val="24292F"/>
                <w:highlight w:val="darkGray"/>
                <w:shd w:val="clear" w:color="auto" w:fill="FFFFFF"/>
              </w:rPr>
              <w:t>respondents;</w:t>
            </w:r>
            <w:proofErr w:type="gramEnd"/>
          </w:p>
          <w:p w14:paraId="05D676F0" w14:textId="77777777" w:rsidR="00180936" w:rsidRPr="00180936" w:rsidRDefault="00180936" w:rsidP="00180936">
            <w:pPr>
              <w:pStyle w:val="ListParagraph"/>
              <w:numPr>
                <w:ilvl w:val="0"/>
                <w:numId w:val="4"/>
              </w:numPr>
              <w:spacing w:after="0" w:line="240" w:lineRule="auto"/>
              <w:rPr>
                <w:rFonts w:ascii="Segoe UI" w:hAnsi="Segoe UI" w:cs="Segoe UI"/>
                <w:color w:val="24292F"/>
                <w:highlight w:val="darkGray"/>
                <w:shd w:val="clear" w:color="auto" w:fill="FFFFFF"/>
              </w:rPr>
            </w:pPr>
            <w:r w:rsidRPr="00180936">
              <w:rPr>
                <w:rFonts w:ascii="Segoe UI" w:hAnsi="Segoe UI" w:cs="Segoe UI"/>
                <w:color w:val="24292F"/>
                <w:highlight w:val="darkGray"/>
                <w:shd w:val="clear" w:color="auto" w:fill="FFFFFF"/>
              </w:rPr>
              <w:t xml:space="preserve">The openly shareable synthetic data sets promote the core values of open science and data </w:t>
            </w:r>
            <w:proofErr w:type="gramStart"/>
            <w:r w:rsidRPr="00180936">
              <w:rPr>
                <w:rFonts w:ascii="Segoe UI" w:hAnsi="Segoe UI" w:cs="Segoe UI"/>
                <w:color w:val="24292F"/>
                <w:highlight w:val="darkGray"/>
                <w:shd w:val="clear" w:color="auto" w:fill="FFFFFF"/>
              </w:rPr>
              <w:t>dissemination;</w:t>
            </w:r>
            <w:proofErr w:type="gramEnd"/>
          </w:p>
          <w:p w14:paraId="0F9D7A81" w14:textId="77777777" w:rsidR="00180936" w:rsidRPr="00180936" w:rsidRDefault="00180936" w:rsidP="00180936">
            <w:pPr>
              <w:pStyle w:val="ListParagraph"/>
              <w:numPr>
                <w:ilvl w:val="0"/>
                <w:numId w:val="4"/>
              </w:numPr>
              <w:spacing w:after="0" w:line="240" w:lineRule="auto"/>
              <w:rPr>
                <w:rFonts w:ascii="Segoe UI" w:hAnsi="Segoe UI" w:cs="Segoe UI"/>
                <w:color w:val="24292F"/>
                <w:highlight w:val="darkGray"/>
                <w:shd w:val="clear" w:color="auto" w:fill="FFFFFF"/>
              </w:rPr>
            </w:pPr>
            <w:r w:rsidRPr="00180936">
              <w:rPr>
                <w:rFonts w:ascii="Segoe UI" w:hAnsi="Segoe UI" w:cs="Segoe UI"/>
                <w:color w:val="24292F"/>
                <w:highlight w:val="darkGray"/>
                <w:shd w:val="clear" w:color="auto" w:fill="FFFFFF"/>
              </w:rPr>
              <w:t xml:space="preserve">The resulting methodology will be </w:t>
            </w:r>
            <w:r w:rsidRPr="00180936">
              <w:rPr>
                <w:rFonts w:ascii="Segoe UI" w:hAnsi="Segoe UI" w:cs="Segoe UI"/>
                <w:b/>
                <w:bCs/>
                <w:color w:val="24292F"/>
                <w:highlight w:val="darkGray"/>
                <w:shd w:val="clear" w:color="auto" w:fill="FFFFFF"/>
              </w:rPr>
              <w:t>openly documented</w:t>
            </w:r>
            <w:r w:rsidRPr="00180936">
              <w:rPr>
                <w:rFonts w:ascii="Segoe UI" w:hAnsi="Segoe UI" w:cs="Segoe UI"/>
                <w:color w:val="24292F"/>
                <w:highlight w:val="darkGray"/>
                <w:shd w:val="clear" w:color="auto" w:fill="FFFFFF"/>
              </w:rPr>
              <w:t xml:space="preserve">, </w:t>
            </w:r>
            <w:r w:rsidRPr="00180936">
              <w:rPr>
                <w:rFonts w:ascii="Segoe UI" w:hAnsi="Segoe UI" w:cs="Segoe UI"/>
                <w:b/>
                <w:bCs/>
                <w:color w:val="24292F"/>
                <w:highlight w:val="darkGray"/>
                <w:shd w:val="clear" w:color="auto" w:fill="FFFFFF"/>
              </w:rPr>
              <w:t>community-driven</w:t>
            </w:r>
            <w:r w:rsidRPr="00180936">
              <w:rPr>
                <w:rFonts w:ascii="Segoe UI" w:hAnsi="Segoe UI" w:cs="Segoe UI"/>
                <w:color w:val="24292F"/>
                <w:highlight w:val="darkGray"/>
                <w:shd w:val="clear" w:color="auto" w:fill="FFFFFF"/>
              </w:rPr>
              <w:t xml:space="preserve"> and implemented in the </w:t>
            </w:r>
            <w:r w:rsidRPr="00180936">
              <w:rPr>
                <w:rFonts w:ascii="Segoe UI" w:hAnsi="Segoe UI" w:cs="Segoe UI"/>
                <w:b/>
                <w:bCs/>
                <w:color w:val="24292F"/>
                <w:highlight w:val="darkGray"/>
                <w:shd w:val="clear" w:color="auto" w:fill="FFFFFF"/>
              </w:rPr>
              <w:t>open-source software R</w:t>
            </w:r>
            <w:r w:rsidRPr="00180936">
              <w:rPr>
                <w:rFonts w:ascii="Segoe UI" w:hAnsi="Segoe UI" w:cs="Segoe UI"/>
                <w:color w:val="24292F"/>
                <w:highlight w:val="darkGray"/>
                <w:shd w:val="clear" w:color="auto" w:fill="FFFFFF"/>
              </w:rPr>
              <w:t xml:space="preserve">, thereby allowing developers to formulate, train and explore new data analysis models on synthetic </w:t>
            </w:r>
            <w:proofErr w:type="spellStart"/>
            <w:r w:rsidRPr="00180936">
              <w:rPr>
                <w:rFonts w:ascii="Segoe UI" w:hAnsi="Segoe UI" w:cs="Segoe UI"/>
                <w:color w:val="24292F"/>
                <w:highlight w:val="darkGray"/>
                <w:shd w:val="clear" w:color="auto" w:fill="FFFFFF"/>
              </w:rPr>
              <w:t>DoY</w:t>
            </w:r>
            <w:proofErr w:type="spellEnd"/>
            <w:r w:rsidRPr="00180936">
              <w:rPr>
                <w:rFonts w:ascii="Segoe UI" w:hAnsi="Segoe UI" w:cs="Segoe UI"/>
                <w:color w:val="24292F"/>
                <w:highlight w:val="darkGray"/>
                <w:shd w:val="clear" w:color="auto" w:fill="FFFFFF"/>
              </w:rPr>
              <w:t xml:space="preserve"> data sets without the need for initial data sharing. </w:t>
            </w:r>
          </w:p>
          <w:p w14:paraId="5A98762E" w14:textId="77777777" w:rsidR="00180936" w:rsidRPr="00180936" w:rsidRDefault="00180936" w:rsidP="00E7406A">
            <w:pPr>
              <w:spacing w:after="0" w:line="240" w:lineRule="auto"/>
              <w:rPr>
                <w:rFonts w:ascii="Open Sans" w:hAnsi="Open Sans" w:cs="Open Sans"/>
                <w:sz w:val="24"/>
                <w:highlight w:val="darkGray"/>
              </w:rPr>
            </w:pPr>
          </w:p>
          <w:p w14:paraId="6040E772" w14:textId="77777777" w:rsidR="00730B00" w:rsidRPr="00180936" w:rsidRDefault="00730B00" w:rsidP="00730B00">
            <w:pPr>
              <w:pStyle w:val="ListParagraph"/>
              <w:numPr>
                <w:ilvl w:val="0"/>
                <w:numId w:val="6"/>
              </w:numPr>
              <w:spacing w:after="0" w:line="240" w:lineRule="auto"/>
              <w:rPr>
                <w:rFonts w:ascii="Segoe UI" w:hAnsi="Segoe UI" w:cs="Segoe UI"/>
                <w:color w:val="24292F"/>
                <w:highlight w:val="darkGray"/>
                <w:shd w:val="clear" w:color="auto" w:fill="FFFFFF"/>
              </w:rPr>
            </w:pPr>
            <w:r w:rsidRPr="00180936">
              <w:rPr>
                <w:rFonts w:ascii="Segoe UI" w:hAnsi="Segoe UI" w:cs="Segoe UI"/>
                <w:color w:val="24292F"/>
                <w:highlight w:val="darkGray"/>
                <w:shd w:val="clear" w:color="auto" w:fill="FFFFFF"/>
              </w:rPr>
              <w:t xml:space="preserve">Create 3 synthetic versions of </w:t>
            </w:r>
            <w:proofErr w:type="spellStart"/>
            <w:r w:rsidRPr="00180936">
              <w:rPr>
                <w:rFonts w:ascii="Segoe UI" w:hAnsi="Segoe UI" w:cs="Segoe UI"/>
                <w:color w:val="24292F"/>
                <w:highlight w:val="darkGray"/>
                <w:shd w:val="clear" w:color="auto" w:fill="FFFFFF"/>
              </w:rPr>
              <w:t>DoY</w:t>
            </w:r>
            <w:proofErr w:type="spellEnd"/>
            <w:r w:rsidRPr="00180936">
              <w:rPr>
                <w:rFonts w:ascii="Segoe UI" w:hAnsi="Segoe UI" w:cs="Segoe UI"/>
                <w:color w:val="24292F"/>
                <w:highlight w:val="darkGray"/>
                <w:shd w:val="clear" w:color="auto" w:fill="FFFFFF"/>
              </w:rPr>
              <w:t xml:space="preserve"> data, thereby focusing on the domain </w:t>
            </w:r>
            <w:r w:rsidRPr="00180936">
              <w:rPr>
                <w:rFonts w:ascii="Segoe UI" w:hAnsi="Segoe UI" w:cs="Segoe UI"/>
                <w:i/>
                <w:iCs/>
                <w:color w:val="24292F"/>
                <w:highlight w:val="darkGray"/>
                <w:shd w:val="clear" w:color="auto" w:fill="FFFFFF"/>
              </w:rPr>
              <w:t xml:space="preserve">Thriving and Healthy Youth </w:t>
            </w:r>
            <w:r w:rsidRPr="00180936">
              <w:rPr>
                <w:rFonts w:ascii="Segoe UI" w:hAnsi="Segoe UI" w:cs="Segoe UI"/>
                <w:color w:val="24292F"/>
                <w:highlight w:val="darkGray"/>
                <w:shd w:val="clear" w:color="auto" w:fill="FFFFFF"/>
              </w:rPr>
              <w:t>(THY)</w:t>
            </w:r>
            <w:r w:rsidRPr="00180936">
              <w:rPr>
                <w:rFonts w:ascii="Segoe UI" w:hAnsi="Segoe UI" w:cs="Segoe UI"/>
                <w:i/>
                <w:iCs/>
                <w:color w:val="24292F"/>
                <w:highlight w:val="darkGray"/>
                <w:shd w:val="clear" w:color="auto" w:fill="FFFFFF"/>
              </w:rPr>
              <w:t xml:space="preserve">. </w:t>
            </w:r>
          </w:p>
          <w:p w14:paraId="34FBF321" w14:textId="77777777" w:rsidR="00730B00" w:rsidRPr="00180936" w:rsidRDefault="00730B00" w:rsidP="00730B00">
            <w:pPr>
              <w:pStyle w:val="ListParagraph"/>
              <w:numPr>
                <w:ilvl w:val="1"/>
                <w:numId w:val="6"/>
              </w:numPr>
              <w:spacing w:after="0" w:line="240" w:lineRule="auto"/>
              <w:rPr>
                <w:rFonts w:ascii="Segoe UI" w:hAnsi="Segoe UI" w:cs="Segoe UI"/>
                <w:color w:val="24292F"/>
                <w:highlight w:val="darkGray"/>
                <w:shd w:val="clear" w:color="auto" w:fill="FFFFFF"/>
              </w:rPr>
            </w:pPr>
            <w:r w:rsidRPr="00180936">
              <w:rPr>
                <w:rFonts w:ascii="Segoe UI" w:hAnsi="Segoe UI" w:cs="Segoe UI"/>
                <w:color w:val="24292F"/>
                <w:highlight w:val="darkGray"/>
                <w:shd w:val="clear" w:color="auto" w:fill="FFFFFF"/>
              </w:rPr>
              <w:t>A synthetic data set generated specifically for a single THY model</w:t>
            </w:r>
          </w:p>
          <w:p w14:paraId="40AB1659" w14:textId="77777777" w:rsidR="00730B00" w:rsidRPr="00180936" w:rsidRDefault="00730B00" w:rsidP="00730B00">
            <w:pPr>
              <w:pStyle w:val="ListParagraph"/>
              <w:numPr>
                <w:ilvl w:val="1"/>
                <w:numId w:val="6"/>
              </w:numPr>
              <w:spacing w:after="0" w:line="240" w:lineRule="auto"/>
              <w:rPr>
                <w:rFonts w:ascii="Segoe UI" w:hAnsi="Segoe UI" w:cs="Segoe UI"/>
                <w:color w:val="24292F"/>
                <w:highlight w:val="darkGray"/>
                <w:shd w:val="clear" w:color="auto" w:fill="FFFFFF"/>
              </w:rPr>
            </w:pPr>
            <w:r w:rsidRPr="00180936">
              <w:rPr>
                <w:rFonts w:ascii="Segoe UI" w:hAnsi="Segoe UI" w:cs="Segoe UI"/>
                <w:color w:val="24292F"/>
                <w:highlight w:val="darkGray"/>
                <w:shd w:val="clear" w:color="auto" w:fill="FFFFFF"/>
              </w:rPr>
              <w:t>A synthetic data set generated for multiple THY analysis models</w:t>
            </w:r>
          </w:p>
          <w:p w14:paraId="7E853A9B" w14:textId="77777777" w:rsidR="00730B00" w:rsidRPr="00180936" w:rsidRDefault="00730B00" w:rsidP="00730B00">
            <w:pPr>
              <w:pStyle w:val="ListParagraph"/>
              <w:numPr>
                <w:ilvl w:val="1"/>
                <w:numId w:val="6"/>
              </w:numPr>
              <w:spacing w:after="0" w:line="240" w:lineRule="auto"/>
              <w:rPr>
                <w:rFonts w:ascii="Segoe UI" w:hAnsi="Segoe UI" w:cs="Segoe UI"/>
                <w:color w:val="24292F"/>
                <w:highlight w:val="darkGray"/>
                <w:shd w:val="clear" w:color="auto" w:fill="FFFFFF"/>
              </w:rPr>
            </w:pPr>
            <w:r w:rsidRPr="00180936">
              <w:rPr>
                <w:rFonts w:ascii="Segoe UI" w:hAnsi="Segoe UI" w:cs="Segoe UI"/>
                <w:color w:val="24292F"/>
                <w:highlight w:val="darkGray"/>
                <w:shd w:val="clear" w:color="auto" w:fill="FFFFFF"/>
              </w:rPr>
              <w:t>A synthetic data set that is model-agnostic and could apply to a broad set of data models</w:t>
            </w:r>
          </w:p>
          <w:p w14:paraId="58264A30" w14:textId="77777777" w:rsidR="00730B00" w:rsidRPr="00180936" w:rsidRDefault="00730B00" w:rsidP="00730B00">
            <w:pPr>
              <w:pStyle w:val="ListParagraph"/>
              <w:numPr>
                <w:ilvl w:val="0"/>
                <w:numId w:val="6"/>
              </w:numPr>
              <w:spacing w:after="0" w:line="240" w:lineRule="auto"/>
              <w:rPr>
                <w:rFonts w:ascii="Segoe UI" w:hAnsi="Segoe UI" w:cs="Segoe UI"/>
                <w:color w:val="24292F"/>
                <w:highlight w:val="darkGray"/>
                <w:shd w:val="clear" w:color="auto" w:fill="FFFFFF"/>
              </w:rPr>
            </w:pPr>
            <w:r w:rsidRPr="00180936">
              <w:rPr>
                <w:rFonts w:ascii="Segoe UI" w:hAnsi="Segoe UI" w:cs="Segoe UI"/>
                <w:color w:val="24292F"/>
                <w:highlight w:val="darkGray"/>
                <w:shd w:val="clear" w:color="auto" w:fill="FFFFFF"/>
              </w:rPr>
              <w:t>Study the utility, privacy disclosure, and validity of THY analysis models on the 3 synthetic data sets and compare those analysis models to the inference obtained on the original data sets.</w:t>
            </w:r>
          </w:p>
          <w:p w14:paraId="4FF8F345" w14:textId="77777777" w:rsidR="00730B00" w:rsidRPr="00180936" w:rsidRDefault="00730B00" w:rsidP="00730B00">
            <w:pPr>
              <w:pStyle w:val="ListParagraph"/>
              <w:numPr>
                <w:ilvl w:val="0"/>
                <w:numId w:val="6"/>
              </w:numPr>
              <w:spacing w:after="0" w:line="240" w:lineRule="auto"/>
              <w:rPr>
                <w:rFonts w:ascii="Segoe UI" w:hAnsi="Segoe UI" w:cs="Segoe UI"/>
                <w:color w:val="24292F"/>
                <w:highlight w:val="darkGray"/>
                <w:shd w:val="clear" w:color="auto" w:fill="FFFFFF"/>
              </w:rPr>
            </w:pPr>
            <w:r w:rsidRPr="00180936">
              <w:rPr>
                <w:rFonts w:ascii="Segoe UI" w:hAnsi="Segoe UI" w:cs="Segoe UI"/>
                <w:color w:val="24292F"/>
                <w:highlight w:val="darkGray"/>
                <w:shd w:val="clear" w:color="auto" w:fill="FFFFFF"/>
              </w:rPr>
              <w:t xml:space="preserve">Expand the model evaluations to new models and techniques not yet considered by THY to study the robustness of analysis models that may not have been the focus of data synthesis on the 3 sets generated in step 1. </w:t>
            </w:r>
          </w:p>
          <w:p w14:paraId="1C99841F" w14:textId="77777777" w:rsidR="00730B00" w:rsidRPr="00180936" w:rsidRDefault="00730B00" w:rsidP="00730B00">
            <w:pPr>
              <w:pStyle w:val="ListParagraph"/>
              <w:numPr>
                <w:ilvl w:val="0"/>
                <w:numId w:val="6"/>
              </w:numPr>
              <w:spacing w:after="0" w:line="240" w:lineRule="auto"/>
              <w:rPr>
                <w:rFonts w:ascii="Segoe UI" w:hAnsi="Segoe UI" w:cs="Segoe UI"/>
                <w:color w:val="24292F"/>
                <w:highlight w:val="darkGray"/>
                <w:shd w:val="clear" w:color="auto" w:fill="FFFFFF"/>
              </w:rPr>
            </w:pPr>
            <w:r w:rsidRPr="00180936">
              <w:rPr>
                <w:rFonts w:ascii="Segoe UI" w:hAnsi="Segoe UI" w:cs="Segoe UI"/>
                <w:color w:val="24292F"/>
                <w:highlight w:val="darkGray"/>
                <w:shd w:val="clear" w:color="auto" w:fill="FFFFFF"/>
              </w:rPr>
              <w:t>Create an R package &lt;</w:t>
            </w:r>
            <w:proofErr w:type="spellStart"/>
            <w:r w:rsidRPr="00180936">
              <w:rPr>
                <w:rFonts w:ascii="Segoe UI" w:hAnsi="Segoe UI" w:cs="Segoe UI"/>
                <w:color w:val="24292F"/>
                <w:highlight w:val="darkGray"/>
                <w:shd w:val="clear" w:color="auto" w:fill="FFFFFF"/>
              </w:rPr>
              <w:t>DoYouSynth</w:t>
            </w:r>
            <w:proofErr w:type="spellEnd"/>
            <w:r w:rsidRPr="00180936">
              <w:rPr>
                <w:rFonts w:ascii="Segoe UI" w:hAnsi="Segoe UI" w:cs="Segoe UI"/>
                <w:color w:val="24292F"/>
                <w:highlight w:val="darkGray"/>
                <w:shd w:val="clear" w:color="auto" w:fill="FFFFFF"/>
              </w:rPr>
              <w:t xml:space="preserve">&gt; that incorporates the above methodology to synthesize data based on a single analysis model, multiple analyses model or no analysis model, whatsoever. </w:t>
            </w:r>
          </w:p>
          <w:p w14:paraId="486E5BDF" w14:textId="77777777" w:rsidR="00730B00" w:rsidRPr="00180936" w:rsidRDefault="00730B00" w:rsidP="00730B00">
            <w:pPr>
              <w:pStyle w:val="ListParagraph"/>
              <w:numPr>
                <w:ilvl w:val="0"/>
                <w:numId w:val="6"/>
              </w:numPr>
              <w:spacing w:after="0" w:line="240" w:lineRule="auto"/>
              <w:rPr>
                <w:rFonts w:ascii="Segoe UI" w:hAnsi="Segoe UI" w:cs="Segoe UI"/>
                <w:color w:val="24292F"/>
                <w:highlight w:val="darkGray"/>
                <w:shd w:val="clear" w:color="auto" w:fill="FFFFFF"/>
              </w:rPr>
            </w:pPr>
            <w:r w:rsidRPr="00180936">
              <w:rPr>
                <w:rFonts w:ascii="Segoe UI" w:hAnsi="Segoe UI" w:cs="Segoe UI"/>
                <w:color w:val="24292F"/>
                <w:highlight w:val="darkGray"/>
                <w:shd w:val="clear" w:color="auto" w:fill="FFFFFF"/>
              </w:rPr>
              <w:t>Extend the &lt;</w:t>
            </w:r>
            <w:proofErr w:type="spellStart"/>
            <w:r w:rsidRPr="00180936">
              <w:rPr>
                <w:rFonts w:ascii="Segoe UI" w:hAnsi="Segoe UI" w:cs="Segoe UI"/>
                <w:color w:val="24292F"/>
                <w:highlight w:val="darkGray"/>
                <w:shd w:val="clear" w:color="auto" w:fill="FFFFFF"/>
              </w:rPr>
              <w:t>DoYouSynth</w:t>
            </w:r>
            <w:proofErr w:type="spellEnd"/>
            <w:r w:rsidRPr="00180936">
              <w:rPr>
                <w:rFonts w:ascii="Segoe UI" w:hAnsi="Segoe UI" w:cs="Segoe UI"/>
                <w:color w:val="24292F"/>
                <w:highlight w:val="darkGray"/>
                <w:shd w:val="clear" w:color="auto" w:fill="FFFFFF"/>
              </w:rPr>
              <w:t xml:space="preserve">&gt; package with synthetic </w:t>
            </w:r>
            <w:proofErr w:type="spellStart"/>
            <w:r w:rsidRPr="00180936">
              <w:rPr>
                <w:rFonts w:ascii="Segoe UI" w:hAnsi="Segoe UI" w:cs="Segoe UI"/>
                <w:color w:val="24292F"/>
                <w:highlight w:val="darkGray"/>
                <w:shd w:val="clear" w:color="auto" w:fill="FFFFFF"/>
              </w:rPr>
              <w:t>DoY</w:t>
            </w:r>
            <w:proofErr w:type="spellEnd"/>
            <w:r w:rsidRPr="00180936">
              <w:rPr>
                <w:rFonts w:ascii="Segoe UI" w:hAnsi="Segoe UI" w:cs="Segoe UI"/>
                <w:color w:val="24292F"/>
                <w:highlight w:val="darkGray"/>
                <w:shd w:val="clear" w:color="auto" w:fill="FFFFFF"/>
              </w:rPr>
              <w:t xml:space="preserve"> data sets. </w:t>
            </w:r>
          </w:p>
          <w:p w14:paraId="740AE004" w14:textId="77777777" w:rsidR="00730B00" w:rsidRPr="00F764B5" w:rsidRDefault="00730B00" w:rsidP="00E7406A">
            <w:pPr>
              <w:spacing w:after="0" w:line="240" w:lineRule="auto"/>
              <w:rPr>
                <w:rFonts w:ascii="Open Sans" w:hAnsi="Open Sans" w:cs="Open Sans"/>
                <w:sz w:val="24"/>
              </w:rPr>
            </w:pPr>
          </w:p>
          <w:p w14:paraId="78D3D780" w14:textId="0991C83E" w:rsidR="00C82A21" w:rsidRPr="00F764B5" w:rsidRDefault="00C82A21" w:rsidP="00E7406A">
            <w:pPr>
              <w:spacing w:after="0" w:line="240" w:lineRule="auto"/>
              <w:rPr>
                <w:rFonts w:ascii="Open Sans" w:hAnsi="Open Sans" w:cs="Open Sans"/>
                <w:sz w:val="24"/>
              </w:rPr>
            </w:pPr>
          </w:p>
          <w:p w14:paraId="71FF547D" w14:textId="77777777" w:rsidR="00C82A21" w:rsidRPr="00F764B5" w:rsidRDefault="00C82A21" w:rsidP="00E7406A">
            <w:pPr>
              <w:spacing w:after="0" w:line="240" w:lineRule="auto"/>
              <w:rPr>
                <w:rFonts w:ascii="Open Sans" w:hAnsi="Open Sans" w:cs="Open Sans"/>
                <w:sz w:val="24"/>
              </w:rPr>
            </w:pPr>
          </w:p>
        </w:tc>
      </w:tr>
    </w:tbl>
    <w:p w14:paraId="5999BF67" w14:textId="77777777" w:rsidR="008A4A35" w:rsidRPr="00F764B5" w:rsidRDefault="008A4A35" w:rsidP="00E7406A">
      <w:pPr>
        <w:spacing w:after="0" w:line="240" w:lineRule="auto"/>
        <w:rPr>
          <w:rFonts w:ascii="Open Sans" w:hAnsi="Open Sans" w:cs="Open Sans"/>
          <w:sz w:val="24"/>
        </w:rPr>
      </w:pPr>
    </w:p>
    <w:p w14:paraId="7A50B326" w14:textId="77777777" w:rsidR="00720133" w:rsidRPr="00F764B5" w:rsidRDefault="008A4A35" w:rsidP="00E7406A">
      <w:pPr>
        <w:spacing w:after="0" w:line="240" w:lineRule="auto"/>
        <w:rPr>
          <w:rFonts w:ascii="Open Sans" w:hAnsi="Open Sans" w:cs="Open Sans"/>
          <w:b/>
          <w:sz w:val="24"/>
        </w:rPr>
      </w:pPr>
      <w:r w:rsidRPr="00F764B5">
        <w:rPr>
          <w:rFonts w:ascii="Open Sans" w:hAnsi="Open Sans" w:cs="Open Sans"/>
          <w:b/>
          <w:sz w:val="24"/>
        </w:rPr>
        <w:t xml:space="preserve">How will you evaluate the progress, </w:t>
      </w:r>
      <w:proofErr w:type="gramStart"/>
      <w:r w:rsidRPr="00F764B5">
        <w:rPr>
          <w:rFonts w:ascii="Open Sans" w:hAnsi="Open Sans" w:cs="Open Sans"/>
          <w:b/>
          <w:sz w:val="24"/>
        </w:rPr>
        <w:t>outcomes</w:t>
      </w:r>
      <w:proofErr w:type="gramEnd"/>
      <w:r w:rsidRPr="00F764B5">
        <w:rPr>
          <w:rFonts w:ascii="Open Sans" w:hAnsi="Open Sans" w:cs="Open Sans"/>
          <w:b/>
          <w:sz w:val="24"/>
        </w:rPr>
        <w:t xml:space="preserve"> and impact of your project? </w:t>
      </w:r>
      <w:r w:rsidR="00F96E00" w:rsidRPr="00F764B5">
        <w:rPr>
          <w:rFonts w:ascii="Open Sans" w:hAnsi="Open Sans" w:cs="Open Sans"/>
          <w:b/>
          <w:sz w:val="24"/>
        </w:rPr>
        <w:t>H</w:t>
      </w:r>
      <w:r w:rsidR="00720133" w:rsidRPr="00F764B5">
        <w:rPr>
          <w:rFonts w:ascii="Open Sans" w:hAnsi="Open Sans" w:cs="Open Sans"/>
          <w:b/>
          <w:sz w:val="24"/>
        </w:rPr>
        <w:t xml:space="preserve">ow </w:t>
      </w:r>
      <w:r w:rsidR="00095C33" w:rsidRPr="00F764B5">
        <w:rPr>
          <w:rFonts w:ascii="Open Sans" w:hAnsi="Open Sans" w:cs="Open Sans"/>
          <w:b/>
          <w:sz w:val="24"/>
        </w:rPr>
        <w:t>will these results</w:t>
      </w:r>
      <w:r w:rsidR="00720133" w:rsidRPr="00F764B5">
        <w:rPr>
          <w:rFonts w:ascii="Open Sans" w:hAnsi="Open Sans" w:cs="Open Sans"/>
          <w:b/>
          <w:sz w:val="24"/>
        </w:rPr>
        <w:t xml:space="preserve"> be shared</w:t>
      </w:r>
      <w:r w:rsidR="00CC7C36" w:rsidRPr="00F764B5">
        <w:rPr>
          <w:rFonts w:ascii="Open Sans" w:hAnsi="Open Sans" w:cs="Open Sans"/>
          <w:b/>
          <w:sz w:val="24"/>
        </w:rPr>
        <w:t>?</w:t>
      </w:r>
      <w:r w:rsidR="00720133" w:rsidRPr="00F764B5">
        <w:rPr>
          <w:rFonts w:ascii="Open Sans" w:hAnsi="Open Sans" w:cs="Open Sans"/>
          <w:b/>
          <w:sz w:val="24"/>
        </w:rPr>
        <w:t xml:space="preserve"> (max. 300 words)</w:t>
      </w:r>
    </w:p>
    <w:p w14:paraId="04F5A5C1"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3AC091E8"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467DC110" w14:textId="75CAC47F" w:rsidR="001B5FBA" w:rsidRPr="002C659F" w:rsidRDefault="001B5FBA" w:rsidP="001B5FBA">
            <w:pPr>
              <w:spacing w:after="0" w:line="240" w:lineRule="auto"/>
              <w:rPr>
                <w:rFonts w:ascii="Segoe UI" w:hAnsi="Segoe UI" w:cs="Segoe UI"/>
                <w:color w:val="24292F"/>
                <w:shd w:val="clear" w:color="auto" w:fill="FFFFFF"/>
                <w:lang w:val="en-US"/>
              </w:rPr>
            </w:pPr>
            <w:r w:rsidRPr="002C659F">
              <w:rPr>
                <w:rFonts w:ascii="Segoe UI" w:hAnsi="Segoe UI" w:cs="Segoe UI"/>
                <w:color w:val="24292F"/>
                <w:shd w:val="clear" w:color="auto" w:fill="FFFFFF"/>
                <w:lang w:val="en-US"/>
              </w:rPr>
              <w:lastRenderedPageBreak/>
              <w:t>We continue with the remaining SMART objectives:</w:t>
            </w:r>
          </w:p>
          <w:p w14:paraId="61645B14" w14:textId="77777777" w:rsidR="001B5FBA" w:rsidRPr="002C659F" w:rsidRDefault="001B5FBA" w:rsidP="001B5FBA">
            <w:pPr>
              <w:spacing w:after="0" w:line="240" w:lineRule="auto"/>
              <w:rPr>
                <w:rFonts w:ascii="Segoe UI" w:hAnsi="Segoe UI" w:cs="Segoe UI"/>
                <w:color w:val="24292F"/>
                <w:shd w:val="clear" w:color="auto" w:fill="FFFFFF"/>
                <w:lang w:val="en-US"/>
              </w:rPr>
            </w:pPr>
          </w:p>
          <w:p w14:paraId="6206E70E" w14:textId="77777777" w:rsidR="001B5FBA" w:rsidRDefault="001B5FBA" w:rsidP="001B5FBA">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Measurable: By the end of this project there will be </w:t>
            </w:r>
            <w:r>
              <w:rPr>
                <w:rFonts w:ascii="Segoe UI" w:hAnsi="Segoe UI" w:cs="Segoe UI"/>
                <w:lang w:val="en-US"/>
              </w:rPr>
              <w:t xml:space="preserve">an </w:t>
            </w:r>
            <w:r w:rsidRPr="002C659F">
              <w:rPr>
                <w:rFonts w:ascii="Segoe UI" w:hAnsi="Segoe UI" w:cs="Segoe UI"/>
                <w:lang w:val="en-US"/>
              </w:rPr>
              <w:t xml:space="preserve">open-source </w:t>
            </w:r>
            <w:r>
              <w:rPr>
                <w:rFonts w:ascii="Segoe UI" w:hAnsi="Segoe UI" w:cs="Segoe UI"/>
                <w:lang w:val="en-US"/>
              </w:rPr>
              <w:t xml:space="preserve">software initiative with a corresponding public development </w:t>
            </w:r>
            <w:r w:rsidRPr="002C659F">
              <w:rPr>
                <w:rFonts w:ascii="Segoe UI" w:hAnsi="Segoe UI" w:cs="Segoe UI"/>
                <w:lang w:val="en-US"/>
              </w:rPr>
              <w:t>repository</w:t>
            </w:r>
            <w:r>
              <w:rPr>
                <w:rFonts w:ascii="Segoe UI" w:hAnsi="Segoe UI" w:cs="Segoe UI"/>
                <w:lang w:val="en-US"/>
              </w:rPr>
              <w:t xml:space="preserve">, </w:t>
            </w:r>
            <w:r w:rsidRPr="002C659F">
              <w:rPr>
                <w:rFonts w:ascii="Segoe UI" w:hAnsi="Segoe UI" w:cs="Segoe UI"/>
                <w:lang w:val="en-US"/>
              </w:rPr>
              <w:t>R package, instructional videos, development instructions and a package vignette. The project will operate under a GNU GPL</w:t>
            </w:r>
            <w:r>
              <w:rPr>
                <w:rFonts w:ascii="Segoe UI" w:hAnsi="Segoe UI" w:cs="Segoe UI"/>
                <w:lang w:val="en-US"/>
              </w:rPr>
              <w:t>-</w:t>
            </w:r>
            <w:r w:rsidRPr="002C659F">
              <w:rPr>
                <w:rFonts w:ascii="Segoe UI" w:hAnsi="Segoe UI" w:cs="Segoe UI"/>
                <w:lang w:val="en-US"/>
              </w:rPr>
              <w:t xml:space="preserve">3 license, which prevents closed source distribution. We can measure the impact of this project by CRAN downloads, GitHub forks and stars, development contributions by other scientists and scientific referencing (long-term) </w:t>
            </w:r>
          </w:p>
          <w:p w14:paraId="3DDAE74B" w14:textId="77777777" w:rsidR="001B5FBA" w:rsidRPr="002C659F" w:rsidRDefault="001B5FBA" w:rsidP="001B5FBA">
            <w:pPr>
              <w:pStyle w:val="ListParagraph"/>
              <w:spacing w:after="0" w:line="240" w:lineRule="auto"/>
              <w:rPr>
                <w:rFonts w:ascii="Segoe UI" w:hAnsi="Segoe UI" w:cs="Segoe UI"/>
                <w:lang w:val="en-US"/>
              </w:rPr>
            </w:pPr>
          </w:p>
          <w:p w14:paraId="11E7EE9B" w14:textId="77777777" w:rsidR="001B5FBA" w:rsidRPr="002C659F" w:rsidRDefault="001B5FBA" w:rsidP="001B5FBA">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Achievable: We work with manageable deliverables (D) that build up to milestones (M):</w:t>
            </w:r>
          </w:p>
          <w:p w14:paraId="09B9794B"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D1.1: Open repository and website aimed at open development </w:t>
            </w:r>
          </w:p>
          <w:p w14:paraId="2B6EE294" w14:textId="76BCB122"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D1.2: </w:t>
            </w:r>
            <w:r w:rsidR="00730B00">
              <w:rPr>
                <w:rFonts w:ascii="Segoe UI" w:hAnsi="Segoe UI" w:cs="Segoe UI"/>
                <w:lang w:val="en-US"/>
              </w:rPr>
              <w:t xml:space="preserve">Study of the utility and validity of synthetic </w:t>
            </w:r>
            <w:proofErr w:type="spellStart"/>
            <w:r w:rsidR="00730B00">
              <w:rPr>
                <w:rFonts w:ascii="Segoe UI" w:hAnsi="Segoe UI" w:cs="Segoe UI"/>
                <w:lang w:val="en-US"/>
              </w:rPr>
              <w:t>DoY</w:t>
            </w:r>
            <w:proofErr w:type="spellEnd"/>
            <w:r w:rsidR="00730B00">
              <w:rPr>
                <w:rFonts w:ascii="Segoe UI" w:hAnsi="Segoe UI" w:cs="Segoe UI"/>
                <w:lang w:val="en-US"/>
              </w:rPr>
              <w:t xml:space="preserve"> data sets</w:t>
            </w:r>
          </w:p>
          <w:p w14:paraId="57F7014F" w14:textId="004D4A69"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D1.3: </w:t>
            </w:r>
            <w:r w:rsidR="00730B00">
              <w:rPr>
                <w:rFonts w:ascii="Segoe UI" w:hAnsi="Segoe UI" w:cs="Segoe UI"/>
                <w:lang w:val="en-US"/>
              </w:rPr>
              <w:t xml:space="preserve">Manuscript that outlines the data synthesis approaches and proposes a framework for synthetic data analysis of </w:t>
            </w:r>
            <w:proofErr w:type="spellStart"/>
            <w:r w:rsidR="00730B00">
              <w:rPr>
                <w:rFonts w:ascii="Segoe UI" w:hAnsi="Segoe UI" w:cs="Segoe UI"/>
                <w:lang w:val="en-US"/>
              </w:rPr>
              <w:t>DoY</w:t>
            </w:r>
            <w:proofErr w:type="spellEnd"/>
            <w:r w:rsidR="00730B00">
              <w:rPr>
                <w:rFonts w:ascii="Segoe UI" w:hAnsi="Segoe UI" w:cs="Segoe UI"/>
                <w:lang w:val="en-US"/>
              </w:rPr>
              <w:t xml:space="preserve"> data. [M1] </w:t>
            </w:r>
          </w:p>
          <w:p w14:paraId="0987F43D" w14:textId="36A371DE"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D2.1: </w:t>
            </w:r>
            <w:proofErr w:type="spellStart"/>
            <w:r w:rsidR="00730B00">
              <w:rPr>
                <w:rFonts w:ascii="Segoe UI" w:hAnsi="Segoe UI" w:cs="Segoe UI"/>
                <w:lang w:val="en-US"/>
              </w:rPr>
              <w:t>DoYouSynth</w:t>
            </w:r>
            <w:proofErr w:type="spellEnd"/>
            <w:r w:rsidR="00730B00">
              <w:rPr>
                <w:rFonts w:ascii="Segoe UI" w:hAnsi="Segoe UI" w:cs="Segoe UI"/>
                <w:lang w:val="en-US"/>
              </w:rPr>
              <w:t xml:space="preserve"> package </w:t>
            </w:r>
            <w:r w:rsidRPr="002C659F">
              <w:rPr>
                <w:rFonts w:ascii="Segoe UI" w:hAnsi="Segoe UI" w:cs="Segoe UI"/>
                <w:lang w:val="en-US"/>
              </w:rPr>
              <w:t xml:space="preserve">for the </w:t>
            </w:r>
            <w:r w:rsidR="00730B00">
              <w:rPr>
                <w:rFonts w:ascii="Segoe UI" w:hAnsi="Segoe UI" w:cs="Segoe UI"/>
                <w:lang w:val="en-US"/>
              </w:rPr>
              <w:t>synthetic data generation</w:t>
            </w:r>
            <w:r w:rsidRPr="002C659F">
              <w:rPr>
                <w:rFonts w:ascii="Segoe UI" w:hAnsi="Segoe UI" w:cs="Segoe UI"/>
                <w:lang w:val="en-US"/>
              </w:rPr>
              <w:t xml:space="preserve"> </w:t>
            </w:r>
            <w:r w:rsidR="00730B00">
              <w:rPr>
                <w:rFonts w:ascii="Segoe UI" w:hAnsi="Segoe UI" w:cs="Segoe UI"/>
                <w:lang w:val="en-US"/>
              </w:rPr>
              <w:t xml:space="preserve">and evaluation </w:t>
            </w:r>
            <w:r w:rsidRPr="002C659F">
              <w:rPr>
                <w:rFonts w:ascii="Segoe UI" w:hAnsi="Segoe UI" w:cs="Segoe UI"/>
                <w:lang w:val="en-US"/>
              </w:rPr>
              <w:t xml:space="preserve">of </w:t>
            </w:r>
            <w:proofErr w:type="spellStart"/>
            <w:r w:rsidR="00730B00">
              <w:rPr>
                <w:rFonts w:ascii="Segoe UI" w:hAnsi="Segoe UI" w:cs="Segoe UI"/>
                <w:lang w:val="en-US"/>
              </w:rPr>
              <w:t>DoY</w:t>
            </w:r>
            <w:proofErr w:type="spellEnd"/>
            <w:r w:rsidRPr="002C659F">
              <w:rPr>
                <w:rFonts w:ascii="Segoe UI" w:hAnsi="Segoe UI" w:cs="Segoe UI"/>
                <w:lang w:val="en-US"/>
              </w:rPr>
              <w:t xml:space="preserve"> data with mice in R</w:t>
            </w:r>
          </w:p>
          <w:p w14:paraId="3FB18334" w14:textId="684B2524"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D2.2: Extend the </w:t>
            </w:r>
            <w:proofErr w:type="spellStart"/>
            <w:r w:rsidR="00730B00">
              <w:rPr>
                <w:rFonts w:ascii="Segoe UI" w:hAnsi="Segoe UI" w:cs="Segoe UI"/>
                <w:lang w:val="en-US"/>
              </w:rPr>
              <w:t>DoYouSynth</w:t>
            </w:r>
            <w:proofErr w:type="spellEnd"/>
            <w:r w:rsidR="00730B00">
              <w:rPr>
                <w:rFonts w:ascii="Segoe UI" w:hAnsi="Segoe UI" w:cs="Segoe UI"/>
                <w:lang w:val="en-US"/>
              </w:rPr>
              <w:t xml:space="preserve"> with synthetic </w:t>
            </w:r>
            <w:proofErr w:type="spellStart"/>
            <w:r w:rsidR="00730B00">
              <w:rPr>
                <w:rFonts w:ascii="Segoe UI" w:hAnsi="Segoe UI" w:cs="Segoe UI"/>
                <w:lang w:val="en-US"/>
              </w:rPr>
              <w:t>DoY</w:t>
            </w:r>
            <w:proofErr w:type="spellEnd"/>
            <w:r w:rsidR="00730B00">
              <w:rPr>
                <w:rFonts w:ascii="Segoe UI" w:hAnsi="Segoe UI" w:cs="Segoe UI"/>
                <w:lang w:val="en-US"/>
              </w:rPr>
              <w:t xml:space="preserve"> data sets</w:t>
            </w:r>
          </w:p>
          <w:p w14:paraId="180340D4" w14:textId="74299B4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D2.3: </w:t>
            </w:r>
            <w:r w:rsidR="00730B00">
              <w:rPr>
                <w:rFonts w:ascii="Segoe UI" w:hAnsi="Segoe UI" w:cs="Segoe UI"/>
                <w:lang w:val="en-US"/>
              </w:rPr>
              <w:t>Creating a</w:t>
            </w:r>
            <w:r w:rsidRPr="002C659F">
              <w:rPr>
                <w:rFonts w:ascii="Segoe UI" w:hAnsi="Segoe UI" w:cs="Segoe UI"/>
                <w:lang w:val="en-US"/>
              </w:rPr>
              <w:t xml:space="preserve"> package </w:t>
            </w:r>
            <w:r w:rsidR="00730B00">
              <w:rPr>
                <w:rFonts w:ascii="Segoe UI" w:hAnsi="Segoe UI" w:cs="Segoe UI"/>
                <w:lang w:val="en-US"/>
              </w:rPr>
              <w:t xml:space="preserve">instructional </w:t>
            </w:r>
            <w:r w:rsidRPr="002C659F">
              <w:rPr>
                <w:rFonts w:ascii="Segoe UI" w:hAnsi="Segoe UI" w:cs="Segoe UI"/>
                <w:lang w:val="en-US"/>
              </w:rPr>
              <w:t>vignette</w:t>
            </w:r>
            <w:r w:rsidR="00730B00">
              <w:rPr>
                <w:rFonts w:ascii="Segoe UI" w:hAnsi="Segoe UI" w:cs="Segoe UI"/>
                <w:lang w:val="en-US"/>
              </w:rPr>
              <w:t xml:space="preserve"> with corresponding website</w:t>
            </w:r>
          </w:p>
          <w:p w14:paraId="15B0A244" w14:textId="796D9A45" w:rsidR="001B5FBA"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w:t>
            </w:r>
            <w:r>
              <w:rPr>
                <w:rFonts w:ascii="Segoe UI" w:hAnsi="Segoe UI" w:cs="Segoe UI"/>
                <w:lang w:val="en-US"/>
              </w:rPr>
              <w:t>2</w:t>
            </w:r>
            <w:r w:rsidRPr="002C659F">
              <w:rPr>
                <w:rFonts w:ascii="Segoe UI" w:hAnsi="Segoe UI" w:cs="Segoe UI"/>
                <w:lang w:val="en-US"/>
              </w:rPr>
              <w:t>.</w:t>
            </w:r>
            <w:r w:rsidR="00730B00">
              <w:rPr>
                <w:rFonts w:ascii="Segoe UI" w:hAnsi="Segoe UI" w:cs="Segoe UI"/>
                <w:lang w:val="en-US"/>
              </w:rPr>
              <w:t>4</w:t>
            </w:r>
            <w:r w:rsidRPr="002C659F">
              <w:rPr>
                <w:rFonts w:ascii="Segoe UI" w:hAnsi="Segoe UI" w:cs="Segoe UI"/>
                <w:lang w:val="en-US"/>
              </w:rPr>
              <w:t xml:space="preserve">: </w:t>
            </w:r>
            <w:r w:rsidR="00730B00">
              <w:rPr>
                <w:rFonts w:ascii="Segoe UI" w:hAnsi="Segoe UI" w:cs="Segoe UI"/>
                <w:lang w:val="en-US"/>
              </w:rPr>
              <w:t xml:space="preserve">Publish the </w:t>
            </w:r>
            <w:proofErr w:type="spellStart"/>
            <w:r w:rsidR="00730B00">
              <w:rPr>
                <w:rFonts w:ascii="Segoe UI" w:hAnsi="Segoe UI" w:cs="Segoe UI"/>
                <w:lang w:val="en-US"/>
              </w:rPr>
              <w:t>DoYouSynth</w:t>
            </w:r>
            <w:proofErr w:type="spellEnd"/>
            <w:r w:rsidRPr="002C659F">
              <w:rPr>
                <w:rFonts w:ascii="Segoe UI" w:hAnsi="Segoe UI" w:cs="Segoe UI"/>
                <w:lang w:val="en-US"/>
              </w:rPr>
              <w:t xml:space="preserve"> package </w:t>
            </w:r>
            <w:r w:rsidR="00730B00">
              <w:rPr>
                <w:rFonts w:ascii="Segoe UI" w:hAnsi="Segoe UI" w:cs="Segoe UI"/>
                <w:lang w:val="en-US"/>
              </w:rPr>
              <w:t>to CRAN</w:t>
            </w:r>
            <w:r w:rsidRPr="002C659F">
              <w:rPr>
                <w:rFonts w:ascii="Segoe UI" w:hAnsi="Segoe UI" w:cs="Segoe UI"/>
                <w:lang w:val="en-US"/>
              </w:rPr>
              <w:t xml:space="preserve"> [M2] </w:t>
            </w:r>
          </w:p>
          <w:p w14:paraId="27998476" w14:textId="77777777" w:rsidR="001B5FBA" w:rsidRPr="002C659F" w:rsidRDefault="001B5FBA" w:rsidP="001B5FBA">
            <w:pPr>
              <w:pStyle w:val="ListParagraph"/>
              <w:spacing w:after="0" w:line="240" w:lineRule="auto"/>
              <w:ind w:left="1440"/>
              <w:rPr>
                <w:rFonts w:ascii="Segoe UI" w:hAnsi="Segoe UI" w:cs="Segoe UI"/>
                <w:lang w:val="en-US"/>
              </w:rPr>
            </w:pPr>
          </w:p>
          <w:p w14:paraId="477B5AC3" w14:textId="7DAA4587" w:rsidR="001B5FBA" w:rsidRPr="002F3DB0" w:rsidRDefault="001B5FBA" w:rsidP="001B5FBA">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Relevant: </w:t>
            </w:r>
            <w:r w:rsidR="00180936">
              <w:rPr>
                <w:rFonts w:ascii="Segoe UI" w:hAnsi="Segoe UI" w:cs="Segoe UI"/>
                <w:lang w:val="en-US"/>
              </w:rPr>
              <w:t xml:space="preserve">Data sharing and publication is often omitted because the private nature of the data does not allow for open dissemination. </w:t>
            </w:r>
            <w:r w:rsidR="00A503C5">
              <w:rPr>
                <w:rFonts w:ascii="Segoe UI" w:hAnsi="Segoe UI" w:cs="Segoe UI"/>
                <w:lang w:val="en-US"/>
              </w:rPr>
              <w:t xml:space="preserve">Synthetic data sets can overcome such hurdles as the private nature of the data is not disclosed in the synthetic sets. Our project may greatly advance data sharing in academia and across and may fortify the position of our research into data synthesis. </w:t>
            </w:r>
            <w:r>
              <w:rPr>
                <w:rFonts w:ascii="Segoe UI" w:hAnsi="Segoe UI" w:cs="Segoe UI"/>
                <w:lang w:val="en-US"/>
              </w:rPr>
              <w:t xml:space="preserve">We </w:t>
            </w:r>
            <w:r w:rsidR="00A503C5">
              <w:rPr>
                <w:rFonts w:ascii="Segoe UI" w:hAnsi="Segoe UI" w:cs="Segoe UI"/>
                <w:lang w:val="en-US"/>
              </w:rPr>
              <w:t xml:space="preserve">also </w:t>
            </w:r>
            <w:r>
              <w:rPr>
                <w:rFonts w:ascii="Segoe UI" w:hAnsi="Segoe UI" w:cs="Segoe UI"/>
                <w:lang w:val="en-US"/>
              </w:rPr>
              <w:t xml:space="preserve">aim to instigate </w:t>
            </w:r>
            <w:r w:rsidRPr="002C659F">
              <w:rPr>
                <w:rFonts w:ascii="Segoe UI" w:hAnsi="Segoe UI" w:cs="Segoe UI"/>
                <w:lang w:val="en-US"/>
              </w:rPr>
              <w:t>discussion about the transparency</w:t>
            </w:r>
            <w:r w:rsidR="00A503C5">
              <w:rPr>
                <w:rFonts w:ascii="Segoe UI" w:hAnsi="Segoe UI" w:cs="Segoe UI"/>
                <w:lang w:val="en-US"/>
              </w:rPr>
              <w:t xml:space="preserve"> of academic research</w:t>
            </w:r>
            <w:r w:rsidRPr="002C659F">
              <w:rPr>
                <w:rFonts w:ascii="Segoe UI" w:hAnsi="Segoe UI" w:cs="Segoe UI"/>
                <w:lang w:val="en-US"/>
              </w:rPr>
              <w:t>.</w:t>
            </w:r>
            <w:r w:rsidRPr="002C659F">
              <w:rPr>
                <w:rFonts w:ascii="Segoe UI" w:hAnsi="Segoe UI" w:cs="Segoe UI"/>
                <w:color w:val="24292F"/>
                <w:shd w:val="clear" w:color="auto" w:fill="FFFFFF"/>
              </w:rPr>
              <w:t xml:space="preserve"> </w:t>
            </w:r>
            <w:r w:rsidRPr="002F3DB0">
              <w:rPr>
                <w:rFonts w:ascii="Segoe UI" w:hAnsi="Segoe UI" w:cs="Segoe UI"/>
                <w:lang w:val="en-US"/>
              </w:rPr>
              <w:t xml:space="preserve">We believe that this would fit well into the UU-wide ambitions on remaining a progressive leader in open science.  </w:t>
            </w:r>
          </w:p>
          <w:p w14:paraId="6255D802" w14:textId="77777777" w:rsidR="001B5FBA" w:rsidRPr="002C659F" w:rsidRDefault="001B5FBA" w:rsidP="001B5FBA">
            <w:pPr>
              <w:pStyle w:val="ListParagraph"/>
              <w:spacing w:after="0" w:line="240" w:lineRule="auto"/>
              <w:rPr>
                <w:rFonts w:ascii="Segoe UI" w:hAnsi="Segoe UI" w:cs="Segoe UI"/>
                <w:lang w:val="en-US"/>
              </w:rPr>
            </w:pPr>
          </w:p>
          <w:p w14:paraId="124CB785" w14:textId="5AF7D066" w:rsidR="001B5FBA" w:rsidRPr="002C659F" w:rsidRDefault="001B5FBA" w:rsidP="001B5FBA">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Timebound: Start and end dates are clear. Open Science Festival or Open Science Community Utrecht presentation proposal as midway point (March/April 202</w:t>
            </w:r>
            <w:r w:rsidR="0020302F">
              <w:rPr>
                <w:rFonts w:ascii="Segoe UI" w:hAnsi="Segoe UI" w:cs="Segoe UI"/>
                <w:lang w:val="en-US"/>
              </w:rPr>
              <w:t>4</w:t>
            </w:r>
            <w:r w:rsidRPr="002C659F">
              <w:rPr>
                <w:rFonts w:ascii="Segoe UI" w:hAnsi="Segoe UI" w:cs="Segoe UI"/>
                <w:lang w:val="en-US"/>
              </w:rPr>
              <w:t>).</w:t>
            </w:r>
          </w:p>
          <w:p w14:paraId="022CBB4A" w14:textId="77777777" w:rsidR="00C82A21" w:rsidRPr="001B5FBA" w:rsidRDefault="00C82A21" w:rsidP="00E7406A">
            <w:pPr>
              <w:spacing w:after="0" w:line="240" w:lineRule="auto"/>
              <w:rPr>
                <w:rFonts w:ascii="Open Sans" w:hAnsi="Open Sans" w:cs="Open Sans"/>
                <w:sz w:val="24"/>
                <w:lang w:val="en-US"/>
              </w:rPr>
            </w:pPr>
          </w:p>
          <w:p w14:paraId="0919B850" w14:textId="77777777" w:rsidR="00C82A21" w:rsidRPr="00F764B5" w:rsidRDefault="00C82A21" w:rsidP="00E7406A">
            <w:pPr>
              <w:spacing w:after="0" w:line="240" w:lineRule="auto"/>
              <w:rPr>
                <w:rFonts w:ascii="Open Sans" w:hAnsi="Open Sans" w:cs="Open Sans"/>
                <w:sz w:val="24"/>
              </w:rPr>
            </w:pPr>
          </w:p>
        </w:tc>
      </w:tr>
    </w:tbl>
    <w:p w14:paraId="08AA4EA3" w14:textId="77777777" w:rsidR="008A4A35" w:rsidRPr="00F764B5" w:rsidRDefault="008A4A35" w:rsidP="00E7406A">
      <w:pPr>
        <w:spacing w:after="0" w:line="240" w:lineRule="auto"/>
        <w:rPr>
          <w:rFonts w:ascii="Open Sans" w:hAnsi="Open Sans" w:cs="Open Sans"/>
          <w:sz w:val="24"/>
        </w:rPr>
      </w:pPr>
    </w:p>
    <w:p w14:paraId="089773D9" w14:textId="77777777" w:rsidR="00720133" w:rsidRPr="00F764B5" w:rsidRDefault="00363647" w:rsidP="00E7406A">
      <w:pPr>
        <w:spacing w:after="0" w:line="240" w:lineRule="auto"/>
        <w:rPr>
          <w:rFonts w:ascii="Open Sans" w:hAnsi="Open Sans" w:cs="Open Sans"/>
          <w:b/>
          <w:sz w:val="24"/>
        </w:rPr>
      </w:pPr>
      <w:r w:rsidRPr="00F764B5">
        <w:rPr>
          <w:rFonts w:ascii="Open Sans" w:hAnsi="Open Sans" w:cs="Open Sans"/>
          <w:b/>
          <w:sz w:val="24"/>
        </w:rPr>
        <w:t xml:space="preserve">Please describe the potential for learning and/or development </w:t>
      </w:r>
      <w:r w:rsidR="006E1CB6" w:rsidRPr="00F764B5">
        <w:rPr>
          <w:rFonts w:ascii="Open Sans" w:hAnsi="Open Sans" w:cs="Open Sans"/>
          <w:b/>
          <w:sz w:val="24"/>
        </w:rPr>
        <w:t>for</w:t>
      </w:r>
      <w:r w:rsidRPr="00F764B5">
        <w:rPr>
          <w:rFonts w:ascii="Open Sans" w:hAnsi="Open Sans" w:cs="Open Sans"/>
          <w:b/>
          <w:sz w:val="24"/>
        </w:rPr>
        <w:t xml:space="preserve"> researchers </w:t>
      </w:r>
      <w:r w:rsidR="00720133" w:rsidRPr="00F764B5">
        <w:rPr>
          <w:rFonts w:ascii="Open Sans" w:hAnsi="Open Sans" w:cs="Open Sans"/>
          <w:b/>
          <w:sz w:val="24"/>
        </w:rPr>
        <w:t>(max. 150 words)</w:t>
      </w:r>
      <w:r w:rsidR="00123CE5" w:rsidRPr="00F764B5">
        <w:rPr>
          <w:rFonts w:ascii="Open Sans" w:hAnsi="Open Sans" w:cs="Open Sans"/>
          <w:b/>
          <w:sz w:val="24"/>
        </w:rPr>
        <w:t>:</w:t>
      </w:r>
    </w:p>
    <w:p w14:paraId="3543FAE3" w14:textId="77777777" w:rsidR="004D24BE" w:rsidRPr="00F764B5" w:rsidRDefault="004D24BE" w:rsidP="00E7406A">
      <w:pPr>
        <w:spacing w:after="0" w:line="240" w:lineRule="auto"/>
        <w:rPr>
          <w:rFonts w:ascii="Open Sans" w:hAnsi="Open Sans" w:cs="Open Sans"/>
          <w:b/>
          <w:sz w:val="24"/>
        </w:rPr>
      </w:pPr>
    </w:p>
    <w:tbl>
      <w:tblPr>
        <w:tblW w:w="18324" w:type="dxa"/>
        <w:tblInd w:w="18" w:type="dxa"/>
        <w:tblLayout w:type="fixed"/>
        <w:tblLook w:val="0000" w:firstRow="0" w:lastRow="0" w:firstColumn="0" w:lastColumn="0" w:noHBand="0" w:noVBand="0"/>
      </w:tblPr>
      <w:tblGrid>
        <w:gridCol w:w="9162"/>
        <w:gridCol w:w="9162"/>
      </w:tblGrid>
      <w:tr w:rsidR="001B5FBA" w:rsidRPr="00F764B5" w14:paraId="6ADEE47F" w14:textId="77777777" w:rsidTr="001B5FBA">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F4C44FB" w14:textId="6DB851AA" w:rsidR="001B5FBA" w:rsidRPr="00F764B5" w:rsidRDefault="001B5FBA" w:rsidP="001B5FBA">
            <w:pPr>
              <w:spacing w:after="0" w:line="240" w:lineRule="auto"/>
              <w:rPr>
                <w:rFonts w:ascii="Open Sans" w:hAnsi="Open Sans" w:cs="Open Sans"/>
                <w:sz w:val="24"/>
              </w:rPr>
            </w:pPr>
            <w:r w:rsidRPr="00294C8E">
              <w:rPr>
                <w:rFonts w:ascii="Segoe UI" w:hAnsi="Segoe UI" w:cs="Segoe UI"/>
                <w:color w:val="24292F"/>
                <w:shd w:val="clear" w:color="auto" w:fill="FFFFFF"/>
              </w:rPr>
              <w:lastRenderedPageBreak/>
              <w:t xml:space="preserve">This project has potential for enormous impact </w:t>
            </w:r>
            <w:r>
              <w:rPr>
                <w:rFonts w:ascii="Segoe UI" w:hAnsi="Segoe UI" w:cs="Segoe UI"/>
                <w:color w:val="24292F"/>
                <w:shd w:val="clear" w:color="auto" w:fill="FFFFFF"/>
              </w:rPr>
              <w:t>and</w:t>
            </w:r>
            <w:r w:rsidRPr="00294C8E">
              <w:rPr>
                <w:rFonts w:ascii="Segoe UI" w:hAnsi="Segoe UI" w:cs="Segoe UI"/>
                <w:color w:val="24292F"/>
                <w:shd w:val="clear" w:color="auto" w:fill="FFFFFF"/>
              </w:rPr>
              <w:t xml:space="preserve"> </w:t>
            </w:r>
            <w:r>
              <w:rPr>
                <w:rFonts w:ascii="Segoe UI" w:hAnsi="Segoe UI" w:cs="Segoe UI"/>
                <w:color w:val="24292F"/>
                <w:shd w:val="clear" w:color="auto" w:fill="FFFFFF"/>
              </w:rPr>
              <w:t>may</w:t>
            </w:r>
            <w:r w:rsidRPr="00294C8E">
              <w:rPr>
                <w:rFonts w:ascii="Segoe UI" w:hAnsi="Segoe UI" w:cs="Segoe UI"/>
                <w:color w:val="24292F"/>
                <w:shd w:val="clear" w:color="auto" w:fill="FFFFFF"/>
              </w:rPr>
              <w:t xml:space="preserve"> revolutionize the standard of </w:t>
            </w:r>
            <w:r w:rsidR="00F237D6">
              <w:rPr>
                <w:rFonts w:ascii="Segoe UI" w:hAnsi="Segoe UI" w:cs="Segoe UI"/>
                <w:color w:val="24292F"/>
                <w:shd w:val="clear" w:color="auto" w:fill="FFFFFF"/>
              </w:rPr>
              <w:t xml:space="preserve">private data </w:t>
            </w:r>
            <w:proofErr w:type="spellStart"/>
            <w:r w:rsidR="00F237D6">
              <w:rPr>
                <w:rFonts w:ascii="Segoe UI" w:hAnsi="Segoe UI" w:cs="Segoe UI"/>
                <w:color w:val="24292F"/>
                <w:shd w:val="clear" w:color="auto" w:fill="FFFFFF"/>
              </w:rPr>
              <w:t>dissemenation</w:t>
            </w:r>
            <w:proofErr w:type="spellEnd"/>
            <w:r>
              <w:rPr>
                <w:rFonts w:ascii="Segoe UI" w:hAnsi="Segoe UI" w:cs="Segoe UI"/>
                <w:color w:val="24292F"/>
                <w:shd w:val="clear" w:color="auto" w:fill="FFFFFF"/>
              </w:rPr>
              <w:t>. The &lt;</w:t>
            </w:r>
            <w:proofErr w:type="spellStart"/>
            <w:r w:rsidR="00F237D6">
              <w:rPr>
                <w:rFonts w:ascii="Segoe UI" w:hAnsi="Segoe UI" w:cs="Segoe UI"/>
                <w:color w:val="24292F"/>
                <w:shd w:val="clear" w:color="auto" w:fill="FFFFFF"/>
              </w:rPr>
              <w:t>DoYouSynth</w:t>
            </w:r>
            <w:proofErr w:type="spellEnd"/>
            <w:r>
              <w:rPr>
                <w:rFonts w:ascii="Segoe UI" w:hAnsi="Segoe UI" w:cs="Segoe UI"/>
                <w:color w:val="24292F"/>
                <w:shd w:val="clear" w:color="auto" w:fill="FFFFFF"/>
              </w:rPr>
              <w:t xml:space="preserve">&gt; software will facilitate applied researchers in transitioning towards open </w:t>
            </w:r>
            <w:r w:rsidR="00F237D6">
              <w:rPr>
                <w:rFonts w:ascii="Segoe UI" w:hAnsi="Segoe UI" w:cs="Segoe UI"/>
                <w:color w:val="24292F"/>
                <w:shd w:val="clear" w:color="auto" w:fill="FFFFFF"/>
              </w:rPr>
              <w:t>data dissemination</w:t>
            </w:r>
            <w:r>
              <w:rPr>
                <w:rFonts w:ascii="Segoe UI" w:hAnsi="Segoe UI" w:cs="Segoe UI"/>
                <w:color w:val="24292F"/>
                <w:shd w:val="clear" w:color="auto" w:fill="FFFFFF"/>
              </w:rPr>
              <w:t xml:space="preserve">, by lowering the threshold for </w:t>
            </w:r>
            <w:proofErr w:type="spellStart"/>
            <w:r w:rsidR="00F237D6">
              <w:rPr>
                <w:rFonts w:ascii="Segoe UI" w:hAnsi="Segoe UI" w:cs="Segoe UI"/>
                <w:color w:val="24292F"/>
                <w:shd w:val="clear" w:color="auto" w:fill="FFFFFF"/>
              </w:rPr>
              <w:t>analyzing</w:t>
            </w:r>
            <w:proofErr w:type="spellEnd"/>
            <w:r w:rsidR="00F237D6">
              <w:rPr>
                <w:rFonts w:ascii="Segoe UI" w:hAnsi="Segoe UI" w:cs="Segoe UI"/>
                <w:color w:val="24292F"/>
                <w:shd w:val="clear" w:color="auto" w:fill="FFFFFF"/>
              </w:rPr>
              <w:t xml:space="preserve"> and sharing other’s private data. </w:t>
            </w:r>
            <w:r>
              <w:rPr>
                <w:rFonts w:ascii="Segoe UI" w:hAnsi="Segoe UI" w:cs="Segoe UI"/>
                <w:color w:val="24292F"/>
                <w:shd w:val="clear" w:color="auto" w:fill="FFFFFF"/>
              </w:rPr>
              <w:t>We provide a safe and easy ‘</w:t>
            </w:r>
            <w:proofErr w:type="gramStart"/>
            <w:r>
              <w:rPr>
                <w:rFonts w:ascii="Segoe UI" w:hAnsi="Segoe UI" w:cs="Segoe UI"/>
                <w:color w:val="24292F"/>
                <w:shd w:val="clear" w:color="auto" w:fill="FFFFFF"/>
              </w:rPr>
              <w:t>stepping stone</w:t>
            </w:r>
            <w:proofErr w:type="gramEnd"/>
            <w:r>
              <w:rPr>
                <w:rFonts w:ascii="Segoe UI" w:hAnsi="Segoe UI" w:cs="Segoe UI"/>
                <w:color w:val="24292F"/>
                <w:shd w:val="clear" w:color="auto" w:fill="FFFFFF"/>
              </w:rPr>
              <w:t xml:space="preserve">’ for those who are not able to </w:t>
            </w:r>
            <w:r w:rsidR="00F237D6">
              <w:rPr>
                <w:rFonts w:ascii="Segoe UI" w:hAnsi="Segoe UI" w:cs="Segoe UI"/>
                <w:color w:val="24292F"/>
                <w:shd w:val="clear" w:color="auto" w:fill="FFFFFF"/>
              </w:rPr>
              <w:t>open up their data by providing a proxy of the data that does not carry over any privacy disclosure risk</w:t>
            </w:r>
            <w:r>
              <w:rPr>
                <w:rFonts w:ascii="Segoe UI" w:hAnsi="Segoe UI" w:cs="Segoe UI"/>
                <w:color w:val="24292F"/>
                <w:shd w:val="clear" w:color="auto" w:fill="FFFFFF"/>
              </w:rPr>
              <w:t>. With that, we provide a learning opportunity for colleagues and collaborators. Moreover, the output generated by &lt;</w:t>
            </w:r>
            <w:proofErr w:type="spellStart"/>
            <w:r w:rsidR="00F237D6">
              <w:rPr>
                <w:rFonts w:ascii="Segoe UI" w:hAnsi="Segoe UI" w:cs="Segoe UI"/>
                <w:color w:val="24292F"/>
                <w:shd w:val="clear" w:color="auto" w:fill="FFFFFF"/>
              </w:rPr>
              <w:t>DoYouSynth</w:t>
            </w:r>
            <w:proofErr w:type="spellEnd"/>
            <w:r>
              <w:rPr>
                <w:rFonts w:ascii="Segoe UI" w:hAnsi="Segoe UI" w:cs="Segoe UI"/>
                <w:color w:val="24292F"/>
                <w:shd w:val="clear" w:color="auto" w:fill="FFFFFF"/>
              </w:rPr>
              <w:t xml:space="preserve">&gt; may </w:t>
            </w:r>
            <w:r w:rsidR="00F237D6">
              <w:rPr>
                <w:rFonts w:ascii="Segoe UI" w:hAnsi="Segoe UI" w:cs="Segoe UI"/>
                <w:color w:val="24292F"/>
                <w:shd w:val="clear" w:color="auto" w:fill="FFFFFF"/>
              </w:rPr>
              <w:t xml:space="preserve">result in a wider use of available data sets with less need for costly new data collection </w:t>
            </w:r>
            <w:proofErr w:type="gramStart"/>
            <w:r w:rsidR="00F237D6">
              <w:rPr>
                <w:rFonts w:ascii="Segoe UI" w:hAnsi="Segoe UI" w:cs="Segoe UI"/>
                <w:color w:val="24292F"/>
                <w:shd w:val="clear" w:color="auto" w:fill="FFFFFF"/>
              </w:rPr>
              <w:t xml:space="preserve">efforts </w:t>
            </w:r>
            <w:r w:rsidRPr="00564449">
              <w:rPr>
                <w:rFonts w:ascii="Segoe UI" w:hAnsi="Segoe UI" w:cs="Segoe UI"/>
                <w:color w:val="24292F"/>
                <w:shd w:val="clear" w:color="auto" w:fill="FFFFFF"/>
              </w:rPr>
              <w:t>.</w:t>
            </w:r>
            <w:proofErr w:type="gramEnd"/>
            <w:r w:rsidRPr="00564449">
              <w:rPr>
                <w:rFonts w:ascii="Segoe UI" w:hAnsi="Segoe UI" w:cs="Segoe UI"/>
                <w:color w:val="24292F"/>
                <w:shd w:val="clear" w:color="auto" w:fill="FFFFFF"/>
              </w:rPr>
              <w:t xml:space="preserve"> </w:t>
            </w:r>
            <w:r>
              <w:rPr>
                <w:rFonts w:ascii="Segoe UI" w:hAnsi="Segoe UI" w:cs="Segoe UI"/>
                <w:color w:val="24292F"/>
                <w:shd w:val="clear" w:color="auto" w:fill="FFFFFF"/>
              </w:rPr>
              <w:t>Finally, this open-source project offers learning opportunities for the</w:t>
            </w:r>
            <w:r w:rsidR="00F237D6">
              <w:rPr>
                <w:rFonts w:ascii="Segoe UI" w:hAnsi="Segoe UI" w:cs="Segoe UI"/>
                <w:color w:val="24292F"/>
                <w:shd w:val="clear" w:color="auto" w:fill="FFFFFF"/>
              </w:rPr>
              <w:t xml:space="preserve"> interdisciplinary</w:t>
            </w:r>
            <w:r>
              <w:rPr>
                <w:rFonts w:ascii="Segoe UI" w:hAnsi="Segoe UI" w:cs="Segoe UI"/>
                <w:color w:val="24292F"/>
                <w:shd w:val="clear" w:color="auto" w:fill="FFFFFF"/>
              </w:rPr>
              <w:t xml:space="preserve"> research team by centring FAIR software principles from day one. The project may ultimately become a showcase for open </w:t>
            </w:r>
            <w:r w:rsidR="00F237D6">
              <w:rPr>
                <w:rFonts w:ascii="Segoe UI" w:hAnsi="Segoe UI" w:cs="Segoe UI"/>
                <w:color w:val="24292F"/>
                <w:shd w:val="clear" w:color="auto" w:fill="FFFFFF"/>
              </w:rPr>
              <w:t>data initiatives</w:t>
            </w:r>
            <w:r>
              <w:rPr>
                <w:rFonts w:ascii="Segoe UI" w:hAnsi="Segoe UI" w:cs="Segoe UI"/>
                <w:color w:val="24292F"/>
                <w:shd w:val="clear" w:color="auto" w:fill="FFFFFF"/>
              </w:rPr>
              <w:t xml:space="preserve"> at Utrecht University</w:t>
            </w:r>
            <w:r w:rsidR="00F237D6">
              <w:rPr>
                <w:rFonts w:ascii="Segoe UI" w:hAnsi="Segoe UI" w:cs="Segoe UI"/>
                <w:color w:val="24292F"/>
                <w:shd w:val="clear" w:color="auto" w:fill="FFFFFF"/>
              </w:rPr>
              <w:t xml:space="preserve"> and abroad</w:t>
            </w:r>
            <w:r>
              <w:rPr>
                <w:rFonts w:ascii="Segoe UI" w:hAnsi="Segoe UI" w:cs="Segoe UI"/>
                <w:color w:val="24292F"/>
                <w:shd w:val="clear" w:color="auto" w:fill="FFFFFF"/>
              </w:rPr>
              <w:t>.</w:t>
            </w:r>
          </w:p>
        </w:tc>
        <w:tc>
          <w:tcPr>
            <w:tcW w:w="9162" w:type="dxa"/>
            <w:tcBorders>
              <w:top w:val="single" w:sz="4" w:space="0" w:color="auto"/>
              <w:left w:val="single" w:sz="4" w:space="0" w:color="auto"/>
              <w:bottom w:val="single" w:sz="4" w:space="0" w:color="auto"/>
              <w:right w:val="single" w:sz="4" w:space="0" w:color="auto"/>
            </w:tcBorders>
          </w:tcPr>
          <w:p w14:paraId="0BFCB301" w14:textId="39FD239E" w:rsidR="001B5FBA" w:rsidRPr="00F764B5" w:rsidRDefault="001B5FBA" w:rsidP="001B5FBA">
            <w:pPr>
              <w:spacing w:after="0" w:line="240" w:lineRule="auto"/>
              <w:rPr>
                <w:rFonts w:ascii="Open Sans" w:hAnsi="Open Sans" w:cs="Open Sans"/>
                <w:sz w:val="24"/>
              </w:rPr>
            </w:pPr>
          </w:p>
          <w:p w14:paraId="786BED59" w14:textId="77777777" w:rsidR="001B5FBA" w:rsidRPr="00F764B5" w:rsidRDefault="001B5FBA" w:rsidP="001B5FBA">
            <w:pPr>
              <w:spacing w:after="0" w:line="240" w:lineRule="auto"/>
              <w:rPr>
                <w:rFonts w:ascii="Open Sans" w:hAnsi="Open Sans" w:cs="Open Sans"/>
                <w:sz w:val="24"/>
              </w:rPr>
            </w:pPr>
          </w:p>
          <w:p w14:paraId="5F7D742E" w14:textId="77777777" w:rsidR="001B5FBA" w:rsidRPr="00F764B5" w:rsidRDefault="001B5FBA" w:rsidP="001B5FBA">
            <w:pPr>
              <w:spacing w:after="0" w:line="240" w:lineRule="auto"/>
              <w:rPr>
                <w:rFonts w:ascii="Open Sans" w:hAnsi="Open Sans" w:cs="Open Sans"/>
                <w:sz w:val="24"/>
              </w:rPr>
            </w:pPr>
          </w:p>
        </w:tc>
      </w:tr>
    </w:tbl>
    <w:p w14:paraId="03F0C989" w14:textId="77777777" w:rsidR="008A4A35" w:rsidRPr="00F764B5" w:rsidRDefault="008A4A35" w:rsidP="00E7406A">
      <w:pPr>
        <w:spacing w:after="0" w:line="240" w:lineRule="auto"/>
        <w:rPr>
          <w:rFonts w:ascii="Open Sans" w:hAnsi="Open Sans" w:cs="Open Sans"/>
          <w:sz w:val="24"/>
        </w:rPr>
      </w:pPr>
    </w:p>
    <w:p w14:paraId="477047BD" w14:textId="14F77CA9" w:rsidR="00720133" w:rsidRPr="00F764B5" w:rsidRDefault="0057639E" w:rsidP="00E7406A">
      <w:pPr>
        <w:spacing w:after="0" w:line="240" w:lineRule="auto"/>
        <w:rPr>
          <w:rFonts w:ascii="Open Sans" w:hAnsi="Open Sans" w:cs="Open Sans"/>
          <w:b/>
          <w:sz w:val="24"/>
        </w:rPr>
      </w:pPr>
      <w:r w:rsidRPr="00F764B5">
        <w:rPr>
          <w:rFonts w:ascii="Open Sans" w:hAnsi="Open Sans" w:cs="Open Sans"/>
          <w:b/>
          <w:sz w:val="24"/>
        </w:rPr>
        <w:t xml:space="preserve">Please detail the amount </w:t>
      </w:r>
      <w:r w:rsidR="00FF2A74" w:rsidRPr="00F764B5">
        <w:rPr>
          <w:rFonts w:ascii="Open Sans" w:hAnsi="Open Sans" w:cs="Open Sans"/>
          <w:b/>
          <w:sz w:val="24"/>
        </w:rPr>
        <w:t>of funding applied for</w:t>
      </w:r>
      <w:r w:rsidR="00C82A21" w:rsidRPr="00F764B5">
        <w:rPr>
          <w:rFonts w:ascii="Open Sans" w:hAnsi="Open Sans" w:cs="Open Sans"/>
          <w:b/>
          <w:sz w:val="24"/>
        </w:rPr>
        <w:t xml:space="preserve"> and </w:t>
      </w:r>
      <w:r w:rsidR="00720133" w:rsidRPr="00F764B5">
        <w:rPr>
          <w:rFonts w:ascii="Open Sans" w:hAnsi="Open Sans" w:cs="Open Sans"/>
          <w:b/>
          <w:sz w:val="24"/>
        </w:rPr>
        <w:t>justify the costs requested</w:t>
      </w:r>
      <w:r w:rsidR="00123CE5" w:rsidRPr="00F764B5">
        <w:rPr>
          <w:rFonts w:ascii="Open Sans" w:hAnsi="Open Sans" w:cs="Open Sans"/>
          <w:b/>
          <w:sz w:val="24"/>
        </w:rPr>
        <w:t>:</w:t>
      </w:r>
      <w:r w:rsidR="008A4A35" w:rsidRPr="00F764B5">
        <w:rPr>
          <w:rFonts w:ascii="Open Sans" w:hAnsi="Open Sans" w:cs="Open Sans"/>
          <w:b/>
          <w:sz w:val="24"/>
        </w:rPr>
        <w:t xml:space="preserve"> </w:t>
      </w:r>
    </w:p>
    <w:p w14:paraId="397CF5A0"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139D5F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2D7FE206" w14:textId="77777777" w:rsidR="001B5FBA" w:rsidRPr="00564449" w:rsidRDefault="001B5FBA" w:rsidP="001B5FBA">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The total budget requested is €15.000, which would facilitate</w:t>
            </w:r>
          </w:p>
          <w:p w14:paraId="1E0EBCB9" w14:textId="77777777" w:rsidR="001B5FBA" w:rsidRPr="00564449" w:rsidRDefault="001B5FBA" w:rsidP="001B5FBA">
            <w:pPr>
              <w:spacing w:after="0" w:line="240" w:lineRule="auto"/>
              <w:rPr>
                <w:rFonts w:ascii="Segoe UI" w:hAnsi="Segoe UI" w:cs="Segoe UI"/>
                <w:color w:val="24292F"/>
                <w:shd w:val="clear" w:color="auto" w:fill="FFFFFF"/>
              </w:rPr>
            </w:pPr>
          </w:p>
          <w:p w14:paraId="366AD60E" w14:textId="15C7258F" w:rsidR="001B5FBA" w:rsidRPr="00564449" w:rsidRDefault="001B5FBA" w:rsidP="001B5FBA">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 xml:space="preserve">75h - </w:t>
            </w:r>
            <w:proofErr w:type="spellStart"/>
            <w:r w:rsidRPr="00564449">
              <w:rPr>
                <w:rFonts w:ascii="Segoe UI" w:hAnsi="Segoe UI" w:cs="Segoe UI"/>
                <w:color w:val="24292F"/>
                <w:shd w:val="clear" w:color="auto" w:fill="FFFFFF"/>
              </w:rPr>
              <w:t>Gerko</w:t>
            </w:r>
            <w:proofErr w:type="spellEnd"/>
            <w:r w:rsidRPr="00564449">
              <w:rPr>
                <w:rFonts w:ascii="Segoe UI" w:hAnsi="Segoe UI" w:cs="Segoe UI"/>
                <w:color w:val="24292F"/>
                <w:shd w:val="clear" w:color="auto" w:fill="FFFFFF"/>
              </w:rPr>
              <w:t xml:space="preserve"> </w:t>
            </w:r>
            <w:proofErr w:type="spellStart"/>
            <w:r w:rsidRPr="00564449">
              <w:rPr>
                <w:rFonts w:ascii="Segoe UI" w:hAnsi="Segoe UI" w:cs="Segoe UI"/>
                <w:color w:val="24292F"/>
                <w:shd w:val="clear" w:color="auto" w:fill="FFFFFF"/>
              </w:rPr>
              <w:t>Vink</w:t>
            </w:r>
            <w:proofErr w:type="spellEnd"/>
            <w:r w:rsidRPr="00564449">
              <w:rPr>
                <w:rFonts w:ascii="Segoe UI" w:hAnsi="Segoe UI" w:cs="Segoe UI"/>
                <w:color w:val="24292F"/>
                <w:shd w:val="clear" w:color="auto" w:fill="FFFFFF"/>
              </w:rPr>
              <w:t xml:space="preserve"> </w:t>
            </w:r>
            <w:r w:rsidR="00F237D6" w:rsidRPr="00F237D6">
              <w:rPr>
                <w:rFonts w:ascii="Segoe UI" w:hAnsi="Segoe UI" w:cs="Segoe UI"/>
                <w:color w:val="24292F"/>
                <w:highlight w:val="red"/>
                <w:shd w:val="clear" w:color="auto" w:fill="FFFFFF"/>
              </w:rPr>
              <w:t>XX/HOUR</w:t>
            </w:r>
          </w:p>
          <w:p w14:paraId="3B260BDA" w14:textId="420958DB" w:rsidR="00F237D6" w:rsidRDefault="00F237D6" w:rsidP="001B5FBA">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 xml:space="preserve">75h </w:t>
            </w:r>
            <w:r>
              <w:rPr>
                <w:rFonts w:ascii="Segoe UI" w:hAnsi="Segoe UI" w:cs="Segoe UI"/>
                <w:color w:val="24292F"/>
                <w:shd w:val="clear" w:color="auto" w:fill="FFFFFF"/>
              </w:rPr>
              <w:t>–</w:t>
            </w:r>
            <w:r w:rsidRPr="00564449">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Odilia </w:t>
            </w:r>
            <w:proofErr w:type="spellStart"/>
            <w:r>
              <w:rPr>
                <w:rFonts w:ascii="Segoe UI" w:hAnsi="Segoe UI" w:cs="Segoe UI"/>
                <w:color w:val="24292F"/>
                <w:shd w:val="clear" w:color="auto" w:fill="FFFFFF"/>
              </w:rPr>
              <w:t>Laceulle</w:t>
            </w:r>
            <w:proofErr w:type="spellEnd"/>
            <w:r w:rsidRPr="00564449">
              <w:rPr>
                <w:rFonts w:ascii="Segoe UI" w:hAnsi="Segoe UI" w:cs="Segoe UI"/>
                <w:color w:val="24292F"/>
                <w:shd w:val="clear" w:color="auto" w:fill="FFFFFF"/>
              </w:rPr>
              <w:t xml:space="preserve"> </w:t>
            </w:r>
            <w:r w:rsidRPr="00F237D6">
              <w:rPr>
                <w:rFonts w:ascii="Segoe UI" w:hAnsi="Segoe UI" w:cs="Segoe UI"/>
                <w:color w:val="24292F"/>
                <w:highlight w:val="red"/>
                <w:shd w:val="clear" w:color="auto" w:fill="FFFFFF"/>
              </w:rPr>
              <w:t>XX/HOUR</w:t>
            </w:r>
          </w:p>
          <w:p w14:paraId="3BA2B08D" w14:textId="37BD7974" w:rsidR="001B5FBA" w:rsidRPr="00564449" w:rsidRDefault="001B5FBA" w:rsidP="001B5FBA">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 xml:space="preserve">75h </w:t>
            </w:r>
            <w:r w:rsidR="007A6C05">
              <w:rPr>
                <w:rFonts w:ascii="Segoe UI" w:hAnsi="Segoe UI" w:cs="Segoe UI"/>
                <w:color w:val="24292F"/>
                <w:shd w:val="clear" w:color="auto" w:fill="FFFFFF"/>
              </w:rPr>
              <w:t>–</w:t>
            </w:r>
            <w:r w:rsidRPr="00564449">
              <w:rPr>
                <w:rFonts w:ascii="Segoe UI" w:hAnsi="Segoe UI" w:cs="Segoe UI"/>
                <w:color w:val="24292F"/>
                <w:shd w:val="clear" w:color="auto" w:fill="FFFFFF"/>
              </w:rPr>
              <w:t xml:space="preserve"> </w:t>
            </w:r>
            <w:proofErr w:type="spellStart"/>
            <w:r w:rsidR="00F237D6">
              <w:rPr>
                <w:rFonts w:ascii="Segoe UI" w:hAnsi="Segoe UI" w:cs="Segoe UI"/>
                <w:color w:val="24292F"/>
                <w:shd w:val="clear" w:color="auto" w:fill="FFFFFF"/>
              </w:rPr>
              <w:t>Sanne</w:t>
            </w:r>
            <w:proofErr w:type="spellEnd"/>
            <w:r w:rsidR="007A6C05">
              <w:rPr>
                <w:rFonts w:ascii="Segoe UI" w:hAnsi="Segoe UI" w:cs="Segoe UI"/>
                <w:color w:val="24292F"/>
                <w:shd w:val="clear" w:color="auto" w:fill="FFFFFF"/>
              </w:rPr>
              <w:t xml:space="preserve"> </w:t>
            </w:r>
            <w:proofErr w:type="spellStart"/>
            <w:r w:rsidR="007A6C05">
              <w:rPr>
                <w:rFonts w:ascii="Segoe UI" w:hAnsi="Segoe UI" w:cs="Segoe UI"/>
                <w:color w:val="24292F"/>
                <w:shd w:val="clear" w:color="auto" w:fill="FFFFFF"/>
              </w:rPr>
              <w:t>Nijhof</w:t>
            </w:r>
            <w:proofErr w:type="spellEnd"/>
            <w:r w:rsidRPr="00564449">
              <w:rPr>
                <w:rFonts w:ascii="Segoe UI" w:hAnsi="Segoe UI" w:cs="Segoe UI"/>
                <w:color w:val="24292F"/>
                <w:shd w:val="clear" w:color="auto" w:fill="FFFFFF"/>
              </w:rPr>
              <w:t xml:space="preserve"> </w:t>
            </w:r>
            <w:r w:rsidR="00F237D6" w:rsidRPr="00F237D6">
              <w:rPr>
                <w:rFonts w:ascii="Segoe UI" w:hAnsi="Segoe UI" w:cs="Segoe UI"/>
                <w:color w:val="24292F"/>
                <w:highlight w:val="red"/>
                <w:shd w:val="clear" w:color="auto" w:fill="FFFFFF"/>
              </w:rPr>
              <w:t>XX/HOUR</w:t>
            </w:r>
          </w:p>
          <w:p w14:paraId="6B5BE66A" w14:textId="40FE2EE4" w:rsidR="001B5FBA" w:rsidRPr="00564449" w:rsidRDefault="00F237D6" w:rsidP="001B5FBA">
            <w:pPr>
              <w:spacing w:after="0" w:line="240" w:lineRule="auto"/>
              <w:rPr>
                <w:rFonts w:ascii="Segoe UI" w:hAnsi="Segoe UI" w:cs="Segoe UI"/>
                <w:color w:val="24292F"/>
                <w:shd w:val="clear" w:color="auto" w:fill="FFFFFF"/>
              </w:rPr>
            </w:pPr>
            <w:proofErr w:type="gramStart"/>
            <w:r w:rsidRPr="00F237D6">
              <w:rPr>
                <w:rFonts w:ascii="Segoe UI" w:hAnsi="Segoe UI" w:cs="Segoe UI"/>
                <w:color w:val="24292F"/>
                <w:highlight w:val="red"/>
                <w:shd w:val="clear" w:color="auto" w:fill="FFFFFF"/>
              </w:rPr>
              <w:t>?</w:t>
            </w:r>
            <w:r w:rsidR="001B5FBA" w:rsidRPr="00564449">
              <w:rPr>
                <w:rFonts w:ascii="Segoe UI" w:hAnsi="Segoe UI" w:cs="Segoe UI"/>
                <w:color w:val="24292F"/>
                <w:shd w:val="clear" w:color="auto" w:fill="FFFFFF"/>
              </w:rPr>
              <w:t>h</w:t>
            </w:r>
            <w:proofErr w:type="gramEnd"/>
            <w:r w:rsidR="001B5FBA" w:rsidRPr="00564449">
              <w:rPr>
                <w:rFonts w:ascii="Segoe UI" w:hAnsi="Segoe UI" w:cs="Segoe UI"/>
                <w:color w:val="24292F"/>
                <w:shd w:val="clear" w:color="auto" w:fill="FFFFFF"/>
              </w:rPr>
              <w:t xml:space="preserve"> – Student Assistant capacity for </w:t>
            </w:r>
            <w:r w:rsidRPr="00F237D6">
              <w:rPr>
                <w:rFonts w:ascii="Segoe UI" w:hAnsi="Segoe UI" w:cs="Segoe UI"/>
                <w:color w:val="24292F"/>
                <w:highlight w:val="red"/>
                <w:shd w:val="clear" w:color="auto" w:fill="FFFFFF"/>
              </w:rPr>
              <w:t>?</w:t>
            </w:r>
            <w:r w:rsidR="001B5FBA" w:rsidRPr="00564449">
              <w:rPr>
                <w:rFonts w:ascii="Segoe UI" w:hAnsi="Segoe UI" w:cs="Segoe UI"/>
                <w:color w:val="24292F"/>
                <w:shd w:val="clear" w:color="auto" w:fill="FFFFFF"/>
              </w:rPr>
              <w:t>h/</w:t>
            </w:r>
            <w:proofErr w:type="spellStart"/>
            <w:r w:rsidR="001B5FBA" w:rsidRPr="00564449">
              <w:rPr>
                <w:rFonts w:ascii="Segoe UI" w:hAnsi="Segoe UI" w:cs="Segoe UI"/>
                <w:color w:val="24292F"/>
                <w:shd w:val="clear" w:color="auto" w:fill="FFFFFF"/>
              </w:rPr>
              <w:t>wk</w:t>
            </w:r>
            <w:proofErr w:type="spellEnd"/>
            <w:r w:rsidR="001B5FBA" w:rsidRPr="00564449">
              <w:rPr>
                <w:rFonts w:ascii="Segoe UI" w:hAnsi="Segoe UI" w:cs="Segoe UI"/>
                <w:color w:val="24292F"/>
                <w:shd w:val="clear" w:color="auto" w:fill="FFFFFF"/>
              </w:rPr>
              <w:t xml:space="preserve"> for </w:t>
            </w:r>
            <w:r w:rsidRPr="00F237D6">
              <w:rPr>
                <w:rFonts w:ascii="Segoe UI" w:hAnsi="Segoe UI" w:cs="Segoe UI"/>
                <w:color w:val="24292F"/>
                <w:highlight w:val="red"/>
                <w:shd w:val="clear" w:color="auto" w:fill="FFFFFF"/>
              </w:rPr>
              <w:t>?</w:t>
            </w:r>
            <w:r w:rsidR="001B5FBA" w:rsidRPr="00564449">
              <w:rPr>
                <w:rFonts w:ascii="Segoe UI" w:hAnsi="Segoe UI" w:cs="Segoe UI"/>
                <w:color w:val="24292F"/>
                <w:shd w:val="clear" w:color="auto" w:fill="FFFFFF"/>
              </w:rPr>
              <w:t xml:space="preserve"> weeks. </w:t>
            </w:r>
          </w:p>
          <w:p w14:paraId="3FA35E81" w14:textId="77777777" w:rsidR="001B5FBA" w:rsidRPr="00564449" w:rsidRDefault="001B5FBA" w:rsidP="001B5FBA">
            <w:pPr>
              <w:spacing w:after="0" w:line="240" w:lineRule="auto"/>
              <w:rPr>
                <w:rFonts w:ascii="Segoe UI" w:hAnsi="Segoe UI" w:cs="Segoe UI"/>
                <w:color w:val="24292F"/>
                <w:shd w:val="clear" w:color="auto" w:fill="FFFFFF"/>
              </w:rPr>
            </w:pPr>
          </w:p>
          <w:p w14:paraId="796D4736" w14:textId="1DA4BF1E" w:rsidR="001B5FBA" w:rsidRDefault="001B5FBA" w:rsidP="001B5FBA">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GV will act as project leader,</w:t>
            </w:r>
            <w:r w:rsidR="007A6C05">
              <w:rPr>
                <w:rFonts w:ascii="Segoe UI" w:hAnsi="Segoe UI" w:cs="Segoe UI"/>
                <w:color w:val="24292F"/>
                <w:shd w:val="clear" w:color="auto" w:fill="FFFFFF"/>
              </w:rPr>
              <w:t xml:space="preserve"> core developer for the </w:t>
            </w:r>
            <w:r w:rsidRPr="00564449">
              <w:rPr>
                <w:rFonts w:ascii="Segoe UI" w:hAnsi="Segoe UI" w:cs="Segoe UI"/>
                <w:color w:val="24292F"/>
                <w:shd w:val="clear" w:color="auto" w:fill="FFFFFF"/>
              </w:rPr>
              <w:t xml:space="preserve">package and website maintainer. </w:t>
            </w:r>
            <w:r w:rsidR="002B38B9">
              <w:rPr>
                <w:rFonts w:ascii="Segoe UI" w:hAnsi="Segoe UI" w:cs="Segoe UI"/>
                <w:color w:val="24292F"/>
                <w:shd w:val="clear" w:color="auto" w:fill="FFFFFF"/>
              </w:rPr>
              <w:t>OL and S</w:t>
            </w:r>
            <w:r w:rsidR="007A6C05">
              <w:rPr>
                <w:rFonts w:ascii="Segoe UI" w:hAnsi="Segoe UI" w:cs="Segoe UI"/>
                <w:color w:val="24292F"/>
                <w:shd w:val="clear" w:color="auto" w:fill="FFFFFF"/>
              </w:rPr>
              <w:t>N</w:t>
            </w:r>
            <w:r w:rsidRPr="00564449">
              <w:rPr>
                <w:rFonts w:ascii="Segoe UI" w:hAnsi="Segoe UI" w:cs="Segoe UI"/>
                <w:color w:val="24292F"/>
                <w:shd w:val="clear" w:color="auto" w:fill="FFFFFF"/>
              </w:rPr>
              <w:t xml:space="preserve"> will act as </w:t>
            </w:r>
            <w:r w:rsidR="007A6C05">
              <w:rPr>
                <w:rFonts w:ascii="Segoe UI" w:hAnsi="Segoe UI" w:cs="Segoe UI"/>
                <w:color w:val="24292F"/>
                <w:shd w:val="clear" w:color="auto" w:fill="FFFFFF"/>
              </w:rPr>
              <w:t>data and analysis</w:t>
            </w:r>
            <w:r w:rsidRPr="00564449">
              <w:rPr>
                <w:rFonts w:ascii="Segoe UI" w:hAnsi="Segoe UI" w:cs="Segoe UI"/>
                <w:color w:val="24292F"/>
                <w:shd w:val="clear" w:color="auto" w:fill="FFFFFF"/>
              </w:rPr>
              <w:t xml:space="preserve"> lead</w:t>
            </w:r>
            <w:r w:rsidR="007A6C05">
              <w:rPr>
                <w:rFonts w:ascii="Segoe UI" w:hAnsi="Segoe UI" w:cs="Segoe UI"/>
                <w:color w:val="24292F"/>
                <w:shd w:val="clear" w:color="auto" w:fill="FFFFFF"/>
              </w:rPr>
              <w:t>s</w:t>
            </w:r>
            <w:r w:rsidRPr="00564449">
              <w:rPr>
                <w:rFonts w:ascii="Segoe UI" w:hAnsi="Segoe UI" w:cs="Segoe UI"/>
                <w:color w:val="24292F"/>
                <w:shd w:val="clear" w:color="auto" w:fill="FFFFFF"/>
              </w:rPr>
              <w:t>. GV</w:t>
            </w:r>
            <w:r w:rsidR="007A6C05">
              <w:rPr>
                <w:rFonts w:ascii="Segoe UI" w:hAnsi="Segoe UI" w:cs="Segoe UI"/>
                <w:color w:val="24292F"/>
                <w:shd w:val="clear" w:color="auto" w:fill="FFFFFF"/>
              </w:rPr>
              <w:t xml:space="preserve">, OL and SN </w:t>
            </w:r>
            <w:r w:rsidRPr="00564449">
              <w:rPr>
                <w:rFonts w:ascii="Segoe UI" w:hAnsi="Segoe UI" w:cs="Segoe UI"/>
                <w:color w:val="24292F"/>
                <w:shd w:val="clear" w:color="auto" w:fill="FFFFFF"/>
              </w:rPr>
              <w:t xml:space="preserve">will create and streamline documentation and invite other </w:t>
            </w:r>
            <w:r w:rsidR="007A6C05">
              <w:rPr>
                <w:rFonts w:ascii="Segoe UI" w:hAnsi="Segoe UI" w:cs="Segoe UI"/>
                <w:color w:val="24292F"/>
                <w:shd w:val="clear" w:color="auto" w:fill="FFFFFF"/>
              </w:rPr>
              <w:t>researchers</w:t>
            </w:r>
            <w:r w:rsidRPr="00564449">
              <w:rPr>
                <w:rFonts w:ascii="Segoe UI" w:hAnsi="Segoe UI" w:cs="Segoe UI"/>
                <w:color w:val="24292F"/>
                <w:shd w:val="clear" w:color="auto" w:fill="FFFFFF"/>
              </w:rPr>
              <w:t xml:space="preserve"> to contribute their &lt;</w:t>
            </w:r>
            <w:proofErr w:type="spellStart"/>
            <w:r w:rsidR="007A6C05">
              <w:rPr>
                <w:rFonts w:ascii="Segoe UI" w:hAnsi="Segoe UI" w:cs="Segoe UI"/>
                <w:color w:val="24292F"/>
                <w:shd w:val="clear" w:color="auto" w:fill="FFFFFF"/>
              </w:rPr>
              <w:t>DoYouSynth</w:t>
            </w:r>
            <w:proofErr w:type="spellEnd"/>
            <w:r w:rsidRPr="00564449">
              <w:rPr>
                <w:rFonts w:ascii="Segoe UI" w:hAnsi="Segoe UI" w:cs="Segoe UI"/>
                <w:color w:val="24292F"/>
                <w:shd w:val="clear" w:color="auto" w:fill="FFFFFF"/>
              </w:rPr>
              <w:t xml:space="preserve">&gt; </w:t>
            </w:r>
            <w:r w:rsidR="007A6C05">
              <w:rPr>
                <w:rFonts w:ascii="Segoe UI" w:hAnsi="Segoe UI" w:cs="Segoe UI"/>
                <w:color w:val="24292F"/>
                <w:shd w:val="clear" w:color="auto" w:fill="FFFFFF"/>
              </w:rPr>
              <w:t>analyses</w:t>
            </w:r>
            <w:r w:rsidRPr="00564449">
              <w:rPr>
                <w:rFonts w:ascii="Segoe UI" w:hAnsi="Segoe UI" w:cs="Segoe UI"/>
                <w:color w:val="24292F"/>
                <w:shd w:val="clear" w:color="auto" w:fill="FFFFFF"/>
              </w:rPr>
              <w:t xml:space="preserve">.  GV, </w:t>
            </w:r>
            <w:r w:rsidR="007A6C05">
              <w:rPr>
                <w:rFonts w:ascii="Segoe UI" w:hAnsi="Segoe UI" w:cs="Segoe UI"/>
                <w:color w:val="24292F"/>
                <w:shd w:val="clear" w:color="auto" w:fill="FFFFFF"/>
              </w:rPr>
              <w:t>OL and SN</w:t>
            </w:r>
            <w:r w:rsidRPr="00564449">
              <w:rPr>
                <w:rFonts w:ascii="Segoe UI" w:hAnsi="Segoe UI" w:cs="Segoe UI"/>
                <w:color w:val="24292F"/>
                <w:shd w:val="clear" w:color="auto" w:fill="FFFFFF"/>
              </w:rPr>
              <w:t xml:space="preserve"> will work together on deliverable 1. SA’s will work on deliverable </w:t>
            </w:r>
            <w:r w:rsidR="007A6C05">
              <w:rPr>
                <w:rFonts w:ascii="Segoe UI" w:hAnsi="Segoe UI" w:cs="Segoe UI"/>
                <w:color w:val="24292F"/>
                <w:shd w:val="clear" w:color="auto" w:fill="FFFFFF"/>
              </w:rPr>
              <w:t>2</w:t>
            </w:r>
            <w:r w:rsidRPr="00564449">
              <w:rPr>
                <w:rFonts w:ascii="Segoe UI" w:hAnsi="Segoe UI" w:cs="Segoe UI"/>
                <w:color w:val="24292F"/>
                <w:shd w:val="clear" w:color="auto" w:fill="FFFFFF"/>
              </w:rPr>
              <w:t xml:space="preserve"> under supervision of </w:t>
            </w:r>
            <w:r w:rsidR="007A6C05">
              <w:rPr>
                <w:rFonts w:ascii="Segoe UI" w:hAnsi="Segoe UI" w:cs="Segoe UI"/>
                <w:color w:val="24292F"/>
                <w:shd w:val="clear" w:color="auto" w:fill="FFFFFF"/>
              </w:rPr>
              <w:t>OL, SN</w:t>
            </w:r>
            <w:r w:rsidRPr="00564449">
              <w:rPr>
                <w:rFonts w:ascii="Segoe UI" w:hAnsi="Segoe UI" w:cs="Segoe UI"/>
                <w:color w:val="24292F"/>
                <w:shd w:val="clear" w:color="auto" w:fill="FFFFFF"/>
              </w:rPr>
              <w:t xml:space="preserve"> and GV. Weekly meetings will be held with GV, </w:t>
            </w:r>
            <w:r w:rsidR="007A6C05">
              <w:rPr>
                <w:rFonts w:ascii="Segoe UI" w:hAnsi="Segoe UI" w:cs="Segoe UI"/>
                <w:color w:val="24292F"/>
                <w:shd w:val="clear" w:color="auto" w:fill="FFFFFF"/>
              </w:rPr>
              <w:t xml:space="preserve">OL </w:t>
            </w:r>
            <w:r w:rsidRPr="00564449">
              <w:rPr>
                <w:rFonts w:ascii="Segoe UI" w:hAnsi="Segoe UI" w:cs="Segoe UI"/>
                <w:color w:val="24292F"/>
                <w:shd w:val="clear" w:color="auto" w:fill="FFFFFF"/>
              </w:rPr>
              <w:t>and SA’s</w:t>
            </w:r>
          </w:p>
          <w:p w14:paraId="7051E657" w14:textId="77777777" w:rsidR="001B5FBA" w:rsidRDefault="001B5FBA" w:rsidP="001B5FBA">
            <w:pPr>
              <w:spacing w:after="0" w:line="240" w:lineRule="auto"/>
              <w:rPr>
                <w:rFonts w:ascii="Segoe UI" w:hAnsi="Segoe UI" w:cs="Segoe UI"/>
                <w:color w:val="24292F"/>
                <w:shd w:val="clear" w:color="auto" w:fill="FFFFFF"/>
              </w:rPr>
            </w:pPr>
          </w:p>
          <w:p w14:paraId="43063C08" w14:textId="54C4C53D" w:rsidR="00C82A21" w:rsidRPr="00F764B5" w:rsidRDefault="001B5FBA" w:rsidP="001B5FBA">
            <w:pPr>
              <w:spacing w:after="0" w:line="240" w:lineRule="auto"/>
              <w:rPr>
                <w:rFonts w:ascii="Open Sans" w:hAnsi="Open Sans" w:cs="Open Sans"/>
                <w:sz w:val="24"/>
              </w:rPr>
            </w:pPr>
            <w:r>
              <w:rPr>
                <w:rFonts w:ascii="Segoe UI" w:hAnsi="Segoe UI" w:cs="Segoe UI"/>
                <w:color w:val="24292F"/>
                <w:shd w:val="clear" w:color="auto" w:fill="FFFFFF"/>
              </w:rPr>
              <w:t xml:space="preserve">Funding would enable us to reach the projects potential: </w:t>
            </w:r>
            <w:proofErr w:type="gramStart"/>
            <w:r>
              <w:rPr>
                <w:rFonts w:ascii="Segoe UI" w:hAnsi="Segoe UI" w:cs="Segoe UI"/>
                <w:color w:val="24292F"/>
                <w:shd w:val="clear" w:color="auto" w:fill="FFFFFF"/>
              </w:rPr>
              <w:t>i.e.</w:t>
            </w:r>
            <w:proofErr w:type="gramEnd"/>
            <w:r>
              <w:rPr>
                <w:rFonts w:ascii="Segoe UI" w:hAnsi="Segoe UI" w:cs="Segoe UI"/>
                <w:color w:val="24292F"/>
                <w:shd w:val="clear" w:color="auto" w:fill="FFFFFF"/>
              </w:rPr>
              <w:t xml:space="preserve"> </w:t>
            </w:r>
            <w:r w:rsidR="007A6C05">
              <w:rPr>
                <w:rFonts w:ascii="Segoe UI" w:hAnsi="Segoe UI" w:cs="Segoe UI"/>
                <w:color w:val="24292F"/>
                <w:shd w:val="clear" w:color="auto" w:fill="FFFFFF"/>
              </w:rPr>
              <w:t xml:space="preserve">study the application and utility of synthetic data for large data collection efforts like </w:t>
            </w:r>
            <w:proofErr w:type="spellStart"/>
            <w:r w:rsidR="007A6C05">
              <w:rPr>
                <w:rFonts w:ascii="Segoe UI" w:hAnsi="Segoe UI" w:cs="Segoe UI"/>
                <w:color w:val="24292F"/>
                <w:shd w:val="clear" w:color="auto" w:fill="FFFFFF"/>
              </w:rPr>
              <w:t>DoY</w:t>
            </w:r>
            <w:proofErr w:type="spellEnd"/>
            <w:r w:rsidR="007A6C05">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reach a larger audience and thereby generate more impact and advance the transparency of </w:t>
            </w:r>
            <w:proofErr w:type="spellStart"/>
            <w:r w:rsidR="007A6C05">
              <w:rPr>
                <w:rFonts w:ascii="Segoe UI" w:hAnsi="Segoe UI" w:cs="Segoe UI"/>
                <w:color w:val="24292F"/>
                <w:shd w:val="clear" w:color="auto" w:fill="FFFFFF"/>
              </w:rPr>
              <w:t>analyzing</w:t>
            </w:r>
            <w:proofErr w:type="spellEnd"/>
            <w:r w:rsidR="007A6C05">
              <w:rPr>
                <w:rFonts w:ascii="Segoe UI" w:hAnsi="Segoe UI" w:cs="Segoe UI"/>
                <w:color w:val="24292F"/>
                <w:shd w:val="clear" w:color="auto" w:fill="FFFFFF"/>
              </w:rPr>
              <w:t xml:space="preserve"> and sharing private data by synthetic proxies</w:t>
            </w:r>
            <w:r>
              <w:rPr>
                <w:rFonts w:ascii="Segoe UI" w:hAnsi="Segoe UI" w:cs="Segoe UI"/>
                <w:color w:val="24292F"/>
                <w:shd w:val="clear" w:color="auto" w:fill="FFFFFF"/>
              </w:rPr>
              <w:t>.</w:t>
            </w:r>
          </w:p>
        </w:tc>
      </w:tr>
    </w:tbl>
    <w:p w14:paraId="02D28DD9" w14:textId="77777777" w:rsidR="00720133" w:rsidRPr="00F764B5" w:rsidRDefault="00720133" w:rsidP="00E7406A">
      <w:pPr>
        <w:spacing w:after="0" w:line="240" w:lineRule="auto"/>
        <w:rPr>
          <w:rFonts w:ascii="Open Sans" w:hAnsi="Open Sans" w:cs="Open Sans"/>
          <w:sz w:val="24"/>
        </w:rPr>
      </w:pPr>
    </w:p>
    <w:p w14:paraId="62986FE2" w14:textId="7D5BC1D4" w:rsidR="007A693C" w:rsidRPr="00F764B5" w:rsidRDefault="00720133" w:rsidP="00E7406A">
      <w:pPr>
        <w:spacing w:after="0" w:line="240" w:lineRule="auto"/>
        <w:rPr>
          <w:rFonts w:ascii="Open Sans" w:hAnsi="Open Sans" w:cs="Open Sans"/>
          <w:sz w:val="24"/>
        </w:rPr>
      </w:pPr>
      <w:r w:rsidRPr="00F764B5">
        <w:rPr>
          <w:rFonts w:ascii="Open Sans" w:hAnsi="Open Sans" w:cs="Open Sans"/>
          <w:b/>
          <w:sz w:val="24"/>
        </w:rPr>
        <w:t xml:space="preserve">Please send </w:t>
      </w:r>
      <w:r w:rsidR="006A42D5" w:rsidRPr="00F764B5">
        <w:rPr>
          <w:rFonts w:ascii="Open Sans" w:hAnsi="Open Sans" w:cs="Open Sans"/>
          <w:b/>
          <w:sz w:val="24"/>
        </w:rPr>
        <w:t xml:space="preserve">the </w:t>
      </w:r>
      <w:r w:rsidRPr="00F764B5">
        <w:rPr>
          <w:rFonts w:ascii="Open Sans" w:hAnsi="Open Sans" w:cs="Open Sans"/>
          <w:b/>
          <w:sz w:val="24"/>
        </w:rPr>
        <w:t xml:space="preserve">completed application form to </w:t>
      </w:r>
      <w:hyperlink r:id="rId17" w:history="1">
        <w:r w:rsidR="00D31D70" w:rsidRPr="00F764B5">
          <w:rPr>
            <w:rStyle w:val="Hyperlink"/>
            <w:rFonts w:ascii="Open Sans" w:hAnsi="Open Sans" w:cs="Open Sans"/>
            <w:b/>
            <w:sz w:val="24"/>
          </w:rPr>
          <w:t>openscience@uu.nl</w:t>
        </w:r>
      </w:hyperlink>
      <w:r w:rsidRPr="00F764B5">
        <w:rPr>
          <w:rFonts w:ascii="Open Sans" w:hAnsi="Open Sans" w:cs="Open Sans"/>
          <w:b/>
          <w:sz w:val="24"/>
        </w:rPr>
        <w:t xml:space="preserve"> </w:t>
      </w:r>
      <w:r w:rsidR="00FF2A74" w:rsidRPr="00F764B5">
        <w:rPr>
          <w:rFonts w:ascii="Open Sans" w:hAnsi="Open Sans" w:cs="Open Sans"/>
          <w:b/>
          <w:sz w:val="24"/>
        </w:rPr>
        <w:t xml:space="preserve">by </w:t>
      </w:r>
      <w:r w:rsidR="002F4E80" w:rsidRPr="00F764B5">
        <w:rPr>
          <w:rFonts w:ascii="Open Sans" w:hAnsi="Open Sans" w:cs="Open Sans"/>
          <w:b/>
          <w:sz w:val="24"/>
        </w:rPr>
        <w:t>20</w:t>
      </w:r>
      <w:r w:rsidR="00DF5B9F" w:rsidRPr="00F764B5">
        <w:rPr>
          <w:rFonts w:ascii="Open Sans" w:hAnsi="Open Sans" w:cs="Open Sans"/>
          <w:b/>
          <w:sz w:val="24"/>
        </w:rPr>
        <w:t xml:space="preserve"> </w:t>
      </w:r>
      <w:r w:rsidR="002F4E80" w:rsidRPr="00F764B5">
        <w:rPr>
          <w:rFonts w:ascii="Open Sans" w:hAnsi="Open Sans" w:cs="Open Sans"/>
          <w:b/>
          <w:sz w:val="24"/>
        </w:rPr>
        <w:t>May</w:t>
      </w:r>
      <w:r w:rsidR="00D31D70" w:rsidRPr="00F764B5">
        <w:rPr>
          <w:rFonts w:ascii="Open Sans" w:hAnsi="Open Sans" w:cs="Open Sans"/>
          <w:b/>
          <w:sz w:val="24"/>
        </w:rPr>
        <w:t xml:space="preserve"> 202</w:t>
      </w:r>
      <w:r w:rsidR="002F4E80" w:rsidRPr="00F764B5">
        <w:rPr>
          <w:rFonts w:ascii="Open Sans" w:hAnsi="Open Sans" w:cs="Open Sans"/>
          <w:b/>
          <w:sz w:val="24"/>
        </w:rPr>
        <w:t>2</w:t>
      </w:r>
      <w:r w:rsidR="002128CE" w:rsidRPr="00F764B5">
        <w:rPr>
          <w:rFonts w:ascii="Open Sans" w:hAnsi="Open Sans" w:cs="Open Sans"/>
          <w:b/>
          <w:sz w:val="24"/>
        </w:rPr>
        <w:t>.</w:t>
      </w:r>
    </w:p>
    <w:sectPr w:rsidR="007A693C" w:rsidRPr="00F764B5" w:rsidSect="00B3171A">
      <w:headerReference w:type="default" r:id="rId1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E1507" w14:textId="77777777" w:rsidR="00C824CD" w:rsidRDefault="00C824CD" w:rsidP="00AE0CD2">
      <w:pPr>
        <w:spacing w:after="0" w:line="240" w:lineRule="auto"/>
      </w:pPr>
      <w:r>
        <w:separator/>
      </w:r>
    </w:p>
  </w:endnote>
  <w:endnote w:type="continuationSeparator" w:id="0">
    <w:p w14:paraId="0AAEECEE" w14:textId="77777777" w:rsidR="00C824CD" w:rsidRDefault="00C824CD" w:rsidP="00AE0CD2">
      <w:pPr>
        <w:spacing w:after="0" w:line="240" w:lineRule="auto"/>
      </w:pPr>
      <w:r>
        <w:continuationSeparator/>
      </w:r>
    </w:p>
  </w:endnote>
  <w:endnote w:type="continuationNotice" w:id="1">
    <w:p w14:paraId="42E217DB" w14:textId="77777777" w:rsidR="00C824CD" w:rsidRDefault="00C824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7C9E2" w14:textId="77777777" w:rsidR="00C824CD" w:rsidRDefault="00C824CD" w:rsidP="00AE0CD2">
      <w:pPr>
        <w:spacing w:after="0" w:line="240" w:lineRule="auto"/>
      </w:pPr>
      <w:r>
        <w:separator/>
      </w:r>
    </w:p>
  </w:footnote>
  <w:footnote w:type="continuationSeparator" w:id="0">
    <w:p w14:paraId="0B71EB47" w14:textId="77777777" w:rsidR="00C824CD" w:rsidRDefault="00C824CD" w:rsidP="00AE0CD2">
      <w:pPr>
        <w:spacing w:after="0" w:line="240" w:lineRule="auto"/>
      </w:pPr>
      <w:r>
        <w:continuationSeparator/>
      </w:r>
    </w:p>
  </w:footnote>
  <w:footnote w:type="continuationNotice" w:id="1">
    <w:p w14:paraId="583246CB" w14:textId="77777777" w:rsidR="00C824CD" w:rsidRDefault="00C824CD">
      <w:pPr>
        <w:spacing w:after="0" w:line="240" w:lineRule="auto"/>
      </w:pPr>
    </w:p>
  </w:footnote>
  <w:footnote w:id="2">
    <w:p w14:paraId="2B6F1961" w14:textId="03D4F9FA" w:rsidR="00751215" w:rsidRPr="00751215" w:rsidRDefault="00751215">
      <w:pPr>
        <w:pStyle w:val="FootnoteText"/>
      </w:pPr>
      <w:r>
        <w:rPr>
          <w:rStyle w:val="FootnoteReference"/>
        </w:rPr>
        <w:footnoteRef/>
      </w:r>
      <w:r>
        <w:t xml:space="preserve"> </w:t>
      </w:r>
      <w:r w:rsidRPr="00751215">
        <w:rPr>
          <w:rFonts w:cstheme="minorHAnsi"/>
          <w:color w:val="222222"/>
          <w:shd w:val="clear" w:color="auto" w:fill="FFFFFF"/>
        </w:rPr>
        <w:t xml:space="preserve">Van </w:t>
      </w:r>
      <w:proofErr w:type="spellStart"/>
      <w:r w:rsidRPr="00751215">
        <w:rPr>
          <w:rFonts w:cstheme="minorHAnsi"/>
          <w:color w:val="222222"/>
          <w:shd w:val="clear" w:color="auto" w:fill="FFFFFF"/>
        </w:rPr>
        <w:t>Buuren</w:t>
      </w:r>
      <w:proofErr w:type="spellEnd"/>
      <w:r w:rsidRPr="00751215">
        <w:rPr>
          <w:rFonts w:cstheme="minorHAnsi"/>
          <w:color w:val="222222"/>
          <w:shd w:val="clear" w:color="auto" w:fill="FFFFFF"/>
        </w:rPr>
        <w:t xml:space="preserve">, S., &amp; </w:t>
      </w:r>
      <w:proofErr w:type="spellStart"/>
      <w:r w:rsidRPr="00751215">
        <w:rPr>
          <w:rFonts w:cstheme="minorHAnsi"/>
          <w:color w:val="222222"/>
          <w:shd w:val="clear" w:color="auto" w:fill="FFFFFF"/>
        </w:rPr>
        <w:t>Groothuis-Oudshoorn</w:t>
      </w:r>
      <w:proofErr w:type="spellEnd"/>
      <w:r w:rsidRPr="00751215">
        <w:rPr>
          <w:rFonts w:cstheme="minorHAnsi"/>
          <w:color w:val="222222"/>
          <w:shd w:val="clear" w:color="auto" w:fill="FFFFFF"/>
        </w:rPr>
        <w:t>, K. (2011). mice: Multivariate imputation by chained equations in R.</w:t>
      </w:r>
      <w:r w:rsidRPr="00751215">
        <w:rPr>
          <w:rStyle w:val="apple-converted-space"/>
          <w:rFonts w:cstheme="minorHAnsi"/>
          <w:color w:val="222222"/>
          <w:shd w:val="clear" w:color="auto" w:fill="FFFFFF"/>
        </w:rPr>
        <w:t> </w:t>
      </w:r>
      <w:r w:rsidRPr="00751215">
        <w:rPr>
          <w:rFonts w:cstheme="minorHAnsi"/>
          <w:i/>
          <w:iCs/>
          <w:color w:val="222222"/>
        </w:rPr>
        <w:t>Journal of statistical software</w:t>
      </w:r>
      <w:r w:rsidRPr="00751215">
        <w:rPr>
          <w:rFonts w:cstheme="minorHAnsi"/>
          <w:color w:val="222222"/>
          <w:shd w:val="clear" w:color="auto" w:fill="FFFFFF"/>
        </w:rPr>
        <w:t>,</w:t>
      </w:r>
      <w:r w:rsidRPr="00751215">
        <w:rPr>
          <w:rStyle w:val="apple-converted-space"/>
          <w:rFonts w:cstheme="minorHAnsi"/>
          <w:color w:val="222222"/>
          <w:shd w:val="clear" w:color="auto" w:fill="FFFFFF"/>
        </w:rPr>
        <w:t> </w:t>
      </w:r>
      <w:r w:rsidRPr="00751215">
        <w:rPr>
          <w:rFonts w:cstheme="minorHAnsi"/>
          <w:i/>
          <w:iCs/>
          <w:color w:val="222222"/>
        </w:rPr>
        <w:t>45</w:t>
      </w:r>
      <w:r w:rsidRPr="00751215">
        <w:rPr>
          <w:rFonts w:cstheme="minorHAnsi"/>
          <w:color w:val="222222"/>
          <w:shd w:val="clear" w:color="auto" w:fill="FFFFFF"/>
        </w:rPr>
        <w:t>, 1-67.</w:t>
      </w:r>
    </w:p>
  </w:footnote>
  <w:footnote w:id="3">
    <w:p w14:paraId="2974E658" w14:textId="04B57425" w:rsidR="00751215" w:rsidRPr="00751215" w:rsidRDefault="00751215">
      <w:pPr>
        <w:pStyle w:val="FootnoteText"/>
        <w:rPr>
          <w:lang w:val="en-US"/>
        </w:rPr>
      </w:pPr>
      <w:r>
        <w:rPr>
          <w:rStyle w:val="FootnoteReference"/>
        </w:rPr>
        <w:footnoteRef/>
      </w:r>
      <w:r>
        <w:t xml:space="preserve"> </w:t>
      </w:r>
      <w:r>
        <w:rPr>
          <w:lang w:val="en-US"/>
        </w:rPr>
        <w:t xml:space="preserve">For reference, in 2022 </w:t>
      </w:r>
      <w:r>
        <w:rPr>
          <w:i/>
          <w:iCs/>
          <w:lang w:val="en-US"/>
        </w:rPr>
        <w:t>mice</w:t>
      </w:r>
      <w:r>
        <w:rPr>
          <w:lang w:val="en-US"/>
        </w:rPr>
        <w:t xml:space="preserve"> has been downloaded </w:t>
      </w:r>
      <w:r w:rsidRPr="00751215">
        <w:rPr>
          <w:lang w:val="en-US"/>
        </w:rPr>
        <w:t>1</w:t>
      </w:r>
      <w:r>
        <w:rPr>
          <w:lang w:val="en-US"/>
        </w:rPr>
        <w:t>,</w:t>
      </w:r>
      <w:r w:rsidRPr="00751215">
        <w:rPr>
          <w:lang w:val="en-US"/>
        </w:rPr>
        <w:t>063</w:t>
      </w:r>
      <w:r>
        <w:rPr>
          <w:lang w:val="en-US"/>
        </w:rPr>
        <w:t>,</w:t>
      </w:r>
      <w:r w:rsidRPr="00751215">
        <w:rPr>
          <w:lang w:val="en-US"/>
        </w:rPr>
        <w:t>611</w:t>
      </w:r>
      <w:r>
        <w:rPr>
          <w:lang w:val="en-US"/>
        </w:rPr>
        <w:t xml:space="preserve"> times</w:t>
      </w:r>
      <w:r>
        <w:rPr>
          <w:lang w:val="en-US"/>
        </w:rPr>
        <w:t xml:space="preserve"> from CRAN, the largest repository for R.</w:t>
      </w:r>
    </w:p>
  </w:footnote>
  <w:footnote w:id="4">
    <w:p w14:paraId="240BFADF" w14:textId="25A220F8" w:rsidR="00751215" w:rsidRPr="00751215" w:rsidRDefault="00751215">
      <w:pPr>
        <w:pStyle w:val="FootnoteText"/>
        <w:rPr>
          <w:lang w:val="en-US"/>
        </w:rPr>
      </w:pPr>
      <w:r>
        <w:rPr>
          <w:rStyle w:val="FootnoteReference"/>
        </w:rPr>
        <w:footnoteRef/>
      </w:r>
      <w:r w:rsidRPr="00751215">
        <w:rPr>
          <w:lang w:val="nl-NL"/>
        </w:rPr>
        <w:t xml:space="preserve"> </w:t>
      </w:r>
      <w:proofErr w:type="spellStart"/>
      <w:r w:rsidRPr="00751215">
        <w:rPr>
          <w:rFonts w:cstheme="minorHAnsi"/>
          <w:color w:val="222222"/>
          <w:shd w:val="clear" w:color="auto" w:fill="FFFFFF"/>
          <w:lang w:val="nl-NL"/>
        </w:rPr>
        <w:t>Volker</w:t>
      </w:r>
      <w:proofErr w:type="spellEnd"/>
      <w:r w:rsidRPr="00751215">
        <w:rPr>
          <w:rFonts w:cstheme="minorHAnsi"/>
          <w:color w:val="222222"/>
          <w:shd w:val="clear" w:color="auto" w:fill="FFFFFF"/>
          <w:lang w:val="nl-NL"/>
        </w:rPr>
        <w:t xml:space="preserve">, T. B., &amp; Vink, G. (2021). </w:t>
      </w:r>
      <w:proofErr w:type="spellStart"/>
      <w:r w:rsidRPr="00751215">
        <w:rPr>
          <w:rFonts w:cstheme="minorHAnsi"/>
          <w:color w:val="222222"/>
          <w:shd w:val="clear" w:color="auto" w:fill="FFFFFF"/>
        </w:rPr>
        <w:t>Anony</w:t>
      </w:r>
      <w:proofErr w:type="spellEnd"/>
      <w:r w:rsidRPr="00751215">
        <w:rPr>
          <w:rFonts w:cstheme="minorHAnsi"/>
          <w:color w:val="222222"/>
          <w:shd w:val="clear" w:color="auto" w:fill="FFFFFF"/>
        </w:rPr>
        <w:t xml:space="preserve"> mice d shareable data: Using mice to create and </w:t>
      </w:r>
      <w:proofErr w:type="spellStart"/>
      <w:r w:rsidRPr="00751215">
        <w:rPr>
          <w:rFonts w:cstheme="minorHAnsi"/>
          <w:color w:val="222222"/>
          <w:shd w:val="clear" w:color="auto" w:fill="FFFFFF"/>
        </w:rPr>
        <w:t>analyze</w:t>
      </w:r>
      <w:proofErr w:type="spellEnd"/>
      <w:r w:rsidRPr="00751215">
        <w:rPr>
          <w:rFonts w:cstheme="minorHAnsi"/>
          <w:color w:val="222222"/>
          <w:shd w:val="clear" w:color="auto" w:fill="FFFFFF"/>
        </w:rPr>
        <w:t xml:space="preserve"> multiply imputed synthetic datasets.</w:t>
      </w:r>
      <w:r w:rsidRPr="00751215">
        <w:rPr>
          <w:rStyle w:val="apple-converted-space"/>
          <w:rFonts w:cstheme="minorHAnsi"/>
          <w:color w:val="222222"/>
          <w:shd w:val="clear" w:color="auto" w:fill="FFFFFF"/>
        </w:rPr>
        <w:t> </w:t>
      </w:r>
      <w:r w:rsidRPr="00751215">
        <w:rPr>
          <w:rFonts w:cstheme="minorHAnsi"/>
          <w:i/>
          <w:iCs/>
          <w:color w:val="222222"/>
        </w:rPr>
        <w:t>Psych</w:t>
      </w:r>
      <w:r w:rsidRPr="00751215">
        <w:rPr>
          <w:rFonts w:cstheme="minorHAnsi"/>
          <w:color w:val="222222"/>
          <w:shd w:val="clear" w:color="auto" w:fill="FFFFFF"/>
        </w:rPr>
        <w:t>,</w:t>
      </w:r>
      <w:r w:rsidRPr="00751215">
        <w:rPr>
          <w:rStyle w:val="apple-converted-space"/>
          <w:rFonts w:cstheme="minorHAnsi"/>
          <w:color w:val="222222"/>
          <w:shd w:val="clear" w:color="auto" w:fill="FFFFFF"/>
        </w:rPr>
        <w:t> </w:t>
      </w:r>
      <w:r w:rsidRPr="00751215">
        <w:rPr>
          <w:rFonts w:cstheme="minorHAnsi"/>
          <w:i/>
          <w:iCs/>
          <w:color w:val="222222"/>
        </w:rPr>
        <w:t>3</w:t>
      </w:r>
      <w:r w:rsidRPr="00751215">
        <w:rPr>
          <w:rFonts w:cstheme="minorHAnsi"/>
          <w:color w:val="222222"/>
          <w:shd w:val="clear" w:color="auto" w:fill="FFFFFF"/>
        </w:rPr>
        <w:t>(4), 703-716.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68CC" w14:textId="77777777" w:rsidR="00AE0CD2" w:rsidRDefault="00AE0CD2">
    <w:pPr>
      <w:pStyle w:val="Header"/>
    </w:pPr>
    <w:r w:rsidRPr="007F459D">
      <w:rPr>
        <w:rFonts w:ascii="Calibri" w:hAnsi="Calibri"/>
        <w:noProof/>
        <w:sz w:val="24"/>
        <w:szCs w:val="24"/>
        <w:lang w:val="nl-NL" w:eastAsia="nl-NL"/>
      </w:rPr>
      <w:drawing>
        <wp:anchor distT="57150" distB="57150" distL="57150" distR="57150" simplePos="0" relativeHeight="251658240" behindDoc="1" locked="0" layoutInCell="1" allowOverlap="1" wp14:anchorId="1D71A316" wp14:editId="2B8A4F7F">
          <wp:simplePos x="0" y="0"/>
          <wp:positionH relativeFrom="page">
            <wp:posOffset>337784</wp:posOffset>
          </wp:positionH>
          <wp:positionV relativeFrom="page">
            <wp:posOffset>147705</wp:posOffset>
          </wp:positionV>
          <wp:extent cx="3810881" cy="1442955"/>
          <wp:effectExtent l="0" t="0" r="0" b="5080"/>
          <wp:wrapNone/>
          <wp:docPr id="1" name="officeArt object" descr="/Users/emy/Documents/werk  emy 2012/DCM/in bewerking/Office-templates/LOGO_UU_import/UU_logo(600).jpg"/>
          <wp:cNvGraphicFramePr/>
          <a:graphic xmlns:a="http://schemas.openxmlformats.org/drawingml/2006/main">
            <a:graphicData uri="http://schemas.openxmlformats.org/drawingml/2006/picture">
              <pic:pic xmlns:pic="http://schemas.openxmlformats.org/drawingml/2006/picture">
                <pic:nvPicPr>
                  <pic:cNvPr id="1073741825" name="image1.jpeg" descr="/Users/emy/Documents/werk  emy 2012/DCM/in bewerking/Office-templates/LOGO_UU_import/UU_logo(600).jpg"/>
                  <pic:cNvPicPr>
                    <a:picLocks noChangeAspect="1"/>
                  </pic:cNvPicPr>
                </pic:nvPicPr>
                <pic:blipFill>
                  <a:blip r:embed="rId1" cstate="print"/>
                  <a:stretch>
                    <a:fillRect/>
                  </a:stretch>
                </pic:blipFill>
                <pic:spPr>
                  <a:xfrm>
                    <a:off x="0" y="0"/>
                    <a:ext cx="3810881" cy="14429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74596"/>
    <w:multiLevelType w:val="hybridMultilevel"/>
    <w:tmpl w:val="09BA74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D232EF"/>
    <w:multiLevelType w:val="hybridMultilevel"/>
    <w:tmpl w:val="671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2C6C5F"/>
    <w:multiLevelType w:val="hybridMultilevel"/>
    <w:tmpl w:val="6C44FA96"/>
    <w:lvl w:ilvl="0" w:tplc="B52A7DD8">
      <w:start w:val="7"/>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C4E03"/>
    <w:multiLevelType w:val="hybridMultilevel"/>
    <w:tmpl w:val="08FE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244028"/>
    <w:multiLevelType w:val="hybridMultilevel"/>
    <w:tmpl w:val="E614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2246CD9"/>
    <w:multiLevelType w:val="hybridMultilevel"/>
    <w:tmpl w:val="09BA74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82792">
    <w:abstractNumId w:val="1"/>
  </w:num>
  <w:num w:numId="2" w16cid:durableId="368798737">
    <w:abstractNumId w:val="4"/>
  </w:num>
  <w:num w:numId="3" w16cid:durableId="1463427862">
    <w:abstractNumId w:val="3"/>
  </w:num>
  <w:num w:numId="4" w16cid:durableId="1060713161">
    <w:abstractNumId w:val="2"/>
  </w:num>
  <w:num w:numId="5" w16cid:durableId="1690258563">
    <w:abstractNumId w:val="5"/>
  </w:num>
  <w:num w:numId="6" w16cid:durableId="134416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33"/>
    <w:rsid w:val="00003F6A"/>
    <w:rsid w:val="00013C70"/>
    <w:rsid w:val="00020892"/>
    <w:rsid w:val="00023BD8"/>
    <w:rsid w:val="0003296A"/>
    <w:rsid w:val="0004356E"/>
    <w:rsid w:val="00044898"/>
    <w:rsid w:val="00056027"/>
    <w:rsid w:val="00065C11"/>
    <w:rsid w:val="000724E3"/>
    <w:rsid w:val="00095C33"/>
    <w:rsid w:val="000B0A60"/>
    <w:rsid w:val="000C38C7"/>
    <w:rsid w:val="000D3C5D"/>
    <w:rsid w:val="000F0C7C"/>
    <w:rsid w:val="00123CE5"/>
    <w:rsid w:val="0015008E"/>
    <w:rsid w:val="001564A2"/>
    <w:rsid w:val="00174480"/>
    <w:rsid w:val="00180936"/>
    <w:rsid w:val="00196D54"/>
    <w:rsid w:val="001B46E7"/>
    <w:rsid w:val="001B5FBA"/>
    <w:rsid w:val="001D4836"/>
    <w:rsid w:val="001F1E93"/>
    <w:rsid w:val="0020302F"/>
    <w:rsid w:val="002128CE"/>
    <w:rsid w:val="00232F46"/>
    <w:rsid w:val="00283267"/>
    <w:rsid w:val="002A76DB"/>
    <w:rsid w:val="002B38B9"/>
    <w:rsid w:val="002D32F3"/>
    <w:rsid w:val="002F073E"/>
    <w:rsid w:val="002F4E80"/>
    <w:rsid w:val="00314F94"/>
    <w:rsid w:val="003168B6"/>
    <w:rsid w:val="00327F73"/>
    <w:rsid w:val="00363647"/>
    <w:rsid w:val="003744FE"/>
    <w:rsid w:val="003B53B9"/>
    <w:rsid w:val="003D3818"/>
    <w:rsid w:val="003E1FEF"/>
    <w:rsid w:val="00452EE8"/>
    <w:rsid w:val="00453174"/>
    <w:rsid w:val="004566A4"/>
    <w:rsid w:val="00467675"/>
    <w:rsid w:val="004701BE"/>
    <w:rsid w:val="004C3016"/>
    <w:rsid w:val="004C6B6A"/>
    <w:rsid w:val="004D24BE"/>
    <w:rsid w:val="004D7EE3"/>
    <w:rsid w:val="005377DC"/>
    <w:rsid w:val="00543032"/>
    <w:rsid w:val="00551460"/>
    <w:rsid w:val="005670AC"/>
    <w:rsid w:val="0057639E"/>
    <w:rsid w:val="00582E9D"/>
    <w:rsid w:val="005D2DD6"/>
    <w:rsid w:val="005E14C6"/>
    <w:rsid w:val="00631141"/>
    <w:rsid w:val="006931CB"/>
    <w:rsid w:val="006A42D5"/>
    <w:rsid w:val="006D3992"/>
    <w:rsid w:val="006E1CB6"/>
    <w:rsid w:val="00720133"/>
    <w:rsid w:val="00730B00"/>
    <w:rsid w:val="00751215"/>
    <w:rsid w:val="00761ACD"/>
    <w:rsid w:val="0077682E"/>
    <w:rsid w:val="007A693C"/>
    <w:rsid w:val="007A6C05"/>
    <w:rsid w:val="007A71A2"/>
    <w:rsid w:val="007B00F5"/>
    <w:rsid w:val="007E6EF6"/>
    <w:rsid w:val="0083246E"/>
    <w:rsid w:val="00832ED6"/>
    <w:rsid w:val="0083390D"/>
    <w:rsid w:val="00835A7E"/>
    <w:rsid w:val="00857030"/>
    <w:rsid w:val="00864001"/>
    <w:rsid w:val="00885B76"/>
    <w:rsid w:val="0089008B"/>
    <w:rsid w:val="00892DD9"/>
    <w:rsid w:val="00892E1F"/>
    <w:rsid w:val="008A4784"/>
    <w:rsid w:val="008A4A35"/>
    <w:rsid w:val="008B34F7"/>
    <w:rsid w:val="008C5591"/>
    <w:rsid w:val="0091536F"/>
    <w:rsid w:val="00931F95"/>
    <w:rsid w:val="009670ED"/>
    <w:rsid w:val="009705C8"/>
    <w:rsid w:val="009870BD"/>
    <w:rsid w:val="009931EC"/>
    <w:rsid w:val="009A4A4A"/>
    <w:rsid w:val="009D4FE0"/>
    <w:rsid w:val="009E0079"/>
    <w:rsid w:val="009F318B"/>
    <w:rsid w:val="00A13B34"/>
    <w:rsid w:val="00A22FDE"/>
    <w:rsid w:val="00A503C5"/>
    <w:rsid w:val="00A678AB"/>
    <w:rsid w:val="00A85C10"/>
    <w:rsid w:val="00A87CDB"/>
    <w:rsid w:val="00A95F6D"/>
    <w:rsid w:val="00AA2C2E"/>
    <w:rsid w:val="00AB4320"/>
    <w:rsid w:val="00AD0511"/>
    <w:rsid w:val="00AE0CD2"/>
    <w:rsid w:val="00B24359"/>
    <w:rsid w:val="00B3171A"/>
    <w:rsid w:val="00B327C1"/>
    <w:rsid w:val="00B345B9"/>
    <w:rsid w:val="00B469BD"/>
    <w:rsid w:val="00B53B34"/>
    <w:rsid w:val="00B6242B"/>
    <w:rsid w:val="00B6308F"/>
    <w:rsid w:val="00BC11AD"/>
    <w:rsid w:val="00BC58ED"/>
    <w:rsid w:val="00BE3F47"/>
    <w:rsid w:val="00C027DE"/>
    <w:rsid w:val="00C1519C"/>
    <w:rsid w:val="00C2565D"/>
    <w:rsid w:val="00C430B2"/>
    <w:rsid w:val="00C55D22"/>
    <w:rsid w:val="00C824CD"/>
    <w:rsid w:val="00C82A21"/>
    <w:rsid w:val="00C92639"/>
    <w:rsid w:val="00CB059A"/>
    <w:rsid w:val="00CC5A9C"/>
    <w:rsid w:val="00CC7C36"/>
    <w:rsid w:val="00D22A11"/>
    <w:rsid w:val="00D30677"/>
    <w:rsid w:val="00D31D70"/>
    <w:rsid w:val="00D456C0"/>
    <w:rsid w:val="00D542CC"/>
    <w:rsid w:val="00D62D5C"/>
    <w:rsid w:val="00D9712B"/>
    <w:rsid w:val="00DB0932"/>
    <w:rsid w:val="00DB344F"/>
    <w:rsid w:val="00DC317F"/>
    <w:rsid w:val="00DD2555"/>
    <w:rsid w:val="00DE4055"/>
    <w:rsid w:val="00DE6995"/>
    <w:rsid w:val="00DF5B9F"/>
    <w:rsid w:val="00E07EAD"/>
    <w:rsid w:val="00E31CED"/>
    <w:rsid w:val="00E346E3"/>
    <w:rsid w:val="00E57066"/>
    <w:rsid w:val="00E63525"/>
    <w:rsid w:val="00E6790E"/>
    <w:rsid w:val="00E7406A"/>
    <w:rsid w:val="00E74402"/>
    <w:rsid w:val="00E84723"/>
    <w:rsid w:val="00E91763"/>
    <w:rsid w:val="00EA3E0D"/>
    <w:rsid w:val="00F237D6"/>
    <w:rsid w:val="00F26038"/>
    <w:rsid w:val="00F42BB3"/>
    <w:rsid w:val="00F47DF5"/>
    <w:rsid w:val="00F6200D"/>
    <w:rsid w:val="00F764B5"/>
    <w:rsid w:val="00F77616"/>
    <w:rsid w:val="00F934D7"/>
    <w:rsid w:val="00F96E00"/>
    <w:rsid w:val="00FA1760"/>
    <w:rsid w:val="00FA2A1B"/>
    <w:rsid w:val="00FF2A74"/>
    <w:rsid w:val="162E7DA6"/>
    <w:rsid w:val="30BC4078"/>
    <w:rsid w:val="324A47AF"/>
    <w:rsid w:val="45FBAB80"/>
    <w:rsid w:val="49C1EE91"/>
    <w:rsid w:val="4B5DBEF2"/>
    <w:rsid w:val="5DD50818"/>
    <w:rsid w:val="6654A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3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1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133"/>
    <w:rPr>
      <w:color w:val="0000FF" w:themeColor="hyperlink"/>
      <w:u w:val="single"/>
    </w:rPr>
  </w:style>
  <w:style w:type="character" w:styleId="CommentReference">
    <w:name w:val="annotation reference"/>
    <w:basedOn w:val="DefaultParagraphFont"/>
    <w:uiPriority w:val="99"/>
    <w:semiHidden/>
    <w:unhideWhenUsed/>
    <w:rsid w:val="00095C33"/>
    <w:rPr>
      <w:sz w:val="16"/>
      <w:szCs w:val="16"/>
    </w:rPr>
  </w:style>
  <w:style w:type="paragraph" w:styleId="CommentText">
    <w:name w:val="annotation text"/>
    <w:basedOn w:val="Normal"/>
    <w:link w:val="CommentTextChar"/>
    <w:uiPriority w:val="99"/>
    <w:semiHidden/>
    <w:unhideWhenUsed/>
    <w:rsid w:val="00095C33"/>
    <w:pPr>
      <w:spacing w:line="240" w:lineRule="auto"/>
    </w:pPr>
    <w:rPr>
      <w:sz w:val="20"/>
      <w:szCs w:val="20"/>
    </w:rPr>
  </w:style>
  <w:style w:type="character" w:customStyle="1" w:styleId="CommentTextChar">
    <w:name w:val="Comment Text Char"/>
    <w:basedOn w:val="DefaultParagraphFont"/>
    <w:link w:val="CommentText"/>
    <w:uiPriority w:val="99"/>
    <w:semiHidden/>
    <w:rsid w:val="00095C33"/>
    <w:rPr>
      <w:sz w:val="20"/>
      <w:szCs w:val="20"/>
      <w:lang w:val="en-GB"/>
    </w:rPr>
  </w:style>
  <w:style w:type="paragraph" w:styleId="CommentSubject">
    <w:name w:val="annotation subject"/>
    <w:basedOn w:val="CommentText"/>
    <w:next w:val="CommentText"/>
    <w:link w:val="CommentSubjectChar"/>
    <w:uiPriority w:val="99"/>
    <w:semiHidden/>
    <w:unhideWhenUsed/>
    <w:rsid w:val="00095C33"/>
    <w:rPr>
      <w:b/>
      <w:bCs/>
    </w:rPr>
  </w:style>
  <w:style w:type="character" w:customStyle="1" w:styleId="CommentSubjectChar">
    <w:name w:val="Comment Subject Char"/>
    <w:basedOn w:val="CommentTextChar"/>
    <w:link w:val="CommentSubject"/>
    <w:uiPriority w:val="99"/>
    <w:semiHidden/>
    <w:rsid w:val="00095C33"/>
    <w:rPr>
      <w:b/>
      <w:bCs/>
      <w:sz w:val="20"/>
      <w:szCs w:val="20"/>
      <w:lang w:val="en-GB"/>
    </w:rPr>
  </w:style>
  <w:style w:type="paragraph" w:styleId="BalloonText">
    <w:name w:val="Balloon Text"/>
    <w:basedOn w:val="Normal"/>
    <w:link w:val="BalloonTextChar"/>
    <w:uiPriority w:val="99"/>
    <w:semiHidden/>
    <w:unhideWhenUsed/>
    <w:rsid w:val="000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33"/>
    <w:rPr>
      <w:rFonts w:ascii="Tahoma" w:hAnsi="Tahoma" w:cs="Tahoma"/>
      <w:sz w:val="16"/>
      <w:szCs w:val="16"/>
      <w:lang w:val="en-GB"/>
    </w:rPr>
  </w:style>
  <w:style w:type="paragraph" w:styleId="ListParagraph">
    <w:name w:val="List Paragraph"/>
    <w:basedOn w:val="Normal"/>
    <w:uiPriority w:val="34"/>
    <w:qFormat/>
    <w:rsid w:val="00FA2A1B"/>
    <w:pPr>
      <w:ind w:left="720"/>
      <w:contextualSpacing/>
    </w:pPr>
  </w:style>
  <w:style w:type="paragraph" w:styleId="Header">
    <w:name w:val="header"/>
    <w:basedOn w:val="Normal"/>
    <w:link w:val="HeaderChar"/>
    <w:uiPriority w:val="99"/>
    <w:unhideWhenUsed/>
    <w:rsid w:val="00AE0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CD2"/>
    <w:rPr>
      <w:lang w:val="en-GB"/>
    </w:rPr>
  </w:style>
  <w:style w:type="paragraph" w:styleId="Footer">
    <w:name w:val="footer"/>
    <w:basedOn w:val="Normal"/>
    <w:link w:val="FooterChar"/>
    <w:uiPriority w:val="99"/>
    <w:unhideWhenUsed/>
    <w:rsid w:val="00AE0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CD2"/>
    <w:rPr>
      <w:lang w:val="en-GB"/>
    </w:rPr>
  </w:style>
  <w:style w:type="paragraph" w:styleId="NormalWeb">
    <w:name w:val="Normal (Web)"/>
    <w:basedOn w:val="Normal"/>
    <w:uiPriority w:val="99"/>
    <w:semiHidden/>
    <w:unhideWhenUsed/>
    <w:rsid w:val="00C82A2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885B76"/>
    <w:rPr>
      <w:color w:val="800080" w:themeColor="followedHyperlink"/>
      <w:u w:val="single"/>
    </w:rPr>
  </w:style>
  <w:style w:type="character" w:customStyle="1" w:styleId="Onopgelostemelding1">
    <w:name w:val="Onopgeloste melding1"/>
    <w:basedOn w:val="DefaultParagraphFont"/>
    <w:uiPriority w:val="99"/>
    <w:semiHidden/>
    <w:unhideWhenUsed/>
    <w:rsid w:val="003168B6"/>
    <w:rPr>
      <w:color w:val="808080"/>
      <w:shd w:val="clear" w:color="auto" w:fill="E6E6E6"/>
    </w:rPr>
  </w:style>
  <w:style w:type="character" w:styleId="UnresolvedMention">
    <w:name w:val="Unresolved Mention"/>
    <w:basedOn w:val="DefaultParagraphFont"/>
    <w:uiPriority w:val="99"/>
    <w:semiHidden/>
    <w:unhideWhenUsed/>
    <w:rsid w:val="004D24BE"/>
    <w:rPr>
      <w:color w:val="605E5C"/>
      <w:shd w:val="clear" w:color="auto" w:fill="E1DFDD"/>
    </w:rPr>
  </w:style>
  <w:style w:type="paragraph" w:styleId="FootnoteText">
    <w:name w:val="footnote text"/>
    <w:basedOn w:val="Normal"/>
    <w:link w:val="FootnoteTextChar"/>
    <w:uiPriority w:val="99"/>
    <w:semiHidden/>
    <w:unhideWhenUsed/>
    <w:rsid w:val="007512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215"/>
    <w:rPr>
      <w:sz w:val="20"/>
      <w:szCs w:val="20"/>
      <w:lang w:val="en-GB"/>
    </w:rPr>
  </w:style>
  <w:style w:type="character" w:styleId="FootnoteReference">
    <w:name w:val="footnote reference"/>
    <w:basedOn w:val="DefaultParagraphFont"/>
    <w:uiPriority w:val="99"/>
    <w:semiHidden/>
    <w:unhideWhenUsed/>
    <w:rsid w:val="00751215"/>
    <w:rPr>
      <w:vertAlign w:val="superscript"/>
    </w:rPr>
  </w:style>
  <w:style w:type="character" w:customStyle="1" w:styleId="apple-converted-space">
    <w:name w:val="apple-converted-space"/>
    <w:basedOn w:val="DefaultParagraphFont"/>
    <w:rsid w:val="0075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593">
      <w:bodyDiv w:val="1"/>
      <w:marLeft w:val="0"/>
      <w:marRight w:val="0"/>
      <w:marTop w:val="0"/>
      <w:marBottom w:val="0"/>
      <w:divBdr>
        <w:top w:val="none" w:sz="0" w:space="0" w:color="auto"/>
        <w:left w:val="none" w:sz="0" w:space="0" w:color="auto"/>
        <w:bottom w:val="none" w:sz="0" w:space="0" w:color="auto"/>
        <w:right w:val="none" w:sz="0" w:space="0" w:color="auto"/>
      </w:divBdr>
    </w:div>
    <w:div w:id="733047615">
      <w:bodyDiv w:val="1"/>
      <w:marLeft w:val="0"/>
      <w:marRight w:val="0"/>
      <w:marTop w:val="0"/>
      <w:marBottom w:val="0"/>
      <w:divBdr>
        <w:top w:val="none" w:sz="0" w:space="0" w:color="auto"/>
        <w:left w:val="none" w:sz="0" w:space="0" w:color="auto"/>
        <w:bottom w:val="none" w:sz="0" w:space="0" w:color="auto"/>
        <w:right w:val="none" w:sz="0" w:space="0" w:color="auto"/>
      </w:divBdr>
    </w:div>
    <w:div w:id="1683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u.nl/onderzoek/open-science/fostering-open-science-fund"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u.nl/medewerkers/JJdeHaan" TargetMode="External"/><Relationship Id="rId17" Type="http://schemas.openxmlformats.org/officeDocument/2006/relationships/hyperlink" Target="mailto:openscience@uu.nl" TargetMode="External"/><Relationship Id="rId2" Type="http://schemas.openxmlformats.org/officeDocument/2006/relationships/customXml" Target="../customXml/item2.xml"/><Relationship Id="rId16" Type="http://schemas.openxmlformats.org/officeDocument/2006/relationships/hyperlink" Target="https://www.uu.nl/en/research/open-science/topi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nscience@uu.nl" TargetMode="External"/><Relationship Id="rId5" Type="http://schemas.openxmlformats.org/officeDocument/2006/relationships/numbering" Target="numbering.xml"/><Relationship Id="rId15" Type="http://schemas.openxmlformats.org/officeDocument/2006/relationships/hyperlink" Target="https://github.com/gerkovink/OSF2023"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vink@uu.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ff79900-b421-4e31-b6ec-d4d018034746">
      <UserInfo>
        <DisplayName>Peijster, T.A. (Tom)</DisplayName>
        <AccountId>37</AccountId>
        <AccountType/>
      </UserInfo>
      <UserInfo>
        <DisplayName>Thoen, M.M. (Miranda)</DisplayName>
        <AccountId>119</AccountId>
        <AccountType/>
      </UserInfo>
      <UserInfo>
        <DisplayName>Boer, F.C.N.M. den (Femke)</DisplayName>
        <AccountId>99</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C19DB72C206C847A7BE7B5D52564E42" ma:contentTypeVersion="10" ma:contentTypeDescription="Create a new document." ma:contentTypeScope="" ma:versionID="20801ea7bd45c1245704196e87c7a921">
  <xsd:schema xmlns:xsd="http://www.w3.org/2001/XMLSchema" xmlns:xs="http://www.w3.org/2001/XMLSchema" xmlns:p="http://schemas.microsoft.com/office/2006/metadata/properties" xmlns:ns2="3724988f-d79d-4883-b2e5-41c9674a0c74" xmlns:ns3="5ff79900-b421-4e31-b6ec-d4d018034746" targetNamespace="http://schemas.microsoft.com/office/2006/metadata/properties" ma:root="true" ma:fieldsID="7f9fd97a88098a27defaf33d9a9038eb" ns2:_="" ns3:_="">
    <xsd:import namespace="3724988f-d79d-4883-b2e5-41c9674a0c74"/>
    <xsd:import namespace="5ff79900-b421-4e31-b6ec-d4d018034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988f-d79d-4883-b2e5-41c9674a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f79900-b421-4e31-b6ec-d4d018034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2C884A-A446-47BB-B311-7709459DDF00}">
  <ds:schemaRefs>
    <ds:schemaRef ds:uri="http://schemas.openxmlformats.org/officeDocument/2006/bibliography"/>
  </ds:schemaRefs>
</ds:datastoreItem>
</file>

<file path=customXml/itemProps2.xml><?xml version="1.0" encoding="utf-8"?>
<ds:datastoreItem xmlns:ds="http://schemas.openxmlformats.org/officeDocument/2006/customXml" ds:itemID="{5B713C92-5CF1-44FD-9FD7-55069649B8DA}">
  <ds:schemaRefs>
    <ds:schemaRef ds:uri="http://schemas.microsoft.com/sharepoint/v3/contenttype/forms"/>
  </ds:schemaRefs>
</ds:datastoreItem>
</file>

<file path=customXml/itemProps3.xml><?xml version="1.0" encoding="utf-8"?>
<ds:datastoreItem xmlns:ds="http://schemas.openxmlformats.org/officeDocument/2006/customXml" ds:itemID="{68960A3B-0BFC-4A08-9B5B-4602D973B72E}">
  <ds:schemaRefs>
    <ds:schemaRef ds:uri="http://schemas.microsoft.com/office/2006/metadata/properties"/>
    <ds:schemaRef ds:uri="http://schemas.microsoft.com/office/infopath/2007/PartnerControls"/>
    <ds:schemaRef ds:uri="5ff79900-b421-4e31-b6ec-d4d018034746"/>
  </ds:schemaRefs>
</ds:datastoreItem>
</file>

<file path=customXml/itemProps4.xml><?xml version="1.0" encoding="utf-8"?>
<ds:datastoreItem xmlns:ds="http://schemas.openxmlformats.org/officeDocument/2006/customXml" ds:itemID="{557B8DC4-257F-42F6-851A-033E7DAD2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988f-d79d-4883-b2e5-41c9674a0c74"/>
    <ds:schemaRef ds:uri="5ff79900-b421-4e31-b6ec-d4d018034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11156</CharactersWithSpaces>
  <SharedDoc>false</SharedDoc>
  <HLinks>
    <vt:vector size="36" baseType="variant">
      <vt:variant>
        <vt:i4>5111914</vt:i4>
      </vt:variant>
      <vt:variant>
        <vt:i4>15</vt:i4>
      </vt:variant>
      <vt:variant>
        <vt:i4>0</vt:i4>
      </vt:variant>
      <vt:variant>
        <vt:i4>5</vt:i4>
      </vt:variant>
      <vt:variant>
        <vt:lpwstr>mailto:openscience@uu.nl</vt:lpwstr>
      </vt:variant>
      <vt:variant>
        <vt:lpwstr/>
      </vt:variant>
      <vt:variant>
        <vt:i4>5636172</vt:i4>
      </vt:variant>
      <vt:variant>
        <vt:i4>12</vt:i4>
      </vt:variant>
      <vt:variant>
        <vt:i4>0</vt:i4>
      </vt:variant>
      <vt:variant>
        <vt:i4>5</vt:i4>
      </vt:variant>
      <vt:variant>
        <vt:lpwstr>https://www.uu.nl/en/research/open-science/topics</vt:lpwstr>
      </vt:variant>
      <vt:variant>
        <vt:lpwstr/>
      </vt:variant>
      <vt:variant>
        <vt:i4>4718666</vt:i4>
      </vt:variant>
      <vt:variant>
        <vt:i4>9</vt:i4>
      </vt:variant>
      <vt:variant>
        <vt:i4>0</vt:i4>
      </vt:variant>
      <vt:variant>
        <vt:i4>5</vt:i4>
      </vt:variant>
      <vt:variant>
        <vt:lpwstr>https://www.uu.nl/onderzoek/open-science/fostering-open-science-fund</vt:lpwstr>
      </vt:variant>
      <vt:variant>
        <vt:lpwstr/>
      </vt:variant>
      <vt:variant>
        <vt:i4>3080298</vt:i4>
      </vt:variant>
      <vt:variant>
        <vt:i4>6</vt:i4>
      </vt:variant>
      <vt:variant>
        <vt:i4>0</vt:i4>
      </vt:variant>
      <vt:variant>
        <vt:i4>5</vt:i4>
      </vt:variant>
      <vt:variant>
        <vt:lpwstr>https://www.uu.nl/medewerkers/JJdeHaan</vt:lpwstr>
      </vt:variant>
      <vt:variant>
        <vt:lpwstr/>
      </vt:variant>
      <vt:variant>
        <vt:i4>5111914</vt:i4>
      </vt:variant>
      <vt:variant>
        <vt:i4>3</vt:i4>
      </vt:variant>
      <vt:variant>
        <vt:i4>0</vt:i4>
      </vt:variant>
      <vt:variant>
        <vt:i4>5</vt:i4>
      </vt:variant>
      <vt:variant>
        <vt:lpwstr>mailto:openscience@uu.nl</vt:lpwstr>
      </vt:variant>
      <vt:variant>
        <vt:lpwstr/>
      </vt:variant>
      <vt:variant>
        <vt:i4>2556027</vt:i4>
      </vt:variant>
      <vt:variant>
        <vt:i4>0</vt:i4>
      </vt:variant>
      <vt:variant>
        <vt:i4>0</vt:i4>
      </vt:variant>
      <vt:variant>
        <vt:i4>5</vt:i4>
      </vt:variant>
      <vt:variant>
        <vt:lpwstr>https://intranet.uu.nl/public-engagement-seed-fund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2022-11-23T10:38:00Z</dcterms:created>
  <dcterms:modified xsi:type="dcterms:W3CDTF">2023-01-15T10:54:00Z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0x0101004C19DB72C206C847A7BE7B5D52564E42</vt:lpwstr>
  </property>
  <property fmtid="{D5CDD505-2E9C-101B-9397-08002B2CF9AE}" pid="3" name="ComplianceAssetId">
    <vt:lpwstr/>
  </property>
</Properties>
</file>