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C177" w14:textId="4840A693" w:rsidR="008C093D" w:rsidRDefault="002B14B3">
      <w:pPr>
        <w:pStyle w:val="Title"/>
      </w:pPr>
      <w:proofErr w:type="spellStart"/>
      <w:r>
        <w:t>Literatuuroverzicht</w:t>
      </w:r>
      <w:proofErr w:type="spellEnd"/>
      <w:r w:rsidR="00000000">
        <w:t>:</w:t>
      </w:r>
      <w:r>
        <w:t xml:space="preserve"> Module 6</w:t>
      </w:r>
      <w:r w:rsidR="00000000">
        <w:t xml:space="preserve"> Introduction to Data Processing &amp; Programming in R</w:t>
      </w:r>
    </w:p>
    <w:p w14:paraId="6A69CED7" w14:textId="201C2B26" w:rsidR="008C093D" w:rsidRDefault="002B14B3">
      <w:pPr>
        <w:rPr>
          <w:lang w:val="nl-NL"/>
        </w:rPr>
      </w:pPr>
      <w:r w:rsidRPr="002B14B3">
        <w:rPr>
          <w:lang w:val="nl-NL"/>
        </w:rPr>
        <w:t xml:space="preserve">Dit document geeft een overzicht van de verplichte </w:t>
      </w:r>
      <w:r w:rsidR="00BF1335">
        <w:rPr>
          <w:lang w:val="nl-NL"/>
        </w:rPr>
        <w:t xml:space="preserve">leerstof </w:t>
      </w:r>
      <w:r w:rsidRPr="002B14B3">
        <w:rPr>
          <w:lang w:val="nl-NL"/>
        </w:rPr>
        <w:t>(</w:t>
      </w:r>
      <w:r w:rsidR="00BF1335">
        <w:rPr>
          <w:lang w:val="nl-NL"/>
        </w:rPr>
        <w:t>dit is de stof die op het tentamen getoetst kan worden</w:t>
      </w:r>
      <w:r w:rsidRPr="002B14B3">
        <w:rPr>
          <w:lang w:val="nl-NL"/>
        </w:rPr>
        <w:t xml:space="preserve">) en eventuele extra verdiepende stof voor Module 6: </w:t>
      </w:r>
      <w:r w:rsidR="00000000" w:rsidRPr="002B14B3">
        <w:rPr>
          <w:lang w:val="nl-NL"/>
        </w:rPr>
        <w:t>'</w:t>
      </w:r>
      <w:proofErr w:type="spellStart"/>
      <w:r w:rsidR="00000000" w:rsidRPr="002B14B3">
        <w:rPr>
          <w:lang w:val="nl-NL"/>
        </w:rPr>
        <w:t>Introduction</w:t>
      </w:r>
      <w:proofErr w:type="spellEnd"/>
      <w:r w:rsidR="00000000" w:rsidRPr="002B14B3">
        <w:rPr>
          <w:lang w:val="nl-NL"/>
        </w:rPr>
        <w:t xml:space="preserve"> </w:t>
      </w:r>
      <w:proofErr w:type="spellStart"/>
      <w:r w:rsidR="00000000" w:rsidRPr="002B14B3">
        <w:rPr>
          <w:lang w:val="nl-NL"/>
        </w:rPr>
        <w:t>to</w:t>
      </w:r>
      <w:proofErr w:type="spellEnd"/>
      <w:r w:rsidR="00000000" w:rsidRPr="002B14B3">
        <w:rPr>
          <w:lang w:val="nl-NL"/>
        </w:rPr>
        <w:t xml:space="preserve"> Data Processing &amp; Programming in R'. </w:t>
      </w:r>
      <w:r w:rsidRPr="002B14B3">
        <w:rPr>
          <w:lang w:val="nl-NL"/>
        </w:rPr>
        <w:t xml:space="preserve">De extra verdiepende stof is altijd openlijk toegankelijk (open access) en is bedoeld </w:t>
      </w:r>
      <w:r>
        <w:rPr>
          <w:lang w:val="nl-NL"/>
        </w:rPr>
        <w:t xml:space="preserve">als aanvulling </w:t>
      </w:r>
      <w:r w:rsidRPr="002B14B3">
        <w:rPr>
          <w:lang w:val="nl-NL"/>
        </w:rPr>
        <w:t>om</w:t>
      </w:r>
      <w:r>
        <w:rPr>
          <w:lang w:val="nl-NL"/>
        </w:rPr>
        <w:t xml:space="preserve"> de verplichte stof </w:t>
      </w:r>
      <w:r w:rsidR="00BE7DE2">
        <w:rPr>
          <w:lang w:val="nl-NL"/>
        </w:rPr>
        <w:t>breder</w:t>
      </w:r>
      <w:r>
        <w:rPr>
          <w:lang w:val="nl-NL"/>
        </w:rPr>
        <w:t xml:space="preserve"> te kunnen begrijpen en toepassen. </w:t>
      </w:r>
      <w:r w:rsidR="00BE7DE2">
        <w:rPr>
          <w:lang w:val="nl-NL"/>
        </w:rPr>
        <w:t>De extra verdiepende stof is geen leerstof voor het tentamen.</w:t>
      </w:r>
    </w:p>
    <w:p w14:paraId="64DB1B40" w14:textId="4F6989B7" w:rsidR="00B47C77" w:rsidRDefault="0074469C">
      <w:pPr>
        <w:rPr>
          <w:lang w:val="nl-NL"/>
        </w:rPr>
      </w:pPr>
      <w:r w:rsidRPr="0074469C">
        <w:rPr>
          <w:lang w:val="nl-NL"/>
        </w:rPr>
        <w:t xml:space="preserve">Het is aan te raden om de verplichte </w:t>
      </w:r>
      <w:r>
        <w:rPr>
          <w:lang w:val="nl-NL"/>
        </w:rPr>
        <w:t>leer</w:t>
      </w:r>
      <w:r w:rsidRPr="0074469C">
        <w:rPr>
          <w:lang w:val="nl-NL"/>
        </w:rPr>
        <w:t xml:space="preserve">stof voorafgaand aan het hoorcollege </w:t>
      </w:r>
      <w:r>
        <w:rPr>
          <w:lang w:val="nl-NL"/>
        </w:rPr>
        <w:t xml:space="preserve">in ieder geval </w:t>
      </w:r>
      <w:r w:rsidRPr="0074469C">
        <w:rPr>
          <w:lang w:val="nl-NL"/>
        </w:rPr>
        <w:t>door te nemen</w:t>
      </w:r>
      <w:r>
        <w:rPr>
          <w:lang w:val="nl-NL"/>
        </w:rPr>
        <w:t xml:space="preserve"> om een goed beeld te krijgen van de onderwerpen die aan bod komen. Zo wordt het makkelijker om goede en gerichte feedback te krijgen van de docent wanneer u vragen heeft over de collegeslides en/of de verplichte leerstof. Het is niet nodig om de leerstof al voor het college diep te bestuderen –</w:t>
      </w:r>
      <w:r w:rsidR="002364F4">
        <w:rPr>
          <w:lang w:val="nl-NL"/>
        </w:rPr>
        <w:t xml:space="preserve"> </w:t>
      </w:r>
      <w:r>
        <w:rPr>
          <w:lang w:val="nl-NL"/>
        </w:rPr>
        <w:t>al kan dat geen enkel kwaad.</w:t>
      </w:r>
      <w:r w:rsidR="002364F4">
        <w:rPr>
          <w:lang w:val="nl-NL"/>
        </w:rPr>
        <w:t xml:space="preserve"> I</w:t>
      </w:r>
      <w:r w:rsidR="002364F4">
        <w:rPr>
          <w:lang w:val="nl-NL"/>
        </w:rPr>
        <w:t xml:space="preserve">n het hoorcollege zal een duidelijke focus </w:t>
      </w:r>
      <w:r w:rsidR="002364F4">
        <w:rPr>
          <w:lang w:val="nl-NL"/>
        </w:rPr>
        <w:t xml:space="preserve">voor de leerstof </w:t>
      </w:r>
      <w:r w:rsidR="002364F4">
        <w:rPr>
          <w:lang w:val="nl-NL"/>
        </w:rPr>
        <w:t>worden aangebracht</w:t>
      </w:r>
      <w:r w:rsidR="002364F4">
        <w:rPr>
          <w:lang w:val="nl-NL"/>
        </w:rPr>
        <w:t>.</w:t>
      </w:r>
      <w:r>
        <w:rPr>
          <w:lang w:val="nl-NL"/>
        </w:rPr>
        <w:t xml:space="preserve"> </w:t>
      </w:r>
      <w:r w:rsidR="00BF1335">
        <w:rPr>
          <w:lang w:val="nl-NL"/>
        </w:rPr>
        <w:t>De collegeslides en opdrachten in de werkcolleges zijn altijd leerstof</w:t>
      </w:r>
      <w:r w:rsidR="002364F4">
        <w:rPr>
          <w:lang w:val="nl-NL"/>
        </w:rPr>
        <w:t xml:space="preserve"> en zijn daarom niet in het onderstaande schema opgenomen.</w:t>
      </w:r>
    </w:p>
    <w:p w14:paraId="77F539F5" w14:textId="77777777" w:rsidR="00F700E8" w:rsidRDefault="0074469C" w:rsidP="00F700E8">
      <w:pPr>
        <w:rPr>
          <w:lang w:val="nl-NL"/>
        </w:rPr>
      </w:pPr>
      <w:r>
        <w:rPr>
          <w:i/>
          <w:iCs/>
          <w:lang w:val="nl-NL"/>
        </w:rPr>
        <w:t>Lijst van gebruikte afkortingen</w:t>
      </w:r>
    </w:p>
    <w:p w14:paraId="063033AE" w14:textId="77777777" w:rsidR="00F700E8" w:rsidRDefault="0074469C" w:rsidP="00F700E8">
      <w:pPr>
        <w:pStyle w:val="ListParagraph"/>
        <w:numPr>
          <w:ilvl w:val="0"/>
          <w:numId w:val="12"/>
        </w:numPr>
        <w:rPr>
          <w:lang w:val="nl-NL"/>
        </w:rPr>
      </w:pPr>
      <w:r w:rsidRPr="00F700E8">
        <w:rPr>
          <w:lang w:val="nl-NL"/>
        </w:rPr>
        <w:t xml:space="preserve">R4DS </w:t>
      </w:r>
      <w:r w:rsidR="00F700E8" w:rsidRPr="00F700E8">
        <w:rPr>
          <w:lang w:val="nl-NL"/>
        </w:rPr>
        <w:tab/>
      </w:r>
      <w:r w:rsidRPr="00F700E8">
        <w:rPr>
          <w:lang w:val="nl-NL"/>
        </w:rPr>
        <w:t xml:space="preserve">= Het boek </w:t>
      </w:r>
      <w:r w:rsidR="00F700E8">
        <w:rPr>
          <w:lang w:val="nl-NL"/>
        </w:rPr>
        <w:t>“</w:t>
      </w:r>
      <w:r w:rsidRPr="00F700E8">
        <w:rPr>
          <w:i/>
          <w:iCs/>
          <w:lang w:val="nl-NL"/>
        </w:rPr>
        <w:t xml:space="preserve">R </w:t>
      </w:r>
      <w:proofErr w:type="spellStart"/>
      <w:r w:rsidRPr="00F700E8">
        <w:rPr>
          <w:i/>
          <w:iCs/>
          <w:lang w:val="nl-NL"/>
        </w:rPr>
        <w:t>for</w:t>
      </w:r>
      <w:proofErr w:type="spellEnd"/>
      <w:r w:rsidRPr="00F700E8">
        <w:rPr>
          <w:i/>
          <w:iCs/>
          <w:lang w:val="nl-NL"/>
        </w:rPr>
        <w:t xml:space="preserve"> Data </w:t>
      </w:r>
      <w:proofErr w:type="spellStart"/>
      <w:r w:rsidRPr="00F700E8">
        <w:rPr>
          <w:i/>
          <w:iCs/>
          <w:lang w:val="nl-NL"/>
        </w:rPr>
        <w:t>Science</w:t>
      </w:r>
      <w:proofErr w:type="spellEnd"/>
      <w:r w:rsidR="00F700E8">
        <w:rPr>
          <w:lang w:val="nl-NL"/>
        </w:rPr>
        <w:t>”,</w:t>
      </w:r>
      <w:r w:rsidRPr="00F700E8">
        <w:rPr>
          <w:lang w:val="nl-NL"/>
        </w:rPr>
        <w:t xml:space="preserve"> </w:t>
      </w:r>
      <w:r w:rsidR="00F700E8" w:rsidRPr="00F700E8">
        <w:rPr>
          <w:lang w:val="nl-NL"/>
        </w:rPr>
        <w:t>2</w:t>
      </w:r>
      <w:r w:rsidR="00F700E8" w:rsidRPr="00F700E8">
        <w:rPr>
          <w:vertAlign w:val="superscript"/>
          <w:lang w:val="nl-NL"/>
        </w:rPr>
        <w:t>nd</w:t>
      </w:r>
      <w:r w:rsidR="00F700E8" w:rsidRPr="00F700E8">
        <w:rPr>
          <w:lang w:val="nl-NL"/>
        </w:rPr>
        <w:t xml:space="preserve"> </w:t>
      </w:r>
      <w:proofErr w:type="spellStart"/>
      <w:r w:rsidR="00F700E8" w:rsidRPr="00F700E8">
        <w:rPr>
          <w:lang w:val="nl-NL"/>
        </w:rPr>
        <w:t>edition</w:t>
      </w:r>
      <w:proofErr w:type="spellEnd"/>
      <w:r w:rsidRPr="00F700E8">
        <w:rPr>
          <w:lang w:val="nl-NL"/>
        </w:rPr>
        <w:t xml:space="preserve">: </w:t>
      </w:r>
    </w:p>
    <w:p w14:paraId="6E44EDA8" w14:textId="0718B3D7" w:rsidR="00F700E8" w:rsidRDefault="00F700E8" w:rsidP="00F700E8">
      <w:pPr>
        <w:pStyle w:val="ListParagraph"/>
        <w:numPr>
          <w:ilvl w:val="1"/>
          <w:numId w:val="12"/>
        </w:numPr>
        <w:rPr>
          <w:lang w:val="nl-NL"/>
        </w:rPr>
      </w:pPr>
      <w:hyperlink r:id="rId6" w:history="1">
        <w:r w:rsidRPr="00C15028">
          <w:rPr>
            <w:rStyle w:val="Hyperlink"/>
            <w:lang w:val="nl-NL"/>
          </w:rPr>
          <w:t>https://r4ds.hadley.nz/</w:t>
        </w:r>
      </w:hyperlink>
      <w:r w:rsidR="0074469C" w:rsidRPr="00F700E8">
        <w:rPr>
          <w:lang w:val="nl-NL"/>
        </w:rPr>
        <w:t xml:space="preserve"> </w:t>
      </w:r>
    </w:p>
    <w:p w14:paraId="2669CE89" w14:textId="02F78F66" w:rsidR="00F700E8" w:rsidRPr="00F700E8" w:rsidRDefault="0074469C" w:rsidP="00F700E8">
      <w:pPr>
        <w:pStyle w:val="ListParagraph"/>
        <w:numPr>
          <w:ilvl w:val="1"/>
          <w:numId w:val="12"/>
        </w:numPr>
        <w:rPr>
          <w:lang w:val="nl-NL"/>
        </w:rPr>
      </w:pPr>
      <w:r w:rsidRPr="00F700E8">
        <w:rPr>
          <w:lang w:val="nl-NL"/>
        </w:rPr>
        <w:t>[LET OP: u heeft de 2e editie nodig – gebruikt u alstublieft de juiste link!]</w:t>
      </w:r>
    </w:p>
    <w:p w14:paraId="5083EC00" w14:textId="77777777" w:rsidR="00F700E8" w:rsidRDefault="0074469C" w:rsidP="00F700E8">
      <w:pPr>
        <w:pStyle w:val="ListParagraph"/>
        <w:numPr>
          <w:ilvl w:val="0"/>
          <w:numId w:val="12"/>
        </w:numPr>
      </w:pPr>
      <w:r w:rsidRPr="00B47C77">
        <w:t xml:space="preserve">ISLR </w:t>
      </w:r>
      <w:r w:rsidR="00F700E8">
        <w:tab/>
      </w:r>
      <w:r w:rsidRPr="00B47C77">
        <w:t xml:space="preserve">= Het </w:t>
      </w:r>
      <w:proofErr w:type="spellStart"/>
      <w:r w:rsidRPr="00B47C77">
        <w:t>boek</w:t>
      </w:r>
      <w:proofErr w:type="spellEnd"/>
      <w:r w:rsidRPr="00B47C77">
        <w:t xml:space="preserve"> </w:t>
      </w:r>
      <w:r w:rsidR="00F700E8">
        <w:t>“</w:t>
      </w:r>
      <w:r w:rsidRPr="00F700E8">
        <w:rPr>
          <w:i/>
          <w:iCs/>
        </w:rPr>
        <w:t xml:space="preserve">An </w:t>
      </w:r>
      <w:r w:rsidRPr="00F700E8">
        <w:rPr>
          <w:i/>
          <w:iCs/>
        </w:rPr>
        <w:t>Introduction to Statistical Learning</w:t>
      </w:r>
      <w:r w:rsidRPr="00F700E8">
        <w:rPr>
          <w:i/>
          <w:iCs/>
        </w:rPr>
        <w:t xml:space="preserve"> with R</w:t>
      </w:r>
      <w:r w:rsidR="00F700E8">
        <w:t>”</w:t>
      </w:r>
      <w:r w:rsidRPr="00B47C77">
        <w:t>:</w:t>
      </w:r>
    </w:p>
    <w:p w14:paraId="3CFF1C8C" w14:textId="7D2F2077" w:rsidR="00F700E8" w:rsidRDefault="00F700E8" w:rsidP="00F700E8">
      <w:pPr>
        <w:pStyle w:val="ListParagraph"/>
        <w:numPr>
          <w:ilvl w:val="1"/>
          <w:numId w:val="12"/>
        </w:numPr>
      </w:pPr>
      <w:hyperlink r:id="rId7" w:history="1">
        <w:r w:rsidRPr="00C15028">
          <w:rPr>
            <w:rStyle w:val="Hyperlink"/>
          </w:rPr>
          <w:t>https://www.statlearning.com</w:t>
        </w:r>
      </w:hyperlink>
      <w:r w:rsidR="0074469C">
        <w:t xml:space="preserve"> </w:t>
      </w:r>
      <w:r w:rsidR="0074469C" w:rsidRPr="00B47C77">
        <w:t xml:space="preserve"> </w:t>
      </w:r>
    </w:p>
    <w:p w14:paraId="77176422" w14:textId="77777777" w:rsidR="00F700E8" w:rsidRDefault="00F700E8" w:rsidP="00F700E8">
      <w:pPr>
        <w:pStyle w:val="ListParagraph"/>
        <w:numPr>
          <w:ilvl w:val="0"/>
          <w:numId w:val="12"/>
        </w:numPr>
      </w:pPr>
      <w:r w:rsidRPr="00F700E8">
        <w:t xml:space="preserve">ADVR </w:t>
      </w:r>
      <w:r w:rsidRPr="00F700E8">
        <w:tab/>
        <w:t xml:space="preserve">= Het </w:t>
      </w:r>
      <w:proofErr w:type="spellStart"/>
      <w:r w:rsidRPr="00F700E8">
        <w:t>boek</w:t>
      </w:r>
      <w:proofErr w:type="spellEnd"/>
      <w:r w:rsidRPr="00F700E8">
        <w:t xml:space="preserve"> “</w:t>
      </w:r>
      <w:r w:rsidRPr="00F700E8">
        <w:rPr>
          <w:i/>
          <w:iCs/>
        </w:rPr>
        <w:t>Advanced R</w:t>
      </w:r>
      <w:r>
        <w:t>”, 2</w:t>
      </w:r>
      <w:r w:rsidRPr="00F700E8">
        <w:rPr>
          <w:vertAlign w:val="superscript"/>
        </w:rPr>
        <w:t>nd</w:t>
      </w:r>
      <w:r>
        <w:t xml:space="preserve"> edition</w:t>
      </w:r>
      <w:r w:rsidRPr="00F700E8">
        <w:t xml:space="preserve">: </w:t>
      </w:r>
    </w:p>
    <w:p w14:paraId="08B1C64D" w14:textId="51F323A2" w:rsidR="00F700E8" w:rsidRPr="00F700E8" w:rsidRDefault="00F700E8" w:rsidP="00F700E8">
      <w:pPr>
        <w:pStyle w:val="ListParagraph"/>
        <w:numPr>
          <w:ilvl w:val="1"/>
          <w:numId w:val="12"/>
        </w:numPr>
      </w:pPr>
      <w:hyperlink r:id="rId8" w:history="1">
        <w:r w:rsidRPr="00C15028">
          <w:rPr>
            <w:rStyle w:val="Hyperlink"/>
          </w:rPr>
          <w:t>https://adv-r.hadley.nz</w:t>
        </w:r>
      </w:hyperlink>
      <w:r w:rsidRPr="00F700E8">
        <w:t xml:space="preserve"> </w:t>
      </w:r>
    </w:p>
    <w:p w14:paraId="06FF0A35" w14:textId="77777777" w:rsidR="00F700E8" w:rsidRDefault="0074469C" w:rsidP="00F700E8">
      <w:pPr>
        <w:pStyle w:val="ListParagraph"/>
        <w:numPr>
          <w:ilvl w:val="0"/>
          <w:numId w:val="12"/>
        </w:numPr>
      </w:pPr>
      <w:r w:rsidRPr="00B47C77">
        <w:t xml:space="preserve">FIMD </w:t>
      </w:r>
      <w:r w:rsidR="00F700E8">
        <w:tab/>
      </w:r>
      <w:r w:rsidRPr="00B47C77">
        <w:t xml:space="preserve">= Het </w:t>
      </w:r>
      <w:proofErr w:type="spellStart"/>
      <w:r w:rsidRPr="00B47C77">
        <w:t>boek</w:t>
      </w:r>
      <w:proofErr w:type="spellEnd"/>
      <w:r w:rsidRPr="00B47C77">
        <w:t xml:space="preserve"> </w:t>
      </w:r>
      <w:r w:rsidR="00F700E8">
        <w:t>“</w:t>
      </w:r>
      <w:r w:rsidRPr="00F700E8">
        <w:rPr>
          <w:i/>
          <w:iCs/>
        </w:rPr>
        <w:t>Flexible Imputation of Missing Data</w:t>
      </w:r>
      <w:r w:rsidR="00F700E8">
        <w:t>”</w:t>
      </w:r>
      <w:r>
        <w:t>:</w:t>
      </w:r>
    </w:p>
    <w:p w14:paraId="6941F015" w14:textId="6F44F27C" w:rsidR="0074469C" w:rsidRDefault="00F700E8" w:rsidP="00F700E8">
      <w:pPr>
        <w:pStyle w:val="ListParagraph"/>
        <w:numPr>
          <w:ilvl w:val="1"/>
          <w:numId w:val="12"/>
        </w:numPr>
      </w:pPr>
      <w:hyperlink r:id="rId9" w:history="1">
        <w:r w:rsidRPr="00C15028">
          <w:rPr>
            <w:rStyle w:val="Hyperlink"/>
          </w:rPr>
          <w:t>https://stefvanbuuren.name/fimd/</w:t>
        </w:r>
      </w:hyperlink>
      <w:r w:rsidR="0074469C">
        <w:t xml:space="preserve"> </w:t>
      </w:r>
    </w:p>
    <w:p w14:paraId="7FB350B4" w14:textId="77777777" w:rsidR="00F700E8" w:rsidRPr="00F700E8" w:rsidRDefault="00F700E8" w:rsidP="00C3540F">
      <w:pPr>
        <w:pStyle w:val="ListParagraph"/>
        <w:ind w:left="1440"/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933"/>
        <w:gridCol w:w="1695"/>
        <w:gridCol w:w="2065"/>
        <w:gridCol w:w="4955"/>
      </w:tblGrid>
      <w:tr w:rsidR="002B14B3" w14:paraId="502EC535" w14:textId="77777777" w:rsidTr="00376A24">
        <w:tc>
          <w:tcPr>
            <w:tcW w:w="933" w:type="dxa"/>
          </w:tcPr>
          <w:p w14:paraId="7830FB6C" w14:textId="4BBB8FF2" w:rsidR="008C093D" w:rsidRDefault="0074469C">
            <w:r>
              <w:t>Datum</w:t>
            </w:r>
          </w:p>
        </w:tc>
        <w:tc>
          <w:tcPr>
            <w:tcW w:w="1695" w:type="dxa"/>
          </w:tcPr>
          <w:p w14:paraId="0A2A5EF7" w14:textId="60BADCEF" w:rsidR="008C093D" w:rsidRDefault="0074469C">
            <w:proofErr w:type="spellStart"/>
            <w:r>
              <w:t>Onderwerp</w:t>
            </w:r>
            <w:proofErr w:type="spellEnd"/>
          </w:p>
        </w:tc>
        <w:tc>
          <w:tcPr>
            <w:tcW w:w="2065" w:type="dxa"/>
          </w:tcPr>
          <w:p w14:paraId="1689DF75" w14:textId="43016919" w:rsidR="008C093D" w:rsidRDefault="00B47C77">
            <w:proofErr w:type="spellStart"/>
            <w:r>
              <w:t>Verplichte</w:t>
            </w:r>
            <w:proofErr w:type="spellEnd"/>
            <w:r>
              <w:t xml:space="preserve"> </w:t>
            </w:r>
            <w:proofErr w:type="spellStart"/>
            <w:r w:rsidR="0074469C">
              <w:t>leer</w:t>
            </w:r>
            <w:r>
              <w:t>stof</w:t>
            </w:r>
            <w:proofErr w:type="spellEnd"/>
          </w:p>
        </w:tc>
        <w:tc>
          <w:tcPr>
            <w:tcW w:w="4955" w:type="dxa"/>
          </w:tcPr>
          <w:p w14:paraId="424E480C" w14:textId="41183144" w:rsidR="008C093D" w:rsidRDefault="00BE7DE2">
            <w:r>
              <w:t xml:space="preserve">Extra </w:t>
            </w:r>
            <w:proofErr w:type="spellStart"/>
            <w:r>
              <w:t>verdiepende</w:t>
            </w:r>
            <w:proofErr w:type="spellEnd"/>
            <w:r>
              <w:t xml:space="preserve"> </w:t>
            </w:r>
            <w:proofErr w:type="spellStart"/>
            <w:r>
              <w:t>stof</w:t>
            </w:r>
            <w:proofErr w:type="spellEnd"/>
          </w:p>
        </w:tc>
      </w:tr>
      <w:tr w:rsidR="002B14B3" w:rsidRPr="0074469C" w14:paraId="21D8F173" w14:textId="77777777" w:rsidTr="00376A24">
        <w:tc>
          <w:tcPr>
            <w:tcW w:w="933" w:type="dxa"/>
          </w:tcPr>
          <w:p w14:paraId="2D505BB8" w14:textId="0590943A" w:rsidR="008C093D" w:rsidRDefault="00000000">
            <w:r>
              <w:t xml:space="preserve">2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7EDB7709" w14:textId="77777777" w:rsidR="008C093D" w:rsidRDefault="00000000">
            <w:r>
              <w:t>Intro to R &amp; RStudio</w:t>
            </w:r>
          </w:p>
        </w:tc>
        <w:tc>
          <w:tcPr>
            <w:tcW w:w="2065" w:type="dxa"/>
          </w:tcPr>
          <w:p w14:paraId="44728244" w14:textId="2A85177B" w:rsidR="0074469C" w:rsidRPr="00B47C77" w:rsidRDefault="00000000">
            <w:pPr>
              <w:rPr>
                <w:lang w:val="nl-NL"/>
              </w:rPr>
            </w:pPr>
            <w:r w:rsidRPr="00B47C77">
              <w:rPr>
                <w:lang w:val="nl-NL"/>
              </w:rPr>
              <w:t>R4DS</w:t>
            </w:r>
            <w:r w:rsidR="00B47C77" w:rsidRPr="00B47C77">
              <w:rPr>
                <w:lang w:val="nl-NL"/>
              </w:rPr>
              <w:t>:</w:t>
            </w:r>
            <w:r w:rsidRPr="00B47C77">
              <w:rPr>
                <w:lang w:val="nl-NL"/>
              </w:rPr>
              <w:t xml:space="preserve"> </w:t>
            </w:r>
            <w:r w:rsidR="00B47C77" w:rsidRPr="00B47C77">
              <w:rPr>
                <w:lang w:val="nl-NL"/>
              </w:rPr>
              <w:t>Hoofdstuk</w:t>
            </w:r>
            <w:r w:rsidRPr="00B47C77">
              <w:rPr>
                <w:lang w:val="nl-NL"/>
              </w:rPr>
              <w:t xml:space="preserve"> 2</w:t>
            </w:r>
            <w:r w:rsidR="00080B55" w:rsidRPr="00B47C77">
              <w:rPr>
                <w:lang w:val="nl-NL"/>
              </w:rPr>
              <w:t xml:space="preserve">, </w:t>
            </w:r>
            <w:r w:rsidRPr="00B47C77">
              <w:rPr>
                <w:lang w:val="nl-NL"/>
              </w:rPr>
              <w:t>4</w:t>
            </w:r>
            <w:r w:rsidR="00B47C77">
              <w:rPr>
                <w:lang w:val="nl-NL"/>
              </w:rPr>
              <w:t>.1, 4.2</w:t>
            </w:r>
            <w:r w:rsidR="00080B55" w:rsidRPr="00B47C77">
              <w:rPr>
                <w:lang w:val="nl-NL"/>
              </w:rPr>
              <w:t>, 6</w:t>
            </w:r>
            <w:r w:rsidR="00B47C77">
              <w:rPr>
                <w:lang w:val="nl-NL"/>
              </w:rPr>
              <w:t xml:space="preserve">, </w:t>
            </w:r>
            <w:r w:rsidR="00080B55" w:rsidRPr="00B47C77">
              <w:rPr>
                <w:lang w:val="nl-NL"/>
              </w:rPr>
              <w:t>8</w:t>
            </w:r>
            <w:r w:rsidR="00B47C77">
              <w:rPr>
                <w:lang w:val="nl-NL"/>
              </w:rPr>
              <w:t xml:space="preserve">, </w:t>
            </w:r>
            <w:r w:rsidR="00080B55" w:rsidRPr="00B47C77">
              <w:rPr>
                <w:lang w:val="nl-NL"/>
              </w:rPr>
              <w:t xml:space="preserve">27.2.1 en 28 </w:t>
            </w:r>
            <w:r w:rsidR="0074469C">
              <w:rPr>
                <w:lang w:val="nl-NL"/>
              </w:rPr>
              <w:br/>
              <w:t>ISLR: Hoofdstuk 2.3</w:t>
            </w:r>
          </w:p>
        </w:tc>
        <w:tc>
          <w:tcPr>
            <w:tcW w:w="4955" w:type="dxa"/>
          </w:tcPr>
          <w:p w14:paraId="6699E982" w14:textId="77777777" w:rsidR="002B14B3" w:rsidRDefault="0074469C" w:rsidP="0074469C">
            <w:r w:rsidRPr="0074469C">
              <w:t xml:space="preserve">RStudio Cheat </w:t>
            </w:r>
            <w:r>
              <w:t xml:space="preserve">Sheet – </w:t>
            </w:r>
            <w:proofErr w:type="spellStart"/>
            <w:r>
              <w:t>Rstudio</w:t>
            </w:r>
            <w:proofErr w:type="spellEnd"/>
            <w:r>
              <w:t xml:space="preserve"> </w:t>
            </w:r>
            <w:r w:rsidRPr="0074469C">
              <w:t>(</w:t>
            </w:r>
            <w:hyperlink r:id="rId10" w:history="1">
              <w:r w:rsidRPr="0074469C">
                <w:rPr>
                  <w:rStyle w:val="Hyperlink"/>
                </w:rPr>
                <w:t>https://rstudio.github.io/cheatsheets/rstudio-ide.pdf</w:t>
              </w:r>
            </w:hyperlink>
            <w:r w:rsidRPr="0074469C">
              <w:t>)</w:t>
            </w:r>
          </w:p>
          <w:p w14:paraId="49C7AA28" w14:textId="77777777" w:rsidR="0054154A" w:rsidRDefault="0054154A" w:rsidP="0074469C"/>
          <w:p w14:paraId="77FC370D" w14:textId="6ACB2EDA" w:rsidR="0054154A" w:rsidRPr="0074469C" w:rsidRDefault="0054154A" w:rsidP="0074469C">
            <w:hyperlink r:id="rId11" w:history="1">
              <w:r>
                <w:rPr>
                  <w:rStyle w:val="Hyperlink"/>
                  <w:lang w:val="nl-NL"/>
                </w:rPr>
                <w:t xml:space="preserve">Dit </w:t>
              </w:r>
              <w:proofErr w:type="spellStart"/>
              <w:r>
                <w:rPr>
                  <w:rStyle w:val="Hyperlink"/>
                  <w:lang w:val="nl-NL"/>
                </w:rPr>
                <w:t>Posit</w:t>
              </w:r>
              <w:proofErr w:type="spellEnd"/>
              <w:r>
                <w:rPr>
                  <w:rStyle w:val="Hyperlink"/>
                  <w:lang w:val="nl-NL"/>
                </w:rPr>
                <w:t xml:space="preserve"> </w:t>
              </w:r>
              <w:r>
                <w:rPr>
                  <w:rStyle w:val="Hyperlink"/>
                  <w:lang w:val="nl-NL"/>
                </w:rPr>
                <w:t>r</w:t>
              </w:r>
              <w:r>
                <w:rPr>
                  <w:rStyle w:val="Hyperlink"/>
                  <w:lang w:val="nl-NL"/>
                </w:rPr>
                <w:t>e</w:t>
              </w:r>
              <w:r>
                <w:rPr>
                  <w:rStyle w:val="Hyperlink"/>
                  <w:lang w:val="nl-NL"/>
                </w:rPr>
                <w:t>c</w:t>
              </w:r>
              <w:r>
                <w:rPr>
                  <w:rStyle w:val="Hyperlink"/>
                  <w:lang w:val="nl-NL"/>
                </w:rPr>
                <w:t>ep</w:t>
              </w:r>
              <w:r>
                <w:rPr>
                  <w:rStyle w:val="Hyperlink"/>
                  <w:lang w:val="nl-NL"/>
                </w:rPr>
                <w:t>t</w:t>
              </w:r>
            </w:hyperlink>
          </w:p>
        </w:tc>
      </w:tr>
      <w:tr w:rsidR="002B14B3" w14:paraId="30C96DE4" w14:textId="77777777" w:rsidTr="00376A24">
        <w:tc>
          <w:tcPr>
            <w:tcW w:w="933" w:type="dxa"/>
          </w:tcPr>
          <w:p w14:paraId="1AB388B2" w14:textId="28D3E20E" w:rsidR="008C093D" w:rsidRDefault="00000000">
            <w:r>
              <w:t xml:space="preserve">3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748FC5D0" w14:textId="77777777" w:rsidR="008C093D" w:rsidRDefault="00000000">
            <w:r>
              <w:t>Data Management</w:t>
            </w:r>
          </w:p>
        </w:tc>
        <w:tc>
          <w:tcPr>
            <w:tcW w:w="2065" w:type="dxa"/>
          </w:tcPr>
          <w:p w14:paraId="4AA4C2C2" w14:textId="55F31214" w:rsidR="00EC2C5B" w:rsidRDefault="00000000">
            <w:r>
              <w:t>R4DS</w:t>
            </w:r>
            <w:r w:rsidR="0074469C">
              <w:t xml:space="preserve">: </w:t>
            </w:r>
            <w:proofErr w:type="spellStart"/>
            <w:r w:rsidR="0074469C">
              <w:t>Hoofdstuk</w:t>
            </w:r>
            <w:proofErr w:type="spellEnd"/>
            <w:r w:rsidR="0074469C">
              <w:t xml:space="preserve"> </w:t>
            </w:r>
            <w:r w:rsidR="004C176C">
              <w:t>3.1 – 3.4</w:t>
            </w:r>
            <w:r w:rsidR="0074469C">
              <w:t xml:space="preserve">, </w:t>
            </w:r>
            <w:r w:rsidR="004C176C">
              <w:t>4.3</w:t>
            </w:r>
            <w:r w:rsidR="0074469C">
              <w:t>,</w:t>
            </w:r>
            <w:r w:rsidR="004C176C">
              <w:t xml:space="preserve"> 4.5, 7, 16</w:t>
            </w:r>
            <w:r w:rsidR="00EC2C5B">
              <w:t>, 20</w:t>
            </w:r>
          </w:p>
        </w:tc>
        <w:tc>
          <w:tcPr>
            <w:tcW w:w="4955" w:type="dxa"/>
          </w:tcPr>
          <w:p w14:paraId="2DD0729B" w14:textId="59FE9D9D" w:rsidR="008C093D" w:rsidRDefault="00000000">
            <w:r>
              <w:t>Data Import Cheat Sheet – RStudio (</w:t>
            </w:r>
            <w:hyperlink r:id="rId12" w:history="1">
              <w:r w:rsidR="0074469C" w:rsidRPr="00C15028">
                <w:rPr>
                  <w:rStyle w:val="Hyperlink"/>
                </w:rPr>
                <w:t>https://posit.co/</w:t>
              </w:r>
              <w:r w:rsidR="0074469C" w:rsidRPr="00C15028">
                <w:rPr>
                  <w:rStyle w:val="Hyperlink"/>
                </w:rPr>
                <w:t>r</w:t>
              </w:r>
              <w:r w:rsidR="0074469C" w:rsidRPr="00C15028">
                <w:rPr>
                  <w:rStyle w:val="Hyperlink"/>
                </w:rPr>
                <w:t>esources/cheatsheets/</w:t>
              </w:r>
            </w:hyperlink>
            <w:r w:rsidR="0074469C">
              <w:t>)</w:t>
            </w:r>
          </w:p>
        </w:tc>
      </w:tr>
      <w:tr w:rsidR="002B14B3" w14:paraId="05AEEF7E" w14:textId="77777777" w:rsidTr="00376A24">
        <w:tc>
          <w:tcPr>
            <w:tcW w:w="933" w:type="dxa"/>
          </w:tcPr>
          <w:p w14:paraId="3A89858A" w14:textId="3D678BDF" w:rsidR="008C093D" w:rsidRDefault="00000000">
            <w:r>
              <w:lastRenderedPageBreak/>
              <w:t xml:space="preserve">5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48D4E470" w14:textId="5C91DB29" w:rsidR="008C093D" w:rsidRDefault="00000000">
            <w:r>
              <w:t xml:space="preserve">Data </w:t>
            </w:r>
            <w:proofErr w:type="spellStart"/>
            <w:r>
              <w:t>Manipulati</w:t>
            </w:r>
            <w:r w:rsidR="007806C2">
              <w:t>e</w:t>
            </w:r>
            <w:proofErr w:type="spellEnd"/>
            <w:r>
              <w:t xml:space="preserve"> </w:t>
            </w:r>
          </w:p>
        </w:tc>
        <w:tc>
          <w:tcPr>
            <w:tcW w:w="2065" w:type="dxa"/>
          </w:tcPr>
          <w:p w14:paraId="2A4C6658" w14:textId="1B218121" w:rsidR="008C093D" w:rsidRPr="007806C2" w:rsidRDefault="00000000">
            <w:pPr>
              <w:rPr>
                <w:lang w:val="nl-NL"/>
              </w:rPr>
            </w:pPr>
            <w:r w:rsidRPr="007806C2">
              <w:rPr>
                <w:lang w:val="nl-NL"/>
              </w:rPr>
              <w:t>R4DS</w:t>
            </w:r>
            <w:r w:rsidR="00BE18B9" w:rsidRPr="007806C2">
              <w:rPr>
                <w:lang w:val="nl-NL"/>
              </w:rPr>
              <w:t>: Hoofdstuk</w:t>
            </w:r>
            <w:r w:rsidR="00EC2C5B" w:rsidRPr="007806C2">
              <w:rPr>
                <w:lang w:val="nl-NL"/>
              </w:rPr>
              <w:t xml:space="preserve"> 3, </w:t>
            </w:r>
            <w:proofErr w:type="gramStart"/>
            <w:r w:rsidR="00EC2C5B" w:rsidRPr="007806C2">
              <w:rPr>
                <w:lang w:val="nl-NL"/>
              </w:rPr>
              <w:t xml:space="preserve">5, </w:t>
            </w:r>
            <w:r w:rsidRPr="007806C2">
              <w:rPr>
                <w:lang w:val="nl-NL"/>
              </w:rPr>
              <w:t xml:space="preserve"> </w:t>
            </w:r>
            <w:r w:rsidR="00EC2C5B" w:rsidRPr="007806C2">
              <w:rPr>
                <w:lang w:val="nl-NL"/>
              </w:rPr>
              <w:t>12</w:t>
            </w:r>
            <w:proofErr w:type="gramEnd"/>
            <w:r w:rsidR="00EC2C5B" w:rsidRPr="007806C2">
              <w:rPr>
                <w:lang w:val="nl-NL"/>
              </w:rPr>
              <w:t>, 13, 14, 15, 19</w:t>
            </w:r>
            <w:r w:rsidRPr="007806C2">
              <w:rPr>
                <w:lang w:val="nl-NL"/>
              </w:rPr>
              <w:t xml:space="preserve">; </w:t>
            </w:r>
            <w:r w:rsidR="00EC2C5B" w:rsidRPr="007806C2">
              <w:rPr>
                <w:lang w:val="nl-NL"/>
              </w:rPr>
              <w:t>27.1 – 27.3</w:t>
            </w:r>
          </w:p>
        </w:tc>
        <w:tc>
          <w:tcPr>
            <w:tcW w:w="4955" w:type="dxa"/>
          </w:tcPr>
          <w:p w14:paraId="502F8134" w14:textId="6339EC0F" w:rsidR="007806C2" w:rsidRDefault="007806C2">
            <w:r>
              <w:t xml:space="preserve">Get started – </w:t>
            </w:r>
            <w:proofErr w:type="spellStart"/>
            <w:r>
              <w:t>dplyr</w:t>
            </w:r>
            <w:proofErr w:type="spellEnd"/>
            <w:r>
              <w:t xml:space="preserve"> (</w:t>
            </w:r>
            <w:hyperlink r:id="rId13" w:history="1">
              <w:r w:rsidRPr="00C15028">
                <w:rPr>
                  <w:rStyle w:val="Hyperlink"/>
                </w:rPr>
                <w:t>https://dplyr.tidyverse.org/articles/dplyr.html</w:t>
              </w:r>
            </w:hyperlink>
            <w:r>
              <w:t xml:space="preserve">) </w:t>
            </w:r>
          </w:p>
          <w:p w14:paraId="4FFF06A6" w14:textId="3739AD14" w:rsidR="007806C2" w:rsidRDefault="007806C2">
            <w:proofErr w:type="spellStart"/>
            <w:r>
              <w:t>dplyr</w:t>
            </w:r>
            <w:proofErr w:type="spellEnd"/>
            <w:r>
              <w:t xml:space="preserve"> versus base R </w:t>
            </w:r>
            <w:proofErr w:type="gramStart"/>
            <w:r w:rsidR="00CE4D3B">
              <w:t xml:space="preserve">–  </w:t>
            </w:r>
            <w:r>
              <w:t>(</w:t>
            </w:r>
            <w:proofErr w:type="gramEnd"/>
            <w:hyperlink r:id="rId14" w:history="1">
              <w:r w:rsidRPr="00C15028">
                <w:rPr>
                  <w:rStyle w:val="Hyperlink"/>
                </w:rPr>
                <w:t>https://dplyr.tidyverse.org/articles/base.html</w:t>
              </w:r>
            </w:hyperlink>
            <w:r>
              <w:t xml:space="preserve">) </w:t>
            </w:r>
          </w:p>
        </w:tc>
      </w:tr>
      <w:tr w:rsidR="002B14B3" w14:paraId="780FA829" w14:textId="77777777" w:rsidTr="00376A24">
        <w:tc>
          <w:tcPr>
            <w:tcW w:w="933" w:type="dxa"/>
          </w:tcPr>
          <w:p w14:paraId="23265871" w14:textId="33E2EC2E" w:rsidR="008C093D" w:rsidRDefault="00000000">
            <w:r>
              <w:t xml:space="preserve">6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111BAC36" w14:textId="7D3A9B5F" w:rsidR="008C093D" w:rsidRDefault="007806C2">
            <w:proofErr w:type="spellStart"/>
            <w:r>
              <w:t>Statistische</w:t>
            </w:r>
            <w:proofErr w:type="spellEnd"/>
            <w:r>
              <w:t xml:space="preserve"> </w:t>
            </w:r>
            <w:proofErr w:type="spellStart"/>
            <w:r>
              <w:t>analyse</w:t>
            </w:r>
            <w:proofErr w:type="spellEnd"/>
          </w:p>
        </w:tc>
        <w:tc>
          <w:tcPr>
            <w:tcW w:w="2065" w:type="dxa"/>
          </w:tcPr>
          <w:p w14:paraId="6DAA6031" w14:textId="0B08DFF8" w:rsidR="008C093D" w:rsidRPr="002F0D1D" w:rsidRDefault="002F0D1D">
            <w:r w:rsidRPr="002F0D1D">
              <w:t xml:space="preserve">ISLR: </w:t>
            </w:r>
            <w:proofErr w:type="spellStart"/>
            <w:r w:rsidRPr="002F0D1D">
              <w:t>Hoofdstuk</w:t>
            </w:r>
            <w:proofErr w:type="spellEnd"/>
            <w:r w:rsidRPr="002F0D1D">
              <w:t xml:space="preserve"> 2.1, 3.6.1 </w:t>
            </w:r>
            <w:proofErr w:type="spellStart"/>
            <w:r w:rsidRPr="002F0D1D">
              <w:t>en</w:t>
            </w:r>
            <w:proofErr w:type="spellEnd"/>
            <w:r w:rsidRPr="002F0D1D">
              <w:t xml:space="preserve"> 3.6.2</w:t>
            </w:r>
          </w:p>
        </w:tc>
        <w:tc>
          <w:tcPr>
            <w:tcW w:w="4955" w:type="dxa"/>
          </w:tcPr>
          <w:p w14:paraId="045C0E0C" w14:textId="77777777" w:rsidR="008C093D" w:rsidRDefault="002F0D1D">
            <w:r>
              <w:t xml:space="preserve">Intermediate Statistics with R – </w:t>
            </w:r>
            <w:proofErr w:type="spellStart"/>
            <w:r>
              <w:t>Hoofdstuk</w:t>
            </w:r>
            <w:proofErr w:type="spellEnd"/>
            <w:r>
              <w:t xml:space="preserve"> 5 </w:t>
            </w:r>
            <w:proofErr w:type="spellStart"/>
            <w:r>
              <w:t>en</w:t>
            </w:r>
            <w:proofErr w:type="spellEnd"/>
            <w:r>
              <w:t xml:space="preserve"> 6</w:t>
            </w:r>
          </w:p>
          <w:p w14:paraId="3C392A11" w14:textId="3D18491A" w:rsidR="002F0D1D" w:rsidRDefault="002F0D1D">
            <w:r>
              <w:t>(</w:t>
            </w:r>
            <w:hyperlink r:id="rId15" w:history="1">
              <w:r w:rsidRPr="00C15028">
                <w:rPr>
                  <w:rStyle w:val="Hyperlink"/>
                </w:rPr>
                <w:t>https://g</w:t>
              </w:r>
              <w:r w:rsidRPr="00C15028">
                <w:rPr>
                  <w:rStyle w:val="Hyperlink"/>
                </w:rPr>
                <w:t>r</w:t>
              </w:r>
              <w:r w:rsidRPr="00C15028">
                <w:rPr>
                  <w:rStyle w:val="Hyperlink"/>
                </w:rPr>
                <w:t>eenwood-stat.github.i</w:t>
              </w:r>
              <w:r w:rsidRPr="00C15028">
                <w:rPr>
                  <w:rStyle w:val="Hyperlink"/>
                </w:rPr>
                <w:t>o</w:t>
              </w:r>
              <w:r w:rsidRPr="00C15028">
                <w:rPr>
                  <w:rStyle w:val="Hyperlink"/>
                </w:rPr>
                <w:t>/GreenwoodBookHTML</w:t>
              </w:r>
            </w:hyperlink>
            <w:r>
              <w:t xml:space="preserve">) </w:t>
            </w:r>
          </w:p>
        </w:tc>
      </w:tr>
      <w:tr w:rsidR="002B14B3" w14:paraId="4AC1F685" w14:textId="77777777" w:rsidTr="00376A24">
        <w:tc>
          <w:tcPr>
            <w:tcW w:w="933" w:type="dxa"/>
          </w:tcPr>
          <w:p w14:paraId="0BB332DF" w14:textId="39F778BD" w:rsidR="008C093D" w:rsidRDefault="00000000">
            <w:r>
              <w:t xml:space="preserve">9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74B33FCB" w14:textId="34ED76C9" w:rsidR="008C093D" w:rsidRDefault="00000000">
            <w:proofErr w:type="spellStart"/>
            <w:r>
              <w:t>Function</w:t>
            </w:r>
            <w:r w:rsidR="00376A24">
              <w:t>eel</w:t>
            </w:r>
            <w:proofErr w:type="spellEnd"/>
            <w:r w:rsidR="00376A24">
              <w:t xml:space="preserve"> </w:t>
            </w:r>
            <w:proofErr w:type="spellStart"/>
            <w:r>
              <w:t>Programm</w:t>
            </w:r>
            <w:r w:rsidR="00376A24">
              <w:t>eren</w:t>
            </w:r>
            <w:proofErr w:type="spellEnd"/>
          </w:p>
        </w:tc>
        <w:tc>
          <w:tcPr>
            <w:tcW w:w="2065" w:type="dxa"/>
          </w:tcPr>
          <w:p w14:paraId="2328FA76" w14:textId="77777777" w:rsidR="00376A24" w:rsidRDefault="00F700E8">
            <w:r>
              <w:t xml:space="preserve">ADVR: </w:t>
            </w:r>
            <w:proofErr w:type="spellStart"/>
            <w:r>
              <w:t>Hoofdstuk</w:t>
            </w:r>
            <w:proofErr w:type="spellEnd"/>
            <w:r>
              <w:t xml:space="preserve"> 5, 6.2, 9</w:t>
            </w:r>
          </w:p>
          <w:p w14:paraId="1BA34416" w14:textId="0DD818F0" w:rsidR="00CE4D3B" w:rsidRDefault="00376A24">
            <w:r>
              <w:t xml:space="preserve">R4DS: </w:t>
            </w:r>
            <w:proofErr w:type="spellStart"/>
            <w:r>
              <w:t>Hoofdstuk</w:t>
            </w:r>
            <w:proofErr w:type="spellEnd"/>
            <w:r>
              <w:t xml:space="preserve"> 27.4, 27.5</w:t>
            </w:r>
          </w:p>
        </w:tc>
        <w:tc>
          <w:tcPr>
            <w:tcW w:w="4955" w:type="dxa"/>
          </w:tcPr>
          <w:p w14:paraId="221D51B8" w14:textId="04659966" w:rsidR="00CE4D3B" w:rsidRDefault="00CE4D3B">
            <w:r>
              <w:t xml:space="preserve">Tidy Modeling with R – </w:t>
            </w:r>
            <w:proofErr w:type="spellStart"/>
            <w:r>
              <w:t>Hoofdstuk</w:t>
            </w:r>
            <w:proofErr w:type="spellEnd"/>
            <w:r>
              <w:t xml:space="preserve"> 2 (</w:t>
            </w:r>
            <w:hyperlink r:id="rId16" w:history="1">
              <w:r w:rsidRPr="00C15028">
                <w:rPr>
                  <w:rStyle w:val="Hyperlink"/>
                </w:rPr>
                <w:t>https://www.tmwr.org/tidyverse</w:t>
              </w:r>
            </w:hyperlink>
            <w:r>
              <w:t xml:space="preserve">) </w:t>
            </w:r>
          </w:p>
          <w:p w14:paraId="4DE888A7" w14:textId="4E6F625C" w:rsidR="008C093D" w:rsidRDefault="00CE4D3B">
            <w:proofErr w:type="spellStart"/>
            <w:r>
              <w:t>furrr</w:t>
            </w:r>
            <w:proofErr w:type="spellEnd"/>
            <w:r>
              <w:t xml:space="preserve"> – (</w:t>
            </w:r>
            <w:hyperlink r:id="rId17" w:history="1">
              <w:r w:rsidRPr="00C15028">
                <w:rPr>
                  <w:rStyle w:val="Hyperlink"/>
                </w:rPr>
                <w:t>https://furrr.futureverse.org</w:t>
              </w:r>
            </w:hyperlink>
            <w:r>
              <w:t>)</w:t>
            </w:r>
          </w:p>
          <w:p w14:paraId="6177C4B3" w14:textId="511D119F" w:rsidR="00CE4D3B" w:rsidRDefault="00CE4D3B">
            <w:proofErr w:type="spellStart"/>
            <w:r>
              <w:t>purrr</w:t>
            </w:r>
            <w:proofErr w:type="spellEnd"/>
            <w:r>
              <w:t xml:space="preserve"> versus base R – f(</w:t>
            </w:r>
            <w:hyperlink r:id="rId18" w:history="1">
              <w:r w:rsidRPr="00C15028">
                <w:rPr>
                  <w:rStyle w:val="Hyperlink"/>
                </w:rPr>
                <w:t>https://purrr.tidyverse.org/articles/base.html</w:t>
              </w:r>
            </w:hyperlink>
            <w:r>
              <w:t xml:space="preserve">) </w:t>
            </w:r>
          </w:p>
        </w:tc>
      </w:tr>
      <w:tr w:rsidR="002B14B3" w14:paraId="6451B27D" w14:textId="77777777" w:rsidTr="00376A24">
        <w:tc>
          <w:tcPr>
            <w:tcW w:w="933" w:type="dxa"/>
          </w:tcPr>
          <w:p w14:paraId="0E1B30F3" w14:textId="53E13B6A" w:rsidR="008C093D" w:rsidRDefault="00000000">
            <w:r>
              <w:t xml:space="preserve">10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44318B95" w14:textId="3EA2F5B1" w:rsidR="008C093D" w:rsidRDefault="00376A24">
            <w:proofErr w:type="spellStart"/>
            <w:r>
              <w:t>Geavanceerde</w:t>
            </w:r>
            <w:proofErr w:type="spellEnd"/>
            <w:r>
              <w:t xml:space="preserve"> data </w:t>
            </w:r>
            <w:proofErr w:type="spellStart"/>
            <w:r>
              <w:t>technieken</w:t>
            </w:r>
            <w:proofErr w:type="spellEnd"/>
          </w:p>
        </w:tc>
        <w:tc>
          <w:tcPr>
            <w:tcW w:w="2065" w:type="dxa"/>
          </w:tcPr>
          <w:p w14:paraId="5E27C0BE" w14:textId="77777777" w:rsidR="00CE4D3B" w:rsidRDefault="00CE4D3B">
            <w:pPr>
              <w:rPr>
                <w:lang w:val="nl-NL"/>
              </w:rPr>
            </w:pPr>
            <w:r>
              <w:rPr>
                <w:lang w:val="nl-NL"/>
              </w:rPr>
              <w:t>FIMD: Hoofdstuk 1, 2</w:t>
            </w:r>
          </w:p>
          <w:p w14:paraId="3BC49A89" w14:textId="47B8C90C" w:rsidR="008C093D" w:rsidRPr="002B14B3" w:rsidRDefault="00000000">
            <w:pPr>
              <w:rPr>
                <w:lang w:val="nl-NL"/>
              </w:rPr>
            </w:pPr>
            <w:r w:rsidRPr="002B14B3">
              <w:rPr>
                <w:lang w:val="nl-NL"/>
              </w:rPr>
              <w:t>R4DS</w:t>
            </w:r>
            <w:r w:rsidR="00CE4D3B">
              <w:rPr>
                <w:lang w:val="nl-NL"/>
              </w:rPr>
              <w:t>: Hoofdstuk 18</w:t>
            </w:r>
          </w:p>
        </w:tc>
        <w:tc>
          <w:tcPr>
            <w:tcW w:w="4955" w:type="dxa"/>
          </w:tcPr>
          <w:p w14:paraId="00695795" w14:textId="77777777" w:rsidR="008C093D" w:rsidRDefault="00000000">
            <w:r>
              <w:t>Tidy Modeling with R (https://www.tmwr.org/) Ch. 2, 3</w:t>
            </w:r>
          </w:p>
        </w:tc>
      </w:tr>
      <w:tr w:rsidR="002B14B3" w14:paraId="7E9EE198" w14:textId="77777777" w:rsidTr="00376A24">
        <w:tc>
          <w:tcPr>
            <w:tcW w:w="933" w:type="dxa"/>
          </w:tcPr>
          <w:p w14:paraId="2D394A91" w14:textId="61DE86BE" w:rsidR="008C093D" w:rsidRDefault="00000000">
            <w:r>
              <w:t xml:space="preserve">12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09EE66C9" w14:textId="33DEE55A" w:rsidR="008C093D" w:rsidRDefault="00376A24">
            <w:proofErr w:type="spellStart"/>
            <w:r>
              <w:t>Visualisatie</w:t>
            </w:r>
            <w:proofErr w:type="spellEnd"/>
            <w:r>
              <w:t xml:space="preserve"> van data</w:t>
            </w:r>
          </w:p>
        </w:tc>
        <w:tc>
          <w:tcPr>
            <w:tcW w:w="2065" w:type="dxa"/>
          </w:tcPr>
          <w:p w14:paraId="19E9D2C9" w14:textId="4B6A75FD" w:rsidR="008C093D" w:rsidRDefault="00000000">
            <w:r>
              <w:t>R4DS</w:t>
            </w:r>
            <w:r w:rsidR="00CE4D3B">
              <w:t xml:space="preserve">: </w:t>
            </w:r>
            <w:proofErr w:type="spellStart"/>
            <w:r w:rsidR="00CE4D3B">
              <w:t>Hoofdstuk</w:t>
            </w:r>
            <w:proofErr w:type="spellEnd"/>
            <w:r w:rsidR="00CE4D3B">
              <w:t xml:space="preserve"> 1,</w:t>
            </w:r>
            <w:r w:rsidR="00E43647">
              <w:t xml:space="preserve"> 4.4,</w:t>
            </w:r>
            <w:r w:rsidR="00CE4D3B">
              <w:t xml:space="preserve"> 9, 10, 11</w:t>
            </w:r>
          </w:p>
        </w:tc>
        <w:tc>
          <w:tcPr>
            <w:tcW w:w="4955" w:type="dxa"/>
          </w:tcPr>
          <w:p w14:paraId="3A48317A" w14:textId="21A0E66D" w:rsidR="008C093D" w:rsidRDefault="00000000">
            <w:r>
              <w:t xml:space="preserve">Fundamentals of Data Visualization </w:t>
            </w:r>
            <w:r w:rsidR="00376A24">
              <w:t xml:space="preserve">– </w:t>
            </w:r>
            <w:proofErr w:type="spellStart"/>
            <w:r w:rsidR="00376A24">
              <w:t>Hoofdstuk</w:t>
            </w:r>
            <w:proofErr w:type="spellEnd"/>
            <w:r w:rsidR="00376A24">
              <w:t xml:space="preserve"> 29 </w:t>
            </w:r>
            <w:r>
              <w:t>(</w:t>
            </w:r>
            <w:hyperlink r:id="rId19" w:history="1">
              <w:r w:rsidR="00376A24" w:rsidRPr="00C15028">
                <w:rPr>
                  <w:rStyle w:val="Hyperlink"/>
                </w:rPr>
                <w:t>https://clauswilke.com/dataviz/telling-a-story.html</w:t>
              </w:r>
            </w:hyperlink>
            <w:r>
              <w:t>)</w:t>
            </w:r>
            <w:r w:rsidR="00376A24">
              <w:t xml:space="preserve"> </w:t>
            </w:r>
          </w:p>
        </w:tc>
      </w:tr>
      <w:tr w:rsidR="002B14B3" w:rsidRPr="00376A24" w14:paraId="17FE7C1A" w14:textId="77777777" w:rsidTr="00376A24">
        <w:tc>
          <w:tcPr>
            <w:tcW w:w="933" w:type="dxa"/>
          </w:tcPr>
          <w:p w14:paraId="304180FA" w14:textId="3A7453BF" w:rsidR="008C093D" w:rsidRDefault="00000000">
            <w:r>
              <w:t xml:space="preserve">13 </w:t>
            </w:r>
            <w:proofErr w:type="spellStart"/>
            <w:r w:rsidR="00376A24">
              <w:t>juni</w:t>
            </w:r>
            <w:proofErr w:type="spellEnd"/>
          </w:p>
        </w:tc>
        <w:tc>
          <w:tcPr>
            <w:tcW w:w="1695" w:type="dxa"/>
          </w:tcPr>
          <w:p w14:paraId="5BFDBAEE" w14:textId="32CF387E" w:rsidR="008C093D" w:rsidRPr="00376A24" w:rsidRDefault="00376A24">
            <w:pPr>
              <w:rPr>
                <w:lang w:val="nl-NL"/>
              </w:rPr>
            </w:pPr>
            <w:r w:rsidRPr="00376A24">
              <w:rPr>
                <w:lang w:val="nl-NL"/>
              </w:rPr>
              <w:t>Ontwikkelen en programmeren in R</w:t>
            </w:r>
            <w:r w:rsidR="00000000" w:rsidRPr="00376A24">
              <w:rPr>
                <w:lang w:val="nl-NL"/>
              </w:rPr>
              <w:t xml:space="preserve"> </w:t>
            </w:r>
          </w:p>
        </w:tc>
        <w:tc>
          <w:tcPr>
            <w:tcW w:w="2065" w:type="dxa"/>
          </w:tcPr>
          <w:p w14:paraId="2FF91A92" w14:textId="40B3F253" w:rsidR="008C093D" w:rsidRDefault="00376A24">
            <w:r>
              <w:t xml:space="preserve">Alleen </w:t>
            </w:r>
            <w:proofErr w:type="spellStart"/>
            <w:r>
              <w:t>collegeslides</w:t>
            </w:r>
            <w:proofErr w:type="spellEnd"/>
          </w:p>
        </w:tc>
        <w:tc>
          <w:tcPr>
            <w:tcW w:w="4955" w:type="dxa"/>
          </w:tcPr>
          <w:p w14:paraId="3CB114B4" w14:textId="35612CF4" w:rsidR="008C093D" w:rsidRDefault="00376A24">
            <w:pPr>
              <w:rPr>
                <w:lang w:val="nl-NL"/>
              </w:rPr>
            </w:pPr>
            <w:r w:rsidRPr="00376A24">
              <w:rPr>
                <w:lang w:val="nl-NL"/>
              </w:rPr>
              <w:t xml:space="preserve">Opname van </w:t>
            </w:r>
            <w:r>
              <w:rPr>
                <w:lang w:val="nl-NL"/>
              </w:rPr>
              <w:t>de workshop</w:t>
            </w:r>
            <w:r w:rsidRPr="00376A24">
              <w:rPr>
                <w:lang w:val="nl-NL"/>
              </w:rPr>
              <w:t xml:space="preserve"> R</w:t>
            </w:r>
            <w:r>
              <w:rPr>
                <w:lang w:val="nl-NL"/>
              </w:rPr>
              <w:t xml:space="preserve"> package maken</w:t>
            </w:r>
          </w:p>
          <w:p w14:paraId="027D3247" w14:textId="6C9C1CDE" w:rsidR="00376A24" w:rsidRPr="00376A24" w:rsidRDefault="00376A24">
            <w:pPr>
              <w:rPr>
                <w:lang w:val="nl-NL"/>
              </w:rPr>
            </w:pPr>
            <w:r w:rsidRPr="00376A24">
              <w:rPr>
                <w:lang w:val="nl-NL"/>
              </w:rPr>
              <w:t>(</w:t>
            </w:r>
            <w:hyperlink r:id="rId20" w:history="1">
              <w:r w:rsidRPr="00376A24">
                <w:rPr>
                  <w:rStyle w:val="Hyperlink"/>
                  <w:lang w:val="nl-NL"/>
                </w:rPr>
                <w:t>https://www.dropbox.com/scl/fi/hscfsrh30slk23k7z6d1d/wk6_record</w:t>
              </w:r>
              <w:r w:rsidRPr="00376A24">
                <w:rPr>
                  <w:rStyle w:val="Hyperlink"/>
                  <w:lang w:val="nl-NL"/>
                </w:rPr>
                <w:t>i</w:t>
              </w:r>
              <w:r w:rsidRPr="00376A24">
                <w:rPr>
                  <w:rStyle w:val="Hyperlink"/>
                  <w:lang w:val="nl-NL"/>
                </w:rPr>
                <w:t>ng.mp4?rlkey=yhy7wt8ldfmsybbb3000z1hl0&amp;dl=0</w:t>
              </w:r>
            </w:hyperlink>
            <w:r w:rsidRPr="00376A24">
              <w:rPr>
                <w:lang w:val="nl-NL"/>
              </w:rPr>
              <w:t>)</w:t>
            </w:r>
            <w:r>
              <w:rPr>
                <w:lang w:val="nl-NL"/>
              </w:rPr>
              <w:t>.</w:t>
            </w:r>
            <w:r w:rsidRPr="00376A24">
              <w:rPr>
                <w:lang w:val="nl-NL"/>
              </w:rPr>
              <w:t xml:space="preserve"> Download voor de volledige </w:t>
            </w:r>
            <w:r>
              <w:rPr>
                <w:lang w:val="nl-NL"/>
              </w:rPr>
              <w:t>opname.</w:t>
            </w:r>
          </w:p>
        </w:tc>
      </w:tr>
    </w:tbl>
    <w:p w14:paraId="4DC27397" w14:textId="517E9ED2" w:rsidR="008C093D" w:rsidRDefault="008C093D">
      <w:pPr>
        <w:rPr>
          <w:lang w:val="nl-NL"/>
        </w:rPr>
      </w:pPr>
    </w:p>
    <w:p w14:paraId="220CEE32" w14:textId="74FC160B" w:rsidR="00E43647" w:rsidRPr="0009710B" w:rsidRDefault="00E43647">
      <w:pPr>
        <w:rPr>
          <w:u w:val="single"/>
          <w:lang w:val="nl-NL"/>
        </w:rPr>
      </w:pPr>
      <w:r w:rsidRPr="0009710B">
        <w:rPr>
          <w:u w:val="single"/>
          <w:lang w:val="nl-NL"/>
        </w:rPr>
        <w:t>Totaaloverzicht</w:t>
      </w:r>
      <w:r w:rsidR="0054154A" w:rsidRPr="0009710B">
        <w:rPr>
          <w:u w:val="single"/>
          <w:lang w:val="nl-NL"/>
        </w:rPr>
        <w:t xml:space="preserve"> leerstof</w:t>
      </w:r>
      <w:r w:rsidR="0009710B" w:rsidRPr="0009710B">
        <w:rPr>
          <w:u w:val="single"/>
          <w:lang w:val="nl-NL"/>
        </w:rPr>
        <w:t>:</w:t>
      </w:r>
    </w:p>
    <w:p w14:paraId="2FE297EA" w14:textId="0FABD700" w:rsidR="0054154A" w:rsidRPr="00376A24" w:rsidRDefault="00E43647">
      <w:pPr>
        <w:rPr>
          <w:lang w:val="nl-NL"/>
        </w:rPr>
      </w:pPr>
      <w:r>
        <w:rPr>
          <w:lang w:val="nl-NL"/>
        </w:rPr>
        <w:t xml:space="preserve">R4DS: </w:t>
      </w:r>
      <w:r>
        <w:rPr>
          <w:lang w:val="nl-NL"/>
        </w:rPr>
        <w:tab/>
        <w:t>Hoofdstuk 1, 2, 3, 4, 5, 6, 7, 8, 9, 10, 11, 12, 13, 14, 15, 16, 18, 19, 20, 27.1 – 27.5, 28</w:t>
      </w:r>
      <w:r>
        <w:rPr>
          <w:lang w:val="nl-NL"/>
        </w:rPr>
        <w:br/>
        <w:t xml:space="preserve">ISLR: </w:t>
      </w:r>
      <w:r>
        <w:rPr>
          <w:lang w:val="nl-NL"/>
        </w:rPr>
        <w:tab/>
        <w:t>Hoofdstuk 2.1, 2.3, 3.6.1, 3.6.2</w:t>
      </w:r>
      <w:r>
        <w:rPr>
          <w:lang w:val="nl-NL"/>
        </w:rPr>
        <w:br/>
        <w:t xml:space="preserve">ADVR: </w:t>
      </w:r>
      <w:r>
        <w:rPr>
          <w:lang w:val="nl-NL"/>
        </w:rPr>
        <w:tab/>
        <w:t>Hoofdstuk 5, 6.2, 9</w:t>
      </w:r>
      <w:r>
        <w:rPr>
          <w:lang w:val="nl-NL"/>
        </w:rPr>
        <w:br/>
        <w:t xml:space="preserve">FIMD: </w:t>
      </w:r>
      <w:r>
        <w:rPr>
          <w:lang w:val="nl-NL"/>
        </w:rPr>
        <w:tab/>
        <w:t>Hoofdstuk 1, 2</w:t>
      </w:r>
      <w:r w:rsidR="0054154A">
        <w:rPr>
          <w:lang w:val="nl-NL"/>
        </w:rPr>
        <w:br/>
        <w:t>Collegeslides</w:t>
      </w:r>
      <w:r w:rsidR="00EA09E5">
        <w:rPr>
          <w:lang w:val="nl-NL"/>
        </w:rPr>
        <w:t xml:space="preserve"> van alle hoorcolleges</w:t>
      </w:r>
      <w:r w:rsidR="0054154A">
        <w:rPr>
          <w:lang w:val="nl-NL"/>
        </w:rPr>
        <w:br/>
        <w:t>Werkcollege opdrachten</w:t>
      </w:r>
      <w:r w:rsidR="00EA09E5">
        <w:rPr>
          <w:lang w:val="nl-NL"/>
        </w:rPr>
        <w:t xml:space="preserve"> van alle werkcolleges</w:t>
      </w:r>
    </w:p>
    <w:sectPr w:rsidR="0054154A" w:rsidRPr="00376A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3D4653"/>
    <w:multiLevelType w:val="hybridMultilevel"/>
    <w:tmpl w:val="C71C3AAE"/>
    <w:lvl w:ilvl="0" w:tplc="46188E0C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14D30"/>
    <w:multiLevelType w:val="hybridMultilevel"/>
    <w:tmpl w:val="13E8F6F0"/>
    <w:lvl w:ilvl="0" w:tplc="7640E41E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020A2"/>
    <w:multiLevelType w:val="hybridMultilevel"/>
    <w:tmpl w:val="419A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332210">
    <w:abstractNumId w:val="8"/>
  </w:num>
  <w:num w:numId="2" w16cid:durableId="400296528">
    <w:abstractNumId w:val="6"/>
  </w:num>
  <w:num w:numId="3" w16cid:durableId="634062973">
    <w:abstractNumId w:val="5"/>
  </w:num>
  <w:num w:numId="4" w16cid:durableId="390085270">
    <w:abstractNumId w:val="4"/>
  </w:num>
  <w:num w:numId="5" w16cid:durableId="548877374">
    <w:abstractNumId w:val="7"/>
  </w:num>
  <w:num w:numId="6" w16cid:durableId="1799061284">
    <w:abstractNumId w:val="3"/>
  </w:num>
  <w:num w:numId="7" w16cid:durableId="249894072">
    <w:abstractNumId w:val="2"/>
  </w:num>
  <w:num w:numId="8" w16cid:durableId="2111468693">
    <w:abstractNumId w:val="1"/>
  </w:num>
  <w:num w:numId="9" w16cid:durableId="1773012301">
    <w:abstractNumId w:val="0"/>
  </w:num>
  <w:num w:numId="10" w16cid:durableId="92168026">
    <w:abstractNumId w:val="10"/>
  </w:num>
  <w:num w:numId="11" w16cid:durableId="890580518">
    <w:abstractNumId w:val="9"/>
  </w:num>
  <w:num w:numId="12" w16cid:durableId="96142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F75"/>
    <w:rsid w:val="00034616"/>
    <w:rsid w:val="0006063C"/>
    <w:rsid w:val="00080B55"/>
    <w:rsid w:val="0009710B"/>
    <w:rsid w:val="0015074B"/>
    <w:rsid w:val="002364F4"/>
    <w:rsid w:val="00254805"/>
    <w:rsid w:val="0029639D"/>
    <w:rsid w:val="002B14B3"/>
    <w:rsid w:val="002F0D1D"/>
    <w:rsid w:val="00326F90"/>
    <w:rsid w:val="00376A24"/>
    <w:rsid w:val="004C176C"/>
    <w:rsid w:val="0054154A"/>
    <w:rsid w:val="0074469C"/>
    <w:rsid w:val="007806C2"/>
    <w:rsid w:val="008C093D"/>
    <w:rsid w:val="009524FB"/>
    <w:rsid w:val="00AA1D8D"/>
    <w:rsid w:val="00AB4FC6"/>
    <w:rsid w:val="00B47730"/>
    <w:rsid w:val="00B47C77"/>
    <w:rsid w:val="00BE18B9"/>
    <w:rsid w:val="00BE7DE2"/>
    <w:rsid w:val="00BF1335"/>
    <w:rsid w:val="00C3540F"/>
    <w:rsid w:val="00CB0664"/>
    <w:rsid w:val="00CE4D3B"/>
    <w:rsid w:val="00E43647"/>
    <w:rsid w:val="00EA09E5"/>
    <w:rsid w:val="00EC2C5B"/>
    <w:rsid w:val="00F700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1C831"/>
  <w14:defaultImageDpi w14:val="300"/>
  <w15:docId w15:val="{CA7AA30E-0752-CE46-AD68-097A6893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B1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4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-r.hadley.nz" TargetMode="External"/><Relationship Id="rId13" Type="http://schemas.openxmlformats.org/officeDocument/2006/relationships/hyperlink" Target="https://dplyr.tidyverse.org/articles/dplyr.html" TargetMode="External"/><Relationship Id="rId18" Type="http://schemas.openxmlformats.org/officeDocument/2006/relationships/hyperlink" Target="https://purrr.tidyverse.org/articles/bas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statlearning.com" TargetMode="External"/><Relationship Id="rId12" Type="http://schemas.openxmlformats.org/officeDocument/2006/relationships/hyperlink" Target="https://posit.co/resources/cheatsheets/" TargetMode="External"/><Relationship Id="rId17" Type="http://schemas.openxmlformats.org/officeDocument/2006/relationships/hyperlink" Target="https://furrr.futureverse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mwr.org/tidyverse" TargetMode="External"/><Relationship Id="rId20" Type="http://schemas.openxmlformats.org/officeDocument/2006/relationships/hyperlink" Target="https://www.dropbox.com/scl/fi/hscfsrh30slk23k7z6d1d/wk6_recording.mp4?rlkey=yhy7wt8ldfmsybbb3000z1hl0&amp;dl=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4ds.hadley.nz/" TargetMode="External"/><Relationship Id="rId11" Type="http://schemas.openxmlformats.org/officeDocument/2006/relationships/hyperlink" Target="https://posit.cloud/learn/recipes/basics/BasicB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eenwood-stat.github.io/GreenwoodBookHTML" TargetMode="External"/><Relationship Id="rId10" Type="http://schemas.openxmlformats.org/officeDocument/2006/relationships/hyperlink" Target="https://rstudio.github.io/cheatsheets/rstudio-ide.pdf" TargetMode="External"/><Relationship Id="rId19" Type="http://schemas.openxmlformats.org/officeDocument/2006/relationships/hyperlink" Target="https://clauswilke.com/dataviz/telling-a-sto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fvanbuuren.name/fimd/" TargetMode="External"/><Relationship Id="rId14" Type="http://schemas.openxmlformats.org/officeDocument/2006/relationships/hyperlink" Target="https://dplyr.tidyverse.org/articles/bas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Vink, G. (Gerko)</cp:lastModifiedBy>
  <cp:revision>3</cp:revision>
  <dcterms:created xsi:type="dcterms:W3CDTF">2025-05-29T21:38:00Z</dcterms:created>
  <dcterms:modified xsi:type="dcterms:W3CDTF">2025-05-29T21:41:00Z</dcterms:modified>
  <cp:category/>
</cp:coreProperties>
</file>