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86C" w:rsidRDefault="008E186C">
      <w:r>
        <w:t>Protokoll: 7.11.18: Erstellung des Fragebogens</w:t>
      </w:r>
    </w:p>
    <w:p w:rsidR="009F23F9" w:rsidRDefault="008E186C">
      <w:r>
        <w:t xml:space="preserve">Frage zu Nutzerfaktoren, wie oft soziale Netzwerke </w:t>
      </w:r>
      <w:r w:rsidR="009F23F9">
        <w:t>genutzt werden</w:t>
      </w:r>
      <w:r w:rsidR="003008E7">
        <w:t>, weil es vielleicht auch für andere Gruppen relevant ist.</w:t>
      </w:r>
    </w:p>
    <w:p w:rsidR="008E186C" w:rsidRDefault="008E186C">
      <w:proofErr w:type="spellStart"/>
      <w:r>
        <w:t>Itembatterien</w:t>
      </w:r>
      <w:proofErr w:type="spellEnd"/>
      <w:r>
        <w:t xml:space="preserve"> zu folgenden Übergruppen:</w:t>
      </w:r>
    </w:p>
    <w:p w:rsidR="008E186C" w:rsidRDefault="008E186C">
      <w:r>
        <w:t>Inhalt gesponserter Beiträge</w:t>
      </w:r>
      <w:r w:rsidR="006674F3">
        <w:t xml:space="preserve"> und Targeting</w:t>
      </w:r>
    </w:p>
    <w:p w:rsidR="003008E7" w:rsidRDefault="003008E7">
      <w:r>
        <w:t xml:space="preserve">Fragen im Fragebogen überarbeiten, Umformulierung der vorhanden Ideen. Anpassung an </w:t>
      </w:r>
      <w:proofErr w:type="spellStart"/>
      <w:r>
        <w:t>Itembatterie</w:t>
      </w:r>
      <w:proofErr w:type="spellEnd"/>
    </w:p>
    <w:p w:rsidR="00CD2E7C" w:rsidRDefault="002364F3">
      <w:r>
        <w:t>Während der Bearbeitung des Fragebogens:</w:t>
      </w:r>
    </w:p>
    <w:p w:rsidR="002364F3" w:rsidRDefault="002364F3">
      <w:r>
        <w:t>Likert-Skalen werden am Ende gesamt ausgewertet, die einzelnen Items werden nicht ausgewertet. Deshalb muss der Fragebogen umgestaltet werden.</w:t>
      </w:r>
    </w:p>
    <w:p w:rsidR="002364F3" w:rsidRDefault="005A1BE9">
      <w:proofErr w:type="spellStart"/>
      <w:r>
        <w:t>Itembatterien</w:t>
      </w:r>
      <w:proofErr w:type="spellEnd"/>
      <w:r>
        <w:t xml:space="preserve"> deshalb zu folgenden Überthemen:</w:t>
      </w:r>
    </w:p>
    <w:p w:rsidR="005A1BE9" w:rsidRDefault="005A1BE9">
      <w:r>
        <w:t>Wahrnehmung</w:t>
      </w:r>
      <w:r w:rsidR="009F4528">
        <w:t>, zwei Blöcke zur Wahrnehmung. 1. Wahrnehmung vom Targeting, 2. Inhaltliche Wahrnehmung</w:t>
      </w:r>
    </w:p>
    <w:p w:rsidR="005A1BE9" w:rsidRDefault="005A1BE9">
      <w:r>
        <w:t>Bewertung</w:t>
      </w:r>
      <w:r w:rsidR="00B52598">
        <w:t>, zwei Blöcke zur Bewertung: 1. Bewertung von Targeting, 2. Bewertung von Inhalten</w:t>
      </w:r>
      <w:bookmarkStart w:id="0" w:name="_GoBack"/>
      <w:bookmarkEnd w:id="0"/>
    </w:p>
    <w:p w:rsidR="005A1BE9" w:rsidRDefault="005A1BE9"/>
    <w:p w:rsidR="00CD2E7C" w:rsidRDefault="009F67A8">
      <w:r>
        <w:t>Diskussion:</w:t>
      </w:r>
    </w:p>
    <w:p w:rsidR="009F67A8" w:rsidRDefault="009F67A8">
      <w:r>
        <w:t>Soll das Thema Diskriminierung mit in den Fragebogen aufgenommen werden?</w:t>
      </w:r>
    </w:p>
    <w:p w:rsidR="009F67A8" w:rsidRDefault="009F67A8" w:rsidP="009F67A8">
      <w:pPr>
        <w:pStyle w:val="Listenabsatz"/>
        <w:numPr>
          <w:ilvl w:val="0"/>
          <w:numId w:val="2"/>
        </w:numPr>
      </w:pPr>
      <w:r>
        <w:t>Evtl. sinnvoller, Diskriminierung nicht direkt anzusprechen, sondern später aus den Antworten auswerten, ob Diskriminierung als Empfinden auftreten kann</w:t>
      </w:r>
    </w:p>
    <w:p w:rsidR="009F67A8" w:rsidRDefault="009F67A8" w:rsidP="006674F3">
      <w:pPr>
        <w:ind w:left="360"/>
      </w:pPr>
    </w:p>
    <w:p w:rsidR="009F23F9" w:rsidRDefault="009F23F9"/>
    <w:p w:rsidR="00CD2E7C" w:rsidRDefault="00CD2E7C" w:rsidP="00CD2E7C"/>
    <w:p w:rsidR="00CD2E7C" w:rsidRDefault="00CD2E7C"/>
    <w:p w:rsidR="00F86C01" w:rsidRDefault="00F86C01"/>
    <w:p w:rsidR="00541E78" w:rsidRDefault="00541E78"/>
    <w:sectPr w:rsidR="00541E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E0C0C"/>
    <w:multiLevelType w:val="hybridMultilevel"/>
    <w:tmpl w:val="C58E7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63E80"/>
    <w:multiLevelType w:val="hybridMultilevel"/>
    <w:tmpl w:val="CFBCD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78"/>
    <w:rsid w:val="002364F3"/>
    <w:rsid w:val="003008E7"/>
    <w:rsid w:val="0039252A"/>
    <w:rsid w:val="00425C1A"/>
    <w:rsid w:val="004C7B9A"/>
    <w:rsid w:val="00541E78"/>
    <w:rsid w:val="005A1BE9"/>
    <w:rsid w:val="006674F3"/>
    <w:rsid w:val="008E186C"/>
    <w:rsid w:val="009F23F9"/>
    <w:rsid w:val="009F4528"/>
    <w:rsid w:val="009F67A8"/>
    <w:rsid w:val="00B52598"/>
    <w:rsid w:val="00CD2E7C"/>
    <w:rsid w:val="00CD4DE6"/>
    <w:rsid w:val="00F86C01"/>
    <w:rsid w:val="00FD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C44B"/>
  <w15:chartTrackingRefBased/>
  <w15:docId w15:val="{0AA79FDE-6531-4B6A-AD52-00971EF7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 Menzel</dc:creator>
  <cp:keywords/>
  <dc:description/>
  <cp:lastModifiedBy>Insa Menzel</cp:lastModifiedBy>
  <cp:revision>2</cp:revision>
  <dcterms:created xsi:type="dcterms:W3CDTF">2018-11-07T11:59:00Z</dcterms:created>
  <dcterms:modified xsi:type="dcterms:W3CDTF">2018-11-07T11:59:00Z</dcterms:modified>
</cp:coreProperties>
</file>