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**Keynote Speech: Building an AI-Ready </w:t>
      </w:r>
      <w:proofErr w:type="gramStart"/>
      <w:r w:rsidRPr="00C7619D">
        <w:rPr>
          <w:rFonts w:ascii="Times New Roman" w:hAnsi="Times New Roman" w:cs="Times New Roman"/>
          <w:sz w:val="28"/>
          <w:szCs w:val="28"/>
        </w:rPr>
        <w:t>Organization ”</w:t>
      </w:r>
      <w:proofErr w:type="gramEnd"/>
      <w:r w:rsidRPr="00C7619D">
        <w:rPr>
          <w:rFonts w:ascii="Times New Roman" w:hAnsi="Times New Roman" w:cs="Times New Roman"/>
          <w:sz w:val="28"/>
          <w:szCs w:val="28"/>
        </w:rPr>
        <w:t xml:space="preserve"> Culture, Skills, and Talent**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Distinguished guests, respected leaders, innovators, and colleagues,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It is a privilege to speak with you today about a topic that is no longer optional, no longer futuristic, but absolutely essential</w:t>
      </w:r>
      <w:bookmarkStart w:id="0" w:name="_GoBack"/>
      <w:bookmarkEnd w:id="0"/>
      <w:r w:rsidRPr="00C7619D">
        <w:rPr>
          <w:rFonts w:ascii="Times New Roman" w:hAnsi="Times New Roman" w:cs="Times New Roman"/>
          <w:sz w:val="28"/>
          <w:szCs w:val="28"/>
        </w:rPr>
        <w:t>”*Building an AI-Ready Organization: Culture, Skills, and Talent.*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Across industries and across continents, organizations are investing heavily in artificial intelligence. They are acquiring tools, building data platforms, and experimenting with automation.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Yet, many of these same organizations are not seeing the transformation they expected.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Why?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Because becoming AI-ready is not primarily a technology challenge. It is a **human challenge**.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It is about how we think, how we work, how we learn, and how we lead.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 organizations that will succeed in the age of AI will not simply be those with the most advanced algorithms. They will be those that build the right **culture**, develop the right **skills**, and attract and empower the right **talent**.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 The Myth of Technology-First Transformation**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There is a common misconception that adopting AI is a matter of purchasing the right tools or implementing the latest systems.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But technology alone does not transform organizations”**people do**.</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You can have the most sophisticated AI platform in the world, but if your teams do not trust it, understand it, or know how to use it effectively, its value remains unrealized.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transformation fails not because the technology is inadequate, but because the organization is unprepared.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lastRenderedPageBreak/>
        <w:t xml:space="preserve">To build an AI-ready organization, we must shift from a **technology-first </w:t>
      </w:r>
      <w:proofErr w:type="spellStart"/>
      <w:r w:rsidRPr="00C7619D">
        <w:rPr>
          <w:rFonts w:ascii="Times New Roman" w:hAnsi="Times New Roman" w:cs="Times New Roman"/>
          <w:sz w:val="28"/>
          <w:szCs w:val="28"/>
        </w:rPr>
        <w:t>mindset</w:t>
      </w:r>
      <w:proofErr w:type="spellEnd"/>
      <w:r w:rsidRPr="00C7619D">
        <w:rPr>
          <w:rFonts w:ascii="Times New Roman" w:hAnsi="Times New Roman" w:cs="Times New Roman"/>
          <w:sz w:val="28"/>
          <w:szCs w:val="28"/>
        </w:rPr>
        <w:t>** to a **human-</w:t>
      </w:r>
      <w:proofErr w:type="spellStart"/>
      <w:r w:rsidRPr="00C7619D">
        <w:rPr>
          <w:rFonts w:ascii="Times New Roman" w:hAnsi="Times New Roman" w:cs="Times New Roman"/>
          <w:sz w:val="28"/>
          <w:szCs w:val="28"/>
        </w:rPr>
        <w:t>centered</w:t>
      </w:r>
      <w:proofErr w:type="spellEnd"/>
      <w:r w:rsidRPr="00C7619D">
        <w:rPr>
          <w:rFonts w:ascii="Times New Roman" w:hAnsi="Times New Roman" w:cs="Times New Roman"/>
          <w:sz w:val="28"/>
          <w:szCs w:val="28"/>
        </w:rPr>
        <w:t xml:space="preserve"> transformation strategy**.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**II. Culture: The Foundation of AI Readiness**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Culture is the invisible force that shapes how decisions are made, how risks are taken, and how change is embraced.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In an AI-ready organization, culture must evolve in three critical ways: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**1. From Certainty to Curiosity**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introduces uncertainty. It challenges existing assumptions and ways of working.</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Organizations must foster a culture where questioning is encouraged, experimentation is supported, and learning is continuous.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**2. From Hierarchy to Collaboration**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thrives in environments where data flows freely and teams collaborate across functions.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Silos must be broken down. Data scientists, business leaders, engineers, and frontline employees must work together to create value.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**3. From Risk Avoidance to Responsible Experimentation**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innovation requires trial and error.</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Organizations must create safe spaces for </w:t>
      </w:r>
      <w:proofErr w:type="spellStart"/>
      <w:r w:rsidRPr="00C7619D">
        <w:rPr>
          <w:rFonts w:ascii="Times New Roman" w:hAnsi="Times New Roman" w:cs="Times New Roman"/>
          <w:sz w:val="28"/>
          <w:szCs w:val="28"/>
        </w:rPr>
        <w:t>experimentation”where</w:t>
      </w:r>
      <w:proofErr w:type="spellEnd"/>
      <w:r w:rsidRPr="00C7619D">
        <w:rPr>
          <w:rFonts w:ascii="Times New Roman" w:hAnsi="Times New Roman" w:cs="Times New Roman"/>
          <w:sz w:val="28"/>
          <w:szCs w:val="28"/>
        </w:rPr>
        <w:t xml:space="preserve"> failure is not punished, but treated as a learning opportunity.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Without the right culture, even the best AI initiatives will struggle to take root.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**III. Skills: Redefining Workforce Capabilities**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 rise of AI is reshaping the skills landscape.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lastRenderedPageBreak/>
        <w:t>But contrary to popular belief, the future is not just about hiring more data scientists or AI engineers.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It is about **elevating the capabilities of the entire workforce**.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An AI-ready organization requires three layers of skills: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**1. Foundational AI Literacy**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Every </w:t>
      </w:r>
      <w:proofErr w:type="spellStart"/>
      <w:r w:rsidRPr="00C7619D">
        <w:rPr>
          <w:rFonts w:ascii="Times New Roman" w:hAnsi="Times New Roman" w:cs="Times New Roman"/>
          <w:sz w:val="28"/>
          <w:szCs w:val="28"/>
        </w:rPr>
        <w:t>employee”not</w:t>
      </w:r>
      <w:proofErr w:type="spellEnd"/>
      <w:r w:rsidRPr="00C7619D">
        <w:rPr>
          <w:rFonts w:ascii="Times New Roman" w:hAnsi="Times New Roman" w:cs="Times New Roman"/>
          <w:sz w:val="28"/>
          <w:szCs w:val="28"/>
        </w:rPr>
        <w:t xml:space="preserve"> just technical </w:t>
      </w:r>
      <w:proofErr w:type="spellStart"/>
      <w:r w:rsidRPr="00C7619D">
        <w:rPr>
          <w:rFonts w:ascii="Times New Roman" w:hAnsi="Times New Roman" w:cs="Times New Roman"/>
          <w:sz w:val="28"/>
          <w:szCs w:val="28"/>
        </w:rPr>
        <w:t>teams”should</w:t>
      </w:r>
      <w:proofErr w:type="spellEnd"/>
      <w:r w:rsidRPr="00C7619D">
        <w:rPr>
          <w:rFonts w:ascii="Times New Roman" w:hAnsi="Times New Roman" w:cs="Times New Roman"/>
          <w:sz w:val="28"/>
          <w:szCs w:val="28"/>
        </w:rPr>
        <w:t xml:space="preserve"> understand:</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What AI is and how it works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Its potential and its limitations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How it impacts their role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literacy empowers employees to engage with technology confidently rather than fear it.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**2. Technical and Specialized Skills**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Organizations still need deep expertise in areas such as: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Data science and machine learning</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Data engineering and architecture</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AI model development and deployment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But these skills must be integrated into the broader </w:t>
      </w:r>
      <w:proofErr w:type="spellStart"/>
      <w:r w:rsidRPr="00C7619D">
        <w:rPr>
          <w:rFonts w:ascii="Times New Roman" w:hAnsi="Times New Roman" w:cs="Times New Roman"/>
          <w:sz w:val="28"/>
          <w:szCs w:val="28"/>
        </w:rPr>
        <w:t>organization”not</w:t>
      </w:r>
      <w:proofErr w:type="spellEnd"/>
      <w:r w:rsidRPr="00C7619D">
        <w:rPr>
          <w:rFonts w:ascii="Times New Roman" w:hAnsi="Times New Roman" w:cs="Times New Roman"/>
          <w:sz w:val="28"/>
          <w:szCs w:val="28"/>
        </w:rPr>
        <w:t xml:space="preserve"> isolated in technical teams.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**3. Human-Centric Skills**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As AI takes over routine tasks, uniquely human skills become more valuable: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Critical thinking</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Creativity</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Communication</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Emotional intelligence</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Ethical decision-making</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The future workforce is not human versus </w:t>
      </w:r>
      <w:proofErr w:type="spellStart"/>
      <w:r w:rsidRPr="00C7619D">
        <w:rPr>
          <w:rFonts w:ascii="Times New Roman" w:hAnsi="Times New Roman" w:cs="Times New Roman"/>
          <w:sz w:val="28"/>
          <w:szCs w:val="28"/>
        </w:rPr>
        <w:t>machine”it</w:t>
      </w:r>
      <w:proofErr w:type="spellEnd"/>
      <w:r w:rsidRPr="00C7619D">
        <w:rPr>
          <w:rFonts w:ascii="Times New Roman" w:hAnsi="Times New Roman" w:cs="Times New Roman"/>
          <w:sz w:val="28"/>
          <w:szCs w:val="28"/>
        </w:rPr>
        <w:t xml:space="preserve"> is **human with machine**.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**IV. Talent: Attracting, Developing, and Retaining the Right People**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Talent is the engine of transformation.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But in the age of AI, talent strategies must evolve.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**1. Expanding the Talent Pool**</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Organizations can no longer rely solely on traditional hiring pipelines.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They must: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Look beyond degrees to skills and potential</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Embrace diverse and non-traditional backgrounds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Tap into global and remote talent networks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**2. Investing in Continuous Learning**</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 half-life of skills is shrinking.</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Organizations must create environments where learning is not occasional, but continuous.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This includes: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Upskilling and reskilling programs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On-the-job learning opportunities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Access to digital learning platforms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 **3. Retaining Talent </w:t>
      </w:r>
      <w:proofErr w:type="gramStart"/>
      <w:r w:rsidRPr="00C7619D">
        <w:rPr>
          <w:rFonts w:ascii="Times New Roman" w:hAnsi="Times New Roman" w:cs="Times New Roman"/>
          <w:sz w:val="28"/>
          <w:szCs w:val="28"/>
        </w:rPr>
        <w:t>Through</w:t>
      </w:r>
      <w:proofErr w:type="gramEnd"/>
      <w:r w:rsidRPr="00C7619D">
        <w:rPr>
          <w:rFonts w:ascii="Times New Roman" w:hAnsi="Times New Roman" w:cs="Times New Roman"/>
          <w:sz w:val="28"/>
          <w:szCs w:val="28"/>
        </w:rPr>
        <w:t xml:space="preserve"> Purpose and Growth**</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Top talent is not motivated by salary alone.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They seek:</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Meaningful work</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Opportunities for growth</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A culture of innovation and inclusion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Organizations that invest in their people will not only attract </w:t>
      </w:r>
      <w:proofErr w:type="spellStart"/>
      <w:r w:rsidRPr="00C7619D">
        <w:rPr>
          <w:rFonts w:ascii="Times New Roman" w:hAnsi="Times New Roman" w:cs="Times New Roman"/>
          <w:sz w:val="28"/>
          <w:szCs w:val="28"/>
        </w:rPr>
        <w:t>talent”they</w:t>
      </w:r>
      <w:proofErr w:type="spellEnd"/>
      <w:r w:rsidRPr="00C7619D">
        <w:rPr>
          <w:rFonts w:ascii="Times New Roman" w:hAnsi="Times New Roman" w:cs="Times New Roman"/>
          <w:sz w:val="28"/>
          <w:szCs w:val="28"/>
        </w:rPr>
        <w:t xml:space="preserve"> will retain and empower it.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lastRenderedPageBreak/>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**V. Leadership in the Age of AI**</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Leadership must also evolve.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In an AI-ready organization, leaders are not just decision-</w:t>
      </w:r>
      <w:proofErr w:type="spellStart"/>
      <w:r w:rsidRPr="00C7619D">
        <w:rPr>
          <w:rFonts w:ascii="Times New Roman" w:hAnsi="Times New Roman" w:cs="Times New Roman"/>
          <w:sz w:val="28"/>
          <w:szCs w:val="28"/>
        </w:rPr>
        <w:t>makers”they</w:t>
      </w:r>
      <w:proofErr w:type="spellEnd"/>
      <w:r w:rsidRPr="00C7619D">
        <w:rPr>
          <w:rFonts w:ascii="Times New Roman" w:hAnsi="Times New Roman" w:cs="Times New Roman"/>
          <w:sz w:val="28"/>
          <w:szCs w:val="28"/>
        </w:rPr>
        <w:t xml:space="preserve"> are **enablers of transformation**.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They must: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Champion a clear AI vision and strategy</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Foster trust in data and technology</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Encourage cross-functional collaboration</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Balance innovation with ethical responsibility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Perhaps most importantly, leaders must model the </w:t>
      </w:r>
      <w:proofErr w:type="spellStart"/>
      <w:r w:rsidRPr="00C7619D">
        <w:rPr>
          <w:rFonts w:ascii="Times New Roman" w:hAnsi="Times New Roman" w:cs="Times New Roman"/>
          <w:sz w:val="28"/>
          <w:szCs w:val="28"/>
        </w:rPr>
        <w:t>behaviors</w:t>
      </w:r>
      <w:proofErr w:type="spellEnd"/>
      <w:r w:rsidRPr="00C7619D">
        <w:rPr>
          <w:rFonts w:ascii="Times New Roman" w:hAnsi="Times New Roman" w:cs="Times New Roman"/>
          <w:sz w:val="28"/>
          <w:szCs w:val="28"/>
        </w:rPr>
        <w:t xml:space="preserve"> they wish to </w:t>
      </w:r>
      <w:proofErr w:type="spellStart"/>
      <w:r w:rsidRPr="00C7619D">
        <w:rPr>
          <w:rFonts w:ascii="Times New Roman" w:hAnsi="Times New Roman" w:cs="Times New Roman"/>
          <w:sz w:val="28"/>
          <w:szCs w:val="28"/>
        </w:rPr>
        <w:t>see”embracing</w:t>
      </w:r>
      <w:proofErr w:type="spellEnd"/>
      <w:r w:rsidRPr="00C7619D">
        <w:rPr>
          <w:rFonts w:ascii="Times New Roman" w:hAnsi="Times New Roman" w:cs="Times New Roman"/>
          <w:sz w:val="28"/>
          <w:szCs w:val="28"/>
        </w:rPr>
        <w:t xml:space="preserve"> learning, adapting to change, and remaining open to new ideas.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**VI. Building Trust: The Cornerstone of Adoption**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No AI initiative can succeed without trust.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Employees must trust that AI will:</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Support their work, not replace them without consideration</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Be used ethically and responsibly</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Enhance fairness rather than introduce bias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Building trust requires: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Transparency in how AI systems are used</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Clear communication about changes and impacts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Inclusion of employees in the transformation journey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Trust is not built through </w:t>
      </w:r>
      <w:proofErr w:type="spellStart"/>
      <w:r w:rsidRPr="00C7619D">
        <w:rPr>
          <w:rFonts w:ascii="Times New Roman" w:hAnsi="Times New Roman" w:cs="Times New Roman"/>
          <w:sz w:val="28"/>
          <w:szCs w:val="28"/>
        </w:rPr>
        <w:t>technology”it</w:t>
      </w:r>
      <w:proofErr w:type="spellEnd"/>
      <w:r w:rsidRPr="00C7619D">
        <w:rPr>
          <w:rFonts w:ascii="Times New Roman" w:hAnsi="Times New Roman" w:cs="Times New Roman"/>
          <w:sz w:val="28"/>
          <w:szCs w:val="28"/>
        </w:rPr>
        <w:t xml:space="preserve"> is built through **communication, inclusion, and integrity**.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**VII. From Strategy to Execution**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Many organizations have AI strategies. Far fewer successfully execute them.</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Why?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Because execution requires </w:t>
      </w:r>
      <w:proofErr w:type="spellStart"/>
      <w:r w:rsidRPr="00C7619D">
        <w:rPr>
          <w:rFonts w:ascii="Times New Roman" w:hAnsi="Times New Roman" w:cs="Times New Roman"/>
          <w:sz w:val="28"/>
          <w:szCs w:val="28"/>
        </w:rPr>
        <w:t>alignment”across</w:t>
      </w:r>
      <w:proofErr w:type="spellEnd"/>
      <w:r w:rsidRPr="00C7619D">
        <w:rPr>
          <w:rFonts w:ascii="Times New Roman" w:hAnsi="Times New Roman" w:cs="Times New Roman"/>
          <w:sz w:val="28"/>
          <w:szCs w:val="28"/>
        </w:rPr>
        <w:t xml:space="preserve"> culture, skills, and talent.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To move from ambition to impact, organizations must: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Start with clear, high-value use cases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Build cross-functional teams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Measure outcomes and iterate quickly</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Scale what works across the organization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AI readiness is not a one-time project. It is an ongoing journey.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**VIII. Inclusion and Responsibility**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As we build AI-ready organizations, we must also ensure they are **inclusive and responsible**.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This means: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Ensuring diverse perspectives in AI development</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Addressing bias in data and algorithms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Creating opportunities for all employees to participate in the transformation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An AI-ready organization is not just </w:t>
      </w:r>
      <w:proofErr w:type="spellStart"/>
      <w:r w:rsidRPr="00C7619D">
        <w:rPr>
          <w:rFonts w:ascii="Times New Roman" w:hAnsi="Times New Roman" w:cs="Times New Roman"/>
          <w:sz w:val="28"/>
          <w:szCs w:val="28"/>
        </w:rPr>
        <w:t>efficient”it</w:t>
      </w:r>
      <w:proofErr w:type="spellEnd"/>
      <w:r w:rsidRPr="00C7619D">
        <w:rPr>
          <w:rFonts w:ascii="Times New Roman" w:hAnsi="Times New Roman" w:cs="Times New Roman"/>
          <w:sz w:val="28"/>
          <w:szCs w:val="28"/>
        </w:rPr>
        <w:t xml:space="preserve"> is **fair, ethical, and inclusive**.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**IX. A Call to Action**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To business leaders: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Invest in your people as much as your technology. Culture is your greatest competitive advantage.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To HR and talent leaders: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Redesign workforce strategies for a world of continuous learning and evolving skills.</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lastRenderedPageBreak/>
        <w:t>To employees:</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Embrace change. Build new skills. Engage with AI as a partner, not a threat.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To organizations as a whole:</w:t>
      </w: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Recognize that AI readiness is not about the </w:t>
      </w:r>
      <w:proofErr w:type="spellStart"/>
      <w:r w:rsidRPr="00C7619D">
        <w:rPr>
          <w:rFonts w:ascii="Times New Roman" w:hAnsi="Times New Roman" w:cs="Times New Roman"/>
          <w:sz w:val="28"/>
          <w:szCs w:val="28"/>
        </w:rPr>
        <w:t>future”it</w:t>
      </w:r>
      <w:proofErr w:type="spellEnd"/>
      <w:r w:rsidRPr="00C7619D">
        <w:rPr>
          <w:rFonts w:ascii="Times New Roman" w:hAnsi="Times New Roman" w:cs="Times New Roman"/>
          <w:sz w:val="28"/>
          <w:szCs w:val="28"/>
        </w:rPr>
        <w:t xml:space="preserve"> is about the present.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**Conclusion**</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Building an AI-ready organization is not about chasing the latest technology.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It is about creating an environment where people and technology work </w:t>
      </w:r>
      <w:proofErr w:type="spellStart"/>
      <w:r w:rsidRPr="00C7619D">
        <w:rPr>
          <w:rFonts w:ascii="Times New Roman" w:hAnsi="Times New Roman" w:cs="Times New Roman"/>
          <w:sz w:val="28"/>
          <w:szCs w:val="28"/>
        </w:rPr>
        <w:t>together”seamlessly</w:t>
      </w:r>
      <w:proofErr w:type="spellEnd"/>
      <w:r w:rsidRPr="00C7619D">
        <w:rPr>
          <w:rFonts w:ascii="Times New Roman" w:hAnsi="Times New Roman" w:cs="Times New Roman"/>
          <w:sz w:val="28"/>
          <w:szCs w:val="28"/>
        </w:rPr>
        <w:t>, responsibly, and effectively.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It is about culture that embraces change, skills that evolve continuously, and talent that is empowered to innovate.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 organizations that get this right will not just adapt to the future.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They will define it.</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 xml:space="preserve">The journey to AI readiness begins not with </w:t>
      </w:r>
      <w:proofErr w:type="spellStart"/>
      <w:r w:rsidRPr="00C7619D">
        <w:rPr>
          <w:rFonts w:ascii="Times New Roman" w:hAnsi="Times New Roman" w:cs="Times New Roman"/>
          <w:sz w:val="28"/>
          <w:szCs w:val="28"/>
        </w:rPr>
        <w:t>machines”but</w:t>
      </w:r>
      <w:proofErr w:type="spellEnd"/>
      <w:r w:rsidRPr="00C7619D">
        <w:rPr>
          <w:rFonts w:ascii="Times New Roman" w:hAnsi="Times New Roman" w:cs="Times New Roman"/>
          <w:sz w:val="28"/>
          <w:szCs w:val="28"/>
        </w:rPr>
        <w:t xml:space="preserve"> with people.</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Let us build organizations that are not only intelligent, but truly ready.</w:t>
      </w:r>
    </w:p>
    <w:p w:rsidR="00BC4040" w:rsidRPr="00C7619D" w:rsidRDefault="00BC4040" w:rsidP="00BC4040">
      <w:pPr>
        <w:pStyle w:val="PlainText"/>
        <w:rPr>
          <w:rFonts w:ascii="Times New Roman" w:hAnsi="Times New Roman" w:cs="Times New Roman"/>
          <w:sz w:val="28"/>
          <w:szCs w:val="28"/>
        </w:rPr>
      </w:pPr>
    </w:p>
    <w:p w:rsidR="00BC4040" w:rsidRPr="00C7619D" w:rsidRDefault="00BC4040" w:rsidP="00BC4040">
      <w:pPr>
        <w:pStyle w:val="PlainText"/>
        <w:rPr>
          <w:rFonts w:ascii="Times New Roman" w:hAnsi="Times New Roman" w:cs="Times New Roman"/>
          <w:sz w:val="28"/>
          <w:szCs w:val="28"/>
        </w:rPr>
      </w:pPr>
      <w:r w:rsidRPr="00C7619D">
        <w:rPr>
          <w:rFonts w:ascii="Times New Roman" w:hAnsi="Times New Roman" w:cs="Times New Roman"/>
          <w:sz w:val="28"/>
          <w:szCs w:val="28"/>
        </w:rPr>
        <w:t>Thank you.</w:t>
      </w:r>
    </w:p>
    <w:sectPr w:rsidR="00BC4040" w:rsidRPr="00C7619D" w:rsidSect="008C1E5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3E6"/>
    <w:rsid w:val="007155EB"/>
    <w:rsid w:val="00BC4040"/>
    <w:rsid w:val="00C7619D"/>
    <w:rsid w:val="00D353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69A12-AC0F-4BF4-9CAB-A6903C1A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C1E5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C1E5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2026-05-06T12:24:00Z</dcterms:created>
  <dcterms:modified xsi:type="dcterms:W3CDTF">2026-05-06T12:24:00Z</dcterms:modified>
</cp:coreProperties>
</file>