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6AFF" w14:textId="1E3E35FA" w:rsidR="00362AB7" w:rsidRDefault="00362AB7" w:rsidP="00362AB7">
      <w:r w:rsidRPr="0002003A">
        <w:rPr>
          <w:b/>
          <w:bCs/>
          <w:sz w:val="28"/>
          <w:szCs w:val="28"/>
        </w:rPr>
        <w:t>CÓDIGO Y NOMBRE DEL CASO DE USO</w:t>
      </w:r>
      <w:r>
        <w:t>: CURS RE 0</w:t>
      </w:r>
      <w:r w:rsidR="00FC2B16">
        <w:t>1</w:t>
      </w:r>
      <w:r>
        <w:t xml:space="preserve"> – Administrar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393"/>
        <w:gridCol w:w="1503"/>
        <w:gridCol w:w="1503"/>
        <w:gridCol w:w="1503"/>
      </w:tblGrid>
      <w:tr w:rsidR="00362AB7" w14:paraId="7A8C3966" w14:textId="77777777" w:rsidTr="00C1600D">
        <w:tc>
          <w:tcPr>
            <w:tcW w:w="1271" w:type="dxa"/>
          </w:tcPr>
          <w:p w14:paraId="6462940C" w14:textId="77777777" w:rsidR="00362AB7" w:rsidRDefault="00362AB7" w:rsidP="00C1600D">
            <w:r>
              <w:t>Nivel</w:t>
            </w:r>
          </w:p>
        </w:tc>
        <w:tc>
          <w:tcPr>
            <w:tcW w:w="1843" w:type="dxa"/>
          </w:tcPr>
          <w:p w14:paraId="34D68147" w14:textId="77777777" w:rsidR="00362AB7" w:rsidRDefault="00362AB7" w:rsidP="00C1600D">
            <w:r>
              <w:t>Estructura</w:t>
            </w:r>
          </w:p>
        </w:tc>
        <w:tc>
          <w:tcPr>
            <w:tcW w:w="1393" w:type="dxa"/>
          </w:tcPr>
          <w:p w14:paraId="242A505E" w14:textId="77777777" w:rsidR="00362AB7" w:rsidRDefault="00362AB7" w:rsidP="00C1600D">
            <w:r>
              <w:t>Alcance</w:t>
            </w:r>
          </w:p>
        </w:tc>
        <w:tc>
          <w:tcPr>
            <w:tcW w:w="1503" w:type="dxa"/>
          </w:tcPr>
          <w:p w14:paraId="0659FC3F" w14:textId="77777777" w:rsidR="00362AB7" w:rsidRDefault="00362AB7" w:rsidP="00C1600D">
            <w:r>
              <w:t>Caja</w:t>
            </w:r>
          </w:p>
        </w:tc>
        <w:tc>
          <w:tcPr>
            <w:tcW w:w="1503" w:type="dxa"/>
          </w:tcPr>
          <w:p w14:paraId="452EA50C" w14:textId="77777777" w:rsidR="00362AB7" w:rsidRDefault="00362AB7" w:rsidP="00C1600D">
            <w:r>
              <w:t>Instanciación</w:t>
            </w:r>
          </w:p>
        </w:tc>
        <w:tc>
          <w:tcPr>
            <w:tcW w:w="1503" w:type="dxa"/>
          </w:tcPr>
          <w:p w14:paraId="297EA4FD" w14:textId="77777777" w:rsidR="00362AB7" w:rsidRDefault="00362AB7" w:rsidP="00C1600D">
            <w:r>
              <w:t>Interacción</w:t>
            </w:r>
          </w:p>
        </w:tc>
      </w:tr>
      <w:tr w:rsidR="00362AB7" w14:paraId="5757C28A" w14:textId="77777777" w:rsidTr="00C1600D">
        <w:tc>
          <w:tcPr>
            <w:tcW w:w="1271" w:type="dxa"/>
          </w:tcPr>
          <w:p w14:paraId="708306CC" w14:textId="77777777" w:rsidR="00362AB7" w:rsidRDefault="00362AB7" w:rsidP="00C1600D">
            <w:r>
              <w:t>Resumen</w:t>
            </w:r>
          </w:p>
        </w:tc>
        <w:tc>
          <w:tcPr>
            <w:tcW w:w="1843" w:type="dxa"/>
          </w:tcPr>
          <w:p w14:paraId="6DA8ACFA" w14:textId="77777777" w:rsidR="00362AB7" w:rsidRDefault="00362AB7" w:rsidP="00C1600D">
            <w:r>
              <w:t>Reestructurado</w:t>
            </w:r>
          </w:p>
        </w:tc>
        <w:tc>
          <w:tcPr>
            <w:tcW w:w="1393" w:type="dxa"/>
          </w:tcPr>
          <w:p w14:paraId="7B00F02C" w14:textId="77777777" w:rsidR="00362AB7" w:rsidRDefault="00362AB7" w:rsidP="00C1600D">
            <w:r>
              <w:t>Sistema</w:t>
            </w:r>
          </w:p>
        </w:tc>
        <w:tc>
          <w:tcPr>
            <w:tcW w:w="1503" w:type="dxa"/>
          </w:tcPr>
          <w:p w14:paraId="6E0AC3D7" w14:textId="77777777" w:rsidR="00362AB7" w:rsidRDefault="00362AB7" w:rsidP="00C1600D">
            <w:r>
              <w:t>Negra</w:t>
            </w:r>
          </w:p>
        </w:tc>
        <w:tc>
          <w:tcPr>
            <w:tcW w:w="1503" w:type="dxa"/>
          </w:tcPr>
          <w:p w14:paraId="2E07F2B0" w14:textId="77777777" w:rsidR="00362AB7" w:rsidRDefault="00362AB7" w:rsidP="00C1600D">
            <w:r>
              <w:t>Real</w:t>
            </w:r>
          </w:p>
        </w:tc>
        <w:tc>
          <w:tcPr>
            <w:tcW w:w="1503" w:type="dxa"/>
          </w:tcPr>
          <w:p w14:paraId="01F60CDA" w14:textId="77777777" w:rsidR="00362AB7" w:rsidRDefault="00362AB7" w:rsidP="00C1600D">
            <w:r>
              <w:t>Semántico</w:t>
            </w:r>
          </w:p>
        </w:tc>
      </w:tr>
    </w:tbl>
    <w:p w14:paraId="5CCEFC94" w14:textId="77777777" w:rsidR="00362AB7" w:rsidRDefault="00362AB7" w:rsidP="00362AB7"/>
    <w:p w14:paraId="0BBC9F72" w14:textId="77777777" w:rsidR="00362AB7" w:rsidRDefault="00362AB7" w:rsidP="00362AB7">
      <w:r w:rsidRPr="0002003A">
        <w:rPr>
          <w:u w:val="single"/>
        </w:rPr>
        <w:t>META DEL CU</w:t>
      </w:r>
      <w:r>
        <w:t>: administrar productos y categorías a través del sistema.</w:t>
      </w:r>
    </w:p>
    <w:p w14:paraId="5E3D9E8C" w14:textId="77777777" w:rsidR="00362AB7" w:rsidRDefault="00362AB7" w:rsidP="00362AB7">
      <w:r w:rsidRPr="0002003A">
        <w:rPr>
          <w:u w:val="single"/>
        </w:rPr>
        <w:t>ACTOR PRIMARIO</w:t>
      </w:r>
      <w:r>
        <w:t>: Administrador</w:t>
      </w:r>
    </w:p>
    <w:p w14:paraId="7CF83B4B" w14:textId="77777777" w:rsidR="00362AB7" w:rsidRDefault="00362AB7" w:rsidP="00362AB7">
      <w:r w:rsidRPr="0002003A">
        <w:rPr>
          <w:u w:val="single"/>
        </w:rPr>
        <w:t>PRECONDICIONES</w:t>
      </w:r>
      <w:r>
        <w:t>: no hay.</w:t>
      </w:r>
    </w:p>
    <w:p w14:paraId="5A07B5AA" w14:textId="77777777" w:rsidR="00362AB7" w:rsidRDefault="00362AB7" w:rsidP="00362AB7">
      <w:r w:rsidRPr="0002003A">
        <w:rPr>
          <w:u w:val="single"/>
        </w:rPr>
        <w:t>DISPARADOR</w:t>
      </w:r>
      <w:r>
        <w:t>: administrador ingresa en sitio web y presiona el botón Iniciar sesi</w:t>
      </w:r>
      <w:r w:rsidRPr="009C05C2">
        <w:t>ón</w:t>
      </w:r>
      <w:r>
        <w:t>.</w:t>
      </w:r>
    </w:p>
    <w:p w14:paraId="74D119B0" w14:textId="77777777" w:rsidR="00362AB7" w:rsidRDefault="00362AB7" w:rsidP="00362AB7"/>
    <w:p w14:paraId="14D37A76" w14:textId="77777777" w:rsidR="00362AB7" w:rsidRPr="0002003A" w:rsidRDefault="00362AB7" w:rsidP="00362AB7">
      <w:pPr>
        <w:rPr>
          <w:b/>
          <w:bCs/>
        </w:rPr>
      </w:pPr>
      <w:r w:rsidRPr="0002003A">
        <w:rPr>
          <w:b/>
          <w:bCs/>
        </w:rPr>
        <w:t>FLUJO DE SUCESOS</w:t>
      </w:r>
    </w:p>
    <w:p w14:paraId="100DCEB9" w14:textId="77777777" w:rsidR="00362AB7" w:rsidRDefault="00362AB7" w:rsidP="00362AB7">
      <w:r w:rsidRPr="0002003A">
        <w:rPr>
          <w:u w:val="single"/>
        </w:rPr>
        <w:t>CAMINO BÁSICO</w:t>
      </w:r>
      <w:r>
        <w:t>:</w:t>
      </w:r>
    </w:p>
    <w:p w14:paraId="7CC0381D" w14:textId="70E6414D" w:rsidR="00362AB7" w:rsidRDefault="00362AB7" w:rsidP="00362AB7">
      <w:r w:rsidRPr="0002552A">
        <w:rPr>
          <w:b/>
          <w:bCs/>
        </w:rPr>
        <w:t>1 –</w:t>
      </w:r>
      <w:r>
        <w:t xml:space="preserve"> Administrador inicia sesión en el sistema invocando CUU 0</w:t>
      </w:r>
      <w:r w:rsidR="00F06B9A">
        <w:t>6</w:t>
      </w:r>
      <w:r>
        <w:t xml:space="preserve"> – Iniciar sesión.</w:t>
      </w:r>
    </w:p>
    <w:p w14:paraId="575A9AF5" w14:textId="19DF6A3D" w:rsidR="00E13507" w:rsidRDefault="00362AB7" w:rsidP="00362AB7">
      <w:r w:rsidRPr="0002552A">
        <w:rPr>
          <w:b/>
          <w:bCs/>
        </w:rPr>
        <w:t>2 –</w:t>
      </w:r>
      <w:r>
        <w:t xml:space="preserve"> Administrador agrega categoría al sistema invocando </w:t>
      </w:r>
      <w:bookmarkStart w:id="0" w:name="_Hlk65253242"/>
      <w:r>
        <w:t xml:space="preserve">CUU </w:t>
      </w:r>
      <w:r w:rsidR="00015438">
        <w:t>08</w:t>
      </w:r>
      <w:r>
        <w:t xml:space="preserve"> – Agregar categoría.</w:t>
      </w:r>
      <w:bookmarkEnd w:id="0"/>
    </w:p>
    <w:p w14:paraId="28CCC8C5" w14:textId="6D8E54F7" w:rsidR="00362AB7" w:rsidRDefault="00362AB7" w:rsidP="00362AB7">
      <w:r w:rsidRPr="0002552A">
        <w:rPr>
          <w:b/>
          <w:bCs/>
        </w:rPr>
        <w:t>3 –</w:t>
      </w:r>
      <w:r>
        <w:t xml:space="preserve"> Administrador agrega producto</w:t>
      </w:r>
      <w:r w:rsidR="00E13507">
        <w:t xml:space="preserve"> a la categoría</w:t>
      </w:r>
      <w:r>
        <w:t xml:space="preserve"> invocando </w:t>
      </w:r>
      <w:bookmarkStart w:id="1" w:name="_Hlk65253282"/>
      <w:r>
        <w:t>CUU 0</w:t>
      </w:r>
      <w:r w:rsidR="00015438">
        <w:t>9</w:t>
      </w:r>
      <w:r>
        <w:t xml:space="preserve"> – Agregar producto</w:t>
      </w:r>
      <w:bookmarkEnd w:id="1"/>
      <w:r>
        <w:t>.</w:t>
      </w:r>
    </w:p>
    <w:p w14:paraId="533EF45F" w14:textId="77777777" w:rsidR="00362AB7" w:rsidRDefault="00362AB7" w:rsidP="00362AB7">
      <w:r w:rsidRPr="0002552A">
        <w:rPr>
          <w:b/>
          <w:bCs/>
        </w:rPr>
        <w:t>4 –</w:t>
      </w:r>
      <w:r>
        <w:t xml:space="preserve"> Administrador cierra sesión en el sistema invocando CUU 04 – Cerrar sesión.</w:t>
      </w:r>
    </w:p>
    <w:p w14:paraId="3131D34E" w14:textId="77777777" w:rsidR="00362AB7" w:rsidRDefault="00362AB7" w:rsidP="00362AB7">
      <w:r w:rsidRPr="0002003A">
        <w:rPr>
          <w:u w:val="single"/>
        </w:rPr>
        <w:t>CAMINOS ALTERNATIVOS</w:t>
      </w:r>
      <w:r>
        <w:t>:</w:t>
      </w:r>
    </w:p>
    <w:p w14:paraId="5F84154D" w14:textId="55DDE525" w:rsidR="00362AB7" w:rsidRDefault="00362AB7" w:rsidP="00362AB7">
      <w:r w:rsidRPr="0002552A">
        <w:rPr>
          <w:b/>
          <w:bCs/>
        </w:rPr>
        <w:t>2.a</w:t>
      </w:r>
      <w:r>
        <w:t xml:space="preserve"> </w:t>
      </w:r>
      <w:r w:rsidRPr="0002552A">
        <w:rPr>
          <w:b/>
          <w:bCs/>
        </w:rPr>
        <w:t>–</w:t>
      </w:r>
      <w:r>
        <w:t xml:space="preserve"> </w:t>
      </w:r>
      <w:r w:rsidR="00F06B9A">
        <w:t xml:space="preserve">Administrador consulta ventas invocando </w:t>
      </w:r>
      <w:bookmarkStart w:id="2" w:name="_Hlk65253585"/>
      <w:r w:rsidR="00F06B9A">
        <w:t xml:space="preserve">CUU </w:t>
      </w:r>
      <w:r w:rsidR="00F148C8">
        <w:t>10</w:t>
      </w:r>
      <w:r w:rsidR="00F06B9A">
        <w:t xml:space="preserve"> – Consultar ventas.</w:t>
      </w:r>
      <w:bookmarkEnd w:id="2"/>
    </w:p>
    <w:p w14:paraId="69320D20" w14:textId="50A68BDE" w:rsidR="00362AB7" w:rsidRDefault="00362AB7" w:rsidP="00362AB7">
      <w:r w:rsidRPr="0002552A">
        <w:rPr>
          <w:b/>
          <w:bCs/>
        </w:rPr>
        <w:t>2.b</w:t>
      </w:r>
      <w:r>
        <w:t xml:space="preserve"> </w:t>
      </w:r>
      <w:r w:rsidRPr="0002552A">
        <w:rPr>
          <w:b/>
          <w:bCs/>
        </w:rPr>
        <w:t>–</w:t>
      </w:r>
      <w:r>
        <w:t xml:space="preserve"> </w:t>
      </w:r>
      <w:r w:rsidR="00F06B9A">
        <w:t xml:space="preserve">Administrador consulta usuarios invocando </w:t>
      </w:r>
      <w:bookmarkStart w:id="3" w:name="_Hlk65253600"/>
      <w:r w:rsidR="00F06B9A">
        <w:t xml:space="preserve">CUU </w:t>
      </w:r>
      <w:r w:rsidR="00F148C8">
        <w:t>11</w:t>
      </w:r>
      <w:r w:rsidR="00F06B9A">
        <w:t xml:space="preserve"> – Consultar usuarios</w:t>
      </w:r>
      <w:bookmarkEnd w:id="3"/>
      <w:r w:rsidR="00F06B9A">
        <w:t>.</w:t>
      </w:r>
    </w:p>
    <w:p w14:paraId="402E82E1" w14:textId="711EB165" w:rsidR="00362AB7" w:rsidRDefault="00362AB7" w:rsidP="00362AB7">
      <w:r w:rsidRPr="0002552A">
        <w:rPr>
          <w:b/>
          <w:bCs/>
        </w:rPr>
        <w:t>2.c –</w:t>
      </w:r>
      <w:r>
        <w:t xml:space="preserve"> </w:t>
      </w:r>
      <w:r w:rsidR="00F06B9A">
        <w:t xml:space="preserve">Administrador edita categoría invocando CUU </w:t>
      </w:r>
      <w:r w:rsidR="00F148C8">
        <w:t>12</w:t>
      </w:r>
      <w:r w:rsidR="00F06B9A">
        <w:t xml:space="preserve"> – Editar categoría.</w:t>
      </w:r>
    </w:p>
    <w:p w14:paraId="535FCE0D" w14:textId="79D762E0" w:rsidR="00362AB7" w:rsidRDefault="00362AB7" w:rsidP="00362AB7">
      <w:r w:rsidRPr="0002552A">
        <w:rPr>
          <w:b/>
          <w:bCs/>
        </w:rPr>
        <w:t>2.d</w:t>
      </w:r>
      <w:r>
        <w:t xml:space="preserve"> </w:t>
      </w:r>
      <w:r w:rsidRPr="0002552A">
        <w:rPr>
          <w:b/>
          <w:bCs/>
        </w:rPr>
        <w:t>–</w:t>
      </w:r>
      <w:r>
        <w:t xml:space="preserve"> </w:t>
      </w:r>
      <w:r w:rsidR="00F06B9A">
        <w:t xml:space="preserve">Administrador elimina categoría invocando CUU </w:t>
      </w:r>
      <w:r w:rsidR="00F148C8">
        <w:t>13</w:t>
      </w:r>
      <w:r w:rsidR="00F06B9A">
        <w:t xml:space="preserve"> – Eliminar categoría.</w:t>
      </w:r>
    </w:p>
    <w:p w14:paraId="1D709A2C" w14:textId="279E18DA" w:rsidR="00362AB7" w:rsidRDefault="00362AB7" w:rsidP="00362AB7">
      <w:r w:rsidRPr="0002552A">
        <w:rPr>
          <w:b/>
          <w:bCs/>
        </w:rPr>
        <w:t>3.a</w:t>
      </w:r>
      <w:r>
        <w:t xml:space="preserve"> </w:t>
      </w:r>
      <w:r w:rsidRPr="0002552A">
        <w:rPr>
          <w:b/>
          <w:bCs/>
        </w:rPr>
        <w:t>–</w:t>
      </w:r>
      <w:r>
        <w:t xml:space="preserve"> Administrador edita producto invocando CUU </w:t>
      </w:r>
      <w:r w:rsidR="00015438">
        <w:t>14</w:t>
      </w:r>
      <w:r>
        <w:t xml:space="preserve"> – Editar producto.</w:t>
      </w:r>
    </w:p>
    <w:p w14:paraId="03D74E79" w14:textId="381FFD94" w:rsidR="00362AB7" w:rsidRDefault="00362AB7" w:rsidP="00362AB7">
      <w:r w:rsidRPr="0002552A">
        <w:rPr>
          <w:b/>
          <w:bCs/>
        </w:rPr>
        <w:t>3.b –</w:t>
      </w:r>
      <w:r>
        <w:t xml:space="preserve"> Administrador elimina producto invocando CUU </w:t>
      </w:r>
      <w:r w:rsidR="00015438">
        <w:t>15</w:t>
      </w:r>
      <w:r>
        <w:t xml:space="preserve"> – Eliminar producto.</w:t>
      </w:r>
    </w:p>
    <w:p w14:paraId="75EA2C2E" w14:textId="7514D793" w:rsidR="00362AB7" w:rsidRDefault="00362AB7" w:rsidP="00362AB7">
      <w:r w:rsidRPr="0002552A">
        <w:rPr>
          <w:b/>
          <w:bCs/>
        </w:rPr>
        <w:t>3.c</w:t>
      </w:r>
      <w:r>
        <w:t xml:space="preserve"> </w:t>
      </w:r>
      <w:r w:rsidRPr="0002552A">
        <w:rPr>
          <w:b/>
          <w:bCs/>
        </w:rPr>
        <w:t>–</w:t>
      </w:r>
      <w:r>
        <w:t xml:space="preserve"> Administrador da de baja producto invocando CUU 1</w:t>
      </w:r>
      <w:r w:rsidR="00015438">
        <w:t>6</w:t>
      </w:r>
      <w:r>
        <w:t xml:space="preserve"> – Dar de baja producto.</w:t>
      </w:r>
    </w:p>
    <w:p w14:paraId="33ADD1B4" w14:textId="598AFC86" w:rsidR="00362AB7" w:rsidRPr="009C05C2" w:rsidRDefault="00362AB7" w:rsidP="00362AB7">
      <w:r w:rsidRPr="0002552A">
        <w:rPr>
          <w:b/>
          <w:bCs/>
        </w:rPr>
        <w:t>3.d</w:t>
      </w:r>
      <w:r>
        <w:t xml:space="preserve"> </w:t>
      </w:r>
      <w:r w:rsidRPr="0002552A">
        <w:rPr>
          <w:b/>
          <w:bCs/>
        </w:rPr>
        <w:t xml:space="preserve">– </w:t>
      </w:r>
      <w:r>
        <w:t>Administrador da de alta producto invocando CUU 1</w:t>
      </w:r>
      <w:r w:rsidR="00015438">
        <w:t>7</w:t>
      </w:r>
      <w:r>
        <w:t xml:space="preserve"> – Dar de alta producto.</w:t>
      </w:r>
    </w:p>
    <w:p w14:paraId="2E52BCEF" w14:textId="77777777" w:rsidR="00362AB7" w:rsidRPr="0002003A" w:rsidRDefault="00362AB7" w:rsidP="00362AB7">
      <w:pPr>
        <w:rPr>
          <w:b/>
          <w:bCs/>
        </w:rPr>
      </w:pPr>
      <w:r w:rsidRPr="0002003A">
        <w:rPr>
          <w:b/>
          <w:bCs/>
        </w:rPr>
        <w:t>POSTCONDICIONES</w:t>
      </w:r>
    </w:p>
    <w:p w14:paraId="3726EECC" w14:textId="77777777" w:rsidR="00362AB7" w:rsidRDefault="00362AB7" w:rsidP="00362AB7">
      <w:r w:rsidRPr="0002003A">
        <w:rPr>
          <w:u w:val="single"/>
        </w:rPr>
        <w:t>ÉXITO</w:t>
      </w:r>
      <w:r>
        <w:t>: categoría y/o producto cargado.</w:t>
      </w:r>
    </w:p>
    <w:p w14:paraId="6BA3D702" w14:textId="77777777" w:rsidR="00362AB7" w:rsidRDefault="00362AB7" w:rsidP="00362AB7">
      <w:r w:rsidRPr="0002003A">
        <w:rPr>
          <w:u w:val="single"/>
        </w:rPr>
        <w:t>ÉXITO ALTERNATIVO</w:t>
      </w:r>
      <w:r>
        <w:t>: producto cargado.</w:t>
      </w:r>
    </w:p>
    <w:p w14:paraId="077C4BD6" w14:textId="77777777" w:rsidR="00362AB7" w:rsidRDefault="00362AB7" w:rsidP="00362AB7">
      <w:r w:rsidRPr="0002003A">
        <w:rPr>
          <w:u w:val="single"/>
        </w:rPr>
        <w:t>FRACASO</w:t>
      </w:r>
      <w:r>
        <w:t>: ninguna categoría o producto fue cargada.</w:t>
      </w:r>
    </w:p>
    <w:p w14:paraId="58784B0B" w14:textId="77777777" w:rsidR="00E77E5A" w:rsidRDefault="00E77E5A"/>
    <w:sectPr w:rsidR="00E77E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71D24" w14:textId="77777777" w:rsidR="00D84990" w:rsidRDefault="00D84990" w:rsidP="00362AB7">
      <w:pPr>
        <w:spacing w:after="0" w:line="240" w:lineRule="auto"/>
      </w:pPr>
      <w:r>
        <w:separator/>
      </w:r>
    </w:p>
  </w:endnote>
  <w:endnote w:type="continuationSeparator" w:id="0">
    <w:p w14:paraId="0C0214D3" w14:textId="77777777" w:rsidR="00D84990" w:rsidRDefault="00D84990" w:rsidP="00362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8ED83" w14:textId="77777777" w:rsidR="00D84990" w:rsidRDefault="00D84990" w:rsidP="00362AB7">
      <w:pPr>
        <w:spacing w:after="0" w:line="240" w:lineRule="auto"/>
      </w:pPr>
      <w:r>
        <w:separator/>
      </w:r>
    </w:p>
  </w:footnote>
  <w:footnote w:type="continuationSeparator" w:id="0">
    <w:p w14:paraId="43CE35F5" w14:textId="77777777" w:rsidR="00D84990" w:rsidRDefault="00D84990" w:rsidP="00362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26CD3" w14:textId="77777777" w:rsidR="00362AB7" w:rsidRPr="00AA09F9" w:rsidRDefault="00362AB7" w:rsidP="00362AB7">
    <w:pPr>
      <w:pStyle w:val="Encabezado"/>
    </w:pPr>
    <w:r w:rsidRPr="00AA09F9">
      <w:t>TP Java – Germán Rodríguez – Com</w:t>
    </w:r>
    <w:r>
      <w:t>isión</w:t>
    </w:r>
    <w:r w:rsidRPr="00AA09F9">
      <w:t xml:space="preserve"> 308</w:t>
    </w:r>
    <w:r>
      <w:t xml:space="preserve"> – Febrero 2021</w:t>
    </w:r>
  </w:p>
  <w:p w14:paraId="4B47D395" w14:textId="77777777" w:rsidR="00362AB7" w:rsidRDefault="00362A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5B"/>
    <w:rsid w:val="00015438"/>
    <w:rsid w:val="00362AB7"/>
    <w:rsid w:val="005A6C8B"/>
    <w:rsid w:val="0067740A"/>
    <w:rsid w:val="00846D68"/>
    <w:rsid w:val="00BD0C7E"/>
    <w:rsid w:val="00D84990"/>
    <w:rsid w:val="00E13507"/>
    <w:rsid w:val="00E3535B"/>
    <w:rsid w:val="00E77E5A"/>
    <w:rsid w:val="00F06B9A"/>
    <w:rsid w:val="00F148C8"/>
    <w:rsid w:val="00FC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68A8"/>
  <w15:chartTrackingRefBased/>
  <w15:docId w15:val="{3DCD0693-955D-4DD1-A941-FFAB8830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B7"/>
    <w:rPr>
      <w:rFonts w:eastAsiaTheme="minorEastAsia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2AB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2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AB7"/>
    <w:rPr>
      <w:rFonts w:eastAsiaTheme="minorEastAsia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362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AB7"/>
    <w:rPr>
      <w:rFonts w:eastAsiaTheme="minorEastAsia" w:cs="Times New Roman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2021-02-26T17:34:00Z</dcterms:created>
  <dcterms:modified xsi:type="dcterms:W3CDTF">2021-02-27T01:03:00Z</dcterms:modified>
</cp:coreProperties>
</file>