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23DBF" w14:textId="77777777" w:rsidR="00A06949" w:rsidRPr="002B5720" w:rsidRDefault="00A06949" w:rsidP="00A06949">
      <w:pPr>
        <w:pStyle w:val="Marcadordeposicindeimagen"/>
      </w:pPr>
      <w:r w:rsidRPr="002B5720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7872A26" wp14:editId="12EFAE0A">
                <wp:simplePos x="0" y="0"/>
                <wp:positionH relativeFrom="column">
                  <wp:posOffset>-697230</wp:posOffset>
                </wp:positionH>
                <wp:positionV relativeFrom="paragraph">
                  <wp:posOffset>-599440</wp:posOffset>
                </wp:positionV>
                <wp:extent cx="7772400" cy="11247755"/>
                <wp:effectExtent l="0" t="0" r="0" b="0"/>
                <wp:wrapNone/>
                <wp:docPr id="43873307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2477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  <a:alpha val="3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2023E" id="Rectángulo 1" o:spid="_x0000_s1026" alt="&quot;&quot;" style="position:absolute;margin-left:-54.9pt;margin-top:-47.2pt;width:612pt;height:88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" fillcolor="#dcf1e7 [664]" stroked="f" strokeweight="1pt">
                <v:fill opacity="19789f"/>
                <w10:anchorlock/>
              </v:rect>
            </w:pict>
          </mc:Fallback>
        </mc:AlternateContent>
      </w:r>
    </w:p>
    <w:p w14:paraId="2DD7A826" w14:textId="4FC29B5B" w:rsidR="00195EF4" w:rsidRPr="002B5720" w:rsidRDefault="007D56A5" w:rsidP="006C7B3E">
      <w:pPr>
        <w:pStyle w:val="Ttulo"/>
      </w:pPr>
      <w:r w:rsidRPr="007D56A5">
        <w:t>ELIAZAR NOA LLASCCANOA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869"/>
        <w:gridCol w:w="4877"/>
      </w:tblGrid>
      <w:tr w:rsidR="002D6F34" w:rsidRPr="002B5720" w14:paraId="2F878C34" w14:textId="77777777" w:rsidTr="0010570D">
        <w:tc>
          <w:tcPr>
            <w:tcW w:w="10080" w:type="dxa"/>
            <w:gridSpan w:val="2"/>
          </w:tcPr>
          <w:p w14:paraId="39E86BC7" w14:textId="4B9477F5" w:rsidR="00304FD1" w:rsidRDefault="007D56A5" w:rsidP="00304FD1">
            <w:pPr>
              <w:rPr>
                <w:b/>
              </w:rPr>
            </w:pPr>
            <w:r w:rsidRPr="007D56A5">
              <w:rPr>
                <w:b/>
              </w:rPr>
              <w:t>AV. COLLASUYO LOS ANDENES E-11, CUSCO, CUSCO PERU</w:t>
            </w:r>
          </w:p>
          <w:p w14:paraId="19CAD86F" w14:textId="77777777" w:rsidR="007D56A5" w:rsidRPr="007D56A5" w:rsidRDefault="007D56A5" w:rsidP="00304FD1">
            <w:pPr>
              <w:rPr>
                <w:lang w:val="es-PE"/>
              </w:rPr>
            </w:pPr>
          </w:p>
          <w:p w14:paraId="0A3DE167" w14:textId="1C107C9C" w:rsidR="007D56A5" w:rsidRPr="007D56A5" w:rsidRDefault="007D56A5" w:rsidP="007D56A5">
            <w:pPr>
              <w:rPr>
                <w:b/>
                <w:bCs/>
                <w:sz w:val="28"/>
                <w:szCs w:val="28"/>
              </w:rPr>
            </w:pPr>
            <w:r w:rsidRPr="007D56A5">
              <w:rPr>
                <w:b/>
                <w:bCs/>
                <w:sz w:val="28"/>
                <w:szCs w:val="28"/>
              </w:rPr>
              <w:t>ANALISTA DE GESTIÓN DE SERVICIOS DE TI</w:t>
            </w:r>
          </w:p>
          <w:p w14:paraId="247B76C1" w14:textId="3F69B4A6" w:rsidR="002D6F34" w:rsidRPr="002B5720" w:rsidRDefault="007D56A5" w:rsidP="00304FD1">
            <w:r>
              <w:t>Analista de Sistemas capacitado con una sólida trayectoria en la gestión integral de la arquitectura tecnológica empresarial. Experto en análisis, instalación, configuración, pruebas y mantenimiento de infraestructuras de red, tecnologías de centros de datos y sistemas habilitados por inteligencia artificial. Poseo habilidades avanzadas en análisis, diseño, negociación y gestión de proyectos, con una capacidad probada para cumplir con plazos en entornos dinámicos y matriciales. Mi enfoque analítico y orientado a la resolución de problemas me permite diagnosticar y abordar desafíos técnicos complejos con eficacia. Destaco en la presentación y comunicación a todos los niveles de la organización, y en el servicio al cliente, asegurando siempre la alineación con los objetivos empresariales.</w:t>
            </w:r>
          </w:p>
        </w:tc>
      </w:tr>
      <w:tr w:rsidR="0010570D" w:rsidRPr="002B5720" w14:paraId="553A4C1C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7E1A624E" w14:textId="77777777" w:rsidR="0010570D" w:rsidRPr="002B5720" w:rsidRDefault="0010570D" w:rsidP="0010570D"/>
        </w:tc>
      </w:tr>
      <w:tr w:rsidR="0010570D" w:rsidRPr="002B5720" w14:paraId="245DA4EE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3886BF17" w14:textId="77777777" w:rsidR="0010570D" w:rsidRPr="002B5720" w:rsidRDefault="0010570D" w:rsidP="0010570D"/>
        </w:tc>
      </w:tr>
      <w:tr w:rsidR="002D6F34" w:rsidRPr="002B5720" w14:paraId="2E4C700B" w14:textId="77777777" w:rsidTr="00304FD1">
        <w:trPr>
          <w:trHeight w:val="2088"/>
        </w:trPr>
        <w:tc>
          <w:tcPr>
            <w:tcW w:w="10080" w:type="dxa"/>
            <w:gridSpan w:val="2"/>
          </w:tcPr>
          <w:p w14:paraId="378D148E" w14:textId="77777777" w:rsidR="002D6F34" w:rsidRPr="002B5720" w:rsidRDefault="006F5B32" w:rsidP="0010570D">
            <w:pPr>
              <w:pStyle w:val="Ttulo1"/>
            </w:pPr>
            <w:sdt>
              <w:sdtPr>
                <w:id w:val="507877070"/>
                <w:placeholder>
                  <w:docPart w:val="AA38BE9F13264C10844F6C48CFDADEA1"/>
                </w:placeholder>
                <w:temporary/>
                <w:showingPlcHdr/>
                <w15:appearance w15:val="hidden"/>
              </w:sdtPr>
              <w:sdtEndPr/>
              <w:sdtContent>
                <w:r w:rsidR="00304FD1" w:rsidRPr="007D56A5">
                  <w:rPr>
                    <w:sz w:val="28"/>
                    <w:szCs w:val="30"/>
                    <w:lang w:bidi="es-ES"/>
                  </w:rPr>
                  <w:t>Educación</w:t>
                </w:r>
              </w:sdtContent>
            </w:sdt>
          </w:p>
          <w:p w14:paraId="0DFBF2B8" w14:textId="54AA3E31" w:rsidR="007D56A5" w:rsidRDefault="007D56A5" w:rsidP="007D56A5">
            <w:pPr>
              <w:pStyle w:val="Ttulo2"/>
            </w:pPr>
            <w:r>
              <w:t>UNIVERSIDAD NACIONAL DE SAN ANTONIO ABAD DEL CUSCO</w:t>
            </w:r>
            <w:r>
              <w:t xml:space="preserve"> </w:t>
            </w:r>
            <w:r>
              <w:t xml:space="preserve">Bachiller </w:t>
            </w:r>
          </w:p>
          <w:p w14:paraId="159B4873" w14:textId="5B20CC89" w:rsidR="007D56A5" w:rsidRPr="007D56A5" w:rsidRDefault="007D56A5" w:rsidP="007D56A5">
            <w:pPr>
              <w:pStyle w:val="Ttulo2"/>
              <w:rPr>
                <w:i/>
                <w:iCs/>
              </w:rPr>
            </w:pPr>
            <w:r w:rsidRPr="007D56A5">
              <w:rPr>
                <w:i/>
                <w:iCs/>
              </w:rPr>
              <w:t xml:space="preserve">Ingeniero </w:t>
            </w:r>
            <w:r w:rsidRPr="007D56A5">
              <w:rPr>
                <w:i/>
                <w:iCs/>
              </w:rPr>
              <w:t>informático</w:t>
            </w:r>
            <w:r w:rsidRPr="007D56A5">
              <w:rPr>
                <w:i/>
                <w:iCs/>
              </w:rPr>
              <w:t xml:space="preserve"> y de sistemas</w:t>
            </w:r>
          </w:p>
          <w:p w14:paraId="3A5A5A1D" w14:textId="138C13B5" w:rsidR="0010570D" w:rsidRPr="002B5720" w:rsidRDefault="007D56A5" w:rsidP="007D56A5">
            <w:pPr>
              <w:pStyle w:val="Ttulo2"/>
            </w:pPr>
            <w:r>
              <w:t>2019 – 2024</w:t>
            </w:r>
          </w:p>
          <w:p w14:paraId="57CA521F" w14:textId="5C3D97B1" w:rsidR="007D56A5" w:rsidRDefault="007D56A5" w:rsidP="00304FD1">
            <w:pPr>
              <w:pStyle w:val="Listaconvietas"/>
            </w:pPr>
            <w:r>
              <w:t xml:space="preserve">Capacitación </w:t>
            </w:r>
            <w:r>
              <w:t xml:space="preserve">en </w:t>
            </w:r>
            <w:r w:rsidRPr="007D56A5">
              <w:t xml:space="preserve">ITIL 4, </w:t>
            </w:r>
          </w:p>
          <w:p w14:paraId="5630EEF7" w14:textId="44CAB2A1" w:rsidR="0010570D" w:rsidRPr="002B5720" w:rsidRDefault="007D56A5" w:rsidP="00304FD1">
            <w:pPr>
              <w:pStyle w:val="Listaconvietas"/>
            </w:pPr>
            <w:r>
              <w:t xml:space="preserve">Capacitación en </w:t>
            </w:r>
            <w:r w:rsidRPr="007D56A5">
              <w:t>Gestión de Redes Informáticas.</w:t>
            </w:r>
          </w:p>
        </w:tc>
      </w:tr>
      <w:tr w:rsidR="0010570D" w:rsidRPr="002B5720" w14:paraId="6DE822F5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45732891" w14:textId="77777777" w:rsidR="0010570D" w:rsidRPr="002B5720" w:rsidRDefault="0010570D" w:rsidP="0010570D"/>
        </w:tc>
      </w:tr>
      <w:tr w:rsidR="0010570D" w:rsidRPr="002B5720" w14:paraId="6443F71C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7D91FA80" w14:textId="77777777" w:rsidR="0010570D" w:rsidRPr="002B5720" w:rsidRDefault="0010570D" w:rsidP="0010570D"/>
        </w:tc>
      </w:tr>
      <w:tr w:rsidR="0010570D" w:rsidRPr="002B5720" w14:paraId="7809898B" w14:textId="77777777" w:rsidTr="00304FD1">
        <w:trPr>
          <w:trHeight w:val="4860"/>
        </w:trPr>
        <w:tc>
          <w:tcPr>
            <w:tcW w:w="10080" w:type="dxa"/>
            <w:gridSpan w:val="2"/>
          </w:tcPr>
          <w:p w14:paraId="1E6BDBB2" w14:textId="77777777" w:rsidR="0010570D" w:rsidRPr="002B5720" w:rsidRDefault="006F5B32" w:rsidP="0010570D">
            <w:pPr>
              <w:pStyle w:val="Ttulo1"/>
            </w:pPr>
            <w:sdt>
              <w:sdtPr>
                <w:id w:val="-1163239098"/>
                <w:placeholder>
                  <w:docPart w:val="DEC4E4DD029F45E8A2E0E46A21D52A21"/>
                </w:placeholder>
                <w:temporary/>
                <w:showingPlcHdr/>
                <w15:appearance w15:val="hidden"/>
              </w:sdtPr>
              <w:sdtEndPr/>
              <w:sdtContent>
                <w:r w:rsidR="00304FD1" w:rsidRPr="002B5720">
                  <w:rPr>
                    <w:lang w:bidi="es-ES"/>
                  </w:rPr>
                  <w:t>Experi</w:t>
                </w:r>
                <w:r w:rsidR="004318EF" w:rsidRPr="002B5720">
                  <w:rPr>
                    <w:lang w:bidi="es-ES"/>
                  </w:rPr>
                  <w:t>E</w:t>
                </w:r>
                <w:r w:rsidR="00304FD1" w:rsidRPr="002B5720">
                  <w:rPr>
                    <w:lang w:bidi="es-ES"/>
                  </w:rPr>
                  <w:t>ncia</w:t>
                </w:r>
              </w:sdtContent>
            </w:sdt>
          </w:p>
          <w:p w14:paraId="38882F0E" w14:textId="0D66C00B" w:rsidR="0010570D" w:rsidRPr="007D56A5" w:rsidRDefault="007D56A5" w:rsidP="007D56A5">
            <w:pPr>
              <w:pStyle w:val="Ttulo1"/>
              <w:rPr>
                <w:caps w:val="0"/>
                <w:spacing w:val="0"/>
                <w:sz w:val="20"/>
                <w:szCs w:val="26"/>
              </w:rPr>
            </w:pPr>
            <w:r w:rsidRPr="007D56A5">
              <w:rPr>
                <w:caps w:val="0"/>
                <w:spacing w:val="0"/>
                <w:sz w:val="20"/>
                <w:szCs w:val="26"/>
              </w:rPr>
              <w:t>SMART CITIES</w:t>
            </w:r>
            <w:r>
              <w:rPr>
                <w:caps w:val="0"/>
                <w:spacing w:val="0"/>
                <w:sz w:val="20"/>
                <w:szCs w:val="26"/>
              </w:rPr>
              <w:t xml:space="preserve"> </w:t>
            </w:r>
            <w:r w:rsidRPr="007D56A5">
              <w:rPr>
                <w:caps w:val="0"/>
                <w:spacing w:val="0"/>
                <w:sz w:val="20"/>
                <w:szCs w:val="26"/>
              </w:rPr>
              <w:t>Cusco Analista de gestión de servicios de TI</w:t>
            </w:r>
            <w:r>
              <w:rPr>
                <w:caps w:val="0"/>
                <w:spacing w:val="0"/>
                <w:sz w:val="20"/>
                <w:szCs w:val="26"/>
              </w:rPr>
              <w:t xml:space="preserve"> </w:t>
            </w:r>
            <w:r w:rsidRPr="007D56A5">
              <w:rPr>
                <w:caps w:val="0"/>
                <w:spacing w:val="0"/>
                <w:sz w:val="20"/>
                <w:szCs w:val="26"/>
              </w:rPr>
              <w:t>02/2024 – 08/2024</w:t>
            </w:r>
          </w:p>
          <w:p w14:paraId="4EF63E3C" w14:textId="1CB1052E" w:rsidR="007D56A5" w:rsidRDefault="007D56A5" w:rsidP="007D56A5">
            <w:pPr>
              <w:pStyle w:val="Prrafodelista"/>
              <w:numPr>
                <w:ilvl w:val="0"/>
                <w:numId w:val="16"/>
              </w:numPr>
            </w:pPr>
            <w:r>
              <w:t xml:space="preserve">Llevé a cabo el análisis de infraestructura, mercado y procesos, así como el diseño, desarrollo, prueba e implementación de una arquitectura de sistema de seguros médicos para una aplicación ERP en la clínica </w:t>
            </w:r>
            <w:proofErr w:type="spellStart"/>
            <w:r>
              <w:t>MacSalud</w:t>
            </w:r>
            <w:proofErr w:type="spellEnd"/>
            <w:r>
              <w:t>.</w:t>
            </w:r>
          </w:p>
          <w:p w14:paraId="57BE67D3" w14:textId="51A8FAE7" w:rsidR="007D56A5" w:rsidRDefault="007D56A5" w:rsidP="007D56A5">
            <w:pPr>
              <w:pStyle w:val="Prrafodelista"/>
              <w:numPr>
                <w:ilvl w:val="0"/>
                <w:numId w:val="16"/>
              </w:numPr>
            </w:pPr>
            <w:r>
              <w:t>Análisis y desarrollo de especificaciones técnicas para mejorar la escalabilidad del sistema Smart</w:t>
            </w:r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, un sistema de gestión empresarial (ERP) y Gestión de las Relaciones con los Clientes, (CRM) para la empresa constructora ODIN.</w:t>
            </w:r>
          </w:p>
          <w:p w14:paraId="3EA1F64C" w14:textId="495C1DD0" w:rsidR="007D56A5" w:rsidRDefault="007D56A5" w:rsidP="007D56A5">
            <w:pPr>
              <w:pStyle w:val="Prrafodelista"/>
              <w:numPr>
                <w:ilvl w:val="0"/>
                <w:numId w:val="16"/>
              </w:numPr>
            </w:pPr>
            <w:r>
              <w:t>Desarrollo e implementación del sistema SIGETRAN, un proyecto innovador de controladores semafóricos con integración a aplicaciones web y móviles. Este sistema permitió optimizar la gestión del tráfico vehicular en tiempo real</w:t>
            </w:r>
          </w:p>
          <w:p w14:paraId="6672A9FC" w14:textId="69F302AC" w:rsidR="007D56A5" w:rsidRDefault="007D56A5" w:rsidP="007D56A5">
            <w:pPr>
              <w:pStyle w:val="Prrafodelista"/>
              <w:numPr>
                <w:ilvl w:val="0"/>
                <w:numId w:val="16"/>
              </w:numPr>
            </w:pPr>
            <w:r>
              <w:t>Redacte manuales de usuario y materiales de capacitación para reducir el tiempo de incorporación y brindar soporte eficiente a los clientes para la base de usuarios finales.</w:t>
            </w:r>
          </w:p>
          <w:p w14:paraId="57F0035C" w14:textId="6F1DD8C1" w:rsidR="007D56A5" w:rsidRDefault="007D56A5" w:rsidP="007D56A5">
            <w:pPr>
              <w:pStyle w:val="Prrafodelista"/>
              <w:numPr>
                <w:ilvl w:val="0"/>
                <w:numId w:val="16"/>
              </w:numPr>
            </w:pPr>
            <w:r>
              <w:t>Implementamos protocolos y políticas de seguridad del sistema para garantizar la confidencialidad e integridad de los datos, reduciendo el riesgo de ciberataques.</w:t>
            </w:r>
          </w:p>
          <w:p w14:paraId="3E71B7C7" w14:textId="77777777" w:rsidR="0010570D" w:rsidRDefault="007D56A5" w:rsidP="007D56A5">
            <w:pPr>
              <w:pStyle w:val="Prrafodelista"/>
              <w:numPr>
                <w:ilvl w:val="0"/>
                <w:numId w:val="16"/>
              </w:numPr>
            </w:pPr>
            <w:r>
              <w:t xml:space="preserve">Diseñé e implementé un pipeline robusto para la administración y automatización del proceso de integración continua (CI) y despliegue continuo (CD) en todos los proyectos de Smart </w:t>
            </w:r>
            <w:proofErr w:type="spellStart"/>
            <w:r>
              <w:t>Cities</w:t>
            </w:r>
            <w:proofErr w:type="spellEnd"/>
            <w:r>
              <w:t xml:space="preserve">. </w:t>
            </w:r>
          </w:p>
          <w:p w14:paraId="595A4B59" w14:textId="23E0E223" w:rsidR="007D56A5" w:rsidRPr="002B5720" w:rsidRDefault="007D56A5" w:rsidP="007D56A5">
            <w:pPr>
              <w:pStyle w:val="Prrafodelista"/>
              <w:numPr>
                <w:ilvl w:val="0"/>
                <w:numId w:val="16"/>
              </w:numPr>
            </w:pPr>
            <w:r w:rsidRPr="007D56A5">
              <w:t>Desarrollé manuales de usuario detallados para la instalación y configuración de servidores, equipos de red y herramientas de desarrollo en múltiples sistemas operativos</w:t>
            </w:r>
          </w:p>
        </w:tc>
      </w:tr>
      <w:tr w:rsidR="0010570D" w:rsidRPr="002B5720" w14:paraId="7AF5EC15" w14:textId="77777777" w:rsidTr="00E76C1C">
        <w:trPr>
          <w:trHeight w:val="331"/>
        </w:trPr>
        <w:tc>
          <w:tcPr>
            <w:tcW w:w="10080" w:type="dxa"/>
            <w:gridSpan w:val="2"/>
            <w:tcBorders>
              <w:bottom w:val="single" w:sz="24" w:space="0" w:color="53BB89" w:themeColor="accent5"/>
            </w:tcBorders>
          </w:tcPr>
          <w:p w14:paraId="20EE8F23" w14:textId="77777777" w:rsidR="0010570D" w:rsidRPr="002B5720" w:rsidRDefault="0010570D" w:rsidP="0010570D"/>
        </w:tc>
      </w:tr>
      <w:tr w:rsidR="0010570D" w:rsidRPr="002B5720" w14:paraId="00F7BB71" w14:textId="77777777" w:rsidTr="00E76C1C">
        <w:trPr>
          <w:trHeight w:val="331"/>
        </w:trPr>
        <w:tc>
          <w:tcPr>
            <w:tcW w:w="10080" w:type="dxa"/>
            <w:gridSpan w:val="2"/>
            <w:tcBorders>
              <w:top w:val="single" w:sz="24" w:space="0" w:color="53BB89" w:themeColor="accent5"/>
            </w:tcBorders>
          </w:tcPr>
          <w:p w14:paraId="476ECE93" w14:textId="77777777" w:rsidR="0010570D" w:rsidRPr="002B5720" w:rsidRDefault="0010570D" w:rsidP="0010570D"/>
        </w:tc>
      </w:tr>
      <w:tr w:rsidR="002D6F34" w:rsidRPr="002B5720" w14:paraId="07455C70" w14:textId="77777777" w:rsidTr="0010570D">
        <w:tc>
          <w:tcPr>
            <w:tcW w:w="10080" w:type="dxa"/>
            <w:gridSpan w:val="2"/>
          </w:tcPr>
          <w:p w14:paraId="3ADE8FF4" w14:textId="076468E0" w:rsidR="002D6F34" w:rsidRPr="002B5720" w:rsidRDefault="007D56A5" w:rsidP="000B6298">
            <w:pPr>
              <w:pStyle w:val="Ttulo1"/>
            </w:pPr>
            <w:r w:rsidRPr="007D56A5">
              <w:t>HABILIDADES PROFESIONALES</w:t>
            </w:r>
          </w:p>
        </w:tc>
      </w:tr>
      <w:tr w:rsidR="0010570D" w:rsidRPr="002B5720" w14:paraId="3F853034" w14:textId="77777777" w:rsidTr="0010570D">
        <w:tc>
          <w:tcPr>
            <w:tcW w:w="5040" w:type="dxa"/>
          </w:tcPr>
          <w:p w14:paraId="0AF7D6A2" w14:textId="5BBFA83C" w:rsidR="0010570D" w:rsidRPr="002B5720" w:rsidRDefault="007D56A5" w:rsidP="007D56A5">
            <w:pPr>
              <w:pStyle w:val="Listaconvietas"/>
            </w:pPr>
            <w:r w:rsidRPr="007D56A5">
              <w:t>Diseño de arquitectura de sistemas</w:t>
            </w:r>
            <w:r>
              <w:t xml:space="preserve">: </w:t>
            </w:r>
            <w:proofErr w:type="spellStart"/>
            <w:r w:rsidRPr="007D56A5">
              <w:t>Clean</w:t>
            </w:r>
            <w:proofErr w:type="spellEnd"/>
            <w:r w:rsidRPr="007D56A5">
              <w:t xml:space="preserve"> </w:t>
            </w:r>
            <w:proofErr w:type="spellStart"/>
            <w:r w:rsidRPr="007D56A5">
              <w:t>Architecture</w:t>
            </w:r>
            <w:proofErr w:type="spellEnd"/>
          </w:p>
          <w:p w14:paraId="162ABCA0" w14:textId="08EE3E36" w:rsidR="007D56A5" w:rsidRPr="00B9422A" w:rsidRDefault="007D56A5" w:rsidP="007D56A5">
            <w:pPr>
              <w:pStyle w:val="Listaconvietas"/>
              <w:rPr>
                <w:lang w:eastAsia="es-PE"/>
              </w:rPr>
            </w:pPr>
            <w:r w:rsidRPr="00B9422A">
              <w:rPr>
                <w:lang w:eastAsia="es-PE"/>
              </w:rPr>
              <w:t>Desarrollo de aplicaciones ERP</w:t>
            </w:r>
            <w:r>
              <w:rPr>
                <w:lang w:eastAsia="es-PE"/>
              </w:rPr>
              <w:t xml:space="preserve"> y CRM</w:t>
            </w:r>
          </w:p>
          <w:p w14:paraId="3CDB3483" w14:textId="0FD967E0" w:rsidR="007D56A5" w:rsidRPr="007D56A5" w:rsidRDefault="007D56A5" w:rsidP="007D56A5">
            <w:pPr>
              <w:pStyle w:val="Listaconvietas"/>
            </w:pPr>
            <w:r w:rsidRPr="007D56A5">
              <w:t xml:space="preserve">Optimización del rendimiento del sistema </w:t>
            </w:r>
          </w:p>
          <w:p w14:paraId="230244B1" w14:textId="77777777" w:rsidR="007D56A5" w:rsidRPr="00B9422A" w:rsidRDefault="007D56A5" w:rsidP="007D56A5">
            <w:pPr>
              <w:pStyle w:val="Listaconvietas"/>
              <w:rPr>
                <w:lang w:eastAsia="es-PE"/>
              </w:rPr>
            </w:pPr>
            <w:r w:rsidRPr="00B9422A">
              <w:rPr>
                <w:lang w:eastAsia="es-PE"/>
              </w:rPr>
              <w:t>Migración e integración de sistemas</w:t>
            </w:r>
          </w:p>
          <w:p w14:paraId="2E4EAA66" w14:textId="77777777" w:rsidR="0010570D" w:rsidRDefault="007D56A5" w:rsidP="007D56A5">
            <w:pPr>
              <w:pStyle w:val="Listaconvietas"/>
            </w:pPr>
            <w:r w:rsidRPr="007D56A5">
              <w:t>Tecnologías de inteligencia artificial y aprendizaje automático</w:t>
            </w:r>
          </w:p>
          <w:p w14:paraId="51D8570F" w14:textId="77777777" w:rsidR="007D56A5" w:rsidRPr="007D56A5" w:rsidRDefault="007D56A5" w:rsidP="007D56A5">
            <w:pPr>
              <w:pStyle w:val="Listaconvietas"/>
              <w:rPr>
                <w:lang w:val="es-PE" w:eastAsia="es-PE"/>
              </w:rPr>
            </w:pPr>
            <w:r w:rsidRPr="007D56A5">
              <w:rPr>
                <w:lang w:val="es-PE" w:eastAsia="es-PE"/>
              </w:rPr>
              <w:t>ITIL y Gestión de Servicios TI</w:t>
            </w:r>
          </w:p>
          <w:p w14:paraId="35DA0D70" w14:textId="594A20EC" w:rsidR="007D56A5" w:rsidRPr="007D56A5" w:rsidRDefault="007D56A5" w:rsidP="007D56A5">
            <w:pPr>
              <w:pStyle w:val="Listaconvietas"/>
              <w:rPr>
                <w:lang w:val="es-PE" w:eastAsia="es-PE"/>
              </w:rPr>
            </w:pPr>
            <w:r w:rsidRPr="007D56A5">
              <w:rPr>
                <w:lang w:val="es-PE" w:eastAsia="es-PE"/>
              </w:rPr>
              <w:t>Gestión de redes e infraestructura</w:t>
            </w:r>
          </w:p>
        </w:tc>
        <w:tc>
          <w:tcPr>
            <w:tcW w:w="5040" w:type="dxa"/>
          </w:tcPr>
          <w:p w14:paraId="42517F85" w14:textId="04627C2C" w:rsidR="007D56A5" w:rsidRPr="007D56A5" w:rsidRDefault="007D56A5" w:rsidP="007D56A5">
            <w:pPr>
              <w:pStyle w:val="Listaconvietas"/>
            </w:pPr>
            <w:r w:rsidRPr="007D56A5">
              <w:t>Seguridad de red y cortafuegos</w:t>
            </w:r>
          </w:p>
          <w:p w14:paraId="249A3636" w14:textId="77777777" w:rsidR="007D56A5" w:rsidRPr="007D56A5" w:rsidRDefault="007D56A5" w:rsidP="007D56A5">
            <w:pPr>
              <w:pStyle w:val="Listaconvietas"/>
            </w:pPr>
            <w:r w:rsidRPr="007D56A5">
              <w:t>Gestión de proyectos y planificación de recursos</w:t>
            </w:r>
          </w:p>
          <w:p w14:paraId="098F36A7" w14:textId="77777777" w:rsidR="007D56A5" w:rsidRPr="007D56A5" w:rsidRDefault="007D56A5" w:rsidP="007D56A5">
            <w:pPr>
              <w:pStyle w:val="Listaconvietas"/>
            </w:pPr>
            <w:r w:rsidRPr="007D56A5">
              <w:t>Análisis de negocio y metodologías ágiles (SCRUM)</w:t>
            </w:r>
          </w:p>
          <w:p w14:paraId="094244FA" w14:textId="2A04A271" w:rsidR="0010570D" w:rsidRPr="002B5720" w:rsidRDefault="007D56A5" w:rsidP="007D56A5">
            <w:pPr>
              <w:pStyle w:val="Listaconvietas"/>
            </w:pPr>
            <w:r w:rsidRPr="007D56A5">
              <w:t>Gestión de proyectos; buenas habilidades analíticas y de planificación</w:t>
            </w:r>
          </w:p>
          <w:p w14:paraId="1302450D" w14:textId="77777777" w:rsidR="0010570D" w:rsidRDefault="007D56A5" w:rsidP="007D56A5">
            <w:pPr>
              <w:pStyle w:val="Listaconvietas"/>
            </w:pPr>
            <w:r w:rsidRPr="007D56A5">
              <w:t>Computación en la nube y virtualización</w:t>
            </w:r>
          </w:p>
          <w:p w14:paraId="65F77871" w14:textId="77777777" w:rsidR="007D56A5" w:rsidRPr="007D56A5" w:rsidRDefault="007D56A5" w:rsidP="007D56A5">
            <w:pPr>
              <w:pStyle w:val="Listaconvietas"/>
              <w:rPr>
                <w:lang w:val="es-PE" w:eastAsia="es-PE"/>
              </w:rPr>
            </w:pPr>
            <w:r w:rsidRPr="007D56A5">
              <w:rPr>
                <w:lang w:val="es-PE" w:eastAsia="es-PE"/>
              </w:rPr>
              <w:t>Almacenamiento de datos e inteligencia empresarial</w:t>
            </w:r>
          </w:p>
          <w:p w14:paraId="5C6F93C7" w14:textId="54C5B2D0" w:rsidR="007D56A5" w:rsidRPr="007D56A5" w:rsidRDefault="007D56A5" w:rsidP="007D56A5">
            <w:pPr>
              <w:pStyle w:val="Listaconvietas"/>
              <w:rPr>
                <w:lang w:val="es-PE" w:eastAsia="es-PE"/>
              </w:rPr>
            </w:pPr>
            <w:r w:rsidRPr="007D56A5">
              <w:rPr>
                <w:lang w:val="es-PE" w:eastAsia="es-PE"/>
              </w:rPr>
              <w:t>Documentación técnica</w:t>
            </w:r>
          </w:p>
        </w:tc>
      </w:tr>
    </w:tbl>
    <w:p w14:paraId="73971ED8" w14:textId="77777777" w:rsidR="00595471" w:rsidRPr="002B5720" w:rsidRDefault="00595471" w:rsidP="0010570D">
      <w:pPr>
        <w:pStyle w:val="Listaconvietas"/>
        <w:numPr>
          <w:ilvl w:val="0"/>
          <w:numId w:val="0"/>
        </w:numPr>
      </w:pPr>
    </w:p>
    <w:sectPr w:rsidR="00595471" w:rsidRPr="002B5720" w:rsidSect="007D56A5">
      <w:type w:val="continuous"/>
      <w:pgSz w:w="11906" w:h="16838" w:code="9"/>
      <w:pgMar w:top="49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B22C8" w14:textId="77777777" w:rsidR="006F5B32" w:rsidRDefault="006F5B32" w:rsidP="00E97F0F">
      <w:r>
        <w:separator/>
      </w:r>
    </w:p>
  </w:endnote>
  <w:endnote w:type="continuationSeparator" w:id="0">
    <w:p w14:paraId="734F3200" w14:textId="77777777" w:rsidR="006F5B32" w:rsidRDefault="006F5B32" w:rsidP="00E97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8649" w14:textId="77777777" w:rsidR="006F5B32" w:rsidRDefault="006F5B32" w:rsidP="00E97F0F">
      <w:r>
        <w:separator/>
      </w:r>
    </w:p>
  </w:footnote>
  <w:footnote w:type="continuationSeparator" w:id="0">
    <w:p w14:paraId="4C1EEA8F" w14:textId="77777777" w:rsidR="006F5B32" w:rsidRDefault="006F5B32" w:rsidP="00E97F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1BE2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Listaactual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44666F2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53BB8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F401AF3"/>
    <w:multiLevelType w:val="multilevel"/>
    <w:tmpl w:val="1AB4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D64E3"/>
    <w:multiLevelType w:val="multilevel"/>
    <w:tmpl w:val="30D2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64EA"/>
    <w:multiLevelType w:val="multilevel"/>
    <w:tmpl w:val="7C6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F3DC0"/>
    <w:multiLevelType w:val="multilevel"/>
    <w:tmpl w:val="0409001D"/>
    <w:styleLink w:val="Listaactual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87F3B65"/>
    <w:multiLevelType w:val="hybridMultilevel"/>
    <w:tmpl w:val="822A0B6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2543F"/>
    <w:multiLevelType w:val="multilevel"/>
    <w:tmpl w:val="7116F050"/>
    <w:styleLink w:val="Listaactual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94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94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37F9033C"/>
    <w:multiLevelType w:val="hybridMultilevel"/>
    <w:tmpl w:val="8392DB1C"/>
    <w:lvl w:ilvl="0" w:tplc="2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57605"/>
    <w:multiLevelType w:val="multilevel"/>
    <w:tmpl w:val="BCF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F17459"/>
    <w:multiLevelType w:val="hybridMultilevel"/>
    <w:tmpl w:val="822C65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F4F94"/>
    <w:multiLevelType w:val="hybridMultilevel"/>
    <w:tmpl w:val="4E2C4872"/>
    <w:lvl w:ilvl="0" w:tplc="E20EBA2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45619"/>
    <w:multiLevelType w:val="multilevel"/>
    <w:tmpl w:val="0409001D"/>
    <w:styleLink w:val="Listaactual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6A6AEA"/>
    <w:multiLevelType w:val="multilevel"/>
    <w:tmpl w:val="7C68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D480E"/>
    <w:multiLevelType w:val="multilevel"/>
    <w:tmpl w:val="ED54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11"/>
  </w:num>
  <w:num w:numId="8">
    <w:abstractNumId w:val="12"/>
  </w:num>
  <w:num w:numId="9">
    <w:abstractNumId w:val="5"/>
  </w:num>
  <w:num w:numId="10">
    <w:abstractNumId w:val="15"/>
  </w:num>
  <w:num w:numId="11">
    <w:abstractNumId w:val="4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5"/>
    <w:rsid w:val="000023FF"/>
    <w:rsid w:val="00064367"/>
    <w:rsid w:val="000761F2"/>
    <w:rsid w:val="000B6298"/>
    <w:rsid w:val="000D5216"/>
    <w:rsid w:val="001054FD"/>
    <w:rsid w:val="0010570D"/>
    <w:rsid w:val="00180710"/>
    <w:rsid w:val="00195EF4"/>
    <w:rsid w:val="001D7755"/>
    <w:rsid w:val="00222532"/>
    <w:rsid w:val="00285F5A"/>
    <w:rsid w:val="002B5720"/>
    <w:rsid w:val="002D6F34"/>
    <w:rsid w:val="0030456C"/>
    <w:rsid w:val="00304FD1"/>
    <w:rsid w:val="00347C6E"/>
    <w:rsid w:val="00356697"/>
    <w:rsid w:val="00385FE3"/>
    <w:rsid w:val="003B446A"/>
    <w:rsid w:val="00404608"/>
    <w:rsid w:val="004318EF"/>
    <w:rsid w:val="00462DB0"/>
    <w:rsid w:val="004D2889"/>
    <w:rsid w:val="005068F5"/>
    <w:rsid w:val="00510684"/>
    <w:rsid w:val="00512023"/>
    <w:rsid w:val="0057527E"/>
    <w:rsid w:val="005937B7"/>
    <w:rsid w:val="00595471"/>
    <w:rsid w:val="005A4905"/>
    <w:rsid w:val="005A5DD3"/>
    <w:rsid w:val="005E6A84"/>
    <w:rsid w:val="00615397"/>
    <w:rsid w:val="00643E15"/>
    <w:rsid w:val="00651F22"/>
    <w:rsid w:val="006C7B3E"/>
    <w:rsid w:val="006E6F61"/>
    <w:rsid w:val="006F5B32"/>
    <w:rsid w:val="007A5431"/>
    <w:rsid w:val="007D56A5"/>
    <w:rsid w:val="0088219A"/>
    <w:rsid w:val="008B3A32"/>
    <w:rsid w:val="008B6187"/>
    <w:rsid w:val="008C49DB"/>
    <w:rsid w:val="008C5D5E"/>
    <w:rsid w:val="00913310"/>
    <w:rsid w:val="009A0812"/>
    <w:rsid w:val="00A06949"/>
    <w:rsid w:val="00A07BB9"/>
    <w:rsid w:val="00A40DEC"/>
    <w:rsid w:val="00A66AFF"/>
    <w:rsid w:val="00AA3564"/>
    <w:rsid w:val="00AB4707"/>
    <w:rsid w:val="00AE1FE7"/>
    <w:rsid w:val="00B00B32"/>
    <w:rsid w:val="00BD6F90"/>
    <w:rsid w:val="00C74AF9"/>
    <w:rsid w:val="00CC0FFE"/>
    <w:rsid w:val="00CE3B09"/>
    <w:rsid w:val="00D44C0E"/>
    <w:rsid w:val="00E7344F"/>
    <w:rsid w:val="00E76C1C"/>
    <w:rsid w:val="00E76D1E"/>
    <w:rsid w:val="00E97F0F"/>
    <w:rsid w:val="00EB7C69"/>
    <w:rsid w:val="00EF0426"/>
    <w:rsid w:val="00F06B66"/>
    <w:rsid w:val="00F73B1E"/>
    <w:rsid w:val="00FA3628"/>
    <w:rsid w:val="00FA7765"/>
    <w:rsid w:val="00FB5FCF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00C2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EF"/>
    <w:pPr>
      <w:spacing w:line="240" w:lineRule="exact"/>
    </w:pPr>
    <w:rPr>
      <w:color w:val="266044" w:themeColor="accent5" w:themeShade="80"/>
      <w:sz w:val="20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4318EF"/>
    <w:pPr>
      <w:keepNext/>
      <w:keepLines/>
      <w:spacing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rsid w:val="00304FD1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63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1"/>
    <w:rsid w:val="00304FD1"/>
    <w:rPr>
      <w:rFonts w:eastAsiaTheme="majorEastAsia" w:cs="Times New Roman (Headings CS)"/>
      <w:b/>
      <w:caps/>
      <w:color w:val="266044" w:themeColor="accent5" w:themeShade="80"/>
      <w:spacing w:val="20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304FD1"/>
    <w:rPr>
      <w:color w:val="808080"/>
    </w:rPr>
  </w:style>
  <w:style w:type="character" w:styleId="nfasisintenso">
    <w:name w:val="Intense Emphasis"/>
    <w:basedOn w:val="Fuentedeprrafopredeter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4318EF"/>
    <w:rPr>
      <w:rFonts w:eastAsiaTheme="majorEastAsia" w:cs="Times New Roman (Headings CS)"/>
      <w:b/>
      <w:caps/>
      <w:color w:val="266044" w:themeColor="accent5" w:themeShade="80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6298"/>
    <w:rPr>
      <w:rFonts w:eastAsiaTheme="majorEastAsia" w:cs="Times New Roman (Headings CS)"/>
      <w:b/>
      <w:color w:val="266044" w:themeColor="accent5" w:themeShade="80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6298"/>
    <w:rPr>
      <w:rFonts w:eastAsiaTheme="majorEastAsia" w:cs="Times New Roman (Headings CS)"/>
      <w:color w:val="266044" w:themeColor="accent5" w:themeShade="80"/>
      <w:sz w:val="20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298"/>
    <w:rPr>
      <w:rFonts w:asciiTheme="majorHAnsi" w:eastAsiaTheme="majorEastAsia" w:hAnsiTheme="majorHAnsi" w:cstheme="majorBidi"/>
      <w:i/>
      <w:iCs/>
      <w:color w:val="000631" w:themeColor="accent1" w:themeShade="BF"/>
      <w:sz w:val="20"/>
      <w:szCs w:val="22"/>
    </w:rPr>
  </w:style>
  <w:style w:type="table" w:styleId="Tablaconcuadrcula">
    <w:name w:val="Table Grid"/>
    <w:basedOn w:val="Tabla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ipervnculo">
    <w:name w:val="Hyperlink"/>
    <w:basedOn w:val="Fuentedeprrafopredeter"/>
    <w:uiPriority w:val="99"/>
    <w:semiHidden/>
    <w:rsid w:val="00CE3B09"/>
    <w:rPr>
      <w:color w:val="0563C1" w:themeColor="hyperlink"/>
      <w:u w:val="single"/>
    </w:rPr>
  </w:style>
  <w:style w:type="character" w:customStyle="1" w:styleId="Mencin1noresuelta">
    <w:name w:val="Mención1 no resuelta"/>
    <w:basedOn w:val="Fuentedeprrafopredeter"/>
    <w:uiPriority w:val="99"/>
    <w:semiHidden/>
    <w:rsid w:val="00CE3B09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qFormat/>
    <w:rsid w:val="00AA3564"/>
    <w:pPr>
      <w:numPr>
        <w:numId w:val="1"/>
      </w:numPr>
      <w:spacing w:before="120"/>
    </w:pPr>
  </w:style>
  <w:style w:type="paragraph" w:styleId="Subttulo">
    <w:name w:val="Subtitle"/>
    <w:basedOn w:val="Normal"/>
    <w:next w:val="Normal"/>
    <w:link w:val="SubttuloCar"/>
    <w:uiPriority w:val="11"/>
    <w:rsid w:val="00304FD1"/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304FD1"/>
    <w:rPr>
      <w:b/>
      <w:color w:val="266044" w:themeColor="accent5" w:themeShade="80"/>
      <w:sz w:val="20"/>
      <w:szCs w:val="22"/>
    </w:rPr>
  </w:style>
  <w:style w:type="paragraph" w:styleId="Prrafodelista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Listaactual1">
    <w:name w:val="Lista actual1"/>
    <w:uiPriority w:val="99"/>
    <w:rsid w:val="005937B7"/>
    <w:pPr>
      <w:numPr>
        <w:numId w:val="2"/>
      </w:numPr>
    </w:pPr>
  </w:style>
  <w:style w:type="numbering" w:customStyle="1" w:styleId="Listaactual2">
    <w:name w:val="Lista actual2"/>
    <w:uiPriority w:val="99"/>
    <w:rsid w:val="005937B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6298"/>
    <w:rPr>
      <w:color w:val="266044" w:themeColor="accent5" w:themeShade="80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6298"/>
    <w:rPr>
      <w:color w:val="266044" w:themeColor="accent5" w:themeShade="80"/>
      <w:sz w:val="20"/>
      <w:szCs w:val="22"/>
    </w:rPr>
  </w:style>
  <w:style w:type="numbering" w:customStyle="1" w:styleId="Listaactual3">
    <w:name w:val="Lista actual3"/>
    <w:uiPriority w:val="99"/>
    <w:rsid w:val="006C7B3E"/>
    <w:pPr>
      <w:numPr>
        <w:numId w:val="5"/>
      </w:numPr>
    </w:pPr>
  </w:style>
  <w:style w:type="numbering" w:customStyle="1" w:styleId="Listaactual4">
    <w:name w:val="Lista actual4"/>
    <w:uiPriority w:val="99"/>
    <w:rsid w:val="00AA3564"/>
    <w:pPr>
      <w:numPr>
        <w:numId w:val="6"/>
      </w:numPr>
    </w:pPr>
  </w:style>
  <w:style w:type="paragraph" w:customStyle="1" w:styleId="Marcadordeposicindeimagen">
    <w:name w:val="Marcador de posición de imagen"/>
    <w:basedOn w:val="Normal"/>
    <w:semiHidden/>
    <w:qFormat/>
    <w:rsid w:val="007A5431"/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AppData\Roaming\Microsoft\Templates\Curr&#237;culum%20v&#237;tae%20de%20contabilidad%20con%20estilo%20para%20AT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8BE9F13264C10844F6C48CFDAD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8880A-7DF1-4097-B530-1483A1F7A020}"/>
      </w:docPartPr>
      <w:docPartBody>
        <w:p w:rsidR="00000000" w:rsidRDefault="003D287B">
          <w:pPr>
            <w:pStyle w:val="AA38BE9F13264C10844F6C48CFDADEA1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DEC4E4DD029F45E8A2E0E46A21D52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3EF3D-CB4A-4225-8098-6814AB20E4BE}"/>
      </w:docPartPr>
      <w:docPartBody>
        <w:p w:rsidR="00000000" w:rsidRDefault="003D287B">
          <w:pPr>
            <w:pStyle w:val="DEC4E4DD029F45E8A2E0E46A21D52A21"/>
          </w:pPr>
          <w:r w:rsidRPr="00FA7765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28"/>
    <w:rsid w:val="003D287B"/>
    <w:rsid w:val="0062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0C3B8A9EE7E4E77B3A9F336676C9152">
    <w:name w:val="30C3B8A9EE7E4E77B3A9F336676C9152"/>
  </w:style>
  <w:style w:type="paragraph" w:customStyle="1" w:styleId="0AA3AF4015AF41DAB7AF460D90BC2A11">
    <w:name w:val="0AA3AF4015AF41DAB7AF460D90BC2A11"/>
  </w:style>
  <w:style w:type="paragraph" w:customStyle="1" w:styleId="4871ED25897F43C18E1595E14953BE91">
    <w:name w:val="4871ED25897F43C18E1595E14953BE91"/>
  </w:style>
  <w:style w:type="paragraph" w:customStyle="1" w:styleId="7BBC15E26AAD40FFB6AD998BAF21B77D">
    <w:name w:val="7BBC15E26AAD40FFB6AD998BAF21B77D"/>
  </w:style>
  <w:style w:type="paragraph" w:customStyle="1" w:styleId="AC65932F7F434CF5ABBED5E8A5BDD258">
    <w:name w:val="AC65932F7F434CF5ABBED5E8A5BDD258"/>
  </w:style>
  <w:style w:type="paragraph" w:customStyle="1" w:styleId="4496EDBF04ED4A7D91FF0935DBF417A4">
    <w:name w:val="4496EDBF04ED4A7D91FF0935DBF417A4"/>
  </w:style>
  <w:style w:type="paragraph" w:customStyle="1" w:styleId="AA38BE9F13264C10844F6C48CFDADEA1">
    <w:name w:val="AA38BE9F13264C10844F6C48CFDADEA1"/>
  </w:style>
  <w:style w:type="paragraph" w:customStyle="1" w:styleId="EA07937F39CC4C37BD8EAE539E8783C6">
    <w:name w:val="EA07937F39CC4C37BD8EAE539E8783C6"/>
  </w:style>
  <w:style w:type="paragraph" w:customStyle="1" w:styleId="0EEDF2537EBD492CBC157CB6E75AEEEA">
    <w:name w:val="0EEDF2537EBD492CBC157CB6E75AEEEA"/>
  </w:style>
  <w:style w:type="paragraph" w:customStyle="1" w:styleId="063D3FC496E5444682BF78E613BA3CD0">
    <w:name w:val="063D3FC496E5444682BF78E613BA3CD0"/>
  </w:style>
  <w:style w:type="paragraph" w:customStyle="1" w:styleId="F298F024E1DF4D489FCB94BE8F888554">
    <w:name w:val="F298F024E1DF4D489FCB94BE8F888554"/>
  </w:style>
  <w:style w:type="paragraph" w:customStyle="1" w:styleId="BB4901129DBB40DC9D700F0D52E640B5">
    <w:name w:val="BB4901129DBB40DC9D700F0D52E640B5"/>
  </w:style>
  <w:style w:type="paragraph" w:customStyle="1" w:styleId="DEC4E4DD029F45E8A2E0E46A21D52A21">
    <w:name w:val="DEC4E4DD029F45E8A2E0E46A21D52A21"/>
  </w:style>
  <w:style w:type="paragraph" w:customStyle="1" w:styleId="21702EF8CF804A30B47F375E8FD8764B">
    <w:name w:val="21702EF8CF804A30B47F375E8FD8764B"/>
  </w:style>
  <w:style w:type="paragraph" w:customStyle="1" w:styleId="CA495E5D28A74D219504EF09877D5B2A">
    <w:name w:val="CA495E5D28A74D219504EF09877D5B2A"/>
  </w:style>
  <w:style w:type="paragraph" w:customStyle="1" w:styleId="C7B23AE99928407481C1B19DCE508C72">
    <w:name w:val="C7B23AE99928407481C1B19DCE508C72"/>
  </w:style>
  <w:style w:type="paragraph" w:customStyle="1" w:styleId="838AE600498D49CA9AB81F86045FCE27">
    <w:name w:val="838AE600498D49CA9AB81F86045FCE27"/>
  </w:style>
  <w:style w:type="paragraph" w:customStyle="1" w:styleId="5442D4C2E4FA449B95790023AFF210FA">
    <w:name w:val="5442D4C2E4FA449B95790023AFF210FA"/>
  </w:style>
  <w:style w:type="paragraph" w:customStyle="1" w:styleId="208E1F1F9C8F40729B4585EB07C8D78C">
    <w:name w:val="208E1F1F9C8F40729B4585EB07C8D78C"/>
  </w:style>
  <w:style w:type="paragraph" w:customStyle="1" w:styleId="F62C41337884478CBDCA0CB66C851567">
    <w:name w:val="F62C41337884478CBDCA0CB66C851567"/>
  </w:style>
  <w:style w:type="paragraph" w:customStyle="1" w:styleId="5E401C38939B46DC943EB225E95ABAEF">
    <w:name w:val="5E401C38939B46DC943EB225E95ABAEF"/>
  </w:style>
  <w:style w:type="paragraph" w:customStyle="1" w:styleId="E8A7E84A5E0C4A3F916790461C720A3D">
    <w:name w:val="E8A7E84A5E0C4A3F916790461C720A3D"/>
  </w:style>
  <w:style w:type="paragraph" w:customStyle="1" w:styleId="F09F4E2587E94168942436004A73107C">
    <w:name w:val="F09F4E2587E94168942436004A73107C"/>
  </w:style>
  <w:style w:type="paragraph" w:customStyle="1" w:styleId="ECE580F474C04F049B8626922DE79026">
    <w:name w:val="ECE580F474C04F049B8626922DE79026"/>
  </w:style>
  <w:style w:type="paragraph" w:customStyle="1" w:styleId="BE04292BC392488A8B3EACEE2DD24690">
    <w:name w:val="BE04292BC392488A8B3EACEE2DD24690"/>
  </w:style>
  <w:style w:type="paragraph" w:customStyle="1" w:styleId="7E13D2B6C3DC45609A3EB336E5EE0F9A">
    <w:name w:val="7E13D2B6C3DC45609A3EB336E5EE0F9A"/>
  </w:style>
  <w:style w:type="paragraph" w:customStyle="1" w:styleId="ADCE0A15FE5A45BE9B84515FC111FB1F">
    <w:name w:val="ADCE0A15FE5A45BE9B84515FC111FB1F"/>
  </w:style>
  <w:style w:type="paragraph" w:customStyle="1" w:styleId="51D79A9A65014B04AFDB908110F92F94">
    <w:name w:val="51D79A9A65014B04AFDB908110F92F94"/>
  </w:style>
  <w:style w:type="paragraph" w:customStyle="1" w:styleId="D55F06720F1F44938C63657F64E65D86">
    <w:name w:val="D55F06720F1F44938C63657F64E65D86"/>
  </w:style>
  <w:style w:type="paragraph" w:customStyle="1" w:styleId="8AB74C3EC1BC4C2A9845B7D2AD3B1100">
    <w:name w:val="8AB74C3EC1BC4C2A9845B7D2AD3B1100"/>
    <w:rsid w:val="00626E28"/>
  </w:style>
  <w:style w:type="paragraph" w:customStyle="1" w:styleId="425BD1E790F54F21AE66C7EB986ED490">
    <w:name w:val="425BD1E790F54F21AE66C7EB986ED490"/>
    <w:rsid w:val="00626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6511EA9-0D3F-4629-9CC1-D38348447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C548D7-B355-4E45-99CA-12CACF7FF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C5BE0E-1816-478D-B13D-02A7AE57DA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de contabilidad con estilo para ATS.dotx</Template>
  <TotalTime>0</TotalTime>
  <Pages>1</Pages>
  <Words>496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2024-08-22T18:07:00Z</dcterms:created>
  <dcterms:modified xsi:type="dcterms:W3CDTF">2024-08-22T18:21:00Z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