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A8E" w:rsidRDefault="003A2A8E" w:rsidP="00BF3A53">
      <w:pPr>
        <w:spacing w:after="120"/>
        <w:contextualSpacing/>
        <w:rPr>
          <w:rFonts w:ascii="Arial" w:hAnsi="Arial" w:cs="Arial"/>
          <w:b/>
        </w:rPr>
      </w:pPr>
    </w:p>
    <w:p w:rsidR="00D749A8" w:rsidRDefault="00D749A8" w:rsidP="00D749A8">
      <w:pPr>
        <w:spacing w:after="120"/>
        <w:jc w:val="both"/>
        <w:rPr>
          <w:rFonts w:ascii="Arial" w:hAnsi="Arial" w:cs="Arial"/>
          <w:sz w:val="20"/>
        </w:rPr>
      </w:pPr>
      <w:r>
        <w:rPr>
          <w:rFonts w:ascii="Arial" w:hAnsi="Arial" w:cs="Arial"/>
          <w:sz w:val="20"/>
        </w:rPr>
        <w:t xml:space="preserve">Utiliza la herramienta CASE </w:t>
      </w:r>
      <w:proofErr w:type="spellStart"/>
      <w:r>
        <w:rPr>
          <w:rFonts w:ascii="Arial" w:hAnsi="Arial" w:cs="Arial"/>
          <w:sz w:val="20"/>
        </w:rPr>
        <w:t>ArgoUML</w:t>
      </w:r>
      <w:proofErr w:type="spellEnd"/>
      <w:r>
        <w:rPr>
          <w:rFonts w:ascii="Arial" w:hAnsi="Arial" w:cs="Arial"/>
          <w:sz w:val="20"/>
        </w:rPr>
        <w:t xml:space="preserve"> para resolver el ejercicio creando un proyecto con tu nombre y apellidos. Al finalizar, envía el fichero de extensión .</w:t>
      </w:r>
      <w:proofErr w:type="spellStart"/>
      <w:r>
        <w:rPr>
          <w:rFonts w:ascii="Arial" w:hAnsi="Arial" w:cs="Arial"/>
          <w:sz w:val="20"/>
        </w:rPr>
        <w:t>zargo</w:t>
      </w:r>
      <w:proofErr w:type="spellEnd"/>
      <w:r>
        <w:rPr>
          <w:rFonts w:ascii="Arial" w:hAnsi="Arial" w:cs="Arial"/>
          <w:sz w:val="20"/>
        </w:rPr>
        <w:t xml:space="preserve"> a la dirección de correo </w:t>
      </w:r>
      <w:hyperlink r:id="rId8" w:history="1">
        <w:r w:rsidRPr="0061203D">
          <w:rPr>
            <w:rStyle w:val="Hipervnculo"/>
            <w:rFonts w:ascii="Arial" w:hAnsi="Arial" w:cs="Arial"/>
            <w:sz w:val="20"/>
          </w:rPr>
          <w:t>m.a.alvarez@iessantiagohernandez.com</w:t>
        </w:r>
      </w:hyperlink>
      <w:r>
        <w:rPr>
          <w:rFonts w:ascii="Arial" w:hAnsi="Arial" w:cs="Arial"/>
          <w:sz w:val="20"/>
        </w:rPr>
        <w:t xml:space="preserve"> y entrega la hoja del diagrama de secuencia elaborada a mano si no lo has realizado con </w:t>
      </w:r>
      <w:proofErr w:type="spellStart"/>
      <w:r>
        <w:rPr>
          <w:rFonts w:ascii="Arial" w:hAnsi="Arial" w:cs="Arial"/>
          <w:sz w:val="20"/>
        </w:rPr>
        <w:t>ArgoUML</w:t>
      </w:r>
      <w:proofErr w:type="spellEnd"/>
      <w:r>
        <w:rPr>
          <w:rFonts w:ascii="Arial" w:hAnsi="Arial" w:cs="Arial"/>
          <w:sz w:val="20"/>
        </w:rPr>
        <w:t>.</w:t>
      </w:r>
    </w:p>
    <w:p w:rsidR="00D749A8" w:rsidRPr="00D749A8" w:rsidRDefault="00D749A8" w:rsidP="00D749A8">
      <w:pPr>
        <w:spacing w:after="120"/>
        <w:jc w:val="both"/>
        <w:rPr>
          <w:rFonts w:ascii="Arial" w:hAnsi="Arial" w:cs="Arial"/>
          <w:sz w:val="20"/>
        </w:rPr>
      </w:pPr>
      <w:r w:rsidRPr="00D749A8">
        <w:rPr>
          <w:rFonts w:ascii="Arial" w:hAnsi="Arial" w:cs="Arial"/>
          <w:sz w:val="20"/>
        </w:rPr>
        <w:t xml:space="preserve">ES RESPONSABILIDAD TUYA ENVIAR CORRECTAMENTE LA SOLUCIÓN. También debes dejar este archivo en la unidad de red del usuario que has utilizado para hacer el examen. </w:t>
      </w:r>
    </w:p>
    <w:p w:rsidR="00D749A8" w:rsidRDefault="00D749A8" w:rsidP="00A753BC">
      <w:pPr>
        <w:spacing w:after="120"/>
        <w:rPr>
          <w:rFonts w:ascii="Arial" w:hAnsi="Arial" w:cs="Arial"/>
          <w:b/>
          <w:sz w:val="20"/>
        </w:rPr>
      </w:pPr>
    </w:p>
    <w:p w:rsidR="00A753BC" w:rsidRPr="00F47DB9" w:rsidRDefault="00C842E4" w:rsidP="00A753BC">
      <w:pPr>
        <w:spacing w:after="120"/>
        <w:rPr>
          <w:rFonts w:ascii="Arial" w:hAnsi="Arial" w:cs="Arial"/>
          <w:b/>
          <w:sz w:val="20"/>
        </w:rPr>
      </w:pPr>
      <w:r>
        <w:rPr>
          <w:rFonts w:ascii="Arial" w:hAnsi="Arial" w:cs="Arial"/>
          <w:b/>
          <w:sz w:val="20"/>
        </w:rPr>
        <w:t>DESCRIPCIÓN DEL SISTEMA</w:t>
      </w:r>
    </w:p>
    <w:p w:rsidR="00370DB8" w:rsidRPr="00105762" w:rsidRDefault="00370DB8" w:rsidP="00370DB8">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Gestión de una </w:t>
      </w:r>
      <w:r w:rsidRPr="00105762">
        <w:rPr>
          <w:rFonts w:ascii="Arial" w:eastAsia="Times New Roman" w:hAnsi="Arial" w:cs="Arial"/>
          <w:sz w:val="24"/>
          <w:szCs w:val="24"/>
          <w:lang w:eastAsia="es-ES"/>
        </w:rPr>
        <w:t xml:space="preserve">Hipoteca:  </w:t>
      </w:r>
    </w:p>
    <w:p w:rsidR="00370DB8" w:rsidRPr="00105762" w:rsidRDefault="00370DB8" w:rsidP="00370DB8">
      <w:pPr>
        <w:spacing w:after="0" w:line="240" w:lineRule="auto"/>
        <w:rPr>
          <w:rFonts w:ascii="Arial" w:eastAsia="Times New Roman" w:hAnsi="Arial" w:cs="Arial"/>
          <w:sz w:val="14"/>
          <w:szCs w:val="14"/>
          <w:lang w:eastAsia="es-ES"/>
        </w:rPr>
      </w:pPr>
    </w:p>
    <w:p w:rsidR="00370DB8" w:rsidRPr="00611A96" w:rsidRDefault="00370DB8" w:rsidP="00611A96">
      <w:pPr>
        <w:spacing w:after="120"/>
        <w:ind w:left="1134" w:right="1110"/>
        <w:jc w:val="both"/>
        <w:rPr>
          <w:rFonts w:ascii="Times New Roman" w:hAnsi="Times New Roman" w:cs="Times New Roman"/>
          <w:i/>
        </w:rPr>
      </w:pPr>
      <w:r w:rsidRPr="00611A96">
        <w:rPr>
          <w:rFonts w:ascii="Times New Roman" w:hAnsi="Times New Roman" w:cs="Times New Roman"/>
          <w:i/>
        </w:rPr>
        <w:t xml:space="preserve">Las personas compran casas y se convierten en propietarios de las mismas. </w:t>
      </w:r>
    </w:p>
    <w:p w:rsidR="00370DB8" w:rsidRPr="00611A96" w:rsidRDefault="00370DB8" w:rsidP="00611A96">
      <w:pPr>
        <w:spacing w:after="120"/>
        <w:ind w:left="1134" w:right="1110"/>
        <w:jc w:val="both"/>
        <w:rPr>
          <w:rFonts w:ascii="Times New Roman" w:hAnsi="Times New Roman" w:cs="Times New Roman"/>
          <w:i/>
        </w:rPr>
      </w:pPr>
      <w:r w:rsidRPr="00611A96">
        <w:rPr>
          <w:rFonts w:ascii="Times New Roman" w:hAnsi="Times New Roman" w:cs="Times New Roman"/>
          <w:i/>
        </w:rPr>
        <w:t xml:space="preserve">Para pagarlas es habitual que el comprador, antes de convertirse en propietario,  formalice un préstamo hipotecario con una entidad bancaria. </w:t>
      </w:r>
    </w:p>
    <w:p w:rsidR="00370DB8" w:rsidRPr="00611A96" w:rsidRDefault="00370DB8" w:rsidP="00611A96">
      <w:pPr>
        <w:spacing w:after="120"/>
        <w:ind w:left="1134" w:right="1110"/>
        <w:jc w:val="both"/>
        <w:rPr>
          <w:rFonts w:ascii="Times New Roman" w:hAnsi="Times New Roman" w:cs="Times New Roman"/>
          <w:i/>
        </w:rPr>
      </w:pPr>
      <w:r w:rsidRPr="00611A96">
        <w:rPr>
          <w:rFonts w:ascii="Times New Roman" w:hAnsi="Times New Roman" w:cs="Times New Roman"/>
          <w:i/>
        </w:rPr>
        <w:t xml:space="preserve">El banco tasa la casa para saber su valor de mercado. Para decidir si concede el préstamo hipotecario, el banco toma la casa en forma de aval en caso de impago de las mensualidades y obliga a que el comprador se convierta en cliente del banco. </w:t>
      </w:r>
    </w:p>
    <w:p w:rsidR="00370DB8" w:rsidRPr="00611A96" w:rsidRDefault="00370DB8" w:rsidP="00611A96">
      <w:pPr>
        <w:spacing w:after="120"/>
        <w:ind w:left="1134" w:right="1110"/>
        <w:jc w:val="both"/>
        <w:rPr>
          <w:rFonts w:ascii="Times New Roman" w:hAnsi="Times New Roman" w:cs="Times New Roman"/>
          <w:i/>
        </w:rPr>
      </w:pPr>
      <w:r w:rsidRPr="00611A96">
        <w:rPr>
          <w:rFonts w:ascii="Times New Roman" w:hAnsi="Times New Roman" w:cs="Times New Roman"/>
          <w:i/>
        </w:rPr>
        <w:t>Si el importe solicitado supone un riesgo para el banco por la capacidad del comprador de pagar las mensualidades, el comprador deberá llevar otra persona como avalista de la hipoteca. Ambos se convierten en clientes del banco.</w:t>
      </w:r>
    </w:p>
    <w:p w:rsidR="00370DB8" w:rsidRPr="00611A96" w:rsidRDefault="00370DB8" w:rsidP="00611A96">
      <w:pPr>
        <w:spacing w:after="120"/>
        <w:ind w:left="1134" w:right="1110"/>
        <w:jc w:val="both"/>
        <w:rPr>
          <w:rFonts w:ascii="Times New Roman" w:hAnsi="Times New Roman" w:cs="Times New Roman"/>
          <w:i/>
        </w:rPr>
      </w:pPr>
      <w:r w:rsidRPr="00611A96">
        <w:rPr>
          <w:rFonts w:ascii="Times New Roman" w:hAnsi="Times New Roman" w:cs="Times New Roman"/>
          <w:i/>
        </w:rPr>
        <w:t xml:space="preserve">Para formalizar la hipoteca se necesitan los datos personales del comprador, además de su </w:t>
      </w:r>
      <w:proofErr w:type="spellStart"/>
      <w:proofErr w:type="gramStart"/>
      <w:r w:rsidRPr="00611A96">
        <w:rPr>
          <w:rFonts w:ascii="Times New Roman" w:hAnsi="Times New Roman" w:cs="Times New Roman"/>
          <w:i/>
        </w:rPr>
        <w:t>dni</w:t>
      </w:r>
      <w:proofErr w:type="spellEnd"/>
      <w:proofErr w:type="gramEnd"/>
      <w:r w:rsidRPr="00611A96">
        <w:rPr>
          <w:rFonts w:ascii="Times New Roman" w:hAnsi="Times New Roman" w:cs="Times New Roman"/>
          <w:i/>
        </w:rPr>
        <w:t>, nombre  y apellidos, y de la casa, su dirección, la referencia catastral, el valor de tasación.  Si fuera necesario también del avalista.</w:t>
      </w:r>
    </w:p>
    <w:p w:rsidR="00370DB8" w:rsidRPr="00611A96" w:rsidRDefault="00370DB8" w:rsidP="00611A96">
      <w:pPr>
        <w:spacing w:after="120"/>
        <w:ind w:left="1134" w:right="1110"/>
        <w:jc w:val="both"/>
        <w:rPr>
          <w:rFonts w:ascii="Times New Roman" w:hAnsi="Times New Roman" w:cs="Times New Roman"/>
          <w:i/>
        </w:rPr>
      </w:pPr>
      <w:r w:rsidRPr="00611A96">
        <w:rPr>
          <w:rFonts w:ascii="Times New Roman" w:hAnsi="Times New Roman" w:cs="Times New Roman"/>
          <w:i/>
        </w:rPr>
        <w:t xml:space="preserve">El capital de la hipoteca se ajusta teniendo en cuenta el valor de tasación de la casa. </w:t>
      </w:r>
    </w:p>
    <w:p w:rsidR="00370DB8" w:rsidRPr="00611A96" w:rsidRDefault="00370DB8" w:rsidP="00611A96">
      <w:pPr>
        <w:spacing w:after="120"/>
        <w:ind w:left="1134" w:right="1110"/>
        <w:jc w:val="both"/>
        <w:rPr>
          <w:rFonts w:ascii="Times New Roman" w:hAnsi="Times New Roman" w:cs="Times New Roman"/>
          <w:i/>
        </w:rPr>
      </w:pPr>
      <w:r w:rsidRPr="00611A96">
        <w:rPr>
          <w:rFonts w:ascii="Times New Roman" w:hAnsi="Times New Roman" w:cs="Times New Roman"/>
          <w:i/>
        </w:rPr>
        <w:t>Toda hipoteca se formaliza detallando el capital, el interés (%) y la duración (fecha de inicio y fecha de fin). A partir de estos datos se calcula el importe de cada mensualidad.</w:t>
      </w:r>
    </w:p>
    <w:p w:rsidR="00611A96" w:rsidRPr="00611A96" w:rsidRDefault="00611A96" w:rsidP="00611A96">
      <w:pPr>
        <w:spacing w:after="120"/>
        <w:ind w:left="1134" w:right="1110"/>
        <w:jc w:val="both"/>
        <w:rPr>
          <w:rFonts w:ascii="Times New Roman" w:hAnsi="Times New Roman" w:cs="Times New Roman"/>
          <w:i/>
        </w:rPr>
      </w:pPr>
      <w:r w:rsidRPr="00611A96">
        <w:rPr>
          <w:rFonts w:ascii="Times New Roman" w:hAnsi="Times New Roman" w:cs="Times New Roman"/>
          <w:i/>
        </w:rPr>
        <w:t>La casa no será propiedad del comprador hasta que devuelva todo el préstamo hipotecario.</w:t>
      </w:r>
    </w:p>
    <w:p w:rsidR="00370DB8" w:rsidRPr="00611A96" w:rsidRDefault="00370DB8" w:rsidP="00611A96">
      <w:pPr>
        <w:spacing w:after="120"/>
        <w:ind w:left="1134" w:right="1110"/>
        <w:jc w:val="both"/>
        <w:rPr>
          <w:rFonts w:ascii="Times New Roman" w:hAnsi="Times New Roman" w:cs="Times New Roman"/>
          <w:i/>
        </w:rPr>
      </w:pPr>
    </w:p>
    <w:p w:rsidR="00087078" w:rsidRDefault="00533FE2" w:rsidP="00A753BC">
      <w:pPr>
        <w:spacing w:after="120"/>
        <w:jc w:val="both"/>
        <w:rPr>
          <w:rFonts w:ascii="Arial" w:hAnsi="Arial" w:cs="Arial"/>
          <w:sz w:val="20"/>
        </w:rPr>
      </w:pPr>
      <w:r>
        <w:rPr>
          <w:rFonts w:ascii="Arial" w:hAnsi="Arial" w:cs="Arial"/>
          <w:sz w:val="20"/>
        </w:rPr>
        <w:t>A partir de esta descripción de los requisitos del sistema, se pide</w:t>
      </w:r>
      <w:r w:rsidR="00565102">
        <w:rPr>
          <w:rFonts w:ascii="Arial" w:hAnsi="Arial" w:cs="Arial"/>
          <w:sz w:val="20"/>
        </w:rPr>
        <w:t>n</w:t>
      </w:r>
      <w:r>
        <w:rPr>
          <w:rFonts w:ascii="Arial" w:hAnsi="Arial" w:cs="Arial"/>
          <w:sz w:val="20"/>
        </w:rPr>
        <w:t xml:space="preserve"> lo</w:t>
      </w:r>
      <w:r w:rsidR="00565102">
        <w:rPr>
          <w:rFonts w:ascii="Arial" w:hAnsi="Arial" w:cs="Arial"/>
          <w:sz w:val="20"/>
        </w:rPr>
        <w:t>s</w:t>
      </w:r>
      <w:r>
        <w:rPr>
          <w:rFonts w:ascii="Arial" w:hAnsi="Arial" w:cs="Arial"/>
          <w:sz w:val="20"/>
        </w:rPr>
        <w:t xml:space="preserve"> siguiente</w:t>
      </w:r>
      <w:r w:rsidR="00565102">
        <w:rPr>
          <w:rFonts w:ascii="Arial" w:hAnsi="Arial" w:cs="Arial"/>
          <w:sz w:val="20"/>
        </w:rPr>
        <w:t>s ejercicios</w:t>
      </w:r>
      <w:r w:rsidR="00581D2E">
        <w:rPr>
          <w:rFonts w:ascii="Arial" w:hAnsi="Arial" w:cs="Arial"/>
          <w:sz w:val="20"/>
        </w:rPr>
        <w:t xml:space="preserve"> de la página siguiente</w:t>
      </w:r>
      <w:r w:rsidR="00565102">
        <w:rPr>
          <w:rFonts w:ascii="Arial" w:hAnsi="Arial" w:cs="Arial"/>
          <w:sz w:val="20"/>
        </w:rPr>
        <w:t>.</w:t>
      </w:r>
    </w:p>
    <w:p w:rsidR="00565102" w:rsidRDefault="00565102" w:rsidP="00A753BC">
      <w:pPr>
        <w:spacing w:after="120"/>
        <w:jc w:val="both"/>
        <w:rPr>
          <w:rFonts w:ascii="Arial" w:hAnsi="Arial" w:cs="Arial"/>
          <w:sz w:val="20"/>
        </w:rPr>
      </w:pPr>
    </w:p>
    <w:p w:rsidR="00565102" w:rsidRPr="00565102" w:rsidRDefault="00565102" w:rsidP="00A753BC">
      <w:pPr>
        <w:spacing w:after="120"/>
        <w:jc w:val="both"/>
        <w:rPr>
          <w:rFonts w:ascii="Arial" w:hAnsi="Arial" w:cs="Arial"/>
          <w:b/>
          <w:sz w:val="20"/>
        </w:rPr>
      </w:pPr>
      <w:r w:rsidRPr="00565102">
        <w:rPr>
          <w:rFonts w:ascii="Arial" w:hAnsi="Arial" w:cs="Arial"/>
          <w:b/>
          <w:sz w:val="20"/>
        </w:rPr>
        <w:t>EJERCICIO 1</w:t>
      </w:r>
    </w:p>
    <w:p w:rsidR="00022678" w:rsidRDefault="00BD526B" w:rsidP="00565102">
      <w:pPr>
        <w:spacing w:after="120"/>
        <w:jc w:val="both"/>
        <w:rPr>
          <w:rFonts w:ascii="Arial" w:hAnsi="Arial" w:cs="Arial"/>
          <w:sz w:val="20"/>
        </w:rPr>
      </w:pPr>
      <w:r w:rsidRPr="00565102">
        <w:rPr>
          <w:rFonts w:ascii="Arial" w:hAnsi="Arial" w:cs="Arial"/>
          <w:sz w:val="20"/>
        </w:rPr>
        <w:t>Realiza el diagrama de clases de este sistema</w:t>
      </w:r>
      <w:r w:rsidR="006F38D9">
        <w:rPr>
          <w:rFonts w:ascii="Arial" w:hAnsi="Arial" w:cs="Arial"/>
          <w:sz w:val="20"/>
        </w:rPr>
        <w:t>, usando la notación UML vista en clase.</w:t>
      </w:r>
    </w:p>
    <w:p w:rsidR="00BD6553" w:rsidRPr="00D03C3F" w:rsidRDefault="00D03C3F" w:rsidP="00D03C3F">
      <w:pPr>
        <w:spacing w:after="120"/>
        <w:jc w:val="both"/>
        <w:rPr>
          <w:rFonts w:ascii="Arial" w:hAnsi="Arial" w:cs="Arial"/>
          <w:sz w:val="20"/>
        </w:rPr>
      </w:pPr>
      <w:r>
        <w:rPr>
          <w:rFonts w:ascii="Arial" w:hAnsi="Arial" w:cs="Arial"/>
          <w:sz w:val="20"/>
        </w:rPr>
        <w:t>En</w:t>
      </w:r>
      <w:r w:rsidR="006F38D9">
        <w:rPr>
          <w:rFonts w:ascii="Arial" w:hAnsi="Arial" w:cs="Arial"/>
          <w:sz w:val="20"/>
        </w:rPr>
        <w:t xml:space="preserve"> cada clase modelada</w:t>
      </w:r>
      <w:r>
        <w:rPr>
          <w:rFonts w:ascii="Arial" w:hAnsi="Arial" w:cs="Arial"/>
          <w:sz w:val="20"/>
        </w:rPr>
        <w:t>, s</w:t>
      </w:r>
      <w:r w:rsidR="006F38D9" w:rsidRPr="00D03C3F">
        <w:rPr>
          <w:rFonts w:ascii="Arial" w:hAnsi="Arial" w:cs="Arial"/>
          <w:sz w:val="20"/>
        </w:rPr>
        <w:t>e d</w:t>
      </w:r>
      <w:r w:rsidR="00CA49DA" w:rsidRPr="00D03C3F">
        <w:rPr>
          <w:rFonts w:ascii="Arial" w:hAnsi="Arial" w:cs="Arial"/>
          <w:sz w:val="20"/>
        </w:rPr>
        <w:t>ebe</w:t>
      </w:r>
      <w:r w:rsidR="006835AA" w:rsidRPr="00D03C3F">
        <w:rPr>
          <w:rFonts w:ascii="Arial" w:hAnsi="Arial" w:cs="Arial"/>
          <w:sz w:val="20"/>
        </w:rPr>
        <w:t>rá</w:t>
      </w:r>
      <w:r w:rsidR="00CA49DA" w:rsidRPr="00D03C3F">
        <w:rPr>
          <w:rFonts w:ascii="Arial" w:hAnsi="Arial" w:cs="Arial"/>
          <w:sz w:val="20"/>
        </w:rPr>
        <w:t xml:space="preserve"> especificar la visibilidad y el tipo de da</w:t>
      </w:r>
      <w:r w:rsidR="00A63EB0" w:rsidRPr="00D03C3F">
        <w:rPr>
          <w:rFonts w:ascii="Arial" w:hAnsi="Arial" w:cs="Arial"/>
          <w:sz w:val="20"/>
        </w:rPr>
        <w:t>tos de los atributos</w:t>
      </w:r>
      <w:r w:rsidR="00CF0263">
        <w:rPr>
          <w:rFonts w:ascii="Arial" w:hAnsi="Arial" w:cs="Arial"/>
          <w:sz w:val="20"/>
        </w:rPr>
        <w:t>. De los métodos</w:t>
      </w:r>
      <w:r>
        <w:rPr>
          <w:rFonts w:ascii="Arial" w:hAnsi="Arial" w:cs="Arial"/>
          <w:sz w:val="20"/>
        </w:rPr>
        <w:t xml:space="preserve"> s</w:t>
      </w:r>
      <w:r w:rsidR="0093556A" w:rsidRPr="00D03C3F">
        <w:rPr>
          <w:rFonts w:ascii="Arial" w:hAnsi="Arial" w:cs="Arial"/>
          <w:sz w:val="20"/>
        </w:rPr>
        <w:t>e deberá especificar la visibilidad</w:t>
      </w:r>
      <w:r w:rsidR="00A63EB0" w:rsidRPr="00D03C3F">
        <w:rPr>
          <w:rFonts w:ascii="Arial" w:hAnsi="Arial" w:cs="Arial"/>
          <w:sz w:val="20"/>
        </w:rPr>
        <w:t xml:space="preserve">, </w:t>
      </w:r>
      <w:r w:rsidR="00AD5513" w:rsidRPr="00D03C3F">
        <w:rPr>
          <w:rFonts w:ascii="Arial" w:hAnsi="Arial" w:cs="Arial"/>
          <w:sz w:val="20"/>
        </w:rPr>
        <w:t xml:space="preserve">el tipo de dato de </w:t>
      </w:r>
      <w:r w:rsidR="00A63EB0" w:rsidRPr="00D03C3F">
        <w:rPr>
          <w:rFonts w:ascii="Arial" w:hAnsi="Arial" w:cs="Arial"/>
          <w:sz w:val="20"/>
        </w:rPr>
        <w:t>los parámetros de entrada</w:t>
      </w:r>
      <w:r w:rsidR="00AD5513" w:rsidRPr="00D03C3F">
        <w:rPr>
          <w:rFonts w:ascii="Arial" w:hAnsi="Arial" w:cs="Arial"/>
          <w:sz w:val="20"/>
        </w:rPr>
        <w:t xml:space="preserve"> (si los hay)</w:t>
      </w:r>
      <w:r w:rsidR="00A63EB0" w:rsidRPr="00D03C3F">
        <w:rPr>
          <w:rFonts w:ascii="Arial" w:hAnsi="Arial" w:cs="Arial"/>
          <w:sz w:val="20"/>
        </w:rPr>
        <w:t xml:space="preserve"> y el tipo de dato</w:t>
      </w:r>
      <w:r w:rsidR="0093556A" w:rsidRPr="00D03C3F">
        <w:rPr>
          <w:rFonts w:ascii="Arial" w:hAnsi="Arial" w:cs="Arial"/>
          <w:sz w:val="20"/>
        </w:rPr>
        <w:t xml:space="preserve"> dev</w:t>
      </w:r>
      <w:r w:rsidR="00A63EB0" w:rsidRPr="00D03C3F">
        <w:rPr>
          <w:rFonts w:ascii="Arial" w:hAnsi="Arial" w:cs="Arial"/>
          <w:sz w:val="20"/>
        </w:rPr>
        <w:t xml:space="preserve">uelto de los </w:t>
      </w:r>
      <w:r w:rsidR="00CF0263">
        <w:rPr>
          <w:rFonts w:ascii="Arial" w:hAnsi="Arial" w:cs="Arial"/>
          <w:sz w:val="20"/>
        </w:rPr>
        <w:t>mismos</w:t>
      </w:r>
      <w:r w:rsidR="0093556A" w:rsidRPr="00D03C3F">
        <w:rPr>
          <w:rFonts w:ascii="Arial" w:hAnsi="Arial" w:cs="Arial"/>
          <w:sz w:val="20"/>
        </w:rPr>
        <w:t>.</w:t>
      </w:r>
      <w:r>
        <w:rPr>
          <w:rFonts w:ascii="Arial" w:hAnsi="Arial" w:cs="Arial"/>
          <w:sz w:val="20"/>
        </w:rPr>
        <w:t xml:space="preserve"> Asimismo, </w:t>
      </w:r>
      <w:r w:rsidR="00F700EB">
        <w:rPr>
          <w:rFonts w:ascii="Arial" w:hAnsi="Arial" w:cs="Arial"/>
          <w:sz w:val="20"/>
        </w:rPr>
        <w:t xml:space="preserve">la clase </w:t>
      </w:r>
      <w:r>
        <w:rPr>
          <w:rFonts w:ascii="Arial" w:hAnsi="Arial" w:cs="Arial"/>
          <w:sz w:val="20"/>
        </w:rPr>
        <w:t>d</w:t>
      </w:r>
      <w:r w:rsidR="006F38D9">
        <w:rPr>
          <w:rFonts w:ascii="Arial" w:hAnsi="Arial" w:cs="Arial"/>
          <w:sz w:val="20"/>
        </w:rPr>
        <w:t xml:space="preserve">eberá incluir </w:t>
      </w:r>
      <w:r w:rsidR="00CA49DA" w:rsidRPr="006D35A2">
        <w:rPr>
          <w:rFonts w:ascii="Arial" w:hAnsi="Arial" w:cs="Arial"/>
          <w:sz w:val="20"/>
        </w:rPr>
        <w:t>un método constructor de objetos</w:t>
      </w:r>
      <w:r w:rsidR="00F700EB">
        <w:rPr>
          <w:rFonts w:ascii="Arial" w:hAnsi="Arial" w:cs="Arial"/>
          <w:sz w:val="20"/>
        </w:rPr>
        <w:t xml:space="preserve"> de la misma</w:t>
      </w:r>
      <w:r w:rsidR="00A63EB0">
        <w:rPr>
          <w:rFonts w:ascii="Arial" w:hAnsi="Arial" w:cs="Arial"/>
          <w:sz w:val="20"/>
        </w:rPr>
        <w:t>.</w:t>
      </w:r>
      <w:r>
        <w:rPr>
          <w:rFonts w:ascii="Arial" w:hAnsi="Arial" w:cs="Arial"/>
          <w:sz w:val="20"/>
        </w:rPr>
        <w:t xml:space="preserve"> </w:t>
      </w:r>
      <w:r w:rsidR="00CA49DA" w:rsidRPr="00D03C3F">
        <w:rPr>
          <w:rFonts w:ascii="Arial" w:hAnsi="Arial" w:cs="Arial"/>
          <w:sz w:val="20"/>
        </w:rPr>
        <w:t xml:space="preserve">No hay que incluir </w:t>
      </w:r>
      <w:r w:rsidR="00932DDE">
        <w:rPr>
          <w:rFonts w:ascii="Arial" w:hAnsi="Arial" w:cs="Arial"/>
          <w:sz w:val="20"/>
        </w:rPr>
        <w:t xml:space="preserve">el detalle de los </w:t>
      </w:r>
      <w:r w:rsidR="00CA49DA" w:rsidRPr="00D03C3F">
        <w:rPr>
          <w:rFonts w:ascii="Arial" w:hAnsi="Arial" w:cs="Arial"/>
          <w:sz w:val="20"/>
        </w:rPr>
        <w:t>métodos de acceso de escritura (</w:t>
      </w:r>
      <w:proofErr w:type="spellStart"/>
      <w:r w:rsidR="00CA49DA" w:rsidRPr="00D03C3F">
        <w:rPr>
          <w:rFonts w:ascii="Arial" w:hAnsi="Arial" w:cs="Arial"/>
          <w:i/>
          <w:sz w:val="20"/>
        </w:rPr>
        <w:t>setters</w:t>
      </w:r>
      <w:proofErr w:type="spellEnd"/>
      <w:r w:rsidR="00CA49DA" w:rsidRPr="00D03C3F">
        <w:rPr>
          <w:rFonts w:ascii="Arial" w:hAnsi="Arial" w:cs="Arial"/>
          <w:sz w:val="20"/>
        </w:rPr>
        <w:t>) ni de lectura (</w:t>
      </w:r>
      <w:proofErr w:type="spellStart"/>
      <w:r w:rsidR="00CA49DA" w:rsidRPr="00D03C3F">
        <w:rPr>
          <w:rFonts w:ascii="Arial" w:hAnsi="Arial" w:cs="Arial"/>
          <w:i/>
          <w:sz w:val="20"/>
        </w:rPr>
        <w:t>getters</w:t>
      </w:r>
      <w:proofErr w:type="spellEnd"/>
      <w:r w:rsidR="00BD6553" w:rsidRPr="00D03C3F">
        <w:rPr>
          <w:rFonts w:ascii="Arial" w:hAnsi="Arial" w:cs="Arial"/>
          <w:sz w:val="20"/>
        </w:rPr>
        <w:t>) de los atributos</w:t>
      </w:r>
      <w:r w:rsidR="00CA49DA" w:rsidRPr="00D03C3F">
        <w:rPr>
          <w:rFonts w:ascii="Arial" w:hAnsi="Arial" w:cs="Arial"/>
          <w:sz w:val="20"/>
        </w:rPr>
        <w:t>.</w:t>
      </w:r>
      <w:r w:rsidR="00932DDE">
        <w:rPr>
          <w:rFonts w:ascii="Arial" w:hAnsi="Arial" w:cs="Arial"/>
          <w:sz w:val="20"/>
        </w:rPr>
        <w:t xml:space="preserve"> En el resto de métodos incluirán especificaciones de funcionalidad. </w:t>
      </w:r>
    </w:p>
    <w:p w:rsidR="000956D3" w:rsidRPr="00D03C3F" w:rsidRDefault="00BD6553" w:rsidP="00D03C3F">
      <w:pPr>
        <w:spacing w:after="120"/>
        <w:jc w:val="both"/>
        <w:rPr>
          <w:rFonts w:ascii="Arial" w:hAnsi="Arial" w:cs="Arial"/>
          <w:sz w:val="20"/>
        </w:rPr>
      </w:pPr>
      <w:r>
        <w:rPr>
          <w:rFonts w:ascii="Arial" w:hAnsi="Arial" w:cs="Arial"/>
          <w:sz w:val="20"/>
        </w:rPr>
        <w:t xml:space="preserve">Respecto a cada </w:t>
      </w:r>
      <w:r w:rsidR="00AA5311">
        <w:rPr>
          <w:rFonts w:ascii="Arial" w:hAnsi="Arial" w:cs="Arial"/>
          <w:sz w:val="20"/>
        </w:rPr>
        <w:t>relación modelada</w:t>
      </w:r>
      <w:r w:rsidR="00D03C3F">
        <w:rPr>
          <w:rFonts w:ascii="Arial" w:hAnsi="Arial" w:cs="Arial"/>
          <w:sz w:val="20"/>
        </w:rPr>
        <w:t>, s</w:t>
      </w:r>
      <w:r w:rsidR="000956D3" w:rsidRPr="00D03C3F">
        <w:rPr>
          <w:rFonts w:ascii="Arial" w:hAnsi="Arial" w:cs="Arial"/>
          <w:sz w:val="20"/>
        </w:rPr>
        <w:t xml:space="preserve">e deberá especificar la </w:t>
      </w:r>
      <w:proofErr w:type="spellStart"/>
      <w:r w:rsidR="000956D3" w:rsidRPr="00D03C3F">
        <w:rPr>
          <w:rFonts w:ascii="Arial" w:hAnsi="Arial" w:cs="Arial"/>
          <w:sz w:val="20"/>
        </w:rPr>
        <w:t>cardinalidad</w:t>
      </w:r>
      <w:proofErr w:type="spellEnd"/>
      <w:r w:rsidR="00945DE1" w:rsidRPr="00D03C3F">
        <w:rPr>
          <w:rFonts w:ascii="Arial" w:hAnsi="Arial" w:cs="Arial"/>
          <w:sz w:val="20"/>
        </w:rPr>
        <w:t xml:space="preserve"> en ambos extremos de la relación.</w:t>
      </w:r>
    </w:p>
    <w:p w:rsidR="00C842E4" w:rsidRDefault="00C842E4" w:rsidP="009F4078">
      <w:pPr>
        <w:spacing w:after="120"/>
        <w:jc w:val="both"/>
        <w:rPr>
          <w:rFonts w:ascii="Arial" w:hAnsi="Arial" w:cs="Arial"/>
          <w:b/>
          <w:sz w:val="20"/>
        </w:rPr>
      </w:pPr>
    </w:p>
    <w:p w:rsidR="00A753BC" w:rsidRPr="00F47DB9" w:rsidRDefault="00932DDE" w:rsidP="00A753BC">
      <w:pPr>
        <w:spacing w:after="120"/>
        <w:rPr>
          <w:rFonts w:ascii="Arial" w:hAnsi="Arial" w:cs="Arial"/>
          <w:b/>
          <w:sz w:val="20"/>
        </w:rPr>
      </w:pPr>
      <w:r>
        <w:rPr>
          <w:rFonts w:ascii="Arial" w:hAnsi="Arial" w:cs="Arial"/>
          <w:b/>
          <w:sz w:val="20"/>
        </w:rPr>
        <w:t>EJERCICIO 2</w:t>
      </w:r>
    </w:p>
    <w:p w:rsidR="00E53D22" w:rsidRDefault="00C92D22" w:rsidP="006226D2">
      <w:pPr>
        <w:spacing w:after="120"/>
        <w:jc w:val="both"/>
        <w:rPr>
          <w:rFonts w:ascii="Arial" w:hAnsi="Arial" w:cs="Arial"/>
          <w:sz w:val="20"/>
        </w:rPr>
      </w:pPr>
      <w:r>
        <w:rPr>
          <w:rFonts w:ascii="Arial" w:hAnsi="Arial" w:cs="Arial"/>
          <w:sz w:val="20"/>
        </w:rPr>
        <w:t xml:space="preserve">Realiza </w:t>
      </w:r>
      <w:r w:rsidR="00C762E9">
        <w:rPr>
          <w:rFonts w:ascii="Arial" w:hAnsi="Arial" w:cs="Arial"/>
          <w:sz w:val="20"/>
        </w:rPr>
        <w:t xml:space="preserve">el diagrama </w:t>
      </w:r>
      <w:r w:rsidR="00E93D95">
        <w:rPr>
          <w:rFonts w:ascii="Arial" w:hAnsi="Arial" w:cs="Arial"/>
          <w:sz w:val="20"/>
        </w:rPr>
        <w:t>de casos de uso de este sistema, usando la notación UML vista en clase.</w:t>
      </w:r>
    </w:p>
    <w:p w:rsidR="00932DDE" w:rsidRDefault="00932DDE" w:rsidP="006226D2">
      <w:pPr>
        <w:spacing w:after="120"/>
        <w:jc w:val="both"/>
        <w:rPr>
          <w:rFonts w:ascii="Arial" w:hAnsi="Arial" w:cs="Arial"/>
          <w:sz w:val="20"/>
        </w:rPr>
      </w:pPr>
    </w:p>
    <w:p w:rsidR="00F93050" w:rsidRDefault="00F93050" w:rsidP="008E17CD">
      <w:pPr>
        <w:spacing w:after="120"/>
        <w:jc w:val="both"/>
        <w:rPr>
          <w:rFonts w:ascii="Arial" w:hAnsi="Arial" w:cs="Arial"/>
          <w:b/>
          <w:sz w:val="20"/>
        </w:rPr>
      </w:pPr>
    </w:p>
    <w:p w:rsidR="00F93050" w:rsidRDefault="00F93050" w:rsidP="008E17CD">
      <w:pPr>
        <w:spacing w:after="120"/>
        <w:jc w:val="both"/>
        <w:rPr>
          <w:rFonts w:ascii="Arial" w:hAnsi="Arial" w:cs="Arial"/>
          <w:b/>
          <w:sz w:val="20"/>
        </w:rPr>
      </w:pPr>
    </w:p>
    <w:p w:rsidR="00F93050" w:rsidRDefault="00F93050" w:rsidP="008E17CD">
      <w:pPr>
        <w:spacing w:after="120"/>
        <w:jc w:val="both"/>
        <w:rPr>
          <w:rFonts w:ascii="Arial" w:hAnsi="Arial" w:cs="Arial"/>
          <w:b/>
          <w:sz w:val="20"/>
        </w:rPr>
      </w:pPr>
    </w:p>
    <w:p w:rsidR="00F93050" w:rsidRDefault="00F93050" w:rsidP="008E17CD">
      <w:pPr>
        <w:spacing w:after="120"/>
        <w:jc w:val="both"/>
        <w:rPr>
          <w:rFonts w:ascii="Arial" w:hAnsi="Arial" w:cs="Arial"/>
          <w:b/>
          <w:sz w:val="20"/>
        </w:rPr>
      </w:pPr>
    </w:p>
    <w:p w:rsidR="008E17CD" w:rsidRPr="008E17CD" w:rsidRDefault="008E17CD" w:rsidP="008E17CD">
      <w:pPr>
        <w:spacing w:after="120"/>
        <w:jc w:val="both"/>
        <w:rPr>
          <w:rFonts w:ascii="Arial" w:hAnsi="Arial" w:cs="Arial"/>
          <w:b/>
          <w:sz w:val="20"/>
        </w:rPr>
      </w:pPr>
      <w:r w:rsidRPr="008E17CD">
        <w:rPr>
          <w:rFonts w:ascii="Arial" w:hAnsi="Arial" w:cs="Arial"/>
          <w:b/>
          <w:sz w:val="20"/>
        </w:rPr>
        <w:t xml:space="preserve">EJERCICIO </w:t>
      </w:r>
      <w:r w:rsidR="00370DB8">
        <w:rPr>
          <w:rFonts w:ascii="Arial" w:hAnsi="Arial" w:cs="Arial"/>
          <w:b/>
          <w:sz w:val="20"/>
        </w:rPr>
        <w:t>3</w:t>
      </w:r>
    </w:p>
    <w:p w:rsidR="00E53D22" w:rsidRDefault="009E6220" w:rsidP="008E17CD">
      <w:pPr>
        <w:spacing w:after="120"/>
        <w:jc w:val="both"/>
        <w:rPr>
          <w:rFonts w:ascii="Arial" w:hAnsi="Arial" w:cs="Arial"/>
          <w:sz w:val="20"/>
        </w:rPr>
      </w:pPr>
      <w:r>
        <w:rPr>
          <w:rFonts w:ascii="Arial" w:hAnsi="Arial" w:cs="Arial"/>
          <w:sz w:val="20"/>
        </w:rPr>
        <w:t>Usando la notación UML vista en clase, r</w:t>
      </w:r>
      <w:r w:rsidR="007D26EA" w:rsidRPr="008E17CD">
        <w:rPr>
          <w:rFonts w:ascii="Arial" w:hAnsi="Arial" w:cs="Arial"/>
          <w:sz w:val="20"/>
        </w:rPr>
        <w:t xml:space="preserve">ealiza </w:t>
      </w:r>
      <w:r w:rsidR="00797B90" w:rsidRPr="008E17CD">
        <w:rPr>
          <w:rFonts w:ascii="Arial" w:hAnsi="Arial" w:cs="Arial"/>
          <w:sz w:val="20"/>
        </w:rPr>
        <w:t>el diagrama de secuencias</w:t>
      </w:r>
      <w:bookmarkStart w:id="0" w:name="_GoBack"/>
      <w:bookmarkEnd w:id="0"/>
      <w:r w:rsidR="00FE6296">
        <w:rPr>
          <w:rFonts w:ascii="Arial" w:hAnsi="Arial" w:cs="Arial"/>
          <w:sz w:val="20"/>
        </w:rPr>
        <w:t xml:space="preserve"> </w:t>
      </w:r>
      <w:r w:rsidR="00581D0B">
        <w:rPr>
          <w:rFonts w:ascii="Arial" w:hAnsi="Arial" w:cs="Arial"/>
          <w:sz w:val="20"/>
        </w:rPr>
        <w:t xml:space="preserve">correspondiente al proceso </w:t>
      </w:r>
      <w:r w:rsidR="00FE6296">
        <w:rPr>
          <w:rFonts w:ascii="Arial" w:hAnsi="Arial" w:cs="Arial"/>
          <w:sz w:val="20"/>
        </w:rPr>
        <w:t xml:space="preserve">de la </w:t>
      </w:r>
      <w:r w:rsidR="00CF0263">
        <w:rPr>
          <w:rFonts w:ascii="Arial" w:hAnsi="Arial" w:cs="Arial"/>
          <w:sz w:val="20"/>
        </w:rPr>
        <w:t>solicitud de un crédito hipotecario</w:t>
      </w:r>
      <w:r w:rsidR="0020331E">
        <w:rPr>
          <w:rFonts w:ascii="Arial" w:hAnsi="Arial" w:cs="Arial"/>
          <w:sz w:val="20"/>
        </w:rPr>
        <w:t xml:space="preserve"> de</w:t>
      </w:r>
      <w:r w:rsidR="00CF0263">
        <w:rPr>
          <w:rFonts w:ascii="Arial" w:hAnsi="Arial" w:cs="Arial"/>
          <w:sz w:val="20"/>
        </w:rPr>
        <w:t xml:space="preserve">sde la tasación hasta </w:t>
      </w:r>
      <w:r w:rsidR="00D67175">
        <w:rPr>
          <w:rFonts w:ascii="Arial" w:hAnsi="Arial" w:cs="Arial"/>
          <w:sz w:val="20"/>
        </w:rPr>
        <w:t>la concesión del crédito hipotecario</w:t>
      </w:r>
      <w:r w:rsidR="002C3631">
        <w:rPr>
          <w:rFonts w:ascii="Arial" w:hAnsi="Arial" w:cs="Arial"/>
          <w:sz w:val="20"/>
        </w:rPr>
        <w:t>:</w:t>
      </w:r>
    </w:p>
    <w:p w:rsidR="002C3631" w:rsidRPr="007A4DC0" w:rsidRDefault="004F5911" w:rsidP="003B4F96">
      <w:pPr>
        <w:pStyle w:val="Prrafodelista"/>
        <w:numPr>
          <w:ilvl w:val="0"/>
          <w:numId w:val="29"/>
        </w:numPr>
        <w:spacing w:after="120"/>
        <w:ind w:left="568" w:right="543" w:hanging="284"/>
        <w:contextualSpacing w:val="0"/>
        <w:jc w:val="both"/>
        <w:rPr>
          <w:rFonts w:ascii="Times New Roman" w:hAnsi="Times New Roman" w:cs="Times New Roman"/>
          <w:i/>
        </w:rPr>
      </w:pPr>
      <w:r w:rsidRPr="007A4DC0">
        <w:rPr>
          <w:rFonts w:ascii="Times New Roman" w:hAnsi="Times New Roman" w:cs="Times New Roman"/>
          <w:i/>
        </w:rPr>
        <w:t>El cliente acude al</w:t>
      </w:r>
      <w:r w:rsidR="00CF0263">
        <w:rPr>
          <w:rFonts w:ascii="Times New Roman" w:hAnsi="Times New Roman" w:cs="Times New Roman"/>
          <w:i/>
        </w:rPr>
        <w:t xml:space="preserve"> banco para solicitar un préstamo hipotecario</w:t>
      </w:r>
      <w:r w:rsidRPr="007A4DC0">
        <w:rPr>
          <w:rFonts w:ascii="Times New Roman" w:hAnsi="Times New Roman" w:cs="Times New Roman"/>
          <w:i/>
        </w:rPr>
        <w:t>.</w:t>
      </w:r>
    </w:p>
    <w:p w:rsidR="004F5911" w:rsidRPr="007A4DC0" w:rsidRDefault="0074706C" w:rsidP="003B4F96">
      <w:pPr>
        <w:pStyle w:val="Prrafodelista"/>
        <w:numPr>
          <w:ilvl w:val="0"/>
          <w:numId w:val="29"/>
        </w:numPr>
        <w:spacing w:after="120"/>
        <w:ind w:left="568" w:right="543" w:hanging="284"/>
        <w:contextualSpacing w:val="0"/>
        <w:jc w:val="both"/>
        <w:rPr>
          <w:rFonts w:ascii="Times New Roman" w:hAnsi="Times New Roman" w:cs="Times New Roman"/>
          <w:i/>
        </w:rPr>
      </w:pPr>
      <w:r>
        <w:rPr>
          <w:rFonts w:ascii="Times New Roman" w:hAnsi="Times New Roman" w:cs="Times New Roman"/>
          <w:i/>
        </w:rPr>
        <w:t>El</w:t>
      </w:r>
      <w:r w:rsidR="00CF0263">
        <w:rPr>
          <w:rFonts w:ascii="Times New Roman" w:hAnsi="Times New Roman" w:cs="Times New Roman"/>
          <w:i/>
        </w:rPr>
        <w:t xml:space="preserve"> banco realiza la tasación</w:t>
      </w:r>
      <w:r w:rsidR="001B4FA2" w:rsidRPr="007A4DC0">
        <w:rPr>
          <w:rFonts w:ascii="Times New Roman" w:hAnsi="Times New Roman" w:cs="Times New Roman"/>
          <w:i/>
        </w:rPr>
        <w:t>.</w:t>
      </w:r>
    </w:p>
    <w:p w:rsidR="00295BE5" w:rsidRDefault="00CF0263" w:rsidP="003B4F96">
      <w:pPr>
        <w:pStyle w:val="Prrafodelista"/>
        <w:numPr>
          <w:ilvl w:val="0"/>
          <w:numId w:val="29"/>
        </w:numPr>
        <w:spacing w:after="120"/>
        <w:ind w:left="568" w:right="543" w:hanging="284"/>
        <w:contextualSpacing w:val="0"/>
        <w:jc w:val="both"/>
        <w:rPr>
          <w:rFonts w:ascii="Times New Roman" w:hAnsi="Times New Roman" w:cs="Times New Roman"/>
          <w:i/>
        </w:rPr>
      </w:pPr>
      <w:r>
        <w:rPr>
          <w:rFonts w:ascii="Times New Roman" w:hAnsi="Times New Roman" w:cs="Times New Roman"/>
          <w:i/>
        </w:rPr>
        <w:t xml:space="preserve">El banco calcula </w:t>
      </w:r>
      <w:r w:rsidR="00295BE5">
        <w:rPr>
          <w:rFonts w:ascii="Times New Roman" w:hAnsi="Times New Roman" w:cs="Times New Roman"/>
          <w:i/>
        </w:rPr>
        <w:t>el riesgo</w:t>
      </w:r>
      <w:r w:rsidR="00036C70">
        <w:rPr>
          <w:rFonts w:ascii="Times New Roman" w:hAnsi="Times New Roman" w:cs="Times New Roman"/>
          <w:i/>
        </w:rPr>
        <w:t xml:space="preserve"> a partir de</w:t>
      </w:r>
      <w:r w:rsidR="00295BE5">
        <w:rPr>
          <w:rFonts w:ascii="Times New Roman" w:hAnsi="Times New Roman" w:cs="Times New Roman"/>
          <w:i/>
        </w:rPr>
        <w:t xml:space="preserve"> las mensualidades </w:t>
      </w:r>
      <w:r w:rsidR="00036C70">
        <w:rPr>
          <w:rFonts w:ascii="Times New Roman" w:hAnsi="Times New Roman" w:cs="Times New Roman"/>
          <w:i/>
        </w:rPr>
        <w:t>y la solvencia del cliente. Si es necesario exige un avalista</w:t>
      </w:r>
      <w:r w:rsidR="00295BE5">
        <w:rPr>
          <w:rFonts w:ascii="Times New Roman" w:hAnsi="Times New Roman" w:cs="Times New Roman"/>
          <w:i/>
        </w:rPr>
        <w:t>.</w:t>
      </w:r>
    </w:p>
    <w:p w:rsidR="00036C70" w:rsidRDefault="00295BE5" w:rsidP="003B4F96">
      <w:pPr>
        <w:pStyle w:val="Prrafodelista"/>
        <w:numPr>
          <w:ilvl w:val="0"/>
          <w:numId w:val="29"/>
        </w:numPr>
        <w:spacing w:after="120"/>
        <w:ind w:left="568" w:right="543" w:hanging="284"/>
        <w:contextualSpacing w:val="0"/>
        <w:jc w:val="both"/>
        <w:rPr>
          <w:rFonts w:ascii="Times New Roman" w:hAnsi="Times New Roman" w:cs="Times New Roman"/>
          <w:i/>
        </w:rPr>
      </w:pPr>
      <w:r>
        <w:rPr>
          <w:rFonts w:ascii="Times New Roman" w:hAnsi="Times New Roman" w:cs="Times New Roman"/>
          <w:i/>
        </w:rPr>
        <w:t xml:space="preserve">Si el comprador acepta se convierte en cliente </w:t>
      </w:r>
      <w:r w:rsidR="00036C70">
        <w:rPr>
          <w:rFonts w:ascii="Times New Roman" w:hAnsi="Times New Roman" w:cs="Times New Roman"/>
          <w:i/>
        </w:rPr>
        <w:t>del banco</w:t>
      </w:r>
      <w:r w:rsidR="00D67175">
        <w:rPr>
          <w:rFonts w:ascii="Times New Roman" w:hAnsi="Times New Roman" w:cs="Times New Roman"/>
          <w:i/>
        </w:rPr>
        <w:t xml:space="preserve"> y se le concede la hipoteca</w:t>
      </w:r>
      <w:r w:rsidR="00036C70">
        <w:rPr>
          <w:rFonts w:ascii="Times New Roman" w:hAnsi="Times New Roman" w:cs="Times New Roman"/>
          <w:i/>
        </w:rPr>
        <w:t>. Si es necesario el avalista también este se convertirá en cliente del banco.</w:t>
      </w:r>
    </w:p>
    <w:sectPr w:rsidR="00036C70" w:rsidSect="00481CC9">
      <w:headerReference w:type="default" r:id="rId9"/>
      <w:pgSz w:w="11906" w:h="16838"/>
      <w:pgMar w:top="1178" w:right="720" w:bottom="426" w:left="720"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247" w:rsidRDefault="00582247" w:rsidP="007B61CF">
      <w:pPr>
        <w:spacing w:after="0" w:line="240" w:lineRule="auto"/>
      </w:pPr>
      <w:r>
        <w:separator/>
      </w:r>
    </w:p>
  </w:endnote>
  <w:endnote w:type="continuationSeparator" w:id="0">
    <w:p w:rsidR="00582247" w:rsidRDefault="00582247" w:rsidP="007B61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247" w:rsidRDefault="00582247" w:rsidP="007B61CF">
      <w:pPr>
        <w:spacing w:after="0" w:line="240" w:lineRule="auto"/>
      </w:pPr>
      <w:r>
        <w:separator/>
      </w:r>
    </w:p>
  </w:footnote>
  <w:footnote w:type="continuationSeparator" w:id="0">
    <w:p w:rsidR="00582247" w:rsidRDefault="00582247" w:rsidP="007B61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1DF" w:rsidRPr="007B61CF" w:rsidRDefault="004361DF">
    <w:pPr>
      <w:pStyle w:val="Encabezado"/>
      <w:rPr>
        <w:b/>
      </w:rPr>
    </w:pPr>
    <w:r>
      <w:rPr>
        <w:b/>
      </w:rPr>
      <w:t xml:space="preserve">ENTORNOS DE DESARROLLO     </w:t>
    </w:r>
    <w:r w:rsidR="00932DDE">
      <w:rPr>
        <w:b/>
      </w:rPr>
      <w:t xml:space="preserve">                             DAW</w:t>
    </w:r>
    <w:r>
      <w:rPr>
        <w:b/>
      </w:rPr>
      <w:t>1</w:t>
    </w:r>
    <w:r w:rsidR="00932DDE">
      <w:rPr>
        <w:b/>
      </w:rPr>
      <w:t>-DAD1</w:t>
    </w:r>
    <w:r>
      <w:rPr>
        <w:b/>
      </w:rPr>
      <w:t xml:space="preserve"> (</w:t>
    </w:r>
    <w:r w:rsidR="00370DB8">
      <w:rPr>
        <w:b/>
      </w:rPr>
      <w:t>Final Junio</w:t>
    </w:r>
    <w:r>
      <w:rPr>
        <w:b/>
      </w:rPr>
      <w:t xml:space="preserve">)                   </w:t>
    </w:r>
    <w:r w:rsidR="00932DDE">
      <w:rPr>
        <w:b/>
      </w:rPr>
      <w:t xml:space="preserve">                          </w:t>
    </w:r>
    <w:r>
      <w:rPr>
        <w:b/>
      </w:rPr>
      <w:t>1</w:t>
    </w:r>
    <w:r w:rsidR="00370DB8">
      <w:rPr>
        <w:b/>
      </w:rPr>
      <w:t>3</w:t>
    </w:r>
    <w:r>
      <w:rPr>
        <w:b/>
      </w:rPr>
      <w:t>/0</w:t>
    </w:r>
    <w:r w:rsidR="00370DB8">
      <w:rPr>
        <w:b/>
      </w:rPr>
      <w:t>6</w:t>
    </w:r>
    <w:r>
      <w:rPr>
        <w:b/>
      </w:rPr>
      <w:t>/2017</w:t>
    </w:r>
  </w:p>
  <w:p w:rsidR="004361DF" w:rsidRDefault="004361DF">
    <w:pPr>
      <w:pStyle w:val="Encabezado"/>
      <w:rPr>
        <w:b/>
      </w:rPr>
    </w:pPr>
  </w:p>
  <w:p w:rsidR="004361DF" w:rsidRPr="007B61CF" w:rsidRDefault="004361DF">
    <w:pPr>
      <w:pStyle w:val="Encabezado"/>
      <w:rPr>
        <w:b/>
      </w:rPr>
    </w:pPr>
    <w:r w:rsidRPr="007B61CF">
      <w:rPr>
        <w:b/>
      </w:rPr>
      <w:t xml:space="preserve">NOMBRE Y </w:t>
    </w:r>
    <w:proofErr w:type="gramStart"/>
    <w:r w:rsidRPr="007B61CF">
      <w:rPr>
        <w:b/>
      </w:rPr>
      <w:t>APELLIDOS  …</w:t>
    </w:r>
    <w:proofErr w:type="gramEnd"/>
    <w:r w:rsidRPr="007B61CF">
      <w:rPr>
        <w:b/>
      </w:rPr>
      <w:t>…………………………………………………</w:t>
    </w:r>
    <w:r>
      <w:rPr>
        <w:b/>
      </w:rPr>
      <w:t>………………</w:t>
    </w:r>
    <w:r w:rsidRPr="007B61CF">
      <w:rPr>
        <w:b/>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65CC"/>
    <w:multiLevelType w:val="hybridMultilevel"/>
    <w:tmpl w:val="221CF2B8"/>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E860C8"/>
    <w:multiLevelType w:val="hybridMultilevel"/>
    <w:tmpl w:val="68BC75EA"/>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684C26"/>
    <w:multiLevelType w:val="hybridMultilevel"/>
    <w:tmpl w:val="1FBA92D2"/>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68B299B"/>
    <w:multiLevelType w:val="hybridMultilevel"/>
    <w:tmpl w:val="BECE6B62"/>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7615795"/>
    <w:multiLevelType w:val="hybridMultilevel"/>
    <w:tmpl w:val="51881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E1279C"/>
    <w:multiLevelType w:val="hybridMultilevel"/>
    <w:tmpl w:val="A950F938"/>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AC97CB1"/>
    <w:multiLevelType w:val="hybridMultilevel"/>
    <w:tmpl w:val="BE903668"/>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4844494"/>
    <w:multiLevelType w:val="hybridMultilevel"/>
    <w:tmpl w:val="5AA0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E567269"/>
    <w:multiLevelType w:val="hybridMultilevel"/>
    <w:tmpl w:val="CD2A4B92"/>
    <w:lvl w:ilvl="0" w:tplc="0AC8D8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950A0A"/>
    <w:multiLevelType w:val="hybridMultilevel"/>
    <w:tmpl w:val="625CD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2DD3BE2"/>
    <w:multiLevelType w:val="hybridMultilevel"/>
    <w:tmpl w:val="112E73B2"/>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5171D60"/>
    <w:multiLevelType w:val="hybridMultilevel"/>
    <w:tmpl w:val="3EC21736"/>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7256468"/>
    <w:multiLevelType w:val="hybridMultilevel"/>
    <w:tmpl w:val="55A04B82"/>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B6202BA"/>
    <w:multiLevelType w:val="hybridMultilevel"/>
    <w:tmpl w:val="6F243FF8"/>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E3F6B53"/>
    <w:multiLevelType w:val="hybridMultilevel"/>
    <w:tmpl w:val="22D818FE"/>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FD6741E"/>
    <w:multiLevelType w:val="hybridMultilevel"/>
    <w:tmpl w:val="C65C2F28"/>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84031D0"/>
    <w:multiLevelType w:val="hybridMultilevel"/>
    <w:tmpl w:val="7FD0E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92D3CB9"/>
    <w:multiLevelType w:val="hybridMultilevel"/>
    <w:tmpl w:val="AC548A84"/>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E5164F5"/>
    <w:multiLevelType w:val="hybridMultilevel"/>
    <w:tmpl w:val="9606F456"/>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76775CC"/>
    <w:multiLevelType w:val="hybridMultilevel"/>
    <w:tmpl w:val="E3586C00"/>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9F031B5"/>
    <w:multiLevelType w:val="hybridMultilevel"/>
    <w:tmpl w:val="394CA19E"/>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C7E4BC9"/>
    <w:multiLevelType w:val="hybridMultilevel"/>
    <w:tmpl w:val="5E52F040"/>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49B04DB"/>
    <w:multiLevelType w:val="hybridMultilevel"/>
    <w:tmpl w:val="DB6AE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03237C1"/>
    <w:multiLevelType w:val="hybridMultilevel"/>
    <w:tmpl w:val="570E3270"/>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59F5D14"/>
    <w:multiLevelType w:val="hybridMultilevel"/>
    <w:tmpl w:val="0980E110"/>
    <w:lvl w:ilvl="0" w:tplc="0AC8D8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8D2773"/>
    <w:multiLevelType w:val="hybridMultilevel"/>
    <w:tmpl w:val="3FFC30E0"/>
    <w:lvl w:ilvl="0" w:tplc="0AC8D8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66678A"/>
    <w:multiLevelType w:val="hybridMultilevel"/>
    <w:tmpl w:val="BBE00C4A"/>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CE41A5D"/>
    <w:multiLevelType w:val="hybridMultilevel"/>
    <w:tmpl w:val="3B3CC4F2"/>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D840751"/>
    <w:multiLevelType w:val="hybridMultilevel"/>
    <w:tmpl w:val="B56462BA"/>
    <w:lvl w:ilvl="0" w:tplc="0AC8D8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8"/>
  </w:num>
  <w:num w:numId="2">
    <w:abstractNumId w:val="27"/>
  </w:num>
  <w:num w:numId="3">
    <w:abstractNumId w:val="0"/>
  </w:num>
  <w:num w:numId="4">
    <w:abstractNumId w:val="1"/>
  </w:num>
  <w:num w:numId="5">
    <w:abstractNumId w:val="19"/>
  </w:num>
  <w:num w:numId="6">
    <w:abstractNumId w:val="2"/>
  </w:num>
  <w:num w:numId="7">
    <w:abstractNumId w:val="11"/>
  </w:num>
  <w:num w:numId="8">
    <w:abstractNumId w:val="6"/>
  </w:num>
  <w:num w:numId="9">
    <w:abstractNumId w:val="12"/>
  </w:num>
  <w:num w:numId="10">
    <w:abstractNumId w:val="21"/>
  </w:num>
  <w:num w:numId="11">
    <w:abstractNumId w:val="20"/>
  </w:num>
  <w:num w:numId="12">
    <w:abstractNumId w:val="26"/>
  </w:num>
  <w:num w:numId="13">
    <w:abstractNumId w:val="15"/>
  </w:num>
  <w:num w:numId="14">
    <w:abstractNumId w:val="10"/>
  </w:num>
  <w:num w:numId="15">
    <w:abstractNumId w:val="14"/>
  </w:num>
  <w:num w:numId="16">
    <w:abstractNumId w:val="3"/>
  </w:num>
  <w:num w:numId="17">
    <w:abstractNumId w:val="5"/>
  </w:num>
  <w:num w:numId="18">
    <w:abstractNumId w:val="18"/>
  </w:num>
  <w:num w:numId="19">
    <w:abstractNumId w:val="23"/>
  </w:num>
  <w:num w:numId="20">
    <w:abstractNumId w:val="13"/>
  </w:num>
  <w:num w:numId="21">
    <w:abstractNumId w:val="7"/>
  </w:num>
  <w:num w:numId="22">
    <w:abstractNumId w:val="16"/>
  </w:num>
  <w:num w:numId="23">
    <w:abstractNumId w:val="17"/>
  </w:num>
  <w:num w:numId="24">
    <w:abstractNumId w:val="8"/>
  </w:num>
  <w:num w:numId="25">
    <w:abstractNumId w:val="24"/>
  </w:num>
  <w:num w:numId="26">
    <w:abstractNumId w:val="25"/>
  </w:num>
  <w:num w:numId="27">
    <w:abstractNumId w:val="4"/>
  </w:num>
  <w:num w:numId="28">
    <w:abstractNumId w:val="22"/>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footnotePr>
    <w:footnote w:id="-1"/>
    <w:footnote w:id="0"/>
  </w:footnotePr>
  <w:endnotePr>
    <w:endnote w:id="-1"/>
    <w:endnote w:id="0"/>
  </w:endnotePr>
  <w:compat/>
  <w:rsids>
    <w:rsidRoot w:val="001F75EC"/>
    <w:rsid w:val="00002373"/>
    <w:rsid w:val="00015DB9"/>
    <w:rsid w:val="00022678"/>
    <w:rsid w:val="000242BE"/>
    <w:rsid w:val="00030621"/>
    <w:rsid w:val="00036701"/>
    <w:rsid w:val="00036C70"/>
    <w:rsid w:val="00036EA4"/>
    <w:rsid w:val="00040A89"/>
    <w:rsid w:val="00043FD6"/>
    <w:rsid w:val="00050270"/>
    <w:rsid w:val="00053E4D"/>
    <w:rsid w:val="000544F4"/>
    <w:rsid w:val="00055629"/>
    <w:rsid w:val="00065A96"/>
    <w:rsid w:val="00087078"/>
    <w:rsid w:val="00091206"/>
    <w:rsid w:val="000956D3"/>
    <w:rsid w:val="000959E0"/>
    <w:rsid w:val="000A01A5"/>
    <w:rsid w:val="000A6D22"/>
    <w:rsid w:val="000B3522"/>
    <w:rsid w:val="000B39B0"/>
    <w:rsid w:val="000C7044"/>
    <w:rsid w:val="000D4CD9"/>
    <w:rsid w:val="000E7131"/>
    <w:rsid w:val="000F1082"/>
    <w:rsid w:val="001111DE"/>
    <w:rsid w:val="00124EDA"/>
    <w:rsid w:val="00132376"/>
    <w:rsid w:val="001371D0"/>
    <w:rsid w:val="00140CAD"/>
    <w:rsid w:val="0014685B"/>
    <w:rsid w:val="00153CD4"/>
    <w:rsid w:val="00156E2C"/>
    <w:rsid w:val="0016298F"/>
    <w:rsid w:val="00165FF9"/>
    <w:rsid w:val="00171D0C"/>
    <w:rsid w:val="001867F8"/>
    <w:rsid w:val="00191861"/>
    <w:rsid w:val="00191FB1"/>
    <w:rsid w:val="001A1199"/>
    <w:rsid w:val="001A3F85"/>
    <w:rsid w:val="001A6765"/>
    <w:rsid w:val="001B07F6"/>
    <w:rsid w:val="001B4FA2"/>
    <w:rsid w:val="001C6064"/>
    <w:rsid w:val="001E156A"/>
    <w:rsid w:val="001F1A64"/>
    <w:rsid w:val="001F6B15"/>
    <w:rsid w:val="001F75EC"/>
    <w:rsid w:val="001F7CF0"/>
    <w:rsid w:val="00202EFA"/>
    <w:rsid w:val="0020331E"/>
    <w:rsid w:val="002079CA"/>
    <w:rsid w:val="00217DD0"/>
    <w:rsid w:val="002308ED"/>
    <w:rsid w:val="00230DD1"/>
    <w:rsid w:val="002402AE"/>
    <w:rsid w:val="00245836"/>
    <w:rsid w:val="002506B5"/>
    <w:rsid w:val="002651FF"/>
    <w:rsid w:val="0026551D"/>
    <w:rsid w:val="002763B2"/>
    <w:rsid w:val="002809ED"/>
    <w:rsid w:val="002819C7"/>
    <w:rsid w:val="002913A9"/>
    <w:rsid w:val="002913E9"/>
    <w:rsid w:val="00295BE5"/>
    <w:rsid w:val="002A2E05"/>
    <w:rsid w:val="002A7EB5"/>
    <w:rsid w:val="002B162B"/>
    <w:rsid w:val="002B3F45"/>
    <w:rsid w:val="002B5EAC"/>
    <w:rsid w:val="002C3631"/>
    <w:rsid w:val="002D0E46"/>
    <w:rsid w:val="002D4EBB"/>
    <w:rsid w:val="002D517B"/>
    <w:rsid w:val="002E118D"/>
    <w:rsid w:val="002E4CC3"/>
    <w:rsid w:val="002E571E"/>
    <w:rsid w:val="003234C5"/>
    <w:rsid w:val="00334F8C"/>
    <w:rsid w:val="003428B9"/>
    <w:rsid w:val="00346A16"/>
    <w:rsid w:val="003606FB"/>
    <w:rsid w:val="003634C7"/>
    <w:rsid w:val="00370DB8"/>
    <w:rsid w:val="00372074"/>
    <w:rsid w:val="00383F74"/>
    <w:rsid w:val="00384E72"/>
    <w:rsid w:val="00387CF3"/>
    <w:rsid w:val="00397149"/>
    <w:rsid w:val="00397C41"/>
    <w:rsid w:val="003A2A8E"/>
    <w:rsid w:val="003A4B0F"/>
    <w:rsid w:val="003B195C"/>
    <w:rsid w:val="003B331B"/>
    <w:rsid w:val="003B4F96"/>
    <w:rsid w:val="003B548F"/>
    <w:rsid w:val="003D3881"/>
    <w:rsid w:val="003F1B2A"/>
    <w:rsid w:val="003F6CB0"/>
    <w:rsid w:val="004040B5"/>
    <w:rsid w:val="0040629E"/>
    <w:rsid w:val="00410424"/>
    <w:rsid w:val="00413A11"/>
    <w:rsid w:val="00422D4B"/>
    <w:rsid w:val="00423648"/>
    <w:rsid w:val="00426B0F"/>
    <w:rsid w:val="004361DF"/>
    <w:rsid w:val="00441B8A"/>
    <w:rsid w:val="00443137"/>
    <w:rsid w:val="00445090"/>
    <w:rsid w:val="00451458"/>
    <w:rsid w:val="0046635B"/>
    <w:rsid w:val="00480173"/>
    <w:rsid w:val="00480363"/>
    <w:rsid w:val="00481CC9"/>
    <w:rsid w:val="00484DE1"/>
    <w:rsid w:val="00487BC3"/>
    <w:rsid w:val="004D169D"/>
    <w:rsid w:val="004D742A"/>
    <w:rsid w:val="004E1EA0"/>
    <w:rsid w:val="004F5911"/>
    <w:rsid w:val="00501108"/>
    <w:rsid w:val="00514504"/>
    <w:rsid w:val="00530489"/>
    <w:rsid w:val="00533FE2"/>
    <w:rsid w:val="00541EC3"/>
    <w:rsid w:val="00544125"/>
    <w:rsid w:val="0054592D"/>
    <w:rsid w:val="00553A58"/>
    <w:rsid w:val="005560FD"/>
    <w:rsid w:val="00563DAB"/>
    <w:rsid w:val="00565102"/>
    <w:rsid w:val="00581617"/>
    <w:rsid w:val="00581957"/>
    <w:rsid w:val="00581D0B"/>
    <w:rsid w:val="00581D2E"/>
    <w:rsid w:val="00582247"/>
    <w:rsid w:val="005A21EA"/>
    <w:rsid w:val="005C62BE"/>
    <w:rsid w:val="005D2826"/>
    <w:rsid w:val="005D5B15"/>
    <w:rsid w:val="005D7815"/>
    <w:rsid w:val="005E48FB"/>
    <w:rsid w:val="005E6E51"/>
    <w:rsid w:val="005F7A11"/>
    <w:rsid w:val="006034D4"/>
    <w:rsid w:val="00611A96"/>
    <w:rsid w:val="00614C3E"/>
    <w:rsid w:val="006175D0"/>
    <w:rsid w:val="0062029F"/>
    <w:rsid w:val="006220A2"/>
    <w:rsid w:val="006226D2"/>
    <w:rsid w:val="006239F7"/>
    <w:rsid w:val="006253D7"/>
    <w:rsid w:val="00630E68"/>
    <w:rsid w:val="00636C8E"/>
    <w:rsid w:val="00640950"/>
    <w:rsid w:val="00645D1B"/>
    <w:rsid w:val="00660A48"/>
    <w:rsid w:val="00663EDC"/>
    <w:rsid w:val="00666AF1"/>
    <w:rsid w:val="00672F0F"/>
    <w:rsid w:val="00672F38"/>
    <w:rsid w:val="006754B0"/>
    <w:rsid w:val="00680023"/>
    <w:rsid w:val="006827D4"/>
    <w:rsid w:val="006835AA"/>
    <w:rsid w:val="006838D1"/>
    <w:rsid w:val="00694C4A"/>
    <w:rsid w:val="006B190A"/>
    <w:rsid w:val="006B1B18"/>
    <w:rsid w:val="006B2F0B"/>
    <w:rsid w:val="006B61A7"/>
    <w:rsid w:val="006C3DDD"/>
    <w:rsid w:val="006C428B"/>
    <w:rsid w:val="006C66FE"/>
    <w:rsid w:val="006D0CF4"/>
    <w:rsid w:val="006D35A2"/>
    <w:rsid w:val="006E6C89"/>
    <w:rsid w:val="006F38D9"/>
    <w:rsid w:val="006F577F"/>
    <w:rsid w:val="006F6316"/>
    <w:rsid w:val="007043F6"/>
    <w:rsid w:val="007103BB"/>
    <w:rsid w:val="00712317"/>
    <w:rsid w:val="00717F00"/>
    <w:rsid w:val="00722269"/>
    <w:rsid w:val="00731180"/>
    <w:rsid w:val="00734F51"/>
    <w:rsid w:val="00735444"/>
    <w:rsid w:val="00736EF6"/>
    <w:rsid w:val="00745759"/>
    <w:rsid w:val="00745DE1"/>
    <w:rsid w:val="0074706C"/>
    <w:rsid w:val="00755799"/>
    <w:rsid w:val="007579F2"/>
    <w:rsid w:val="007666A4"/>
    <w:rsid w:val="007706A7"/>
    <w:rsid w:val="0077564E"/>
    <w:rsid w:val="007833A8"/>
    <w:rsid w:val="007837D2"/>
    <w:rsid w:val="00783B09"/>
    <w:rsid w:val="00784F5F"/>
    <w:rsid w:val="007852E6"/>
    <w:rsid w:val="00787DB3"/>
    <w:rsid w:val="00792F2B"/>
    <w:rsid w:val="00797B90"/>
    <w:rsid w:val="007A4DC0"/>
    <w:rsid w:val="007A5D32"/>
    <w:rsid w:val="007B61CF"/>
    <w:rsid w:val="007D26EA"/>
    <w:rsid w:val="007F0EC5"/>
    <w:rsid w:val="007F1164"/>
    <w:rsid w:val="007F1398"/>
    <w:rsid w:val="008025E7"/>
    <w:rsid w:val="0080612E"/>
    <w:rsid w:val="00812B7E"/>
    <w:rsid w:val="00814423"/>
    <w:rsid w:val="00824F2D"/>
    <w:rsid w:val="00825D20"/>
    <w:rsid w:val="00833AA5"/>
    <w:rsid w:val="00835C29"/>
    <w:rsid w:val="00840194"/>
    <w:rsid w:val="00843132"/>
    <w:rsid w:val="00843560"/>
    <w:rsid w:val="00843AC0"/>
    <w:rsid w:val="008469A1"/>
    <w:rsid w:val="00847FE4"/>
    <w:rsid w:val="008527E6"/>
    <w:rsid w:val="008533CB"/>
    <w:rsid w:val="00863044"/>
    <w:rsid w:val="00865EF4"/>
    <w:rsid w:val="00873A2D"/>
    <w:rsid w:val="008750BF"/>
    <w:rsid w:val="00877B3E"/>
    <w:rsid w:val="00880011"/>
    <w:rsid w:val="00885741"/>
    <w:rsid w:val="008918CF"/>
    <w:rsid w:val="008920AB"/>
    <w:rsid w:val="008933FB"/>
    <w:rsid w:val="00896B54"/>
    <w:rsid w:val="008A33CE"/>
    <w:rsid w:val="008B0E7A"/>
    <w:rsid w:val="008B2BF8"/>
    <w:rsid w:val="008C1E58"/>
    <w:rsid w:val="008D0FD2"/>
    <w:rsid w:val="008D1341"/>
    <w:rsid w:val="008E17CD"/>
    <w:rsid w:val="008E2FFA"/>
    <w:rsid w:val="008F3550"/>
    <w:rsid w:val="008F68BF"/>
    <w:rsid w:val="009058D0"/>
    <w:rsid w:val="00906206"/>
    <w:rsid w:val="00906DD0"/>
    <w:rsid w:val="00906E3C"/>
    <w:rsid w:val="00912D42"/>
    <w:rsid w:val="00932DDE"/>
    <w:rsid w:val="0093556A"/>
    <w:rsid w:val="009377A0"/>
    <w:rsid w:val="00944420"/>
    <w:rsid w:val="00945DE1"/>
    <w:rsid w:val="00964F76"/>
    <w:rsid w:val="0097019B"/>
    <w:rsid w:val="00970D4C"/>
    <w:rsid w:val="009835D8"/>
    <w:rsid w:val="0099263F"/>
    <w:rsid w:val="00996CC6"/>
    <w:rsid w:val="009A4666"/>
    <w:rsid w:val="009B5499"/>
    <w:rsid w:val="009D5766"/>
    <w:rsid w:val="009D62D8"/>
    <w:rsid w:val="009D77F3"/>
    <w:rsid w:val="009E3785"/>
    <w:rsid w:val="009E42BB"/>
    <w:rsid w:val="009E6220"/>
    <w:rsid w:val="009F12E8"/>
    <w:rsid w:val="009F4078"/>
    <w:rsid w:val="009F798A"/>
    <w:rsid w:val="00A0615D"/>
    <w:rsid w:val="00A072B2"/>
    <w:rsid w:val="00A20382"/>
    <w:rsid w:val="00A20DD3"/>
    <w:rsid w:val="00A234FD"/>
    <w:rsid w:val="00A2792E"/>
    <w:rsid w:val="00A53994"/>
    <w:rsid w:val="00A55C86"/>
    <w:rsid w:val="00A63EB0"/>
    <w:rsid w:val="00A64B99"/>
    <w:rsid w:val="00A67F2A"/>
    <w:rsid w:val="00A708D6"/>
    <w:rsid w:val="00A72D0D"/>
    <w:rsid w:val="00A72EB4"/>
    <w:rsid w:val="00A753BC"/>
    <w:rsid w:val="00A87054"/>
    <w:rsid w:val="00A91549"/>
    <w:rsid w:val="00A91C18"/>
    <w:rsid w:val="00AA13E2"/>
    <w:rsid w:val="00AA5311"/>
    <w:rsid w:val="00AB053F"/>
    <w:rsid w:val="00AB0EC8"/>
    <w:rsid w:val="00AB5623"/>
    <w:rsid w:val="00AB6C55"/>
    <w:rsid w:val="00AB7FF1"/>
    <w:rsid w:val="00AC1F0C"/>
    <w:rsid w:val="00AC31D2"/>
    <w:rsid w:val="00AD5513"/>
    <w:rsid w:val="00AD7AA3"/>
    <w:rsid w:val="00AE047A"/>
    <w:rsid w:val="00AE579B"/>
    <w:rsid w:val="00AF143B"/>
    <w:rsid w:val="00AF2BB6"/>
    <w:rsid w:val="00AF2DDF"/>
    <w:rsid w:val="00AF30B3"/>
    <w:rsid w:val="00AF3807"/>
    <w:rsid w:val="00AF652B"/>
    <w:rsid w:val="00B04709"/>
    <w:rsid w:val="00B138AC"/>
    <w:rsid w:val="00B215C7"/>
    <w:rsid w:val="00B22663"/>
    <w:rsid w:val="00B25CD4"/>
    <w:rsid w:val="00B31001"/>
    <w:rsid w:val="00B31B3C"/>
    <w:rsid w:val="00B34D72"/>
    <w:rsid w:val="00B42E40"/>
    <w:rsid w:val="00B50788"/>
    <w:rsid w:val="00B63A68"/>
    <w:rsid w:val="00B65E92"/>
    <w:rsid w:val="00B741D0"/>
    <w:rsid w:val="00B93D6A"/>
    <w:rsid w:val="00B95AF4"/>
    <w:rsid w:val="00BA300C"/>
    <w:rsid w:val="00BB0E60"/>
    <w:rsid w:val="00BB27F9"/>
    <w:rsid w:val="00BB7079"/>
    <w:rsid w:val="00BC57A7"/>
    <w:rsid w:val="00BC684F"/>
    <w:rsid w:val="00BD526B"/>
    <w:rsid w:val="00BD6553"/>
    <w:rsid w:val="00BF1667"/>
    <w:rsid w:val="00BF19DD"/>
    <w:rsid w:val="00BF3A53"/>
    <w:rsid w:val="00C1019E"/>
    <w:rsid w:val="00C20168"/>
    <w:rsid w:val="00C22E0B"/>
    <w:rsid w:val="00C46FA3"/>
    <w:rsid w:val="00C57538"/>
    <w:rsid w:val="00C60B79"/>
    <w:rsid w:val="00C725E6"/>
    <w:rsid w:val="00C762E9"/>
    <w:rsid w:val="00C842E4"/>
    <w:rsid w:val="00C92D22"/>
    <w:rsid w:val="00C97D60"/>
    <w:rsid w:val="00CA1A27"/>
    <w:rsid w:val="00CA2B2D"/>
    <w:rsid w:val="00CA49DA"/>
    <w:rsid w:val="00CA62D3"/>
    <w:rsid w:val="00CB5AA3"/>
    <w:rsid w:val="00CB7974"/>
    <w:rsid w:val="00CC18A7"/>
    <w:rsid w:val="00CC41DF"/>
    <w:rsid w:val="00CD2AC7"/>
    <w:rsid w:val="00CD76DD"/>
    <w:rsid w:val="00CF0263"/>
    <w:rsid w:val="00CF16FF"/>
    <w:rsid w:val="00D03C3F"/>
    <w:rsid w:val="00D04BB7"/>
    <w:rsid w:val="00D109D9"/>
    <w:rsid w:val="00D252F9"/>
    <w:rsid w:val="00D27238"/>
    <w:rsid w:val="00D2789A"/>
    <w:rsid w:val="00D33FBD"/>
    <w:rsid w:val="00D43D3A"/>
    <w:rsid w:val="00D4431E"/>
    <w:rsid w:val="00D538EC"/>
    <w:rsid w:val="00D54F36"/>
    <w:rsid w:val="00D67175"/>
    <w:rsid w:val="00D749A8"/>
    <w:rsid w:val="00D95520"/>
    <w:rsid w:val="00DA2FF0"/>
    <w:rsid w:val="00DA5F04"/>
    <w:rsid w:val="00DA61A5"/>
    <w:rsid w:val="00DB5115"/>
    <w:rsid w:val="00DC06A6"/>
    <w:rsid w:val="00DC179B"/>
    <w:rsid w:val="00DD0813"/>
    <w:rsid w:val="00DD2279"/>
    <w:rsid w:val="00DD475C"/>
    <w:rsid w:val="00DE2737"/>
    <w:rsid w:val="00DF26BA"/>
    <w:rsid w:val="00DF359F"/>
    <w:rsid w:val="00E01F69"/>
    <w:rsid w:val="00E02E52"/>
    <w:rsid w:val="00E04250"/>
    <w:rsid w:val="00E052E2"/>
    <w:rsid w:val="00E132FF"/>
    <w:rsid w:val="00E15D7F"/>
    <w:rsid w:val="00E175B8"/>
    <w:rsid w:val="00E21CB4"/>
    <w:rsid w:val="00E23BA4"/>
    <w:rsid w:val="00E27D0F"/>
    <w:rsid w:val="00E3197F"/>
    <w:rsid w:val="00E32718"/>
    <w:rsid w:val="00E50149"/>
    <w:rsid w:val="00E53D22"/>
    <w:rsid w:val="00E53E21"/>
    <w:rsid w:val="00E5508B"/>
    <w:rsid w:val="00E61319"/>
    <w:rsid w:val="00E658FC"/>
    <w:rsid w:val="00E6721E"/>
    <w:rsid w:val="00E85747"/>
    <w:rsid w:val="00E90693"/>
    <w:rsid w:val="00E93D95"/>
    <w:rsid w:val="00E95B07"/>
    <w:rsid w:val="00EA2BF3"/>
    <w:rsid w:val="00EA4E17"/>
    <w:rsid w:val="00EC4A63"/>
    <w:rsid w:val="00EC4D3E"/>
    <w:rsid w:val="00EC6A63"/>
    <w:rsid w:val="00ED6440"/>
    <w:rsid w:val="00ED72AD"/>
    <w:rsid w:val="00EE276B"/>
    <w:rsid w:val="00EE4B87"/>
    <w:rsid w:val="00EE5516"/>
    <w:rsid w:val="00EF4571"/>
    <w:rsid w:val="00EF745C"/>
    <w:rsid w:val="00F0259A"/>
    <w:rsid w:val="00F05CBE"/>
    <w:rsid w:val="00F13B42"/>
    <w:rsid w:val="00F240B6"/>
    <w:rsid w:val="00F346EF"/>
    <w:rsid w:val="00F352BB"/>
    <w:rsid w:val="00F431D6"/>
    <w:rsid w:val="00F47DB9"/>
    <w:rsid w:val="00F60DD6"/>
    <w:rsid w:val="00F65962"/>
    <w:rsid w:val="00F700EB"/>
    <w:rsid w:val="00F70FDC"/>
    <w:rsid w:val="00F74D7B"/>
    <w:rsid w:val="00F74FB8"/>
    <w:rsid w:val="00F75A90"/>
    <w:rsid w:val="00F86BB7"/>
    <w:rsid w:val="00F92F0D"/>
    <w:rsid w:val="00F93050"/>
    <w:rsid w:val="00F9412B"/>
    <w:rsid w:val="00FA5CF0"/>
    <w:rsid w:val="00FB2234"/>
    <w:rsid w:val="00FB24C0"/>
    <w:rsid w:val="00FB514C"/>
    <w:rsid w:val="00FC623B"/>
    <w:rsid w:val="00FD0B07"/>
    <w:rsid w:val="00FD10F0"/>
    <w:rsid w:val="00FD2915"/>
    <w:rsid w:val="00FD2B42"/>
    <w:rsid w:val="00FE6296"/>
    <w:rsid w:val="00FF0DCC"/>
    <w:rsid w:val="00FF2E2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19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03BB"/>
    <w:pPr>
      <w:ind w:left="720"/>
      <w:contextualSpacing/>
    </w:pPr>
  </w:style>
  <w:style w:type="paragraph" w:styleId="Encabezado">
    <w:name w:val="header"/>
    <w:basedOn w:val="Normal"/>
    <w:link w:val="EncabezadoCar"/>
    <w:uiPriority w:val="99"/>
    <w:unhideWhenUsed/>
    <w:rsid w:val="007B61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61CF"/>
  </w:style>
  <w:style w:type="paragraph" w:styleId="Piedepgina">
    <w:name w:val="footer"/>
    <w:basedOn w:val="Normal"/>
    <w:link w:val="PiedepginaCar"/>
    <w:uiPriority w:val="99"/>
    <w:unhideWhenUsed/>
    <w:rsid w:val="007B61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61CF"/>
  </w:style>
  <w:style w:type="table" w:styleId="Tablaconcuadrcula">
    <w:name w:val="Table Grid"/>
    <w:basedOn w:val="Tablanormal"/>
    <w:uiPriority w:val="59"/>
    <w:rsid w:val="00893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0544F4"/>
    <w:pPr>
      <w:spacing w:after="120"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rsid w:val="000544F4"/>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544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3BB"/>
    <w:pPr>
      <w:ind w:left="720"/>
      <w:contextualSpacing/>
    </w:pPr>
  </w:style>
  <w:style w:type="paragraph" w:styleId="Header">
    <w:name w:val="header"/>
    <w:basedOn w:val="Normal"/>
    <w:link w:val="HeaderChar"/>
    <w:uiPriority w:val="99"/>
    <w:unhideWhenUsed/>
    <w:rsid w:val="007B61CF"/>
    <w:pPr>
      <w:tabs>
        <w:tab w:val="center" w:pos="4252"/>
        <w:tab w:val="right" w:pos="8504"/>
      </w:tabs>
      <w:spacing w:after="0" w:line="240" w:lineRule="auto"/>
    </w:pPr>
  </w:style>
  <w:style w:type="character" w:customStyle="1" w:styleId="HeaderChar">
    <w:name w:val="Header Char"/>
    <w:basedOn w:val="DefaultParagraphFont"/>
    <w:link w:val="Header"/>
    <w:uiPriority w:val="99"/>
    <w:rsid w:val="007B61CF"/>
  </w:style>
  <w:style w:type="paragraph" w:styleId="Footer">
    <w:name w:val="footer"/>
    <w:basedOn w:val="Normal"/>
    <w:link w:val="FooterChar"/>
    <w:uiPriority w:val="99"/>
    <w:unhideWhenUsed/>
    <w:rsid w:val="007B61C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B61CF"/>
  </w:style>
  <w:style w:type="table" w:styleId="TableGrid">
    <w:name w:val="Table Grid"/>
    <w:basedOn w:val="TableNormal"/>
    <w:uiPriority w:val="59"/>
    <w:rsid w:val="00893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0544F4"/>
    <w:pPr>
      <w:spacing w:after="120" w:line="240" w:lineRule="auto"/>
    </w:pPr>
    <w:rPr>
      <w:rFonts w:ascii="Times New Roman" w:eastAsia="Times New Roman" w:hAnsi="Times New Roman" w:cs="Times New Roman"/>
      <w:sz w:val="24"/>
      <w:szCs w:val="24"/>
      <w:lang w:eastAsia="es-ES"/>
    </w:rPr>
  </w:style>
  <w:style w:type="character" w:customStyle="1" w:styleId="BodyTextChar">
    <w:name w:val="Body Text Char"/>
    <w:basedOn w:val="DefaultParagraphFont"/>
    <w:link w:val="BodyText"/>
    <w:rsid w:val="000544F4"/>
    <w:rPr>
      <w:rFonts w:ascii="Times New Roman" w:eastAsia="Times New Roman" w:hAnsi="Times New Roman" w:cs="Times New Roman"/>
      <w:sz w:val="24"/>
      <w:szCs w:val="24"/>
      <w:lang w:eastAsia="es-ES"/>
    </w:rPr>
  </w:style>
  <w:style w:type="character" w:styleId="Hyperlink">
    <w:name w:val="Hyperlink"/>
    <w:basedOn w:val="DefaultParagraphFont"/>
    <w:uiPriority w:val="99"/>
    <w:unhideWhenUsed/>
    <w:rsid w:val="000544F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alvarez@iessantiagohernandez.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3E99C9-8D57-4F8E-9514-745F0A15F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527</Words>
  <Characters>2902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FERNANDO</Company>
  <LinksUpToDate>false</LinksUpToDate>
  <CharactersWithSpaces>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maalvarez</cp:lastModifiedBy>
  <cp:revision>10</cp:revision>
  <cp:lastPrinted>2017-06-13T14:01:00Z</cp:lastPrinted>
  <dcterms:created xsi:type="dcterms:W3CDTF">2017-06-13T13:25:00Z</dcterms:created>
  <dcterms:modified xsi:type="dcterms:W3CDTF">2017-06-13T14:02:00Z</dcterms:modified>
</cp:coreProperties>
</file>