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348FD">
      <w:r>
        <w:t>CONTROL DE VI</w:t>
      </w:r>
      <w:r>
        <w:t>DEOCLUB</w:t>
      </w:r>
    </w:p>
    <w:p w:rsidR="00000000" w:rsidRDefault="007348FD">
      <w:r>
        <w:t>Un</w:t>
      </w:r>
      <w:r>
        <w:t xml:space="preserve"> </w:t>
      </w:r>
      <w:r>
        <w:t xml:space="preserve">videoclub </w:t>
      </w:r>
      <w:r w:rsidR="00F836BF">
        <w:t>quier</w:t>
      </w:r>
      <w:r>
        <w:t>e automatizar la gesti</w:t>
      </w:r>
      <w:r>
        <w:t>ón del mismo, siendo</w:t>
      </w:r>
      <w:r>
        <w:t xml:space="preserve"> que </w:t>
      </w:r>
      <w:r w:rsidR="001765F0">
        <w:t>actualmente</w:t>
      </w:r>
      <w:r>
        <w:t xml:space="preserve"> lo realiza todo de forma manual</w:t>
      </w:r>
      <w:r>
        <w:t>.</w:t>
      </w:r>
    </w:p>
    <w:p w:rsidR="00000000" w:rsidRDefault="007348FD">
      <w:r>
        <w:t>El funcionamiento actual es como sigue:</w:t>
      </w:r>
    </w:p>
    <w:p w:rsidR="00000000" w:rsidRDefault="007348FD" w:rsidP="00111CE8">
      <w:pPr>
        <w:pStyle w:val="Listaconvietas"/>
        <w:numPr>
          <w:ilvl w:val="0"/>
          <w:numId w:val="2"/>
        </w:numPr>
        <w:ind w:left="991" w:hanging="709"/>
      </w:pPr>
      <w:r>
        <w:t>El video Club alquila pel</w:t>
      </w:r>
      <w:r>
        <w:t>ículas a socios, y recibe pel</w:t>
      </w:r>
      <w:r>
        <w:t>ículas de distribuidora</w:t>
      </w:r>
      <w:r>
        <w:t xml:space="preserve">s, </w:t>
      </w:r>
    </w:p>
    <w:p w:rsidR="00000000" w:rsidRDefault="007348FD" w:rsidP="00111CE8">
      <w:pPr>
        <w:pStyle w:val="Listaconvietas"/>
        <w:numPr>
          <w:ilvl w:val="0"/>
          <w:numId w:val="2"/>
        </w:numPr>
        <w:ind w:left="991" w:hanging="709"/>
      </w:pPr>
      <w:r>
        <w:t>Necesariamente una persona para alquilar una pel</w:t>
      </w:r>
      <w:r>
        <w:t>ícula debe ser socio.</w:t>
      </w:r>
    </w:p>
    <w:p w:rsidR="00000000" w:rsidRDefault="007348FD" w:rsidP="00111CE8">
      <w:pPr>
        <w:pStyle w:val="Listaconvietas"/>
        <w:numPr>
          <w:ilvl w:val="0"/>
          <w:numId w:val="2"/>
        </w:numPr>
        <w:ind w:left="991" w:hanging="709"/>
      </w:pPr>
      <w:r>
        <w:t>Por cada socio, hay una ficha con sus datos personales</w:t>
      </w:r>
      <w:r>
        <w:t xml:space="preserve"> (N</w:t>
      </w:r>
      <w:r>
        <w:t>úmero de socio, DNI, Nombre y apellidos, Fecha de registro de socio, Direcci</w:t>
      </w:r>
      <w:r>
        <w:t>ón, Tel</w:t>
      </w:r>
      <w:r>
        <w:t>éf</w:t>
      </w:r>
      <w:r>
        <w:t>o</w:t>
      </w:r>
      <w:r>
        <w:t>no, Fech</w:t>
      </w:r>
      <w:r>
        <w:t>a de naci</w:t>
      </w:r>
      <w:r>
        <w:t>miento y Profesi</w:t>
      </w:r>
      <w:r>
        <w:t>ón).</w:t>
      </w:r>
    </w:p>
    <w:p w:rsidR="00000000" w:rsidRDefault="00F836BF" w:rsidP="00111CE8">
      <w:pPr>
        <w:pStyle w:val="Listaconvietas"/>
        <w:numPr>
          <w:ilvl w:val="0"/>
          <w:numId w:val="2"/>
        </w:numPr>
        <w:ind w:left="991" w:hanging="709"/>
      </w:pPr>
      <w:r>
        <w:t xml:space="preserve">Cuando alguien se hace </w:t>
      </w:r>
      <w:r w:rsidR="007348FD">
        <w:t>socio, el encargado le entrega un carnet</w:t>
      </w:r>
      <w:r>
        <w:t>,</w:t>
      </w:r>
      <w:r w:rsidR="007348FD">
        <w:t xml:space="preserve"> el cual </w:t>
      </w:r>
      <w:r>
        <w:t>usará</w:t>
      </w:r>
      <w:r w:rsidR="007348FD">
        <w:t xml:space="preserve"> para </w:t>
      </w:r>
      <w:r>
        <w:t>realizar</w:t>
      </w:r>
      <w:r w:rsidR="007348FD">
        <w:t xml:space="preserve"> alqu</w:t>
      </w:r>
      <w:r w:rsidR="007348FD">
        <w:t>ileres. En el carnet consta su n</w:t>
      </w:r>
      <w:r w:rsidR="007348FD">
        <w:t>úmero de socio, su DNI, y su nombre y apellidos</w:t>
      </w:r>
      <w:r w:rsidR="007348FD">
        <w:t>.</w:t>
      </w:r>
    </w:p>
    <w:p w:rsidR="00000000" w:rsidRDefault="007348FD" w:rsidP="00111CE8">
      <w:pPr>
        <w:pStyle w:val="Listaconvietas"/>
        <w:numPr>
          <w:ilvl w:val="0"/>
          <w:numId w:val="2"/>
        </w:numPr>
        <w:ind w:left="991" w:hanging="709"/>
      </w:pPr>
      <w:r>
        <w:t>Cuando un socio modifica alguno de sus datos, el encargado actualiza los nuevos datos en s</w:t>
      </w:r>
      <w:r>
        <w:t>u ficha.</w:t>
      </w:r>
      <w:r>
        <w:t xml:space="preserve"> Si se da de baja, se anota, pero no se destruye la ficha</w:t>
      </w:r>
      <w:r>
        <w:t>.</w:t>
      </w:r>
    </w:p>
    <w:p w:rsidR="00F836BF" w:rsidRDefault="00F836BF" w:rsidP="00261571">
      <w:pPr>
        <w:pStyle w:val="Listaconvietas"/>
        <w:numPr>
          <w:ilvl w:val="0"/>
          <w:numId w:val="2"/>
        </w:numPr>
        <w:ind w:left="991" w:hanging="709"/>
      </w:pPr>
      <w:r>
        <w:t>Las  casas distribuidoras</w:t>
      </w:r>
      <w:r w:rsidR="00261571">
        <w:t xml:space="preserve"> suministran las películas que se podrán alquilar</w:t>
      </w:r>
      <w:r>
        <w:t>.</w:t>
      </w:r>
      <w:r w:rsidR="00261571" w:rsidRPr="00261571">
        <w:t xml:space="preserve"> </w:t>
      </w:r>
      <w:r w:rsidR="00261571">
        <w:t>Al recibir una película de la suministradora, el encargado rellena una ficha de la película con los siguientes datos: (Código de la película, Nombre de la película, precio de alquiler, distribuidora de la misma).</w:t>
      </w:r>
      <w:r w:rsidR="00E02A59" w:rsidRPr="00E02A59">
        <w:t xml:space="preserve"> </w:t>
      </w:r>
    </w:p>
    <w:p w:rsidR="002715A6" w:rsidRDefault="002715A6" w:rsidP="00261571">
      <w:pPr>
        <w:pStyle w:val="Listaconvietas"/>
        <w:numPr>
          <w:ilvl w:val="0"/>
          <w:numId w:val="2"/>
        </w:numPr>
        <w:ind w:left="991" w:hanging="709"/>
      </w:pPr>
      <w:r>
        <w:t>Cuando una película lleva más de dos meses sin ser alquilada, se retira de los estantes para alquilar guardándose en el almacén. Esto se anota en la ficha de la película.</w:t>
      </w:r>
    </w:p>
    <w:p w:rsidR="00000000" w:rsidRDefault="007348FD" w:rsidP="00111CE8">
      <w:pPr>
        <w:pStyle w:val="Listaconvietas"/>
        <w:numPr>
          <w:ilvl w:val="0"/>
          <w:numId w:val="2"/>
        </w:numPr>
        <w:ind w:left="991" w:hanging="709"/>
      </w:pPr>
      <w:r>
        <w:t xml:space="preserve">Cada distribuidora, tiene una ficha, que rellena </w:t>
      </w:r>
      <w:r>
        <w:t>el videoclub, con los siguientes</w:t>
      </w:r>
      <w:r>
        <w:t xml:space="preserve"> datos</w:t>
      </w:r>
      <w:r>
        <w:t>:</w:t>
      </w:r>
      <w:r>
        <w:t xml:space="preserve"> (C</w:t>
      </w:r>
      <w:r>
        <w:t>ódigo de la distribuidora, Nombre de la distribuidora, CIF, Direcci</w:t>
      </w:r>
      <w:r>
        <w:t>ón</w:t>
      </w:r>
      <w:r>
        <w:t xml:space="preserve">, </w:t>
      </w:r>
      <w:r>
        <w:t>Ciudad, Provincia, Distrito postal, Tel</w:t>
      </w:r>
      <w:r>
        <w:t>éfono, Fax, Fecha de in</w:t>
      </w:r>
      <w:r>
        <w:t>i</w:t>
      </w:r>
      <w:r>
        <w:t>cio de</w:t>
      </w:r>
      <w:r>
        <w:t xml:space="preserve"> contrato</w:t>
      </w:r>
      <w:r>
        <w:t>, Fecha de finalizaci</w:t>
      </w:r>
      <w:r>
        <w:t>ón de contrato).</w:t>
      </w:r>
    </w:p>
    <w:p w:rsidR="00000000" w:rsidRDefault="007348FD" w:rsidP="00111CE8">
      <w:pPr>
        <w:pStyle w:val="Listaconvietas"/>
        <w:numPr>
          <w:ilvl w:val="0"/>
          <w:numId w:val="2"/>
        </w:numPr>
        <w:ind w:left="991" w:hanging="709"/>
      </w:pPr>
      <w:r>
        <w:t>Cuando un socio alquila una</w:t>
      </w:r>
      <w:r>
        <w:t xml:space="preserve"> pel</w:t>
      </w:r>
      <w:r>
        <w:t>ícula</w:t>
      </w:r>
      <w:r w:rsidR="00E02A59">
        <w:t>, el encargado anota en l</w:t>
      </w:r>
      <w:r>
        <w:t>a ficha</w:t>
      </w:r>
      <w:r w:rsidR="00E02A59">
        <w:t xml:space="preserve"> de la película</w:t>
      </w:r>
      <w:r>
        <w:t xml:space="preserve"> los sigui</w:t>
      </w:r>
      <w:r>
        <w:t>entes da</w:t>
      </w:r>
      <w:r w:rsidR="00E02A59">
        <w:t>tos</w:t>
      </w:r>
      <w:r>
        <w:t xml:space="preserve">: </w:t>
      </w:r>
      <w:r>
        <w:t>Pel</w:t>
      </w:r>
      <w:r>
        <w:t>ícula alquilada, Socio que la alquila, Fecha de alquiler, Fecha prevista de entr</w:t>
      </w:r>
      <w:r w:rsidR="00E02A59">
        <w:t>e</w:t>
      </w:r>
      <w:r>
        <w:t>ga.</w:t>
      </w:r>
    </w:p>
    <w:p w:rsidR="00000000" w:rsidRDefault="007348FD" w:rsidP="00111CE8">
      <w:pPr>
        <w:pStyle w:val="Listaconvietas"/>
        <w:numPr>
          <w:ilvl w:val="0"/>
          <w:numId w:val="2"/>
        </w:numPr>
        <w:ind w:left="991" w:hanging="709"/>
      </w:pPr>
      <w:r>
        <w:t>El socio, se lleva junto con la pel</w:t>
      </w:r>
      <w:r>
        <w:t xml:space="preserve">ícula una </w:t>
      </w:r>
      <w:r w:rsidR="00E02A59">
        <w:t>ficha</w:t>
      </w:r>
      <w:r>
        <w:t xml:space="preserve"> </w:t>
      </w:r>
      <w:r w:rsidR="00E02A59">
        <w:t xml:space="preserve">de alquiler </w:t>
      </w:r>
      <w:r>
        <w:t>donde consta la</w:t>
      </w:r>
      <w:r w:rsidR="00E02A59">
        <w:t xml:space="preserve"> pelí</w:t>
      </w:r>
      <w:r>
        <w:t>cula</w:t>
      </w:r>
      <w:r>
        <w:t xml:space="preserve"> qu</w:t>
      </w:r>
      <w:r>
        <w:t>e se lleva, y la fecha en la que las tiene que entregar.</w:t>
      </w:r>
    </w:p>
    <w:p w:rsidR="00000000" w:rsidRDefault="007348FD" w:rsidP="00111CE8">
      <w:pPr>
        <w:pStyle w:val="Listaconvietas"/>
        <w:numPr>
          <w:ilvl w:val="0"/>
          <w:numId w:val="2"/>
        </w:numPr>
        <w:ind w:left="991" w:hanging="709"/>
      </w:pPr>
      <w:r>
        <w:t xml:space="preserve">Cuando las devuelve </w:t>
      </w:r>
      <w:r>
        <w:t>lo hace junto con la ficha</w:t>
      </w:r>
      <w:r w:rsidR="00E02A59">
        <w:t xml:space="preserve"> de alquiler.</w:t>
      </w:r>
      <w:r>
        <w:t xml:space="preserve"> </w:t>
      </w:r>
      <w:r w:rsidR="00E02A59">
        <w:t>E</w:t>
      </w:r>
      <w:r>
        <w:t xml:space="preserve">n </w:t>
      </w:r>
      <w:r w:rsidR="00E02A59">
        <w:t xml:space="preserve">el </w:t>
      </w:r>
      <w:r>
        <w:t>caso de que la</w:t>
      </w:r>
      <w:r>
        <w:t xml:space="preserve"> devuelva tarde, se </w:t>
      </w:r>
      <w:r w:rsidR="00E02A59">
        <w:t>pagará una penalización</w:t>
      </w:r>
      <w:r>
        <w:t xml:space="preserve"> que debe abonar antes de volverse a llevar otra pel</w:t>
      </w:r>
      <w:r>
        <w:t>ícula.</w:t>
      </w:r>
    </w:p>
    <w:p w:rsidR="00000000" w:rsidRDefault="007348FD">
      <w:r>
        <w:t>Se pretende que el nuevo sistema est</w:t>
      </w:r>
      <w:r>
        <w:t>é automatizado, para mejor servicio y control,</w:t>
      </w:r>
      <w:r>
        <w:t xml:space="preserve"> adem</w:t>
      </w:r>
      <w:r>
        <w:t>ás deber</w:t>
      </w:r>
      <w:r>
        <w:t>á emitir los siguientes informes:</w:t>
      </w:r>
    </w:p>
    <w:p w:rsidR="00A54F3B" w:rsidRDefault="007348FD" w:rsidP="00111CE8">
      <w:pPr>
        <w:pStyle w:val="Listaconvietas"/>
        <w:numPr>
          <w:ilvl w:val="0"/>
          <w:numId w:val="2"/>
        </w:numPr>
        <w:ind w:left="991" w:hanging="709"/>
      </w:pPr>
      <w:r>
        <w:t xml:space="preserve">De forma diaria, </w:t>
      </w:r>
      <w:r>
        <w:t>una carta de reclamación para los soci</w:t>
      </w:r>
      <w:r>
        <w:t>os que deban pel</w:t>
      </w:r>
      <w:r>
        <w:t>ículas con un exceso de m</w:t>
      </w:r>
      <w:r>
        <w:t>ás de cuatro d</w:t>
      </w:r>
      <w:r>
        <w:t>ías.</w:t>
      </w:r>
      <w:r>
        <w:t xml:space="preserve"> </w:t>
      </w:r>
    </w:p>
    <w:p w:rsidR="00000000" w:rsidRDefault="007348FD" w:rsidP="00111CE8">
      <w:pPr>
        <w:pStyle w:val="Listaconvietas"/>
        <w:numPr>
          <w:ilvl w:val="0"/>
          <w:numId w:val="2"/>
        </w:numPr>
        <w:ind w:left="991" w:hanging="709"/>
      </w:pPr>
      <w:r>
        <w:t>De manera mensual, relaci</w:t>
      </w:r>
      <w:r>
        <w:t>ón de las pel</w:t>
      </w:r>
      <w:r>
        <w:t>ículas disponibles en el videoclub.</w:t>
      </w:r>
    </w:p>
    <w:p w:rsidR="007348FD" w:rsidRDefault="007348FD" w:rsidP="00111CE8">
      <w:pPr>
        <w:pStyle w:val="Listaconvietas"/>
        <w:numPr>
          <w:ilvl w:val="0"/>
          <w:numId w:val="2"/>
        </w:numPr>
        <w:ind w:left="991" w:hanging="709"/>
      </w:pPr>
      <w:r>
        <w:t>De manera mensual relaci</w:t>
      </w:r>
      <w:r>
        <w:t>ón de los socios que hay en el video club, con la cantidad de pel</w:t>
      </w:r>
      <w:r>
        <w:t>ículas que han alquilado cada uno durante el m</w:t>
      </w:r>
      <w:r w:rsidR="002715A6">
        <w:t>e</w:t>
      </w:r>
      <w:r>
        <w:t>s, y una comparación est</w:t>
      </w:r>
      <w:r>
        <w:t>ad</w:t>
      </w:r>
      <w:r>
        <w:t>ística con el mes a</w:t>
      </w:r>
      <w:r w:rsidR="002715A6">
        <w:t>nterior.</w:t>
      </w:r>
    </w:p>
    <w:sectPr w:rsidR="007348FD">
      <w:footerReference w:type="even" r:id="rId7"/>
      <w:footerReference w:type="default" r:id="rId8"/>
      <w:pgSz w:w="11906" w:h="16838"/>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8FD" w:rsidRDefault="007348FD">
      <w:pPr>
        <w:spacing w:before="0" w:after="0"/>
      </w:pPr>
      <w:r>
        <w:separator/>
      </w:r>
    </w:p>
  </w:endnote>
  <w:endnote w:type="continuationSeparator" w:id="1">
    <w:p w:rsidR="007348FD" w:rsidRDefault="007348F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348FD">
    <w:pPr>
      <w:pStyle w:val="Piedepgina"/>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Pr>
        <w:rStyle w:val="Nmerodepgina"/>
        <w:noProof/>
      </w:rPr>
      <w:t>23</w:t>
    </w:r>
    <w:r>
      <w:rPr>
        <w:rStyle w:val="Nmerodepgina"/>
      </w:rPr>
      <w:fldChar w:fldCharType="end"/>
    </w:r>
  </w:p>
  <w:p w:rsidR="00000000" w:rsidRDefault="007348FD">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348FD">
    <w:pPr>
      <w:pStyle w:val="Piedepgina"/>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sidR="001765F0">
      <w:rPr>
        <w:rStyle w:val="Nmerodepgina"/>
        <w:noProof/>
      </w:rPr>
      <w:t>1</w:t>
    </w:r>
    <w:r>
      <w:rPr>
        <w:rStyle w:val="Nmerodepgina"/>
      </w:rPr>
      <w:fldChar w:fldCharType="end"/>
    </w:r>
  </w:p>
  <w:p w:rsidR="00000000" w:rsidRDefault="007348FD">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8FD" w:rsidRDefault="007348FD">
      <w:pPr>
        <w:spacing w:before="0" w:after="0"/>
      </w:pPr>
      <w:r>
        <w:separator/>
      </w:r>
    </w:p>
  </w:footnote>
  <w:footnote w:type="continuationSeparator" w:id="1">
    <w:p w:rsidR="007348FD" w:rsidRDefault="007348F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A6245D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163C5DCC"/>
    <w:lvl w:ilvl="0">
      <w:numFmt w:val="bullet"/>
      <w:lvlText w:val="*"/>
      <w:lvlJc w:val="left"/>
    </w:lvl>
  </w:abstractNum>
  <w:num w:numId="1">
    <w:abstractNumId w:val="0"/>
  </w:num>
  <w:num w:numId="2">
    <w:abstractNumId w:val="1"/>
    <w:lvlOverride w:ilvl="0">
      <w:lvl w:ilvl="0">
        <w:start w:val="1"/>
        <w:numFmt w:val="bullet"/>
        <w:lvlText w:val=""/>
        <w:legacy w:legacy="1" w:legacySpace="0" w:legacyIndent="283"/>
        <w:lvlJc w:val="left"/>
        <w:pPr>
          <w:ind w:left="565" w:hanging="283"/>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1CE8"/>
    <w:rsid w:val="00111CE8"/>
    <w:rsid w:val="001765F0"/>
    <w:rsid w:val="00261571"/>
    <w:rsid w:val="002715A6"/>
    <w:rsid w:val="007348FD"/>
    <w:rsid w:val="00A54F3B"/>
    <w:rsid w:val="00E02A59"/>
    <w:rsid w:val="00F836BF"/>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before="120" w:after="120"/>
      <w:ind w:firstLine="567"/>
      <w:jc w:val="both"/>
      <w:textAlignment w:val="baseline"/>
    </w:pPr>
    <w:rPr>
      <w:sz w:val="24"/>
      <w:lang w:val="es-ES_tradnl"/>
    </w:rPr>
  </w:style>
  <w:style w:type="paragraph" w:styleId="Ttulo1">
    <w:name w:val="heading 1"/>
    <w:basedOn w:val="Normal"/>
    <w:next w:val="Normal"/>
    <w:qFormat/>
    <w:pPr>
      <w:keepNext/>
      <w:numPr>
        <w:numId w:val="1"/>
      </w:numPr>
      <w:spacing w:before="240" w:after="60"/>
      <w:outlineLvl w:val="0"/>
    </w:pPr>
    <w:rPr>
      <w:rFonts w:ascii="Arial" w:hAnsi="Arial"/>
      <w:b/>
      <w:kern w:val="28"/>
      <w:sz w:val="28"/>
    </w:rPr>
  </w:style>
  <w:style w:type="paragraph" w:styleId="Ttulo2">
    <w:name w:val="heading 2"/>
    <w:basedOn w:val="Normal"/>
    <w:next w:val="Normal"/>
    <w:qFormat/>
    <w:pPr>
      <w:keepNext/>
      <w:numPr>
        <w:ilvl w:val="1"/>
        <w:numId w:val="1"/>
      </w:numPr>
      <w:spacing w:before="240" w:after="60"/>
      <w:outlineLvl w:val="1"/>
    </w:pPr>
    <w:rPr>
      <w:rFonts w:ascii="Arial" w:hAnsi="Arial"/>
      <w:b/>
      <w:i/>
    </w:rPr>
  </w:style>
  <w:style w:type="paragraph" w:styleId="Ttulo3">
    <w:name w:val="heading 3"/>
    <w:basedOn w:val="Normal"/>
    <w:next w:val="Normal"/>
    <w:qFormat/>
    <w:pPr>
      <w:keepNext/>
      <w:numPr>
        <w:ilvl w:val="2"/>
        <w:numId w:val="1"/>
      </w:numPr>
      <w:spacing w:before="240" w:after="60"/>
      <w:ind w:left="567" w:hanging="567"/>
      <w:outlineLvl w:val="2"/>
    </w:pPr>
    <w:rPr>
      <w:rFonts w:ascii="Arial" w:hAnsi="Arial"/>
    </w:rPr>
  </w:style>
  <w:style w:type="paragraph" w:styleId="Ttulo4">
    <w:name w:val="heading 4"/>
    <w:basedOn w:val="Normal"/>
    <w:next w:val="Normal"/>
    <w:qFormat/>
    <w:pPr>
      <w:keepNext/>
      <w:numPr>
        <w:ilvl w:val="3"/>
        <w:numId w:val="1"/>
      </w:numPr>
      <w:spacing w:before="240" w:after="60"/>
      <w:outlineLvl w:val="3"/>
    </w:pPr>
    <w:rPr>
      <w:rFonts w:ascii="Arial" w:hAnsi="Arial"/>
      <w:b/>
    </w:rPr>
  </w:style>
  <w:style w:type="paragraph" w:styleId="Ttulo5">
    <w:name w:val="heading 5"/>
    <w:basedOn w:val="Normal"/>
    <w:next w:val="Normal"/>
    <w:qFormat/>
    <w:pPr>
      <w:numPr>
        <w:ilvl w:val="4"/>
        <w:numId w:val="1"/>
      </w:numPr>
      <w:spacing w:before="240" w:after="60"/>
      <w:outlineLvl w:val="4"/>
    </w:pPr>
    <w:rPr>
      <w:rFonts w:ascii="Arial" w:hAnsi="Arial"/>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semiHidden/>
    <w:pPr>
      <w:spacing w:before="0" w:after="0"/>
      <w:ind w:left="1843" w:hanging="709"/>
    </w:pPr>
  </w:style>
  <w:style w:type="paragraph" w:customStyle="1" w:styleId="Estilo1">
    <w:name w:val="Estilo1"/>
    <w:basedOn w:val="Listaconvietas2"/>
  </w:style>
  <w:style w:type="paragraph" w:styleId="Listaconvietas2">
    <w:name w:val="List Bullet 2"/>
    <w:basedOn w:val="Normal"/>
    <w:semiHidden/>
    <w:pPr>
      <w:ind w:left="566" w:hanging="283"/>
    </w:pPr>
  </w:style>
  <w:style w:type="paragraph" w:styleId="Listaconnmeros">
    <w:name w:val="List Number"/>
    <w:basedOn w:val="Normal"/>
    <w:semiHidden/>
    <w:pPr>
      <w:ind w:left="991" w:hanging="283"/>
    </w:pPr>
  </w:style>
  <w:style w:type="paragraph" w:styleId="Piedepgina">
    <w:name w:val="footer"/>
    <w:basedOn w:val="Normal"/>
    <w:semiHidden/>
    <w:pPr>
      <w:tabs>
        <w:tab w:val="center" w:pos="4419"/>
        <w:tab w:val="right" w:pos="8838"/>
      </w:tabs>
    </w:pPr>
  </w:style>
  <w:style w:type="paragraph" w:customStyle="1" w:styleId="Estilo2">
    <w:name w:val="Estilo2"/>
    <w:basedOn w:val="Normal"/>
    <w:pPr>
      <w:ind w:left="283"/>
    </w:pPr>
    <w:rPr>
      <w:vanish/>
    </w:rPr>
  </w:style>
  <w:style w:type="character" w:styleId="Nmerodepgina">
    <w:name w:val="page number"/>
    <w:basedOn w:val="Fuentedeprrafopredeter"/>
    <w:semiHidden/>
  </w:style>
  <w:style w:type="paragraph" w:styleId="Encabezado">
    <w:name w:val="header"/>
    <w:basedOn w:val="Normal"/>
    <w:semiHidden/>
    <w:pPr>
      <w:tabs>
        <w:tab w:val="center" w:pos="4419"/>
        <w:tab w:val="right" w:pos="8838"/>
      </w:tabs>
    </w:pPr>
  </w:style>
  <w:style w:type="paragraph" w:styleId="TDC1">
    <w:name w:val="toc 1"/>
    <w:basedOn w:val="Normal"/>
    <w:next w:val="Normal"/>
    <w:semiHidden/>
    <w:pPr>
      <w:tabs>
        <w:tab w:val="right" w:leader="dot" w:pos="8504"/>
      </w:tabs>
      <w:jc w:val="left"/>
    </w:pPr>
    <w:rPr>
      <w:b/>
      <w:caps/>
      <w:sz w:val="20"/>
    </w:rPr>
  </w:style>
  <w:style w:type="paragraph" w:styleId="TDC2">
    <w:name w:val="toc 2"/>
    <w:basedOn w:val="Normal"/>
    <w:next w:val="Normal"/>
    <w:semiHidden/>
    <w:pPr>
      <w:tabs>
        <w:tab w:val="right" w:leader="dot" w:pos="8504"/>
      </w:tabs>
      <w:spacing w:before="0" w:after="0"/>
      <w:ind w:left="240"/>
      <w:jc w:val="left"/>
    </w:pPr>
    <w:rPr>
      <w:smallCaps/>
      <w:sz w:val="20"/>
    </w:rPr>
  </w:style>
  <w:style w:type="paragraph" w:styleId="TDC3">
    <w:name w:val="toc 3"/>
    <w:basedOn w:val="Normal"/>
    <w:next w:val="Normal"/>
    <w:semiHidden/>
    <w:pPr>
      <w:tabs>
        <w:tab w:val="right" w:leader="dot" w:pos="8504"/>
      </w:tabs>
      <w:spacing w:before="0" w:after="0"/>
      <w:ind w:left="480"/>
      <w:jc w:val="left"/>
    </w:pPr>
    <w:rPr>
      <w:i/>
      <w:sz w:val="20"/>
    </w:rPr>
  </w:style>
  <w:style w:type="paragraph" w:styleId="TDC4">
    <w:name w:val="toc 4"/>
    <w:basedOn w:val="Normal"/>
    <w:next w:val="Normal"/>
    <w:semiHidden/>
    <w:pPr>
      <w:tabs>
        <w:tab w:val="right" w:leader="dot" w:pos="8504"/>
      </w:tabs>
      <w:spacing w:before="0" w:after="0"/>
      <w:ind w:left="720"/>
      <w:jc w:val="left"/>
    </w:pPr>
    <w:rPr>
      <w:sz w:val="18"/>
    </w:rPr>
  </w:style>
  <w:style w:type="paragraph" w:styleId="TDC5">
    <w:name w:val="toc 5"/>
    <w:basedOn w:val="Normal"/>
    <w:next w:val="Normal"/>
    <w:semiHidden/>
    <w:pPr>
      <w:tabs>
        <w:tab w:val="right" w:leader="dot" w:pos="8504"/>
      </w:tabs>
      <w:spacing w:before="0" w:after="0"/>
      <w:ind w:left="960"/>
      <w:jc w:val="left"/>
    </w:pPr>
    <w:rPr>
      <w:sz w:val="18"/>
    </w:rPr>
  </w:style>
  <w:style w:type="paragraph" w:styleId="TDC6">
    <w:name w:val="toc 6"/>
    <w:basedOn w:val="Normal"/>
    <w:next w:val="Normal"/>
    <w:semiHidden/>
    <w:pPr>
      <w:tabs>
        <w:tab w:val="right" w:leader="dot" w:pos="8504"/>
      </w:tabs>
      <w:spacing w:before="0" w:after="0"/>
      <w:ind w:left="1200"/>
      <w:jc w:val="left"/>
    </w:pPr>
    <w:rPr>
      <w:sz w:val="18"/>
    </w:rPr>
  </w:style>
  <w:style w:type="paragraph" w:styleId="TDC7">
    <w:name w:val="toc 7"/>
    <w:basedOn w:val="Normal"/>
    <w:next w:val="Normal"/>
    <w:semiHidden/>
    <w:pPr>
      <w:tabs>
        <w:tab w:val="right" w:leader="dot" w:pos="8504"/>
      </w:tabs>
      <w:spacing w:before="0" w:after="0"/>
      <w:ind w:left="1440"/>
      <w:jc w:val="left"/>
    </w:pPr>
    <w:rPr>
      <w:sz w:val="18"/>
    </w:rPr>
  </w:style>
  <w:style w:type="paragraph" w:styleId="TDC8">
    <w:name w:val="toc 8"/>
    <w:basedOn w:val="Normal"/>
    <w:next w:val="Normal"/>
    <w:semiHidden/>
    <w:pPr>
      <w:tabs>
        <w:tab w:val="right" w:leader="dot" w:pos="8504"/>
      </w:tabs>
      <w:spacing w:before="0" w:after="0"/>
      <w:ind w:left="1680"/>
      <w:jc w:val="left"/>
    </w:pPr>
    <w:rPr>
      <w:sz w:val="18"/>
    </w:rPr>
  </w:style>
  <w:style w:type="paragraph" w:styleId="TDC9">
    <w:name w:val="toc 9"/>
    <w:basedOn w:val="Normal"/>
    <w:next w:val="Normal"/>
    <w:semiHidden/>
    <w:pPr>
      <w:tabs>
        <w:tab w:val="right" w:leader="dot" w:pos="8504"/>
      </w:tabs>
      <w:spacing w:before="0" w:after="0"/>
      <w:ind w:left="1920"/>
      <w:jc w:val="left"/>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Plantillas\Doc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Doc1.dot</Template>
  <TotalTime>23</TotalTime>
  <Pages>1</Pages>
  <Words>401</Words>
  <Characters>2208</Characters>
  <Application>Microsoft Office Word</Application>
  <DocSecurity>0</DocSecurity>
  <Lines>18</Lines>
  <Paragraphs>5</Paragraphs>
  <ScaleCrop>false</ScaleCrop>
  <HeadingPairs>
    <vt:vector size="4" baseType="variant">
      <vt:variant>
        <vt:lpstr>Título</vt:lpstr>
      </vt:variant>
      <vt:variant>
        <vt:i4>1</vt:i4>
      </vt:variant>
      <vt:variant>
        <vt:lpstr>1</vt:lpstr>
      </vt:variant>
      <vt:variant>
        <vt:i4>0</vt:i4>
      </vt:variant>
    </vt:vector>
  </HeadingPairs>
  <TitlesOfParts>
    <vt:vector size="1" baseType="lpstr">
      <vt:lpstr>1</vt:lpstr>
    </vt:vector>
  </TitlesOfParts>
  <Company>ESTUDIOS INTENSIVOS, S. A.</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Manuel A. Romero</dc:creator>
  <cp:keywords/>
  <dc:description/>
  <cp:lastModifiedBy>Usuario</cp:lastModifiedBy>
  <cp:revision>6</cp:revision>
  <cp:lastPrinted>1601-01-01T00:00:00Z</cp:lastPrinted>
  <dcterms:created xsi:type="dcterms:W3CDTF">2016-11-17T08:10:00Z</dcterms:created>
  <dcterms:modified xsi:type="dcterms:W3CDTF">2016-11-17T08:31:00Z</dcterms:modified>
</cp:coreProperties>
</file>