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7D5" w:rsidRPr="001077D5" w:rsidRDefault="001077D5" w:rsidP="001077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proofErr w:type="spellStart"/>
      <w:r w:rsidRPr="001077D5">
        <w:rPr>
          <w:rFonts w:ascii="Times New Roman" w:eastAsia="Times New Roman" w:hAnsi="Times New Roman" w:cs="Times New Roman"/>
          <w:b/>
          <w:bCs/>
          <w:color w:val="000000"/>
          <w:kern w:val="36"/>
          <w:sz w:val="48"/>
          <w:szCs w:val="48"/>
          <w:lang w:eastAsia="es-ES"/>
        </w:rPr>
        <w:t>Refactor</w:t>
      </w:r>
      <w:proofErr w:type="spellEnd"/>
      <w:r w:rsidRPr="001077D5">
        <w:rPr>
          <w:rFonts w:ascii="Times New Roman" w:eastAsia="Times New Roman" w:hAnsi="Times New Roman" w:cs="Times New Roman"/>
          <w:b/>
          <w:bCs/>
          <w:kern w:val="36"/>
          <w:sz w:val="48"/>
          <w:szCs w:val="48"/>
          <w:lang w:eastAsia="es-ES"/>
        </w:rPr>
        <w:t xml:space="preserve"> Actions</w:t>
      </w:r>
    </w:p>
    <w:p w:rsidR="001077D5" w:rsidRPr="001077D5" w:rsidRDefault="001077D5" w:rsidP="001077D5">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color w:val="000000"/>
          <w:sz w:val="24"/>
          <w:szCs w:val="24"/>
          <w:lang w:eastAsia="es-ES"/>
        </w:rPr>
        <w:t>Refactor</w:t>
      </w:r>
      <w:proofErr w:type="spellEnd"/>
      <w:r w:rsidRPr="001077D5">
        <w:rPr>
          <w:rFonts w:ascii="Times New Roman" w:eastAsia="Times New Roman" w:hAnsi="Times New Roman" w:cs="Times New Roman"/>
          <w:sz w:val="24"/>
          <w:szCs w:val="24"/>
          <w:lang w:eastAsia="es-ES"/>
        </w:rPr>
        <w:t xml:space="preserve"> menu commands: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758"/>
        <w:gridCol w:w="6896"/>
      </w:tblGrid>
      <w:tr w:rsidR="001077D5" w:rsidRPr="001077D5" w:rsidTr="001077D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77D5" w:rsidRPr="001077D5" w:rsidRDefault="001077D5" w:rsidP="001077D5">
            <w:pPr>
              <w:spacing w:before="100" w:beforeAutospacing="1" w:after="100" w:afterAutospacing="1" w:line="240" w:lineRule="auto"/>
              <w:jc w:val="center"/>
              <w:rPr>
                <w:rFonts w:ascii="Times New Roman" w:eastAsia="Times New Roman" w:hAnsi="Times New Roman" w:cs="Times New Roman"/>
                <w:b/>
                <w:bCs/>
                <w:sz w:val="24"/>
                <w:szCs w:val="24"/>
                <w:lang w:eastAsia="es-ES"/>
              </w:rPr>
            </w:pPr>
            <w:proofErr w:type="spellStart"/>
            <w:r w:rsidRPr="001077D5">
              <w:rPr>
                <w:rFonts w:ascii="Times New Roman" w:eastAsia="Times New Roman" w:hAnsi="Times New Roman" w:cs="Times New Roman"/>
                <w:b/>
                <w:bCs/>
                <w:sz w:val="24"/>
                <w:szCs w:val="24"/>
                <w:lang w:eastAsia="es-ES"/>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77D5" w:rsidRPr="001077D5" w:rsidRDefault="001077D5" w:rsidP="001077D5">
            <w:pPr>
              <w:spacing w:before="100" w:beforeAutospacing="1" w:after="100" w:afterAutospacing="1" w:line="240" w:lineRule="auto"/>
              <w:jc w:val="center"/>
              <w:rPr>
                <w:rFonts w:ascii="Times New Roman" w:eastAsia="Times New Roman" w:hAnsi="Times New Roman" w:cs="Times New Roman"/>
                <w:b/>
                <w:bCs/>
                <w:sz w:val="24"/>
                <w:szCs w:val="24"/>
                <w:lang w:eastAsia="es-ES"/>
              </w:rPr>
            </w:pPr>
            <w:proofErr w:type="spellStart"/>
            <w:r w:rsidRPr="001077D5">
              <w:rPr>
                <w:rFonts w:ascii="Times New Roman" w:eastAsia="Times New Roman" w:hAnsi="Times New Roman" w:cs="Times New Roman"/>
                <w:b/>
                <w:bCs/>
                <w:sz w:val="24"/>
                <w:szCs w:val="24"/>
                <w:lang w:eastAsia="es-ES"/>
              </w:rPr>
              <w:t>Description</w:t>
            </w:r>
            <w:proofErr w:type="spellEnd"/>
          </w:p>
        </w:tc>
      </w:tr>
      <w:tr w:rsidR="001077D5" w:rsidRPr="001077D5" w:rsidTr="001077D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Rename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Renames the selected element and (if enabled) corrects all references to the elements (also in other files). </w:t>
            </w:r>
          </w:p>
          <w:tbl>
            <w:tblPr>
              <w:tblW w:w="0" w:type="auto"/>
              <w:tblCellSpacing w:w="6" w:type="dxa"/>
              <w:tblCellMar>
                <w:top w:w="60" w:type="dxa"/>
                <w:left w:w="60" w:type="dxa"/>
                <w:bottom w:w="60" w:type="dxa"/>
                <w:right w:w="60" w:type="dxa"/>
              </w:tblCellMar>
              <w:tblLook w:val="04A0"/>
            </w:tblPr>
            <w:tblGrid>
              <w:gridCol w:w="1138"/>
              <w:gridCol w:w="5608"/>
            </w:tblGrid>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Available</w:t>
                  </w:r>
                  <w:proofErr w:type="spellEnd"/>
                  <w:r w:rsidRPr="001077D5">
                    <w:rPr>
                      <w:rFonts w:ascii="Times New Roman" w:eastAsia="Times New Roman" w:hAnsi="Times New Roman" w:cs="Times New Roman"/>
                      <w:sz w:val="24"/>
                      <w:szCs w:val="24"/>
                      <w:lang w:eastAsia="es-ES"/>
                    </w:rPr>
                    <w:t>:</w:t>
                  </w:r>
                </w:p>
              </w:tc>
              <w:tc>
                <w:tcPr>
                  <w:tcW w:w="0" w:type="auto"/>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Methods, method parameters, fields, local variables, types, type parameters, enum constants, compilation units, packages, source folders, projects and on a text selection resolving to one of these element types</w:t>
                  </w:r>
                </w:p>
              </w:tc>
            </w:tr>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Shortcut</w:t>
                  </w:r>
                  <w:proofErr w:type="spellEnd"/>
                  <w:r w:rsidRPr="001077D5">
                    <w:rPr>
                      <w:rFonts w:ascii="Times New Roman" w:eastAsia="Times New Roman" w:hAnsi="Times New Roman" w:cs="Times New Roman"/>
                      <w:sz w:val="24"/>
                      <w:szCs w:val="24"/>
                      <w:lang w:eastAsia="es-ES"/>
                    </w:rPr>
                    <w:t>:</w:t>
                  </w:r>
                </w:p>
              </w:tc>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Alt</w:t>
                  </w:r>
                  <w:proofErr w:type="spellEnd"/>
                  <w:r w:rsidRPr="001077D5">
                    <w:rPr>
                      <w:rFonts w:ascii="Times New Roman" w:eastAsia="Times New Roman" w:hAnsi="Times New Roman" w:cs="Times New Roman"/>
                      <w:sz w:val="24"/>
                      <w:szCs w:val="24"/>
                      <w:lang w:eastAsia="es-ES"/>
                    </w:rPr>
                    <w:t xml:space="preserve"> + </w:t>
                  </w:r>
                  <w:proofErr w:type="spellStart"/>
                  <w:r w:rsidRPr="001077D5">
                    <w:rPr>
                      <w:rFonts w:ascii="Times New Roman" w:eastAsia="Times New Roman" w:hAnsi="Times New Roman" w:cs="Times New Roman"/>
                      <w:sz w:val="24"/>
                      <w:szCs w:val="24"/>
                      <w:lang w:eastAsia="es-ES"/>
                    </w:rPr>
                    <w:t>Shift</w:t>
                  </w:r>
                  <w:proofErr w:type="spellEnd"/>
                  <w:r w:rsidRPr="001077D5">
                    <w:rPr>
                      <w:rFonts w:ascii="Times New Roman" w:eastAsia="Times New Roman" w:hAnsi="Times New Roman" w:cs="Times New Roman"/>
                      <w:sz w:val="24"/>
                      <w:szCs w:val="24"/>
                      <w:lang w:eastAsia="es-ES"/>
                    </w:rPr>
                    <w:t xml:space="preserve"> + R</w:t>
                  </w:r>
                </w:p>
              </w:tc>
            </w:tr>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Options</w:t>
                  </w:r>
                  <w:proofErr w:type="spellEnd"/>
                  <w:r w:rsidRPr="001077D5">
                    <w:rPr>
                      <w:rFonts w:ascii="Times New Roman" w:eastAsia="Times New Roman" w:hAnsi="Times New Roman" w:cs="Times New Roman"/>
                      <w:sz w:val="24"/>
                      <w:szCs w:val="24"/>
                      <w:lang w:eastAsia="es-ES"/>
                    </w:rPr>
                    <w:t>:</w:t>
                  </w:r>
                </w:p>
              </w:tc>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r w:rsidRPr="001077D5">
                    <w:rPr>
                      <w:rFonts w:ascii="Times New Roman" w:eastAsia="Times New Roman" w:hAnsi="Times New Roman" w:cs="Times New Roman"/>
                      <w:sz w:val="24"/>
                      <w:szCs w:val="24"/>
                      <w:lang w:val="en-US" w:eastAsia="es-ES"/>
                    </w:rPr>
                    <w:t xml:space="preserve">Renaming a type does allow to rename similarly named variables and methods. Enable 'Update similarly named variables and methods' in the Rename Type dialog. Select 'Configure...' to configure the strategy for matching type names. </w:t>
                  </w:r>
                  <w:r w:rsidRPr="001077D5">
                    <w:rPr>
                      <w:rFonts w:ascii="Times New Roman" w:eastAsia="Times New Roman" w:hAnsi="Times New Roman" w:cs="Times New Roman"/>
                      <w:sz w:val="24"/>
                      <w:szCs w:val="24"/>
                      <w:lang w:val="en-US" w:eastAsia="es-ES"/>
                    </w:rPr>
                    <w:br/>
                  </w:r>
                  <w:r w:rsidRPr="001077D5">
                    <w:rPr>
                      <w:rFonts w:ascii="Times New Roman" w:eastAsia="Times New Roman" w:hAnsi="Times New Roman" w:cs="Times New Roman"/>
                      <w:sz w:val="24"/>
                      <w:szCs w:val="24"/>
                      <w:lang w:val="en-US" w:eastAsia="es-ES"/>
                    </w:rPr>
                    <w:br/>
                    <w:t>Renaming a package does allow to rename its subpackages. Enable 'Rename subpackages' in the Rename Package dialog.</w:t>
                  </w:r>
                  <w:r w:rsidRPr="001077D5">
                    <w:rPr>
                      <w:rFonts w:ascii="Times New Roman" w:eastAsia="Times New Roman" w:hAnsi="Times New Roman" w:cs="Times New Roman"/>
                      <w:sz w:val="24"/>
                      <w:szCs w:val="24"/>
                      <w:lang w:val="en-US" w:eastAsia="es-ES"/>
                    </w:rPr>
                    <w:br/>
                  </w:r>
                  <w:r w:rsidRPr="001077D5">
                    <w:rPr>
                      <w:rFonts w:ascii="Times New Roman" w:eastAsia="Times New Roman" w:hAnsi="Times New Roman" w:cs="Times New Roman"/>
                      <w:sz w:val="24"/>
                      <w:szCs w:val="24"/>
                      <w:lang w:val="en-US" w:eastAsia="es-ES"/>
                    </w:rPr>
                    <w:br/>
                    <w:t xml:space="preserve">Enable 'Keep original method as delegate to changed method' to keep the original method. </w:t>
                  </w:r>
                  <w:proofErr w:type="spellStart"/>
                  <w:r w:rsidRPr="001077D5">
                    <w:rPr>
                      <w:rFonts w:ascii="Times New Roman" w:eastAsia="Times New Roman" w:hAnsi="Times New Roman" w:cs="Times New Roman"/>
                      <w:sz w:val="24"/>
                      <w:szCs w:val="24"/>
                      <w:lang w:eastAsia="es-ES"/>
                    </w:rPr>
                    <w:t>Optionally</w:t>
                  </w:r>
                  <w:proofErr w:type="spellEnd"/>
                  <w:r w:rsidRPr="001077D5">
                    <w:rPr>
                      <w:rFonts w:ascii="Times New Roman" w:eastAsia="Times New Roman" w:hAnsi="Times New Roman" w:cs="Times New Roman"/>
                      <w:sz w:val="24"/>
                      <w:szCs w:val="24"/>
                      <w:lang w:eastAsia="es-ES"/>
                    </w:rPr>
                    <w:t xml:space="preserve"> </w:t>
                  </w:r>
                  <w:proofErr w:type="spellStart"/>
                  <w:r w:rsidRPr="001077D5">
                    <w:rPr>
                      <w:rFonts w:ascii="Times New Roman" w:eastAsia="Times New Roman" w:hAnsi="Times New Roman" w:cs="Times New Roman"/>
                      <w:sz w:val="24"/>
                      <w:szCs w:val="24"/>
                      <w:lang w:eastAsia="es-ES"/>
                    </w:rPr>
                    <w:t>you</w:t>
                  </w:r>
                  <w:proofErr w:type="spellEnd"/>
                  <w:r w:rsidRPr="001077D5">
                    <w:rPr>
                      <w:rFonts w:ascii="Times New Roman" w:eastAsia="Times New Roman" w:hAnsi="Times New Roman" w:cs="Times New Roman"/>
                      <w:sz w:val="24"/>
                      <w:szCs w:val="24"/>
                      <w:lang w:eastAsia="es-ES"/>
                    </w:rPr>
                    <w:t xml:space="preserve"> can </w:t>
                  </w:r>
                  <w:proofErr w:type="spellStart"/>
                  <w:r w:rsidRPr="001077D5">
                    <w:rPr>
                      <w:rFonts w:ascii="Times New Roman" w:eastAsia="Times New Roman" w:hAnsi="Times New Roman" w:cs="Times New Roman"/>
                      <w:sz w:val="24"/>
                      <w:szCs w:val="24"/>
                      <w:lang w:eastAsia="es-ES"/>
                    </w:rPr>
                    <w:t>deprecate</w:t>
                  </w:r>
                  <w:proofErr w:type="spellEnd"/>
                  <w:r w:rsidRPr="001077D5">
                    <w:rPr>
                      <w:rFonts w:ascii="Times New Roman" w:eastAsia="Times New Roman" w:hAnsi="Times New Roman" w:cs="Times New Roman"/>
                      <w:sz w:val="24"/>
                      <w:szCs w:val="24"/>
                      <w:lang w:eastAsia="es-ES"/>
                    </w:rPr>
                    <w:t xml:space="preserve"> </w:t>
                  </w:r>
                  <w:proofErr w:type="spellStart"/>
                  <w:r w:rsidRPr="001077D5">
                    <w:rPr>
                      <w:rFonts w:ascii="Times New Roman" w:eastAsia="Times New Roman" w:hAnsi="Times New Roman" w:cs="Times New Roman"/>
                      <w:sz w:val="24"/>
                      <w:szCs w:val="24"/>
                      <w:lang w:eastAsia="es-ES"/>
                    </w:rPr>
                    <w:t>the</w:t>
                  </w:r>
                  <w:proofErr w:type="spellEnd"/>
                  <w:r w:rsidRPr="001077D5">
                    <w:rPr>
                      <w:rFonts w:ascii="Times New Roman" w:eastAsia="Times New Roman" w:hAnsi="Times New Roman" w:cs="Times New Roman"/>
                      <w:sz w:val="24"/>
                      <w:szCs w:val="24"/>
                      <w:lang w:eastAsia="es-ES"/>
                    </w:rPr>
                    <w:t xml:space="preserve"> </w:t>
                  </w:r>
                  <w:proofErr w:type="spellStart"/>
                  <w:r w:rsidRPr="001077D5">
                    <w:rPr>
                      <w:rFonts w:ascii="Times New Roman" w:eastAsia="Times New Roman" w:hAnsi="Times New Roman" w:cs="Times New Roman"/>
                      <w:sz w:val="24"/>
                      <w:szCs w:val="24"/>
                      <w:lang w:eastAsia="es-ES"/>
                    </w:rPr>
                    <w:t>old</w:t>
                  </w:r>
                  <w:proofErr w:type="spellEnd"/>
                  <w:r w:rsidRPr="001077D5">
                    <w:rPr>
                      <w:rFonts w:ascii="Times New Roman" w:eastAsia="Times New Roman" w:hAnsi="Times New Roman" w:cs="Times New Roman"/>
                      <w:sz w:val="24"/>
                      <w:szCs w:val="24"/>
                      <w:lang w:eastAsia="es-ES"/>
                    </w:rPr>
                    <w:t xml:space="preserve"> </w:t>
                  </w:r>
                  <w:proofErr w:type="spellStart"/>
                  <w:r w:rsidRPr="001077D5">
                    <w:rPr>
                      <w:rFonts w:ascii="Times New Roman" w:eastAsia="Times New Roman" w:hAnsi="Times New Roman" w:cs="Times New Roman"/>
                      <w:sz w:val="24"/>
                      <w:szCs w:val="24"/>
                      <w:lang w:eastAsia="es-ES"/>
                    </w:rPr>
                    <w:t>method</w:t>
                  </w:r>
                  <w:proofErr w:type="spellEnd"/>
                  <w:r w:rsidRPr="001077D5">
                    <w:rPr>
                      <w:rFonts w:ascii="Times New Roman" w:eastAsia="Times New Roman" w:hAnsi="Times New Roman" w:cs="Times New Roman"/>
                      <w:sz w:val="24"/>
                      <w:szCs w:val="24"/>
                      <w:lang w:eastAsia="es-ES"/>
                    </w:rPr>
                    <w:t xml:space="preserve">. </w:t>
                  </w:r>
                </w:p>
              </w:tc>
            </w:tr>
          </w:tbl>
          <w:p w:rsidR="001077D5" w:rsidRPr="001077D5" w:rsidRDefault="001077D5" w:rsidP="001077D5">
            <w:pPr>
              <w:spacing w:after="0" w:line="240" w:lineRule="auto"/>
              <w:rPr>
                <w:rFonts w:ascii="Times New Roman" w:eastAsia="Times New Roman" w:hAnsi="Times New Roman" w:cs="Times New Roman"/>
                <w:sz w:val="24"/>
                <w:szCs w:val="24"/>
                <w:lang w:eastAsia="es-ES"/>
              </w:rPr>
            </w:pPr>
          </w:p>
        </w:tc>
      </w:tr>
      <w:tr w:rsidR="001077D5" w:rsidRPr="001077D5" w:rsidTr="001077D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Move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Moves the selected elements and (if enabled) corrects all references to the elements (also in other files). </w:t>
            </w:r>
          </w:p>
          <w:tbl>
            <w:tblPr>
              <w:tblW w:w="0" w:type="auto"/>
              <w:tblCellSpacing w:w="6" w:type="dxa"/>
              <w:tblCellMar>
                <w:top w:w="60" w:type="dxa"/>
                <w:left w:w="60" w:type="dxa"/>
                <w:bottom w:w="60" w:type="dxa"/>
                <w:right w:w="60" w:type="dxa"/>
              </w:tblCellMar>
              <w:tblLook w:val="04A0"/>
            </w:tblPr>
            <w:tblGrid>
              <w:gridCol w:w="1138"/>
              <w:gridCol w:w="5608"/>
            </w:tblGrid>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Available</w:t>
                  </w:r>
                  <w:proofErr w:type="spellEnd"/>
                  <w:r w:rsidRPr="001077D5">
                    <w:rPr>
                      <w:rFonts w:ascii="Times New Roman" w:eastAsia="Times New Roman" w:hAnsi="Times New Roman" w:cs="Times New Roman"/>
                      <w:sz w:val="24"/>
                      <w:szCs w:val="24"/>
                      <w:lang w:eastAsia="es-ES"/>
                    </w:rPr>
                    <w:t>:</w:t>
                  </w:r>
                </w:p>
              </w:tc>
              <w:tc>
                <w:tcPr>
                  <w:tcW w:w="0" w:type="auto"/>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Instance method (which can be moved to a component), one or more static methods, static fields, types, compilation units, packages, source folders and projects and on a text selection resolving to one of these element types</w:t>
                  </w:r>
                </w:p>
              </w:tc>
            </w:tr>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Shortcut</w:t>
                  </w:r>
                  <w:proofErr w:type="spellEnd"/>
                  <w:r w:rsidRPr="001077D5">
                    <w:rPr>
                      <w:rFonts w:ascii="Times New Roman" w:eastAsia="Times New Roman" w:hAnsi="Times New Roman" w:cs="Times New Roman"/>
                      <w:sz w:val="24"/>
                      <w:szCs w:val="24"/>
                      <w:lang w:eastAsia="es-ES"/>
                    </w:rPr>
                    <w:t>:</w:t>
                  </w:r>
                </w:p>
              </w:tc>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Alt</w:t>
                  </w:r>
                  <w:proofErr w:type="spellEnd"/>
                  <w:r w:rsidRPr="001077D5">
                    <w:rPr>
                      <w:rFonts w:ascii="Times New Roman" w:eastAsia="Times New Roman" w:hAnsi="Times New Roman" w:cs="Times New Roman"/>
                      <w:sz w:val="24"/>
                      <w:szCs w:val="24"/>
                      <w:lang w:eastAsia="es-ES"/>
                    </w:rPr>
                    <w:t xml:space="preserve"> + </w:t>
                  </w:r>
                  <w:proofErr w:type="spellStart"/>
                  <w:r w:rsidRPr="001077D5">
                    <w:rPr>
                      <w:rFonts w:ascii="Times New Roman" w:eastAsia="Times New Roman" w:hAnsi="Times New Roman" w:cs="Times New Roman"/>
                      <w:sz w:val="24"/>
                      <w:szCs w:val="24"/>
                      <w:lang w:eastAsia="es-ES"/>
                    </w:rPr>
                    <w:t>Shift</w:t>
                  </w:r>
                  <w:proofErr w:type="spellEnd"/>
                  <w:r w:rsidRPr="001077D5">
                    <w:rPr>
                      <w:rFonts w:ascii="Times New Roman" w:eastAsia="Times New Roman" w:hAnsi="Times New Roman" w:cs="Times New Roman"/>
                      <w:sz w:val="24"/>
                      <w:szCs w:val="24"/>
                      <w:lang w:eastAsia="es-ES"/>
                    </w:rPr>
                    <w:t xml:space="preserve"> + V</w:t>
                  </w:r>
                </w:p>
              </w:tc>
            </w:tr>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Options</w:t>
                  </w:r>
                  <w:proofErr w:type="spellEnd"/>
                  <w:r w:rsidRPr="001077D5">
                    <w:rPr>
                      <w:rFonts w:ascii="Times New Roman" w:eastAsia="Times New Roman" w:hAnsi="Times New Roman" w:cs="Times New Roman"/>
                      <w:sz w:val="24"/>
                      <w:szCs w:val="24"/>
                      <w:lang w:eastAsia="es-ES"/>
                    </w:rPr>
                    <w:t>:</w:t>
                  </w:r>
                </w:p>
              </w:tc>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You can use Drag &amp; Drop in the Package Explorer to start this </w:t>
                  </w:r>
                  <w:r w:rsidRPr="001077D5">
                    <w:rPr>
                      <w:rFonts w:ascii="Times New Roman" w:eastAsia="Times New Roman" w:hAnsi="Times New Roman" w:cs="Times New Roman"/>
                      <w:color w:val="000000"/>
                      <w:sz w:val="24"/>
                      <w:szCs w:val="24"/>
                      <w:lang w:val="en-US" w:eastAsia="es-ES"/>
                    </w:rPr>
                    <w:t>refactor</w:t>
                  </w:r>
                  <w:r w:rsidRPr="001077D5">
                    <w:rPr>
                      <w:rFonts w:ascii="Times New Roman" w:eastAsia="Times New Roman" w:hAnsi="Times New Roman" w:cs="Times New Roman"/>
                      <w:sz w:val="24"/>
                      <w:szCs w:val="24"/>
                      <w:lang w:val="en-US" w:eastAsia="es-ES"/>
                    </w:rPr>
                    <w:t>ing.</w:t>
                  </w:r>
                </w:p>
              </w:tc>
            </w:tr>
          </w:tbl>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p>
        </w:tc>
      </w:tr>
      <w:tr w:rsidR="001077D5" w:rsidRPr="001077D5" w:rsidTr="001077D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Change</w:t>
            </w:r>
            <w:proofErr w:type="spellEnd"/>
            <w:r w:rsidRPr="001077D5">
              <w:rPr>
                <w:rFonts w:ascii="Times New Roman" w:eastAsia="Times New Roman" w:hAnsi="Times New Roman" w:cs="Times New Roman"/>
                <w:sz w:val="24"/>
                <w:szCs w:val="24"/>
                <w:lang w:eastAsia="es-ES"/>
              </w:rPr>
              <w:t xml:space="preserve"> </w:t>
            </w:r>
            <w:proofErr w:type="spellStart"/>
            <w:r w:rsidRPr="001077D5">
              <w:rPr>
                <w:rFonts w:ascii="Times New Roman" w:eastAsia="Times New Roman" w:hAnsi="Times New Roman" w:cs="Times New Roman"/>
                <w:sz w:val="24"/>
                <w:szCs w:val="24"/>
                <w:lang w:eastAsia="es-ES"/>
              </w:rPr>
              <w:t>Method</w:t>
            </w:r>
            <w:proofErr w:type="spellEnd"/>
            <w:r w:rsidRPr="001077D5">
              <w:rPr>
                <w:rFonts w:ascii="Times New Roman" w:eastAsia="Times New Roman" w:hAnsi="Times New Roman" w:cs="Times New Roman"/>
                <w:sz w:val="24"/>
                <w:szCs w:val="24"/>
                <w:lang w:eastAsia="es-ES"/>
              </w:rPr>
              <w:t xml:space="preserve"> </w:t>
            </w:r>
            <w:proofErr w:type="spellStart"/>
            <w:r w:rsidRPr="001077D5">
              <w:rPr>
                <w:rFonts w:ascii="Times New Roman" w:eastAsia="Times New Roman" w:hAnsi="Times New Roman" w:cs="Times New Roman"/>
                <w:sz w:val="24"/>
                <w:szCs w:val="24"/>
                <w:lang w:eastAsia="es-ES"/>
              </w:rPr>
              <w:t>Signature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Changes parameter names, parameter types, parameter order and updates all references to the corresponding method. Additionally, parameters and thrown exceptions can be removed or added and method return type and method visibility can be changed. </w:t>
            </w:r>
          </w:p>
          <w:tbl>
            <w:tblPr>
              <w:tblW w:w="0" w:type="auto"/>
              <w:tblCellSpacing w:w="6" w:type="dxa"/>
              <w:tblCellMar>
                <w:top w:w="60" w:type="dxa"/>
                <w:left w:w="60" w:type="dxa"/>
                <w:bottom w:w="60" w:type="dxa"/>
                <w:right w:w="60" w:type="dxa"/>
              </w:tblCellMar>
              <w:tblLook w:val="04A0"/>
            </w:tblPr>
            <w:tblGrid>
              <w:gridCol w:w="1138"/>
              <w:gridCol w:w="5608"/>
            </w:tblGrid>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Available</w:t>
                  </w:r>
                  <w:proofErr w:type="spellEnd"/>
                  <w:r w:rsidRPr="001077D5">
                    <w:rPr>
                      <w:rFonts w:ascii="Times New Roman" w:eastAsia="Times New Roman" w:hAnsi="Times New Roman" w:cs="Times New Roman"/>
                      <w:sz w:val="24"/>
                      <w:szCs w:val="24"/>
                      <w:lang w:eastAsia="es-ES"/>
                    </w:rPr>
                    <w:t>:</w:t>
                  </w:r>
                </w:p>
              </w:tc>
              <w:tc>
                <w:tcPr>
                  <w:tcW w:w="0" w:type="auto"/>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Methods or on text selection resolving to a method</w:t>
                  </w:r>
                </w:p>
              </w:tc>
            </w:tr>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Shortcut</w:t>
                  </w:r>
                  <w:proofErr w:type="spellEnd"/>
                  <w:r w:rsidRPr="001077D5">
                    <w:rPr>
                      <w:rFonts w:ascii="Times New Roman" w:eastAsia="Times New Roman" w:hAnsi="Times New Roman" w:cs="Times New Roman"/>
                      <w:sz w:val="24"/>
                      <w:szCs w:val="24"/>
                      <w:lang w:eastAsia="es-ES"/>
                    </w:rPr>
                    <w:t>:</w:t>
                  </w:r>
                </w:p>
              </w:tc>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Alt</w:t>
                  </w:r>
                  <w:proofErr w:type="spellEnd"/>
                  <w:r w:rsidRPr="001077D5">
                    <w:rPr>
                      <w:rFonts w:ascii="Times New Roman" w:eastAsia="Times New Roman" w:hAnsi="Times New Roman" w:cs="Times New Roman"/>
                      <w:sz w:val="24"/>
                      <w:szCs w:val="24"/>
                      <w:lang w:eastAsia="es-ES"/>
                    </w:rPr>
                    <w:t xml:space="preserve"> + </w:t>
                  </w:r>
                  <w:proofErr w:type="spellStart"/>
                  <w:r w:rsidRPr="001077D5">
                    <w:rPr>
                      <w:rFonts w:ascii="Times New Roman" w:eastAsia="Times New Roman" w:hAnsi="Times New Roman" w:cs="Times New Roman"/>
                      <w:sz w:val="24"/>
                      <w:szCs w:val="24"/>
                      <w:lang w:eastAsia="es-ES"/>
                    </w:rPr>
                    <w:t>Shift</w:t>
                  </w:r>
                  <w:proofErr w:type="spellEnd"/>
                  <w:r w:rsidRPr="001077D5">
                    <w:rPr>
                      <w:rFonts w:ascii="Times New Roman" w:eastAsia="Times New Roman" w:hAnsi="Times New Roman" w:cs="Times New Roman"/>
                      <w:sz w:val="24"/>
                      <w:szCs w:val="24"/>
                      <w:lang w:eastAsia="es-ES"/>
                    </w:rPr>
                    <w:t xml:space="preserve"> + C</w:t>
                  </w:r>
                </w:p>
              </w:tc>
            </w:tr>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Options</w:t>
                  </w:r>
                  <w:proofErr w:type="spellEnd"/>
                  <w:r w:rsidRPr="001077D5">
                    <w:rPr>
                      <w:rFonts w:ascii="Times New Roman" w:eastAsia="Times New Roman" w:hAnsi="Times New Roman" w:cs="Times New Roman"/>
                      <w:sz w:val="24"/>
                      <w:szCs w:val="24"/>
                      <w:lang w:eastAsia="es-ES"/>
                    </w:rPr>
                    <w:t>:</w:t>
                  </w:r>
                </w:p>
              </w:tc>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Enable 'Keep original method as delegate to changed </w:t>
                  </w:r>
                  <w:r w:rsidRPr="001077D5">
                    <w:rPr>
                      <w:rFonts w:ascii="Times New Roman" w:eastAsia="Times New Roman" w:hAnsi="Times New Roman" w:cs="Times New Roman"/>
                      <w:sz w:val="24"/>
                      <w:szCs w:val="24"/>
                      <w:lang w:val="en-US" w:eastAsia="es-ES"/>
                    </w:rPr>
                    <w:lastRenderedPageBreak/>
                    <w:t>method' in the Change Method Signature dialog to keep the original method.</w:t>
                  </w:r>
                </w:p>
              </w:tc>
            </w:tr>
          </w:tbl>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p>
        </w:tc>
      </w:tr>
      <w:tr w:rsidR="001077D5" w:rsidRPr="001077D5" w:rsidTr="001077D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lastRenderedPageBreak/>
              <w:t>Extract</w:t>
            </w:r>
            <w:proofErr w:type="spellEnd"/>
            <w:r w:rsidRPr="001077D5">
              <w:rPr>
                <w:rFonts w:ascii="Times New Roman" w:eastAsia="Times New Roman" w:hAnsi="Times New Roman" w:cs="Times New Roman"/>
                <w:sz w:val="24"/>
                <w:szCs w:val="24"/>
                <w:lang w:eastAsia="es-ES"/>
              </w:rPr>
              <w:t xml:space="preserve"> </w:t>
            </w:r>
            <w:proofErr w:type="spellStart"/>
            <w:r w:rsidRPr="001077D5">
              <w:rPr>
                <w:rFonts w:ascii="Times New Roman" w:eastAsia="Times New Roman" w:hAnsi="Times New Roman" w:cs="Times New Roman"/>
                <w:sz w:val="24"/>
                <w:szCs w:val="24"/>
                <w:lang w:eastAsia="es-ES"/>
              </w:rPr>
              <w:t>Method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Creates a new method containing the statements or expression currently selected and replaces the selection with a reference to the new method. This feature is useful for cleaning up lengthy, cluttered, or overly-complicated methods. </w:t>
            </w:r>
          </w:p>
          <w:tbl>
            <w:tblPr>
              <w:tblW w:w="0" w:type="auto"/>
              <w:tblCellSpacing w:w="6" w:type="dxa"/>
              <w:tblCellMar>
                <w:top w:w="60" w:type="dxa"/>
                <w:left w:w="60" w:type="dxa"/>
                <w:bottom w:w="60" w:type="dxa"/>
                <w:right w:w="60" w:type="dxa"/>
              </w:tblCellMar>
              <w:tblLook w:val="04A0"/>
            </w:tblPr>
            <w:tblGrid>
              <w:gridCol w:w="1138"/>
              <w:gridCol w:w="5608"/>
            </w:tblGrid>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Available</w:t>
                  </w:r>
                  <w:proofErr w:type="spellEnd"/>
                  <w:r w:rsidRPr="001077D5">
                    <w:rPr>
                      <w:rFonts w:ascii="Times New Roman" w:eastAsia="Times New Roman" w:hAnsi="Times New Roman" w:cs="Times New Roman"/>
                      <w:sz w:val="24"/>
                      <w:szCs w:val="24"/>
                      <w:lang w:eastAsia="es-ES"/>
                    </w:rPr>
                    <w:t>:</w:t>
                  </w:r>
                </w:p>
              </w:tc>
              <w:tc>
                <w:tcPr>
                  <w:tcW w:w="0" w:type="auto"/>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You can use </w:t>
                  </w:r>
                  <w:r w:rsidRPr="001077D5">
                    <w:rPr>
                      <w:rFonts w:ascii="Times New Roman" w:eastAsia="Times New Roman" w:hAnsi="Times New Roman" w:cs="Times New Roman"/>
                      <w:i/>
                      <w:iCs/>
                      <w:sz w:val="24"/>
                      <w:szCs w:val="24"/>
                      <w:lang w:val="en-US" w:eastAsia="es-ES"/>
                    </w:rPr>
                    <w:t>Expand Selection to</w:t>
                  </w:r>
                  <w:r w:rsidRPr="001077D5">
                    <w:rPr>
                      <w:rFonts w:ascii="Times New Roman" w:eastAsia="Times New Roman" w:hAnsi="Times New Roman" w:cs="Times New Roman"/>
                      <w:sz w:val="24"/>
                      <w:szCs w:val="24"/>
                      <w:lang w:val="en-US" w:eastAsia="es-ES"/>
                    </w:rPr>
                    <w:t xml:space="preserve"> from the </w:t>
                  </w:r>
                  <w:r w:rsidRPr="001077D5">
                    <w:rPr>
                      <w:rFonts w:ascii="Times New Roman" w:eastAsia="Times New Roman" w:hAnsi="Times New Roman" w:cs="Times New Roman"/>
                      <w:sz w:val="24"/>
                      <w:szCs w:val="24"/>
                      <w:lang w:eastAsia="es-ES"/>
                    </w:rPr>
                    <w:fldChar w:fldCharType="begin"/>
                  </w:r>
                  <w:r w:rsidRPr="001077D5">
                    <w:rPr>
                      <w:rFonts w:ascii="Times New Roman" w:eastAsia="Times New Roman" w:hAnsi="Times New Roman" w:cs="Times New Roman"/>
                      <w:sz w:val="24"/>
                      <w:szCs w:val="24"/>
                      <w:lang w:val="en-US" w:eastAsia="es-ES"/>
                    </w:rPr>
                    <w:instrText xml:space="preserve"> HYPERLINK "http://127.0.0.1:50461/help/ntopic/org.eclipse.jdt.doc.user/reference/ref-menu-edit.htm" </w:instrText>
                  </w:r>
                  <w:r w:rsidRPr="001077D5">
                    <w:rPr>
                      <w:rFonts w:ascii="Times New Roman" w:eastAsia="Times New Roman" w:hAnsi="Times New Roman" w:cs="Times New Roman"/>
                      <w:sz w:val="24"/>
                      <w:szCs w:val="24"/>
                      <w:lang w:eastAsia="es-ES"/>
                    </w:rPr>
                    <w:fldChar w:fldCharType="separate"/>
                  </w:r>
                  <w:r w:rsidRPr="001077D5">
                    <w:rPr>
                      <w:rFonts w:ascii="Times New Roman" w:eastAsia="Times New Roman" w:hAnsi="Times New Roman" w:cs="Times New Roman"/>
                      <w:color w:val="0000FF"/>
                      <w:sz w:val="24"/>
                      <w:szCs w:val="24"/>
                      <w:u w:val="single"/>
                      <w:lang w:val="en-US" w:eastAsia="es-ES"/>
                    </w:rPr>
                    <w:t>Edit</w:t>
                  </w:r>
                  <w:r w:rsidRPr="001077D5">
                    <w:rPr>
                      <w:rFonts w:ascii="Times New Roman" w:eastAsia="Times New Roman" w:hAnsi="Times New Roman" w:cs="Times New Roman"/>
                      <w:sz w:val="24"/>
                      <w:szCs w:val="24"/>
                      <w:lang w:eastAsia="es-ES"/>
                    </w:rPr>
                    <w:fldChar w:fldCharType="end"/>
                  </w:r>
                  <w:r w:rsidRPr="001077D5">
                    <w:rPr>
                      <w:rFonts w:ascii="Times New Roman" w:eastAsia="Times New Roman" w:hAnsi="Times New Roman" w:cs="Times New Roman"/>
                      <w:sz w:val="24"/>
                      <w:szCs w:val="24"/>
                      <w:lang w:val="en-US" w:eastAsia="es-ES"/>
                    </w:rPr>
                    <w:t xml:space="preserve"> menu to get a valid selection range. </w:t>
                  </w:r>
                  <w:r w:rsidRPr="001077D5">
                    <w:rPr>
                      <w:rFonts w:ascii="Times New Roman" w:eastAsia="Times New Roman" w:hAnsi="Times New Roman" w:cs="Times New Roman"/>
                      <w:sz w:val="24"/>
                      <w:szCs w:val="24"/>
                      <w:lang w:val="en-US" w:eastAsia="es-ES"/>
                    </w:rPr>
                    <w:br/>
                    <w:t xml:space="preserve">This </w:t>
                  </w:r>
                  <w:r w:rsidRPr="001077D5">
                    <w:rPr>
                      <w:rFonts w:ascii="Times New Roman" w:eastAsia="Times New Roman" w:hAnsi="Times New Roman" w:cs="Times New Roman"/>
                      <w:color w:val="000000"/>
                      <w:sz w:val="24"/>
                      <w:szCs w:val="24"/>
                      <w:lang w:val="en-US" w:eastAsia="es-ES"/>
                    </w:rPr>
                    <w:t>refactor</w:t>
                  </w:r>
                  <w:r w:rsidRPr="001077D5">
                    <w:rPr>
                      <w:rFonts w:ascii="Times New Roman" w:eastAsia="Times New Roman" w:hAnsi="Times New Roman" w:cs="Times New Roman"/>
                      <w:sz w:val="24"/>
                      <w:szCs w:val="24"/>
                      <w:lang w:val="en-US" w:eastAsia="es-ES"/>
                    </w:rPr>
                    <w:t xml:space="preserve">ing is also available as </w:t>
                  </w:r>
                  <w:r w:rsidRPr="001077D5">
                    <w:rPr>
                      <w:rFonts w:ascii="Times New Roman" w:eastAsia="Times New Roman" w:hAnsi="Times New Roman" w:cs="Times New Roman"/>
                      <w:sz w:val="24"/>
                      <w:szCs w:val="24"/>
                      <w:lang w:eastAsia="es-ES"/>
                    </w:rPr>
                    <w:fldChar w:fldCharType="begin"/>
                  </w:r>
                  <w:r w:rsidRPr="001077D5">
                    <w:rPr>
                      <w:rFonts w:ascii="Times New Roman" w:eastAsia="Times New Roman" w:hAnsi="Times New Roman" w:cs="Times New Roman"/>
                      <w:sz w:val="24"/>
                      <w:szCs w:val="24"/>
                      <w:lang w:val="en-US" w:eastAsia="es-ES"/>
                    </w:rPr>
                    <w:instrText xml:space="preserve"> HYPERLINK "http://127.0.0.1:50461/help/ntopic/org.eclipse.jdt.doc.user/reference/ref-java-editor-quickassist.htm" </w:instrText>
                  </w:r>
                  <w:r w:rsidRPr="001077D5">
                    <w:rPr>
                      <w:rFonts w:ascii="Times New Roman" w:eastAsia="Times New Roman" w:hAnsi="Times New Roman" w:cs="Times New Roman"/>
                      <w:sz w:val="24"/>
                      <w:szCs w:val="24"/>
                      <w:lang w:eastAsia="es-ES"/>
                    </w:rPr>
                    <w:fldChar w:fldCharType="separate"/>
                  </w:r>
                  <w:r w:rsidRPr="001077D5">
                    <w:rPr>
                      <w:rFonts w:ascii="Times New Roman" w:eastAsia="Times New Roman" w:hAnsi="Times New Roman" w:cs="Times New Roman"/>
                      <w:color w:val="0000FF"/>
                      <w:sz w:val="24"/>
                      <w:szCs w:val="24"/>
                      <w:u w:val="single"/>
                      <w:lang w:val="en-US" w:eastAsia="es-ES"/>
                    </w:rPr>
                    <w:t>quick assist</w:t>
                  </w:r>
                  <w:r w:rsidRPr="001077D5">
                    <w:rPr>
                      <w:rFonts w:ascii="Times New Roman" w:eastAsia="Times New Roman" w:hAnsi="Times New Roman" w:cs="Times New Roman"/>
                      <w:sz w:val="24"/>
                      <w:szCs w:val="24"/>
                      <w:lang w:eastAsia="es-ES"/>
                    </w:rPr>
                    <w:fldChar w:fldCharType="end"/>
                  </w:r>
                  <w:r w:rsidRPr="001077D5">
                    <w:rPr>
                      <w:rFonts w:ascii="Times New Roman" w:eastAsia="Times New Roman" w:hAnsi="Times New Roman" w:cs="Times New Roman"/>
                      <w:sz w:val="24"/>
                      <w:szCs w:val="24"/>
                      <w:lang w:val="en-US" w:eastAsia="es-ES"/>
                    </w:rPr>
                    <w:t xml:space="preserve"> on statements and expressions selected in the editor. </w:t>
                  </w:r>
                </w:p>
              </w:tc>
            </w:tr>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Shortcut</w:t>
                  </w:r>
                  <w:proofErr w:type="spellEnd"/>
                  <w:r w:rsidRPr="001077D5">
                    <w:rPr>
                      <w:rFonts w:ascii="Times New Roman" w:eastAsia="Times New Roman" w:hAnsi="Times New Roman" w:cs="Times New Roman"/>
                      <w:sz w:val="24"/>
                      <w:szCs w:val="24"/>
                      <w:lang w:eastAsia="es-ES"/>
                    </w:rPr>
                    <w:t>:</w:t>
                  </w:r>
                </w:p>
              </w:tc>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Alt</w:t>
                  </w:r>
                  <w:proofErr w:type="spellEnd"/>
                  <w:r w:rsidRPr="001077D5">
                    <w:rPr>
                      <w:rFonts w:ascii="Times New Roman" w:eastAsia="Times New Roman" w:hAnsi="Times New Roman" w:cs="Times New Roman"/>
                      <w:sz w:val="24"/>
                      <w:szCs w:val="24"/>
                      <w:lang w:eastAsia="es-ES"/>
                    </w:rPr>
                    <w:t xml:space="preserve"> + </w:t>
                  </w:r>
                  <w:proofErr w:type="spellStart"/>
                  <w:r w:rsidRPr="001077D5">
                    <w:rPr>
                      <w:rFonts w:ascii="Times New Roman" w:eastAsia="Times New Roman" w:hAnsi="Times New Roman" w:cs="Times New Roman"/>
                      <w:sz w:val="24"/>
                      <w:szCs w:val="24"/>
                      <w:lang w:eastAsia="es-ES"/>
                    </w:rPr>
                    <w:t>Shift</w:t>
                  </w:r>
                  <w:proofErr w:type="spellEnd"/>
                  <w:r w:rsidRPr="001077D5">
                    <w:rPr>
                      <w:rFonts w:ascii="Times New Roman" w:eastAsia="Times New Roman" w:hAnsi="Times New Roman" w:cs="Times New Roman"/>
                      <w:sz w:val="24"/>
                      <w:szCs w:val="24"/>
                      <w:lang w:eastAsia="es-ES"/>
                    </w:rPr>
                    <w:t xml:space="preserve"> + M</w:t>
                  </w:r>
                </w:p>
              </w:tc>
            </w:tr>
          </w:tbl>
          <w:p w:rsidR="001077D5" w:rsidRPr="001077D5" w:rsidRDefault="001077D5" w:rsidP="001077D5">
            <w:pPr>
              <w:spacing w:after="0" w:line="240" w:lineRule="auto"/>
              <w:rPr>
                <w:rFonts w:ascii="Times New Roman" w:eastAsia="Times New Roman" w:hAnsi="Times New Roman" w:cs="Times New Roman"/>
                <w:sz w:val="24"/>
                <w:szCs w:val="24"/>
                <w:lang w:eastAsia="es-ES"/>
              </w:rPr>
            </w:pPr>
          </w:p>
        </w:tc>
      </w:tr>
      <w:tr w:rsidR="001077D5" w:rsidRPr="001077D5" w:rsidTr="001077D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Extract</w:t>
            </w:r>
            <w:proofErr w:type="spellEnd"/>
            <w:r w:rsidRPr="001077D5">
              <w:rPr>
                <w:rFonts w:ascii="Times New Roman" w:eastAsia="Times New Roman" w:hAnsi="Times New Roman" w:cs="Times New Roman"/>
                <w:sz w:val="24"/>
                <w:szCs w:val="24"/>
                <w:lang w:eastAsia="es-ES"/>
              </w:rPr>
              <w:t xml:space="preserve"> Local Variable</w:t>
            </w:r>
          </w:p>
        </w:tc>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Creates a new variable assigned to the expression currently selected and replaces the selection with a reference to the new variable. </w:t>
            </w:r>
          </w:p>
          <w:tbl>
            <w:tblPr>
              <w:tblW w:w="0" w:type="auto"/>
              <w:tblCellSpacing w:w="6" w:type="dxa"/>
              <w:tblCellMar>
                <w:top w:w="60" w:type="dxa"/>
                <w:left w:w="60" w:type="dxa"/>
                <w:bottom w:w="60" w:type="dxa"/>
                <w:right w:w="60" w:type="dxa"/>
              </w:tblCellMar>
              <w:tblLook w:val="04A0"/>
            </w:tblPr>
            <w:tblGrid>
              <w:gridCol w:w="1138"/>
              <w:gridCol w:w="5608"/>
            </w:tblGrid>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Available</w:t>
                  </w:r>
                  <w:proofErr w:type="spellEnd"/>
                  <w:r w:rsidRPr="001077D5">
                    <w:rPr>
                      <w:rFonts w:ascii="Times New Roman" w:eastAsia="Times New Roman" w:hAnsi="Times New Roman" w:cs="Times New Roman"/>
                      <w:sz w:val="24"/>
                      <w:szCs w:val="24"/>
                      <w:lang w:eastAsia="es-ES"/>
                    </w:rPr>
                    <w:t>:</w:t>
                  </w:r>
                </w:p>
              </w:tc>
              <w:tc>
                <w:tcPr>
                  <w:tcW w:w="0" w:type="auto"/>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Text selections that resolve to local variables. You can use </w:t>
                  </w:r>
                  <w:r w:rsidRPr="001077D5">
                    <w:rPr>
                      <w:rFonts w:ascii="Times New Roman" w:eastAsia="Times New Roman" w:hAnsi="Times New Roman" w:cs="Times New Roman"/>
                      <w:i/>
                      <w:iCs/>
                      <w:sz w:val="24"/>
                      <w:szCs w:val="24"/>
                      <w:lang w:val="en-US" w:eastAsia="es-ES"/>
                    </w:rPr>
                    <w:t>Expand Selection to</w:t>
                  </w:r>
                  <w:r w:rsidRPr="001077D5">
                    <w:rPr>
                      <w:rFonts w:ascii="Times New Roman" w:eastAsia="Times New Roman" w:hAnsi="Times New Roman" w:cs="Times New Roman"/>
                      <w:sz w:val="24"/>
                      <w:szCs w:val="24"/>
                      <w:lang w:val="en-US" w:eastAsia="es-ES"/>
                    </w:rPr>
                    <w:t xml:space="preserve"> from the </w:t>
                  </w:r>
                  <w:r w:rsidRPr="001077D5">
                    <w:rPr>
                      <w:rFonts w:ascii="Times New Roman" w:eastAsia="Times New Roman" w:hAnsi="Times New Roman" w:cs="Times New Roman"/>
                      <w:sz w:val="24"/>
                      <w:szCs w:val="24"/>
                      <w:lang w:eastAsia="es-ES"/>
                    </w:rPr>
                    <w:fldChar w:fldCharType="begin"/>
                  </w:r>
                  <w:r w:rsidRPr="001077D5">
                    <w:rPr>
                      <w:rFonts w:ascii="Times New Roman" w:eastAsia="Times New Roman" w:hAnsi="Times New Roman" w:cs="Times New Roman"/>
                      <w:sz w:val="24"/>
                      <w:szCs w:val="24"/>
                      <w:lang w:val="en-US" w:eastAsia="es-ES"/>
                    </w:rPr>
                    <w:instrText xml:space="preserve"> HYPERLINK "http://127.0.0.1:50461/help/ntopic/org.eclipse.jdt.doc.user/reference/ref-menu-edit.htm" </w:instrText>
                  </w:r>
                  <w:r w:rsidRPr="001077D5">
                    <w:rPr>
                      <w:rFonts w:ascii="Times New Roman" w:eastAsia="Times New Roman" w:hAnsi="Times New Roman" w:cs="Times New Roman"/>
                      <w:sz w:val="24"/>
                      <w:szCs w:val="24"/>
                      <w:lang w:eastAsia="es-ES"/>
                    </w:rPr>
                    <w:fldChar w:fldCharType="separate"/>
                  </w:r>
                  <w:r w:rsidRPr="001077D5">
                    <w:rPr>
                      <w:rFonts w:ascii="Times New Roman" w:eastAsia="Times New Roman" w:hAnsi="Times New Roman" w:cs="Times New Roman"/>
                      <w:color w:val="0000FF"/>
                      <w:sz w:val="24"/>
                      <w:szCs w:val="24"/>
                      <w:u w:val="single"/>
                      <w:lang w:val="en-US" w:eastAsia="es-ES"/>
                    </w:rPr>
                    <w:t>Edit</w:t>
                  </w:r>
                  <w:r w:rsidRPr="001077D5">
                    <w:rPr>
                      <w:rFonts w:ascii="Times New Roman" w:eastAsia="Times New Roman" w:hAnsi="Times New Roman" w:cs="Times New Roman"/>
                      <w:sz w:val="24"/>
                      <w:szCs w:val="24"/>
                      <w:lang w:eastAsia="es-ES"/>
                    </w:rPr>
                    <w:fldChar w:fldCharType="end"/>
                  </w:r>
                  <w:r w:rsidRPr="001077D5">
                    <w:rPr>
                      <w:rFonts w:ascii="Times New Roman" w:eastAsia="Times New Roman" w:hAnsi="Times New Roman" w:cs="Times New Roman"/>
                      <w:sz w:val="24"/>
                      <w:szCs w:val="24"/>
                      <w:lang w:val="en-US" w:eastAsia="es-ES"/>
                    </w:rPr>
                    <w:t xml:space="preserve"> menu to get a valid selection range. </w:t>
                  </w:r>
                  <w:r w:rsidRPr="001077D5">
                    <w:rPr>
                      <w:rFonts w:ascii="Times New Roman" w:eastAsia="Times New Roman" w:hAnsi="Times New Roman" w:cs="Times New Roman"/>
                      <w:sz w:val="24"/>
                      <w:szCs w:val="24"/>
                      <w:lang w:val="en-US" w:eastAsia="es-ES"/>
                    </w:rPr>
                    <w:br/>
                    <w:t xml:space="preserve">This </w:t>
                  </w:r>
                  <w:r w:rsidRPr="001077D5">
                    <w:rPr>
                      <w:rFonts w:ascii="Times New Roman" w:eastAsia="Times New Roman" w:hAnsi="Times New Roman" w:cs="Times New Roman"/>
                      <w:color w:val="000000"/>
                      <w:sz w:val="24"/>
                      <w:szCs w:val="24"/>
                      <w:lang w:val="en-US" w:eastAsia="es-ES"/>
                    </w:rPr>
                    <w:t>refactor</w:t>
                  </w:r>
                  <w:r w:rsidRPr="001077D5">
                    <w:rPr>
                      <w:rFonts w:ascii="Times New Roman" w:eastAsia="Times New Roman" w:hAnsi="Times New Roman" w:cs="Times New Roman"/>
                      <w:sz w:val="24"/>
                      <w:szCs w:val="24"/>
                      <w:lang w:val="en-US" w:eastAsia="es-ES"/>
                    </w:rPr>
                    <w:t xml:space="preserve">ing is also available as </w:t>
                  </w:r>
                  <w:hyperlink r:id="rId4" w:history="1">
                    <w:r w:rsidRPr="001077D5">
                      <w:rPr>
                        <w:rFonts w:ascii="Times New Roman" w:eastAsia="Times New Roman" w:hAnsi="Times New Roman" w:cs="Times New Roman"/>
                        <w:color w:val="0000FF"/>
                        <w:sz w:val="24"/>
                        <w:szCs w:val="24"/>
                        <w:u w:val="single"/>
                        <w:lang w:val="en-US" w:eastAsia="es-ES"/>
                      </w:rPr>
                      <w:t>quick assist</w:t>
                    </w:r>
                  </w:hyperlink>
                  <w:r w:rsidRPr="001077D5">
                    <w:rPr>
                      <w:rFonts w:ascii="Times New Roman" w:eastAsia="Times New Roman" w:hAnsi="Times New Roman" w:cs="Times New Roman"/>
                      <w:sz w:val="24"/>
                      <w:szCs w:val="24"/>
                      <w:lang w:val="en-US" w:eastAsia="es-ES"/>
                    </w:rPr>
                    <w:t xml:space="preserve"> on expressions selected in the editor. </w:t>
                  </w:r>
                </w:p>
              </w:tc>
            </w:tr>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Shortcut</w:t>
                  </w:r>
                  <w:proofErr w:type="spellEnd"/>
                  <w:r w:rsidRPr="001077D5">
                    <w:rPr>
                      <w:rFonts w:ascii="Times New Roman" w:eastAsia="Times New Roman" w:hAnsi="Times New Roman" w:cs="Times New Roman"/>
                      <w:sz w:val="24"/>
                      <w:szCs w:val="24"/>
                      <w:lang w:eastAsia="es-ES"/>
                    </w:rPr>
                    <w:t>:</w:t>
                  </w:r>
                </w:p>
              </w:tc>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Alt</w:t>
                  </w:r>
                  <w:proofErr w:type="spellEnd"/>
                  <w:r w:rsidRPr="001077D5">
                    <w:rPr>
                      <w:rFonts w:ascii="Times New Roman" w:eastAsia="Times New Roman" w:hAnsi="Times New Roman" w:cs="Times New Roman"/>
                      <w:sz w:val="24"/>
                      <w:szCs w:val="24"/>
                      <w:lang w:eastAsia="es-ES"/>
                    </w:rPr>
                    <w:t xml:space="preserve"> + </w:t>
                  </w:r>
                  <w:proofErr w:type="spellStart"/>
                  <w:r w:rsidRPr="001077D5">
                    <w:rPr>
                      <w:rFonts w:ascii="Times New Roman" w:eastAsia="Times New Roman" w:hAnsi="Times New Roman" w:cs="Times New Roman"/>
                      <w:sz w:val="24"/>
                      <w:szCs w:val="24"/>
                      <w:lang w:eastAsia="es-ES"/>
                    </w:rPr>
                    <w:t>Shift</w:t>
                  </w:r>
                  <w:proofErr w:type="spellEnd"/>
                  <w:r w:rsidRPr="001077D5">
                    <w:rPr>
                      <w:rFonts w:ascii="Times New Roman" w:eastAsia="Times New Roman" w:hAnsi="Times New Roman" w:cs="Times New Roman"/>
                      <w:sz w:val="24"/>
                      <w:szCs w:val="24"/>
                      <w:lang w:eastAsia="es-ES"/>
                    </w:rPr>
                    <w:t xml:space="preserve"> + L</w:t>
                  </w:r>
                </w:p>
              </w:tc>
            </w:tr>
          </w:tbl>
          <w:p w:rsidR="001077D5" w:rsidRPr="001077D5" w:rsidRDefault="001077D5" w:rsidP="001077D5">
            <w:pPr>
              <w:spacing w:after="0" w:line="240" w:lineRule="auto"/>
              <w:rPr>
                <w:rFonts w:ascii="Times New Roman" w:eastAsia="Times New Roman" w:hAnsi="Times New Roman" w:cs="Times New Roman"/>
                <w:sz w:val="24"/>
                <w:szCs w:val="24"/>
                <w:lang w:eastAsia="es-ES"/>
              </w:rPr>
            </w:pPr>
          </w:p>
        </w:tc>
      </w:tr>
      <w:tr w:rsidR="001077D5" w:rsidRPr="001077D5" w:rsidTr="001077D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Extract</w:t>
            </w:r>
            <w:proofErr w:type="spellEnd"/>
            <w:r w:rsidRPr="001077D5">
              <w:rPr>
                <w:rFonts w:ascii="Times New Roman" w:eastAsia="Times New Roman" w:hAnsi="Times New Roman" w:cs="Times New Roman"/>
                <w:sz w:val="24"/>
                <w:szCs w:val="24"/>
                <w:lang w:eastAsia="es-ES"/>
              </w:rPr>
              <w:t xml:space="preserve"> </w:t>
            </w:r>
            <w:proofErr w:type="spellStart"/>
            <w:r w:rsidRPr="001077D5">
              <w:rPr>
                <w:rFonts w:ascii="Times New Roman" w:eastAsia="Times New Roman" w:hAnsi="Times New Roman" w:cs="Times New Roman"/>
                <w:sz w:val="24"/>
                <w:szCs w:val="24"/>
                <w:lang w:eastAsia="es-ES"/>
              </w:rPr>
              <w:t>Constant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Creates a static final field from the selected expression and substitutes a field reference, and optionally rewrites other places where the same expression occurs. </w:t>
            </w:r>
          </w:p>
          <w:tbl>
            <w:tblPr>
              <w:tblW w:w="0" w:type="auto"/>
              <w:tblCellSpacing w:w="6" w:type="dxa"/>
              <w:tblCellMar>
                <w:top w:w="60" w:type="dxa"/>
                <w:left w:w="60" w:type="dxa"/>
                <w:bottom w:w="60" w:type="dxa"/>
                <w:right w:w="60" w:type="dxa"/>
              </w:tblCellMar>
              <w:tblLook w:val="04A0"/>
            </w:tblPr>
            <w:tblGrid>
              <w:gridCol w:w="1138"/>
              <w:gridCol w:w="5608"/>
            </w:tblGrid>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Available</w:t>
                  </w:r>
                  <w:proofErr w:type="spellEnd"/>
                  <w:r w:rsidRPr="001077D5">
                    <w:rPr>
                      <w:rFonts w:ascii="Times New Roman" w:eastAsia="Times New Roman" w:hAnsi="Times New Roman" w:cs="Times New Roman"/>
                      <w:sz w:val="24"/>
                      <w:szCs w:val="24"/>
                      <w:lang w:eastAsia="es-ES"/>
                    </w:rPr>
                    <w:t>:</w:t>
                  </w:r>
                </w:p>
              </w:tc>
              <w:tc>
                <w:tcPr>
                  <w:tcW w:w="0" w:type="auto"/>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Constant expressions or text selections which resolve to constant expressions </w:t>
                  </w:r>
                  <w:r w:rsidRPr="001077D5">
                    <w:rPr>
                      <w:rFonts w:ascii="Times New Roman" w:eastAsia="Times New Roman" w:hAnsi="Times New Roman" w:cs="Times New Roman"/>
                      <w:sz w:val="24"/>
                      <w:szCs w:val="24"/>
                      <w:lang w:val="en-US" w:eastAsia="es-ES"/>
                    </w:rPr>
                    <w:br/>
                    <w:t xml:space="preserve">This </w:t>
                  </w:r>
                  <w:r w:rsidRPr="001077D5">
                    <w:rPr>
                      <w:rFonts w:ascii="Times New Roman" w:eastAsia="Times New Roman" w:hAnsi="Times New Roman" w:cs="Times New Roman"/>
                      <w:color w:val="000000"/>
                      <w:sz w:val="24"/>
                      <w:szCs w:val="24"/>
                      <w:lang w:val="en-US" w:eastAsia="es-ES"/>
                    </w:rPr>
                    <w:t>refactor</w:t>
                  </w:r>
                  <w:r w:rsidRPr="001077D5">
                    <w:rPr>
                      <w:rFonts w:ascii="Times New Roman" w:eastAsia="Times New Roman" w:hAnsi="Times New Roman" w:cs="Times New Roman"/>
                      <w:sz w:val="24"/>
                      <w:szCs w:val="24"/>
                      <w:lang w:val="en-US" w:eastAsia="es-ES"/>
                    </w:rPr>
                    <w:t xml:space="preserve">ing is also available as </w:t>
                  </w:r>
                  <w:hyperlink r:id="rId5" w:history="1">
                    <w:r w:rsidRPr="001077D5">
                      <w:rPr>
                        <w:rFonts w:ascii="Times New Roman" w:eastAsia="Times New Roman" w:hAnsi="Times New Roman" w:cs="Times New Roman"/>
                        <w:color w:val="0000FF"/>
                        <w:sz w:val="24"/>
                        <w:szCs w:val="24"/>
                        <w:u w:val="single"/>
                        <w:lang w:val="en-US" w:eastAsia="es-ES"/>
                      </w:rPr>
                      <w:t>quick assist</w:t>
                    </w:r>
                  </w:hyperlink>
                  <w:r w:rsidRPr="001077D5">
                    <w:rPr>
                      <w:rFonts w:ascii="Times New Roman" w:eastAsia="Times New Roman" w:hAnsi="Times New Roman" w:cs="Times New Roman"/>
                      <w:sz w:val="24"/>
                      <w:szCs w:val="24"/>
                      <w:lang w:val="en-US" w:eastAsia="es-ES"/>
                    </w:rPr>
                    <w:t xml:space="preserve"> on expressions selected in the editor. </w:t>
                  </w:r>
                </w:p>
              </w:tc>
            </w:tr>
          </w:tbl>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p>
        </w:tc>
      </w:tr>
      <w:tr w:rsidR="001077D5" w:rsidRPr="001077D5" w:rsidTr="001077D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Inline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Inline local variables, methods or constants. </w:t>
            </w:r>
          </w:p>
          <w:tbl>
            <w:tblPr>
              <w:tblW w:w="0" w:type="auto"/>
              <w:tblCellSpacing w:w="6" w:type="dxa"/>
              <w:tblCellMar>
                <w:top w:w="60" w:type="dxa"/>
                <w:left w:w="60" w:type="dxa"/>
                <w:bottom w:w="60" w:type="dxa"/>
                <w:right w:w="60" w:type="dxa"/>
              </w:tblCellMar>
              <w:tblLook w:val="04A0"/>
            </w:tblPr>
            <w:tblGrid>
              <w:gridCol w:w="1138"/>
              <w:gridCol w:w="5608"/>
            </w:tblGrid>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Available</w:t>
                  </w:r>
                  <w:proofErr w:type="spellEnd"/>
                  <w:r w:rsidRPr="001077D5">
                    <w:rPr>
                      <w:rFonts w:ascii="Times New Roman" w:eastAsia="Times New Roman" w:hAnsi="Times New Roman" w:cs="Times New Roman"/>
                      <w:sz w:val="24"/>
                      <w:szCs w:val="24"/>
                      <w:lang w:eastAsia="es-ES"/>
                    </w:rPr>
                    <w:t>:</w:t>
                  </w:r>
                </w:p>
              </w:tc>
              <w:tc>
                <w:tcPr>
                  <w:tcW w:w="0" w:type="auto"/>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Methods, static final fields and text selections that resolve to methods, static final fields or local variables </w:t>
                  </w:r>
                  <w:r w:rsidRPr="001077D5">
                    <w:rPr>
                      <w:rFonts w:ascii="Times New Roman" w:eastAsia="Times New Roman" w:hAnsi="Times New Roman" w:cs="Times New Roman"/>
                      <w:sz w:val="24"/>
                      <w:szCs w:val="24"/>
                      <w:lang w:val="en-US" w:eastAsia="es-ES"/>
                    </w:rPr>
                    <w:br/>
                    <w:t xml:space="preserve">This </w:t>
                  </w:r>
                  <w:r w:rsidRPr="001077D5">
                    <w:rPr>
                      <w:rFonts w:ascii="Times New Roman" w:eastAsia="Times New Roman" w:hAnsi="Times New Roman" w:cs="Times New Roman"/>
                      <w:color w:val="000000"/>
                      <w:sz w:val="24"/>
                      <w:szCs w:val="24"/>
                      <w:lang w:val="en-US" w:eastAsia="es-ES"/>
                    </w:rPr>
                    <w:t>refactor</w:t>
                  </w:r>
                  <w:r w:rsidRPr="001077D5">
                    <w:rPr>
                      <w:rFonts w:ascii="Times New Roman" w:eastAsia="Times New Roman" w:hAnsi="Times New Roman" w:cs="Times New Roman"/>
                      <w:sz w:val="24"/>
                      <w:szCs w:val="24"/>
                      <w:lang w:val="en-US" w:eastAsia="es-ES"/>
                    </w:rPr>
                    <w:t xml:space="preserve">ing is also available as </w:t>
                  </w:r>
                  <w:hyperlink r:id="rId6" w:history="1">
                    <w:r w:rsidRPr="001077D5">
                      <w:rPr>
                        <w:rFonts w:ascii="Times New Roman" w:eastAsia="Times New Roman" w:hAnsi="Times New Roman" w:cs="Times New Roman"/>
                        <w:color w:val="0000FF"/>
                        <w:sz w:val="24"/>
                        <w:szCs w:val="24"/>
                        <w:u w:val="single"/>
                        <w:lang w:val="en-US" w:eastAsia="es-ES"/>
                      </w:rPr>
                      <w:t>quick assist</w:t>
                    </w:r>
                  </w:hyperlink>
                  <w:r w:rsidRPr="001077D5">
                    <w:rPr>
                      <w:rFonts w:ascii="Times New Roman" w:eastAsia="Times New Roman" w:hAnsi="Times New Roman" w:cs="Times New Roman"/>
                      <w:sz w:val="24"/>
                      <w:szCs w:val="24"/>
                      <w:lang w:val="en-US" w:eastAsia="es-ES"/>
                    </w:rPr>
                    <w:t xml:space="preserve"> on local variables selected in the editor. </w:t>
                  </w:r>
                </w:p>
              </w:tc>
            </w:tr>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Shortcut</w:t>
                  </w:r>
                  <w:proofErr w:type="spellEnd"/>
                  <w:r w:rsidRPr="001077D5">
                    <w:rPr>
                      <w:rFonts w:ascii="Times New Roman" w:eastAsia="Times New Roman" w:hAnsi="Times New Roman" w:cs="Times New Roman"/>
                      <w:sz w:val="24"/>
                      <w:szCs w:val="24"/>
                      <w:lang w:eastAsia="es-ES"/>
                    </w:rPr>
                    <w:t>:</w:t>
                  </w:r>
                </w:p>
              </w:tc>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Alt</w:t>
                  </w:r>
                  <w:proofErr w:type="spellEnd"/>
                  <w:r w:rsidRPr="001077D5">
                    <w:rPr>
                      <w:rFonts w:ascii="Times New Roman" w:eastAsia="Times New Roman" w:hAnsi="Times New Roman" w:cs="Times New Roman"/>
                      <w:sz w:val="24"/>
                      <w:szCs w:val="24"/>
                      <w:lang w:eastAsia="es-ES"/>
                    </w:rPr>
                    <w:t xml:space="preserve"> + </w:t>
                  </w:r>
                  <w:proofErr w:type="spellStart"/>
                  <w:r w:rsidRPr="001077D5">
                    <w:rPr>
                      <w:rFonts w:ascii="Times New Roman" w:eastAsia="Times New Roman" w:hAnsi="Times New Roman" w:cs="Times New Roman"/>
                      <w:sz w:val="24"/>
                      <w:szCs w:val="24"/>
                      <w:lang w:eastAsia="es-ES"/>
                    </w:rPr>
                    <w:t>Shift</w:t>
                  </w:r>
                  <w:proofErr w:type="spellEnd"/>
                  <w:r w:rsidRPr="001077D5">
                    <w:rPr>
                      <w:rFonts w:ascii="Times New Roman" w:eastAsia="Times New Roman" w:hAnsi="Times New Roman" w:cs="Times New Roman"/>
                      <w:sz w:val="24"/>
                      <w:szCs w:val="24"/>
                      <w:lang w:eastAsia="es-ES"/>
                    </w:rPr>
                    <w:t xml:space="preserve"> + I</w:t>
                  </w:r>
                </w:p>
              </w:tc>
            </w:tr>
          </w:tbl>
          <w:p w:rsidR="001077D5" w:rsidRPr="001077D5" w:rsidRDefault="001077D5" w:rsidP="001077D5">
            <w:pPr>
              <w:spacing w:after="0" w:line="240" w:lineRule="auto"/>
              <w:rPr>
                <w:rFonts w:ascii="Times New Roman" w:eastAsia="Times New Roman" w:hAnsi="Times New Roman" w:cs="Times New Roman"/>
                <w:sz w:val="24"/>
                <w:szCs w:val="24"/>
                <w:lang w:eastAsia="es-ES"/>
              </w:rPr>
            </w:pPr>
          </w:p>
        </w:tc>
      </w:tr>
      <w:tr w:rsidR="001077D5" w:rsidRPr="001077D5" w:rsidTr="001077D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Convert Anonymous Class to Nested</w:t>
            </w:r>
          </w:p>
        </w:tc>
        <w:tc>
          <w:tcPr>
            <w:tcW w:w="0" w:type="auto"/>
            <w:tcBorders>
              <w:top w:val="outset" w:sz="6" w:space="0" w:color="auto"/>
              <w:left w:val="outset" w:sz="6" w:space="0" w:color="auto"/>
              <w:bottom w:val="outset" w:sz="6" w:space="0" w:color="auto"/>
              <w:right w:val="outset" w:sz="6" w:space="0" w:color="auto"/>
            </w:tcBorders>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Converts an anonymous inner class to a member class. </w:t>
            </w:r>
          </w:p>
          <w:tbl>
            <w:tblPr>
              <w:tblW w:w="0" w:type="auto"/>
              <w:tblCellSpacing w:w="6" w:type="dxa"/>
              <w:tblCellMar>
                <w:top w:w="60" w:type="dxa"/>
                <w:left w:w="60" w:type="dxa"/>
                <w:bottom w:w="60" w:type="dxa"/>
                <w:right w:w="60" w:type="dxa"/>
              </w:tblCellMar>
              <w:tblLook w:val="04A0"/>
            </w:tblPr>
            <w:tblGrid>
              <w:gridCol w:w="1138"/>
              <w:gridCol w:w="2591"/>
            </w:tblGrid>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Available</w:t>
                  </w:r>
                  <w:proofErr w:type="spellEnd"/>
                  <w:r w:rsidRPr="001077D5">
                    <w:rPr>
                      <w:rFonts w:ascii="Times New Roman" w:eastAsia="Times New Roman" w:hAnsi="Times New Roman" w:cs="Times New Roman"/>
                      <w:sz w:val="24"/>
                      <w:szCs w:val="24"/>
                      <w:lang w:eastAsia="es-ES"/>
                    </w:rPr>
                    <w:t>:</w:t>
                  </w:r>
                </w:p>
              </w:tc>
              <w:tc>
                <w:tcPr>
                  <w:tcW w:w="0" w:type="auto"/>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Anonymous</w:t>
                  </w:r>
                  <w:proofErr w:type="spellEnd"/>
                  <w:r w:rsidRPr="001077D5">
                    <w:rPr>
                      <w:rFonts w:ascii="Times New Roman" w:eastAsia="Times New Roman" w:hAnsi="Times New Roman" w:cs="Times New Roman"/>
                      <w:sz w:val="24"/>
                      <w:szCs w:val="24"/>
                      <w:lang w:eastAsia="es-ES"/>
                    </w:rPr>
                    <w:t xml:space="preserve"> </w:t>
                  </w:r>
                  <w:proofErr w:type="spellStart"/>
                  <w:r w:rsidRPr="001077D5">
                    <w:rPr>
                      <w:rFonts w:ascii="Times New Roman" w:eastAsia="Times New Roman" w:hAnsi="Times New Roman" w:cs="Times New Roman"/>
                      <w:sz w:val="24"/>
                      <w:szCs w:val="24"/>
                      <w:lang w:eastAsia="es-ES"/>
                    </w:rPr>
                    <w:t>inner</w:t>
                  </w:r>
                  <w:proofErr w:type="spellEnd"/>
                  <w:r w:rsidRPr="001077D5">
                    <w:rPr>
                      <w:rFonts w:ascii="Times New Roman" w:eastAsia="Times New Roman" w:hAnsi="Times New Roman" w:cs="Times New Roman"/>
                      <w:sz w:val="24"/>
                      <w:szCs w:val="24"/>
                      <w:lang w:eastAsia="es-ES"/>
                    </w:rPr>
                    <w:t xml:space="preserve"> </w:t>
                  </w:r>
                  <w:proofErr w:type="spellStart"/>
                  <w:r w:rsidRPr="001077D5">
                    <w:rPr>
                      <w:rFonts w:ascii="Times New Roman" w:eastAsia="Times New Roman" w:hAnsi="Times New Roman" w:cs="Times New Roman"/>
                      <w:sz w:val="24"/>
                      <w:szCs w:val="24"/>
                      <w:lang w:eastAsia="es-ES"/>
                    </w:rPr>
                    <w:t>classes</w:t>
                  </w:r>
                  <w:proofErr w:type="spellEnd"/>
                </w:p>
              </w:tc>
            </w:tr>
          </w:tbl>
          <w:p w:rsidR="001077D5" w:rsidRPr="001077D5" w:rsidRDefault="001077D5" w:rsidP="001077D5">
            <w:pPr>
              <w:spacing w:after="0" w:line="240" w:lineRule="auto"/>
              <w:rPr>
                <w:rFonts w:ascii="Times New Roman" w:eastAsia="Times New Roman" w:hAnsi="Times New Roman" w:cs="Times New Roman"/>
                <w:sz w:val="24"/>
                <w:szCs w:val="24"/>
                <w:lang w:eastAsia="es-ES"/>
              </w:rPr>
            </w:pPr>
          </w:p>
        </w:tc>
      </w:tr>
      <w:tr w:rsidR="001077D5" w:rsidRPr="001077D5" w:rsidTr="001077D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Move Type to New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Creates a new Java compilation unit for the selected member type or the selected secondary type, updating all references as needed. For non-static member types, a field is added to allow access to the former enclosing instance, if necessary. </w:t>
            </w:r>
          </w:p>
          <w:tbl>
            <w:tblPr>
              <w:tblW w:w="0" w:type="auto"/>
              <w:tblCellSpacing w:w="6" w:type="dxa"/>
              <w:tblCellMar>
                <w:top w:w="60" w:type="dxa"/>
                <w:left w:w="60" w:type="dxa"/>
                <w:bottom w:w="60" w:type="dxa"/>
                <w:right w:w="60" w:type="dxa"/>
              </w:tblCellMar>
              <w:tblLook w:val="04A0"/>
            </w:tblPr>
            <w:tblGrid>
              <w:gridCol w:w="1138"/>
              <w:gridCol w:w="5608"/>
            </w:tblGrid>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Available</w:t>
                  </w:r>
                  <w:proofErr w:type="spellEnd"/>
                  <w:r w:rsidRPr="001077D5">
                    <w:rPr>
                      <w:rFonts w:ascii="Times New Roman" w:eastAsia="Times New Roman" w:hAnsi="Times New Roman" w:cs="Times New Roman"/>
                      <w:sz w:val="24"/>
                      <w:szCs w:val="24"/>
                      <w:lang w:eastAsia="es-ES"/>
                    </w:rPr>
                    <w:t>:</w:t>
                  </w:r>
                </w:p>
              </w:tc>
              <w:tc>
                <w:tcPr>
                  <w:tcW w:w="0" w:type="auto"/>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Member types, secondary types, or text resolving to a member type or a secondary type. </w:t>
                  </w:r>
                </w:p>
              </w:tc>
            </w:tr>
          </w:tbl>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p>
        </w:tc>
      </w:tr>
      <w:tr w:rsidR="001077D5" w:rsidRPr="001077D5" w:rsidTr="001077D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lastRenderedPageBreak/>
              <w:t>Convert Local Variable to 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Turn a local variable into a field. If the variable is initialized on creation, then the operation moves the initialization to the new field's declaration or to the class's constructors. </w:t>
            </w:r>
          </w:p>
          <w:tbl>
            <w:tblPr>
              <w:tblW w:w="0" w:type="auto"/>
              <w:tblCellSpacing w:w="6" w:type="dxa"/>
              <w:tblCellMar>
                <w:top w:w="60" w:type="dxa"/>
                <w:left w:w="60" w:type="dxa"/>
                <w:bottom w:w="60" w:type="dxa"/>
                <w:right w:w="60" w:type="dxa"/>
              </w:tblCellMar>
              <w:tblLook w:val="04A0"/>
            </w:tblPr>
            <w:tblGrid>
              <w:gridCol w:w="1138"/>
              <w:gridCol w:w="5608"/>
            </w:tblGrid>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Available</w:t>
                  </w:r>
                  <w:proofErr w:type="spellEnd"/>
                  <w:r w:rsidRPr="001077D5">
                    <w:rPr>
                      <w:rFonts w:ascii="Times New Roman" w:eastAsia="Times New Roman" w:hAnsi="Times New Roman" w:cs="Times New Roman"/>
                      <w:sz w:val="24"/>
                      <w:szCs w:val="24"/>
                      <w:lang w:eastAsia="es-ES"/>
                    </w:rPr>
                    <w:t>:</w:t>
                  </w:r>
                </w:p>
              </w:tc>
              <w:tc>
                <w:tcPr>
                  <w:tcW w:w="0" w:type="auto"/>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Text selections that resolve to local variables. </w:t>
                  </w:r>
                  <w:r w:rsidRPr="001077D5">
                    <w:rPr>
                      <w:rFonts w:ascii="Times New Roman" w:eastAsia="Times New Roman" w:hAnsi="Times New Roman" w:cs="Times New Roman"/>
                      <w:sz w:val="24"/>
                      <w:szCs w:val="24"/>
                      <w:lang w:val="en-US" w:eastAsia="es-ES"/>
                    </w:rPr>
                    <w:br/>
                    <w:t xml:space="preserve">This </w:t>
                  </w:r>
                  <w:r w:rsidRPr="001077D5">
                    <w:rPr>
                      <w:rFonts w:ascii="Times New Roman" w:eastAsia="Times New Roman" w:hAnsi="Times New Roman" w:cs="Times New Roman"/>
                      <w:color w:val="000000"/>
                      <w:sz w:val="24"/>
                      <w:szCs w:val="24"/>
                      <w:lang w:val="en-US" w:eastAsia="es-ES"/>
                    </w:rPr>
                    <w:t>refactor</w:t>
                  </w:r>
                  <w:r w:rsidRPr="001077D5">
                    <w:rPr>
                      <w:rFonts w:ascii="Times New Roman" w:eastAsia="Times New Roman" w:hAnsi="Times New Roman" w:cs="Times New Roman"/>
                      <w:sz w:val="24"/>
                      <w:szCs w:val="24"/>
                      <w:lang w:val="en-US" w:eastAsia="es-ES"/>
                    </w:rPr>
                    <w:t xml:space="preserve">ing is also available as </w:t>
                  </w:r>
                  <w:hyperlink r:id="rId7" w:history="1">
                    <w:r w:rsidRPr="001077D5">
                      <w:rPr>
                        <w:rFonts w:ascii="Times New Roman" w:eastAsia="Times New Roman" w:hAnsi="Times New Roman" w:cs="Times New Roman"/>
                        <w:color w:val="0000FF"/>
                        <w:sz w:val="24"/>
                        <w:szCs w:val="24"/>
                        <w:u w:val="single"/>
                        <w:lang w:val="en-US" w:eastAsia="es-ES"/>
                      </w:rPr>
                      <w:t>quick assist</w:t>
                    </w:r>
                  </w:hyperlink>
                  <w:r w:rsidRPr="001077D5">
                    <w:rPr>
                      <w:rFonts w:ascii="Times New Roman" w:eastAsia="Times New Roman" w:hAnsi="Times New Roman" w:cs="Times New Roman"/>
                      <w:sz w:val="24"/>
                      <w:szCs w:val="24"/>
                      <w:lang w:val="en-US" w:eastAsia="es-ES"/>
                    </w:rPr>
                    <w:t xml:space="preserve"> on local variables selected in the editor. </w:t>
                  </w:r>
                </w:p>
              </w:tc>
            </w:tr>
          </w:tbl>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p>
        </w:tc>
      </w:tr>
      <w:tr w:rsidR="001077D5" w:rsidRPr="001077D5" w:rsidTr="001077D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Extract</w:t>
            </w:r>
            <w:proofErr w:type="spellEnd"/>
            <w:r w:rsidRPr="001077D5">
              <w:rPr>
                <w:rFonts w:ascii="Times New Roman" w:eastAsia="Times New Roman" w:hAnsi="Times New Roman" w:cs="Times New Roman"/>
                <w:sz w:val="24"/>
                <w:szCs w:val="24"/>
                <w:lang w:eastAsia="es-ES"/>
              </w:rPr>
              <w:t xml:space="preserve"> </w:t>
            </w:r>
            <w:proofErr w:type="spellStart"/>
            <w:r w:rsidRPr="001077D5">
              <w:rPr>
                <w:rFonts w:ascii="Times New Roman" w:eastAsia="Times New Roman" w:hAnsi="Times New Roman" w:cs="Times New Roman"/>
                <w:sz w:val="24"/>
                <w:szCs w:val="24"/>
                <w:lang w:eastAsia="es-ES"/>
              </w:rPr>
              <w:t>Superclass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Extracts a common superclass from a set of sibling types. The selected sibling types become direct subclasses of the extracted superclass after applying the </w:t>
            </w:r>
            <w:r w:rsidRPr="001077D5">
              <w:rPr>
                <w:rFonts w:ascii="Times New Roman" w:eastAsia="Times New Roman" w:hAnsi="Times New Roman" w:cs="Times New Roman"/>
                <w:color w:val="000000"/>
                <w:sz w:val="24"/>
                <w:szCs w:val="24"/>
                <w:lang w:val="en-US" w:eastAsia="es-ES"/>
              </w:rPr>
              <w:t>refactor</w:t>
            </w:r>
            <w:r w:rsidRPr="001077D5">
              <w:rPr>
                <w:rFonts w:ascii="Times New Roman" w:eastAsia="Times New Roman" w:hAnsi="Times New Roman" w:cs="Times New Roman"/>
                <w:sz w:val="24"/>
                <w:szCs w:val="24"/>
                <w:lang w:val="en-US" w:eastAsia="es-ES"/>
              </w:rPr>
              <w:t xml:space="preserve">ing. </w:t>
            </w:r>
          </w:p>
          <w:tbl>
            <w:tblPr>
              <w:tblW w:w="0" w:type="auto"/>
              <w:tblCellSpacing w:w="6" w:type="dxa"/>
              <w:tblCellMar>
                <w:top w:w="60" w:type="dxa"/>
                <w:left w:w="60" w:type="dxa"/>
                <w:bottom w:w="60" w:type="dxa"/>
                <w:right w:w="60" w:type="dxa"/>
              </w:tblCellMar>
              <w:tblLook w:val="04A0"/>
            </w:tblPr>
            <w:tblGrid>
              <w:gridCol w:w="1138"/>
              <w:gridCol w:w="5608"/>
            </w:tblGrid>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Available</w:t>
                  </w:r>
                  <w:proofErr w:type="spellEnd"/>
                  <w:r w:rsidRPr="001077D5">
                    <w:rPr>
                      <w:rFonts w:ascii="Times New Roman" w:eastAsia="Times New Roman" w:hAnsi="Times New Roman" w:cs="Times New Roman"/>
                      <w:sz w:val="24"/>
                      <w:szCs w:val="24"/>
                      <w:lang w:eastAsia="es-ES"/>
                    </w:rPr>
                    <w:t>:</w:t>
                  </w:r>
                </w:p>
              </w:tc>
              <w:tc>
                <w:tcPr>
                  <w:tcW w:w="0" w:type="auto"/>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Types</w:t>
                  </w:r>
                  <w:proofErr w:type="spellEnd"/>
                </w:p>
              </w:tc>
            </w:tr>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Options</w:t>
                  </w:r>
                  <w:proofErr w:type="spellEnd"/>
                  <w:r w:rsidRPr="001077D5">
                    <w:rPr>
                      <w:rFonts w:ascii="Times New Roman" w:eastAsia="Times New Roman" w:hAnsi="Times New Roman" w:cs="Times New Roman"/>
                      <w:sz w:val="24"/>
                      <w:szCs w:val="24"/>
                      <w:lang w:eastAsia="es-ES"/>
                    </w:rPr>
                    <w:t>:</w:t>
                  </w:r>
                </w:p>
              </w:tc>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r w:rsidRPr="001077D5">
                    <w:rPr>
                      <w:rFonts w:ascii="Times New Roman" w:eastAsia="Times New Roman" w:hAnsi="Times New Roman" w:cs="Times New Roman"/>
                      <w:sz w:val="24"/>
                      <w:szCs w:val="24"/>
                      <w:lang w:val="en-US" w:eastAsia="es-ES"/>
                    </w:rPr>
                    <w:t xml:space="preserve">Enable 'Use the extracted class where possible' to use the newly created class wherever possible. </w:t>
                  </w:r>
                  <w:proofErr w:type="spellStart"/>
                  <w:r w:rsidRPr="001077D5">
                    <w:rPr>
                      <w:rFonts w:ascii="Times New Roman" w:eastAsia="Times New Roman" w:hAnsi="Times New Roman" w:cs="Times New Roman"/>
                      <w:sz w:val="24"/>
                      <w:szCs w:val="24"/>
                      <w:lang w:eastAsia="es-ES"/>
                    </w:rPr>
                    <w:t>See</w:t>
                  </w:r>
                  <w:proofErr w:type="spellEnd"/>
                  <w:r w:rsidRPr="001077D5">
                    <w:rPr>
                      <w:rFonts w:ascii="Times New Roman" w:eastAsia="Times New Roman" w:hAnsi="Times New Roman" w:cs="Times New Roman"/>
                      <w:sz w:val="24"/>
                      <w:szCs w:val="24"/>
                      <w:lang w:eastAsia="es-ES"/>
                    </w:rPr>
                    <w:t xml:space="preserve"> </w:t>
                  </w:r>
                  <w:r w:rsidRPr="001077D5">
                    <w:rPr>
                      <w:rFonts w:ascii="Times New Roman" w:eastAsia="Times New Roman" w:hAnsi="Times New Roman" w:cs="Times New Roman"/>
                      <w:i/>
                      <w:iCs/>
                      <w:sz w:val="24"/>
                      <w:szCs w:val="24"/>
                      <w:lang w:eastAsia="es-ES"/>
                    </w:rPr>
                    <w:t xml:space="preserve">Use </w:t>
                  </w:r>
                  <w:proofErr w:type="spellStart"/>
                  <w:r w:rsidRPr="001077D5">
                    <w:rPr>
                      <w:rFonts w:ascii="Times New Roman" w:eastAsia="Times New Roman" w:hAnsi="Times New Roman" w:cs="Times New Roman"/>
                      <w:i/>
                      <w:iCs/>
                      <w:sz w:val="24"/>
                      <w:szCs w:val="24"/>
                      <w:lang w:eastAsia="es-ES"/>
                    </w:rPr>
                    <w:t>Supertype</w:t>
                  </w:r>
                  <w:proofErr w:type="spellEnd"/>
                  <w:r w:rsidRPr="001077D5">
                    <w:rPr>
                      <w:rFonts w:ascii="Times New Roman" w:eastAsia="Times New Roman" w:hAnsi="Times New Roman" w:cs="Times New Roman"/>
                      <w:i/>
                      <w:iCs/>
                      <w:sz w:val="24"/>
                      <w:szCs w:val="24"/>
                      <w:lang w:eastAsia="es-ES"/>
                    </w:rPr>
                    <w:t xml:space="preserve"> </w:t>
                  </w:r>
                  <w:proofErr w:type="spellStart"/>
                  <w:r w:rsidRPr="001077D5">
                    <w:rPr>
                      <w:rFonts w:ascii="Times New Roman" w:eastAsia="Times New Roman" w:hAnsi="Times New Roman" w:cs="Times New Roman"/>
                      <w:i/>
                      <w:iCs/>
                      <w:sz w:val="24"/>
                      <w:szCs w:val="24"/>
                      <w:lang w:eastAsia="es-ES"/>
                    </w:rPr>
                    <w:t>Where</w:t>
                  </w:r>
                  <w:proofErr w:type="spellEnd"/>
                  <w:r w:rsidRPr="001077D5">
                    <w:rPr>
                      <w:rFonts w:ascii="Times New Roman" w:eastAsia="Times New Roman" w:hAnsi="Times New Roman" w:cs="Times New Roman"/>
                      <w:i/>
                      <w:iCs/>
                      <w:sz w:val="24"/>
                      <w:szCs w:val="24"/>
                      <w:lang w:eastAsia="es-ES"/>
                    </w:rPr>
                    <w:t xml:space="preserve"> </w:t>
                  </w:r>
                  <w:proofErr w:type="spellStart"/>
                  <w:r w:rsidRPr="001077D5">
                    <w:rPr>
                      <w:rFonts w:ascii="Times New Roman" w:eastAsia="Times New Roman" w:hAnsi="Times New Roman" w:cs="Times New Roman"/>
                      <w:i/>
                      <w:iCs/>
                      <w:sz w:val="24"/>
                      <w:szCs w:val="24"/>
                      <w:lang w:eastAsia="es-ES"/>
                    </w:rPr>
                    <w:t>Possible</w:t>
                  </w:r>
                  <w:proofErr w:type="spellEnd"/>
                  <w:r w:rsidRPr="001077D5">
                    <w:rPr>
                      <w:rFonts w:ascii="Times New Roman" w:eastAsia="Times New Roman" w:hAnsi="Times New Roman" w:cs="Times New Roman"/>
                      <w:sz w:val="24"/>
                      <w:szCs w:val="24"/>
                      <w:lang w:eastAsia="es-ES"/>
                    </w:rPr>
                    <w:t>.</w:t>
                  </w:r>
                </w:p>
              </w:tc>
            </w:tr>
          </w:tbl>
          <w:p w:rsidR="001077D5" w:rsidRPr="001077D5" w:rsidRDefault="001077D5" w:rsidP="001077D5">
            <w:pPr>
              <w:spacing w:after="0" w:line="240" w:lineRule="auto"/>
              <w:rPr>
                <w:rFonts w:ascii="Times New Roman" w:eastAsia="Times New Roman" w:hAnsi="Times New Roman" w:cs="Times New Roman"/>
                <w:sz w:val="24"/>
                <w:szCs w:val="24"/>
                <w:lang w:eastAsia="es-ES"/>
              </w:rPr>
            </w:pPr>
          </w:p>
        </w:tc>
      </w:tr>
      <w:tr w:rsidR="001077D5" w:rsidRPr="001077D5" w:rsidTr="001077D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Extract</w:t>
            </w:r>
            <w:proofErr w:type="spellEnd"/>
            <w:r w:rsidRPr="001077D5">
              <w:rPr>
                <w:rFonts w:ascii="Times New Roman" w:eastAsia="Times New Roman" w:hAnsi="Times New Roman" w:cs="Times New Roman"/>
                <w:sz w:val="24"/>
                <w:szCs w:val="24"/>
                <w:lang w:eastAsia="es-ES"/>
              </w:rPr>
              <w:t xml:space="preserve"> Interface</w:t>
            </w:r>
          </w:p>
        </w:tc>
        <w:tc>
          <w:tcPr>
            <w:tcW w:w="0" w:type="auto"/>
            <w:tcBorders>
              <w:top w:val="outset" w:sz="6" w:space="0" w:color="auto"/>
              <w:left w:val="outset" w:sz="6" w:space="0" w:color="auto"/>
              <w:bottom w:val="outset" w:sz="6" w:space="0" w:color="auto"/>
              <w:right w:val="outset" w:sz="6" w:space="0" w:color="auto"/>
            </w:tcBorders>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Creates a new interface with a set of methods and makes the selected class implement the interface. </w:t>
            </w:r>
          </w:p>
          <w:tbl>
            <w:tblPr>
              <w:tblW w:w="0" w:type="auto"/>
              <w:tblCellSpacing w:w="6" w:type="dxa"/>
              <w:tblCellMar>
                <w:top w:w="60" w:type="dxa"/>
                <w:left w:w="60" w:type="dxa"/>
                <w:bottom w:w="60" w:type="dxa"/>
                <w:right w:w="60" w:type="dxa"/>
              </w:tblCellMar>
              <w:tblLook w:val="04A0"/>
            </w:tblPr>
            <w:tblGrid>
              <w:gridCol w:w="1138"/>
              <w:gridCol w:w="5608"/>
            </w:tblGrid>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Available</w:t>
                  </w:r>
                  <w:proofErr w:type="spellEnd"/>
                  <w:r w:rsidRPr="001077D5">
                    <w:rPr>
                      <w:rFonts w:ascii="Times New Roman" w:eastAsia="Times New Roman" w:hAnsi="Times New Roman" w:cs="Times New Roman"/>
                      <w:sz w:val="24"/>
                      <w:szCs w:val="24"/>
                      <w:lang w:eastAsia="es-ES"/>
                    </w:rPr>
                    <w:t>:</w:t>
                  </w:r>
                </w:p>
              </w:tc>
              <w:tc>
                <w:tcPr>
                  <w:tcW w:w="0" w:type="auto"/>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Types</w:t>
                  </w:r>
                  <w:proofErr w:type="spellEnd"/>
                </w:p>
              </w:tc>
            </w:tr>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Options</w:t>
                  </w:r>
                  <w:proofErr w:type="spellEnd"/>
                  <w:r w:rsidRPr="001077D5">
                    <w:rPr>
                      <w:rFonts w:ascii="Times New Roman" w:eastAsia="Times New Roman" w:hAnsi="Times New Roman" w:cs="Times New Roman"/>
                      <w:sz w:val="24"/>
                      <w:szCs w:val="24"/>
                      <w:lang w:eastAsia="es-ES"/>
                    </w:rPr>
                    <w:t>:</w:t>
                  </w:r>
                </w:p>
              </w:tc>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r w:rsidRPr="001077D5">
                    <w:rPr>
                      <w:rFonts w:ascii="Times New Roman" w:eastAsia="Times New Roman" w:hAnsi="Times New Roman" w:cs="Times New Roman"/>
                      <w:sz w:val="24"/>
                      <w:szCs w:val="24"/>
                      <w:lang w:val="en-US" w:eastAsia="es-ES"/>
                    </w:rPr>
                    <w:t xml:space="preserve">Enable 'Use the extracted interface type where possible' to use the newly created interface wherever possible. </w:t>
                  </w:r>
                  <w:proofErr w:type="spellStart"/>
                  <w:r w:rsidRPr="001077D5">
                    <w:rPr>
                      <w:rFonts w:ascii="Times New Roman" w:eastAsia="Times New Roman" w:hAnsi="Times New Roman" w:cs="Times New Roman"/>
                      <w:sz w:val="24"/>
                      <w:szCs w:val="24"/>
                      <w:lang w:eastAsia="es-ES"/>
                    </w:rPr>
                    <w:t>See</w:t>
                  </w:r>
                  <w:proofErr w:type="spellEnd"/>
                  <w:r w:rsidRPr="001077D5">
                    <w:rPr>
                      <w:rFonts w:ascii="Times New Roman" w:eastAsia="Times New Roman" w:hAnsi="Times New Roman" w:cs="Times New Roman"/>
                      <w:sz w:val="24"/>
                      <w:szCs w:val="24"/>
                      <w:lang w:eastAsia="es-ES"/>
                    </w:rPr>
                    <w:t xml:space="preserve"> </w:t>
                  </w:r>
                  <w:r w:rsidRPr="001077D5">
                    <w:rPr>
                      <w:rFonts w:ascii="Times New Roman" w:eastAsia="Times New Roman" w:hAnsi="Times New Roman" w:cs="Times New Roman"/>
                      <w:i/>
                      <w:iCs/>
                      <w:sz w:val="24"/>
                      <w:szCs w:val="24"/>
                      <w:lang w:eastAsia="es-ES"/>
                    </w:rPr>
                    <w:t xml:space="preserve">Use </w:t>
                  </w:r>
                  <w:proofErr w:type="spellStart"/>
                  <w:r w:rsidRPr="001077D5">
                    <w:rPr>
                      <w:rFonts w:ascii="Times New Roman" w:eastAsia="Times New Roman" w:hAnsi="Times New Roman" w:cs="Times New Roman"/>
                      <w:i/>
                      <w:iCs/>
                      <w:sz w:val="24"/>
                      <w:szCs w:val="24"/>
                      <w:lang w:eastAsia="es-ES"/>
                    </w:rPr>
                    <w:t>Supertype</w:t>
                  </w:r>
                  <w:proofErr w:type="spellEnd"/>
                  <w:r w:rsidRPr="001077D5">
                    <w:rPr>
                      <w:rFonts w:ascii="Times New Roman" w:eastAsia="Times New Roman" w:hAnsi="Times New Roman" w:cs="Times New Roman"/>
                      <w:i/>
                      <w:iCs/>
                      <w:sz w:val="24"/>
                      <w:szCs w:val="24"/>
                      <w:lang w:eastAsia="es-ES"/>
                    </w:rPr>
                    <w:t xml:space="preserve"> </w:t>
                  </w:r>
                  <w:proofErr w:type="spellStart"/>
                  <w:r w:rsidRPr="001077D5">
                    <w:rPr>
                      <w:rFonts w:ascii="Times New Roman" w:eastAsia="Times New Roman" w:hAnsi="Times New Roman" w:cs="Times New Roman"/>
                      <w:i/>
                      <w:iCs/>
                      <w:sz w:val="24"/>
                      <w:szCs w:val="24"/>
                      <w:lang w:eastAsia="es-ES"/>
                    </w:rPr>
                    <w:t>Where</w:t>
                  </w:r>
                  <w:proofErr w:type="spellEnd"/>
                  <w:r w:rsidRPr="001077D5">
                    <w:rPr>
                      <w:rFonts w:ascii="Times New Roman" w:eastAsia="Times New Roman" w:hAnsi="Times New Roman" w:cs="Times New Roman"/>
                      <w:i/>
                      <w:iCs/>
                      <w:sz w:val="24"/>
                      <w:szCs w:val="24"/>
                      <w:lang w:eastAsia="es-ES"/>
                    </w:rPr>
                    <w:t xml:space="preserve"> </w:t>
                  </w:r>
                  <w:proofErr w:type="spellStart"/>
                  <w:r w:rsidRPr="001077D5">
                    <w:rPr>
                      <w:rFonts w:ascii="Times New Roman" w:eastAsia="Times New Roman" w:hAnsi="Times New Roman" w:cs="Times New Roman"/>
                      <w:i/>
                      <w:iCs/>
                      <w:sz w:val="24"/>
                      <w:szCs w:val="24"/>
                      <w:lang w:eastAsia="es-ES"/>
                    </w:rPr>
                    <w:t>Possible</w:t>
                  </w:r>
                  <w:proofErr w:type="spellEnd"/>
                  <w:r w:rsidRPr="001077D5">
                    <w:rPr>
                      <w:rFonts w:ascii="Times New Roman" w:eastAsia="Times New Roman" w:hAnsi="Times New Roman" w:cs="Times New Roman"/>
                      <w:sz w:val="24"/>
                      <w:szCs w:val="24"/>
                      <w:lang w:eastAsia="es-ES"/>
                    </w:rPr>
                    <w:t>.</w:t>
                  </w:r>
                </w:p>
              </w:tc>
            </w:tr>
          </w:tbl>
          <w:p w:rsidR="001077D5" w:rsidRPr="001077D5" w:rsidRDefault="001077D5" w:rsidP="001077D5">
            <w:pPr>
              <w:spacing w:after="0" w:line="240" w:lineRule="auto"/>
              <w:rPr>
                <w:rFonts w:ascii="Times New Roman" w:eastAsia="Times New Roman" w:hAnsi="Times New Roman" w:cs="Times New Roman"/>
                <w:sz w:val="24"/>
                <w:szCs w:val="24"/>
                <w:lang w:eastAsia="es-ES"/>
              </w:rPr>
            </w:pPr>
          </w:p>
        </w:tc>
      </w:tr>
      <w:tr w:rsidR="001077D5" w:rsidRPr="001077D5" w:rsidTr="001077D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r w:rsidRPr="001077D5">
              <w:rPr>
                <w:rFonts w:ascii="Times New Roman" w:eastAsia="Times New Roman" w:hAnsi="Times New Roman" w:cs="Times New Roman"/>
                <w:sz w:val="24"/>
                <w:szCs w:val="24"/>
                <w:lang w:eastAsia="es-ES"/>
              </w:rPr>
              <w:t xml:space="preserve">Use </w:t>
            </w:r>
            <w:proofErr w:type="spellStart"/>
            <w:r w:rsidRPr="001077D5">
              <w:rPr>
                <w:rFonts w:ascii="Times New Roman" w:eastAsia="Times New Roman" w:hAnsi="Times New Roman" w:cs="Times New Roman"/>
                <w:sz w:val="24"/>
                <w:szCs w:val="24"/>
                <w:lang w:eastAsia="es-ES"/>
              </w:rPr>
              <w:t>Supertype</w:t>
            </w:r>
            <w:proofErr w:type="spellEnd"/>
            <w:r w:rsidRPr="001077D5">
              <w:rPr>
                <w:rFonts w:ascii="Times New Roman" w:eastAsia="Times New Roman" w:hAnsi="Times New Roman" w:cs="Times New Roman"/>
                <w:sz w:val="24"/>
                <w:szCs w:val="24"/>
                <w:lang w:eastAsia="es-ES"/>
              </w:rPr>
              <w:t xml:space="preserve"> </w:t>
            </w:r>
            <w:proofErr w:type="spellStart"/>
            <w:r w:rsidRPr="001077D5">
              <w:rPr>
                <w:rFonts w:ascii="Times New Roman" w:eastAsia="Times New Roman" w:hAnsi="Times New Roman" w:cs="Times New Roman"/>
                <w:sz w:val="24"/>
                <w:szCs w:val="24"/>
                <w:lang w:eastAsia="es-ES"/>
              </w:rPr>
              <w:t>Where</w:t>
            </w:r>
            <w:proofErr w:type="spellEnd"/>
            <w:r w:rsidRPr="001077D5">
              <w:rPr>
                <w:rFonts w:ascii="Times New Roman" w:eastAsia="Times New Roman" w:hAnsi="Times New Roman" w:cs="Times New Roman"/>
                <w:sz w:val="24"/>
                <w:szCs w:val="24"/>
                <w:lang w:eastAsia="es-ES"/>
              </w:rPr>
              <w:t xml:space="preserve"> </w:t>
            </w:r>
            <w:proofErr w:type="spellStart"/>
            <w:r w:rsidRPr="001077D5">
              <w:rPr>
                <w:rFonts w:ascii="Times New Roman" w:eastAsia="Times New Roman" w:hAnsi="Times New Roman" w:cs="Times New Roman"/>
                <w:sz w:val="24"/>
                <w:szCs w:val="24"/>
                <w:lang w:eastAsia="es-ES"/>
              </w:rPr>
              <w:t>Possible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Replaces occurrences of a type with one of its supertypes after identifying all places where this replacement is possible. </w:t>
            </w:r>
          </w:p>
          <w:tbl>
            <w:tblPr>
              <w:tblW w:w="0" w:type="auto"/>
              <w:tblCellSpacing w:w="6" w:type="dxa"/>
              <w:tblCellMar>
                <w:top w:w="60" w:type="dxa"/>
                <w:left w:w="60" w:type="dxa"/>
                <w:bottom w:w="60" w:type="dxa"/>
                <w:right w:w="60" w:type="dxa"/>
              </w:tblCellMar>
              <w:tblLook w:val="04A0"/>
            </w:tblPr>
            <w:tblGrid>
              <w:gridCol w:w="1138"/>
              <w:gridCol w:w="725"/>
            </w:tblGrid>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Available</w:t>
                  </w:r>
                  <w:proofErr w:type="spellEnd"/>
                  <w:r w:rsidRPr="001077D5">
                    <w:rPr>
                      <w:rFonts w:ascii="Times New Roman" w:eastAsia="Times New Roman" w:hAnsi="Times New Roman" w:cs="Times New Roman"/>
                      <w:sz w:val="24"/>
                      <w:szCs w:val="24"/>
                      <w:lang w:eastAsia="es-ES"/>
                    </w:rPr>
                    <w:t>:</w:t>
                  </w:r>
                </w:p>
              </w:tc>
              <w:tc>
                <w:tcPr>
                  <w:tcW w:w="0" w:type="auto"/>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Types</w:t>
                  </w:r>
                  <w:proofErr w:type="spellEnd"/>
                </w:p>
              </w:tc>
            </w:tr>
          </w:tbl>
          <w:p w:rsidR="001077D5" w:rsidRPr="001077D5" w:rsidRDefault="001077D5" w:rsidP="001077D5">
            <w:pPr>
              <w:spacing w:after="0" w:line="240" w:lineRule="auto"/>
              <w:rPr>
                <w:rFonts w:ascii="Times New Roman" w:eastAsia="Times New Roman" w:hAnsi="Times New Roman" w:cs="Times New Roman"/>
                <w:sz w:val="24"/>
                <w:szCs w:val="24"/>
                <w:lang w:eastAsia="es-ES"/>
              </w:rPr>
            </w:pPr>
          </w:p>
        </w:tc>
      </w:tr>
      <w:tr w:rsidR="001077D5" w:rsidRPr="001077D5" w:rsidTr="001077D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Push</w:t>
            </w:r>
            <w:proofErr w:type="spellEnd"/>
            <w:r w:rsidRPr="001077D5">
              <w:rPr>
                <w:rFonts w:ascii="Times New Roman" w:eastAsia="Times New Roman" w:hAnsi="Times New Roman" w:cs="Times New Roman"/>
                <w:sz w:val="24"/>
                <w:szCs w:val="24"/>
                <w:lang w:eastAsia="es-ES"/>
              </w:rPr>
              <w:t xml:space="preserve"> 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Moves a set of methods and fields from a class to its subclasses. </w:t>
            </w:r>
          </w:p>
          <w:tbl>
            <w:tblPr>
              <w:tblW w:w="0" w:type="auto"/>
              <w:tblCellSpacing w:w="6" w:type="dxa"/>
              <w:tblCellMar>
                <w:top w:w="60" w:type="dxa"/>
                <w:left w:w="60" w:type="dxa"/>
                <w:bottom w:w="60" w:type="dxa"/>
                <w:right w:w="60" w:type="dxa"/>
              </w:tblCellMar>
              <w:tblLook w:val="04A0"/>
            </w:tblPr>
            <w:tblGrid>
              <w:gridCol w:w="1138"/>
              <w:gridCol w:w="5608"/>
            </w:tblGrid>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Available</w:t>
                  </w:r>
                  <w:proofErr w:type="spellEnd"/>
                  <w:r w:rsidRPr="001077D5">
                    <w:rPr>
                      <w:rFonts w:ascii="Times New Roman" w:eastAsia="Times New Roman" w:hAnsi="Times New Roman" w:cs="Times New Roman"/>
                      <w:sz w:val="24"/>
                      <w:szCs w:val="24"/>
                      <w:lang w:eastAsia="es-ES"/>
                    </w:rPr>
                    <w:t>:</w:t>
                  </w:r>
                </w:p>
              </w:tc>
              <w:tc>
                <w:tcPr>
                  <w:tcW w:w="0" w:type="auto"/>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One or more methods and fields declared in the same type or on a text selection inside a field or method</w:t>
                  </w:r>
                </w:p>
              </w:tc>
            </w:tr>
          </w:tbl>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p>
        </w:tc>
      </w:tr>
      <w:tr w:rsidR="001077D5" w:rsidRPr="001077D5" w:rsidTr="001077D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Pull</w:t>
            </w:r>
            <w:proofErr w:type="spellEnd"/>
            <w:r w:rsidRPr="001077D5">
              <w:rPr>
                <w:rFonts w:ascii="Times New Roman" w:eastAsia="Times New Roman" w:hAnsi="Times New Roman" w:cs="Times New Roman"/>
                <w:sz w:val="24"/>
                <w:szCs w:val="24"/>
                <w:lang w:eastAsia="es-ES"/>
              </w:rPr>
              <w:t xml:space="preserve"> Up</w:t>
            </w:r>
          </w:p>
        </w:tc>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Moves a field or method to a superclass of its declaring class or (in the case of methods) declares the method as abstract in the superclass. </w:t>
            </w:r>
          </w:p>
          <w:tbl>
            <w:tblPr>
              <w:tblW w:w="0" w:type="auto"/>
              <w:tblCellSpacing w:w="6" w:type="dxa"/>
              <w:tblCellMar>
                <w:top w:w="60" w:type="dxa"/>
                <w:left w:w="60" w:type="dxa"/>
                <w:bottom w:w="60" w:type="dxa"/>
                <w:right w:w="60" w:type="dxa"/>
              </w:tblCellMar>
              <w:tblLook w:val="04A0"/>
            </w:tblPr>
            <w:tblGrid>
              <w:gridCol w:w="1138"/>
              <w:gridCol w:w="5608"/>
            </w:tblGrid>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Available</w:t>
                  </w:r>
                  <w:proofErr w:type="spellEnd"/>
                  <w:r w:rsidRPr="001077D5">
                    <w:rPr>
                      <w:rFonts w:ascii="Times New Roman" w:eastAsia="Times New Roman" w:hAnsi="Times New Roman" w:cs="Times New Roman"/>
                      <w:sz w:val="24"/>
                      <w:szCs w:val="24"/>
                      <w:lang w:eastAsia="es-ES"/>
                    </w:rPr>
                    <w:t>:</w:t>
                  </w:r>
                </w:p>
              </w:tc>
              <w:tc>
                <w:tcPr>
                  <w:tcW w:w="0" w:type="auto"/>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One or more methods, fields and member types declared in the same type or on a text selection inside a field, method or member type</w:t>
                  </w:r>
                </w:p>
              </w:tc>
            </w:tr>
          </w:tbl>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p>
        </w:tc>
      </w:tr>
      <w:tr w:rsidR="001077D5" w:rsidRPr="001077D5" w:rsidTr="001077D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Extract</w:t>
            </w:r>
            <w:proofErr w:type="spellEnd"/>
            <w:r w:rsidRPr="001077D5">
              <w:rPr>
                <w:rFonts w:ascii="Times New Roman" w:eastAsia="Times New Roman" w:hAnsi="Times New Roman" w:cs="Times New Roman"/>
                <w:sz w:val="24"/>
                <w:szCs w:val="24"/>
                <w:lang w:eastAsia="es-ES"/>
              </w:rPr>
              <w:t xml:space="preserve"> </w:t>
            </w:r>
            <w:proofErr w:type="spellStart"/>
            <w:r w:rsidRPr="001077D5">
              <w:rPr>
                <w:rFonts w:ascii="Times New Roman" w:eastAsia="Times New Roman" w:hAnsi="Times New Roman" w:cs="Times New Roman"/>
                <w:sz w:val="24"/>
                <w:szCs w:val="24"/>
                <w:lang w:eastAsia="es-ES"/>
              </w:rPr>
              <w:t>Class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Replaces a set of fields with new container object. All references to the fields are updated to access the new container object.</w:t>
            </w:r>
          </w:p>
          <w:tbl>
            <w:tblPr>
              <w:tblW w:w="0" w:type="auto"/>
              <w:tblCellSpacing w:w="6" w:type="dxa"/>
              <w:tblCellMar>
                <w:top w:w="60" w:type="dxa"/>
                <w:left w:w="60" w:type="dxa"/>
                <w:bottom w:w="60" w:type="dxa"/>
                <w:right w:w="60" w:type="dxa"/>
              </w:tblCellMar>
              <w:tblLook w:val="04A0"/>
            </w:tblPr>
            <w:tblGrid>
              <w:gridCol w:w="1138"/>
              <w:gridCol w:w="5608"/>
            </w:tblGrid>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Available</w:t>
                  </w:r>
                  <w:proofErr w:type="spellEnd"/>
                  <w:r w:rsidRPr="001077D5">
                    <w:rPr>
                      <w:rFonts w:ascii="Times New Roman" w:eastAsia="Times New Roman" w:hAnsi="Times New Roman" w:cs="Times New Roman"/>
                      <w:sz w:val="24"/>
                      <w:szCs w:val="24"/>
                      <w:lang w:eastAsia="es-ES"/>
                    </w:rPr>
                    <w:t>:</w:t>
                  </w:r>
                </w:p>
              </w:tc>
              <w:tc>
                <w:tcPr>
                  <w:tcW w:w="0" w:type="auto"/>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The set of fields or a type containing fields</w:t>
                  </w:r>
                </w:p>
              </w:tc>
            </w:tr>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Options</w:t>
                  </w:r>
                  <w:proofErr w:type="spellEnd"/>
                  <w:r w:rsidRPr="001077D5">
                    <w:rPr>
                      <w:rFonts w:ascii="Times New Roman" w:eastAsia="Times New Roman" w:hAnsi="Times New Roman" w:cs="Times New Roman"/>
                      <w:sz w:val="24"/>
                      <w:szCs w:val="24"/>
                      <w:lang w:eastAsia="es-ES"/>
                    </w:rPr>
                    <w:t>:</w:t>
                  </w:r>
                </w:p>
              </w:tc>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Enable 'Create Getter and Setters' to add accessor methods to the new type</w:t>
                  </w:r>
                </w:p>
              </w:tc>
            </w:tr>
          </w:tbl>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p>
        </w:tc>
      </w:tr>
      <w:tr w:rsidR="001077D5" w:rsidRPr="001077D5" w:rsidTr="001077D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r w:rsidRPr="001077D5">
              <w:rPr>
                <w:rFonts w:ascii="Times New Roman" w:eastAsia="Times New Roman" w:hAnsi="Times New Roman" w:cs="Times New Roman"/>
                <w:sz w:val="24"/>
                <w:szCs w:val="24"/>
                <w:lang w:eastAsia="es-ES"/>
              </w:rPr>
              <w:t xml:space="preserve">Introduce </w:t>
            </w:r>
            <w:proofErr w:type="spellStart"/>
            <w:r w:rsidRPr="001077D5">
              <w:rPr>
                <w:rFonts w:ascii="Times New Roman" w:eastAsia="Times New Roman" w:hAnsi="Times New Roman" w:cs="Times New Roman"/>
                <w:sz w:val="24"/>
                <w:szCs w:val="24"/>
                <w:lang w:eastAsia="es-ES"/>
              </w:rPr>
              <w:t>Parameter</w:t>
            </w:r>
            <w:proofErr w:type="spellEnd"/>
            <w:r w:rsidRPr="001077D5">
              <w:rPr>
                <w:rFonts w:ascii="Times New Roman" w:eastAsia="Times New Roman" w:hAnsi="Times New Roman" w:cs="Times New Roman"/>
                <w:sz w:val="24"/>
                <w:szCs w:val="24"/>
                <w:lang w:eastAsia="es-ES"/>
              </w:rPr>
              <w:t xml:space="preserve"> </w:t>
            </w:r>
            <w:proofErr w:type="spellStart"/>
            <w:r w:rsidRPr="001077D5">
              <w:rPr>
                <w:rFonts w:ascii="Times New Roman" w:eastAsia="Times New Roman" w:hAnsi="Times New Roman" w:cs="Times New Roman"/>
                <w:sz w:val="24"/>
                <w:szCs w:val="24"/>
                <w:lang w:eastAsia="es-ES"/>
              </w:rPr>
              <w:t>Object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Replaces a set of parameters with a new class, and updates all callers of the method to pass an instance of the new class as the value to the introduce parameter.</w:t>
            </w:r>
          </w:p>
          <w:tbl>
            <w:tblPr>
              <w:tblW w:w="0" w:type="auto"/>
              <w:tblCellSpacing w:w="6" w:type="dxa"/>
              <w:tblCellMar>
                <w:top w:w="60" w:type="dxa"/>
                <w:left w:w="60" w:type="dxa"/>
                <w:bottom w:w="60" w:type="dxa"/>
                <w:right w:w="60" w:type="dxa"/>
              </w:tblCellMar>
              <w:tblLook w:val="04A0"/>
            </w:tblPr>
            <w:tblGrid>
              <w:gridCol w:w="1138"/>
              <w:gridCol w:w="5608"/>
            </w:tblGrid>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Available</w:t>
                  </w:r>
                  <w:proofErr w:type="spellEnd"/>
                  <w:r w:rsidRPr="001077D5">
                    <w:rPr>
                      <w:rFonts w:ascii="Times New Roman" w:eastAsia="Times New Roman" w:hAnsi="Times New Roman" w:cs="Times New Roman"/>
                      <w:sz w:val="24"/>
                      <w:szCs w:val="24"/>
                      <w:lang w:eastAsia="es-ES"/>
                    </w:rPr>
                    <w:t>:</w:t>
                  </w:r>
                </w:p>
              </w:tc>
              <w:tc>
                <w:tcPr>
                  <w:tcW w:w="0" w:type="auto"/>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Methods or on text selection resolving to a method</w:t>
                  </w:r>
                </w:p>
              </w:tc>
            </w:tr>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Options</w:t>
                  </w:r>
                  <w:proofErr w:type="spellEnd"/>
                  <w:r w:rsidRPr="001077D5">
                    <w:rPr>
                      <w:rFonts w:ascii="Times New Roman" w:eastAsia="Times New Roman" w:hAnsi="Times New Roman" w:cs="Times New Roman"/>
                      <w:sz w:val="24"/>
                      <w:szCs w:val="24"/>
                      <w:lang w:eastAsia="es-ES"/>
                    </w:rPr>
                    <w:t>:</w:t>
                  </w:r>
                </w:p>
              </w:tc>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Enable 'Keep original method as delegate to changed </w:t>
                  </w:r>
                  <w:r w:rsidRPr="001077D5">
                    <w:rPr>
                      <w:rFonts w:ascii="Times New Roman" w:eastAsia="Times New Roman" w:hAnsi="Times New Roman" w:cs="Times New Roman"/>
                      <w:sz w:val="24"/>
                      <w:szCs w:val="24"/>
                      <w:lang w:val="en-US" w:eastAsia="es-ES"/>
                    </w:rPr>
                    <w:lastRenderedPageBreak/>
                    <w:t>method' in the Introduce Parameter Object dialog to keep the original method.</w:t>
                  </w:r>
                </w:p>
              </w:tc>
            </w:tr>
          </w:tbl>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p>
        </w:tc>
      </w:tr>
      <w:tr w:rsidR="001077D5" w:rsidRPr="001077D5" w:rsidTr="001077D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r w:rsidRPr="001077D5">
              <w:rPr>
                <w:rFonts w:ascii="Times New Roman" w:eastAsia="Times New Roman" w:hAnsi="Times New Roman" w:cs="Times New Roman"/>
                <w:sz w:val="24"/>
                <w:szCs w:val="24"/>
                <w:lang w:eastAsia="es-ES"/>
              </w:rPr>
              <w:lastRenderedPageBreak/>
              <w:t xml:space="preserve">Introduce </w:t>
            </w:r>
            <w:proofErr w:type="spellStart"/>
            <w:r w:rsidRPr="001077D5">
              <w:rPr>
                <w:rFonts w:ascii="Times New Roman" w:eastAsia="Times New Roman" w:hAnsi="Times New Roman" w:cs="Times New Roman"/>
                <w:sz w:val="24"/>
                <w:szCs w:val="24"/>
                <w:lang w:eastAsia="es-ES"/>
              </w:rPr>
              <w:t>Indirection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Creates a static indirection method delegating to the selected method. </w:t>
            </w:r>
          </w:p>
          <w:tbl>
            <w:tblPr>
              <w:tblW w:w="0" w:type="auto"/>
              <w:tblCellSpacing w:w="6" w:type="dxa"/>
              <w:tblCellMar>
                <w:top w:w="60" w:type="dxa"/>
                <w:left w:w="60" w:type="dxa"/>
                <w:bottom w:w="60" w:type="dxa"/>
                <w:right w:w="60" w:type="dxa"/>
              </w:tblCellMar>
              <w:tblLook w:val="04A0"/>
            </w:tblPr>
            <w:tblGrid>
              <w:gridCol w:w="1138"/>
              <w:gridCol w:w="5608"/>
            </w:tblGrid>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Available</w:t>
                  </w:r>
                  <w:proofErr w:type="spellEnd"/>
                  <w:r w:rsidRPr="001077D5">
                    <w:rPr>
                      <w:rFonts w:ascii="Times New Roman" w:eastAsia="Times New Roman" w:hAnsi="Times New Roman" w:cs="Times New Roman"/>
                      <w:sz w:val="24"/>
                      <w:szCs w:val="24"/>
                      <w:lang w:eastAsia="es-ES"/>
                    </w:rPr>
                    <w:t>:</w:t>
                  </w:r>
                </w:p>
              </w:tc>
              <w:tc>
                <w:tcPr>
                  <w:tcW w:w="0" w:type="auto"/>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Methods or on text selection resolving to a method</w:t>
                  </w:r>
                </w:p>
              </w:tc>
            </w:tr>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Options</w:t>
                  </w:r>
                  <w:proofErr w:type="spellEnd"/>
                  <w:r w:rsidRPr="001077D5">
                    <w:rPr>
                      <w:rFonts w:ascii="Times New Roman" w:eastAsia="Times New Roman" w:hAnsi="Times New Roman" w:cs="Times New Roman"/>
                      <w:sz w:val="24"/>
                      <w:szCs w:val="24"/>
                      <w:lang w:eastAsia="es-ES"/>
                    </w:rPr>
                    <w:t>:</w:t>
                  </w:r>
                </w:p>
              </w:tc>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Enable 'Redirect all method invocations' to replace all calls to the original method by calls to the indirection method.</w:t>
                  </w:r>
                </w:p>
              </w:tc>
            </w:tr>
          </w:tbl>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p>
        </w:tc>
      </w:tr>
      <w:tr w:rsidR="001077D5" w:rsidRPr="001077D5" w:rsidTr="001077D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r w:rsidRPr="001077D5">
              <w:rPr>
                <w:rFonts w:ascii="Times New Roman" w:eastAsia="Times New Roman" w:hAnsi="Times New Roman" w:cs="Times New Roman"/>
                <w:sz w:val="24"/>
                <w:szCs w:val="24"/>
                <w:lang w:eastAsia="es-ES"/>
              </w:rPr>
              <w:t xml:space="preserve">Introduce </w:t>
            </w:r>
            <w:proofErr w:type="spellStart"/>
            <w:r w:rsidRPr="001077D5">
              <w:rPr>
                <w:rFonts w:ascii="Times New Roman" w:eastAsia="Times New Roman" w:hAnsi="Times New Roman" w:cs="Times New Roman"/>
                <w:sz w:val="24"/>
                <w:szCs w:val="24"/>
                <w:lang w:eastAsia="es-ES"/>
              </w:rPr>
              <w:t>Factory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Creates a new factory method, which will call a selected constructor and return the created object. All references to the constructor will be replaced by calls to the new factory method. </w:t>
            </w:r>
          </w:p>
          <w:tbl>
            <w:tblPr>
              <w:tblW w:w="0" w:type="auto"/>
              <w:tblCellSpacing w:w="6" w:type="dxa"/>
              <w:tblCellMar>
                <w:top w:w="60" w:type="dxa"/>
                <w:left w:w="60" w:type="dxa"/>
                <w:bottom w:w="60" w:type="dxa"/>
                <w:right w:w="60" w:type="dxa"/>
              </w:tblCellMar>
              <w:tblLook w:val="04A0"/>
            </w:tblPr>
            <w:tblGrid>
              <w:gridCol w:w="1138"/>
              <w:gridCol w:w="2491"/>
            </w:tblGrid>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Available</w:t>
                  </w:r>
                  <w:proofErr w:type="spellEnd"/>
                  <w:r w:rsidRPr="001077D5">
                    <w:rPr>
                      <w:rFonts w:ascii="Times New Roman" w:eastAsia="Times New Roman" w:hAnsi="Times New Roman" w:cs="Times New Roman"/>
                      <w:sz w:val="24"/>
                      <w:szCs w:val="24"/>
                      <w:lang w:eastAsia="es-ES"/>
                    </w:rPr>
                    <w:t>:</w:t>
                  </w:r>
                </w:p>
              </w:tc>
              <w:tc>
                <w:tcPr>
                  <w:tcW w:w="0" w:type="auto"/>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r w:rsidRPr="001077D5">
                    <w:rPr>
                      <w:rFonts w:ascii="Times New Roman" w:eastAsia="Times New Roman" w:hAnsi="Times New Roman" w:cs="Times New Roman"/>
                      <w:sz w:val="24"/>
                      <w:szCs w:val="24"/>
                      <w:lang w:eastAsia="es-ES"/>
                    </w:rPr>
                    <w:t xml:space="preserve">Constructor </w:t>
                  </w:r>
                  <w:proofErr w:type="spellStart"/>
                  <w:r w:rsidRPr="001077D5">
                    <w:rPr>
                      <w:rFonts w:ascii="Times New Roman" w:eastAsia="Times New Roman" w:hAnsi="Times New Roman" w:cs="Times New Roman"/>
                      <w:sz w:val="24"/>
                      <w:szCs w:val="24"/>
                      <w:lang w:eastAsia="es-ES"/>
                    </w:rPr>
                    <w:t>declarations</w:t>
                  </w:r>
                  <w:proofErr w:type="spellEnd"/>
                </w:p>
              </w:tc>
            </w:tr>
          </w:tbl>
          <w:p w:rsidR="001077D5" w:rsidRPr="001077D5" w:rsidRDefault="001077D5" w:rsidP="001077D5">
            <w:pPr>
              <w:spacing w:after="0" w:line="240" w:lineRule="auto"/>
              <w:rPr>
                <w:rFonts w:ascii="Times New Roman" w:eastAsia="Times New Roman" w:hAnsi="Times New Roman" w:cs="Times New Roman"/>
                <w:sz w:val="24"/>
                <w:szCs w:val="24"/>
                <w:lang w:eastAsia="es-ES"/>
              </w:rPr>
            </w:pPr>
          </w:p>
        </w:tc>
      </w:tr>
      <w:tr w:rsidR="001077D5" w:rsidRPr="001077D5" w:rsidTr="001077D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r w:rsidRPr="001077D5">
              <w:rPr>
                <w:rFonts w:ascii="Times New Roman" w:eastAsia="Times New Roman" w:hAnsi="Times New Roman" w:cs="Times New Roman"/>
                <w:sz w:val="24"/>
                <w:szCs w:val="24"/>
                <w:lang w:eastAsia="es-ES"/>
              </w:rPr>
              <w:t xml:space="preserve">Introduce </w:t>
            </w:r>
            <w:proofErr w:type="spellStart"/>
            <w:r w:rsidRPr="001077D5">
              <w:rPr>
                <w:rFonts w:ascii="Times New Roman" w:eastAsia="Times New Roman" w:hAnsi="Times New Roman" w:cs="Times New Roman"/>
                <w:sz w:val="24"/>
                <w:szCs w:val="24"/>
                <w:lang w:eastAsia="es-ES"/>
              </w:rPr>
              <w:t>Parameter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Replaces an expression with a reference to a new method parameter, and updates all callers of the method to pass the expression as the value of that parameter. </w:t>
            </w:r>
          </w:p>
          <w:tbl>
            <w:tblPr>
              <w:tblW w:w="0" w:type="auto"/>
              <w:tblCellSpacing w:w="6" w:type="dxa"/>
              <w:tblCellMar>
                <w:top w:w="60" w:type="dxa"/>
                <w:left w:w="60" w:type="dxa"/>
                <w:bottom w:w="60" w:type="dxa"/>
                <w:right w:w="60" w:type="dxa"/>
              </w:tblCellMar>
              <w:tblLook w:val="04A0"/>
            </w:tblPr>
            <w:tblGrid>
              <w:gridCol w:w="1138"/>
              <w:gridCol w:w="4184"/>
            </w:tblGrid>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Available</w:t>
                  </w:r>
                  <w:proofErr w:type="spellEnd"/>
                  <w:r w:rsidRPr="001077D5">
                    <w:rPr>
                      <w:rFonts w:ascii="Times New Roman" w:eastAsia="Times New Roman" w:hAnsi="Times New Roman" w:cs="Times New Roman"/>
                      <w:sz w:val="24"/>
                      <w:szCs w:val="24"/>
                      <w:lang w:eastAsia="es-ES"/>
                    </w:rPr>
                    <w:t>:</w:t>
                  </w:r>
                </w:p>
              </w:tc>
              <w:tc>
                <w:tcPr>
                  <w:tcW w:w="0" w:type="auto"/>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Text selections that resolve to expressions</w:t>
                  </w:r>
                </w:p>
              </w:tc>
            </w:tr>
          </w:tbl>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p>
        </w:tc>
      </w:tr>
      <w:tr w:rsidR="001077D5" w:rsidRPr="001077D5" w:rsidTr="001077D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Encapsulate</w:t>
            </w:r>
            <w:proofErr w:type="spellEnd"/>
            <w:r w:rsidRPr="001077D5">
              <w:rPr>
                <w:rFonts w:ascii="Times New Roman" w:eastAsia="Times New Roman" w:hAnsi="Times New Roman" w:cs="Times New Roman"/>
                <w:sz w:val="24"/>
                <w:szCs w:val="24"/>
                <w:lang w:eastAsia="es-ES"/>
              </w:rPr>
              <w:t xml:space="preserve"> </w:t>
            </w:r>
            <w:proofErr w:type="spellStart"/>
            <w:r w:rsidRPr="001077D5">
              <w:rPr>
                <w:rFonts w:ascii="Times New Roman" w:eastAsia="Times New Roman" w:hAnsi="Times New Roman" w:cs="Times New Roman"/>
                <w:sz w:val="24"/>
                <w:szCs w:val="24"/>
                <w:lang w:eastAsia="es-ES"/>
              </w:rPr>
              <w:t>Field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Replaces all references to a field with getter and setter methods. </w:t>
            </w:r>
          </w:p>
          <w:tbl>
            <w:tblPr>
              <w:tblW w:w="0" w:type="auto"/>
              <w:tblCellSpacing w:w="6" w:type="dxa"/>
              <w:tblCellMar>
                <w:top w:w="60" w:type="dxa"/>
                <w:left w:w="60" w:type="dxa"/>
                <w:bottom w:w="60" w:type="dxa"/>
                <w:right w:w="60" w:type="dxa"/>
              </w:tblCellMar>
              <w:tblLook w:val="04A0"/>
            </w:tblPr>
            <w:tblGrid>
              <w:gridCol w:w="1138"/>
              <w:gridCol w:w="5608"/>
            </w:tblGrid>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Available</w:t>
                  </w:r>
                  <w:proofErr w:type="spellEnd"/>
                  <w:r w:rsidRPr="001077D5">
                    <w:rPr>
                      <w:rFonts w:ascii="Times New Roman" w:eastAsia="Times New Roman" w:hAnsi="Times New Roman" w:cs="Times New Roman"/>
                      <w:sz w:val="24"/>
                      <w:szCs w:val="24"/>
                      <w:lang w:eastAsia="es-ES"/>
                    </w:rPr>
                    <w:t>:</w:t>
                  </w:r>
                </w:p>
              </w:tc>
              <w:tc>
                <w:tcPr>
                  <w:tcW w:w="0" w:type="auto"/>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Field or a text selection resolving to a field. </w:t>
                  </w:r>
                  <w:r w:rsidRPr="001077D5">
                    <w:rPr>
                      <w:rFonts w:ascii="Times New Roman" w:eastAsia="Times New Roman" w:hAnsi="Times New Roman" w:cs="Times New Roman"/>
                      <w:sz w:val="24"/>
                      <w:szCs w:val="24"/>
                      <w:lang w:val="en-US" w:eastAsia="es-ES"/>
                    </w:rPr>
                    <w:br/>
                    <w:t xml:space="preserve">This </w:t>
                  </w:r>
                  <w:r w:rsidRPr="001077D5">
                    <w:rPr>
                      <w:rFonts w:ascii="Times New Roman" w:eastAsia="Times New Roman" w:hAnsi="Times New Roman" w:cs="Times New Roman"/>
                      <w:color w:val="000000"/>
                      <w:sz w:val="24"/>
                      <w:szCs w:val="24"/>
                      <w:lang w:val="en-US" w:eastAsia="es-ES"/>
                    </w:rPr>
                    <w:t>refactor</w:t>
                  </w:r>
                  <w:r w:rsidRPr="001077D5">
                    <w:rPr>
                      <w:rFonts w:ascii="Times New Roman" w:eastAsia="Times New Roman" w:hAnsi="Times New Roman" w:cs="Times New Roman"/>
                      <w:sz w:val="24"/>
                      <w:szCs w:val="24"/>
                      <w:lang w:val="en-US" w:eastAsia="es-ES"/>
                    </w:rPr>
                    <w:t xml:space="preserve">ing is also available as </w:t>
                  </w:r>
                  <w:hyperlink r:id="rId8" w:history="1">
                    <w:r w:rsidRPr="001077D5">
                      <w:rPr>
                        <w:rFonts w:ascii="Times New Roman" w:eastAsia="Times New Roman" w:hAnsi="Times New Roman" w:cs="Times New Roman"/>
                        <w:color w:val="0000FF"/>
                        <w:sz w:val="24"/>
                        <w:szCs w:val="24"/>
                        <w:u w:val="single"/>
                        <w:lang w:val="en-US" w:eastAsia="es-ES"/>
                      </w:rPr>
                      <w:t>quick assist</w:t>
                    </w:r>
                  </w:hyperlink>
                  <w:r w:rsidRPr="001077D5">
                    <w:rPr>
                      <w:rFonts w:ascii="Times New Roman" w:eastAsia="Times New Roman" w:hAnsi="Times New Roman" w:cs="Times New Roman"/>
                      <w:sz w:val="24"/>
                      <w:szCs w:val="24"/>
                      <w:lang w:val="en-US" w:eastAsia="es-ES"/>
                    </w:rPr>
                    <w:t xml:space="preserve"> on field declarations and references selected in the editor. </w:t>
                  </w:r>
                </w:p>
              </w:tc>
            </w:tr>
          </w:tbl>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p>
        </w:tc>
      </w:tr>
      <w:tr w:rsidR="001077D5" w:rsidRPr="001077D5" w:rsidTr="001077D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Generalize</w:t>
            </w:r>
            <w:proofErr w:type="spellEnd"/>
            <w:r w:rsidRPr="001077D5">
              <w:rPr>
                <w:rFonts w:ascii="Times New Roman" w:eastAsia="Times New Roman" w:hAnsi="Times New Roman" w:cs="Times New Roman"/>
                <w:sz w:val="24"/>
                <w:szCs w:val="24"/>
                <w:lang w:eastAsia="es-ES"/>
              </w:rPr>
              <w:t xml:space="preserve"> </w:t>
            </w:r>
            <w:proofErr w:type="spellStart"/>
            <w:r w:rsidRPr="001077D5">
              <w:rPr>
                <w:rFonts w:ascii="Times New Roman" w:eastAsia="Times New Roman" w:hAnsi="Times New Roman" w:cs="Times New Roman"/>
                <w:sz w:val="24"/>
                <w:szCs w:val="24"/>
                <w:lang w:eastAsia="es-ES"/>
              </w:rPr>
              <w:t>Declared</w:t>
            </w:r>
            <w:proofErr w:type="spellEnd"/>
            <w:r w:rsidRPr="001077D5">
              <w:rPr>
                <w:rFonts w:ascii="Times New Roman" w:eastAsia="Times New Roman" w:hAnsi="Times New Roman" w:cs="Times New Roman"/>
                <w:sz w:val="24"/>
                <w:szCs w:val="24"/>
                <w:lang w:eastAsia="es-ES"/>
              </w:rPr>
              <w:t xml:space="preserve"> </w:t>
            </w:r>
            <w:proofErr w:type="spellStart"/>
            <w:r w:rsidRPr="001077D5">
              <w:rPr>
                <w:rFonts w:ascii="Times New Roman" w:eastAsia="Times New Roman" w:hAnsi="Times New Roman" w:cs="Times New Roman"/>
                <w:sz w:val="24"/>
                <w:szCs w:val="24"/>
                <w:lang w:eastAsia="es-ES"/>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Allows the user to choose a supertype of the reference's current type. If the reference can be safely changed to the new type, it is. </w:t>
            </w:r>
          </w:p>
          <w:tbl>
            <w:tblPr>
              <w:tblW w:w="0" w:type="auto"/>
              <w:tblCellSpacing w:w="6" w:type="dxa"/>
              <w:tblCellMar>
                <w:top w:w="60" w:type="dxa"/>
                <w:left w:w="60" w:type="dxa"/>
                <w:bottom w:w="60" w:type="dxa"/>
                <w:right w:w="60" w:type="dxa"/>
              </w:tblCellMar>
              <w:tblLook w:val="04A0"/>
            </w:tblPr>
            <w:tblGrid>
              <w:gridCol w:w="1138"/>
              <w:gridCol w:w="5608"/>
            </w:tblGrid>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Available</w:t>
                  </w:r>
                  <w:proofErr w:type="spellEnd"/>
                  <w:r w:rsidRPr="001077D5">
                    <w:rPr>
                      <w:rFonts w:ascii="Times New Roman" w:eastAsia="Times New Roman" w:hAnsi="Times New Roman" w:cs="Times New Roman"/>
                      <w:sz w:val="24"/>
                      <w:szCs w:val="24"/>
                      <w:lang w:eastAsia="es-ES"/>
                    </w:rPr>
                    <w:t>:</w:t>
                  </w:r>
                </w:p>
              </w:tc>
              <w:tc>
                <w:tcPr>
                  <w:tcW w:w="0" w:type="auto"/>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Type references and declarations of fields, local variables, and parameters with reference types</w:t>
                  </w:r>
                </w:p>
              </w:tc>
            </w:tr>
          </w:tbl>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p>
        </w:tc>
      </w:tr>
      <w:tr w:rsidR="001077D5" w:rsidRPr="001077D5" w:rsidTr="001077D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Infer</w:t>
            </w:r>
            <w:proofErr w:type="spellEnd"/>
            <w:r w:rsidRPr="001077D5">
              <w:rPr>
                <w:rFonts w:ascii="Times New Roman" w:eastAsia="Times New Roman" w:hAnsi="Times New Roman" w:cs="Times New Roman"/>
                <w:sz w:val="24"/>
                <w:szCs w:val="24"/>
                <w:lang w:eastAsia="es-ES"/>
              </w:rPr>
              <w:t xml:space="preserve"> </w:t>
            </w:r>
            <w:proofErr w:type="spellStart"/>
            <w:r w:rsidRPr="001077D5">
              <w:rPr>
                <w:rFonts w:ascii="Times New Roman" w:eastAsia="Times New Roman" w:hAnsi="Times New Roman" w:cs="Times New Roman"/>
                <w:sz w:val="24"/>
                <w:szCs w:val="24"/>
                <w:lang w:eastAsia="es-ES"/>
              </w:rPr>
              <w:t>Generic</w:t>
            </w:r>
            <w:proofErr w:type="spellEnd"/>
            <w:r w:rsidRPr="001077D5">
              <w:rPr>
                <w:rFonts w:ascii="Times New Roman" w:eastAsia="Times New Roman" w:hAnsi="Times New Roman" w:cs="Times New Roman"/>
                <w:sz w:val="24"/>
                <w:szCs w:val="24"/>
                <w:lang w:eastAsia="es-ES"/>
              </w:rPr>
              <w:t xml:space="preserve"> </w:t>
            </w:r>
            <w:proofErr w:type="spellStart"/>
            <w:r w:rsidRPr="001077D5">
              <w:rPr>
                <w:rFonts w:ascii="Times New Roman" w:eastAsia="Times New Roman" w:hAnsi="Times New Roman" w:cs="Times New Roman"/>
                <w:sz w:val="24"/>
                <w:szCs w:val="24"/>
                <w:lang w:eastAsia="es-ES"/>
              </w:rPr>
              <w:t>Type</w:t>
            </w:r>
            <w:proofErr w:type="spellEnd"/>
            <w:r w:rsidRPr="001077D5">
              <w:rPr>
                <w:rFonts w:ascii="Times New Roman" w:eastAsia="Times New Roman" w:hAnsi="Times New Roman" w:cs="Times New Roman"/>
                <w:sz w:val="24"/>
                <w:szCs w:val="24"/>
                <w:lang w:eastAsia="es-ES"/>
              </w:rPr>
              <w:t xml:space="preserve"> </w:t>
            </w:r>
            <w:proofErr w:type="spellStart"/>
            <w:r w:rsidRPr="001077D5">
              <w:rPr>
                <w:rFonts w:ascii="Times New Roman" w:eastAsia="Times New Roman" w:hAnsi="Times New Roman" w:cs="Times New Roman"/>
                <w:sz w:val="24"/>
                <w:szCs w:val="24"/>
                <w:lang w:eastAsia="es-ES"/>
              </w:rPr>
              <w:t>Arguments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Replaces raw type occurrences of generic types by parameterized types after identifying all places where this replacement is possible. </w:t>
            </w:r>
          </w:p>
          <w:tbl>
            <w:tblPr>
              <w:tblW w:w="0" w:type="auto"/>
              <w:tblCellSpacing w:w="6" w:type="dxa"/>
              <w:tblCellMar>
                <w:top w:w="60" w:type="dxa"/>
                <w:left w:w="60" w:type="dxa"/>
                <w:bottom w:w="60" w:type="dxa"/>
                <w:right w:w="60" w:type="dxa"/>
              </w:tblCellMar>
              <w:tblLook w:val="04A0"/>
            </w:tblPr>
            <w:tblGrid>
              <w:gridCol w:w="1138"/>
              <w:gridCol w:w="5608"/>
            </w:tblGrid>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Available</w:t>
                  </w:r>
                  <w:proofErr w:type="spellEnd"/>
                  <w:r w:rsidRPr="001077D5">
                    <w:rPr>
                      <w:rFonts w:ascii="Times New Roman" w:eastAsia="Times New Roman" w:hAnsi="Times New Roman" w:cs="Times New Roman"/>
                      <w:sz w:val="24"/>
                      <w:szCs w:val="24"/>
                      <w:lang w:eastAsia="es-ES"/>
                    </w:rPr>
                    <w:t>:</w:t>
                  </w:r>
                </w:p>
              </w:tc>
              <w:tc>
                <w:tcPr>
                  <w:tcW w:w="0" w:type="auto"/>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Projects</w:t>
                  </w:r>
                  <w:proofErr w:type="spellEnd"/>
                  <w:r w:rsidRPr="001077D5">
                    <w:rPr>
                      <w:rFonts w:ascii="Times New Roman" w:eastAsia="Times New Roman" w:hAnsi="Times New Roman" w:cs="Times New Roman"/>
                      <w:sz w:val="24"/>
                      <w:szCs w:val="24"/>
                      <w:lang w:eastAsia="es-ES"/>
                    </w:rPr>
                    <w:t xml:space="preserve">, </w:t>
                  </w:r>
                  <w:proofErr w:type="spellStart"/>
                  <w:r w:rsidRPr="001077D5">
                    <w:rPr>
                      <w:rFonts w:ascii="Times New Roman" w:eastAsia="Times New Roman" w:hAnsi="Times New Roman" w:cs="Times New Roman"/>
                      <w:sz w:val="24"/>
                      <w:szCs w:val="24"/>
                      <w:lang w:eastAsia="es-ES"/>
                    </w:rPr>
                    <w:t>packages</w:t>
                  </w:r>
                  <w:proofErr w:type="spellEnd"/>
                  <w:r w:rsidRPr="001077D5">
                    <w:rPr>
                      <w:rFonts w:ascii="Times New Roman" w:eastAsia="Times New Roman" w:hAnsi="Times New Roman" w:cs="Times New Roman"/>
                      <w:sz w:val="24"/>
                      <w:szCs w:val="24"/>
                      <w:lang w:eastAsia="es-ES"/>
                    </w:rPr>
                    <w:t xml:space="preserve">, and </w:t>
                  </w:r>
                  <w:proofErr w:type="spellStart"/>
                  <w:r w:rsidRPr="001077D5">
                    <w:rPr>
                      <w:rFonts w:ascii="Times New Roman" w:eastAsia="Times New Roman" w:hAnsi="Times New Roman" w:cs="Times New Roman"/>
                      <w:sz w:val="24"/>
                      <w:szCs w:val="24"/>
                      <w:lang w:eastAsia="es-ES"/>
                    </w:rPr>
                    <w:t>types</w:t>
                  </w:r>
                  <w:proofErr w:type="spellEnd"/>
                </w:p>
              </w:tc>
            </w:tr>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Options</w:t>
                  </w:r>
                  <w:proofErr w:type="spellEnd"/>
                  <w:r w:rsidRPr="001077D5">
                    <w:rPr>
                      <w:rFonts w:ascii="Times New Roman" w:eastAsia="Times New Roman" w:hAnsi="Times New Roman" w:cs="Times New Roman"/>
                      <w:sz w:val="24"/>
                      <w:szCs w:val="24"/>
                      <w:lang w:eastAsia="es-ES"/>
                    </w:rPr>
                    <w:t>:</w:t>
                  </w:r>
                </w:p>
              </w:tc>
              <w:tc>
                <w:tcPr>
                  <w:tcW w:w="0" w:type="auto"/>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'Assume clone() returns an instance of the receiver type'. Well-behaved classes generally respect this rule, but if you know that your code violates it, uncheck the box. </w:t>
                  </w:r>
                  <w:r w:rsidRPr="001077D5">
                    <w:rPr>
                      <w:rFonts w:ascii="Times New Roman" w:eastAsia="Times New Roman" w:hAnsi="Times New Roman" w:cs="Times New Roman"/>
                      <w:sz w:val="24"/>
                      <w:szCs w:val="24"/>
                      <w:lang w:val="en-US" w:eastAsia="es-ES"/>
                    </w:rPr>
                    <w:br/>
                  </w:r>
                  <w:r w:rsidRPr="001077D5">
                    <w:rPr>
                      <w:rFonts w:ascii="Times New Roman" w:eastAsia="Times New Roman" w:hAnsi="Times New Roman" w:cs="Times New Roman"/>
                      <w:sz w:val="24"/>
                      <w:szCs w:val="24"/>
                      <w:lang w:val="en-US" w:eastAsia="es-ES"/>
                    </w:rPr>
                    <w:br/>
                    <w:t>'Leave unconstrained type arguments raw (rather than inferring &lt;?&gt;)'. If there are no constraints on the elements of e.g. ArrayList a, uncheck this box will cause Eclipse to still provide a wildcard parameter, replacing the reference with ArrayList&lt;?&gt;.</w:t>
                  </w:r>
                </w:p>
              </w:tc>
            </w:tr>
          </w:tbl>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p>
        </w:tc>
      </w:tr>
      <w:tr w:rsidR="001077D5" w:rsidRPr="001077D5" w:rsidTr="001077D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Migrate</w:t>
            </w:r>
            <w:proofErr w:type="spellEnd"/>
            <w:r w:rsidRPr="001077D5">
              <w:rPr>
                <w:rFonts w:ascii="Times New Roman" w:eastAsia="Times New Roman" w:hAnsi="Times New Roman" w:cs="Times New Roman"/>
                <w:sz w:val="24"/>
                <w:szCs w:val="24"/>
                <w:lang w:eastAsia="es-ES"/>
              </w:rPr>
              <w:t xml:space="preserve"> JAR </w:t>
            </w:r>
            <w:proofErr w:type="spellStart"/>
            <w:r w:rsidRPr="001077D5">
              <w:rPr>
                <w:rFonts w:ascii="Times New Roman" w:eastAsia="Times New Roman" w:hAnsi="Times New Roman" w:cs="Times New Roman"/>
                <w:sz w:val="24"/>
                <w:szCs w:val="24"/>
                <w:lang w:eastAsia="es-ES"/>
              </w:rPr>
              <w:t>File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Migrates a JAR File on the build path of a project in your workspace to a newer version, possibly using </w:t>
            </w:r>
            <w:r w:rsidRPr="001077D5">
              <w:rPr>
                <w:rFonts w:ascii="Times New Roman" w:eastAsia="Times New Roman" w:hAnsi="Times New Roman" w:cs="Times New Roman"/>
                <w:color w:val="000000"/>
                <w:sz w:val="24"/>
                <w:szCs w:val="24"/>
                <w:lang w:val="en-US" w:eastAsia="es-ES"/>
              </w:rPr>
              <w:t>refactor</w:t>
            </w:r>
            <w:r w:rsidRPr="001077D5">
              <w:rPr>
                <w:rFonts w:ascii="Times New Roman" w:eastAsia="Times New Roman" w:hAnsi="Times New Roman" w:cs="Times New Roman"/>
                <w:sz w:val="24"/>
                <w:szCs w:val="24"/>
                <w:lang w:val="en-US" w:eastAsia="es-ES"/>
              </w:rPr>
              <w:t xml:space="preserve">ing information stored in the new JAR File to avoid breaking changes. </w:t>
            </w:r>
          </w:p>
          <w:tbl>
            <w:tblPr>
              <w:tblW w:w="0" w:type="auto"/>
              <w:tblCellSpacing w:w="6" w:type="dxa"/>
              <w:tblCellMar>
                <w:top w:w="60" w:type="dxa"/>
                <w:left w:w="60" w:type="dxa"/>
                <w:bottom w:w="60" w:type="dxa"/>
                <w:right w:w="60" w:type="dxa"/>
              </w:tblCellMar>
              <w:tblLook w:val="04A0"/>
            </w:tblPr>
            <w:tblGrid>
              <w:gridCol w:w="1138"/>
              <w:gridCol w:w="2419"/>
            </w:tblGrid>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Available</w:t>
                  </w:r>
                  <w:proofErr w:type="spellEnd"/>
                  <w:r w:rsidRPr="001077D5">
                    <w:rPr>
                      <w:rFonts w:ascii="Times New Roman" w:eastAsia="Times New Roman" w:hAnsi="Times New Roman" w:cs="Times New Roman"/>
                      <w:sz w:val="24"/>
                      <w:szCs w:val="24"/>
                      <w:lang w:eastAsia="es-ES"/>
                    </w:rPr>
                    <w:t>:</w:t>
                  </w:r>
                </w:p>
              </w:tc>
              <w:tc>
                <w:tcPr>
                  <w:tcW w:w="0" w:type="auto"/>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JAR Files on build path</w:t>
                  </w:r>
                </w:p>
              </w:tc>
            </w:tr>
          </w:tbl>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p>
        </w:tc>
      </w:tr>
      <w:tr w:rsidR="001077D5" w:rsidRPr="001077D5" w:rsidTr="001077D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Create</w:t>
            </w:r>
            <w:proofErr w:type="spellEnd"/>
            <w:r w:rsidRPr="001077D5">
              <w:rPr>
                <w:rFonts w:ascii="Times New Roman" w:eastAsia="Times New Roman" w:hAnsi="Times New Roman" w:cs="Times New Roman"/>
                <w:sz w:val="24"/>
                <w:szCs w:val="24"/>
                <w:lang w:eastAsia="es-ES"/>
              </w:rPr>
              <w:t xml:space="preserve"> 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r w:rsidRPr="001077D5">
              <w:rPr>
                <w:rFonts w:ascii="Times New Roman" w:eastAsia="Times New Roman" w:hAnsi="Times New Roman" w:cs="Times New Roman"/>
                <w:sz w:val="24"/>
                <w:szCs w:val="24"/>
                <w:lang w:val="en-US" w:eastAsia="es-ES"/>
              </w:rPr>
              <w:t xml:space="preserve">Creates a script of the </w:t>
            </w:r>
            <w:r w:rsidRPr="001077D5">
              <w:rPr>
                <w:rFonts w:ascii="Times New Roman" w:eastAsia="Times New Roman" w:hAnsi="Times New Roman" w:cs="Times New Roman"/>
                <w:color w:val="000000"/>
                <w:sz w:val="24"/>
                <w:szCs w:val="24"/>
                <w:lang w:val="en-US" w:eastAsia="es-ES"/>
              </w:rPr>
              <w:t>refactor</w:t>
            </w:r>
            <w:r w:rsidRPr="001077D5">
              <w:rPr>
                <w:rFonts w:ascii="Times New Roman" w:eastAsia="Times New Roman" w:hAnsi="Times New Roman" w:cs="Times New Roman"/>
                <w:sz w:val="24"/>
                <w:szCs w:val="24"/>
                <w:lang w:val="en-US" w:eastAsia="es-ES"/>
              </w:rPr>
              <w:t xml:space="preserve">ings that have been applied in the </w:t>
            </w:r>
            <w:r w:rsidRPr="001077D5">
              <w:rPr>
                <w:rFonts w:ascii="Times New Roman" w:eastAsia="Times New Roman" w:hAnsi="Times New Roman" w:cs="Times New Roman"/>
                <w:sz w:val="24"/>
                <w:szCs w:val="24"/>
                <w:lang w:val="en-US" w:eastAsia="es-ES"/>
              </w:rPr>
              <w:lastRenderedPageBreak/>
              <w:t xml:space="preserve">workspace. </w:t>
            </w:r>
            <w:r w:rsidRPr="001077D5">
              <w:rPr>
                <w:rFonts w:ascii="Times New Roman" w:eastAsia="Times New Roman" w:hAnsi="Times New Roman" w:cs="Times New Roman"/>
                <w:color w:val="000000"/>
                <w:sz w:val="24"/>
                <w:szCs w:val="24"/>
                <w:lang w:val="en-US" w:eastAsia="es-ES"/>
              </w:rPr>
              <w:t>Refactor</w:t>
            </w:r>
            <w:r w:rsidRPr="001077D5">
              <w:rPr>
                <w:rFonts w:ascii="Times New Roman" w:eastAsia="Times New Roman" w:hAnsi="Times New Roman" w:cs="Times New Roman"/>
                <w:sz w:val="24"/>
                <w:szCs w:val="24"/>
                <w:lang w:val="en-US" w:eastAsia="es-ES"/>
              </w:rPr>
              <w:t xml:space="preserve">ing scripts can either be saved to a file or copied to the clipboard. </w:t>
            </w:r>
            <w:proofErr w:type="spellStart"/>
            <w:r w:rsidRPr="001077D5">
              <w:rPr>
                <w:rFonts w:ascii="Times New Roman" w:eastAsia="Times New Roman" w:hAnsi="Times New Roman" w:cs="Times New Roman"/>
                <w:sz w:val="24"/>
                <w:szCs w:val="24"/>
                <w:lang w:eastAsia="es-ES"/>
              </w:rPr>
              <w:t>See</w:t>
            </w:r>
            <w:proofErr w:type="spellEnd"/>
            <w:r w:rsidRPr="001077D5">
              <w:rPr>
                <w:rFonts w:ascii="Times New Roman" w:eastAsia="Times New Roman" w:hAnsi="Times New Roman" w:cs="Times New Roman"/>
                <w:sz w:val="24"/>
                <w:szCs w:val="24"/>
                <w:lang w:eastAsia="es-ES"/>
              </w:rPr>
              <w:t xml:space="preserve"> </w:t>
            </w:r>
            <w:proofErr w:type="spellStart"/>
            <w:r w:rsidRPr="001077D5">
              <w:rPr>
                <w:rFonts w:ascii="Times New Roman" w:eastAsia="Times New Roman" w:hAnsi="Times New Roman" w:cs="Times New Roman"/>
                <w:i/>
                <w:iCs/>
                <w:sz w:val="24"/>
                <w:szCs w:val="24"/>
                <w:lang w:eastAsia="es-ES"/>
              </w:rPr>
              <w:t>Apply</w:t>
            </w:r>
            <w:proofErr w:type="spellEnd"/>
            <w:r w:rsidRPr="001077D5">
              <w:rPr>
                <w:rFonts w:ascii="Times New Roman" w:eastAsia="Times New Roman" w:hAnsi="Times New Roman" w:cs="Times New Roman"/>
                <w:i/>
                <w:iCs/>
                <w:sz w:val="24"/>
                <w:szCs w:val="24"/>
                <w:lang w:eastAsia="es-ES"/>
              </w:rPr>
              <w:t xml:space="preserve"> Script</w:t>
            </w:r>
            <w:r w:rsidRPr="001077D5">
              <w:rPr>
                <w:rFonts w:ascii="Times New Roman" w:eastAsia="Times New Roman" w:hAnsi="Times New Roman" w:cs="Times New Roman"/>
                <w:sz w:val="24"/>
                <w:szCs w:val="24"/>
                <w:lang w:eastAsia="es-ES"/>
              </w:rPr>
              <w:t xml:space="preserve">. </w:t>
            </w:r>
          </w:p>
          <w:tbl>
            <w:tblPr>
              <w:tblW w:w="0" w:type="auto"/>
              <w:tblCellSpacing w:w="6" w:type="dxa"/>
              <w:tblCellMar>
                <w:top w:w="60" w:type="dxa"/>
                <w:left w:w="60" w:type="dxa"/>
                <w:bottom w:w="60" w:type="dxa"/>
                <w:right w:w="60" w:type="dxa"/>
              </w:tblCellMar>
              <w:tblLook w:val="04A0"/>
            </w:tblPr>
            <w:tblGrid>
              <w:gridCol w:w="1138"/>
              <w:gridCol w:w="872"/>
            </w:tblGrid>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Available</w:t>
                  </w:r>
                  <w:proofErr w:type="spellEnd"/>
                  <w:r w:rsidRPr="001077D5">
                    <w:rPr>
                      <w:rFonts w:ascii="Times New Roman" w:eastAsia="Times New Roman" w:hAnsi="Times New Roman" w:cs="Times New Roman"/>
                      <w:sz w:val="24"/>
                      <w:szCs w:val="24"/>
                      <w:lang w:eastAsia="es-ES"/>
                    </w:rPr>
                    <w:t>:</w:t>
                  </w:r>
                </w:p>
              </w:tc>
              <w:tc>
                <w:tcPr>
                  <w:tcW w:w="0" w:type="auto"/>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Always</w:t>
                  </w:r>
                  <w:proofErr w:type="spellEnd"/>
                </w:p>
              </w:tc>
            </w:tr>
          </w:tbl>
          <w:p w:rsidR="001077D5" w:rsidRPr="001077D5" w:rsidRDefault="001077D5" w:rsidP="001077D5">
            <w:pPr>
              <w:spacing w:after="0" w:line="240" w:lineRule="auto"/>
              <w:rPr>
                <w:rFonts w:ascii="Times New Roman" w:eastAsia="Times New Roman" w:hAnsi="Times New Roman" w:cs="Times New Roman"/>
                <w:sz w:val="24"/>
                <w:szCs w:val="24"/>
                <w:lang w:eastAsia="es-ES"/>
              </w:rPr>
            </w:pPr>
          </w:p>
        </w:tc>
      </w:tr>
      <w:tr w:rsidR="001077D5" w:rsidRPr="001077D5" w:rsidTr="001077D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lastRenderedPageBreak/>
              <w:t>Apply</w:t>
            </w:r>
            <w:proofErr w:type="spellEnd"/>
            <w:r w:rsidRPr="001077D5">
              <w:rPr>
                <w:rFonts w:ascii="Times New Roman" w:eastAsia="Times New Roman" w:hAnsi="Times New Roman" w:cs="Times New Roman"/>
                <w:sz w:val="24"/>
                <w:szCs w:val="24"/>
                <w:lang w:eastAsia="es-ES"/>
              </w:rPr>
              <w:t xml:space="preserve"> 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r w:rsidRPr="001077D5">
              <w:rPr>
                <w:rFonts w:ascii="Times New Roman" w:eastAsia="Times New Roman" w:hAnsi="Times New Roman" w:cs="Times New Roman"/>
                <w:sz w:val="24"/>
                <w:szCs w:val="24"/>
                <w:lang w:val="en-US" w:eastAsia="es-ES"/>
              </w:rPr>
              <w:t xml:space="preserve">Applies a </w:t>
            </w:r>
            <w:r w:rsidRPr="001077D5">
              <w:rPr>
                <w:rFonts w:ascii="Times New Roman" w:eastAsia="Times New Roman" w:hAnsi="Times New Roman" w:cs="Times New Roman"/>
                <w:color w:val="000000"/>
                <w:sz w:val="24"/>
                <w:szCs w:val="24"/>
                <w:lang w:val="en-US" w:eastAsia="es-ES"/>
              </w:rPr>
              <w:t>refactor</w:t>
            </w:r>
            <w:r w:rsidRPr="001077D5">
              <w:rPr>
                <w:rFonts w:ascii="Times New Roman" w:eastAsia="Times New Roman" w:hAnsi="Times New Roman" w:cs="Times New Roman"/>
                <w:sz w:val="24"/>
                <w:szCs w:val="24"/>
                <w:lang w:val="en-US" w:eastAsia="es-ES"/>
              </w:rPr>
              <w:t xml:space="preserve">ing script to projects in your workspace. </w:t>
            </w:r>
            <w:r w:rsidRPr="001077D5">
              <w:rPr>
                <w:rFonts w:ascii="Times New Roman" w:eastAsia="Times New Roman" w:hAnsi="Times New Roman" w:cs="Times New Roman"/>
                <w:color w:val="000000"/>
                <w:sz w:val="24"/>
                <w:szCs w:val="24"/>
                <w:lang w:val="en-US" w:eastAsia="es-ES"/>
              </w:rPr>
              <w:t>Refactor</w:t>
            </w:r>
            <w:r w:rsidRPr="001077D5">
              <w:rPr>
                <w:rFonts w:ascii="Times New Roman" w:eastAsia="Times New Roman" w:hAnsi="Times New Roman" w:cs="Times New Roman"/>
                <w:sz w:val="24"/>
                <w:szCs w:val="24"/>
                <w:lang w:val="en-US" w:eastAsia="es-ES"/>
              </w:rPr>
              <w:t xml:space="preserve">ing scripts can either be loaded from a file or from the clipboard. </w:t>
            </w:r>
            <w:proofErr w:type="spellStart"/>
            <w:r w:rsidRPr="001077D5">
              <w:rPr>
                <w:rFonts w:ascii="Times New Roman" w:eastAsia="Times New Roman" w:hAnsi="Times New Roman" w:cs="Times New Roman"/>
                <w:sz w:val="24"/>
                <w:szCs w:val="24"/>
                <w:lang w:eastAsia="es-ES"/>
              </w:rPr>
              <w:t>See</w:t>
            </w:r>
            <w:proofErr w:type="spellEnd"/>
            <w:r w:rsidRPr="001077D5">
              <w:rPr>
                <w:rFonts w:ascii="Times New Roman" w:eastAsia="Times New Roman" w:hAnsi="Times New Roman" w:cs="Times New Roman"/>
                <w:sz w:val="24"/>
                <w:szCs w:val="24"/>
                <w:lang w:eastAsia="es-ES"/>
              </w:rPr>
              <w:t xml:space="preserve"> </w:t>
            </w:r>
            <w:proofErr w:type="spellStart"/>
            <w:r w:rsidRPr="001077D5">
              <w:rPr>
                <w:rFonts w:ascii="Times New Roman" w:eastAsia="Times New Roman" w:hAnsi="Times New Roman" w:cs="Times New Roman"/>
                <w:i/>
                <w:iCs/>
                <w:sz w:val="24"/>
                <w:szCs w:val="24"/>
                <w:lang w:eastAsia="es-ES"/>
              </w:rPr>
              <w:t>Create</w:t>
            </w:r>
            <w:proofErr w:type="spellEnd"/>
            <w:r w:rsidRPr="001077D5">
              <w:rPr>
                <w:rFonts w:ascii="Times New Roman" w:eastAsia="Times New Roman" w:hAnsi="Times New Roman" w:cs="Times New Roman"/>
                <w:i/>
                <w:iCs/>
                <w:sz w:val="24"/>
                <w:szCs w:val="24"/>
                <w:lang w:eastAsia="es-ES"/>
              </w:rPr>
              <w:t xml:space="preserve"> Script</w:t>
            </w:r>
            <w:r w:rsidRPr="001077D5">
              <w:rPr>
                <w:rFonts w:ascii="Times New Roman" w:eastAsia="Times New Roman" w:hAnsi="Times New Roman" w:cs="Times New Roman"/>
                <w:sz w:val="24"/>
                <w:szCs w:val="24"/>
                <w:lang w:eastAsia="es-ES"/>
              </w:rPr>
              <w:t xml:space="preserve">. </w:t>
            </w:r>
          </w:p>
          <w:tbl>
            <w:tblPr>
              <w:tblW w:w="0" w:type="auto"/>
              <w:tblCellSpacing w:w="6" w:type="dxa"/>
              <w:tblCellMar>
                <w:top w:w="60" w:type="dxa"/>
                <w:left w:w="60" w:type="dxa"/>
                <w:bottom w:w="60" w:type="dxa"/>
                <w:right w:w="60" w:type="dxa"/>
              </w:tblCellMar>
              <w:tblLook w:val="04A0"/>
            </w:tblPr>
            <w:tblGrid>
              <w:gridCol w:w="1138"/>
              <w:gridCol w:w="872"/>
            </w:tblGrid>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Available</w:t>
                  </w:r>
                  <w:proofErr w:type="spellEnd"/>
                  <w:r w:rsidRPr="001077D5">
                    <w:rPr>
                      <w:rFonts w:ascii="Times New Roman" w:eastAsia="Times New Roman" w:hAnsi="Times New Roman" w:cs="Times New Roman"/>
                      <w:sz w:val="24"/>
                      <w:szCs w:val="24"/>
                      <w:lang w:eastAsia="es-ES"/>
                    </w:rPr>
                    <w:t>:</w:t>
                  </w:r>
                </w:p>
              </w:tc>
              <w:tc>
                <w:tcPr>
                  <w:tcW w:w="0" w:type="auto"/>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Always</w:t>
                  </w:r>
                  <w:proofErr w:type="spellEnd"/>
                </w:p>
              </w:tc>
            </w:tr>
          </w:tbl>
          <w:p w:rsidR="001077D5" w:rsidRPr="001077D5" w:rsidRDefault="001077D5" w:rsidP="001077D5">
            <w:pPr>
              <w:spacing w:after="0" w:line="240" w:lineRule="auto"/>
              <w:rPr>
                <w:rFonts w:ascii="Times New Roman" w:eastAsia="Times New Roman" w:hAnsi="Times New Roman" w:cs="Times New Roman"/>
                <w:sz w:val="24"/>
                <w:szCs w:val="24"/>
                <w:lang w:eastAsia="es-ES"/>
              </w:rPr>
            </w:pPr>
          </w:p>
        </w:tc>
      </w:tr>
      <w:tr w:rsidR="001077D5" w:rsidRPr="001077D5" w:rsidTr="001077D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History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val="en-US" w:eastAsia="es-ES"/>
              </w:rPr>
            </w:pPr>
            <w:r w:rsidRPr="001077D5">
              <w:rPr>
                <w:rFonts w:ascii="Times New Roman" w:eastAsia="Times New Roman" w:hAnsi="Times New Roman" w:cs="Times New Roman"/>
                <w:sz w:val="24"/>
                <w:szCs w:val="24"/>
                <w:lang w:val="en-US" w:eastAsia="es-ES"/>
              </w:rPr>
              <w:t xml:space="preserve">Browses the workspace </w:t>
            </w:r>
            <w:r w:rsidRPr="001077D5">
              <w:rPr>
                <w:rFonts w:ascii="Times New Roman" w:eastAsia="Times New Roman" w:hAnsi="Times New Roman" w:cs="Times New Roman"/>
                <w:color w:val="000000"/>
                <w:sz w:val="24"/>
                <w:szCs w:val="24"/>
                <w:lang w:val="en-US" w:eastAsia="es-ES"/>
              </w:rPr>
              <w:t>refactor</w:t>
            </w:r>
            <w:r w:rsidRPr="001077D5">
              <w:rPr>
                <w:rFonts w:ascii="Times New Roman" w:eastAsia="Times New Roman" w:hAnsi="Times New Roman" w:cs="Times New Roman"/>
                <w:sz w:val="24"/>
                <w:szCs w:val="24"/>
                <w:lang w:val="en-US" w:eastAsia="es-ES"/>
              </w:rPr>
              <w:t xml:space="preserve">ing history and offers the option to delete </w:t>
            </w:r>
            <w:r w:rsidRPr="001077D5">
              <w:rPr>
                <w:rFonts w:ascii="Times New Roman" w:eastAsia="Times New Roman" w:hAnsi="Times New Roman" w:cs="Times New Roman"/>
                <w:color w:val="000000"/>
                <w:sz w:val="24"/>
                <w:szCs w:val="24"/>
                <w:lang w:val="en-US" w:eastAsia="es-ES"/>
              </w:rPr>
              <w:t>refactor</w:t>
            </w:r>
            <w:r w:rsidRPr="001077D5">
              <w:rPr>
                <w:rFonts w:ascii="Times New Roman" w:eastAsia="Times New Roman" w:hAnsi="Times New Roman" w:cs="Times New Roman"/>
                <w:sz w:val="24"/>
                <w:szCs w:val="24"/>
                <w:lang w:val="en-US" w:eastAsia="es-ES"/>
              </w:rPr>
              <w:t xml:space="preserve">ings from the </w:t>
            </w:r>
            <w:r w:rsidRPr="001077D5">
              <w:rPr>
                <w:rFonts w:ascii="Times New Roman" w:eastAsia="Times New Roman" w:hAnsi="Times New Roman" w:cs="Times New Roman"/>
                <w:color w:val="000000"/>
                <w:sz w:val="24"/>
                <w:szCs w:val="24"/>
                <w:lang w:val="en-US" w:eastAsia="es-ES"/>
              </w:rPr>
              <w:t>refactor</w:t>
            </w:r>
            <w:r w:rsidRPr="001077D5">
              <w:rPr>
                <w:rFonts w:ascii="Times New Roman" w:eastAsia="Times New Roman" w:hAnsi="Times New Roman" w:cs="Times New Roman"/>
                <w:sz w:val="24"/>
                <w:szCs w:val="24"/>
                <w:lang w:val="en-US" w:eastAsia="es-ES"/>
              </w:rPr>
              <w:t xml:space="preserve">ing history. </w:t>
            </w:r>
          </w:p>
          <w:tbl>
            <w:tblPr>
              <w:tblW w:w="0" w:type="auto"/>
              <w:tblCellSpacing w:w="6" w:type="dxa"/>
              <w:tblCellMar>
                <w:top w:w="12" w:type="dxa"/>
                <w:left w:w="12" w:type="dxa"/>
                <w:bottom w:w="12" w:type="dxa"/>
                <w:right w:w="12" w:type="dxa"/>
              </w:tblCellMar>
              <w:tblLook w:val="04A0"/>
            </w:tblPr>
            <w:tblGrid>
              <w:gridCol w:w="1042"/>
              <w:gridCol w:w="776"/>
            </w:tblGrid>
            <w:tr w:rsidR="001077D5" w:rsidRPr="001077D5">
              <w:trPr>
                <w:tblCellSpacing w:w="6" w:type="dxa"/>
              </w:trPr>
              <w:tc>
                <w:tcPr>
                  <w:tcW w:w="0" w:type="auto"/>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Available</w:t>
                  </w:r>
                  <w:proofErr w:type="spellEnd"/>
                  <w:r w:rsidRPr="001077D5">
                    <w:rPr>
                      <w:rFonts w:ascii="Times New Roman" w:eastAsia="Times New Roman" w:hAnsi="Times New Roman" w:cs="Times New Roman"/>
                      <w:sz w:val="24"/>
                      <w:szCs w:val="24"/>
                      <w:lang w:eastAsia="es-ES"/>
                    </w:rPr>
                    <w:t>:</w:t>
                  </w:r>
                </w:p>
              </w:tc>
              <w:tc>
                <w:tcPr>
                  <w:tcW w:w="0" w:type="auto"/>
                  <w:vAlign w:val="center"/>
                  <w:hideMark/>
                </w:tcPr>
                <w:p w:rsidR="001077D5" w:rsidRPr="001077D5" w:rsidRDefault="001077D5" w:rsidP="001077D5">
                  <w:pPr>
                    <w:spacing w:after="0" w:line="240" w:lineRule="auto"/>
                    <w:rPr>
                      <w:rFonts w:ascii="Times New Roman" w:eastAsia="Times New Roman" w:hAnsi="Times New Roman" w:cs="Times New Roman"/>
                      <w:sz w:val="24"/>
                      <w:szCs w:val="24"/>
                      <w:lang w:eastAsia="es-ES"/>
                    </w:rPr>
                  </w:pPr>
                  <w:proofErr w:type="spellStart"/>
                  <w:r w:rsidRPr="001077D5">
                    <w:rPr>
                      <w:rFonts w:ascii="Times New Roman" w:eastAsia="Times New Roman" w:hAnsi="Times New Roman" w:cs="Times New Roman"/>
                      <w:sz w:val="24"/>
                      <w:szCs w:val="24"/>
                      <w:lang w:eastAsia="es-ES"/>
                    </w:rPr>
                    <w:t>Always</w:t>
                  </w:r>
                  <w:proofErr w:type="spellEnd"/>
                </w:p>
              </w:tc>
            </w:tr>
          </w:tbl>
          <w:p w:rsidR="001077D5" w:rsidRPr="001077D5" w:rsidRDefault="001077D5" w:rsidP="001077D5">
            <w:pPr>
              <w:spacing w:after="0" w:line="240" w:lineRule="auto"/>
              <w:rPr>
                <w:rFonts w:ascii="Times New Roman" w:eastAsia="Times New Roman" w:hAnsi="Times New Roman" w:cs="Times New Roman"/>
                <w:sz w:val="24"/>
                <w:szCs w:val="24"/>
                <w:lang w:eastAsia="es-ES"/>
              </w:rPr>
            </w:pPr>
          </w:p>
        </w:tc>
      </w:tr>
    </w:tbl>
    <w:p w:rsidR="001077D5" w:rsidRPr="001077D5" w:rsidRDefault="001077D5" w:rsidP="001077D5">
      <w:pPr>
        <w:spacing w:before="100" w:beforeAutospacing="1" w:after="100" w:afterAutospacing="1" w:line="240" w:lineRule="auto"/>
        <w:rPr>
          <w:rFonts w:ascii="Times New Roman" w:eastAsia="Times New Roman" w:hAnsi="Times New Roman" w:cs="Times New Roman"/>
          <w:sz w:val="24"/>
          <w:szCs w:val="24"/>
          <w:lang w:eastAsia="es-ES"/>
        </w:rPr>
      </w:pPr>
      <w:r w:rsidRPr="001077D5">
        <w:rPr>
          <w:rFonts w:ascii="Times New Roman" w:eastAsia="Times New Roman" w:hAnsi="Times New Roman" w:cs="Times New Roman"/>
          <w:color w:val="000000"/>
          <w:sz w:val="24"/>
          <w:szCs w:val="24"/>
          <w:lang w:eastAsia="es-ES"/>
        </w:rPr>
        <w:t>Refactor</w:t>
      </w:r>
      <w:r w:rsidRPr="001077D5">
        <w:rPr>
          <w:rFonts w:ascii="Times New Roman" w:eastAsia="Times New Roman" w:hAnsi="Times New Roman" w:cs="Times New Roman"/>
          <w:sz w:val="24"/>
          <w:szCs w:val="24"/>
          <w:lang w:eastAsia="es-ES"/>
        </w:rPr>
        <w:t>ing commands are also available from the context menus in many views and the Java editor.</w:t>
      </w:r>
    </w:p>
    <w:p w:rsidR="001077D5" w:rsidRPr="001077D5" w:rsidRDefault="001077D5" w:rsidP="001077D5">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513205" cy="259080"/>
            <wp:effectExtent l="19050" t="0" r="0" b="0"/>
            <wp:docPr id="1" name="Imagen 1" descr="Related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concepts"/>
                    <pic:cNvPicPr>
                      <a:picLocks noChangeAspect="1" noChangeArrowheads="1"/>
                    </pic:cNvPicPr>
                  </pic:nvPicPr>
                  <pic:blipFill>
                    <a:blip r:embed="rId9"/>
                    <a:srcRect/>
                    <a:stretch>
                      <a:fillRect/>
                    </a:stretch>
                  </pic:blipFill>
                  <pic:spPr bwMode="auto">
                    <a:xfrm>
                      <a:off x="0" y="0"/>
                      <a:ext cx="1513205" cy="259080"/>
                    </a:xfrm>
                    <a:prstGeom prst="rect">
                      <a:avLst/>
                    </a:prstGeom>
                    <a:noFill/>
                    <a:ln w="9525">
                      <a:noFill/>
                      <a:miter lim="800000"/>
                      <a:headEnd/>
                      <a:tailEnd/>
                    </a:ln>
                  </pic:spPr>
                </pic:pic>
              </a:graphicData>
            </a:graphic>
          </wp:inline>
        </w:drawing>
      </w:r>
    </w:p>
    <w:p w:rsidR="001077D5" w:rsidRPr="001077D5" w:rsidRDefault="001077D5" w:rsidP="001077D5">
      <w:pPr>
        <w:spacing w:before="100" w:beforeAutospacing="1" w:after="100" w:afterAutospacing="1" w:line="240" w:lineRule="auto"/>
        <w:rPr>
          <w:rFonts w:ascii="Times New Roman" w:eastAsia="Times New Roman" w:hAnsi="Times New Roman" w:cs="Times New Roman"/>
          <w:sz w:val="24"/>
          <w:szCs w:val="24"/>
          <w:lang w:eastAsia="es-ES"/>
        </w:rPr>
      </w:pPr>
      <w:hyperlink r:id="rId10" w:history="1">
        <w:r w:rsidRPr="001077D5">
          <w:rPr>
            <w:rFonts w:ascii="Times New Roman" w:eastAsia="Times New Roman" w:hAnsi="Times New Roman" w:cs="Times New Roman"/>
            <w:color w:val="000000"/>
            <w:sz w:val="24"/>
            <w:szCs w:val="24"/>
            <w:u w:val="single"/>
            <w:lang w:eastAsia="es-ES"/>
          </w:rPr>
          <w:t>Refactor</w:t>
        </w:r>
        <w:r w:rsidRPr="001077D5">
          <w:rPr>
            <w:rFonts w:ascii="Times New Roman" w:eastAsia="Times New Roman" w:hAnsi="Times New Roman" w:cs="Times New Roman"/>
            <w:color w:val="0000FF"/>
            <w:sz w:val="24"/>
            <w:szCs w:val="24"/>
            <w:u w:val="single"/>
            <w:lang w:eastAsia="es-ES"/>
          </w:rPr>
          <w:t>ing support</w:t>
        </w:r>
      </w:hyperlink>
    </w:p>
    <w:p w:rsidR="001077D5" w:rsidRPr="001077D5" w:rsidRDefault="001077D5" w:rsidP="001077D5">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513205" cy="259080"/>
            <wp:effectExtent l="19050" t="0" r="0" b="0"/>
            <wp:docPr id="2" name="Imagen 2" descr="Related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reference"/>
                    <pic:cNvPicPr>
                      <a:picLocks noChangeAspect="1" noChangeArrowheads="1"/>
                    </pic:cNvPicPr>
                  </pic:nvPicPr>
                  <pic:blipFill>
                    <a:blip r:embed="rId11"/>
                    <a:srcRect/>
                    <a:stretch>
                      <a:fillRect/>
                    </a:stretch>
                  </pic:blipFill>
                  <pic:spPr bwMode="auto">
                    <a:xfrm>
                      <a:off x="0" y="0"/>
                      <a:ext cx="1513205" cy="259080"/>
                    </a:xfrm>
                    <a:prstGeom prst="rect">
                      <a:avLst/>
                    </a:prstGeom>
                    <a:noFill/>
                    <a:ln w="9525">
                      <a:noFill/>
                      <a:miter lim="800000"/>
                      <a:headEnd/>
                      <a:tailEnd/>
                    </a:ln>
                  </pic:spPr>
                </pic:pic>
              </a:graphicData>
            </a:graphic>
          </wp:inline>
        </w:drawing>
      </w:r>
    </w:p>
    <w:p w:rsidR="001077D5" w:rsidRPr="001077D5" w:rsidRDefault="001077D5" w:rsidP="001077D5">
      <w:pPr>
        <w:spacing w:before="100" w:beforeAutospacing="1" w:after="100" w:afterAutospacing="1" w:line="240" w:lineRule="auto"/>
        <w:rPr>
          <w:rFonts w:ascii="Times New Roman" w:eastAsia="Times New Roman" w:hAnsi="Times New Roman" w:cs="Times New Roman"/>
          <w:sz w:val="24"/>
          <w:szCs w:val="24"/>
          <w:lang w:eastAsia="es-ES"/>
        </w:rPr>
      </w:pPr>
      <w:hyperlink r:id="rId12" w:history="1">
        <w:r w:rsidRPr="001077D5">
          <w:rPr>
            <w:rFonts w:ascii="Times New Roman" w:eastAsia="Times New Roman" w:hAnsi="Times New Roman" w:cs="Times New Roman"/>
            <w:color w:val="000000"/>
            <w:sz w:val="24"/>
            <w:szCs w:val="24"/>
            <w:u w:val="single"/>
            <w:lang w:eastAsia="es-ES"/>
          </w:rPr>
          <w:t>Refactor</w:t>
        </w:r>
        <w:r w:rsidRPr="001077D5">
          <w:rPr>
            <w:rFonts w:ascii="Times New Roman" w:eastAsia="Times New Roman" w:hAnsi="Times New Roman" w:cs="Times New Roman"/>
            <w:color w:val="0000FF"/>
            <w:sz w:val="24"/>
            <w:szCs w:val="24"/>
            <w:u w:val="single"/>
            <w:lang w:eastAsia="es-ES"/>
          </w:rPr>
          <w:t>ing dialogs</w:t>
        </w:r>
      </w:hyperlink>
      <w:r w:rsidRPr="001077D5">
        <w:rPr>
          <w:rFonts w:ascii="Times New Roman" w:eastAsia="Times New Roman" w:hAnsi="Times New Roman" w:cs="Times New Roman"/>
          <w:sz w:val="24"/>
          <w:szCs w:val="24"/>
          <w:lang w:eastAsia="es-ES"/>
        </w:rPr>
        <w:br/>
      </w:r>
      <w:hyperlink r:id="rId13" w:history="1">
        <w:r w:rsidRPr="001077D5">
          <w:rPr>
            <w:rFonts w:ascii="Times New Roman" w:eastAsia="Times New Roman" w:hAnsi="Times New Roman" w:cs="Times New Roman"/>
            <w:color w:val="0000FF"/>
            <w:sz w:val="24"/>
            <w:szCs w:val="24"/>
            <w:u w:val="single"/>
            <w:lang w:eastAsia="es-ES"/>
          </w:rPr>
          <w:t>Java preferences</w:t>
        </w:r>
      </w:hyperlink>
    </w:p>
    <w:p w:rsidR="005E2888" w:rsidRDefault="005E2888"/>
    <w:sectPr w:rsidR="005E2888" w:rsidSect="005E288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defaultTabStop w:val="708"/>
  <w:hyphenationZone w:val="425"/>
  <w:characterSpacingControl w:val="doNotCompress"/>
  <w:compat/>
  <w:rsids>
    <w:rsidRoot w:val="001077D5"/>
    <w:rsid w:val="001077D5"/>
    <w:rsid w:val="005E2888"/>
    <w:rsid w:val="00E03F0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888"/>
  </w:style>
  <w:style w:type="paragraph" w:styleId="Ttulo1">
    <w:name w:val="heading 1"/>
    <w:basedOn w:val="Normal"/>
    <w:link w:val="Ttulo1Car"/>
    <w:uiPriority w:val="9"/>
    <w:qFormat/>
    <w:rsid w:val="001077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77D5"/>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1077D5"/>
    <w:rPr>
      <w:color w:val="0000FF"/>
      <w:u w:val="single"/>
    </w:rPr>
  </w:style>
  <w:style w:type="character" w:customStyle="1" w:styleId="resultoftext3">
    <w:name w:val="resultoftext3"/>
    <w:basedOn w:val="Fuentedeprrafopredeter"/>
    <w:rsid w:val="001077D5"/>
    <w:rPr>
      <w:color w:val="000000"/>
      <w:shd w:val="clear" w:color="auto" w:fill="FFFF66"/>
    </w:rPr>
  </w:style>
  <w:style w:type="paragraph" w:styleId="NormalWeb">
    <w:name w:val="Normal (Web)"/>
    <w:basedOn w:val="Normal"/>
    <w:uiPriority w:val="99"/>
    <w:unhideWhenUsed/>
    <w:rsid w:val="001077D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1077D5"/>
    <w:rPr>
      <w:i/>
      <w:iCs/>
    </w:rPr>
  </w:style>
  <w:style w:type="paragraph" w:styleId="Textodeglobo">
    <w:name w:val="Balloon Text"/>
    <w:basedOn w:val="Normal"/>
    <w:link w:val="TextodegloboCar"/>
    <w:uiPriority w:val="99"/>
    <w:semiHidden/>
    <w:unhideWhenUsed/>
    <w:rsid w:val="001077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77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0350026">
      <w:bodyDiv w:val="1"/>
      <w:marLeft w:val="0"/>
      <w:marRight w:val="0"/>
      <w:marTop w:val="21"/>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27.0.0.1:50461/help/ntopic/org.eclipse.jdt.doc.user/reference/ref-java-editor-quickassist.htm" TargetMode="External"/><Relationship Id="rId13" Type="http://schemas.openxmlformats.org/officeDocument/2006/relationships/hyperlink" Target="http://127.0.0.1:50461/help/ntopic/org.eclipse.jdt.doc.user/reference/preferences/ref-preferences-java.htm" TargetMode="External"/><Relationship Id="rId3" Type="http://schemas.openxmlformats.org/officeDocument/2006/relationships/webSettings" Target="webSettings.xml"/><Relationship Id="rId7" Type="http://schemas.openxmlformats.org/officeDocument/2006/relationships/hyperlink" Target="http://127.0.0.1:50461/help/ntopic/org.eclipse.jdt.doc.user/reference/ref-java-editor-quickassist.htm" TargetMode="External"/><Relationship Id="rId12" Type="http://schemas.openxmlformats.org/officeDocument/2006/relationships/hyperlink" Target="http://127.0.0.1:50461/help/ntopic/org.eclipse.jdt.doc.user/reference/ref-wizard-refactoring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50461/help/ntopic/org.eclipse.jdt.doc.user/reference/ref-java-editor-quickassist.htm" TargetMode="External"/><Relationship Id="rId11" Type="http://schemas.openxmlformats.org/officeDocument/2006/relationships/image" Target="media/image2.png"/><Relationship Id="rId5" Type="http://schemas.openxmlformats.org/officeDocument/2006/relationships/hyperlink" Target="http://127.0.0.1:50461/help/ntopic/org.eclipse.jdt.doc.user/reference/ref-java-editor-quickassist.htm" TargetMode="External"/><Relationship Id="rId15" Type="http://schemas.openxmlformats.org/officeDocument/2006/relationships/theme" Target="theme/theme1.xml"/><Relationship Id="rId10" Type="http://schemas.openxmlformats.org/officeDocument/2006/relationships/hyperlink" Target="http://127.0.0.1:50461/help/ntopic/org.eclipse.jdt.doc.user/concepts/concept-refactoring.htm" TargetMode="External"/><Relationship Id="rId4" Type="http://schemas.openxmlformats.org/officeDocument/2006/relationships/hyperlink" Target="http://127.0.0.1:50461/help/ntopic/org.eclipse.jdt.doc.user/reference/ref-java-editor-quickassist.htm" TargetMode="Externa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1612</Words>
  <Characters>8871</Characters>
  <Application>Microsoft Office Word</Application>
  <DocSecurity>0</DocSecurity>
  <Lines>73</Lines>
  <Paragraphs>20</Paragraphs>
  <ScaleCrop>false</ScaleCrop>
  <Company> </Company>
  <LinksUpToDate>false</LinksUpToDate>
  <CharactersWithSpaces>10463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2017-04-09T16:27:00Z</dcterms:created>
  <dcterms:modified xsi:type="dcterms:W3CDTF">2017-04-09T16:33:00Z</dcterms:modified>
</cp:coreProperties>
</file>