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51780" w:rsidRDefault="00D51780" w:rsidP="00D51780">
      <w:pPr>
        <w:spacing w:after="0" w:line="240" w:lineRule="auto"/>
        <w:rPr>
          <w:b/>
          <w:bCs/>
          <w:color w:val="070F14"/>
          <w:sz w:val="53"/>
          <w:szCs w:val="53"/>
          <w:shd w:val="clear" w:color="auto" w:fill="FFFFFF"/>
          <w:lang w:val="en-US"/>
        </w:rPr>
      </w:pPr>
      <w:r w:rsidRPr="00C97053">
        <w:rPr>
          <w:b/>
          <w:bCs/>
          <w:color w:val="070F14"/>
          <w:sz w:val="53"/>
          <w:szCs w:val="53"/>
          <w:shd w:val="clear" w:color="auto" w:fill="FFFFFF"/>
          <w:lang w:val="en-US"/>
        </w:rPr>
        <w:t>Say Goodbye To Your BIOS: Hello, UEFI!</w:t>
      </w:r>
    </w:p>
    <w:p w:rsidR="00C97053" w:rsidRPr="002F00CC" w:rsidRDefault="00C97053" w:rsidP="00D51780">
      <w:pPr>
        <w:spacing w:after="0" w:line="240" w:lineRule="auto"/>
        <w:rPr>
          <w:rStyle w:val="date"/>
          <w:rFonts w:ascii="Verdana" w:hAnsi="Verdana"/>
          <w:caps/>
          <w:color w:val="666666"/>
          <w:sz w:val="17"/>
          <w:szCs w:val="17"/>
          <w:shd w:val="clear" w:color="auto" w:fill="FFFFFF"/>
          <w:lang w:val="en-US"/>
        </w:rPr>
      </w:pPr>
      <w:r w:rsidRPr="002F00CC">
        <w:rPr>
          <w:rFonts w:ascii="Verdana" w:hAnsi="Verdana"/>
          <w:color w:val="070F14"/>
          <w:sz w:val="18"/>
          <w:szCs w:val="18"/>
          <w:shd w:val="clear" w:color="auto" w:fill="FFFFFF"/>
          <w:lang w:val="en-US"/>
        </w:rPr>
        <w:t>By</w:t>
      </w:r>
      <w:r w:rsidRPr="002F00CC">
        <w:rPr>
          <w:rStyle w:val="apple-converted-space"/>
          <w:rFonts w:ascii="Verdana" w:hAnsi="Verdana"/>
          <w:color w:val="070F14"/>
          <w:sz w:val="18"/>
          <w:szCs w:val="18"/>
          <w:shd w:val="clear" w:color="auto" w:fill="FFFFFF"/>
          <w:lang w:val="en-US"/>
        </w:rPr>
        <w:t> </w:t>
      </w:r>
      <w:r w:rsidRPr="002F00CC">
        <w:rPr>
          <w:rFonts w:ascii="Verdana" w:hAnsi="Verdana"/>
          <w:sz w:val="18"/>
          <w:szCs w:val="18"/>
          <w:shd w:val="clear" w:color="auto" w:fill="FFFFFF"/>
          <w:lang w:val="en-US"/>
        </w:rPr>
        <w:t xml:space="preserve">Patrick </w:t>
      </w:r>
      <w:proofErr w:type="spellStart"/>
      <w:r w:rsidRPr="002F00CC">
        <w:rPr>
          <w:rFonts w:ascii="Verdana" w:hAnsi="Verdana"/>
          <w:sz w:val="18"/>
          <w:szCs w:val="18"/>
          <w:shd w:val="clear" w:color="auto" w:fill="FFFFFF"/>
          <w:lang w:val="en-US"/>
        </w:rPr>
        <w:t>Schmid</w:t>
      </w:r>
      <w:proofErr w:type="spellEnd"/>
      <w:r w:rsidRPr="002F00CC">
        <w:rPr>
          <w:rFonts w:ascii="Verdana" w:hAnsi="Verdana"/>
          <w:sz w:val="18"/>
          <w:szCs w:val="18"/>
          <w:shd w:val="clear" w:color="auto" w:fill="FFFFFF"/>
          <w:lang w:val="en-US"/>
        </w:rPr>
        <w:t xml:space="preserve"> and </w:t>
      </w:r>
      <w:proofErr w:type="spellStart"/>
      <w:r w:rsidRPr="002F00CC">
        <w:rPr>
          <w:rFonts w:ascii="Verdana" w:hAnsi="Verdana"/>
          <w:sz w:val="18"/>
          <w:szCs w:val="18"/>
          <w:shd w:val="clear" w:color="auto" w:fill="FFFFFF"/>
          <w:lang w:val="en-US"/>
        </w:rPr>
        <w:t>Achim</w:t>
      </w:r>
      <w:proofErr w:type="spellEnd"/>
      <w:r w:rsidRPr="002F00CC">
        <w:rPr>
          <w:rFonts w:ascii="Verdana" w:hAnsi="Verdana"/>
          <w:sz w:val="18"/>
          <w:szCs w:val="18"/>
          <w:shd w:val="clear" w:color="auto" w:fill="FFFFFF"/>
          <w:lang w:val="en-US"/>
        </w:rPr>
        <w:t xml:space="preserve"> </w:t>
      </w:r>
      <w:proofErr w:type="spellStart"/>
      <w:r w:rsidRPr="002F00CC">
        <w:rPr>
          <w:rFonts w:ascii="Verdana" w:hAnsi="Verdana"/>
          <w:sz w:val="18"/>
          <w:szCs w:val="18"/>
          <w:shd w:val="clear" w:color="auto" w:fill="FFFFFF"/>
          <w:lang w:val="en-US"/>
        </w:rPr>
        <w:t>Roos</w:t>
      </w:r>
      <w:proofErr w:type="spellEnd"/>
      <w:r w:rsidRPr="002F00CC">
        <w:rPr>
          <w:rFonts w:ascii="Verdana" w:hAnsi="Verdana"/>
          <w:sz w:val="18"/>
          <w:szCs w:val="18"/>
          <w:shd w:val="clear" w:color="auto" w:fill="FFFFFF"/>
          <w:lang w:val="en-US"/>
        </w:rPr>
        <w:t xml:space="preserve"> </w:t>
      </w:r>
      <w:r w:rsidRPr="002F00CC">
        <w:rPr>
          <w:rStyle w:val="date"/>
          <w:rFonts w:ascii="Verdana" w:hAnsi="Verdana"/>
          <w:caps/>
          <w:color w:val="666666"/>
          <w:sz w:val="17"/>
          <w:szCs w:val="17"/>
          <w:shd w:val="clear" w:color="auto" w:fill="FFFFFF"/>
          <w:lang w:val="en-US"/>
        </w:rPr>
        <w:t>DECEMBER 29, 2009 11:00 PM</w:t>
      </w:r>
    </w:p>
    <w:p w:rsidR="00C97053" w:rsidRPr="00C97053" w:rsidRDefault="00C97053" w:rsidP="00D51780">
      <w:pPr>
        <w:spacing w:after="0" w:line="240" w:lineRule="auto"/>
        <w:rPr>
          <w:b/>
          <w:bCs/>
          <w:color w:val="070F14"/>
          <w:sz w:val="53"/>
          <w:szCs w:val="53"/>
          <w:shd w:val="clear" w:color="auto" w:fill="FFFFFF"/>
          <w:lang w:val="en-US"/>
        </w:rPr>
      </w:pPr>
    </w:p>
    <w:p w:rsidR="00D51780" w:rsidRPr="00C97053" w:rsidRDefault="00D51780" w:rsidP="00D51780">
      <w:pPr>
        <w:pStyle w:val="Prrafodelista"/>
        <w:numPr>
          <w:ilvl w:val="0"/>
          <w:numId w:val="2"/>
        </w:numPr>
        <w:spacing w:after="0" w:line="240" w:lineRule="auto"/>
        <w:rPr>
          <w:b/>
          <w:bCs/>
          <w:color w:val="070F14"/>
          <w:sz w:val="32"/>
          <w:szCs w:val="53"/>
          <w:shd w:val="clear" w:color="auto" w:fill="FFFFFF"/>
          <w:lang w:val="en-US"/>
        </w:rPr>
      </w:pPr>
      <w:r w:rsidRPr="00C97053">
        <w:rPr>
          <w:b/>
          <w:bCs/>
          <w:color w:val="070F14"/>
          <w:sz w:val="32"/>
          <w:szCs w:val="53"/>
          <w:shd w:val="clear" w:color="auto" w:fill="FFFFFF"/>
          <w:lang w:val="en-US"/>
        </w:rPr>
        <w:t>On the verge of UEFI</w:t>
      </w:r>
    </w:p>
    <w:p w:rsidR="00D51780" w:rsidRDefault="00D51780" w:rsidP="00D51780">
      <w:pPr>
        <w:pStyle w:val="NormalWeb"/>
        <w:shd w:val="clear" w:color="auto" w:fill="FFFFFF"/>
        <w:spacing w:before="0" w:beforeAutospacing="0" w:after="0" w:afterAutospacing="0"/>
        <w:ind w:firstLine="708"/>
        <w:jc w:val="both"/>
        <w:rPr>
          <w:rFonts w:asciiTheme="minorHAnsi" w:hAnsiTheme="minorHAnsi"/>
          <w:color w:val="333333"/>
          <w:lang w:val="en-US"/>
        </w:rPr>
      </w:pPr>
      <w:r w:rsidRPr="00C97053">
        <w:rPr>
          <w:rFonts w:asciiTheme="minorHAnsi" w:hAnsiTheme="minorHAnsi"/>
          <w:color w:val="333333"/>
          <w:lang w:val="en-US"/>
        </w:rPr>
        <w:t xml:space="preserve">The days of the good </w:t>
      </w:r>
      <w:proofErr w:type="spellStart"/>
      <w:r w:rsidRPr="00C97053">
        <w:rPr>
          <w:rFonts w:asciiTheme="minorHAnsi" w:hAnsiTheme="minorHAnsi"/>
          <w:color w:val="333333"/>
          <w:lang w:val="en-US"/>
        </w:rPr>
        <w:t>ol</w:t>
      </w:r>
      <w:proofErr w:type="spellEnd"/>
      <w:r w:rsidRPr="00C97053">
        <w:rPr>
          <w:rFonts w:asciiTheme="minorHAnsi" w:hAnsiTheme="minorHAnsi"/>
          <w:color w:val="333333"/>
          <w:lang w:val="en-US"/>
        </w:rPr>
        <w:t>’ BIOS are numbered. The Unified Extensible Firmware Interface (UEFI) will introduce a more powerful solution able to better cope with the demands of today’s diverse hardware. In a nutshell, UEFI is an interface that takes care of handing over the pre-boot environment to the operating system. We took a quick look at UEFI and found some imminent issues.</w:t>
      </w:r>
    </w:p>
    <w:p w:rsidR="00C97053" w:rsidRPr="00C97053" w:rsidRDefault="00C97053" w:rsidP="00D51780">
      <w:pPr>
        <w:pStyle w:val="NormalWeb"/>
        <w:shd w:val="clear" w:color="auto" w:fill="FFFFFF"/>
        <w:spacing w:before="0" w:beforeAutospacing="0" w:after="0" w:afterAutospacing="0"/>
        <w:ind w:firstLine="708"/>
        <w:jc w:val="both"/>
        <w:rPr>
          <w:rFonts w:asciiTheme="minorHAnsi" w:hAnsiTheme="minorHAnsi"/>
          <w:color w:val="333333"/>
          <w:lang w:val="en-US"/>
        </w:rPr>
      </w:pPr>
    </w:p>
    <w:p w:rsidR="00D51780" w:rsidRPr="00C97053" w:rsidRDefault="00D51780" w:rsidP="00D51780">
      <w:pPr>
        <w:pStyle w:val="NormalWeb"/>
        <w:shd w:val="clear" w:color="auto" w:fill="FFFFFF"/>
        <w:spacing w:before="0" w:beforeAutospacing="0" w:after="0" w:afterAutospacing="0"/>
        <w:ind w:firstLine="708"/>
        <w:jc w:val="both"/>
        <w:rPr>
          <w:rFonts w:asciiTheme="minorHAnsi" w:hAnsiTheme="minorHAnsi"/>
          <w:color w:val="333333"/>
          <w:lang w:val="en-US"/>
        </w:rPr>
      </w:pPr>
      <w:r w:rsidRPr="00C97053">
        <w:rPr>
          <w:rFonts w:asciiTheme="minorHAnsi" w:hAnsiTheme="minorHAnsi"/>
          <w:color w:val="333333"/>
          <w:lang w:val="en-US"/>
        </w:rPr>
        <w:t>You may have already heard about UEFI (or EFI, which was the initial approach). Intel initiated EFI in 2003 with the Itanium’s IA64 architecture under the title Boot Initiative. The concept was handed over to the</w:t>
      </w:r>
      <w:r w:rsidRPr="00C97053">
        <w:rPr>
          <w:rStyle w:val="apple-converted-space"/>
          <w:rFonts w:asciiTheme="minorHAnsi" w:hAnsiTheme="minorHAnsi"/>
          <w:color w:val="333333"/>
          <w:lang w:val="en-US"/>
        </w:rPr>
        <w:t> </w:t>
      </w:r>
      <w:r w:rsidRPr="00C97053">
        <w:rPr>
          <w:rFonts w:asciiTheme="minorHAnsi" w:hAnsiTheme="minorHAnsi"/>
          <w:color w:val="333333"/>
          <w:lang w:val="en-US"/>
        </w:rPr>
        <w:t xml:space="preserve">Unified EFI Forum, which managed and promoted the new standard for the entire industry. AMD, AMI, Apple, Dell, HP, IBM, </w:t>
      </w:r>
      <w:proofErr w:type="spellStart"/>
      <w:r w:rsidRPr="00C97053">
        <w:rPr>
          <w:rFonts w:asciiTheme="minorHAnsi" w:hAnsiTheme="minorHAnsi"/>
          <w:color w:val="333333"/>
          <w:lang w:val="en-US"/>
        </w:rPr>
        <w:t>Insyde</w:t>
      </w:r>
      <w:proofErr w:type="spellEnd"/>
      <w:r w:rsidRPr="00C97053">
        <w:rPr>
          <w:rFonts w:asciiTheme="minorHAnsi" w:hAnsiTheme="minorHAnsi"/>
          <w:color w:val="333333"/>
          <w:lang w:val="en-US"/>
        </w:rPr>
        <w:t xml:space="preserve">, Intel, Lenovo, Microsoft, and Phoenix are the leading members today. </w:t>
      </w:r>
      <w:proofErr w:type="gramStart"/>
      <w:r w:rsidRPr="00C97053">
        <w:rPr>
          <w:rFonts w:asciiTheme="minorHAnsi" w:hAnsiTheme="minorHAnsi"/>
          <w:color w:val="333333"/>
          <w:lang w:val="en-US"/>
        </w:rPr>
        <w:t>A BIOS</w:t>
      </w:r>
      <w:proofErr w:type="gramEnd"/>
      <w:r w:rsidRPr="00C97053">
        <w:rPr>
          <w:rFonts w:asciiTheme="minorHAnsi" w:hAnsiTheme="minorHAnsi"/>
          <w:color w:val="333333"/>
          <w:lang w:val="en-US"/>
        </w:rPr>
        <w:t xml:space="preserve"> relies on the x86 architecture’s 16-bit real mode, but UEFI introduces full hardware independence and interfaces split into boot and runtime services. These aim at high standardization while introducing enough flexibility for manufacturers to differentiate their products.</w:t>
      </w:r>
    </w:p>
    <w:p w:rsidR="00D51780" w:rsidRPr="00C97053" w:rsidRDefault="00D51780" w:rsidP="00D51780">
      <w:pPr>
        <w:pStyle w:val="NormalWeb"/>
        <w:shd w:val="clear" w:color="auto" w:fill="FFFFFF"/>
        <w:spacing w:before="0" w:beforeAutospacing="0" w:after="0" w:afterAutospacing="0"/>
        <w:rPr>
          <w:rStyle w:val="Textoennegrita"/>
          <w:rFonts w:ascii="Verdana" w:hAnsi="Verdana"/>
          <w:color w:val="333333"/>
          <w:sz w:val="21"/>
          <w:szCs w:val="21"/>
          <w:lang w:val="en-US"/>
        </w:rPr>
      </w:pPr>
    </w:p>
    <w:p w:rsidR="00D51780" w:rsidRPr="00C97053" w:rsidRDefault="00D51780" w:rsidP="00D51780">
      <w:pPr>
        <w:pStyle w:val="NormalWeb"/>
        <w:shd w:val="clear" w:color="auto" w:fill="FFFFFF"/>
        <w:spacing w:before="0" w:beforeAutospacing="0" w:after="0" w:afterAutospacing="0"/>
        <w:rPr>
          <w:rStyle w:val="Textoennegrita"/>
          <w:rFonts w:ascii="Verdana" w:hAnsi="Verdana"/>
          <w:color w:val="333333"/>
          <w:sz w:val="21"/>
          <w:szCs w:val="21"/>
          <w:lang w:val="en-US"/>
        </w:rPr>
      </w:pPr>
    </w:p>
    <w:p w:rsidR="00D51780" w:rsidRPr="00C97053" w:rsidRDefault="00D51780" w:rsidP="00D51780">
      <w:pPr>
        <w:pStyle w:val="NormalWeb"/>
        <w:shd w:val="clear" w:color="auto" w:fill="FFFFFF"/>
        <w:spacing w:before="0" w:beforeAutospacing="0" w:after="0" w:afterAutospacing="0"/>
        <w:rPr>
          <w:rFonts w:ascii="Verdana" w:hAnsi="Verdana"/>
          <w:color w:val="333333"/>
          <w:sz w:val="21"/>
          <w:szCs w:val="21"/>
          <w:lang w:val="en-US"/>
        </w:rPr>
      </w:pPr>
      <w:r w:rsidRPr="00C97053">
        <w:rPr>
          <w:rStyle w:val="Textoennegrita"/>
          <w:rFonts w:ascii="Verdana" w:hAnsi="Verdana"/>
          <w:color w:val="333333"/>
          <w:sz w:val="21"/>
          <w:szCs w:val="21"/>
          <w:lang w:val="en-US"/>
        </w:rPr>
        <w:t>The BIOS: Antique and Still Prevalent</w:t>
      </w:r>
    </w:p>
    <w:p w:rsidR="00D51780" w:rsidRDefault="00D51780" w:rsidP="00D51780">
      <w:pPr>
        <w:pStyle w:val="NormalWeb"/>
        <w:shd w:val="clear" w:color="auto" w:fill="FFFFFF"/>
        <w:spacing w:before="0" w:beforeAutospacing="0" w:after="0" w:afterAutospacing="0"/>
        <w:ind w:firstLine="708"/>
        <w:jc w:val="both"/>
        <w:rPr>
          <w:rFonts w:asciiTheme="minorHAnsi" w:hAnsiTheme="minorHAnsi"/>
          <w:color w:val="333333"/>
          <w:lang w:val="en-US"/>
        </w:rPr>
      </w:pPr>
      <w:r w:rsidRPr="00C97053">
        <w:rPr>
          <w:rFonts w:asciiTheme="minorHAnsi" w:hAnsiTheme="minorHAnsi"/>
          <w:color w:val="333333"/>
          <w:lang w:val="en-US"/>
        </w:rPr>
        <w:t xml:space="preserve">Some 25 years ago, the BIOS </w:t>
      </w:r>
      <w:proofErr w:type="gramStart"/>
      <w:r w:rsidRPr="00C97053">
        <w:rPr>
          <w:rFonts w:asciiTheme="minorHAnsi" w:hAnsiTheme="minorHAnsi"/>
          <w:color w:val="333333"/>
          <w:lang w:val="en-US"/>
        </w:rPr>
        <w:t>was</w:t>
      </w:r>
      <w:proofErr w:type="gramEnd"/>
      <w:r w:rsidRPr="00C97053">
        <w:rPr>
          <w:rFonts w:asciiTheme="minorHAnsi" w:hAnsiTheme="minorHAnsi"/>
          <w:color w:val="333333"/>
          <w:lang w:val="en-US"/>
        </w:rPr>
        <w:t xml:space="preserve"> designed to launch operating systems. The first computers used punch cards as a launch target before these were replaced by ROMs with basic interpreters. Today we can chose a plethora of targets, including floppy disks, hard drives, optical drives, and network locations. However, actual component operation is still subject to the particular operating system through device drivers, whereas EFI allows for OS-independent driver support through its own driver model.</w:t>
      </w:r>
    </w:p>
    <w:p w:rsidR="00C97053" w:rsidRPr="00C97053" w:rsidRDefault="00C97053" w:rsidP="00816572">
      <w:pPr>
        <w:pStyle w:val="NormalWeb"/>
        <w:shd w:val="clear" w:color="auto" w:fill="FFFFFF"/>
        <w:spacing w:before="0" w:beforeAutospacing="0" w:after="0" w:afterAutospacing="0"/>
        <w:ind w:left="708"/>
        <w:jc w:val="both"/>
        <w:rPr>
          <w:rFonts w:asciiTheme="minorHAnsi" w:hAnsiTheme="minorHAnsi"/>
          <w:color w:val="333333"/>
          <w:lang w:val="en-US"/>
        </w:rPr>
      </w:pPr>
    </w:p>
    <w:p w:rsidR="00D51780" w:rsidRDefault="00D51780" w:rsidP="00D51780">
      <w:pPr>
        <w:pStyle w:val="NormalWeb"/>
        <w:shd w:val="clear" w:color="auto" w:fill="FFFFFF"/>
        <w:spacing w:before="0" w:beforeAutospacing="0" w:after="0" w:afterAutospacing="0"/>
        <w:ind w:firstLine="708"/>
        <w:jc w:val="both"/>
        <w:rPr>
          <w:rFonts w:asciiTheme="minorHAnsi" w:hAnsiTheme="minorHAnsi"/>
          <w:color w:val="333333"/>
          <w:lang w:val="en-US"/>
        </w:rPr>
      </w:pPr>
      <w:r w:rsidRPr="00C97053">
        <w:rPr>
          <w:rFonts w:asciiTheme="minorHAnsi" w:hAnsiTheme="minorHAnsi"/>
          <w:color w:val="333333"/>
          <w:lang w:val="en-US"/>
        </w:rPr>
        <w:t>There have been several attempts to modify the initial BIOS concept. IBM introduced a modified system design, the PS/2, in 1988, partly to fight off BIOS clones. Its 32-bit Multi Channel Architecture (MCA) with ABIOS can be seen as a way around copycat BIOS implementations. Advanced RISC Computing (ARC) aimed at uniting the boot environments of the MIPS and Alpha platforms in the 1990s, but it lacked an evolutionary path, extensibility, and possible system diversity. PowerPC and SPARC have their Open Firmware (OF) and Common Hardware Reference Platform (CHRP), which sort of worked against ACPI by not embracing it.</w:t>
      </w:r>
    </w:p>
    <w:p w:rsidR="00C97053" w:rsidRPr="00C97053" w:rsidRDefault="00C97053" w:rsidP="00D51780">
      <w:pPr>
        <w:pStyle w:val="NormalWeb"/>
        <w:shd w:val="clear" w:color="auto" w:fill="FFFFFF"/>
        <w:spacing w:before="0" w:beforeAutospacing="0" w:after="0" w:afterAutospacing="0"/>
        <w:ind w:firstLine="708"/>
        <w:jc w:val="both"/>
        <w:rPr>
          <w:rFonts w:asciiTheme="minorHAnsi" w:hAnsiTheme="minorHAnsi"/>
          <w:color w:val="333333"/>
          <w:lang w:val="en-US"/>
        </w:rPr>
      </w:pPr>
    </w:p>
    <w:p w:rsidR="00D51780" w:rsidRPr="00C97053" w:rsidRDefault="00D51780" w:rsidP="00D51780">
      <w:pPr>
        <w:pStyle w:val="NormalWeb"/>
        <w:shd w:val="clear" w:color="auto" w:fill="FFFFFF"/>
        <w:spacing w:before="0" w:beforeAutospacing="0" w:after="0" w:afterAutospacing="0"/>
        <w:ind w:firstLine="708"/>
        <w:jc w:val="both"/>
        <w:rPr>
          <w:rFonts w:asciiTheme="minorHAnsi" w:hAnsiTheme="minorHAnsi"/>
          <w:color w:val="333333"/>
          <w:lang w:val="en-US"/>
        </w:rPr>
      </w:pPr>
      <w:r w:rsidRPr="00C97053">
        <w:rPr>
          <w:rFonts w:asciiTheme="minorHAnsi" w:hAnsiTheme="minorHAnsi"/>
          <w:color w:val="333333"/>
          <w:lang w:val="en-US"/>
        </w:rPr>
        <w:t xml:space="preserve">In the end, the BIOS </w:t>
      </w:r>
      <w:proofErr w:type="gramStart"/>
      <w:r w:rsidRPr="00C97053">
        <w:rPr>
          <w:rFonts w:asciiTheme="minorHAnsi" w:hAnsiTheme="minorHAnsi"/>
          <w:color w:val="333333"/>
          <w:lang w:val="en-US"/>
        </w:rPr>
        <w:t>is</w:t>
      </w:r>
      <w:proofErr w:type="gramEnd"/>
      <w:r w:rsidRPr="00C97053">
        <w:rPr>
          <w:rFonts w:asciiTheme="minorHAnsi" w:hAnsiTheme="minorHAnsi"/>
          <w:color w:val="333333"/>
          <w:lang w:val="en-US"/>
        </w:rPr>
        <w:t xml:space="preserve"> still here and still does what it has been doing for the last 25 years: making sure your operating system can boot. It was never designed for today’s massive diversity of hardware. It’s still stuck with 16-bit interfaces and software interrupts, interrupt routing and maximum precision timers, limited ROM execution space (1 MB) and image size, a limited number of </w:t>
      </w:r>
      <w:proofErr w:type="spellStart"/>
      <w:r w:rsidRPr="00C97053">
        <w:rPr>
          <w:rFonts w:asciiTheme="minorHAnsi" w:hAnsiTheme="minorHAnsi"/>
          <w:color w:val="333333"/>
          <w:lang w:val="en-US"/>
        </w:rPr>
        <w:t>initializable</w:t>
      </w:r>
      <w:proofErr w:type="spellEnd"/>
      <w:r w:rsidRPr="00C97053">
        <w:rPr>
          <w:rFonts w:asciiTheme="minorHAnsi" w:hAnsiTheme="minorHAnsi"/>
          <w:color w:val="333333"/>
          <w:lang w:val="en-US"/>
        </w:rPr>
        <w:t xml:space="preserve"> devices (which is critical in the server space), proprietary extensions, and missing modularity—just to name a few issues.</w:t>
      </w:r>
    </w:p>
    <w:p w:rsidR="00D51780" w:rsidRPr="00C97053" w:rsidRDefault="00D51780" w:rsidP="00D51780">
      <w:pPr>
        <w:pStyle w:val="NormalWeb"/>
        <w:shd w:val="clear" w:color="auto" w:fill="FFFFFF"/>
        <w:spacing w:before="0" w:beforeAutospacing="0" w:after="0" w:afterAutospacing="0"/>
        <w:rPr>
          <w:rStyle w:val="Textoennegrita"/>
          <w:rFonts w:ascii="Verdana" w:hAnsi="Verdana"/>
          <w:color w:val="333333"/>
          <w:sz w:val="21"/>
          <w:szCs w:val="21"/>
          <w:lang w:val="en-US"/>
        </w:rPr>
      </w:pPr>
    </w:p>
    <w:p w:rsidR="00C97053" w:rsidRDefault="00C97053" w:rsidP="00D51780">
      <w:pPr>
        <w:pStyle w:val="NormalWeb"/>
        <w:shd w:val="clear" w:color="auto" w:fill="FFFFFF"/>
        <w:spacing w:before="0" w:beforeAutospacing="0" w:after="0" w:afterAutospacing="0"/>
        <w:rPr>
          <w:rStyle w:val="Textoennegrita"/>
          <w:rFonts w:ascii="Verdana" w:hAnsi="Verdana"/>
          <w:color w:val="333333"/>
          <w:sz w:val="21"/>
          <w:szCs w:val="21"/>
          <w:lang w:val="en-US"/>
        </w:rPr>
      </w:pPr>
    </w:p>
    <w:p w:rsidR="00C97053" w:rsidRDefault="00C97053" w:rsidP="00D51780">
      <w:pPr>
        <w:pStyle w:val="NormalWeb"/>
        <w:shd w:val="clear" w:color="auto" w:fill="FFFFFF"/>
        <w:spacing w:before="0" w:beforeAutospacing="0" w:after="0" w:afterAutospacing="0"/>
        <w:rPr>
          <w:rStyle w:val="Textoennegrita"/>
          <w:rFonts w:ascii="Verdana" w:hAnsi="Verdana"/>
          <w:color w:val="333333"/>
          <w:sz w:val="21"/>
          <w:szCs w:val="21"/>
          <w:lang w:val="en-US"/>
        </w:rPr>
      </w:pPr>
    </w:p>
    <w:p w:rsidR="00D51780" w:rsidRPr="00C97053" w:rsidRDefault="00D51780" w:rsidP="00D51780">
      <w:pPr>
        <w:pStyle w:val="NormalWeb"/>
        <w:shd w:val="clear" w:color="auto" w:fill="FFFFFF"/>
        <w:spacing w:before="0" w:beforeAutospacing="0" w:after="0" w:afterAutospacing="0"/>
        <w:rPr>
          <w:rFonts w:ascii="Verdana" w:hAnsi="Verdana"/>
          <w:color w:val="333333"/>
          <w:sz w:val="21"/>
          <w:szCs w:val="21"/>
          <w:lang w:val="en-US"/>
        </w:rPr>
      </w:pPr>
      <w:r w:rsidRPr="00C97053">
        <w:rPr>
          <w:rStyle w:val="Textoennegrita"/>
          <w:rFonts w:ascii="Verdana" w:hAnsi="Verdana"/>
          <w:color w:val="333333"/>
          <w:sz w:val="21"/>
          <w:szCs w:val="21"/>
          <w:lang w:val="en-US"/>
        </w:rPr>
        <w:t>UEFI Support</w:t>
      </w:r>
    </w:p>
    <w:p w:rsidR="00D51780" w:rsidRPr="00C97053" w:rsidRDefault="00D51780" w:rsidP="00D51780">
      <w:pPr>
        <w:pStyle w:val="NormalWeb"/>
        <w:shd w:val="clear" w:color="auto" w:fill="FFFFFF"/>
        <w:spacing w:before="0" w:beforeAutospacing="0" w:after="0" w:afterAutospacing="0"/>
        <w:ind w:firstLine="708"/>
        <w:jc w:val="both"/>
        <w:rPr>
          <w:rFonts w:asciiTheme="minorHAnsi" w:hAnsiTheme="minorHAnsi"/>
          <w:color w:val="333333"/>
          <w:lang w:val="en-US"/>
        </w:rPr>
      </w:pPr>
      <w:r w:rsidRPr="00C97053">
        <w:rPr>
          <w:rFonts w:asciiTheme="minorHAnsi" w:hAnsiTheme="minorHAnsi"/>
          <w:color w:val="333333"/>
          <w:lang w:val="en-US"/>
        </w:rPr>
        <w:t>Operating systems started to support the platform interface design by 2007, but most Windows versions, such as Vista with SP1 and Windows Server 2008, only offered support on the 64-bit editions. Unfortunately, we found that industry support for UEFI is still very weak, and there are some shortcomings on the storage end.</w:t>
      </w:r>
    </w:p>
    <w:p w:rsidR="00D51780" w:rsidRPr="00C97053" w:rsidRDefault="00D51780" w:rsidP="00D51780">
      <w:pPr>
        <w:spacing w:after="0" w:line="240" w:lineRule="auto"/>
        <w:rPr>
          <w:b/>
          <w:bCs/>
          <w:color w:val="070F14"/>
          <w:sz w:val="28"/>
          <w:szCs w:val="53"/>
          <w:shd w:val="clear" w:color="auto" w:fill="FFFFFF"/>
          <w:lang w:val="en-US"/>
        </w:rPr>
      </w:pPr>
    </w:p>
    <w:p w:rsidR="00C97053" w:rsidRDefault="00C97053">
      <w:pPr>
        <w:rPr>
          <w:b/>
          <w:bCs/>
          <w:color w:val="070F14"/>
          <w:sz w:val="32"/>
          <w:szCs w:val="53"/>
          <w:shd w:val="clear" w:color="auto" w:fill="FFFFFF"/>
          <w:lang w:val="en-US"/>
        </w:rPr>
      </w:pPr>
      <w:r>
        <w:rPr>
          <w:b/>
          <w:bCs/>
          <w:color w:val="070F14"/>
          <w:sz w:val="32"/>
          <w:szCs w:val="53"/>
          <w:shd w:val="clear" w:color="auto" w:fill="FFFFFF"/>
          <w:lang w:val="en-US"/>
        </w:rPr>
        <w:br w:type="page"/>
      </w:r>
    </w:p>
    <w:p w:rsidR="00D51780" w:rsidRPr="00C97053" w:rsidRDefault="00D51780" w:rsidP="00D51780">
      <w:pPr>
        <w:pStyle w:val="Prrafodelista"/>
        <w:numPr>
          <w:ilvl w:val="0"/>
          <w:numId w:val="2"/>
        </w:numPr>
        <w:spacing w:after="0" w:line="240" w:lineRule="auto"/>
        <w:rPr>
          <w:b/>
          <w:bCs/>
          <w:color w:val="070F14"/>
          <w:sz w:val="32"/>
          <w:szCs w:val="53"/>
          <w:shd w:val="clear" w:color="auto" w:fill="FFFFFF"/>
          <w:lang w:val="en-US"/>
        </w:rPr>
      </w:pPr>
      <w:r w:rsidRPr="00C97053">
        <w:rPr>
          <w:b/>
          <w:bCs/>
          <w:color w:val="070F14"/>
          <w:sz w:val="32"/>
          <w:szCs w:val="53"/>
          <w:shd w:val="clear" w:color="auto" w:fill="FFFFFF"/>
          <w:lang w:val="en-US"/>
        </w:rPr>
        <w:lastRenderedPageBreak/>
        <w:t>What  UEFI can do for you</w:t>
      </w:r>
    </w:p>
    <w:p w:rsidR="00D51780" w:rsidRDefault="00D51780" w:rsidP="00D51780">
      <w:pPr>
        <w:pStyle w:val="NormalWeb"/>
        <w:shd w:val="clear" w:color="auto" w:fill="FFFFFF"/>
        <w:spacing w:before="0" w:beforeAutospacing="0" w:after="0" w:afterAutospacing="0"/>
        <w:ind w:firstLine="708"/>
        <w:jc w:val="both"/>
        <w:rPr>
          <w:rFonts w:asciiTheme="minorHAnsi" w:hAnsiTheme="minorHAnsi"/>
          <w:color w:val="333333"/>
          <w:lang w:val="en-US"/>
        </w:rPr>
      </w:pPr>
      <w:r w:rsidRPr="00C97053">
        <w:rPr>
          <w:rFonts w:asciiTheme="minorHAnsi" w:hAnsiTheme="minorHAnsi"/>
          <w:color w:val="333333"/>
          <w:lang w:val="en-US"/>
        </w:rPr>
        <w:t>EFI is a</w:t>
      </w:r>
      <w:r w:rsidRPr="00C97053">
        <w:rPr>
          <w:rFonts w:asciiTheme="minorHAnsi" w:hAnsiTheme="minorHAnsi"/>
          <w:lang w:val="en-US"/>
        </w:rPr>
        <w:t> </w:t>
      </w:r>
      <w:r w:rsidRPr="00C97053">
        <w:rPr>
          <w:rFonts w:asciiTheme="minorHAnsi" w:hAnsiTheme="minorHAnsi"/>
          <w:color w:val="333333"/>
          <w:lang w:val="en-US"/>
        </w:rPr>
        <w:t>software interface that operates between the operating system and the platform firmware, allowing it to be capable of replacing the BIOS. As a matter of fact, EFI is complex enough to be called “OS-like.” It not only offers driver support, interfaces, and services, but it also has a shell that allows users to execute applications on a command line interface.</w:t>
      </w:r>
    </w:p>
    <w:p w:rsidR="00C97053" w:rsidRPr="00C97053" w:rsidRDefault="00C97053" w:rsidP="00D51780">
      <w:pPr>
        <w:pStyle w:val="NormalWeb"/>
        <w:shd w:val="clear" w:color="auto" w:fill="FFFFFF"/>
        <w:spacing w:before="0" w:beforeAutospacing="0" w:after="0" w:afterAutospacing="0"/>
        <w:ind w:firstLine="708"/>
        <w:jc w:val="both"/>
        <w:rPr>
          <w:rFonts w:asciiTheme="minorHAnsi" w:hAnsiTheme="minorHAnsi"/>
          <w:color w:val="333333"/>
          <w:lang w:val="en-US"/>
        </w:rPr>
      </w:pPr>
    </w:p>
    <w:p w:rsidR="00D51780" w:rsidRPr="00C97053" w:rsidRDefault="00D51780" w:rsidP="00D51780">
      <w:pPr>
        <w:pStyle w:val="NormalWeb"/>
        <w:shd w:val="clear" w:color="auto" w:fill="FFFFFF"/>
        <w:spacing w:before="0" w:beforeAutospacing="0" w:after="0" w:afterAutospacing="0"/>
        <w:ind w:firstLine="708"/>
        <w:jc w:val="both"/>
        <w:rPr>
          <w:rFonts w:asciiTheme="minorHAnsi" w:hAnsiTheme="minorHAnsi"/>
          <w:color w:val="333333"/>
          <w:lang w:val="en-US"/>
        </w:rPr>
      </w:pPr>
      <w:r w:rsidRPr="00C97053">
        <w:rPr>
          <w:rFonts w:asciiTheme="minorHAnsi" w:hAnsiTheme="minorHAnsi"/>
          <w:color w:val="333333"/>
          <w:lang w:val="en-US"/>
        </w:rPr>
        <w:t>EFI contains system information organized into tables, and it offers boot and runtime services to the operating system. Boot services include initialization, file services, and textual and graphical user consoles. Runtime services include date, time, and NVRAM services. To enable or facilitate inter-device communication, all EFI drivers and components communicate through specified protocols. Drivers are also important, since the EFI device driver environment, the EFI Byte Code (EBC), is a processor-independent environment that allows for both device initialization and operation (with the exception of OS-specific hardware with specific feature and driver support requirements, such as high-end graphics cards).</w:t>
      </w:r>
    </w:p>
    <w:p w:rsidR="00D51780" w:rsidRPr="00C97053" w:rsidRDefault="005D1C0C" w:rsidP="00C97053">
      <w:pPr>
        <w:pStyle w:val="NormalWeb"/>
        <w:shd w:val="clear" w:color="auto" w:fill="FFFFFF"/>
        <w:spacing w:before="0" w:beforeAutospacing="0" w:after="0" w:afterAutospacing="0" w:line="408" w:lineRule="atLeast"/>
        <w:ind w:left="708"/>
        <w:rPr>
          <w:rFonts w:ascii="Verdana" w:hAnsi="Verdana"/>
          <w:color w:val="333333"/>
          <w:sz w:val="21"/>
          <w:szCs w:val="21"/>
          <w:lang w:val="en-US"/>
        </w:rPr>
      </w:pPr>
      <w:hyperlink r:id="rId6" w:history="1">
        <w:r w:rsidR="00D51780" w:rsidRPr="00C97053">
          <w:rPr>
            <w:rFonts w:ascii="Verdana" w:hAnsi="Verdana"/>
            <w:noProof/>
            <w:color w:val="004488"/>
            <w:sz w:val="21"/>
            <w:szCs w:val="21"/>
          </w:rPr>
          <w:drawing>
            <wp:inline distT="0" distB="0" distL="0" distR="0">
              <wp:extent cx="5391150" cy="4049353"/>
              <wp:effectExtent l="19050" t="0" r="0" b="0"/>
              <wp:docPr id="5" name="Imagen 5" descr="Source: Intel/Microsoft">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ource: Intel/Microsoft">
                        <a:hlinkClick r:id="rId6"/>
                      </pic:cNvPr>
                      <pic:cNvPicPr>
                        <a:picLocks noChangeAspect="1" noChangeArrowheads="1"/>
                      </pic:cNvPicPr>
                    </pic:nvPicPr>
                    <pic:blipFill>
                      <a:blip r:embed="rId7" cstate="print"/>
                      <a:srcRect/>
                      <a:stretch>
                        <a:fillRect/>
                      </a:stretch>
                    </pic:blipFill>
                    <pic:spPr bwMode="auto">
                      <a:xfrm>
                        <a:off x="0" y="0"/>
                        <a:ext cx="5391150" cy="4049353"/>
                      </a:xfrm>
                      <a:prstGeom prst="rect">
                        <a:avLst/>
                      </a:prstGeom>
                      <a:noFill/>
                      <a:ln w="9525">
                        <a:noFill/>
                        <a:miter lim="800000"/>
                        <a:headEnd/>
                        <a:tailEnd/>
                      </a:ln>
                    </pic:spPr>
                  </pic:pic>
                </a:graphicData>
              </a:graphic>
            </wp:inline>
          </w:drawing>
        </w:r>
      </w:hyperlink>
    </w:p>
    <w:p w:rsidR="00D51780" w:rsidRDefault="00D51780" w:rsidP="00D51780">
      <w:pPr>
        <w:pStyle w:val="NormalWeb"/>
        <w:shd w:val="clear" w:color="auto" w:fill="FFFFFF"/>
        <w:spacing w:before="0" w:beforeAutospacing="0" w:after="0" w:afterAutospacing="0"/>
        <w:ind w:firstLine="708"/>
        <w:jc w:val="both"/>
        <w:rPr>
          <w:rFonts w:asciiTheme="minorHAnsi" w:hAnsiTheme="minorHAnsi"/>
          <w:color w:val="333333"/>
          <w:lang w:val="en-US"/>
        </w:rPr>
      </w:pPr>
      <w:r w:rsidRPr="00C97053">
        <w:rPr>
          <w:rFonts w:asciiTheme="minorHAnsi" w:hAnsiTheme="minorHAnsi"/>
          <w:color w:val="333333"/>
          <w:lang w:val="en-US"/>
        </w:rPr>
        <w:t>Gone are the days when you needed boot manager software to start different operating systems. EFI implements its own boot manager to take care of this job. System builders have new opportunities as well, because EFI extensions may be added from various, non-volatile locations. This means that a PC maker could use the customer’s desired motherboard and platform while adding additional system features via EFI through a partition of the system hard drive or, eventually, even through Internet downloads.</w:t>
      </w:r>
    </w:p>
    <w:p w:rsidR="00C97053" w:rsidRPr="00C97053" w:rsidRDefault="00C97053" w:rsidP="00D51780">
      <w:pPr>
        <w:pStyle w:val="NormalWeb"/>
        <w:shd w:val="clear" w:color="auto" w:fill="FFFFFF"/>
        <w:spacing w:before="0" w:beforeAutospacing="0" w:after="0" w:afterAutospacing="0"/>
        <w:ind w:firstLine="708"/>
        <w:jc w:val="both"/>
        <w:rPr>
          <w:rFonts w:asciiTheme="minorHAnsi" w:hAnsiTheme="minorHAnsi"/>
          <w:color w:val="333333"/>
          <w:lang w:val="en-US"/>
        </w:rPr>
      </w:pPr>
    </w:p>
    <w:p w:rsidR="00D51780" w:rsidRPr="00C97053" w:rsidRDefault="00D51780" w:rsidP="00D51780">
      <w:pPr>
        <w:pStyle w:val="NormalWeb"/>
        <w:shd w:val="clear" w:color="auto" w:fill="FFFFFF"/>
        <w:spacing w:before="0" w:beforeAutospacing="0" w:after="0" w:afterAutospacing="0"/>
        <w:ind w:firstLine="708"/>
        <w:jc w:val="both"/>
        <w:rPr>
          <w:rFonts w:asciiTheme="minorHAnsi" w:hAnsiTheme="minorHAnsi"/>
          <w:color w:val="333333"/>
          <w:lang w:val="en-US"/>
        </w:rPr>
      </w:pPr>
      <w:r w:rsidRPr="00C97053">
        <w:rPr>
          <w:rFonts w:asciiTheme="minorHAnsi" w:hAnsiTheme="minorHAnsi"/>
          <w:color w:val="333333"/>
          <w:lang w:val="en-US"/>
        </w:rPr>
        <w:t xml:space="preserve">Apple’s Boot Camp, which allows users to install a Windows version next to an existing Mac OS installation in a non-destructive manner, actually utilizes Intel’s EFI implementation on Intel-powered Macs instead of Open Firmware. This has been available since April of 2005 and is </w:t>
      </w:r>
      <w:proofErr w:type="gramStart"/>
      <w:r w:rsidRPr="00C97053">
        <w:rPr>
          <w:rFonts w:asciiTheme="minorHAnsi" w:hAnsiTheme="minorHAnsi"/>
          <w:color w:val="333333"/>
          <w:lang w:val="en-US"/>
        </w:rPr>
        <w:t>not  nearly</w:t>
      </w:r>
      <w:proofErr w:type="gramEnd"/>
      <w:r w:rsidRPr="00C97053">
        <w:rPr>
          <w:rFonts w:asciiTheme="minorHAnsi" w:hAnsiTheme="minorHAnsi"/>
          <w:color w:val="333333"/>
          <w:lang w:val="en-US"/>
        </w:rPr>
        <w:t xml:space="preserve"> as easily to pull off on x86 PC platforms.</w:t>
      </w:r>
    </w:p>
    <w:p w:rsidR="00D51780" w:rsidRPr="00C97053" w:rsidRDefault="00D51780" w:rsidP="00D51780">
      <w:pPr>
        <w:pStyle w:val="NormalWeb"/>
        <w:shd w:val="clear" w:color="auto" w:fill="FFFFFF"/>
        <w:spacing w:before="0" w:beforeAutospacing="0" w:after="0" w:afterAutospacing="0"/>
        <w:ind w:firstLine="708"/>
        <w:jc w:val="both"/>
        <w:rPr>
          <w:rFonts w:asciiTheme="minorHAnsi" w:hAnsiTheme="minorHAnsi"/>
          <w:color w:val="333333"/>
          <w:lang w:val="en-US"/>
        </w:rPr>
      </w:pPr>
    </w:p>
    <w:p w:rsidR="00D51780" w:rsidRPr="00C97053" w:rsidRDefault="00D51780" w:rsidP="00C97053">
      <w:pPr>
        <w:pStyle w:val="NormalWeb"/>
        <w:shd w:val="clear" w:color="auto" w:fill="FFFFFF"/>
        <w:spacing w:before="0" w:beforeAutospacing="0" w:after="0" w:afterAutospacing="0" w:line="408" w:lineRule="atLeast"/>
        <w:ind w:left="708"/>
        <w:rPr>
          <w:rFonts w:ascii="Verdana" w:hAnsi="Verdana"/>
          <w:color w:val="333333"/>
          <w:sz w:val="21"/>
          <w:szCs w:val="21"/>
          <w:lang w:val="en-US"/>
        </w:rPr>
      </w:pPr>
      <w:r w:rsidRPr="00C97053">
        <w:rPr>
          <w:rFonts w:ascii="Verdana" w:hAnsi="Verdana"/>
          <w:noProof/>
          <w:color w:val="004488"/>
          <w:sz w:val="21"/>
          <w:szCs w:val="21"/>
        </w:rPr>
        <w:lastRenderedPageBreak/>
        <w:drawing>
          <wp:inline distT="0" distB="0" distL="0" distR="0">
            <wp:extent cx="5696324" cy="4278573"/>
            <wp:effectExtent l="19050" t="0" r="0" b="0"/>
            <wp:docPr id="6" name="Imagen 6" descr="http://media.bestofmicro.com/UEFI-firmware-BIOS,A-7-231055-13.pn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edia.bestofmicro.com/UEFI-firmware-BIOS,A-7-231055-13.png">
                      <a:hlinkClick r:id="rId8"/>
                    </pic:cNvPr>
                    <pic:cNvPicPr>
                      <a:picLocks noChangeAspect="1" noChangeArrowheads="1"/>
                    </pic:cNvPicPr>
                  </pic:nvPicPr>
                  <pic:blipFill>
                    <a:blip r:embed="rId9" cstate="print"/>
                    <a:srcRect/>
                    <a:stretch>
                      <a:fillRect/>
                    </a:stretch>
                  </pic:blipFill>
                  <pic:spPr bwMode="auto">
                    <a:xfrm>
                      <a:off x="0" y="0"/>
                      <a:ext cx="5701541" cy="4282492"/>
                    </a:xfrm>
                    <a:prstGeom prst="rect">
                      <a:avLst/>
                    </a:prstGeom>
                    <a:noFill/>
                    <a:ln w="9525">
                      <a:noFill/>
                      <a:miter lim="800000"/>
                      <a:headEnd/>
                      <a:tailEnd/>
                    </a:ln>
                  </pic:spPr>
                </pic:pic>
              </a:graphicData>
            </a:graphic>
          </wp:inline>
        </w:drawing>
      </w:r>
    </w:p>
    <w:p w:rsidR="00D51780" w:rsidRPr="00C97053" w:rsidRDefault="00D51780" w:rsidP="00D51780">
      <w:pPr>
        <w:pStyle w:val="NormalWeb"/>
        <w:shd w:val="clear" w:color="auto" w:fill="FFFFFF"/>
        <w:spacing w:before="0" w:beforeAutospacing="0" w:after="0" w:afterAutospacing="0"/>
        <w:ind w:firstLine="708"/>
        <w:jc w:val="both"/>
        <w:rPr>
          <w:rFonts w:asciiTheme="minorHAnsi" w:hAnsiTheme="minorHAnsi"/>
          <w:color w:val="333333"/>
          <w:lang w:val="en-US"/>
        </w:rPr>
      </w:pPr>
      <w:r w:rsidRPr="00C97053">
        <w:rPr>
          <w:rFonts w:asciiTheme="minorHAnsi" w:hAnsiTheme="minorHAnsi"/>
          <w:color w:val="333333"/>
          <w:lang w:val="en-US"/>
        </w:rPr>
        <w:t>Since EFI’s Platform Initialization (PI) feature offers a Compatibility Support Mode (CSM) through which it can publish additional interfaces, it’s also possible to provide a legacy BIOS runtime. Given the benefits, this makes it very appealing for manufacturers to adopt UEFI quickly. However, today’s broad support exists mostly on paper.</w:t>
      </w:r>
    </w:p>
    <w:p w:rsidR="00D51780" w:rsidRPr="00C97053" w:rsidRDefault="00D51780" w:rsidP="00D51780">
      <w:pPr>
        <w:spacing w:after="0" w:line="240" w:lineRule="auto"/>
        <w:rPr>
          <w:b/>
          <w:bCs/>
          <w:color w:val="070F14"/>
          <w:sz w:val="53"/>
          <w:szCs w:val="53"/>
          <w:shd w:val="clear" w:color="auto" w:fill="FFFFFF"/>
          <w:lang w:val="en-US"/>
        </w:rPr>
      </w:pPr>
    </w:p>
    <w:p w:rsidR="00C97053" w:rsidRDefault="00C97053">
      <w:pPr>
        <w:rPr>
          <w:b/>
          <w:bCs/>
          <w:color w:val="070F14"/>
          <w:sz w:val="32"/>
          <w:szCs w:val="53"/>
          <w:shd w:val="clear" w:color="auto" w:fill="FFFFFF"/>
          <w:lang w:val="en-US"/>
        </w:rPr>
      </w:pPr>
      <w:r>
        <w:rPr>
          <w:b/>
          <w:bCs/>
          <w:color w:val="070F14"/>
          <w:sz w:val="32"/>
          <w:szCs w:val="53"/>
          <w:shd w:val="clear" w:color="auto" w:fill="FFFFFF"/>
          <w:lang w:val="en-US"/>
        </w:rPr>
        <w:br w:type="page"/>
      </w:r>
    </w:p>
    <w:p w:rsidR="001616FE" w:rsidRPr="00C97053" w:rsidRDefault="001616FE" w:rsidP="001616FE">
      <w:pPr>
        <w:pStyle w:val="Prrafodelista"/>
        <w:numPr>
          <w:ilvl w:val="0"/>
          <w:numId w:val="2"/>
        </w:numPr>
        <w:spacing w:after="0" w:line="240" w:lineRule="auto"/>
        <w:rPr>
          <w:b/>
          <w:bCs/>
          <w:color w:val="070F14"/>
          <w:sz w:val="32"/>
          <w:szCs w:val="53"/>
          <w:shd w:val="clear" w:color="auto" w:fill="FFFFFF"/>
          <w:lang w:val="en-US"/>
        </w:rPr>
      </w:pPr>
      <w:r w:rsidRPr="00C97053">
        <w:rPr>
          <w:b/>
          <w:bCs/>
          <w:color w:val="070F14"/>
          <w:sz w:val="32"/>
          <w:szCs w:val="53"/>
          <w:shd w:val="clear" w:color="auto" w:fill="FFFFFF"/>
          <w:lang w:val="en-US"/>
        </w:rPr>
        <w:lastRenderedPageBreak/>
        <w:t>Industry support? Fail</w:t>
      </w:r>
    </w:p>
    <w:p w:rsidR="00B62842" w:rsidRPr="00C97053" w:rsidRDefault="005D1C0C" w:rsidP="00B62842">
      <w:pPr>
        <w:pStyle w:val="NormalWeb"/>
        <w:shd w:val="clear" w:color="auto" w:fill="FFFFFF"/>
        <w:spacing w:before="0" w:beforeAutospacing="0" w:after="0" w:afterAutospacing="0"/>
        <w:ind w:firstLine="708"/>
        <w:jc w:val="both"/>
        <w:rPr>
          <w:rFonts w:asciiTheme="minorHAnsi" w:hAnsiTheme="minorHAnsi"/>
          <w:color w:val="333333"/>
          <w:lang w:val="en-US"/>
        </w:rPr>
      </w:pPr>
      <w:hyperlink r:id="rId10" w:tgtFrame="_blank" w:history="1">
        <w:r w:rsidR="00B62842" w:rsidRPr="00C97053">
          <w:rPr>
            <w:rFonts w:asciiTheme="minorHAnsi" w:hAnsiTheme="minorHAnsi"/>
            <w:color w:val="333333"/>
            <w:lang w:val="en-US"/>
          </w:rPr>
          <w:t>Wikipedia’s EFI page</w:t>
        </w:r>
      </w:hyperlink>
      <w:r w:rsidR="00B62842" w:rsidRPr="00C97053">
        <w:rPr>
          <w:rFonts w:asciiTheme="minorHAnsi" w:hAnsiTheme="minorHAnsi"/>
          <w:color w:val="333333"/>
          <w:lang w:val="en-US"/>
        </w:rPr>
        <w:t xml:space="preserve"> shows a list of EFI-toting systems in 2008 from IBM, HP, and HP Compaq, adds more systems for 2009 from IBM and Dell, and refers to systems mentioned in an UEFI Forum document. The 2008 list also mentions MSI motherboards with </w:t>
      </w:r>
      <w:proofErr w:type="spellStart"/>
      <w:r w:rsidR="00B62842" w:rsidRPr="00C97053">
        <w:rPr>
          <w:rFonts w:asciiTheme="minorHAnsi" w:hAnsiTheme="minorHAnsi"/>
          <w:color w:val="333333"/>
          <w:lang w:val="en-US"/>
        </w:rPr>
        <w:t>ClickBIOS</w:t>
      </w:r>
      <w:proofErr w:type="spellEnd"/>
      <w:r w:rsidR="00B62842" w:rsidRPr="00C97053">
        <w:rPr>
          <w:rFonts w:asciiTheme="minorHAnsi" w:hAnsiTheme="minorHAnsi"/>
          <w:color w:val="333333"/>
          <w:lang w:val="en-US"/>
        </w:rPr>
        <w:t>. Since we’re closer to the component </w:t>
      </w:r>
      <w:hyperlink r:id="rId11" w:history="1">
        <w:r w:rsidR="00B62842" w:rsidRPr="00C97053">
          <w:rPr>
            <w:rFonts w:asciiTheme="minorHAnsi" w:hAnsiTheme="minorHAnsi"/>
            <w:color w:val="333333"/>
            <w:lang w:val="en-US"/>
          </w:rPr>
          <w:t>companies</w:t>
        </w:r>
      </w:hyperlink>
      <w:r w:rsidR="00B62842" w:rsidRPr="00C97053">
        <w:rPr>
          <w:rFonts w:asciiTheme="minorHAnsi" w:hAnsiTheme="minorHAnsi"/>
          <w:color w:val="333333"/>
          <w:lang w:val="en-US"/>
        </w:rPr>
        <w:t> than to system builders, we decided to look around and get a feeling on where the big motherboard vendors are with their EFI ambitions.</w:t>
      </w:r>
    </w:p>
    <w:p w:rsidR="00B62842" w:rsidRPr="00C97053" w:rsidRDefault="00B62842" w:rsidP="00B62842">
      <w:pPr>
        <w:pStyle w:val="NormalWeb"/>
        <w:shd w:val="clear" w:color="auto" w:fill="FFFFFF"/>
        <w:spacing w:before="0" w:beforeAutospacing="0" w:after="0" w:afterAutospacing="0"/>
        <w:jc w:val="both"/>
        <w:rPr>
          <w:rFonts w:asciiTheme="minorHAnsi" w:hAnsiTheme="minorHAnsi"/>
          <w:b/>
          <w:color w:val="333333"/>
          <w:lang w:val="en-US"/>
        </w:rPr>
      </w:pPr>
    </w:p>
    <w:p w:rsidR="00B62842" w:rsidRPr="00C97053" w:rsidRDefault="00B62842" w:rsidP="00B62842">
      <w:pPr>
        <w:pStyle w:val="NormalWeb"/>
        <w:shd w:val="clear" w:color="auto" w:fill="FFFFFF"/>
        <w:spacing w:before="0" w:beforeAutospacing="0" w:after="0" w:afterAutospacing="0"/>
        <w:jc w:val="both"/>
        <w:rPr>
          <w:rFonts w:asciiTheme="minorHAnsi" w:hAnsiTheme="minorHAnsi"/>
          <w:b/>
          <w:color w:val="333333"/>
          <w:lang w:val="en-US"/>
        </w:rPr>
      </w:pPr>
      <w:r w:rsidRPr="00C97053">
        <w:rPr>
          <w:rFonts w:asciiTheme="minorHAnsi" w:hAnsiTheme="minorHAnsi"/>
          <w:b/>
          <w:color w:val="333333"/>
          <w:lang w:val="en-US"/>
        </w:rPr>
        <w:t>Asus:</w:t>
      </w:r>
    </w:p>
    <w:p w:rsidR="00B62842" w:rsidRPr="00C97053" w:rsidRDefault="00B62842" w:rsidP="00B62842">
      <w:pPr>
        <w:pStyle w:val="NormalWeb"/>
        <w:shd w:val="clear" w:color="auto" w:fill="FFFFFF"/>
        <w:spacing w:before="0" w:beforeAutospacing="0" w:after="0" w:afterAutospacing="0"/>
        <w:ind w:firstLine="708"/>
        <w:jc w:val="both"/>
        <w:rPr>
          <w:rFonts w:asciiTheme="minorHAnsi" w:hAnsiTheme="minorHAnsi"/>
          <w:color w:val="333333"/>
          <w:lang w:val="en-US"/>
        </w:rPr>
      </w:pPr>
      <w:r w:rsidRPr="00C97053">
        <w:rPr>
          <w:rFonts w:asciiTheme="minorHAnsi" w:hAnsiTheme="minorHAnsi"/>
          <w:color w:val="333333"/>
          <w:lang w:val="en-US"/>
        </w:rPr>
        <w:t>“We currently offer an EFI solution for the P5Q Deluxe, but it is stil</w:t>
      </w:r>
      <w:r w:rsidR="00674C12">
        <w:rPr>
          <w:rFonts w:asciiTheme="minorHAnsi" w:hAnsiTheme="minorHAnsi"/>
          <w:color w:val="333333"/>
          <w:lang w:val="en-US"/>
        </w:rPr>
        <w:t>l in beta status. It will depen</w:t>
      </w:r>
      <w:r w:rsidRPr="00C97053">
        <w:rPr>
          <w:rFonts w:asciiTheme="minorHAnsi" w:hAnsiTheme="minorHAnsi"/>
          <w:color w:val="333333"/>
          <w:lang w:val="en-US"/>
        </w:rPr>
        <w:t>d on public demand whether or not we add EFI updates for additional platforms.”</w:t>
      </w:r>
    </w:p>
    <w:p w:rsidR="00B62842" w:rsidRPr="00C97053" w:rsidRDefault="00B62842" w:rsidP="00B62842">
      <w:pPr>
        <w:pStyle w:val="NormalWeb"/>
        <w:shd w:val="clear" w:color="auto" w:fill="FFFFFF"/>
        <w:spacing w:before="0" w:beforeAutospacing="0" w:after="0" w:afterAutospacing="0"/>
        <w:ind w:firstLine="708"/>
        <w:jc w:val="both"/>
        <w:rPr>
          <w:rFonts w:asciiTheme="minorHAnsi" w:hAnsiTheme="minorHAnsi"/>
          <w:color w:val="333333"/>
          <w:lang w:val="en-US"/>
        </w:rPr>
      </w:pPr>
      <w:proofErr w:type="spellStart"/>
      <w:r w:rsidRPr="00C97053">
        <w:rPr>
          <w:rFonts w:asciiTheme="minorHAnsi" w:hAnsiTheme="minorHAnsi"/>
          <w:color w:val="333333"/>
          <w:lang w:val="en-US"/>
        </w:rPr>
        <w:t>Asus’s</w:t>
      </w:r>
      <w:proofErr w:type="spellEnd"/>
      <w:r w:rsidRPr="00C97053">
        <w:rPr>
          <w:rFonts w:asciiTheme="minorHAnsi" w:hAnsiTheme="minorHAnsi"/>
          <w:color w:val="333333"/>
          <w:lang w:val="en-US"/>
        </w:rPr>
        <w:t xml:space="preserve"> EFI </w:t>
      </w:r>
      <w:hyperlink r:id="rId12" w:history="1">
        <w:r w:rsidRPr="00C97053">
          <w:rPr>
            <w:rFonts w:asciiTheme="minorHAnsi" w:hAnsiTheme="minorHAnsi"/>
            <w:color w:val="333333"/>
            <w:lang w:val="en-US"/>
          </w:rPr>
          <w:t>software</w:t>
        </w:r>
      </w:hyperlink>
      <w:r w:rsidRPr="00C97053">
        <w:rPr>
          <w:rFonts w:asciiTheme="minorHAnsi" w:hAnsiTheme="minorHAnsi"/>
          <w:color w:val="333333"/>
          <w:lang w:val="en-US"/>
        </w:rPr>
        <w:t> for the P5Q Deluxe </w:t>
      </w:r>
      <w:hyperlink r:id="rId13" w:tgtFrame="_blank" w:history="1">
        <w:r w:rsidRPr="00C97053">
          <w:rPr>
            <w:rFonts w:asciiTheme="minorHAnsi" w:hAnsiTheme="minorHAnsi"/>
            <w:color w:val="333333"/>
            <w:lang w:val="en-US"/>
          </w:rPr>
          <w:t>is available here</w:t>
        </w:r>
      </w:hyperlink>
      <w:r w:rsidRPr="00C97053">
        <w:rPr>
          <w:rFonts w:asciiTheme="minorHAnsi" w:hAnsiTheme="minorHAnsi"/>
          <w:color w:val="333333"/>
          <w:lang w:val="en-US"/>
        </w:rPr>
        <w:t>. A thread on the </w:t>
      </w:r>
      <w:hyperlink r:id="rId14" w:tgtFrame="_blank" w:history="1">
        <w:r w:rsidRPr="00C97053">
          <w:rPr>
            <w:rFonts w:asciiTheme="minorHAnsi" w:hAnsiTheme="minorHAnsi"/>
            <w:color w:val="333333"/>
            <w:lang w:val="en-US"/>
          </w:rPr>
          <w:t xml:space="preserve">Asus </w:t>
        </w:r>
        <w:proofErr w:type="spellStart"/>
        <w:r w:rsidRPr="00C97053">
          <w:rPr>
            <w:rFonts w:asciiTheme="minorHAnsi" w:hAnsiTheme="minorHAnsi"/>
            <w:color w:val="333333"/>
            <w:lang w:val="en-US"/>
          </w:rPr>
          <w:t>forums</w:t>
        </w:r>
      </w:hyperlink>
      <w:r w:rsidRPr="00C97053">
        <w:rPr>
          <w:rFonts w:asciiTheme="minorHAnsi" w:hAnsiTheme="minorHAnsi"/>
          <w:color w:val="333333"/>
          <w:lang w:val="en-US"/>
        </w:rPr>
        <w:t>still</w:t>
      </w:r>
      <w:proofErr w:type="spellEnd"/>
      <w:r w:rsidRPr="00C97053">
        <w:rPr>
          <w:rFonts w:asciiTheme="minorHAnsi" w:hAnsiTheme="minorHAnsi"/>
          <w:color w:val="333333"/>
          <w:lang w:val="en-US"/>
        </w:rPr>
        <w:t xml:space="preserve"> contains a lot of bug reports on this, though.</w:t>
      </w:r>
    </w:p>
    <w:p w:rsidR="00B62842" w:rsidRPr="00C97053" w:rsidRDefault="00B62842" w:rsidP="00B62842">
      <w:pPr>
        <w:pStyle w:val="NormalWeb"/>
        <w:shd w:val="clear" w:color="auto" w:fill="FFFFFF"/>
        <w:spacing w:before="0" w:beforeAutospacing="0" w:after="0" w:afterAutospacing="0"/>
        <w:jc w:val="both"/>
        <w:rPr>
          <w:rFonts w:asciiTheme="minorHAnsi" w:hAnsiTheme="minorHAnsi"/>
          <w:b/>
          <w:color w:val="333333"/>
          <w:lang w:val="en-US"/>
        </w:rPr>
      </w:pPr>
    </w:p>
    <w:p w:rsidR="00B62842" w:rsidRPr="00C97053" w:rsidRDefault="00B62842" w:rsidP="00B62842">
      <w:pPr>
        <w:pStyle w:val="NormalWeb"/>
        <w:shd w:val="clear" w:color="auto" w:fill="FFFFFF"/>
        <w:spacing w:before="0" w:beforeAutospacing="0" w:after="0" w:afterAutospacing="0"/>
        <w:jc w:val="both"/>
        <w:rPr>
          <w:rFonts w:asciiTheme="minorHAnsi" w:hAnsiTheme="minorHAnsi"/>
          <w:b/>
          <w:color w:val="333333"/>
          <w:lang w:val="en-US"/>
        </w:rPr>
      </w:pPr>
      <w:proofErr w:type="spellStart"/>
      <w:r w:rsidRPr="00C97053">
        <w:rPr>
          <w:rFonts w:asciiTheme="minorHAnsi" w:hAnsiTheme="minorHAnsi"/>
          <w:b/>
          <w:color w:val="333333"/>
          <w:lang w:val="en-US"/>
        </w:rPr>
        <w:t>Foxconn</w:t>
      </w:r>
      <w:proofErr w:type="spellEnd"/>
      <w:r w:rsidRPr="00C97053">
        <w:rPr>
          <w:rFonts w:asciiTheme="minorHAnsi" w:hAnsiTheme="minorHAnsi"/>
          <w:b/>
          <w:color w:val="333333"/>
          <w:lang w:val="en-US"/>
        </w:rPr>
        <w:t>:</w:t>
      </w:r>
    </w:p>
    <w:p w:rsidR="00B62842" w:rsidRPr="00C97053" w:rsidRDefault="00B62842" w:rsidP="00B62842">
      <w:pPr>
        <w:pStyle w:val="NormalWeb"/>
        <w:shd w:val="clear" w:color="auto" w:fill="FFFFFF"/>
        <w:spacing w:before="0" w:beforeAutospacing="0" w:after="0" w:afterAutospacing="0"/>
        <w:ind w:firstLine="708"/>
        <w:jc w:val="both"/>
        <w:rPr>
          <w:rFonts w:asciiTheme="minorHAnsi" w:hAnsiTheme="minorHAnsi"/>
          <w:color w:val="333333"/>
          <w:lang w:val="en-US"/>
        </w:rPr>
      </w:pPr>
      <w:r w:rsidRPr="00C97053">
        <w:rPr>
          <w:rFonts w:asciiTheme="minorHAnsi" w:hAnsiTheme="minorHAnsi"/>
          <w:color w:val="333333"/>
          <w:lang w:val="en-US"/>
        </w:rPr>
        <w:t xml:space="preserve">“Currently, our boards do not use the Unified Extensible Firmware </w:t>
      </w:r>
      <w:proofErr w:type="spellStart"/>
      <w:r w:rsidRPr="00C97053">
        <w:rPr>
          <w:rFonts w:asciiTheme="minorHAnsi" w:hAnsiTheme="minorHAnsi"/>
          <w:color w:val="333333"/>
          <w:lang w:val="en-US"/>
        </w:rPr>
        <w:t>Interace</w:t>
      </w:r>
      <w:proofErr w:type="spellEnd"/>
      <w:r w:rsidRPr="00C97053">
        <w:rPr>
          <w:rFonts w:asciiTheme="minorHAnsi" w:hAnsiTheme="minorHAnsi"/>
          <w:color w:val="333333"/>
          <w:lang w:val="en-US"/>
        </w:rPr>
        <w:t xml:space="preserve"> feature and we don’t have products under development utilizing this type of BIOS.”</w:t>
      </w:r>
    </w:p>
    <w:p w:rsidR="00B62842" w:rsidRPr="00C97053" w:rsidRDefault="00B62842" w:rsidP="00B62842">
      <w:pPr>
        <w:pStyle w:val="NormalWeb"/>
        <w:shd w:val="clear" w:color="auto" w:fill="FFFFFF"/>
        <w:spacing w:before="0" w:beforeAutospacing="0" w:after="0" w:afterAutospacing="0"/>
        <w:ind w:firstLine="708"/>
        <w:jc w:val="both"/>
        <w:rPr>
          <w:rFonts w:asciiTheme="minorHAnsi" w:hAnsiTheme="minorHAnsi"/>
          <w:color w:val="333333"/>
          <w:lang w:val="en-US"/>
        </w:rPr>
      </w:pPr>
      <w:r w:rsidRPr="00C97053">
        <w:rPr>
          <w:rFonts w:asciiTheme="minorHAnsi" w:hAnsiTheme="minorHAnsi"/>
          <w:color w:val="333333"/>
          <w:lang w:val="en-US"/>
        </w:rPr>
        <w:t>Gigabyte:</w:t>
      </w:r>
    </w:p>
    <w:p w:rsidR="00B62842" w:rsidRDefault="00B62842" w:rsidP="00B62842">
      <w:pPr>
        <w:pStyle w:val="NormalWeb"/>
        <w:shd w:val="clear" w:color="auto" w:fill="FFFFFF"/>
        <w:spacing w:before="0" w:beforeAutospacing="0" w:after="0" w:afterAutospacing="0"/>
        <w:ind w:firstLine="708"/>
        <w:jc w:val="both"/>
        <w:rPr>
          <w:rFonts w:asciiTheme="minorHAnsi" w:hAnsiTheme="minorHAnsi"/>
          <w:color w:val="333333"/>
          <w:lang w:val="en-US"/>
        </w:rPr>
      </w:pPr>
      <w:r w:rsidRPr="00C97053">
        <w:rPr>
          <w:rFonts w:asciiTheme="minorHAnsi" w:hAnsiTheme="minorHAnsi"/>
          <w:color w:val="333333"/>
          <w:lang w:val="en-US"/>
        </w:rPr>
        <w:t>“We’re working on possibly bringing UEFI to our products, but we don’t have a timeframe yet.”</w:t>
      </w:r>
    </w:p>
    <w:p w:rsidR="00C97053" w:rsidRPr="00C97053" w:rsidRDefault="00C97053" w:rsidP="00B62842">
      <w:pPr>
        <w:pStyle w:val="NormalWeb"/>
        <w:shd w:val="clear" w:color="auto" w:fill="FFFFFF"/>
        <w:spacing w:before="0" w:beforeAutospacing="0" w:after="0" w:afterAutospacing="0"/>
        <w:ind w:firstLine="708"/>
        <w:jc w:val="both"/>
        <w:rPr>
          <w:rFonts w:asciiTheme="minorHAnsi" w:hAnsiTheme="minorHAnsi"/>
          <w:color w:val="333333"/>
          <w:lang w:val="en-US"/>
        </w:rPr>
      </w:pPr>
    </w:p>
    <w:p w:rsidR="00B62842" w:rsidRPr="00C97053" w:rsidRDefault="00B62842" w:rsidP="00B62842">
      <w:pPr>
        <w:pStyle w:val="NormalWeb"/>
        <w:shd w:val="clear" w:color="auto" w:fill="FFFFFF"/>
        <w:spacing w:before="0" w:beforeAutospacing="0" w:after="0" w:afterAutospacing="0"/>
        <w:jc w:val="both"/>
        <w:rPr>
          <w:rFonts w:asciiTheme="minorHAnsi" w:hAnsiTheme="minorHAnsi"/>
          <w:b/>
          <w:color w:val="333333"/>
          <w:lang w:val="en-US"/>
        </w:rPr>
      </w:pPr>
      <w:r w:rsidRPr="00C97053">
        <w:rPr>
          <w:rFonts w:asciiTheme="minorHAnsi" w:hAnsiTheme="minorHAnsi"/>
          <w:b/>
          <w:color w:val="333333"/>
          <w:lang w:val="en-US"/>
        </w:rPr>
        <w:t>Intel:</w:t>
      </w:r>
    </w:p>
    <w:p w:rsidR="00B62842" w:rsidRPr="00C97053" w:rsidRDefault="00B62842" w:rsidP="00B62842">
      <w:pPr>
        <w:pStyle w:val="NormalWeb"/>
        <w:shd w:val="clear" w:color="auto" w:fill="FFFFFF"/>
        <w:spacing w:before="0" w:beforeAutospacing="0" w:after="0" w:afterAutospacing="0"/>
        <w:ind w:firstLine="708"/>
        <w:jc w:val="both"/>
        <w:rPr>
          <w:rFonts w:asciiTheme="minorHAnsi" w:hAnsiTheme="minorHAnsi"/>
          <w:color w:val="333333"/>
          <w:lang w:val="en-US"/>
        </w:rPr>
      </w:pPr>
      <w:r w:rsidRPr="00C97053">
        <w:rPr>
          <w:rFonts w:asciiTheme="minorHAnsi" w:hAnsiTheme="minorHAnsi"/>
          <w:color w:val="333333"/>
          <w:lang w:val="en-US"/>
        </w:rPr>
        <w:t xml:space="preserve">“An increasing number of platforms will be outfit with UEFI, rather than </w:t>
      </w:r>
      <w:proofErr w:type="gramStart"/>
      <w:r w:rsidRPr="00C97053">
        <w:rPr>
          <w:rFonts w:asciiTheme="minorHAnsi" w:hAnsiTheme="minorHAnsi"/>
          <w:color w:val="333333"/>
          <w:lang w:val="en-US"/>
        </w:rPr>
        <w:t>a conventional</w:t>
      </w:r>
      <w:proofErr w:type="gramEnd"/>
      <w:r w:rsidRPr="00C97053">
        <w:rPr>
          <w:rFonts w:asciiTheme="minorHAnsi" w:hAnsiTheme="minorHAnsi"/>
          <w:color w:val="333333"/>
          <w:lang w:val="en-US"/>
        </w:rPr>
        <w:t xml:space="preserve"> BIOS.”</w:t>
      </w:r>
    </w:p>
    <w:p w:rsidR="00B62842" w:rsidRPr="00C97053" w:rsidRDefault="00B62842" w:rsidP="00B62842">
      <w:pPr>
        <w:pStyle w:val="NormalWeb"/>
        <w:shd w:val="clear" w:color="auto" w:fill="FFFFFF"/>
        <w:spacing w:before="0" w:beforeAutospacing="0" w:after="0" w:afterAutospacing="0"/>
        <w:ind w:firstLine="708"/>
        <w:jc w:val="both"/>
        <w:rPr>
          <w:rFonts w:asciiTheme="minorHAnsi" w:hAnsiTheme="minorHAnsi"/>
          <w:color w:val="333333"/>
          <w:lang w:val="en-US"/>
        </w:rPr>
      </w:pPr>
      <w:r w:rsidRPr="00C97053">
        <w:rPr>
          <w:rFonts w:asciiTheme="minorHAnsi" w:hAnsiTheme="minorHAnsi"/>
          <w:color w:val="333333"/>
          <w:lang w:val="en-US"/>
        </w:rPr>
        <w:t>However, we found that Intel introduced limitations to partitions larger than 2TB. Although UEFI could have an operating system boot from such a large partition when using the GPT (GUID Partition Table) instead of the MBR, Intel says that the “RAID option ROM will only allow a RAID volume to be bootable if it is &lt; 2TB.”</w:t>
      </w:r>
    </w:p>
    <w:tbl>
      <w:tblPr>
        <w:tblW w:w="0" w:type="auto"/>
        <w:jc w:val="center"/>
        <w:shd w:val="clear" w:color="auto" w:fill="FFFFFF"/>
        <w:tblCellMar>
          <w:top w:w="15" w:type="dxa"/>
          <w:left w:w="15" w:type="dxa"/>
          <w:bottom w:w="15" w:type="dxa"/>
          <w:right w:w="15" w:type="dxa"/>
        </w:tblCellMar>
        <w:tblLook w:val="04A0"/>
      </w:tblPr>
      <w:tblGrid>
        <w:gridCol w:w="4968"/>
        <w:gridCol w:w="5498"/>
      </w:tblGrid>
      <w:tr w:rsidR="00B62842" w:rsidRPr="00B62842" w:rsidTr="00B62842">
        <w:trPr>
          <w:jc w:val="center"/>
        </w:trPr>
        <w:tc>
          <w:tcPr>
            <w:tcW w:w="0" w:type="auto"/>
            <w:shd w:val="clear" w:color="auto" w:fill="FFFFFF"/>
            <w:tcMar>
              <w:top w:w="0" w:type="dxa"/>
              <w:left w:w="0" w:type="dxa"/>
              <w:bottom w:w="0" w:type="dxa"/>
              <w:right w:w="0" w:type="dxa"/>
            </w:tcMar>
            <w:vAlign w:val="center"/>
            <w:hideMark/>
          </w:tcPr>
          <w:p w:rsidR="00B62842" w:rsidRPr="00B62842" w:rsidRDefault="00B62842" w:rsidP="00B62842">
            <w:pPr>
              <w:spacing w:before="105" w:after="360" w:line="240" w:lineRule="auto"/>
              <w:rPr>
                <w:rFonts w:ascii="Verdana" w:eastAsia="Times New Roman" w:hAnsi="Verdana" w:cs="Times New Roman"/>
                <w:color w:val="333333"/>
                <w:sz w:val="18"/>
                <w:szCs w:val="18"/>
                <w:lang w:val="en-US" w:eastAsia="es-ES"/>
              </w:rPr>
            </w:pPr>
            <w:r w:rsidRPr="00C97053">
              <w:rPr>
                <w:rFonts w:ascii="Verdana" w:eastAsia="Times New Roman" w:hAnsi="Verdana" w:cs="Times New Roman"/>
                <w:noProof/>
                <w:color w:val="333333"/>
                <w:sz w:val="18"/>
                <w:szCs w:val="18"/>
                <w:lang w:eastAsia="es-ES"/>
              </w:rPr>
              <w:drawing>
                <wp:inline distT="0" distB="0" distL="0" distR="0">
                  <wp:extent cx="3195665" cy="2400300"/>
                  <wp:effectExtent l="19050" t="0" r="4735" b="0"/>
                  <wp:docPr id="12" name="Imagen 12" descr="http://media.bestofmicro.com/UEFI-firmware-BIOS,A-2-23105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media.bestofmicro.com/UEFI-firmware-BIOS,A-2-231050-13.jpg"/>
                          <pic:cNvPicPr>
                            <a:picLocks noChangeAspect="1" noChangeArrowheads="1"/>
                          </pic:cNvPicPr>
                        </pic:nvPicPr>
                        <pic:blipFill>
                          <a:blip r:embed="rId15" cstate="print"/>
                          <a:srcRect/>
                          <a:stretch>
                            <a:fillRect/>
                          </a:stretch>
                        </pic:blipFill>
                        <pic:spPr bwMode="auto">
                          <a:xfrm>
                            <a:off x="0" y="0"/>
                            <a:ext cx="3197712" cy="2401838"/>
                          </a:xfrm>
                          <a:prstGeom prst="rect">
                            <a:avLst/>
                          </a:prstGeom>
                          <a:noFill/>
                          <a:ln w="9525">
                            <a:noFill/>
                            <a:miter lim="800000"/>
                            <a:headEnd/>
                            <a:tailEnd/>
                          </a:ln>
                        </pic:spPr>
                      </pic:pic>
                    </a:graphicData>
                  </a:graphic>
                </wp:inline>
              </w:drawing>
            </w:r>
          </w:p>
        </w:tc>
        <w:tc>
          <w:tcPr>
            <w:tcW w:w="0" w:type="auto"/>
            <w:shd w:val="clear" w:color="auto" w:fill="FFFFFF"/>
            <w:tcMar>
              <w:top w:w="0" w:type="dxa"/>
              <w:left w:w="0" w:type="dxa"/>
              <w:bottom w:w="0" w:type="dxa"/>
              <w:right w:w="0" w:type="dxa"/>
            </w:tcMar>
            <w:vAlign w:val="center"/>
            <w:hideMark/>
          </w:tcPr>
          <w:p w:rsidR="00B62842" w:rsidRPr="00B62842" w:rsidRDefault="00B62842" w:rsidP="00B62842">
            <w:pPr>
              <w:spacing w:before="105" w:after="360" w:line="240" w:lineRule="auto"/>
              <w:rPr>
                <w:rFonts w:ascii="Verdana" w:eastAsia="Times New Roman" w:hAnsi="Verdana" w:cs="Times New Roman"/>
                <w:color w:val="333333"/>
                <w:sz w:val="18"/>
                <w:szCs w:val="18"/>
                <w:lang w:val="en-US" w:eastAsia="es-ES"/>
              </w:rPr>
            </w:pPr>
            <w:r w:rsidRPr="00C97053">
              <w:rPr>
                <w:rFonts w:ascii="Verdana" w:eastAsia="Times New Roman" w:hAnsi="Verdana" w:cs="Times New Roman"/>
                <w:noProof/>
                <w:color w:val="333333"/>
                <w:sz w:val="18"/>
                <w:szCs w:val="18"/>
                <w:lang w:eastAsia="es-ES"/>
              </w:rPr>
              <w:drawing>
                <wp:inline distT="0" distB="0" distL="0" distR="0">
                  <wp:extent cx="3543300" cy="2661412"/>
                  <wp:effectExtent l="19050" t="0" r="0" b="0"/>
                  <wp:docPr id="13" name="Imagen 13" descr="http://media.bestofmicro.com/UEFI-firmware-BIOS,A-3-231051-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media.bestofmicro.com/UEFI-firmware-BIOS,A-3-231051-13.jpg"/>
                          <pic:cNvPicPr>
                            <a:picLocks noChangeAspect="1" noChangeArrowheads="1"/>
                          </pic:cNvPicPr>
                        </pic:nvPicPr>
                        <pic:blipFill>
                          <a:blip r:embed="rId16" cstate="print"/>
                          <a:srcRect/>
                          <a:stretch>
                            <a:fillRect/>
                          </a:stretch>
                        </pic:blipFill>
                        <pic:spPr bwMode="auto">
                          <a:xfrm>
                            <a:off x="0" y="0"/>
                            <a:ext cx="3545124" cy="2662782"/>
                          </a:xfrm>
                          <a:prstGeom prst="rect">
                            <a:avLst/>
                          </a:prstGeom>
                          <a:noFill/>
                          <a:ln w="9525">
                            <a:noFill/>
                            <a:miter lim="800000"/>
                            <a:headEnd/>
                            <a:tailEnd/>
                          </a:ln>
                        </pic:spPr>
                      </pic:pic>
                    </a:graphicData>
                  </a:graphic>
                </wp:inline>
              </w:drawing>
            </w:r>
          </w:p>
        </w:tc>
      </w:tr>
    </w:tbl>
    <w:p w:rsidR="00B62842" w:rsidRPr="00C97053" w:rsidRDefault="00B62842" w:rsidP="00B62842">
      <w:pPr>
        <w:pStyle w:val="NormalWeb"/>
        <w:shd w:val="clear" w:color="auto" w:fill="FFFFFF"/>
        <w:spacing w:before="0" w:beforeAutospacing="0" w:after="0" w:afterAutospacing="0"/>
        <w:jc w:val="both"/>
        <w:rPr>
          <w:rFonts w:asciiTheme="minorHAnsi" w:hAnsiTheme="minorHAnsi"/>
          <w:b/>
          <w:color w:val="333333"/>
          <w:lang w:val="en-US"/>
        </w:rPr>
      </w:pPr>
      <w:r w:rsidRPr="00C97053">
        <w:rPr>
          <w:rFonts w:asciiTheme="minorHAnsi" w:hAnsiTheme="minorHAnsi"/>
          <w:b/>
          <w:color w:val="333333"/>
          <w:lang w:val="en-US"/>
        </w:rPr>
        <w:t>MSI:</w:t>
      </w:r>
    </w:p>
    <w:p w:rsidR="00B62842" w:rsidRPr="00C97053" w:rsidRDefault="00B62842" w:rsidP="00B62842">
      <w:pPr>
        <w:pStyle w:val="NormalWeb"/>
        <w:shd w:val="clear" w:color="auto" w:fill="FFFFFF"/>
        <w:spacing w:before="0" w:beforeAutospacing="0" w:after="0" w:afterAutospacing="0"/>
        <w:ind w:firstLine="708"/>
        <w:jc w:val="both"/>
        <w:rPr>
          <w:rFonts w:asciiTheme="minorHAnsi" w:hAnsiTheme="minorHAnsi"/>
          <w:color w:val="333333"/>
          <w:lang w:val="en-US"/>
        </w:rPr>
      </w:pPr>
      <w:r w:rsidRPr="00C97053">
        <w:rPr>
          <w:rFonts w:asciiTheme="minorHAnsi" w:hAnsiTheme="minorHAnsi"/>
          <w:color w:val="333333"/>
          <w:lang w:val="en-US"/>
        </w:rPr>
        <w:t xml:space="preserve">“MSI shipped an UEFI-enabled platform with </w:t>
      </w:r>
      <w:proofErr w:type="spellStart"/>
      <w:r w:rsidRPr="00C97053">
        <w:rPr>
          <w:rFonts w:asciiTheme="minorHAnsi" w:hAnsiTheme="minorHAnsi"/>
          <w:color w:val="333333"/>
          <w:lang w:val="en-US"/>
        </w:rPr>
        <w:t>ClickBIOS</w:t>
      </w:r>
      <w:proofErr w:type="spellEnd"/>
      <w:r w:rsidRPr="00C97053">
        <w:rPr>
          <w:rFonts w:asciiTheme="minorHAnsi" w:hAnsiTheme="minorHAnsi"/>
          <w:color w:val="333333"/>
          <w:lang w:val="en-US"/>
        </w:rPr>
        <w:t xml:space="preserve"> based on the P45 chipset, but the product has reached end of life.”</w:t>
      </w:r>
    </w:p>
    <w:p w:rsidR="00B62842" w:rsidRPr="00C97053" w:rsidRDefault="00B62842" w:rsidP="00B62842">
      <w:pPr>
        <w:shd w:val="clear" w:color="auto" w:fill="FFFFFF"/>
        <w:spacing w:after="360" w:line="408" w:lineRule="atLeast"/>
        <w:rPr>
          <w:rFonts w:ascii="Verdana" w:eastAsia="Times New Roman" w:hAnsi="Verdana" w:cs="Times New Roman"/>
          <w:b/>
          <w:bCs/>
          <w:color w:val="333333"/>
          <w:sz w:val="21"/>
          <w:lang w:val="en-US" w:eastAsia="es-ES"/>
        </w:rPr>
      </w:pPr>
    </w:p>
    <w:p w:rsidR="00C97053" w:rsidRDefault="00C97053" w:rsidP="00B62842">
      <w:pPr>
        <w:shd w:val="clear" w:color="auto" w:fill="FFFFFF"/>
        <w:spacing w:after="360" w:line="408" w:lineRule="atLeast"/>
        <w:rPr>
          <w:rFonts w:ascii="Verdana" w:eastAsia="Times New Roman" w:hAnsi="Verdana" w:cs="Times New Roman"/>
          <w:b/>
          <w:bCs/>
          <w:color w:val="333333"/>
          <w:sz w:val="21"/>
          <w:lang w:val="en-US" w:eastAsia="es-ES"/>
        </w:rPr>
      </w:pPr>
    </w:p>
    <w:p w:rsidR="00C97053" w:rsidRDefault="00C97053" w:rsidP="00B62842">
      <w:pPr>
        <w:shd w:val="clear" w:color="auto" w:fill="FFFFFF"/>
        <w:spacing w:after="360" w:line="408" w:lineRule="atLeast"/>
        <w:rPr>
          <w:rFonts w:ascii="Verdana" w:eastAsia="Times New Roman" w:hAnsi="Verdana" w:cs="Times New Roman"/>
          <w:b/>
          <w:bCs/>
          <w:color w:val="333333"/>
          <w:sz w:val="21"/>
          <w:lang w:val="en-US" w:eastAsia="es-ES"/>
        </w:rPr>
      </w:pPr>
    </w:p>
    <w:p w:rsidR="00B62842" w:rsidRPr="00C97053" w:rsidRDefault="00B62842" w:rsidP="00B62842">
      <w:pPr>
        <w:shd w:val="clear" w:color="auto" w:fill="FFFFFF"/>
        <w:spacing w:after="360" w:line="408" w:lineRule="atLeast"/>
        <w:rPr>
          <w:rFonts w:ascii="Verdana" w:eastAsia="Times New Roman" w:hAnsi="Verdana" w:cs="Times New Roman"/>
          <w:color w:val="333333"/>
          <w:sz w:val="21"/>
          <w:szCs w:val="21"/>
          <w:lang w:val="en-US" w:eastAsia="es-ES"/>
        </w:rPr>
      </w:pPr>
      <w:r w:rsidRPr="00C97053">
        <w:rPr>
          <w:rFonts w:ascii="Verdana" w:eastAsia="Times New Roman" w:hAnsi="Verdana" w:cs="Times New Roman"/>
          <w:b/>
          <w:bCs/>
          <w:color w:val="333333"/>
          <w:sz w:val="21"/>
          <w:lang w:val="en-US" w:eastAsia="es-ES"/>
        </w:rPr>
        <w:lastRenderedPageBreak/>
        <w:t>Moving On</w:t>
      </w:r>
    </w:p>
    <w:p w:rsidR="00B62842" w:rsidRDefault="00B62842" w:rsidP="00B62842">
      <w:pPr>
        <w:pStyle w:val="NormalWeb"/>
        <w:shd w:val="clear" w:color="auto" w:fill="FFFFFF"/>
        <w:spacing w:before="0" w:beforeAutospacing="0" w:after="0" w:afterAutospacing="0"/>
        <w:ind w:firstLine="708"/>
        <w:jc w:val="both"/>
        <w:rPr>
          <w:rFonts w:asciiTheme="minorHAnsi" w:hAnsiTheme="minorHAnsi"/>
          <w:color w:val="333333"/>
          <w:lang w:val="en-US"/>
        </w:rPr>
      </w:pPr>
      <w:r w:rsidRPr="00C97053">
        <w:rPr>
          <w:rFonts w:asciiTheme="minorHAnsi" w:hAnsiTheme="minorHAnsi"/>
          <w:color w:val="333333"/>
          <w:lang w:val="en-US"/>
        </w:rPr>
        <w:t>We understand that this area is still new, but it appears as if the key motherboard makers aren’t very receptive to the obviously desirable system interface. The processes behind these decisions are undoubtedly complex, and we don’t want to overrate this yet. But we also believe that it’s about time for the industry to seriously look at making the switch. There should at least be a clear commitment to making certain platforms upgradeable to UEFI when necessary. Otherwise, I wouldn’t want to buy an expensive motherboard knowing that support might not last long.</w:t>
      </w:r>
    </w:p>
    <w:p w:rsidR="00C97053" w:rsidRPr="00C97053" w:rsidRDefault="00C97053" w:rsidP="00B62842">
      <w:pPr>
        <w:pStyle w:val="NormalWeb"/>
        <w:shd w:val="clear" w:color="auto" w:fill="FFFFFF"/>
        <w:spacing w:before="0" w:beforeAutospacing="0" w:after="0" w:afterAutospacing="0"/>
        <w:ind w:firstLine="708"/>
        <w:jc w:val="both"/>
        <w:rPr>
          <w:rFonts w:asciiTheme="minorHAnsi" w:hAnsiTheme="minorHAnsi"/>
          <w:color w:val="333333"/>
          <w:lang w:val="en-US"/>
        </w:rPr>
      </w:pPr>
    </w:p>
    <w:p w:rsidR="00B62842" w:rsidRDefault="00B62842" w:rsidP="00B62842">
      <w:pPr>
        <w:pStyle w:val="NormalWeb"/>
        <w:shd w:val="clear" w:color="auto" w:fill="FFFFFF"/>
        <w:spacing w:before="0" w:beforeAutospacing="0" w:after="0" w:afterAutospacing="0"/>
        <w:ind w:firstLine="708"/>
        <w:jc w:val="both"/>
        <w:rPr>
          <w:rFonts w:asciiTheme="minorHAnsi" w:hAnsiTheme="minorHAnsi"/>
          <w:b/>
          <w:color w:val="333333"/>
          <w:lang w:val="en-US"/>
        </w:rPr>
      </w:pPr>
      <w:r w:rsidRPr="00C97053">
        <w:rPr>
          <w:rFonts w:asciiTheme="minorHAnsi" w:hAnsiTheme="minorHAnsi"/>
          <w:color w:val="333333"/>
          <w:lang w:val="en-US"/>
        </w:rPr>
        <w:t xml:space="preserve">EFI-based features, such as integrated </w:t>
      </w:r>
      <w:proofErr w:type="spellStart"/>
      <w:r w:rsidRPr="00C97053">
        <w:rPr>
          <w:rFonts w:asciiTheme="minorHAnsi" w:hAnsiTheme="minorHAnsi"/>
          <w:color w:val="333333"/>
          <w:lang w:val="en-US"/>
        </w:rPr>
        <w:t>overclocking</w:t>
      </w:r>
      <w:proofErr w:type="spellEnd"/>
      <w:r w:rsidRPr="00C97053">
        <w:rPr>
          <w:rFonts w:asciiTheme="minorHAnsi" w:hAnsiTheme="minorHAnsi"/>
          <w:color w:val="333333"/>
          <w:lang w:val="en-US"/>
        </w:rPr>
        <w:t xml:space="preserve"> functionality, might still have to be developed, so we decided not to look at different motherboards with UEFI support and make </w:t>
      </w:r>
      <w:proofErr w:type="spellStart"/>
      <w:r w:rsidRPr="00C97053">
        <w:rPr>
          <w:rFonts w:asciiTheme="minorHAnsi" w:hAnsiTheme="minorHAnsi"/>
          <w:color w:val="333333"/>
          <w:lang w:val="en-US"/>
        </w:rPr>
        <w:t>judgements</w:t>
      </w:r>
      <w:proofErr w:type="spellEnd"/>
      <w:r w:rsidRPr="00C97053">
        <w:rPr>
          <w:rFonts w:asciiTheme="minorHAnsi" w:hAnsiTheme="minorHAnsi"/>
          <w:color w:val="333333"/>
          <w:lang w:val="en-US"/>
        </w:rPr>
        <w:t xml:space="preserve"> based on premature or hesitant solutions. But there is one scenario that will actually require UEFI soon: </w:t>
      </w:r>
      <w:r w:rsidRPr="00C97053">
        <w:rPr>
          <w:rFonts w:asciiTheme="minorHAnsi" w:hAnsiTheme="minorHAnsi"/>
          <w:b/>
          <w:color w:val="333333"/>
          <w:lang w:val="en-US"/>
        </w:rPr>
        <w:t>if you want to boot from a partition that is larger than 2TB, you positively need UEFI and GPT.</w:t>
      </w:r>
    </w:p>
    <w:p w:rsidR="00C97053" w:rsidRPr="00C97053" w:rsidRDefault="00C97053" w:rsidP="00B62842">
      <w:pPr>
        <w:pStyle w:val="NormalWeb"/>
        <w:shd w:val="clear" w:color="auto" w:fill="FFFFFF"/>
        <w:spacing w:before="0" w:beforeAutospacing="0" w:after="0" w:afterAutospacing="0"/>
        <w:ind w:firstLine="708"/>
        <w:jc w:val="both"/>
        <w:rPr>
          <w:rFonts w:asciiTheme="minorHAnsi" w:hAnsiTheme="minorHAnsi"/>
          <w:color w:val="333333"/>
          <w:lang w:val="en-US"/>
        </w:rPr>
      </w:pPr>
    </w:p>
    <w:p w:rsidR="00B62842" w:rsidRPr="00C97053" w:rsidRDefault="00B62842" w:rsidP="00B62842">
      <w:pPr>
        <w:pStyle w:val="NormalWeb"/>
        <w:shd w:val="clear" w:color="auto" w:fill="FFFFFF"/>
        <w:spacing w:before="0" w:beforeAutospacing="0" w:after="0" w:afterAutospacing="0"/>
        <w:ind w:firstLine="708"/>
        <w:jc w:val="both"/>
        <w:rPr>
          <w:rFonts w:asciiTheme="minorHAnsi" w:hAnsiTheme="minorHAnsi"/>
          <w:color w:val="333333"/>
          <w:lang w:val="en-US"/>
        </w:rPr>
      </w:pPr>
      <w:r w:rsidRPr="00C97053">
        <w:rPr>
          <w:rFonts w:asciiTheme="minorHAnsi" w:hAnsiTheme="minorHAnsi"/>
          <w:color w:val="333333"/>
          <w:lang w:val="en-US"/>
        </w:rPr>
        <w:t>Storage appliances that potentially exceed 2TB capacity by utilizing RAID </w:t>
      </w:r>
      <w:hyperlink r:id="rId17" w:history="1">
        <w:r w:rsidRPr="00C97053">
          <w:rPr>
            <w:rFonts w:asciiTheme="minorHAnsi" w:hAnsiTheme="minorHAnsi"/>
            <w:color w:val="333333"/>
            <w:lang w:val="en-US"/>
          </w:rPr>
          <w:t>technology</w:t>
        </w:r>
      </w:hyperlink>
      <w:r w:rsidRPr="00C97053">
        <w:rPr>
          <w:rFonts w:asciiTheme="minorHAnsi" w:hAnsiTheme="minorHAnsi"/>
          <w:color w:val="333333"/>
          <w:lang w:val="en-US"/>
        </w:rPr>
        <w:t xml:space="preserve"> already cross this line when used as </w:t>
      </w:r>
      <w:proofErr w:type="spellStart"/>
      <w:r w:rsidRPr="00C97053">
        <w:rPr>
          <w:rFonts w:asciiTheme="minorHAnsi" w:hAnsiTheme="minorHAnsi"/>
          <w:color w:val="333333"/>
          <w:lang w:val="en-US"/>
        </w:rPr>
        <w:t>eSATA</w:t>
      </w:r>
      <w:proofErr w:type="spellEnd"/>
      <w:r w:rsidRPr="00C97053">
        <w:rPr>
          <w:rFonts w:asciiTheme="minorHAnsi" w:hAnsiTheme="minorHAnsi"/>
          <w:color w:val="333333"/>
          <w:lang w:val="en-US"/>
        </w:rPr>
        <w:t>-based boot volumes. Therefore, we decided to pick one of the more </w:t>
      </w:r>
      <w:hyperlink r:id="rId18" w:history="1">
        <w:r w:rsidRPr="00C97053">
          <w:rPr>
            <w:rFonts w:asciiTheme="minorHAnsi" w:hAnsiTheme="minorHAnsi"/>
            <w:color w:val="333333"/>
            <w:lang w:val="en-US"/>
          </w:rPr>
          <w:t>advanced</w:t>
        </w:r>
      </w:hyperlink>
      <w:r w:rsidRPr="00C97053">
        <w:rPr>
          <w:rFonts w:asciiTheme="minorHAnsi" w:hAnsiTheme="minorHAnsi"/>
          <w:color w:val="333333"/>
          <w:lang w:val="en-US"/>
        </w:rPr>
        <w:t> UEFI implementations and look at whether or not we could work on it using high-capacity system drives.</w:t>
      </w:r>
    </w:p>
    <w:p w:rsidR="001616FE" w:rsidRPr="00C97053" w:rsidRDefault="001616FE" w:rsidP="00D51780">
      <w:pPr>
        <w:spacing w:after="0" w:line="240" w:lineRule="auto"/>
        <w:rPr>
          <w:b/>
          <w:bCs/>
          <w:color w:val="070F14"/>
          <w:sz w:val="53"/>
          <w:szCs w:val="53"/>
          <w:shd w:val="clear" w:color="auto" w:fill="FFFFFF"/>
          <w:lang w:val="en-US"/>
        </w:rPr>
      </w:pPr>
    </w:p>
    <w:p w:rsidR="00C97053" w:rsidRDefault="00C97053">
      <w:pPr>
        <w:rPr>
          <w:b/>
          <w:bCs/>
          <w:color w:val="070F14"/>
          <w:sz w:val="32"/>
          <w:szCs w:val="53"/>
          <w:shd w:val="clear" w:color="auto" w:fill="FFFFFF"/>
          <w:lang w:val="en-US"/>
        </w:rPr>
      </w:pPr>
      <w:r>
        <w:rPr>
          <w:b/>
          <w:bCs/>
          <w:color w:val="070F14"/>
          <w:sz w:val="32"/>
          <w:szCs w:val="53"/>
          <w:shd w:val="clear" w:color="auto" w:fill="FFFFFF"/>
          <w:lang w:val="en-US"/>
        </w:rPr>
        <w:br w:type="page"/>
      </w:r>
    </w:p>
    <w:p w:rsidR="00BA0368" w:rsidRPr="00BA0368" w:rsidRDefault="00BA0368" w:rsidP="00BA0368">
      <w:pPr>
        <w:pStyle w:val="Prrafodelista"/>
        <w:numPr>
          <w:ilvl w:val="0"/>
          <w:numId w:val="2"/>
        </w:numPr>
        <w:spacing w:after="0" w:line="240" w:lineRule="auto"/>
        <w:rPr>
          <w:b/>
          <w:bCs/>
          <w:color w:val="070F14"/>
          <w:sz w:val="32"/>
          <w:szCs w:val="53"/>
          <w:shd w:val="clear" w:color="auto" w:fill="FFFFFF"/>
          <w:lang w:val="en-US"/>
        </w:rPr>
      </w:pPr>
      <w:r w:rsidRPr="00C97053">
        <w:rPr>
          <w:b/>
          <w:bCs/>
          <w:color w:val="070F14"/>
          <w:sz w:val="32"/>
          <w:szCs w:val="53"/>
          <w:shd w:val="clear" w:color="auto" w:fill="FFFFFF"/>
          <w:lang w:val="en-US"/>
        </w:rPr>
        <w:lastRenderedPageBreak/>
        <w:t>Storage Partitioning: The Issues With MBR</w:t>
      </w:r>
    </w:p>
    <w:p w:rsidR="00BA0368" w:rsidRDefault="00BA0368" w:rsidP="00BA0368">
      <w:pPr>
        <w:pStyle w:val="NormalWeb"/>
        <w:shd w:val="clear" w:color="auto" w:fill="FFFFFF"/>
        <w:spacing w:before="0" w:beforeAutospacing="0" w:after="0" w:afterAutospacing="0"/>
        <w:ind w:firstLine="708"/>
        <w:jc w:val="both"/>
        <w:rPr>
          <w:rFonts w:asciiTheme="minorHAnsi" w:hAnsiTheme="minorHAnsi"/>
          <w:color w:val="333333"/>
          <w:lang w:val="en-US"/>
        </w:rPr>
      </w:pPr>
      <w:r w:rsidRPr="00BA0368">
        <w:rPr>
          <w:rFonts w:asciiTheme="minorHAnsi" w:hAnsiTheme="minorHAnsi"/>
          <w:color w:val="333333"/>
          <w:lang w:val="en-US"/>
        </w:rPr>
        <w:t xml:space="preserve">Windows setup automatically selects GPT for volumes larger than 2TB and allows users to decide between MBR and GPT for capacities under 2TB. This also applies to the disk management utility if you manage drive volumes on an existing Windows installation. Many </w:t>
      </w:r>
      <w:proofErr w:type="spellStart"/>
      <w:r w:rsidRPr="00BA0368">
        <w:rPr>
          <w:rFonts w:asciiTheme="minorHAnsi" w:hAnsiTheme="minorHAnsi"/>
          <w:color w:val="333333"/>
          <w:lang w:val="en-US"/>
        </w:rPr>
        <w:t>BIOSes</w:t>
      </w:r>
      <w:proofErr w:type="spellEnd"/>
      <w:r w:rsidRPr="00BA0368">
        <w:rPr>
          <w:rFonts w:asciiTheme="minorHAnsi" w:hAnsiTheme="minorHAnsi"/>
          <w:color w:val="333333"/>
          <w:lang w:val="en-US"/>
        </w:rPr>
        <w:t xml:space="preserve"> available today support GPT, but a system without UEFI support wouldn’t be capable of booting an operating system from a GPT partition once it is larger than 2TB. Let’s look at what happens if you go with the conventional MBR.</w:t>
      </w:r>
    </w:p>
    <w:p w:rsidR="00C97053" w:rsidRPr="00BA0368" w:rsidRDefault="00C97053" w:rsidP="00BA0368">
      <w:pPr>
        <w:pStyle w:val="NormalWeb"/>
        <w:shd w:val="clear" w:color="auto" w:fill="FFFFFF"/>
        <w:spacing w:before="0" w:beforeAutospacing="0" w:after="0" w:afterAutospacing="0"/>
        <w:ind w:firstLine="708"/>
        <w:jc w:val="both"/>
        <w:rPr>
          <w:rFonts w:asciiTheme="minorHAnsi" w:hAnsiTheme="minorHAnsi"/>
          <w:color w:val="333333"/>
          <w:lang w:val="en-US"/>
        </w:rPr>
      </w:pPr>
    </w:p>
    <w:p w:rsidR="00BA0368" w:rsidRPr="00BA0368" w:rsidRDefault="00C97053" w:rsidP="00C97053">
      <w:pPr>
        <w:spacing w:after="0" w:line="408" w:lineRule="atLeast"/>
        <w:ind w:left="708"/>
        <w:rPr>
          <w:rFonts w:ascii="Times New Roman" w:eastAsia="Times New Roman" w:hAnsi="Times New Roman" w:cs="Times New Roman"/>
          <w:sz w:val="21"/>
          <w:szCs w:val="21"/>
          <w:lang w:val="en-US" w:eastAsia="es-ES"/>
        </w:rPr>
      </w:pPr>
      <w:r>
        <w:rPr>
          <w:rFonts w:ascii="Times New Roman" w:eastAsia="Times New Roman" w:hAnsi="Times New Roman" w:cs="Times New Roman"/>
          <w:noProof/>
          <w:sz w:val="21"/>
          <w:szCs w:val="21"/>
          <w:lang w:eastAsia="es-ES"/>
        </w:rPr>
        <w:drawing>
          <wp:inline distT="0" distB="0" distL="0" distR="0">
            <wp:extent cx="4320000" cy="721456"/>
            <wp:effectExtent l="19050" t="0" r="435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9" cstate="print"/>
                    <a:srcRect/>
                    <a:stretch>
                      <a:fillRect/>
                    </a:stretch>
                  </pic:blipFill>
                  <pic:spPr bwMode="auto">
                    <a:xfrm>
                      <a:off x="0" y="0"/>
                      <a:ext cx="4320000" cy="721456"/>
                    </a:xfrm>
                    <a:prstGeom prst="rect">
                      <a:avLst/>
                    </a:prstGeom>
                    <a:noFill/>
                    <a:ln w="9525">
                      <a:noFill/>
                      <a:miter lim="800000"/>
                      <a:headEnd/>
                      <a:tailEnd/>
                    </a:ln>
                  </pic:spPr>
                </pic:pic>
              </a:graphicData>
            </a:graphic>
          </wp:inline>
        </w:drawing>
      </w:r>
    </w:p>
    <w:p w:rsidR="00C97053" w:rsidRDefault="00C97053" w:rsidP="00BA0368">
      <w:pPr>
        <w:pStyle w:val="NormalWeb"/>
        <w:shd w:val="clear" w:color="auto" w:fill="FFFFFF"/>
        <w:spacing w:before="0" w:beforeAutospacing="0" w:after="0" w:afterAutospacing="0"/>
        <w:ind w:firstLine="708"/>
        <w:jc w:val="both"/>
        <w:rPr>
          <w:rFonts w:asciiTheme="minorHAnsi" w:hAnsiTheme="minorHAnsi"/>
          <w:color w:val="333333"/>
          <w:lang w:val="en-US"/>
        </w:rPr>
      </w:pPr>
    </w:p>
    <w:p w:rsidR="00BA0368" w:rsidRPr="00BA0368" w:rsidRDefault="00BA0368" w:rsidP="00BA0368">
      <w:pPr>
        <w:pStyle w:val="NormalWeb"/>
        <w:shd w:val="clear" w:color="auto" w:fill="FFFFFF"/>
        <w:spacing w:before="0" w:beforeAutospacing="0" w:after="0" w:afterAutospacing="0"/>
        <w:ind w:firstLine="708"/>
        <w:jc w:val="both"/>
        <w:rPr>
          <w:rFonts w:asciiTheme="minorHAnsi" w:hAnsiTheme="minorHAnsi"/>
          <w:color w:val="333333"/>
          <w:lang w:val="en-US"/>
        </w:rPr>
      </w:pPr>
      <w:r w:rsidRPr="00BA0368">
        <w:rPr>
          <w:rFonts w:asciiTheme="minorHAnsi" w:hAnsiTheme="minorHAnsi"/>
          <w:color w:val="333333"/>
          <w:lang w:val="en-US"/>
        </w:rPr>
        <w:t>If UEFI support is unavailable, Windows will still automatically use GPT for drives 2TB or larger and offer the choice between GPT and MBR. All unused capacity above 2TB will not be used (and remain useless if partitioned with MBR).</w:t>
      </w:r>
    </w:p>
    <w:p w:rsidR="00BA0368" w:rsidRPr="00BA0368" w:rsidRDefault="00C97053" w:rsidP="00C97053">
      <w:pPr>
        <w:spacing w:after="0" w:line="408" w:lineRule="atLeast"/>
        <w:ind w:left="708"/>
        <w:rPr>
          <w:rFonts w:ascii="Times New Roman" w:eastAsia="Times New Roman" w:hAnsi="Times New Roman" w:cs="Times New Roman"/>
          <w:sz w:val="21"/>
          <w:szCs w:val="21"/>
          <w:lang w:val="en-US" w:eastAsia="es-ES"/>
        </w:rPr>
      </w:pPr>
      <w:r>
        <w:rPr>
          <w:rFonts w:ascii="Times New Roman" w:eastAsia="Times New Roman" w:hAnsi="Times New Roman" w:cs="Times New Roman"/>
          <w:noProof/>
          <w:sz w:val="21"/>
          <w:szCs w:val="21"/>
          <w:lang w:eastAsia="es-ES"/>
        </w:rPr>
        <w:drawing>
          <wp:inline distT="0" distB="0" distL="0" distR="0">
            <wp:extent cx="4320000" cy="1600165"/>
            <wp:effectExtent l="19050" t="0" r="435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0" cstate="print"/>
                    <a:srcRect/>
                    <a:stretch>
                      <a:fillRect/>
                    </a:stretch>
                  </pic:blipFill>
                  <pic:spPr bwMode="auto">
                    <a:xfrm>
                      <a:off x="0" y="0"/>
                      <a:ext cx="4320000" cy="1600165"/>
                    </a:xfrm>
                    <a:prstGeom prst="rect">
                      <a:avLst/>
                    </a:prstGeom>
                    <a:noFill/>
                    <a:ln w="9525">
                      <a:noFill/>
                      <a:miter lim="800000"/>
                      <a:headEnd/>
                      <a:tailEnd/>
                    </a:ln>
                  </pic:spPr>
                </pic:pic>
              </a:graphicData>
            </a:graphic>
          </wp:inline>
        </w:drawing>
      </w:r>
    </w:p>
    <w:p w:rsidR="00C97053" w:rsidRDefault="00C97053" w:rsidP="00BA0368">
      <w:pPr>
        <w:pStyle w:val="NormalWeb"/>
        <w:shd w:val="clear" w:color="auto" w:fill="FFFFFF"/>
        <w:spacing w:before="0" w:beforeAutospacing="0" w:after="0" w:afterAutospacing="0"/>
        <w:ind w:firstLine="708"/>
        <w:jc w:val="both"/>
        <w:rPr>
          <w:rFonts w:asciiTheme="minorHAnsi" w:hAnsiTheme="minorHAnsi"/>
          <w:color w:val="333333"/>
          <w:lang w:val="en-US"/>
        </w:rPr>
      </w:pPr>
    </w:p>
    <w:p w:rsidR="00BA0368" w:rsidRPr="00BA0368" w:rsidRDefault="00BA0368" w:rsidP="00BA0368">
      <w:pPr>
        <w:pStyle w:val="NormalWeb"/>
        <w:shd w:val="clear" w:color="auto" w:fill="FFFFFF"/>
        <w:spacing w:before="0" w:beforeAutospacing="0" w:after="0" w:afterAutospacing="0"/>
        <w:ind w:firstLine="708"/>
        <w:jc w:val="both"/>
        <w:rPr>
          <w:rFonts w:asciiTheme="minorHAnsi" w:hAnsiTheme="minorHAnsi"/>
          <w:color w:val="333333"/>
          <w:lang w:val="en-US"/>
        </w:rPr>
      </w:pPr>
      <w:r w:rsidRPr="00BA0368">
        <w:rPr>
          <w:rFonts w:asciiTheme="minorHAnsi" w:hAnsiTheme="minorHAnsi"/>
          <w:color w:val="333333"/>
          <w:lang w:val="en-US"/>
        </w:rPr>
        <w:t>Windows Vista is clear on this.</w:t>
      </w:r>
    </w:p>
    <w:p w:rsidR="00BA0368" w:rsidRPr="00BA0368" w:rsidRDefault="00C97053" w:rsidP="00C97053">
      <w:pPr>
        <w:spacing w:after="0" w:line="408" w:lineRule="atLeast"/>
        <w:ind w:left="708"/>
        <w:rPr>
          <w:rFonts w:ascii="Times New Roman" w:eastAsia="Times New Roman" w:hAnsi="Times New Roman" w:cs="Times New Roman"/>
          <w:sz w:val="21"/>
          <w:szCs w:val="21"/>
          <w:lang w:val="en-US" w:eastAsia="es-ES"/>
        </w:rPr>
      </w:pPr>
      <w:r>
        <w:rPr>
          <w:rFonts w:ascii="Times New Roman" w:eastAsia="Times New Roman" w:hAnsi="Times New Roman" w:cs="Times New Roman"/>
          <w:noProof/>
          <w:sz w:val="21"/>
          <w:szCs w:val="21"/>
          <w:lang w:eastAsia="es-ES"/>
        </w:rPr>
        <w:drawing>
          <wp:inline distT="0" distB="0" distL="0" distR="0">
            <wp:extent cx="4320000" cy="1792596"/>
            <wp:effectExtent l="19050" t="0" r="435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1" cstate="print"/>
                    <a:srcRect/>
                    <a:stretch>
                      <a:fillRect/>
                    </a:stretch>
                  </pic:blipFill>
                  <pic:spPr bwMode="auto">
                    <a:xfrm>
                      <a:off x="0" y="0"/>
                      <a:ext cx="4320000" cy="1792596"/>
                    </a:xfrm>
                    <a:prstGeom prst="rect">
                      <a:avLst/>
                    </a:prstGeom>
                    <a:noFill/>
                    <a:ln w="9525">
                      <a:noFill/>
                      <a:miter lim="800000"/>
                      <a:headEnd/>
                      <a:tailEnd/>
                    </a:ln>
                  </pic:spPr>
                </pic:pic>
              </a:graphicData>
            </a:graphic>
          </wp:inline>
        </w:drawing>
      </w:r>
    </w:p>
    <w:p w:rsidR="00C97053" w:rsidRDefault="00C97053" w:rsidP="00BA0368">
      <w:pPr>
        <w:pStyle w:val="NormalWeb"/>
        <w:shd w:val="clear" w:color="auto" w:fill="FFFFFF"/>
        <w:spacing w:before="0" w:beforeAutospacing="0" w:after="0" w:afterAutospacing="0"/>
        <w:ind w:firstLine="708"/>
        <w:jc w:val="both"/>
        <w:rPr>
          <w:rFonts w:asciiTheme="minorHAnsi" w:hAnsiTheme="minorHAnsi"/>
          <w:color w:val="333333"/>
          <w:lang w:val="en-US"/>
        </w:rPr>
      </w:pPr>
    </w:p>
    <w:p w:rsidR="00BA0368" w:rsidRDefault="00BA0368" w:rsidP="00BA0368">
      <w:pPr>
        <w:pStyle w:val="NormalWeb"/>
        <w:shd w:val="clear" w:color="auto" w:fill="FFFFFF"/>
        <w:spacing w:before="0" w:beforeAutospacing="0" w:after="0" w:afterAutospacing="0"/>
        <w:ind w:firstLine="708"/>
        <w:jc w:val="both"/>
        <w:rPr>
          <w:rFonts w:asciiTheme="minorHAnsi" w:hAnsiTheme="minorHAnsi"/>
          <w:color w:val="333333"/>
          <w:lang w:val="en-US"/>
        </w:rPr>
      </w:pPr>
      <w:r w:rsidRPr="00BA0368">
        <w:rPr>
          <w:rFonts w:asciiTheme="minorHAnsi" w:hAnsiTheme="minorHAnsi"/>
          <w:color w:val="333333"/>
          <w:lang w:val="en-US"/>
        </w:rPr>
        <w:t>You would think that it should be possible to create an additional partition once a 2TB volume has been installed on a drive with 2TB or more of capacity. This is not possible, as MBR limits the entire drive to one partition of up to 2TB. The remaining storage space is now useless. Hence, it is important to only use GPT for large capacity drives, as you won’t face the 2TB limit.</w:t>
      </w:r>
    </w:p>
    <w:p w:rsidR="00C97053" w:rsidRPr="00BA0368" w:rsidRDefault="00C97053" w:rsidP="00BA0368">
      <w:pPr>
        <w:pStyle w:val="NormalWeb"/>
        <w:shd w:val="clear" w:color="auto" w:fill="FFFFFF"/>
        <w:spacing w:before="0" w:beforeAutospacing="0" w:after="0" w:afterAutospacing="0"/>
        <w:ind w:firstLine="708"/>
        <w:jc w:val="both"/>
        <w:rPr>
          <w:rFonts w:asciiTheme="minorHAnsi" w:hAnsiTheme="minorHAnsi"/>
          <w:color w:val="333333"/>
          <w:lang w:val="en-US"/>
        </w:rPr>
      </w:pPr>
    </w:p>
    <w:p w:rsidR="00BA0368" w:rsidRPr="00BA0368" w:rsidRDefault="00BA0368" w:rsidP="00BA0368">
      <w:pPr>
        <w:pStyle w:val="NormalWeb"/>
        <w:shd w:val="clear" w:color="auto" w:fill="FFFFFF"/>
        <w:spacing w:before="0" w:beforeAutospacing="0" w:after="0" w:afterAutospacing="0"/>
        <w:ind w:firstLine="708"/>
        <w:jc w:val="both"/>
        <w:rPr>
          <w:rFonts w:asciiTheme="minorHAnsi" w:hAnsiTheme="minorHAnsi"/>
          <w:color w:val="333333"/>
          <w:lang w:val="en-US"/>
        </w:rPr>
      </w:pPr>
      <w:r w:rsidRPr="00BA0368">
        <w:rPr>
          <w:rFonts w:asciiTheme="minorHAnsi" w:hAnsiTheme="minorHAnsi"/>
          <w:color w:val="333333"/>
          <w:lang w:val="en-US"/>
        </w:rPr>
        <w:t xml:space="preserve">So let’s move on and create a large partition using the GPT layout and the LaCie 4big Quadra </w:t>
      </w:r>
      <w:proofErr w:type="spellStart"/>
      <w:r w:rsidRPr="00BA0368">
        <w:rPr>
          <w:rFonts w:asciiTheme="minorHAnsi" w:hAnsiTheme="minorHAnsi"/>
          <w:color w:val="333333"/>
          <w:lang w:val="en-US"/>
        </w:rPr>
        <w:t>eSATA</w:t>
      </w:r>
      <w:proofErr w:type="spellEnd"/>
      <w:r w:rsidRPr="00BA0368">
        <w:rPr>
          <w:rFonts w:asciiTheme="minorHAnsi" w:hAnsiTheme="minorHAnsi"/>
          <w:color w:val="333333"/>
          <w:lang w:val="en-US"/>
        </w:rPr>
        <w:t xml:space="preserve"> drive.</w:t>
      </w:r>
    </w:p>
    <w:p w:rsidR="00BA0368" w:rsidRPr="00C97053" w:rsidRDefault="00BA0368" w:rsidP="00D51780">
      <w:pPr>
        <w:spacing w:after="0" w:line="240" w:lineRule="auto"/>
        <w:rPr>
          <w:b/>
          <w:bCs/>
          <w:color w:val="070F14"/>
          <w:sz w:val="53"/>
          <w:szCs w:val="53"/>
          <w:shd w:val="clear" w:color="auto" w:fill="FFFFFF"/>
          <w:lang w:val="en-US"/>
        </w:rPr>
      </w:pPr>
    </w:p>
    <w:p w:rsidR="00C97053" w:rsidRDefault="00C97053">
      <w:pPr>
        <w:rPr>
          <w:b/>
          <w:bCs/>
          <w:color w:val="070F14"/>
          <w:sz w:val="32"/>
          <w:szCs w:val="53"/>
          <w:shd w:val="clear" w:color="auto" w:fill="FFFFFF"/>
          <w:lang w:val="en-US"/>
        </w:rPr>
      </w:pPr>
      <w:r>
        <w:rPr>
          <w:b/>
          <w:bCs/>
          <w:color w:val="070F14"/>
          <w:sz w:val="32"/>
          <w:szCs w:val="53"/>
          <w:shd w:val="clear" w:color="auto" w:fill="FFFFFF"/>
          <w:lang w:val="en-US"/>
        </w:rPr>
        <w:br w:type="page"/>
      </w:r>
    </w:p>
    <w:p w:rsidR="00A13BCA" w:rsidRPr="00A13BCA" w:rsidRDefault="00A13BCA" w:rsidP="00A13BCA">
      <w:pPr>
        <w:pStyle w:val="Prrafodelista"/>
        <w:numPr>
          <w:ilvl w:val="0"/>
          <w:numId w:val="2"/>
        </w:numPr>
        <w:spacing w:after="0" w:line="240" w:lineRule="auto"/>
        <w:rPr>
          <w:b/>
          <w:bCs/>
          <w:color w:val="070F14"/>
          <w:sz w:val="32"/>
          <w:szCs w:val="53"/>
          <w:shd w:val="clear" w:color="auto" w:fill="FFFFFF"/>
          <w:lang w:val="en-US"/>
        </w:rPr>
      </w:pPr>
      <w:r w:rsidRPr="00C97053">
        <w:rPr>
          <w:b/>
          <w:bCs/>
          <w:color w:val="070F14"/>
          <w:sz w:val="32"/>
          <w:szCs w:val="53"/>
          <w:shd w:val="clear" w:color="auto" w:fill="FFFFFF"/>
          <w:lang w:val="en-US"/>
        </w:rPr>
        <w:lastRenderedPageBreak/>
        <w:t> Storage Partitioning With GPT, And MBR With ESP, MSR</w:t>
      </w:r>
    </w:p>
    <w:p w:rsidR="00A13BCA" w:rsidRPr="00A13BCA" w:rsidRDefault="00A13BCA" w:rsidP="00A13BCA">
      <w:pPr>
        <w:pStyle w:val="NormalWeb"/>
        <w:shd w:val="clear" w:color="auto" w:fill="FFFFFF"/>
        <w:spacing w:before="0" w:beforeAutospacing="0" w:after="0" w:afterAutospacing="0"/>
        <w:ind w:firstLine="708"/>
        <w:jc w:val="both"/>
        <w:rPr>
          <w:rFonts w:asciiTheme="minorHAnsi" w:hAnsiTheme="minorHAnsi"/>
          <w:color w:val="333333"/>
          <w:lang w:val="en-US"/>
        </w:rPr>
      </w:pPr>
      <w:r w:rsidRPr="00A13BCA">
        <w:rPr>
          <w:rFonts w:asciiTheme="minorHAnsi" w:hAnsiTheme="minorHAnsi"/>
          <w:color w:val="333333"/>
          <w:lang w:val="en-US"/>
        </w:rPr>
        <w:t>You need A 64-bit version of Windows (XP, Vista, or 7) to get full GPT support for drives that offer more than 2TB capacity. GPT offers the following features:</w:t>
      </w:r>
    </w:p>
    <w:p w:rsidR="00A13BCA" w:rsidRPr="00A13BCA" w:rsidRDefault="00A13BCA" w:rsidP="00A13BCA">
      <w:pPr>
        <w:pStyle w:val="NormalWeb"/>
        <w:numPr>
          <w:ilvl w:val="0"/>
          <w:numId w:val="4"/>
        </w:numPr>
        <w:shd w:val="clear" w:color="auto" w:fill="FFFFFF"/>
        <w:spacing w:before="0" w:beforeAutospacing="0" w:after="0" w:afterAutospacing="0"/>
        <w:jc w:val="both"/>
        <w:rPr>
          <w:rFonts w:asciiTheme="minorHAnsi" w:hAnsiTheme="minorHAnsi"/>
          <w:color w:val="333333"/>
          <w:lang w:val="en-US"/>
        </w:rPr>
      </w:pPr>
      <w:r w:rsidRPr="00A13BCA">
        <w:rPr>
          <w:rFonts w:asciiTheme="minorHAnsi" w:hAnsiTheme="minorHAnsi"/>
          <w:color w:val="333333"/>
          <w:lang w:val="en-US"/>
        </w:rPr>
        <w:t xml:space="preserve">18 </w:t>
      </w:r>
      <w:proofErr w:type="spellStart"/>
      <w:r w:rsidRPr="00A13BCA">
        <w:rPr>
          <w:rFonts w:asciiTheme="minorHAnsi" w:hAnsiTheme="minorHAnsi"/>
          <w:color w:val="333333"/>
          <w:lang w:val="en-US"/>
        </w:rPr>
        <w:t>exabyte</w:t>
      </w:r>
      <w:proofErr w:type="spellEnd"/>
      <w:r w:rsidRPr="00A13BCA">
        <w:rPr>
          <w:rFonts w:asciiTheme="minorHAnsi" w:hAnsiTheme="minorHAnsi"/>
          <w:color w:val="333333"/>
          <w:lang w:val="en-US"/>
        </w:rPr>
        <w:t xml:space="preserve"> maximum capacity</w:t>
      </w:r>
    </w:p>
    <w:p w:rsidR="00A13BCA" w:rsidRPr="00A13BCA" w:rsidRDefault="00A13BCA" w:rsidP="00A13BCA">
      <w:pPr>
        <w:pStyle w:val="NormalWeb"/>
        <w:numPr>
          <w:ilvl w:val="0"/>
          <w:numId w:val="4"/>
        </w:numPr>
        <w:shd w:val="clear" w:color="auto" w:fill="FFFFFF"/>
        <w:spacing w:before="0" w:beforeAutospacing="0" w:after="0" w:afterAutospacing="0"/>
        <w:jc w:val="both"/>
        <w:rPr>
          <w:rFonts w:asciiTheme="minorHAnsi" w:hAnsiTheme="minorHAnsi"/>
          <w:color w:val="333333"/>
          <w:lang w:val="en-US"/>
        </w:rPr>
      </w:pPr>
      <w:r w:rsidRPr="00A13BCA">
        <w:rPr>
          <w:rFonts w:asciiTheme="minorHAnsi" w:hAnsiTheme="minorHAnsi"/>
          <w:color w:val="333333"/>
          <w:lang w:val="en-US"/>
        </w:rPr>
        <w:t>Up to 128 partitions per disk</w:t>
      </w:r>
    </w:p>
    <w:p w:rsidR="00A13BCA" w:rsidRPr="00A13BCA" w:rsidRDefault="00A13BCA" w:rsidP="00A13BCA">
      <w:pPr>
        <w:pStyle w:val="NormalWeb"/>
        <w:numPr>
          <w:ilvl w:val="0"/>
          <w:numId w:val="4"/>
        </w:numPr>
        <w:shd w:val="clear" w:color="auto" w:fill="FFFFFF"/>
        <w:spacing w:before="0" w:beforeAutospacing="0" w:after="0" w:afterAutospacing="0"/>
        <w:jc w:val="both"/>
        <w:rPr>
          <w:rFonts w:asciiTheme="minorHAnsi" w:hAnsiTheme="minorHAnsi"/>
          <w:color w:val="333333"/>
          <w:lang w:val="en-US"/>
        </w:rPr>
      </w:pPr>
      <w:r w:rsidRPr="00A13BCA">
        <w:rPr>
          <w:rFonts w:asciiTheme="minorHAnsi" w:hAnsiTheme="minorHAnsi"/>
          <w:color w:val="333333"/>
          <w:lang w:val="en-US"/>
        </w:rPr>
        <w:t>Primary and backup partition tables available for redundancy</w:t>
      </w:r>
    </w:p>
    <w:p w:rsidR="00A13BCA" w:rsidRPr="00A13BCA" w:rsidRDefault="00A13BCA" w:rsidP="00A13BCA">
      <w:pPr>
        <w:pStyle w:val="NormalWeb"/>
        <w:numPr>
          <w:ilvl w:val="0"/>
          <w:numId w:val="4"/>
        </w:numPr>
        <w:shd w:val="clear" w:color="auto" w:fill="FFFFFF"/>
        <w:spacing w:before="0" w:beforeAutospacing="0" w:after="0" w:afterAutospacing="0"/>
        <w:jc w:val="both"/>
        <w:rPr>
          <w:rFonts w:asciiTheme="minorHAnsi" w:hAnsiTheme="minorHAnsi"/>
          <w:color w:val="333333"/>
          <w:lang w:val="en-US"/>
        </w:rPr>
      </w:pPr>
      <w:r w:rsidRPr="00A13BCA">
        <w:rPr>
          <w:rFonts w:asciiTheme="minorHAnsi" w:hAnsiTheme="minorHAnsi"/>
          <w:color w:val="333333"/>
          <w:lang w:val="en-US"/>
        </w:rPr>
        <w:t>Well-defined and self-identifying partition format</w:t>
      </w:r>
    </w:p>
    <w:p w:rsidR="00A13BCA" w:rsidRPr="00A13BCA" w:rsidRDefault="00A13BCA" w:rsidP="00A13BCA">
      <w:pPr>
        <w:pStyle w:val="NormalWeb"/>
        <w:numPr>
          <w:ilvl w:val="0"/>
          <w:numId w:val="4"/>
        </w:numPr>
        <w:shd w:val="clear" w:color="auto" w:fill="FFFFFF"/>
        <w:spacing w:before="0" w:beforeAutospacing="0" w:after="0" w:afterAutospacing="0"/>
        <w:jc w:val="both"/>
        <w:rPr>
          <w:rFonts w:asciiTheme="minorHAnsi" w:hAnsiTheme="minorHAnsi"/>
          <w:color w:val="333333"/>
          <w:lang w:val="en-US"/>
        </w:rPr>
      </w:pPr>
      <w:r w:rsidRPr="00A13BCA">
        <w:rPr>
          <w:rFonts w:asciiTheme="minorHAnsi" w:hAnsiTheme="minorHAnsi"/>
          <w:color w:val="333333"/>
          <w:lang w:val="en-US"/>
        </w:rPr>
        <w:t>Each partition has a unique ID to avoid identifier collisions (“GUID” partition table)</w:t>
      </w:r>
    </w:p>
    <w:p w:rsidR="00A13BCA" w:rsidRPr="00A13BCA" w:rsidRDefault="00A13BCA" w:rsidP="00C97053">
      <w:pPr>
        <w:pStyle w:val="NormalWeb"/>
        <w:shd w:val="clear" w:color="auto" w:fill="FFFFFF"/>
        <w:spacing w:before="0" w:beforeAutospacing="0" w:after="0" w:afterAutospacing="0"/>
        <w:ind w:left="708"/>
        <w:jc w:val="both"/>
        <w:rPr>
          <w:sz w:val="21"/>
          <w:szCs w:val="21"/>
          <w:lang w:val="en-US"/>
        </w:rPr>
      </w:pPr>
      <w:r w:rsidRPr="00A13BCA">
        <w:rPr>
          <w:sz w:val="21"/>
          <w:szCs w:val="21"/>
          <w:lang w:val="en-US"/>
        </w:rPr>
        <w:br/>
      </w:r>
      <w:r w:rsidRPr="00A13BCA">
        <w:rPr>
          <w:rFonts w:asciiTheme="minorHAnsi" w:hAnsiTheme="minorHAnsi"/>
          <w:color w:val="333333"/>
          <w:lang w:val="en-US"/>
        </w:rPr>
        <w:t>Here is an overview of your possible partitioning options and actions on GPT and MBR:</w:t>
      </w:r>
    </w:p>
    <w:tbl>
      <w:tblPr>
        <w:tblW w:w="9420" w:type="dxa"/>
        <w:jc w:val="center"/>
        <w:tblCellMar>
          <w:top w:w="15" w:type="dxa"/>
          <w:left w:w="15" w:type="dxa"/>
          <w:bottom w:w="15" w:type="dxa"/>
          <w:right w:w="15" w:type="dxa"/>
        </w:tblCellMar>
        <w:tblLook w:val="04A0"/>
      </w:tblPr>
      <w:tblGrid>
        <w:gridCol w:w="1788"/>
        <w:gridCol w:w="1825"/>
        <w:gridCol w:w="1991"/>
        <w:gridCol w:w="1825"/>
        <w:gridCol w:w="1991"/>
      </w:tblGrid>
      <w:tr w:rsidR="00A13BCA" w:rsidRPr="00A13BCA" w:rsidTr="00C97053">
        <w:trPr>
          <w:jc w:val="center"/>
        </w:trPr>
        <w:tc>
          <w:tcPr>
            <w:tcW w:w="0" w:type="auto"/>
            <w:shd w:val="clear" w:color="auto" w:fill="777777"/>
            <w:tcMar>
              <w:top w:w="120" w:type="dxa"/>
              <w:left w:w="120" w:type="dxa"/>
              <w:bottom w:w="120" w:type="dxa"/>
              <w:right w:w="120" w:type="dxa"/>
            </w:tcMar>
            <w:vAlign w:val="center"/>
            <w:hideMark/>
          </w:tcPr>
          <w:p w:rsidR="00A13BCA" w:rsidRPr="00A13BCA" w:rsidRDefault="00A13BCA" w:rsidP="00A13BCA">
            <w:pPr>
              <w:spacing w:after="0" w:line="240" w:lineRule="auto"/>
              <w:rPr>
                <w:rFonts w:ascii="Times New Roman" w:eastAsia="Times New Roman" w:hAnsi="Times New Roman" w:cs="Times New Roman"/>
                <w:color w:val="FFFFFF"/>
                <w:sz w:val="24"/>
                <w:szCs w:val="24"/>
                <w:lang w:val="en-US" w:eastAsia="es-ES"/>
              </w:rPr>
            </w:pPr>
          </w:p>
        </w:tc>
        <w:tc>
          <w:tcPr>
            <w:tcW w:w="0" w:type="auto"/>
            <w:gridSpan w:val="2"/>
            <w:shd w:val="clear" w:color="auto" w:fill="777777"/>
            <w:tcMar>
              <w:top w:w="120" w:type="dxa"/>
              <w:left w:w="120" w:type="dxa"/>
              <w:bottom w:w="120" w:type="dxa"/>
              <w:right w:w="120" w:type="dxa"/>
            </w:tcMar>
            <w:vAlign w:val="center"/>
            <w:hideMark/>
          </w:tcPr>
          <w:p w:rsidR="00A13BCA" w:rsidRPr="00A13BCA" w:rsidRDefault="00A13BCA" w:rsidP="00A13BCA">
            <w:pPr>
              <w:spacing w:after="0" w:line="240" w:lineRule="auto"/>
              <w:rPr>
                <w:rFonts w:ascii="Times New Roman" w:eastAsia="Times New Roman" w:hAnsi="Times New Roman" w:cs="Times New Roman"/>
                <w:color w:val="FFFFFF"/>
                <w:sz w:val="24"/>
                <w:szCs w:val="24"/>
                <w:lang w:val="en-US" w:eastAsia="es-ES"/>
              </w:rPr>
            </w:pPr>
            <w:r w:rsidRPr="00A13BCA">
              <w:rPr>
                <w:rFonts w:ascii="Times New Roman" w:eastAsia="Times New Roman" w:hAnsi="Times New Roman" w:cs="Times New Roman"/>
                <w:color w:val="FFFFFF"/>
                <w:sz w:val="24"/>
                <w:szCs w:val="24"/>
                <w:lang w:val="en-US" w:eastAsia="es-ES"/>
              </w:rPr>
              <w:t>32-bit Windows</w:t>
            </w:r>
          </w:p>
        </w:tc>
        <w:tc>
          <w:tcPr>
            <w:tcW w:w="0" w:type="auto"/>
            <w:gridSpan w:val="2"/>
            <w:shd w:val="clear" w:color="auto" w:fill="777777"/>
            <w:tcMar>
              <w:top w:w="120" w:type="dxa"/>
              <w:left w:w="120" w:type="dxa"/>
              <w:bottom w:w="120" w:type="dxa"/>
              <w:right w:w="120" w:type="dxa"/>
            </w:tcMar>
            <w:vAlign w:val="center"/>
            <w:hideMark/>
          </w:tcPr>
          <w:p w:rsidR="00A13BCA" w:rsidRPr="00A13BCA" w:rsidRDefault="00A13BCA" w:rsidP="00A13BCA">
            <w:pPr>
              <w:spacing w:after="0" w:line="240" w:lineRule="auto"/>
              <w:rPr>
                <w:rFonts w:ascii="Times New Roman" w:eastAsia="Times New Roman" w:hAnsi="Times New Roman" w:cs="Times New Roman"/>
                <w:color w:val="FFFFFF"/>
                <w:sz w:val="24"/>
                <w:szCs w:val="24"/>
                <w:lang w:val="en-US" w:eastAsia="es-ES"/>
              </w:rPr>
            </w:pPr>
            <w:r w:rsidRPr="00A13BCA">
              <w:rPr>
                <w:rFonts w:ascii="Times New Roman" w:eastAsia="Times New Roman" w:hAnsi="Times New Roman" w:cs="Times New Roman"/>
                <w:color w:val="FFFFFF"/>
                <w:sz w:val="24"/>
                <w:szCs w:val="24"/>
                <w:lang w:val="en-US" w:eastAsia="es-ES"/>
              </w:rPr>
              <w:t>64-bit Windows</w:t>
            </w:r>
          </w:p>
        </w:tc>
      </w:tr>
      <w:tr w:rsidR="00A13BCA" w:rsidRPr="00A13BCA" w:rsidTr="00C97053">
        <w:trPr>
          <w:jc w:val="center"/>
        </w:trPr>
        <w:tc>
          <w:tcPr>
            <w:tcW w:w="0" w:type="auto"/>
            <w:shd w:val="clear" w:color="auto" w:fill="F3F3F1"/>
            <w:tcMar>
              <w:top w:w="120" w:type="dxa"/>
              <w:left w:w="120" w:type="dxa"/>
              <w:bottom w:w="120" w:type="dxa"/>
              <w:right w:w="120" w:type="dxa"/>
            </w:tcMar>
            <w:vAlign w:val="center"/>
            <w:hideMark/>
          </w:tcPr>
          <w:p w:rsidR="00A13BCA" w:rsidRPr="00A13BCA" w:rsidRDefault="00A13BCA" w:rsidP="00A13BCA">
            <w:pPr>
              <w:spacing w:after="0" w:line="240" w:lineRule="auto"/>
              <w:rPr>
                <w:rFonts w:ascii="Times New Roman" w:eastAsia="Times New Roman" w:hAnsi="Times New Roman" w:cs="Times New Roman"/>
                <w:color w:val="333333"/>
                <w:sz w:val="24"/>
                <w:szCs w:val="24"/>
                <w:lang w:val="en-US" w:eastAsia="es-ES"/>
              </w:rPr>
            </w:pPr>
          </w:p>
        </w:tc>
        <w:tc>
          <w:tcPr>
            <w:tcW w:w="0" w:type="auto"/>
            <w:shd w:val="clear" w:color="auto" w:fill="F3F3F1"/>
            <w:tcMar>
              <w:top w:w="120" w:type="dxa"/>
              <w:left w:w="120" w:type="dxa"/>
              <w:bottom w:w="120" w:type="dxa"/>
              <w:right w:w="120" w:type="dxa"/>
            </w:tcMar>
            <w:vAlign w:val="center"/>
            <w:hideMark/>
          </w:tcPr>
          <w:p w:rsidR="00A13BCA" w:rsidRPr="00A13BCA" w:rsidRDefault="00A13BCA" w:rsidP="00A13BCA">
            <w:pPr>
              <w:spacing w:after="0" w:line="240" w:lineRule="auto"/>
              <w:rPr>
                <w:rFonts w:ascii="Times New Roman" w:eastAsia="Times New Roman" w:hAnsi="Times New Roman" w:cs="Times New Roman"/>
                <w:color w:val="333333"/>
                <w:sz w:val="24"/>
                <w:szCs w:val="24"/>
                <w:lang w:val="en-US" w:eastAsia="es-ES"/>
              </w:rPr>
            </w:pPr>
            <w:r w:rsidRPr="00C97053">
              <w:rPr>
                <w:rFonts w:ascii="Times New Roman" w:eastAsia="Times New Roman" w:hAnsi="Times New Roman" w:cs="Times New Roman"/>
                <w:b/>
                <w:bCs/>
                <w:color w:val="333333"/>
                <w:sz w:val="24"/>
                <w:szCs w:val="24"/>
                <w:lang w:val="en-US" w:eastAsia="es-ES"/>
              </w:rPr>
              <w:t>GPT</w:t>
            </w:r>
          </w:p>
        </w:tc>
        <w:tc>
          <w:tcPr>
            <w:tcW w:w="0" w:type="auto"/>
            <w:shd w:val="clear" w:color="auto" w:fill="F3F3F1"/>
            <w:tcMar>
              <w:top w:w="120" w:type="dxa"/>
              <w:left w:w="120" w:type="dxa"/>
              <w:bottom w:w="120" w:type="dxa"/>
              <w:right w:w="120" w:type="dxa"/>
            </w:tcMar>
            <w:vAlign w:val="center"/>
            <w:hideMark/>
          </w:tcPr>
          <w:p w:rsidR="00A13BCA" w:rsidRPr="00A13BCA" w:rsidRDefault="00A13BCA" w:rsidP="00A13BCA">
            <w:pPr>
              <w:spacing w:after="0" w:line="240" w:lineRule="auto"/>
              <w:rPr>
                <w:rFonts w:ascii="Times New Roman" w:eastAsia="Times New Roman" w:hAnsi="Times New Roman" w:cs="Times New Roman"/>
                <w:color w:val="333333"/>
                <w:sz w:val="24"/>
                <w:szCs w:val="24"/>
                <w:lang w:val="en-US" w:eastAsia="es-ES"/>
              </w:rPr>
            </w:pPr>
            <w:r w:rsidRPr="00C97053">
              <w:rPr>
                <w:rFonts w:ascii="Times New Roman" w:eastAsia="Times New Roman" w:hAnsi="Times New Roman" w:cs="Times New Roman"/>
                <w:b/>
                <w:bCs/>
                <w:color w:val="333333"/>
                <w:sz w:val="24"/>
                <w:szCs w:val="24"/>
                <w:lang w:val="en-US" w:eastAsia="es-ES"/>
              </w:rPr>
              <w:t>MBR</w:t>
            </w:r>
          </w:p>
        </w:tc>
        <w:tc>
          <w:tcPr>
            <w:tcW w:w="0" w:type="auto"/>
            <w:shd w:val="clear" w:color="auto" w:fill="F3F3F1"/>
            <w:tcMar>
              <w:top w:w="120" w:type="dxa"/>
              <w:left w:w="120" w:type="dxa"/>
              <w:bottom w:w="120" w:type="dxa"/>
              <w:right w:w="120" w:type="dxa"/>
            </w:tcMar>
            <w:vAlign w:val="center"/>
            <w:hideMark/>
          </w:tcPr>
          <w:p w:rsidR="00A13BCA" w:rsidRPr="00A13BCA" w:rsidRDefault="00A13BCA" w:rsidP="00A13BCA">
            <w:pPr>
              <w:spacing w:after="0" w:line="240" w:lineRule="auto"/>
              <w:rPr>
                <w:rFonts w:ascii="Times New Roman" w:eastAsia="Times New Roman" w:hAnsi="Times New Roman" w:cs="Times New Roman"/>
                <w:color w:val="333333"/>
                <w:sz w:val="24"/>
                <w:szCs w:val="24"/>
                <w:lang w:val="en-US" w:eastAsia="es-ES"/>
              </w:rPr>
            </w:pPr>
            <w:r w:rsidRPr="00C97053">
              <w:rPr>
                <w:rFonts w:ascii="Times New Roman" w:eastAsia="Times New Roman" w:hAnsi="Times New Roman" w:cs="Times New Roman"/>
                <w:b/>
                <w:bCs/>
                <w:color w:val="333333"/>
                <w:sz w:val="24"/>
                <w:szCs w:val="24"/>
                <w:lang w:val="en-US" w:eastAsia="es-ES"/>
              </w:rPr>
              <w:t>GPT</w:t>
            </w:r>
          </w:p>
        </w:tc>
        <w:tc>
          <w:tcPr>
            <w:tcW w:w="0" w:type="auto"/>
            <w:shd w:val="clear" w:color="auto" w:fill="F3F3F1"/>
            <w:tcMar>
              <w:top w:w="120" w:type="dxa"/>
              <w:left w:w="120" w:type="dxa"/>
              <w:bottom w:w="120" w:type="dxa"/>
              <w:right w:w="120" w:type="dxa"/>
            </w:tcMar>
            <w:vAlign w:val="center"/>
            <w:hideMark/>
          </w:tcPr>
          <w:p w:rsidR="00A13BCA" w:rsidRPr="00A13BCA" w:rsidRDefault="00A13BCA" w:rsidP="00A13BCA">
            <w:pPr>
              <w:spacing w:after="0" w:line="240" w:lineRule="auto"/>
              <w:rPr>
                <w:rFonts w:ascii="Times New Roman" w:eastAsia="Times New Roman" w:hAnsi="Times New Roman" w:cs="Times New Roman"/>
                <w:color w:val="333333"/>
                <w:sz w:val="24"/>
                <w:szCs w:val="24"/>
                <w:lang w:val="en-US" w:eastAsia="es-ES"/>
              </w:rPr>
            </w:pPr>
            <w:r w:rsidRPr="00C97053">
              <w:rPr>
                <w:rFonts w:ascii="Times New Roman" w:eastAsia="Times New Roman" w:hAnsi="Times New Roman" w:cs="Times New Roman"/>
                <w:b/>
                <w:bCs/>
                <w:color w:val="333333"/>
                <w:sz w:val="24"/>
                <w:szCs w:val="24"/>
                <w:lang w:val="en-US" w:eastAsia="es-ES"/>
              </w:rPr>
              <w:t>MBR</w:t>
            </w:r>
          </w:p>
        </w:tc>
      </w:tr>
      <w:tr w:rsidR="00A13BCA" w:rsidRPr="00A13BCA" w:rsidTr="00C97053">
        <w:trPr>
          <w:jc w:val="center"/>
        </w:trPr>
        <w:tc>
          <w:tcPr>
            <w:tcW w:w="0" w:type="auto"/>
            <w:shd w:val="clear" w:color="auto" w:fill="E9E9E9"/>
            <w:tcMar>
              <w:top w:w="120" w:type="dxa"/>
              <w:left w:w="120" w:type="dxa"/>
              <w:bottom w:w="120" w:type="dxa"/>
              <w:right w:w="120" w:type="dxa"/>
            </w:tcMar>
            <w:vAlign w:val="center"/>
            <w:hideMark/>
          </w:tcPr>
          <w:p w:rsidR="00A13BCA" w:rsidRPr="00A13BCA" w:rsidRDefault="00A13BCA" w:rsidP="00A13BCA">
            <w:pPr>
              <w:spacing w:after="0" w:line="240" w:lineRule="auto"/>
              <w:rPr>
                <w:rFonts w:ascii="Times New Roman" w:eastAsia="Times New Roman" w:hAnsi="Times New Roman" w:cs="Times New Roman"/>
                <w:color w:val="333333"/>
                <w:sz w:val="24"/>
                <w:szCs w:val="24"/>
                <w:lang w:val="en-US" w:eastAsia="es-ES"/>
              </w:rPr>
            </w:pPr>
            <w:r w:rsidRPr="00C97053">
              <w:rPr>
                <w:rFonts w:ascii="Times New Roman" w:eastAsia="Times New Roman" w:hAnsi="Times New Roman" w:cs="Times New Roman"/>
                <w:b/>
                <w:bCs/>
                <w:color w:val="333333"/>
                <w:sz w:val="24"/>
                <w:szCs w:val="24"/>
                <w:lang w:val="en-US" w:eastAsia="es-ES"/>
              </w:rPr>
              <w:t>Boot</w:t>
            </w:r>
          </w:p>
        </w:tc>
        <w:tc>
          <w:tcPr>
            <w:tcW w:w="0" w:type="auto"/>
            <w:shd w:val="clear" w:color="auto" w:fill="E9E9E9"/>
            <w:tcMar>
              <w:top w:w="120" w:type="dxa"/>
              <w:left w:w="120" w:type="dxa"/>
              <w:bottom w:w="120" w:type="dxa"/>
              <w:right w:w="120" w:type="dxa"/>
            </w:tcMar>
            <w:vAlign w:val="center"/>
            <w:hideMark/>
          </w:tcPr>
          <w:p w:rsidR="00A13BCA" w:rsidRPr="00A13BCA" w:rsidRDefault="00A13BCA" w:rsidP="00A13BCA">
            <w:pPr>
              <w:spacing w:after="0" w:line="240" w:lineRule="auto"/>
              <w:rPr>
                <w:rFonts w:ascii="Times New Roman" w:eastAsia="Times New Roman" w:hAnsi="Times New Roman" w:cs="Times New Roman"/>
                <w:color w:val="333333"/>
                <w:sz w:val="24"/>
                <w:szCs w:val="24"/>
                <w:lang w:val="en-US" w:eastAsia="es-ES"/>
              </w:rPr>
            </w:pPr>
            <w:r w:rsidRPr="00A13BCA">
              <w:rPr>
                <w:rFonts w:ascii="Times New Roman" w:eastAsia="Times New Roman" w:hAnsi="Times New Roman" w:cs="Times New Roman"/>
                <w:color w:val="333333"/>
                <w:sz w:val="24"/>
                <w:szCs w:val="24"/>
                <w:lang w:val="en-US" w:eastAsia="es-ES"/>
              </w:rPr>
              <w:t>No</w:t>
            </w:r>
          </w:p>
        </w:tc>
        <w:tc>
          <w:tcPr>
            <w:tcW w:w="0" w:type="auto"/>
            <w:shd w:val="clear" w:color="auto" w:fill="E9E9E9"/>
            <w:tcMar>
              <w:top w:w="120" w:type="dxa"/>
              <w:left w:w="120" w:type="dxa"/>
              <w:bottom w:w="120" w:type="dxa"/>
              <w:right w:w="120" w:type="dxa"/>
            </w:tcMar>
            <w:vAlign w:val="center"/>
            <w:hideMark/>
          </w:tcPr>
          <w:p w:rsidR="00A13BCA" w:rsidRPr="00A13BCA" w:rsidRDefault="00A13BCA" w:rsidP="00A13BCA">
            <w:pPr>
              <w:spacing w:after="0" w:line="240" w:lineRule="auto"/>
              <w:rPr>
                <w:rFonts w:ascii="Times New Roman" w:eastAsia="Times New Roman" w:hAnsi="Times New Roman" w:cs="Times New Roman"/>
                <w:color w:val="333333"/>
                <w:sz w:val="24"/>
                <w:szCs w:val="24"/>
                <w:lang w:val="en-US" w:eastAsia="es-ES"/>
              </w:rPr>
            </w:pPr>
            <w:r w:rsidRPr="00A13BCA">
              <w:rPr>
                <w:rFonts w:ascii="Times New Roman" w:eastAsia="Times New Roman" w:hAnsi="Times New Roman" w:cs="Times New Roman"/>
                <w:color w:val="333333"/>
                <w:sz w:val="24"/>
                <w:szCs w:val="24"/>
                <w:lang w:val="en-US" w:eastAsia="es-ES"/>
              </w:rPr>
              <w:t>Yes</w:t>
            </w:r>
          </w:p>
        </w:tc>
        <w:tc>
          <w:tcPr>
            <w:tcW w:w="0" w:type="auto"/>
            <w:shd w:val="clear" w:color="auto" w:fill="E9E9E9"/>
            <w:tcMar>
              <w:top w:w="120" w:type="dxa"/>
              <w:left w:w="120" w:type="dxa"/>
              <w:bottom w:w="120" w:type="dxa"/>
              <w:right w:w="120" w:type="dxa"/>
            </w:tcMar>
            <w:vAlign w:val="center"/>
            <w:hideMark/>
          </w:tcPr>
          <w:p w:rsidR="00A13BCA" w:rsidRPr="00A13BCA" w:rsidRDefault="00A13BCA" w:rsidP="00A13BCA">
            <w:pPr>
              <w:spacing w:after="0" w:line="240" w:lineRule="auto"/>
              <w:rPr>
                <w:rFonts w:ascii="Times New Roman" w:eastAsia="Times New Roman" w:hAnsi="Times New Roman" w:cs="Times New Roman"/>
                <w:color w:val="333333"/>
                <w:sz w:val="24"/>
                <w:szCs w:val="24"/>
                <w:lang w:val="en-US" w:eastAsia="es-ES"/>
              </w:rPr>
            </w:pPr>
            <w:r w:rsidRPr="00A13BCA">
              <w:rPr>
                <w:rFonts w:ascii="Times New Roman" w:eastAsia="Times New Roman" w:hAnsi="Times New Roman" w:cs="Times New Roman"/>
                <w:color w:val="333333"/>
                <w:sz w:val="24"/>
                <w:szCs w:val="24"/>
                <w:lang w:val="en-US" w:eastAsia="es-ES"/>
              </w:rPr>
              <w:t>Yes</w:t>
            </w:r>
          </w:p>
        </w:tc>
        <w:tc>
          <w:tcPr>
            <w:tcW w:w="0" w:type="auto"/>
            <w:shd w:val="clear" w:color="auto" w:fill="E9E9E9"/>
            <w:tcMar>
              <w:top w:w="120" w:type="dxa"/>
              <w:left w:w="120" w:type="dxa"/>
              <w:bottom w:w="120" w:type="dxa"/>
              <w:right w:w="120" w:type="dxa"/>
            </w:tcMar>
            <w:vAlign w:val="center"/>
            <w:hideMark/>
          </w:tcPr>
          <w:p w:rsidR="00A13BCA" w:rsidRPr="00A13BCA" w:rsidRDefault="00A13BCA" w:rsidP="00A13BCA">
            <w:pPr>
              <w:spacing w:after="0" w:line="240" w:lineRule="auto"/>
              <w:rPr>
                <w:rFonts w:ascii="Times New Roman" w:eastAsia="Times New Roman" w:hAnsi="Times New Roman" w:cs="Times New Roman"/>
                <w:color w:val="333333"/>
                <w:sz w:val="24"/>
                <w:szCs w:val="24"/>
                <w:lang w:val="en-US" w:eastAsia="es-ES"/>
              </w:rPr>
            </w:pPr>
            <w:r w:rsidRPr="00A13BCA">
              <w:rPr>
                <w:rFonts w:ascii="Times New Roman" w:eastAsia="Times New Roman" w:hAnsi="Times New Roman" w:cs="Times New Roman"/>
                <w:color w:val="333333"/>
                <w:sz w:val="24"/>
                <w:szCs w:val="24"/>
                <w:lang w:val="en-US" w:eastAsia="es-ES"/>
              </w:rPr>
              <w:t>No</w:t>
            </w:r>
          </w:p>
        </w:tc>
      </w:tr>
      <w:tr w:rsidR="00A13BCA" w:rsidRPr="00A13BCA" w:rsidTr="00C97053">
        <w:trPr>
          <w:jc w:val="center"/>
        </w:trPr>
        <w:tc>
          <w:tcPr>
            <w:tcW w:w="0" w:type="auto"/>
            <w:shd w:val="clear" w:color="auto" w:fill="F3F3F1"/>
            <w:tcMar>
              <w:top w:w="120" w:type="dxa"/>
              <w:left w:w="120" w:type="dxa"/>
              <w:bottom w:w="120" w:type="dxa"/>
              <w:right w:w="120" w:type="dxa"/>
            </w:tcMar>
            <w:vAlign w:val="center"/>
            <w:hideMark/>
          </w:tcPr>
          <w:p w:rsidR="00A13BCA" w:rsidRPr="00A13BCA" w:rsidRDefault="00A13BCA" w:rsidP="00A13BCA">
            <w:pPr>
              <w:spacing w:after="0" w:line="240" w:lineRule="auto"/>
              <w:rPr>
                <w:rFonts w:ascii="Times New Roman" w:eastAsia="Times New Roman" w:hAnsi="Times New Roman" w:cs="Times New Roman"/>
                <w:color w:val="333333"/>
                <w:sz w:val="24"/>
                <w:szCs w:val="24"/>
                <w:lang w:val="en-US" w:eastAsia="es-ES"/>
              </w:rPr>
            </w:pPr>
            <w:r w:rsidRPr="00C97053">
              <w:rPr>
                <w:rFonts w:ascii="Times New Roman" w:eastAsia="Times New Roman" w:hAnsi="Times New Roman" w:cs="Times New Roman"/>
                <w:b/>
                <w:bCs/>
                <w:color w:val="333333"/>
                <w:sz w:val="24"/>
                <w:szCs w:val="24"/>
                <w:lang w:val="en-US" w:eastAsia="es-ES"/>
              </w:rPr>
              <w:t>Read</w:t>
            </w:r>
          </w:p>
        </w:tc>
        <w:tc>
          <w:tcPr>
            <w:tcW w:w="0" w:type="auto"/>
            <w:shd w:val="clear" w:color="auto" w:fill="F3F3F1"/>
            <w:tcMar>
              <w:top w:w="120" w:type="dxa"/>
              <w:left w:w="120" w:type="dxa"/>
              <w:bottom w:w="120" w:type="dxa"/>
              <w:right w:w="120" w:type="dxa"/>
            </w:tcMar>
            <w:vAlign w:val="center"/>
            <w:hideMark/>
          </w:tcPr>
          <w:p w:rsidR="00A13BCA" w:rsidRPr="00A13BCA" w:rsidRDefault="00A13BCA" w:rsidP="00A13BCA">
            <w:pPr>
              <w:spacing w:after="0" w:line="240" w:lineRule="auto"/>
              <w:rPr>
                <w:rFonts w:ascii="Times New Roman" w:eastAsia="Times New Roman" w:hAnsi="Times New Roman" w:cs="Times New Roman"/>
                <w:color w:val="333333"/>
                <w:sz w:val="24"/>
                <w:szCs w:val="24"/>
                <w:lang w:val="en-US" w:eastAsia="es-ES"/>
              </w:rPr>
            </w:pPr>
            <w:r w:rsidRPr="00A13BCA">
              <w:rPr>
                <w:rFonts w:ascii="Times New Roman" w:eastAsia="Times New Roman" w:hAnsi="Times New Roman" w:cs="Times New Roman"/>
                <w:color w:val="333333"/>
                <w:sz w:val="24"/>
                <w:szCs w:val="24"/>
                <w:lang w:val="en-US" w:eastAsia="es-ES"/>
              </w:rPr>
              <w:t>No</w:t>
            </w:r>
          </w:p>
        </w:tc>
        <w:tc>
          <w:tcPr>
            <w:tcW w:w="0" w:type="auto"/>
            <w:shd w:val="clear" w:color="auto" w:fill="F3F3F1"/>
            <w:tcMar>
              <w:top w:w="120" w:type="dxa"/>
              <w:left w:w="120" w:type="dxa"/>
              <w:bottom w:w="120" w:type="dxa"/>
              <w:right w:w="120" w:type="dxa"/>
            </w:tcMar>
            <w:vAlign w:val="center"/>
            <w:hideMark/>
          </w:tcPr>
          <w:p w:rsidR="00A13BCA" w:rsidRPr="00A13BCA" w:rsidRDefault="00A13BCA" w:rsidP="00A13BCA">
            <w:pPr>
              <w:spacing w:after="0" w:line="240" w:lineRule="auto"/>
              <w:rPr>
                <w:rFonts w:ascii="Times New Roman" w:eastAsia="Times New Roman" w:hAnsi="Times New Roman" w:cs="Times New Roman"/>
                <w:color w:val="333333"/>
                <w:sz w:val="24"/>
                <w:szCs w:val="24"/>
                <w:lang w:val="en-US" w:eastAsia="es-ES"/>
              </w:rPr>
            </w:pPr>
            <w:r w:rsidRPr="00A13BCA">
              <w:rPr>
                <w:rFonts w:ascii="Times New Roman" w:eastAsia="Times New Roman" w:hAnsi="Times New Roman" w:cs="Times New Roman"/>
                <w:color w:val="333333"/>
                <w:sz w:val="24"/>
                <w:szCs w:val="24"/>
                <w:lang w:val="en-US" w:eastAsia="es-ES"/>
              </w:rPr>
              <w:t>Yes</w:t>
            </w:r>
          </w:p>
        </w:tc>
        <w:tc>
          <w:tcPr>
            <w:tcW w:w="0" w:type="auto"/>
            <w:shd w:val="clear" w:color="auto" w:fill="F3F3F1"/>
            <w:tcMar>
              <w:top w:w="120" w:type="dxa"/>
              <w:left w:w="120" w:type="dxa"/>
              <w:bottom w:w="120" w:type="dxa"/>
              <w:right w:w="120" w:type="dxa"/>
            </w:tcMar>
            <w:vAlign w:val="center"/>
            <w:hideMark/>
          </w:tcPr>
          <w:p w:rsidR="00A13BCA" w:rsidRPr="00A13BCA" w:rsidRDefault="00A13BCA" w:rsidP="00A13BCA">
            <w:pPr>
              <w:spacing w:after="0" w:line="240" w:lineRule="auto"/>
              <w:rPr>
                <w:rFonts w:ascii="Times New Roman" w:eastAsia="Times New Roman" w:hAnsi="Times New Roman" w:cs="Times New Roman"/>
                <w:color w:val="333333"/>
                <w:sz w:val="24"/>
                <w:szCs w:val="24"/>
                <w:lang w:val="en-US" w:eastAsia="es-ES"/>
              </w:rPr>
            </w:pPr>
            <w:r w:rsidRPr="00A13BCA">
              <w:rPr>
                <w:rFonts w:ascii="Times New Roman" w:eastAsia="Times New Roman" w:hAnsi="Times New Roman" w:cs="Times New Roman"/>
                <w:color w:val="333333"/>
                <w:sz w:val="24"/>
                <w:szCs w:val="24"/>
                <w:lang w:val="en-US" w:eastAsia="es-ES"/>
              </w:rPr>
              <w:t>Yes</w:t>
            </w:r>
          </w:p>
        </w:tc>
        <w:tc>
          <w:tcPr>
            <w:tcW w:w="0" w:type="auto"/>
            <w:shd w:val="clear" w:color="auto" w:fill="F3F3F1"/>
            <w:tcMar>
              <w:top w:w="120" w:type="dxa"/>
              <w:left w:w="120" w:type="dxa"/>
              <w:bottom w:w="120" w:type="dxa"/>
              <w:right w:w="120" w:type="dxa"/>
            </w:tcMar>
            <w:vAlign w:val="center"/>
            <w:hideMark/>
          </w:tcPr>
          <w:p w:rsidR="00A13BCA" w:rsidRPr="00A13BCA" w:rsidRDefault="00A13BCA" w:rsidP="00A13BCA">
            <w:pPr>
              <w:spacing w:after="0" w:line="240" w:lineRule="auto"/>
              <w:rPr>
                <w:rFonts w:ascii="Times New Roman" w:eastAsia="Times New Roman" w:hAnsi="Times New Roman" w:cs="Times New Roman"/>
                <w:color w:val="333333"/>
                <w:sz w:val="24"/>
                <w:szCs w:val="24"/>
                <w:lang w:val="en-US" w:eastAsia="es-ES"/>
              </w:rPr>
            </w:pPr>
            <w:r w:rsidRPr="00A13BCA">
              <w:rPr>
                <w:rFonts w:ascii="Times New Roman" w:eastAsia="Times New Roman" w:hAnsi="Times New Roman" w:cs="Times New Roman"/>
                <w:color w:val="333333"/>
                <w:sz w:val="24"/>
                <w:szCs w:val="24"/>
                <w:lang w:val="en-US" w:eastAsia="es-ES"/>
              </w:rPr>
              <w:t>Yes</w:t>
            </w:r>
          </w:p>
        </w:tc>
      </w:tr>
      <w:tr w:rsidR="00A13BCA" w:rsidRPr="00A13BCA" w:rsidTr="00C97053">
        <w:trPr>
          <w:jc w:val="center"/>
        </w:trPr>
        <w:tc>
          <w:tcPr>
            <w:tcW w:w="0" w:type="auto"/>
            <w:shd w:val="clear" w:color="auto" w:fill="E9E9E9"/>
            <w:tcMar>
              <w:top w:w="120" w:type="dxa"/>
              <w:left w:w="120" w:type="dxa"/>
              <w:bottom w:w="120" w:type="dxa"/>
              <w:right w:w="120" w:type="dxa"/>
            </w:tcMar>
            <w:vAlign w:val="center"/>
            <w:hideMark/>
          </w:tcPr>
          <w:p w:rsidR="00A13BCA" w:rsidRPr="00A13BCA" w:rsidRDefault="00A13BCA" w:rsidP="00A13BCA">
            <w:pPr>
              <w:spacing w:after="0" w:line="240" w:lineRule="auto"/>
              <w:rPr>
                <w:rFonts w:ascii="Times New Roman" w:eastAsia="Times New Roman" w:hAnsi="Times New Roman" w:cs="Times New Roman"/>
                <w:color w:val="333333"/>
                <w:sz w:val="24"/>
                <w:szCs w:val="24"/>
                <w:lang w:val="en-US" w:eastAsia="es-ES"/>
              </w:rPr>
            </w:pPr>
            <w:r w:rsidRPr="00C97053">
              <w:rPr>
                <w:rFonts w:ascii="Times New Roman" w:eastAsia="Times New Roman" w:hAnsi="Times New Roman" w:cs="Times New Roman"/>
                <w:b/>
                <w:bCs/>
                <w:color w:val="333333"/>
                <w:sz w:val="24"/>
                <w:szCs w:val="24"/>
                <w:lang w:val="en-US" w:eastAsia="es-ES"/>
              </w:rPr>
              <w:t>Write</w:t>
            </w:r>
          </w:p>
        </w:tc>
        <w:tc>
          <w:tcPr>
            <w:tcW w:w="0" w:type="auto"/>
            <w:shd w:val="clear" w:color="auto" w:fill="E9E9E9"/>
            <w:tcMar>
              <w:top w:w="120" w:type="dxa"/>
              <w:left w:w="120" w:type="dxa"/>
              <w:bottom w:w="120" w:type="dxa"/>
              <w:right w:w="120" w:type="dxa"/>
            </w:tcMar>
            <w:vAlign w:val="center"/>
            <w:hideMark/>
          </w:tcPr>
          <w:p w:rsidR="00A13BCA" w:rsidRPr="00A13BCA" w:rsidRDefault="00A13BCA" w:rsidP="00A13BCA">
            <w:pPr>
              <w:spacing w:after="0" w:line="240" w:lineRule="auto"/>
              <w:rPr>
                <w:rFonts w:ascii="Times New Roman" w:eastAsia="Times New Roman" w:hAnsi="Times New Roman" w:cs="Times New Roman"/>
                <w:color w:val="333333"/>
                <w:sz w:val="24"/>
                <w:szCs w:val="24"/>
                <w:lang w:val="en-US" w:eastAsia="es-ES"/>
              </w:rPr>
            </w:pPr>
            <w:r w:rsidRPr="00A13BCA">
              <w:rPr>
                <w:rFonts w:ascii="Times New Roman" w:eastAsia="Times New Roman" w:hAnsi="Times New Roman" w:cs="Times New Roman"/>
                <w:color w:val="333333"/>
                <w:sz w:val="24"/>
                <w:szCs w:val="24"/>
                <w:lang w:val="en-US" w:eastAsia="es-ES"/>
              </w:rPr>
              <w:t>No</w:t>
            </w:r>
          </w:p>
        </w:tc>
        <w:tc>
          <w:tcPr>
            <w:tcW w:w="0" w:type="auto"/>
            <w:shd w:val="clear" w:color="auto" w:fill="E9E9E9"/>
            <w:tcMar>
              <w:top w:w="120" w:type="dxa"/>
              <w:left w:w="120" w:type="dxa"/>
              <w:bottom w:w="120" w:type="dxa"/>
              <w:right w:w="120" w:type="dxa"/>
            </w:tcMar>
            <w:vAlign w:val="center"/>
            <w:hideMark/>
          </w:tcPr>
          <w:p w:rsidR="00A13BCA" w:rsidRPr="00A13BCA" w:rsidRDefault="00A13BCA" w:rsidP="00A13BCA">
            <w:pPr>
              <w:spacing w:after="0" w:line="240" w:lineRule="auto"/>
              <w:rPr>
                <w:rFonts w:ascii="Times New Roman" w:eastAsia="Times New Roman" w:hAnsi="Times New Roman" w:cs="Times New Roman"/>
                <w:color w:val="333333"/>
                <w:sz w:val="24"/>
                <w:szCs w:val="24"/>
                <w:lang w:val="en-US" w:eastAsia="es-ES"/>
              </w:rPr>
            </w:pPr>
            <w:r w:rsidRPr="00A13BCA">
              <w:rPr>
                <w:rFonts w:ascii="Times New Roman" w:eastAsia="Times New Roman" w:hAnsi="Times New Roman" w:cs="Times New Roman"/>
                <w:color w:val="333333"/>
                <w:sz w:val="24"/>
                <w:szCs w:val="24"/>
                <w:lang w:val="en-US" w:eastAsia="es-ES"/>
              </w:rPr>
              <w:t>Yes</w:t>
            </w:r>
          </w:p>
        </w:tc>
        <w:tc>
          <w:tcPr>
            <w:tcW w:w="0" w:type="auto"/>
            <w:shd w:val="clear" w:color="auto" w:fill="E9E9E9"/>
            <w:tcMar>
              <w:top w:w="120" w:type="dxa"/>
              <w:left w:w="120" w:type="dxa"/>
              <w:bottom w:w="120" w:type="dxa"/>
              <w:right w:w="120" w:type="dxa"/>
            </w:tcMar>
            <w:vAlign w:val="center"/>
            <w:hideMark/>
          </w:tcPr>
          <w:p w:rsidR="00A13BCA" w:rsidRPr="00A13BCA" w:rsidRDefault="00A13BCA" w:rsidP="00A13BCA">
            <w:pPr>
              <w:spacing w:after="0" w:line="240" w:lineRule="auto"/>
              <w:rPr>
                <w:rFonts w:ascii="Times New Roman" w:eastAsia="Times New Roman" w:hAnsi="Times New Roman" w:cs="Times New Roman"/>
                <w:color w:val="333333"/>
                <w:sz w:val="24"/>
                <w:szCs w:val="24"/>
                <w:lang w:val="en-US" w:eastAsia="es-ES"/>
              </w:rPr>
            </w:pPr>
            <w:r w:rsidRPr="00A13BCA">
              <w:rPr>
                <w:rFonts w:ascii="Times New Roman" w:eastAsia="Times New Roman" w:hAnsi="Times New Roman" w:cs="Times New Roman"/>
                <w:color w:val="333333"/>
                <w:sz w:val="24"/>
                <w:szCs w:val="24"/>
                <w:lang w:val="en-US" w:eastAsia="es-ES"/>
              </w:rPr>
              <w:t>Yes</w:t>
            </w:r>
          </w:p>
        </w:tc>
        <w:tc>
          <w:tcPr>
            <w:tcW w:w="0" w:type="auto"/>
            <w:shd w:val="clear" w:color="auto" w:fill="E9E9E9"/>
            <w:tcMar>
              <w:top w:w="120" w:type="dxa"/>
              <w:left w:w="120" w:type="dxa"/>
              <w:bottom w:w="120" w:type="dxa"/>
              <w:right w:w="120" w:type="dxa"/>
            </w:tcMar>
            <w:vAlign w:val="center"/>
            <w:hideMark/>
          </w:tcPr>
          <w:p w:rsidR="00A13BCA" w:rsidRPr="00A13BCA" w:rsidRDefault="00A13BCA" w:rsidP="00A13BCA">
            <w:pPr>
              <w:spacing w:after="0" w:line="240" w:lineRule="auto"/>
              <w:rPr>
                <w:rFonts w:ascii="Times New Roman" w:eastAsia="Times New Roman" w:hAnsi="Times New Roman" w:cs="Times New Roman"/>
                <w:color w:val="333333"/>
                <w:sz w:val="24"/>
                <w:szCs w:val="24"/>
                <w:lang w:val="en-US" w:eastAsia="es-ES"/>
              </w:rPr>
            </w:pPr>
            <w:r w:rsidRPr="00A13BCA">
              <w:rPr>
                <w:rFonts w:ascii="Times New Roman" w:eastAsia="Times New Roman" w:hAnsi="Times New Roman" w:cs="Times New Roman"/>
                <w:color w:val="333333"/>
                <w:sz w:val="24"/>
                <w:szCs w:val="24"/>
                <w:lang w:val="en-US" w:eastAsia="es-ES"/>
              </w:rPr>
              <w:t>Yes</w:t>
            </w:r>
          </w:p>
        </w:tc>
      </w:tr>
    </w:tbl>
    <w:p w:rsidR="00C97053" w:rsidRDefault="00C97053" w:rsidP="00A13BCA">
      <w:pPr>
        <w:pStyle w:val="NormalWeb"/>
        <w:shd w:val="clear" w:color="auto" w:fill="FFFFFF"/>
        <w:spacing w:before="0" w:beforeAutospacing="0" w:after="0" w:afterAutospacing="0"/>
        <w:ind w:firstLine="708"/>
        <w:jc w:val="both"/>
        <w:rPr>
          <w:rFonts w:asciiTheme="minorHAnsi" w:hAnsiTheme="minorHAnsi"/>
          <w:color w:val="333333"/>
          <w:lang w:val="en-US"/>
        </w:rPr>
      </w:pPr>
    </w:p>
    <w:p w:rsidR="00A13BCA" w:rsidRPr="00A13BCA" w:rsidRDefault="00A13BCA" w:rsidP="00A13BCA">
      <w:pPr>
        <w:pStyle w:val="NormalWeb"/>
        <w:shd w:val="clear" w:color="auto" w:fill="FFFFFF"/>
        <w:spacing w:before="0" w:beforeAutospacing="0" w:after="0" w:afterAutospacing="0"/>
        <w:ind w:firstLine="708"/>
        <w:jc w:val="both"/>
        <w:rPr>
          <w:rFonts w:asciiTheme="minorHAnsi" w:hAnsiTheme="minorHAnsi"/>
          <w:color w:val="333333"/>
          <w:lang w:val="en-US"/>
        </w:rPr>
      </w:pPr>
      <w:r w:rsidRPr="00A13BCA">
        <w:rPr>
          <w:rFonts w:asciiTheme="minorHAnsi" w:hAnsiTheme="minorHAnsi"/>
          <w:color w:val="333333"/>
          <w:lang w:val="en-US"/>
        </w:rPr>
        <w:t>Keep in mind that UEFI support becomes relevant for drives &gt;2TB. It must be present to enable booting from such large partitions provided the other prerequisites (64-bit Windows and GPT) are met.</w:t>
      </w:r>
    </w:p>
    <w:p w:rsidR="00C97053" w:rsidRDefault="00C97053" w:rsidP="00C97053">
      <w:pPr>
        <w:shd w:val="clear" w:color="auto" w:fill="FFFFFF"/>
        <w:spacing w:after="360" w:line="408" w:lineRule="atLeast"/>
        <w:rPr>
          <w:rFonts w:ascii="Verdana" w:eastAsia="Times New Roman" w:hAnsi="Verdana" w:cs="Times New Roman"/>
          <w:b/>
          <w:bCs/>
          <w:color w:val="333333"/>
          <w:sz w:val="21"/>
          <w:lang w:val="en-US" w:eastAsia="es-ES"/>
        </w:rPr>
      </w:pPr>
    </w:p>
    <w:p w:rsidR="00A13BCA" w:rsidRPr="00A13BCA" w:rsidRDefault="00A13BCA" w:rsidP="00C97053">
      <w:pPr>
        <w:shd w:val="clear" w:color="auto" w:fill="FFFFFF"/>
        <w:spacing w:after="360" w:line="408" w:lineRule="atLeast"/>
        <w:rPr>
          <w:rFonts w:ascii="Verdana" w:eastAsia="Times New Roman" w:hAnsi="Verdana" w:cs="Times New Roman"/>
          <w:b/>
          <w:bCs/>
          <w:color w:val="333333"/>
          <w:sz w:val="21"/>
          <w:lang w:val="en-US" w:eastAsia="es-ES"/>
        </w:rPr>
      </w:pPr>
      <w:r w:rsidRPr="00C97053">
        <w:rPr>
          <w:rFonts w:ascii="Verdana" w:eastAsia="Times New Roman" w:hAnsi="Verdana" w:cs="Times New Roman"/>
          <w:b/>
          <w:bCs/>
          <w:color w:val="333333"/>
          <w:sz w:val="21"/>
          <w:lang w:val="en-US" w:eastAsia="es-ES"/>
        </w:rPr>
        <w:t>GPT Details on Windows x64</w:t>
      </w:r>
    </w:p>
    <w:p w:rsidR="00A13BCA" w:rsidRPr="00A13BCA" w:rsidRDefault="00A13BCA" w:rsidP="00C97053">
      <w:pPr>
        <w:pStyle w:val="NormalWeb"/>
        <w:shd w:val="clear" w:color="auto" w:fill="FFFFFF"/>
        <w:spacing w:before="0" w:beforeAutospacing="0" w:after="0" w:afterAutospacing="0"/>
        <w:ind w:firstLine="708"/>
        <w:jc w:val="both"/>
        <w:rPr>
          <w:rFonts w:asciiTheme="minorHAnsi" w:hAnsiTheme="minorHAnsi"/>
          <w:color w:val="333333"/>
          <w:lang w:val="en-US"/>
        </w:rPr>
      </w:pPr>
      <w:r w:rsidRPr="00A13BCA">
        <w:rPr>
          <w:rFonts w:asciiTheme="minorHAnsi" w:hAnsiTheme="minorHAnsi"/>
          <w:color w:val="333333"/>
          <w:lang w:val="en-US"/>
        </w:rPr>
        <w:t>GPT will automatically install the EFI System Partition (ESP), which contains the boot loader, EFI drivers, and all other necessary files for booting the system (such as boot.ini, HAL, and NT Loader). It utilizes the GUID Partition Table rather than the master boot record. The ESP is 1% of the drive capacity, or a minimum size of 100MB and a maximum size of 1,000MB.</w:t>
      </w:r>
    </w:p>
    <w:p w:rsidR="00A13BCA" w:rsidRPr="00A13BCA" w:rsidRDefault="00A13BCA" w:rsidP="00C97053">
      <w:pPr>
        <w:pStyle w:val="NormalWeb"/>
        <w:shd w:val="clear" w:color="auto" w:fill="FFFFFF"/>
        <w:spacing w:before="0" w:beforeAutospacing="0" w:after="0" w:afterAutospacing="0"/>
        <w:ind w:firstLine="708"/>
        <w:jc w:val="both"/>
        <w:rPr>
          <w:rFonts w:asciiTheme="minorHAnsi" w:hAnsiTheme="minorHAnsi"/>
          <w:color w:val="333333"/>
          <w:lang w:val="en-US"/>
        </w:rPr>
      </w:pPr>
      <w:r w:rsidRPr="00A13BCA">
        <w:rPr>
          <w:rFonts w:asciiTheme="minorHAnsi" w:hAnsiTheme="minorHAnsi"/>
          <w:color w:val="333333"/>
          <w:lang w:val="en-US"/>
        </w:rPr>
        <w:t xml:space="preserve">GPT systems will also be equipped with an MSR partition, which stands for Microsoft Reserved. Since GPT partitions don’t allow hidden sectors, Windows utilizes this reserved space for operating system use. If you decide to convert a basic disk into a dynamic disk, Windows will use the MSR partition, shrink its size, and create the dynamic </w:t>
      </w:r>
      <w:proofErr w:type="spellStart"/>
      <w:r w:rsidRPr="00A13BCA">
        <w:rPr>
          <w:rFonts w:asciiTheme="minorHAnsi" w:hAnsiTheme="minorHAnsi"/>
          <w:color w:val="333333"/>
          <w:lang w:val="en-US"/>
        </w:rPr>
        <w:t>disk</w:t>
      </w:r>
      <w:hyperlink r:id="rId22" w:history="1">
        <w:r w:rsidRPr="00C97053">
          <w:rPr>
            <w:rFonts w:asciiTheme="minorHAnsi" w:hAnsiTheme="minorHAnsi"/>
            <w:color w:val="333333"/>
            <w:lang w:val="en-US"/>
          </w:rPr>
          <w:t>database</w:t>
        </w:r>
        <w:proofErr w:type="spellEnd"/>
      </w:hyperlink>
      <w:r w:rsidRPr="00C97053">
        <w:rPr>
          <w:rFonts w:asciiTheme="minorHAnsi" w:hAnsiTheme="minorHAnsi"/>
          <w:color w:val="333333"/>
          <w:lang w:val="en-US"/>
        </w:rPr>
        <w:t> </w:t>
      </w:r>
      <w:r w:rsidRPr="00A13BCA">
        <w:rPr>
          <w:rFonts w:asciiTheme="minorHAnsi" w:hAnsiTheme="minorHAnsi"/>
          <w:color w:val="333333"/>
          <w:lang w:val="en-US"/>
        </w:rPr>
        <w:t>using available space. On drives smaller than 16GB, the MSR partition will be only 32MB. For larger disks, it will consume 128MB.</w:t>
      </w:r>
    </w:p>
    <w:p w:rsidR="00A13BCA" w:rsidRPr="00A13BCA" w:rsidRDefault="00C97053" w:rsidP="00C97053">
      <w:pPr>
        <w:spacing w:after="0" w:line="408" w:lineRule="atLeast"/>
        <w:ind w:left="708"/>
        <w:rPr>
          <w:rFonts w:ascii="Times New Roman" w:eastAsia="Times New Roman" w:hAnsi="Times New Roman" w:cs="Times New Roman"/>
          <w:sz w:val="21"/>
          <w:szCs w:val="21"/>
          <w:lang w:val="en-US" w:eastAsia="es-ES"/>
        </w:rPr>
      </w:pPr>
      <w:r>
        <w:rPr>
          <w:rFonts w:ascii="Times New Roman" w:eastAsia="Times New Roman" w:hAnsi="Times New Roman" w:cs="Times New Roman"/>
          <w:noProof/>
          <w:sz w:val="21"/>
          <w:szCs w:val="21"/>
          <w:lang w:eastAsia="es-ES"/>
        </w:rPr>
        <w:drawing>
          <wp:inline distT="0" distB="0" distL="0" distR="0">
            <wp:extent cx="3600000" cy="2261163"/>
            <wp:effectExtent l="19050" t="0" r="45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3" cstate="print"/>
                    <a:srcRect/>
                    <a:stretch>
                      <a:fillRect/>
                    </a:stretch>
                  </pic:blipFill>
                  <pic:spPr bwMode="auto">
                    <a:xfrm>
                      <a:off x="0" y="0"/>
                      <a:ext cx="3600000" cy="2261163"/>
                    </a:xfrm>
                    <a:prstGeom prst="rect">
                      <a:avLst/>
                    </a:prstGeom>
                    <a:noFill/>
                    <a:ln w="9525">
                      <a:noFill/>
                      <a:miter lim="800000"/>
                      <a:headEnd/>
                      <a:tailEnd/>
                    </a:ln>
                  </pic:spPr>
                </pic:pic>
              </a:graphicData>
            </a:graphic>
          </wp:inline>
        </w:drawing>
      </w:r>
    </w:p>
    <w:p w:rsidR="00C97053" w:rsidRDefault="00C97053" w:rsidP="00C97053">
      <w:pPr>
        <w:pStyle w:val="NormalWeb"/>
        <w:shd w:val="clear" w:color="auto" w:fill="FFFFFF"/>
        <w:spacing w:before="0" w:beforeAutospacing="0" w:after="0" w:afterAutospacing="0"/>
        <w:ind w:firstLine="708"/>
        <w:jc w:val="both"/>
        <w:rPr>
          <w:rFonts w:asciiTheme="minorHAnsi" w:hAnsiTheme="minorHAnsi"/>
          <w:color w:val="333333"/>
          <w:lang w:val="en-US"/>
        </w:rPr>
      </w:pPr>
    </w:p>
    <w:p w:rsidR="00C97053" w:rsidRDefault="00C97053" w:rsidP="00C97053">
      <w:pPr>
        <w:pStyle w:val="NormalWeb"/>
        <w:shd w:val="clear" w:color="auto" w:fill="FFFFFF"/>
        <w:spacing w:before="0" w:beforeAutospacing="0" w:after="0" w:afterAutospacing="0"/>
        <w:ind w:firstLine="708"/>
        <w:jc w:val="both"/>
        <w:rPr>
          <w:rFonts w:asciiTheme="minorHAnsi" w:hAnsiTheme="minorHAnsi"/>
          <w:color w:val="333333"/>
          <w:lang w:val="en-US"/>
        </w:rPr>
      </w:pPr>
    </w:p>
    <w:p w:rsidR="00C97053" w:rsidRDefault="00C97053" w:rsidP="00C97053">
      <w:pPr>
        <w:pStyle w:val="NormalWeb"/>
        <w:shd w:val="clear" w:color="auto" w:fill="FFFFFF"/>
        <w:spacing w:before="0" w:beforeAutospacing="0" w:after="0" w:afterAutospacing="0"/>
        <w:ind w:firstLine="708"/>
        <w:jc w:val="both"/>
        <w:rPr>
          <w:rFonts w:asciiTheme="minorHAnsi" w:hAnsiTheme="minorHAnsi"/>
          <w:color w:val="333333"/>
          <w:lang w:val="en-US"/>
        </w:rPr>
      </w:pPr>
    </w:p>
    <w:p w:rsidR="00A13BCA" w:rsidRDefault="00A13BCA" w:rsidP="00C97053">
      <w:pPr>
        <w:pStyle w:val="NormalWeb"/>
        <w:shd w:val="clear" w:color="auto" w:fill="FFFFFF"/>
        <w:spacing w:before="0" w:beforeAutospacing="0" w:after="0" w:afterAutospacing="0"/>
        <w:ind w:firstLine="708"/>
        <w:jc w:val="both"/>
        <w:rPr>
          <w:rFonts w:asciiTheme="minorHAnsi" w:hAnsiTheme="minorHAnsi"/>
          <w:color w:val="333333"/>
          <w:lang w:val="en-US"/>
        </w:rPr>
      </w:pPr>
      <w:proofErr w:type="gramStart"/>
      <w:r w:rsidRPr="00A13BCA">
        <w:rPr>
          <w:rFonts w:asciiTheme="minorHAnsi" w:hAnsiTheme="minorHAnsi"/>
          <w:color w:val="333333"/>
          <w:lang w:val="en-US"/>
        </w:rPr>
        <w:lastRenderedPageBreak/>
        <w:t>Even if your system is GPT-compliant and created using the necessary partition.</w:t>
      </w:r>
      <w:proofErr w:type="gramEnd"/>
      <w:r w:rsidRPr="00A13BCA">
        <w:rPr>
          <w:rFonts w:asciiTheme="minorHAnsi" w:hAnsiTheme="minorHAnsi"/>
          <w:color w:val="333333"/>
          <w:lang w:val="en-US"/>
        </w:rPr>
        <w:t xml:space="preserve"> </w:t>
      </w:r>
      <w:proofErr w:type="gramStart"/>
      <w:r w:rsidRPr="00A13BCA">
        <w:rPr>
          <w:rFonts w:asciiTheme="minorHAnsi" w:hAnsiTheme="minorHAnsi"/>
          <w:color w:val="333333"/>
          <w:lang w:val="en-US"/>
        </w:rPr>
        <w:t>you</w:t>
      </w:r>
      <w:proofErr w:type="gramEnd"/>
      <w:r w:rsidRPr="00A13BCA">
        <w:rPr>
          <w:rFonts w:asciiTheme="minorHAnsi" w:hAnsiTheme="minorHAnsi"/>
          <w:color w:val="333333"/>
          <w:lang w:val="en-US"/>
        </w:rPr>
        <w:t xml:space="preserve"> will still need UEFI support to be able to boot from a large volume.</w:t>
      </w:r>
    </w:p>
    <w:p w:rsidR="00C97053" w:rsidRPr="00A13BCA" w:rsidRDefault="00C97053" w:rsidP="00C97053">
      <w:pPr>
        <w:pStyle w:val="NormalWeb"/>
        <w:shd w:val="clear" w:color="auto" w:fill="FFFFFF"/>
        <w:spacing w:before="0" w:beforeAutospacing="0" w:after="0" w:afterAutospacing="0"/>
        <w:ind w:firstLine="708"/>
        <w:rPr>
          <w:rFonts w:asciiTheme="minorHAnsi" w:hAnsiTheme="minorHAnsi"/>
          <w:color w:val="333333"/>
          <w:lang w:val="en-US"/>
        </w:rPr>
      </w:pPr>
      <w:r>
        <w:rPr>
          <w:noProof/>
          <w:color w:val="333333"/>
        </w:rPr>
        <w:drawing>
          <wp:inline distT="0" distB="0" distL="0" distR="0">
            <wp:extent cx="3600000" cy="2273791"/>
            <wp:effectExtent l="19050" t="0" r="45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4" cstate="print"/>
                    <a:srcRect/>
                    <a:stretch>
                      <a:fillRect/>
                    </a:stretch>
                  </pic:blipFill>
                  <pic:spPr bwMode="auto">
                    <a:xfrm>
                      <a:off x="0" y="0"/>
                      <a:ext cx="3600000" cy="2273791"/>
                    </a:xfrm>
                    <a:prstGeom prst="rect">
                      <a:avLst/>
                    </a:prstGeom>
                    <a:noFill/>
                    <a:ln w="9525">
                      <a:noFill/>
                      <a:miter lim="800000"/>
                      <a:headEnd/>
                      <a:tailEnd/>
                    </a:ln>
                  </pic:spPr>
                </pic:pic>
              </a:graphicData>
            </a:graphic>
          </wp:inline>
        </w:drawing>
      </w:r>
    </w:p>
    <w:p w:rsidR="00A13BCA" w:rsidRPr="00A13BCA" w:rsidRDefault="00A13BCA" w:rsidP="00A13BCA">
      <w:pPr>
        <w:spacing w:after="0" w:line="408" w:lineRule="atLeast"/>
        <w:rPr>
          <w:rFonts w:ascii="Times New Roman" w:eastAsia="Times New Roman" w:hAnsi="Times New Roman" w:cs="Times New Roman"/>
          <w:sz w:val="21"/>
          <w:szCs w:val="21"/>
          <w:lang w:val="en-US" w:eastAsia="es-ES"/>
        </w:rPr>
      </w:pPr>
    </w:p>
    <w:p w:rsidR="00A13BCA" w:rsidRPr="00A13BCA" w:rsidRDefault="00A13BCA" w:rsidP="00C97053">
      <w:pPr>
        <w:pStyle w:val="NormalWeb"/>
        <w:shd w:val="clear" w:color="auto" w:fill="FFFFFF"/>
        <w:spacing w:before="0" w:beforeAutospacing="0" w:after="0" w:afterAutospacing="0"/>
        <w:ind w:firstLine="708"/>
        <w:jc w:val="both"/>
        <w:rPr>
          <w:rFonts w:asciiTheme="minorHAnsi" w:hAnsiTheme="minorHAnsi"/>
          <w:color w:val="333333"/>
          <w:lang w:val="en-US"/>
        </w:rPr>
      </w:pPr>
      <w:r w:rsidRPr="00A13BCA">
        <w:rPr>
          <w:rFonts w:asciiTheme="minorHAnsi" w:hAnsiTheme="minorHAnsi"/>
          <w:color w:val="333333"/>
          <w:lang w:val="en-US"/>
        </w:rPr>
        <w:t>You can go ahead and still install Windows onto the unbootable partition, but you were warned.</w:t>
      </w:r>
    </w:p>
    <w:p w:rsidR="00A13BCA" w:rsidRPr="00A13BCA" w:rsidRDefault="00C97053" w:rsidP="00C97053">
      <w:pPr>
        <w:spacing w:after="0" w:line="408" w:lineRule="atLeast"/>
        <w:ind w:left="708"/>
        <w:rPr>
          <w:rFonts w:ascii="Times New Roman" w:eastAsia="Times New Roman" w:hAnsi="Times New Roman" w:cs="Times New Roman"/>
          <w:sz w:val="21"/>
          <w:szCs w:val="21"/>
          <w:lang w:val="en-US" w:eastAsia="es-ES"/>
        </w:rPr>
      </w:pPr>
      <w:r>
        <w:rPr>
          <w:rFonts w:ascii="Times New Roman" w:eastAsia="Times New Roman" w:hAnsi="Times New Roman" w:cs="Times New Roman"/>
          <w:noProof/>
          <w:sz w:val="21"/>
          <w:szCs w:val="21"/>
          <w:lang w:eastAsia="es-ES"/>
        </w:rPr>
        <w:drawing>
          <wp:inline distT="0" distB="0" distL="0" distR="0">
            <wp:extent cx="3600000" cy="2230748"/>
            <wp:effectExtent l="19050" t="0" r="45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5" cstate="print"/>
                    <a:srcRect/>
                    <a:stretch>
                      <a:fillRect/>
                    </a:stretch>
                  </pic:blipFill>
                  <pic:spPr bwMode="auto">
                    <a:xfrm>
                      <a:off x="0" y="0"/>
                      <a:ext cx="3600000" cy="2230748"/>
                    </a:xfrm>
                    <a:prstGeom prst="rect">
                      <a:avLst/>
                    </a:prstGeom>
                    <a:noFill/>
                    <a:ln w="9525">
                      <a:noFill/>
                      <a:miter lim="800000"/>
                      <a:headEnd/>
                      <a:tailEnd/>
                    </a:ln>
                  </pic:spPr>
                </pic:pic>
              </a:graphicData>
            </a:graphic>
          </wp:inline>
        </w:drawing>
      </w:r>
    </w:p>
    <w:p w:rsidR="00C97053" w:rsidRDefault="00C97053" w:rsidP="00C97053">
      <w:pPr>
        <w:pStyle w:val="NormalWeb"/>
        <w:shd w:val="clear" w:color="auto" w:fill="FFFFFF"/>
        <w:spacing w:before="0" w:beforeAutospacing="0" w:after="0" w:afterAutospacing="0"/>
        <w:ind w:firstLine="708"/>
        <w:jc w:val="both"/>
        <w:rPr>
          <w:rFonts w:asciiTheme="minorHAnsi" w:hAnsiTheme="minorHAnsi"/>
          <w:color w:val="333333"/>
          <w:lang w:val="en-US"/>
        </w:rPr>
      </w:pPr>
    </w:p>
    <w:p w:rsidR="00A13BCA" w:rsidRPr="00C97053" w:rsidRDefault="00A13BCA" w:rsidP="00C97053">
      <w:pPr>
        <w:pStyle w:val="NormalWeb"/>
        <w:shd w:val="clear" w:color="auto" w:fill="FFFFFF"/>
        <w:spacing w:before="0" w:beforeAutospacing="0" w:after="0" w:afterAutospacing="0"/>
        <w:ind w:firstLine="708"/>
        <w:jc w:val="both"/>
        <w:rPr>
          <w:rFonts w:asciiTheme="minorHAnsi" w:hAnsiTheme="minorHAnsi"/>
          <w:color w:val="333333"/>
          <w:lang w:val="en-US"/>
        </w:rPr>
      </w:pPr>
      <w:r w:rsidRPr="00A13BCA">
        <w:rPr>
          <w:rFonts w:asciiTheme="minorHAnsi" w:hAnsiTheme="minorHAnsi"/>
          <w:color w:val="333333"/>
          <w:lang w:val="en-US"/>
        </w:rPr>
        <w:t>If GPT and UEFI support are both working properly, Windows 7 will automatically create the necessary partitions, such as the 100MB EFI System Partition (ESP) and the 128MB Microsoft Reserved partition (MSR), and then let you create a high-capacity volume that is indeed bootable.</w:t>
      </w:r>
    </w:p>
    <w:p w:rsidR="00C97053" w:rsidRPr="00A13BCA" w:rsidRDefault="00C97053" w:rsidP="00C97053">
      <w:pPr>
        <w:pStyle w:val="NormalWeb"/>
        <w:shd w:val="clear" w:color="auto" w:fill="FFFFFF"/>
        <w:spacing w:before="0" w:beforeAutospacing="0" w:after="0" w:afterAutospacing="0"/>
        <w:ind w:firstLine="708"/>
        <w:jc w:val="both"/>
        <w:rPr>
          <w:rFonts w:asciiTheme="minorHAnsi" w:hAnsiTheme="minorHAnsi"/>
          <w:color w:val="333333"/>
          <w:lang w:val="en-US"/>
        </w:rPr>
      </w:pPr>
    </w:p>
    <w:p w:rsidR="00C97053" w:rsidRDefault="00C97053">
      <w:pPr>
        <w:rPr>
          <w:b/>
          <w:bCs/>
          <w:color w:val="070F14"/>
          <w:sz w:val="32"/>
          <w:szCs w:val="53"/>
          <w:shd w:val="clear" w:color="auto" w:fill="FFFFFF"/>
          <w:lang w:val="en-US"/>
        </w:rPr>
      </w:pPr>
      <w:r>
        <w:rPr>
          <w:b/>
          <w:bCs/>
          <w:color w:val="070F14"/>
          <w:sz w:val="32"/>
          <w:szCs w:val="53"/>
          <w:shd w:val="clear" w:color="auto" w:fill="FFFFFF"/>
          <w:lang w:val="en-US"/>
        </w:rPr>
        <w:br w:type="page"/>
      </w:r>
    </w:p>
    <w:p w:rsidR="00C97053" w:rsidRPr="00C97053" w:rsidRDefault="00C97053" w:rsidP="00C97053">
      <w:pPr>
        <w:pStyle w:val="Prrafodelista"/>
        <w:numPr>
          <w:ilvl w:val="0"/>
          <w:numId w:val="2"/>
        </w:numPr>
        <w:spacing w:after="0" w:line="240" w:lineRule="auto"/>
        <w:rPr>
          <w:b/>
          <w:bCs/>
          <w:color w:val="070F14"/>
          <w:sz w:val="32"/>
          <w:szCs w:val="53"/>
          <w:shd w:val="clear" w:color="auto" w:fill="FFFFFF"/>
          <w:lang w:val="en-US"/>
        </w:rPr>
      </w:pPr>
      <w:r w:rsidRPr="00C97053">
        <w:rPr>
          <w:b/>
          <w:bCs/>
          <w:color w:val="070F14"/>
          <w:sz w:val="32"/>
          <w:szCs w:val="53"/>
          <w:shd w:val="clear" w:color="auto" w:fill="FFFFFF"/>
          <w:lang w:val="en-US"/>
        </w:rPr>
        <w:lastRenderedPageBreak/>
        <w:t>Conclusion</w:t>
      </w:r>
    </w:p>
    <w:p w:rsidR="00C97053" w:rsidRPr="00C97053" w:rsidRDefault="00C97053" w:rsidP="00C97053">
      <w:pPr>
        <w:pStyle w:val="NormalWeb"/>
        <w:shd w:val="clear" w:color="auto" w:fill="FFFFFF"/>
        <w:spacing w:before="0" w:beforeAutospacing="0" w:after="0" w:afterAutospacing="0"/>
        <w:ind w:firstLine="708"/>
        <w:jc w:val="both"/>
        <w:rPr>
          <w:rFonts w:asciiTheme="minorHAnsi" w:hAnsiTheme="minorHAnsi"/>
          <w:color w:val="333333"/>
          <w:lang w:val="en-US"/>
        </w:rPr>
      </w:pPr>
      <w:r w:rsidRPr="00C97053">
        <w:rPr>
          <w:rFonts w:asciiTheme="minorHAnsi" w:hAnsiTheme="minorHAnsi"/>
          <w:color w:val="333333"/>
          <w:lang w:val="en-US"/>
        </w:rPr>
        <w:t>The industry has come a long way with UEFI. There have been various approaches to modularize the boot process and create a flexible standard. None of them were a real success, but it seems that Intel may have won at least some support with its ambitious Itanium project. EFI, which today is governed by the United EFI Industry Forum, controls the existing UEFI standards. The Extensible Firmware Interface will gradually replace the conventional BIOS and offer new interfaces to operating systems, facilitating boot-up and introducing a lot of flexibility through EFI applications and introducing a lot of flexibility through EFI applications and OS-independent device drivers.</w:t>
      </w:r>
    </w:p>
    <w:p w:rsidR="00C97053" w:rsidRPr="00C97053" w:rsidRDefault="00C97053" w:rsidP="00C97053">
      <w:pPr>
        <w:pStyle w:val="NormalWeb"/>
        <w:shd w:val="clear" w:color="auto" w:fill="FFFFFF"/>
        <w:spacing w:before="0" w:beforeAutospacing="0" w:after="0" w:afterAutospacing="0"/>
        <w:ind w:firstLine="708"/>
        <w:jc w:val="both"/>
        <w:rPr>
          <w:rFonts w:asciiTheme="minorHAnsi" w:hAnsiTheme="minorHAnsi"/>
          <w:color w:val="333333"/>
          <w:lang w:val="en-US"/>
        </w:rPr>
      </w:pPr>
    </w:p>
    <w:p w:rsidR="00C97053" w:rsidRDefault="00C97053" w:rsidP="00C97053">
      <w:pPr>
        <w:pStyle w:val="NormalWeb"/>
        <w:shd w:val="clear" w:color="auto" w:fill="FFFFFF"/>
        <w:spacing w:before="0" w:beforeAutospacing="0" w:after="0" w:afterAutospacing="0"/>
        <w:ind w:firstLine="708"/>
        <w:jc w:val="both"/>
        <w:rPr>
          <w:rFonts w:asciiTheme="minorHAnsi" w:hAnsiTheme="minorHAnsi"/>
          <w:color w:val="333333"/>
          <w:lang w:val="en-US"/>
        </w:rPr>
      </w:pPr>
      <w:r w:rsidRPr="00C97053">
        <w:rPr>
          <w:rFonts w:asciiTheme="minorHAnsi" w:hAnsiTheme="minorHAnsi"/>
          <w:color w:val="333333"/>
          <w:lang w:val="en-US"/>
        </w:rPr>
        <w:t>Although the recent 2.3 specification is mature, the industry has not yet adopted the new standard. From an end-user’s perspective, this is difficult to understand. Apple,</w:t>
      </w:r>
      <w:r w:rsidR="002E4F06">
        <w:rPr>
          <w:rFonts w:asciiTheme="minorHAnsi" w:hAnsiTheme="minorHAnsi"/>
          <w:color w:val="333333"/>
          <w:lang w:val="en-US"/>
        </w:rPr>
        <w:t xml:space="preserve"> </w:t>
      </w:r>
      <w:hyperlink r:id="rId26" w:history="1">
        <w:r w:rsidRPr="00C97053">
          <w:rPr>
            <w:rFonts w:asciiTheme="minorHAnsi" w:hAnsiTheme="minorHAnsi"/>
            <w:color w:val="333333"/>
            <w:lang w:val="en-US"/>
          </w:rPr>
          <w:t>IBM</w:t>
        </w:r>
      </w:hyperlink>
      <w:r w:rsidRPr="00C97053">
        <w:rPr>
          <w:rFonts w:asciiTheme="minorHAnsi" w:hAnsiTheme="minorHAnsi"/>
          <w:color w:val="333333"/>
          <w:lang w:val="en-US"/>
        </w:rPr>
        <w:t>, HP, and a few others have already proved that UEFI can indeed be implemented into production systems. Meanwhile, the entire motherboard </w:t>
      </w:r>
      <w:hyperlink r:id="rId27" w:history="1">
        <w:r w:rsidRPr="00C97053">
          <w:rPr>
            <w:rFonts w:asciiTheme="minorHAnsi" w:hAnsiTheme="minorHAnsi"/>
            <w:color w:val="333333"/>
            <w:lang w:val="en-US"/>
          </w:rPr>
          <w:t>business</w:t>
        </w:r>
      </w:hyperlink>
      <w:r w:rsidRPr="00C97053">
        <w:rPr>
          <w:rFonts w:asciiTheme="minorHAnsi" w:hAnsiTheme="minorHAnsi"/>
          <w:color w:val="333333"/>
          <w:lang w:val="en-US"/>
        </w:rPr>
        <w:t> is pretty much supporting UEFI on paper. We found only a few exceptions that were mostly aimed at utilizing UEFI for improving visual appearances, unfortunately. Even though UEFI features are more interesting for system builders, the new standard also represents the only way to properly handle hard drives that exceed a total capacity of 2TB.</w:t>
      </w:r>
    </w:p>
    <w:p w:rsidR="00C97053" w:rsidRPr="00C97053" w:rsidRDefault="00C97053" w:rsidP="00C97053">
      <w:pPr>
        <w:pStyle w:val="NormalWeb"/>
        <w:shd w:val="clear" w:color="auto" w:fill="FFFFFF"/>
        <w:spacing w:before="0" w:beforeAutospacing="0" w:after="0" w:afterAutospacing="0"/>
        <w:ind w:firstLine="708"/>
        <w:jc w:val="both"/>
        <w:rPr>
          <w:rFonts w:asciiTheme="minorHAnsi" w:hAnsiTheme="minorHAnsi"/>
          <w:color w:val="333333"/>
          <w:lang w:val="en-US"/>
        </w:rPr>
      </w:pPr>
    </w:p>
    <w:p w:rsidR="00C97053" w:rsidRDefault="00C97053" w:rsidP="00C97053">
      <w:pPr>
        <w:pStyle w:val="NormalWeb"/>
        <w:shd w:val="clear" w:color="auto" w:fill="FFFFFF"/>
        <w:spacing w:before="0" w:beforeAutospacing="0" w:after="0" w:afterAutospacing="0"/>
        <w:ind w:firstLine="708"/>
        <w:jc w:val="both"/>
        <w:rPr>
          <w:rFonts w:asciiTheme="minorHAnsi" w:hAnsiTheme="minorHAnsi"/>
          <w:color w:val="333333"/>
          <w:lang w:val="en-US"/>
        </w:rPr>
      </w:pPr>
      <w:r w:rsidRPr="00C97053">
        <w:rPr>
          <w:rFonts w:asciiTheme="minorHAnsi" w:hAnsiTheme="minorHAnsi"/>
          <w:color w:val="333333"/>
          <w:lang w:val="en-US"/>
        </w:rPr>
        <w:t>We failed in trying to get a 4TB RAID 0 array (2 x 2TB drives) to work on an Intel DP55KG, using its on-board Matrix RAID solution. It currently limits bootable arrays to a maximum of 2TB. Intel’s self-imposed limitations aside, we were fortunately successful in creating a 3TB system drive in Windows 7 with UEFI enabled using an external storage box by LaCie. The box employs RAID internally, and hence is a perfect showcase of what will happen once larger hard drives become available.</w:t>
      </w:r>
    </w:p>
    <w:p w:rsidR="00C97053" w:rsidRPr="00C97053" w:rsidRDefault="00C97053" w:rsidP="00C97053">
      <w:pPr>
        <w:pStyle w:val="NormalWeb"/>
        <w:shd w:val="clear" w:color="auto" w:fill="FFFFFF"/>
        <w:spacing w:before="0" w:beforeAutospacing="0" w:after="0" w:afterAutospacing="0"/>
        <w:ind w:firstLine="708"/>
        <w:jc w:val="both"/>
        <w:rPr>
          <w:rFonts w:asciiTheme="minorHAnsi" w:hAnsiTheme="minorHAnsi"/>
          <w:color w:val="333333"/>
          <w:lang w:val="en-US"/>
        </w:rPr>
      </w:pPr>
    </w:p>
    <w:p w:rsidR="00C97053" w:rsidRPr="00C97053" w:rsidRDefault="00C97053" w:rsidP="00C97053">
      <w:pPr>
        <w:pStyle w:val="NormalWeb"/>
        <w:shd w:val="clear" w:color="auto" w:fill="FFFFFF"/>
        <w:spacing w:before="0" w:beforeAutospacing="0" w:after="0" w:afterAutospacing="0"/>
        <w:ind w:firstLine="708"/>
        <w:jc w:val="both"/>
        <w:rPr>
          <w:rFonts w:asciiTheme="minorHAnsi" w:hAnsiTheme="minorHAnsi"/>
          <w:color w:val="333333"/>
          <w:lang w:val="en-US"/>
        </w:rPr>
      </w:pPr>
      <w:r w:rsidRPr="00C97053">
        <w:rPr>
          <w:rFonts w:asciiTheme="minorHAnsi" w:hAnsiTheme="minorHAnsi"/>
          <w:color w:val="333333"/>
          <w:lang w:val="en-US"/>
        </w:rPr>
        <w:t>Finally, we can’t help but encourage everyone to keep an eye on the platform vendors and encourage them to bring their UEFI implementations up to speed. It feels wrong to purchase a brand new P55 motherboard today not knowing if it will be able to support future hard drive capacities. Keep in mind that this is all about booting from 2TB+ drives. If your boot drive is less than 2TB, you can still install virtually unlimited capacity in secondary system drives.</w:t>
      </w:r>
    </w:p>
    <w:p w:rsidR="00BA0368" w:rsidRPr="00C97053" w:rsidRDefault="00BA0368" w:rsidP="00C97053">
      <w:pPr>
        <w:pStyle w:val="NormalWeb"/>
        <w:shd w:val="clear" w:color="auto" w:fill="FFFFFF"/>
        <w:spacing w:before="0" w:beforeAutospacing="0" w:after="0" w:afterAutospacing="0"/>
        <w:ind w:firstLine="708"/>
        <w:jc w:val="both"/>
        <w:rPr>
          <w:rFonts w:asciiTheme="minorHAnsi" w:hAnsiTheme="minorHAnsi"/>
          <w:color w:val="333333"/>
          <w:lang w:val="en-US"/>
        </w:rPr>
      </w:pPr>
    </w:p>
    <w:p w:rsidR="00C97053" w:rsidRPr="00C97053" w:rsidRDefault="00C97053" w:rsidP="00C97053">
      <w:pPr>
        <w:pStyle w:val="NormalWeb"/>
        <w:shd w:val="clear" w:color="auto" w:fill="FFFFFF"/>
        <w:spacing w:before="0" w:beforeAutospacing="0" w:after="0" w:afterAutospacing="0"/>
        <w:ind w:firstLine="708"/>
        <w:jc w:val="both"/>
        <w:rPr>
          <w:rFonts w:asciiTheme="minorHAnsi" w:hAnsiTheme="minorHAnsi"/>
          <w:color w:val="333333"/>
          <w:lang w:val="en-US"/>
        </w:rPr>
      </w:pPr>
    </w:p>
    <w:p w:rsidR="00C97053" w:rsidRPr="00C97053" w:rsidRDefault="00C97053" w:rsidP="00C97053">
      <w:pPr>
        <w:pStyle w:val="NormalWeb"/>
        <w:shd w:val="clear" w:color="auto" w:fill="FFFFFF"/>
        <w:spacing w:before="0" w:beforeAutospacing="0" w:after="0" w:afterAutospacing="0"/>
        <w:ind w:firstLine="708"/>
        <w:jc w:val="both"/>
        <w:rPr>
          <w:rFonts w:asciiTheme="minorHAnsi" w:hAnsiTheme="minorHAnsi"/>
          <w:color w:val="333333"/>
          <w:lang w:val="en-US"/>
        </w:rPr>
      </w:pPr>
    </w:p>
    <w:p w:rsidR="00C97053" w:rsidRPr="00C97053" w:rsidRDefault="00C97053" w:rsidP="00C97053">
      <w:pPr>
        <w:spacing w:after="0" w:line="240" w:lineRule="auto"/>
        <w:rPr>
          <w:bCs/>
          <w:color w:val="070F14"/>
          <w:sz w:val="20"/>
          <w:szCs w:val="53"/>
          <w:shd w:val="clear" w:color="auto" w:fill="FFFFFF"/>
          <w:lang w:val="en-US"/>
        </w:rPr>
      </w:pPr>
      <w:r w:rsidRPr="00C97053">
        <w:rPr>
          <w:bCs/>
          <w:color w:val="070F14"/>
          <w:sz w:val="20"/>
          <w:szCs w:val="53"/>
          <w:shd w:val="clear" w:color="auto" w:fill="FFFFFF"/>
          <w:lang w:val="en-US"/>
        </w:rPr>
        <w:t>http://www.tomshardware.com/reviews/intel-uefi-firmware,2486.html</w:t>
      </w:r>
    </w:p>
    <w:p w:rsidR="00C97053" w:rsidRPr="00C97053" w:rsidRDefault="00C97053" w:rsidP="00C97053">
      <w:pPr>
        <w:pStyle w:val="NormalWeb"/>
        <w:shd w:val="clear" w:color="auto" w:fill="FFFFFF"/>
        <w:spacing w:before="0" w:beforeAutospacing="0" w:after="0" w:afterAutospacing="0"/>
        <w:ind w:firstLine="708"/>
        <w:jc w:val="both"/>
        <w:rPr>
          <w:rFonts w:asciiTheme="minorHAnsi" w:hAnsiTheme="minorHAnsi"/>
          <w:color w:val="333333"/>
          <w:lang w:val="en-US"/>
        </w:rPr>
      </w:pPr>
    </w:p>
    <w:sectPr w:rsidR="00C97053" w:rsidRPr="00C97053" w:rsidSect="00C97053">
      <w:pgSz w:w="11906" w:h="16838"/>
      <w:pgMar w:top="720" w:right="720" w:bottom="720" w:left="72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076B14"/>
    <w:multiLevelType w:val="hybridMultilevel"/>
    <w:tmpl w:val="5EAC77D0"/>
    <w:lvl w:ilvl="0" w:tplc="CA2A2286">
      <w:start w:val="1"/>
      <w:numFmt w:val="decimal"/>
      <w:lvlText w:val="%1."/>
      <w:lvlJc w:val="left"/>
      <w:pPr>
        <w:ind w:left="720" w:hanging="72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nsid w:val="301A18FD"/>
    <w:multiLevelType w:val="hybridMultilevel"/>
    <w:tmpl w:val="CE787AFC"/>
    <w:lvl w:ilvl="0" w:tplc="CA2A2286">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66882BFE"/>
    <w:multiLevelType w:val="multilevel"/>
    <w:tmpl w:val="D8F83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B9A379D"/>
    <w:multiLevelType w:val="hybridMultilevel"/>
    <w:tmpl w:val="5DB449C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characterSpacingControl w:val="doNotCompress"/>
  <w:compat/>
  <w:rsids>
    <w:rsidRoot w:val="00D51780"/>
    <w:rsid w:val="001616FE"/>
    <w:rsid w:val="002E4F06"/>
    <w:rsid w:val="002F00CC"/>
    <w:rsid w:val="00473CF6"/>
    <w:rsid w:val="005D1C0C"/>
    <w:rsid w:val="006628CB"/>
    <w:rsid w:val="00674C12"/>
    <w:rsid w:val="00816572"/>
    <w:rsid w:val="00A13BCA"/>
    <w:rsid w:val="00B62842"/>
    <w:rsid w:val="00BA0368"/>
    <w:rsid w:val="00C97053"/>
    <w:rsid w:val="00D50CB9"/>
    <w:rsid w:val="00D51780"/>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0CB9"/>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51780"/>
    <w:pPr>
      <w:ind w:left="720"/>
      <w:contextualSpacing/>
    </w:pPr>
  </w:style>
  <w:style w:type="paragraph" w:styleId="NormalWeb">
    <w:name w:val="Normal (Web)"/>
    <w:basedOn w:val="Normal"/>
    <w:uiPriority w:val="99"/>
    <w:semiHidden/>
    <w:unhideWhenUsed/>
    <w:rsid w:val="00D51780"/>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converted-space">
    <w:name w:val="apple-converted-space"/>
    <w:basedOn w:val="Fuentedeprrafopredeter"/>
    <w:rsid w:val="00D51780"/>
  </w:style>
  <w:style w:type="character" w:styleId="Hipervnculo">
    <w:name w:val="Hyperlink"/>
    <w:basedOn w:val="Fuentedeprrafopredeter"/>
    <w:uiPriority w:val="99"/>
    <w:semiHidden/>
    <w:unhideWhenUsed/>
    <w:rsid w:val="00D51780"/>
    <w:rPr>
      <w:color w:val="0000FF"/>
      <w:u w:val="single"/>
    </w:rPr>
  </w:style>
  <w:style w:type="character" w:styleId="Textoennegrita">
    <w:name w:val="Strong"/>
    <w:basedOn w:val="Fuentedeprrafopredeter"/>
    <w:uiPriority w:val="22"/>
    <w:qFormat/>
    <w:rsid w:val="00D51780"/>
    <w:rPr>
      <w:b/>
      <w:bCs/>
    </w:rPr>
  </w:style>
  <w:style w:type="character" w:customStyle="1" w:styleId="itxtrst">
    <w:name w:val="itxtrst"/>
    <w:basedOn w:val="Fuentedeprrafopredeter"/>
    <w:rsid w:val="00D51780"/>
  </w:style>
  <w:style w:type="paragraph" w:styleId="Textodeglobo">
    <w:name w:val="Balloon Text"/>
    <w:basedOn w:val="Normal"/>
    <w:link w:val="TextodegloboCar"/>
    <w:uiPriority w:val="99"/>
    <w:semiHidden/>
    <w:unhideWhenUsed/>
    <w:rsid w:val="00D5178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51780"/>
    <w:rPr>
      <w:rFonts w:ascii="Tahoma" w:hAnsi="Tahoma" w:cs="Tahoma"/>
      <w:sz w:val="16"/>
      <w:szCs w:val="16"/>
    </w:rPr>
  </w:style>
  <w:style w:type="character" w:customStyle="1" w:styleId="imgwrapperinner">
    <w:name w:val="imgwrapperinner"/>
    <w:basedOn w:val="Fuentedeprrafopredeter"/>
    <w:rsid w:val="00D51780"/>
  </w:style>
  <w:style w:type="character" w:customStyle="1" w:styleId="imgcaption">
    <w:name w:val="imgcaption"/>
    <w:basedOn w:val="Fuentedeprrafopredeter"/>
    <w:rsid w:val="00D51780"/>
  </w:style>
  <w:style w:type="character" w:customStyle="1" w:styleId="date">
    <w:name w:val="date"/>
    <w:basedOn w:val="Fuentedeprrafopredeter"/>
    <w:rsid w:val="00B62842"/>
  </w:style>
  <w:style w:type="character" w:customStyle="1" w:styleId="label">
    <w:name w:val="label"/>
    <w:basedOn w:val="Fuentedeprrafopredeter"/>
    <w:rsid w:val="00B62842"/>
  </w:style>
  <w:style w:type="character" w:customStyle="1" w:styleId="innerl10">
    <w:name w:val="innerl10"/>
    <w:basedOn w:val="Fuentedeprrafopredeter"/>
    <w:rsid w:val="00B62842"/>
  </w:style>
  <w:style w:type="character" w:customStyle="1" w:styleId="imgcontent">
    <w:name w:val="imgcontent"/>
    <w:basedOn w:val="Fuentedeprrafopredeter"/>
    <w:rsid w:val="00B62842"/>
  </w:style>
  <w:style w:type="character" w:customStyle="1" w:styleId="merchant">
    <w:name w:val="merchant"/>
    <w:basedOn w:val="Fuentedeprrafopredeter"/>
    <w:rsid w:val="00C97053"/>
  </w:style>
</w:styles>
</file>

<file path=word/webSettings.xml><?xml version="1.0" encoding="utf-8"?>
<w:webSettings xmlns:r="http://schemas.openxmlformats.org/officeDocument/2006/relationships" xmlns:w="http://schemas.openxmlformats.org/wordprocessingml/2006/main">
  <w:divs>
    <w:div w:id="377363664">
      <w:bodyDiv w:val="1"/>
      <w:marLeft w:val="0"/>
      <w:marRight w:val="0"/>
      <w:marTop w:val="0"/>
      <w:marBottom w:val="0"/>
      <w:divBdr>
        <w:top w:val="none" w:sz="0" w:space="0" w:color="auto"/>
        <w:left w:val="none" w:sz="0" w:space="0" w:color="auto"/>
        <w:bottom w:val="none" w:sz="0" w:space="0" w:color="auto"/>
        <w:right w:val="none" w:sz="0" w:space="0" w:color="auto"/>
      </w:divBdr>
    </w:div>
    <w:div w:id="378634002">
      <w:bodyDiv w:val="1"/>
      <w:marLeft w:val="0"/>
      <w:marRight w:val="0"/>
      <w:marTop w:val="0"/>
      <w:marBottom w:val="0"/>
      <w:divBdr>
        <w:top w:val="none" w:sz="0" w:space="0" w:color="auto"/>
        <w:left w:val="none" w:sz="0" w:space="0" w:color="auto"/>
        <w:bottom w:val="none" w:sz="0" w:space="0" w:color="auto"/>
        <w:right w:val="none" w:sz="0" w:space="0" w:color="auto"/>
      </w:divBdr>
      <w:divsChild>
        <w:div w:id="910116299">
          <w:marLeft w:val="0"/>
          <w:marRight w:val="0"/>
          <w:marTop w:val="150"/>
          <w:marBottom w:val="0"/>
          <w:divBdr>
            <w:top w:val="none" w:sz="0" w:space="0" w:color="auto"/>
            <w:left w:val="none" w:sz="0" w:space="0" w:color="auto"/>
            <w:bottom w:val="none" w:sz="0" w:space="0" w:color="auto"/>
            <w:right w:val="none" w:sz="0" w:space="0" w:color="auto"/>
          </w:divBdr>
          <w:divsChild>
            <w:div w:id="1735741887">
              <w:marLeft w:val="0"/>
              <w:marRight w:val="0"/>
              <w:marTop w:val="0"/>
              <w:marBottom w:val="0"/>
              <w:divBdr>
                <w:top w:val="single" w:sz="6" w:space="0" w:color="D1D2D3"/>
                <w:left w:val="single" w:sz="6" w:space="0" w:color="D1D2D3"/>
                <w:bottom w:val="single" w:sz="6" w:space="0" w:color="D1D2D3"/>
                <w:right w:val="single" w:sz="6" w:space="0" w:color="D1D2D3"/>
              </w:divBdr>
              <w:divsChild>
                <w:div w:id="766539940">
                  <w:marLeft w:val="0"/>
                  <w:marRight w:val="0"/>
                  <w:marTop w:val="0"/>
                  <w:marBottom w:val="0"/>
                  <w:divBdr>
                    <w:top w:val="none" w:sz="0" w:space="0" w:color="auto"/>
                    <w:left w:val="none" w:sz="0" w:space="0" w:color="auto"/>
                    <w:bottom w:val="single" w:sz="6" w:space="5" w:color="D1D2D3"/>
                    <w:right w:val="none" w:sz="0" w:space="0" w:color="auto"/>
                  </w:divBdr>
                  <w:divsChild>
                    <w:div w:id="836384062">
                      <w:marLeft w:val="0"/>
                      <w:marRight w:val="0"/>
                      <w:marTop w:val="0"/>
                      <w:marBottom w:val="0"/>
                      <w:divBdr>
                        <w:top w:val="none" w:sz="0" w:space="0" w:color="auto"/>
                        <w:left w:val="none" w:sz="0" w:space="0" w:color="auto"/>
                        <w:bottom w:val="none" w:sz="0" w:space="0" w:color="auto"/>
                        <w:right w:val="none" w:sz="0" w:space="0" w:color="auto"/>
                      </w:divBdr>
                      <w:divsChild>
                        <w:div w:id="1504469587">
                          <w:marLeft w:val="0"/>
                          <w:marRight w:val="0"/>
                          <w:marTop w:val="100"/>
                          <w:marBottom w:val="100"/>
                          <w:divBdr>
                            <w:top w:val="single" w:sz="6" w:space="5" w:color="CBCBCB"/>
                            <w:left w:val="single" w:sz="6" w:space="3" w:color="CBCBCB"/>
                            <w:bottom w:val="single" w:sz="6" w:space="5" w:color="CBCBCB"/>
                            <w:right w:val="single" w:sz="6" w:space="3" w:color="CBCBCB"/>
                          </w:divBdr>
                        </w:div>
                      </w:divsChild>
                    </w:div>
                  </w:divsChild>
                </w:div>
                <w:div w:id="1881163760">
                  <w:marLeft w:val="0"/>
                  <w:marRight w:val="0"/>
                  <w:marTop w:val="0"/>
                  <w:marBottom w:val="0"/>
                  <w:divBdr>
                    <w:top w:val="none" w:sz="0" w:space="0" w:color="auto"/>
                    <w:left w:val="none" w:sz="0" w:space="0" w:color="auto"/>
                    <w:bottom w:val="single" w:sz="6" w:space="5" w:color="D1D2D3"/>
                    <w:right w:val="none" w:sz="0" w:space="0" w:color="auto"/>
                  </w:divBdr>
                  <w:divsChild>
                    <w:div w:id="2141144255">
                      <w:marLeft w:val="0"/>
                      <w:marRight w:val="0"/>
                      <w:marTop w:val="0"/>
                      <w:marBottom w:val="0"/>
                      <w:divBdr>
                        <w:top w:val="none" w:sz="0" w:space="0" w:color="auto"/>
                        <w:left w:val="none" w:sz="0" w:space="0" w:color="auto"/>
                        <w:bottom w:val="none" w:sz="0" w:space="0" w:color="auto"/>
                        <w:right w:val="none" w:sz="0" w:space="0" w:color="auto"/>
                      </w:divBdr>
                      <w:divsChild>
                        <w:div w:id="192425987">
                          <w:marLeft w:val="0"/>
                          <w:marRight w:val="0"/>
                          <w:marTop w:val="0"/>
                          <w:marBottom w:val="0"/>
                          <w:divBdr>
                            <w:top w:val="single" w:sz="6" w:space="2" w:color="CCCCCC"/>
                            <w:left w:val="single" w:sz="6" w:space="2" w:color="CCCCCC"/>
                            <w:bottom w:val="single" w:sz="6" w:space="2" w:color="CCCCCC"/>
                            <w:right w:val="single" w:sz="6" w:space="2" w:color="CCCCCC"/>
                          </w:divBdr>
                          <w:divsChild>
                            <w:div w:id="153970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0188667">
          <w:marLeft w:val="15"/>
          <w:marRight w:val="15"/>
          <w:marTop w:val="0"/>
          <w:marBottom w:val="0"/>
          <w:divBdr>
            <w:top w:val="none" w:sz="0" w:space="0" w:color="auto"/>
            <w:left w:val="none" w:sz="0" w:space="0" w:color="auto"/>
            <w:bottom w:val="none" w:sz="0" w:space="0" w:color="auto"/>
            <w:right w:val="none" w:sz="0" w:space="0" w:color="auto"/>
          </w:divBdr>
          <w:divsChild>
            <w:div w:id="1301034909">
              <w:marLeft w:val="0"/>
              <w:marRight w:val="0"/>
              <w:marTop w:val="0"/>
              <w:marBottom w:val="225"/>
              <w:divBdr>
                <w:top w:val="none" w:sz="0" w:space="0" w:color="auto"/>
                <w:left w:val="none" w:sz="0" w:space="0" w:color="auto"/>
                <w:bottom w:val="none" w:sz="0" w:space="0" w:color="auto"/>
                <w:right w:val="none" w:sz="0" w:space="0" w:color="auto"/>
              </w:divBdr>
              <w:divsChild>
                <w:div w:id="10109788">
                  <w:marLeft w:val="0"/>
                  <w:marRight w:val="1290"/>
                  <w:marTop w:val="0"/>
                  <w:marBottom w:val="0"/>
                  <w:divBdr>
                    <w:top w:val="single" w:sz="6" w:space="4" w:color="D1CCCF"/>
                    <w:left w:val="single" w:sz="6" w:space="4" w:color="D1CCCF"/>
                    <w:bottom w:val="single" w:sz="6" w:space="4" w:color="D1CCCF"/>
                    <w:right w:val="single" w:sz="6" w:space="4" w:color="D1CCCF"/>
                  </w:divBdr>
                  <w:divsChild>
                    <w:div w:id="31005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8819717">
      <w:bodyDiv w:val="1"/>
      <w:marLeft w:val="0"/>
      <w:marRight w:val="0"/>
      <w:marTop w:val="0"/>
      <w:marBottom w:val="0"/>
      <w:divBdr>
        <w:top w:val="none" w:sz="0" w:space="0" w:color="auto"/>
        <w:left w:val="none" w:sz="0" w:space="0" w:color="auto"/>
        <w:bottom w:val="none" w:sz="0" w:space="0" w:color="auto"/>
        <w:right w:val="none" w:sz="0" w:space="0" w:color="auto"/>
      </w:divBdr>
      <w:divsChild>
        <w:div w:id="1416636066">
          <w:marLeft w:val="0"/>
          <w:marRight w:val="0"/>
          <w:marTop w:val="0"/>
          <w:marBottom w:val="225"/>
          <w:divBdr>
            <w:top w:val="none" w:sz="0" w:space="0" w:color="auto"/>
            <w:left w:val="none" w:sz="0" w:space="0" w:color="auto"/>
            <w:bottom w:val="none" w:sz="0" w:space="0" w:color="auto"/>
            <w:right w:val="none" w:sz="0" w:space="0" w:color="auto"/>
          </w:divBdr>
          <w:divsChild>
            <w:div w:id="428934113">
              <w:marLeft w:val="0"/>
              <w:marRight w:val="1290"/>
              <w:marTop w:val="0"/>
              <w:marBottom w:val="0"/>
              <w:divBdr>
                <w:top w:val="single" w:sz="6" w:space="4" w:color="D1CCCF"/>
                <w:left w:val="single" w:sz="6" w:space="4" w:color="D1CCCF"/>
                <w:bottom w:val="single" w:sz="6" w:space="4" w:color="D1CCCF"/>
                <w:right w:val="single" w:sz="6" w:space="4" w:color="D1CCCF"/>
              </w:divBdr>
              <w:divsChild>
                <w:div w:id="7366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615371">
      <w:bodyDiv w:val="1"/>
      <w:marLeft w:val="0"/>
      <w:marRight w:val="0"/>
      <w:marTop w:val="0"/>
      <w:marBottom w:val="0"/>
      <w:divBdr>
        <w:top w:val="none" w:sz="0" w:space="0" w:color="auto"/>
        <w:left w:val="none" w:sz="0" w:space="0" w:color="auto"/>
        <w:bottom w:val="none" w:sz="0" w:space="0" w:color="auto"/>
        <w:right w:val="none" w:sz="0" w:space="0" w:color="auto"/>
      </w:divBdr>
    </w:div>
    <w:div w:id="990597228">
      <w:bodyDiv w:val="1"/>
      <w:marLeft w:val="0"/>
      <w:marRight w:val="0"/>
      <w:marTop w:val="0"/>
      <w:marBottom w:val="0"/>
      <w:divBdr>
        <w:top w:val="none" w:sz="0" w:space="0" w:color="auto"/>
        <w:left w:val="none" w:sz="0" w:space="0" w:color="auto"/>
        <w:bottom w:val="none" w:sz="0" w:space="0" w:color="auto"/>
        <w:right w:val="none" w:sz="0" w:space="0" w:color="auto"/>
      </w:divBdr>
      <w:divsChild>
        <w:div w:id="455567139">
          <w:marLeft w:val="0"/>
          <w:marRight w:val="0"/>
          <w:marTop w:val="0"/>
          <w:marBottom w:val="75"/>
          <w:divBdr>
            <w:top w:val="none" w:sz="0" w:space="0" w:color="auto"/>
            <w:left w:val="none" w:sz="0" w:space="0" w:color="auto"/>
            <w:bottom w:val="none" w:sz="0" w:space="0" w:color="auto"/>
            <w:right w:val="none" w:sz="0" w:space="0" w:color="auto"/>
          </w:divBdr>
          <w:divsChild>
            <w:div w:id="1458989461">
              <w:marLeft w:val="0"/>
              <w:marRight w:val="0"/>
              <w:marTop w:val="0"/>
              <w:marBottom w:val="0"/>
              <w:divBdr>
                <w:top w:val="none" w:sz="0" w:space="0" w:color="auto"/>
                <w:left w:val="none" w:sz="0" w:space="0" w:color="auto"/>
                <w:bottom w:val="none" w:sz="0" w:space="0" w:color="auto"/>
                <w:right w:val="none" w:sz="0" w:space="0" w:color="auto"/>
              </w:divBdr>
            </w:div>
          </w:divsChild>
        </w:div>
        <w:div w:id="1121846606">
          <w:marLeft w:val="0"/>
          <w:marRight w:val="0"/>
          <w:marTop w:val="150"/>
          <w:marBottom w:val="0"/>
          <w:divBdr>
            <w:top w:val="none" w:sz="0" w:space="0" w:color="auto"/>
            <w:left w:val="none" w:sz="0" w:space="0" w:color="auto"/>
            <w:bottom w:val="none" w:sz="0" w:space="0" w:color="auto"/>
            <w:right w:val="none" w:sz="0" w:space="0" w:color="auto"/>
          </w:divBdr>
          <w:divsChild>
            <w:div w:id="652607673">
              <w:marLeft w:val="0"/>
              <w:marRight w:val="0"/>
              <w:marTop w:val="0"/>
              <w:marBottom w:val="0"/>
              <w:divBdr>
                <w:top w:val="single" w:sz="6" w:space="0" w:color="D1D2D3"/>
                <w:left w:val="single" w:sz="6" w:space="0" w:color="D1D2D3"/>
                <w:bottom w:val="single" w:sz="6" w:space="0" w:color="D1D2D3"/>
                <w:right w:val="single" w:sz="6" w:space="0" w:color="D1D2D3"/>
              </w:divBdr>
              <w:divsChild>
                <w:div w:id="165290874">
                  <w:marLeft w:val="0"/>
                  <w:marRight w:val="0"/>
                  <w:marTop w:val="0"/>
                  <w:marBottom w:val="0"/>
                  <w:divBdr>
                    <w:top w:val="none" w:sz="0" w:space="0" w:color="auto"/>
                    <w:left w:val="none" w:sz="0" w:space="0" w:color="auto"/>
                    <w:bottom w:val="single" w:sz="6" w:space="5" w:color="D1D2D3"/>
                    <w:right w:val="none" w:sz="0" w:space="0" w:color="auto"/>
                  </w:divBdr>
                  <w:divsChild>
                    <w:div w:id="1629628803">
                      <w:marLeft w:val="0"/>
                      <w:marRight w:val="0"/>
                      <w:marTop w:val="0"/>
                      <w:marBottom w:val="0"/>
                      <w:divBdr>
                        <w:top w:val="none" w:sz="0" w:space="0" w:color="auto"/>
                        <w:left w:val="none" w:sz="0" w:space="0" w:color="auto"/>
                        <w:bottom w:val="none" w:sz="0" w:space="0" w:color="auto"/>
                        <w:right w:val="none" w:sz="0" w:space="0" w:color="auto"/>
                      </w:divBdr>
                      <w:divsChild>
                        <w:div w:id="1427340086">
                          <w:marLeft w:val="0"/>
                          <w:marRight w:val="0"/>
                          <w:marTop w:val="100"/>
                          <w:marBottom w:val="100"/>
                          <w:divBdr>
                            <w:top w:val="single" w:sz="6" w:space="5" w:color="CBCBCB"/>
                            <w:left w:val="single" w:sz="6" w:space="3" w:color="CBCBCB"/>
                            <w:bottom w:val="single" w:sz="6" w:space="5" w:color="CBCBCB"/>
                            <w:right w:val="single" w:sz="6" w:space="3" w:color="CBCBCB"/>
                          </w:divBdr>
                        </w:div>
                      </w:divsChild>
                    </w:div>
                  </w:divsChild>
                </w:div>
                <w:div w:id="2106345545">
                  <w:marLeft w:val="0"/>
                  <w:marRight w:val="0"/>
                  <w:marTop w:val="0"/>
                  <w:marBottom w:val="0"/>
                  <w:divBdr>
                    <w:top w:val="none" w:sz="0" w:space="0" w:color="auto"/>
                    <w:left w:val="none" w:sz="0" w:space="0" w:color="auto"/>
                    <w:bottom w:val="single" w:sz="6" w:space="5" w:color="D1D2D3"/>
                    <w:right w:val="none" w:sz="0" w:space="0" w:color="auto"/>
                  </w:divBdr>
                  <w:divsChild>
                    <w:div w:id="1308510229">
                      <w:marLeft w:val="0"/>
                      <w:marRight w:val="0"/>
                      <w:marTop w:val="0"/>
                      <w:marBottom w:val="0"/>
                      <w:divBdr>
                        <w:top w:val="none" w:sz="0" w:space="0" w:color="auto"/>
                        <w:left w:val="none" w:sz="0" w:space="0" w:color="auto"/>
                        <w:bottom w:val="none" w:sz="0" w:space="0" w:color="auto"/>
                        <w:right w:val="none" w:sz="0" w:space="0" w:color="auto"/>
                      </w:divBdr>
                      <w:divsChild>
                        <w:div w:id="1661234432">
                          <w:marLeft w:val="0"/>
                          <w:marRight w:val="0"/>
                          <w:marTop w:val="0"/>
                          <w:marBottom w:val="0"/>
                          <w:divBdr>
                            <w:top w:val="single" w:sz="6" w:space="2" w:color="CCCCCC"/>
                            <w:left w:val="single" w:sz="6" w:space="2" w:color="CCCCCC"/>
                            <w:bottom w:val="single" w:sz="6" w:space="2" w:color="CCCCCC"/>
                            <w:right w:val="single" w:sz="6" w:space="2" w:color="CCCCCC"/>
                          </w:divBdr>
                          <w:divsChild>
                            <w:div w:id="9437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426456">
          <w:marLeft w:val="15"/>
          <w:marRight w:val="15"/>
          <w:marTop w:val="0"/>
          <w:marBottom w:val="0"/>
          <w:divBdr>
            <w:top w:val="none" w:sz="0" w:space="0" w:color="auto"/>
            <w:left w:val="none" w:sz="0" w:space="0" w:color="auto"/>
            <w:bottom w:val="none" w:sz="0" w:space="0" w:color="auto"/>
            <w:right w:val="none" w:sz="0" w:space="0" w:color="auto"/>
          </w:divBdr>
          <w:divsChild>
            <w:div w:id="1667124993">
              <w:marLeft w:val="0"/>
              <w:marRight w:val="0"/>
              <w:marTop w:val="0"/>
              <w:marBottom w:val="225"/>
              <w:divBdr>
                <w:top w:val="none" w:sz="0" w:space="0" w:color="auto"/>
                <w:left w:val="none" w:sz="0" w:space="0" w:color="auto"/>
                <w:bottom w:val="none" w:sz="0" w:space="0" w:color="auto"/>
                <w:right w:val="none" w:sz="0" w:space="0" w:color="auto"/>
              </w:divBdr>
              <w:divsChild>
                <w:div w:id="841312463">
                  <w:marLeft w:val="0"/>
                  <w:marRight w:val="1290"/>
                  <w:marTop w:val="0"/>
                  <w:marBottom w:val="0"/>
                  <w:divBdr>
                    <w:top w:val="single" w:sz="6" w:space="4" w:color="D1CCCF"/>
                    <w:left w:val="single" w:sz="6" w:space="4" w:color="D1CCCF"/>
                    <w:bottom w:val="single" w:sz="6" w:space="4" w:color="D1CCCF"/>
                    <w:right w:val="single" w:sz="6" w:space="4" w:color="D1CCCF"/>
                  </w:divBdr>
                  <w:divsChild>
                    <w:div w:id="33607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9010597">
      <w:bodyDiv w:val="1"/>
      <w:marLeft w:val="0"/>
      <w:marRight w:val="0"/>
      <w:marTop w:val="0"/>
      <w:marBottom w:val="0"/>
      <w:divBdr>
        <w:top w:val="none" w:sz="0" w:space="0" w:color="auto"/>
        <w:left w:val="none" w:sz="0" w:space="0" w:color="auto"/>
        <w:bottom w:val="none" w:sz="0" w:space="0" w:color="auto"/>
        <w:right w:val="none" w:sz="0" w:space="0" w:color="auto"/>
      </w:divBdr>
      <w:divsChild>
        <w:div w:id="1766877665">
          <w:marLeft w:val="0"/>
          <w:marRight w:val="0"/>
          <w:marTop w:val="0"/>
          <w:marBottom w:val="225"/>
          <w:divBdr>
            <w:top w:val="none" w:sz="0" w:space="0" w:color="auto"/>
            <w:left w:val="none" w:sz="0" w:space="0" w:color="auto"/>
            <w:bottom w:val="none" w:sz="0" w:space="0" w:color="auto"/>
            <w:right w:val="none" w:sz="0" w:space="0" w:color="auto"/>
          </w:divBdr>
          <w:divsChild>
            <w:div w:id="476185663">
              <w:marLeft w:val="0"/>
              <w:marRight w:val="1290"/>
              <w:marTop w:val="0"/>
              <w:marBottom w:val="0"/>
              <w:divBdr>
                <w:top w:val="single" w:sz="6" w:space="4" w:color="D1CCCF"/>
                <w:left w:val="single" w:sz="6" w:space="4" w:color="D1CCCF"/>
                <w:bottom w:val="single" w:sz="6" w:space="4" w:color="D1CCCF"/>
                <w:right w:val="single" w:sz="6" w:space="4" w:color="D1CCCF"/>
              </w:divBdr>
              <w:divsChild>
                <w:div w:id="94557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525149">
          <w:marLeft w:val="0"/>
          <w:marRight w:val="0"/>
          <w:marTop w:val="0"/>
          <w:marBottom w:val="0"/>
          <w:divBdr>
            <w:top w:val="none" w:sz="0" w:space="0" w:color="auto"/>
            <w:left w:val="none" w:sz="0" w:space="0" w:color="auto"/>
            <w:bottom w:val="none" w:sz="0" w:space="0" w:color="auto"/>
            <w:right w:val="none" w:sz="0" w:space="0" w:color="auto"/>
          </w:divBdr>
          <w:divsChild>
            <w:div w:id="213112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561370">
      <w:bodyDiv w:val="1"/>
      <w:marLeft w:val="0"/>
      <w:marRight w:val="0"/>
      <w:marTop w:val="0"/>
      <w:marBottom w:val="0"/>
      <w:divBdr>
        <w:top w:val="none" w:sz="0" w:space="0" w:color="auto"/>
        <w:left w:val="none" w:sz="0" w:space="0" w:color="auto"/>
        <w:bottom w:val="none" w:sz="0" w:space="0" w:color="auto"/>
        <w:right w:val="none" w:sz="0" w:space="0" w:color="auto"/>
      </w:divBdr>
    </w:div>
    <w:div w:id="1252279624">
      <w:bodyDiv w:val="1"/>
      <w:marLeft w:val="0"/>
      <w:marRight w:val="0"/>
      <w:marTop w:val="0"/>
      <w:marBottom w:val="0"/>
      <w:divBdr>
        <w:top w:val="none" w:sz="0" w:space="0" w:color="auto"/>
        <w:left w:val="none" w:sz="0" w:space="0" w:color="auto"/>
        <w:bottom w:val="none" w:sz="0" w:space="0" w:color="auto"/>
        <w:right w:val="none" w:sz="0" w:space="0" w:color="auto"/>
      </w:divBdr>
    </w:div>
    <w:div w:id="1456632718">
      <w:bodyDiv w:val="1"/>
      <w:marLeft w:val="0"/>
      <w:marRight w:val="0"/>
      <w:marTop w:val="0"/>
      <w:marBottom w:val="0"/>
      <w:divBdr>
        <w:top w:val="none" w:sz="0" w:space="0" w:color="auto"/>
        <w:left w:val="none" w:sz="0" w:space="0" w:color="auto"/>
        <w:bottom w:val="none" w:sz="0" w:space="0" w:color="auto"/>
        <w:right w:val="none" w:sz="0" w:space="0" w:color="auto"/>
      </w:divBdr>
      <w:divsChild>
        <w:div w:id="358088943">
          <w:marLeft w:val="0"/>
          <w:marRight w:val="0"/>
          <w:marTop w:val="0"/>
          <w:marBottom w:val="225"/>
          <w:divBdr>
            <w:top w:val="none" w:sz="0" w:space="0" w:color="auto"/>
            <w:left w:val="none" w:sz="0" w:space="0" w:color="auto"/>
            <w:bottom w:val="none" w:sz="0" w:space="0" w:color="auto"/>
            <w:right w:val="none" w:sz="0" w:space="0" w:color="auto"/>
          </w:divBdr>
          <w:divsChild>
            <w:div w:id="1329022368">
              <w:marLeft w:val="0"/>
              <w:marRight w:val="1290"/>
              <w:marTop w:val="0"/>
              <w:marBottom w:val="0"/>
              <w:divBdr>
                <w:top w:val="single" w:sz="6" w:space="4" w:color="D1CCCF"/>
                <w:left w:val="single" w:sz="6" w:space="4" w:color="D1CCCF"/>
                <w:bottom w:val="single" w:sz="6" w:space="4" w:color="D1CCCF"/>
                <w:right w:val="single" w:sz="6" w:space="4" w:color="D1CCCF"/>
              </w:divBdr>
              <w:divsChild>
                <w:div w:id="122606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762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tomshardware.com/gallery/uefi-boot,0101-231055-0-2-3-1-png-.html" TargetMode="External"/><Relationship Id="rId13" Type="http://schemas.openxmlformats.org/officeDocument/2006/relationships/hyperlink" Target="ftp://ftp.asus.com.tw/pub/ASUS/mb/socket775/P5Q_Deluxe/EFI/" TargetMode="External"/><Relationship Id="rId18" Type="http://schemas.openxmlformats.org/officeDocument/2006/relationships/hyperlink" Target="http://www.tomshardware.com/reviews/intel-uefi-firmware,2486-3.html" TargetMode="External"/><Relationship Id="rId26" Type="http://schemas.openxmlformats.org/officeDocument/2006/relationships/hyperlink" Target="http://www.tomshardware.com/reviews/intel-uefi-firmware,2486-8.html"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image" Target="media/image1.jpeg"/><Relationship Id="rId12" Type="http://schemas.openxmlformats.org/officeDocument/2006/relationships/hyperlink" Target="http://www.tomshardware.com/reviews/intel-uefi-firmware,2486-3.html" TargetMode="External"/><Relationship Id="rId17" Type="http://schemas.openxmlformats.org/officeDocument/2006/relationships/hyperlink" Target="http://www.tomshardware.com/reviews/intel-uefi-firmware,2486-3.html" TargetMode="Externa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www.tomshardware.com/gallery/uefi-boot-flow,0101-231056-0-2-3-1-jpg-.html" TargetMode="External"/><Relationship Id="rId11" Type="http://schemas.openxmlformats.org/officeDocument/2006/relationships/hyperlink" Target="http://www.tomshardware.com/reviews/intel-uefi-firmware,2486-3.html"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hyperlink" Target="http://en.wikipedia.org/wiki/Extensible_Firmware_Interface"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vip.asus.com/forum/view.aspx?SLanguage=en-us&amp;id=20091019202824968&amp;board_id=1&amp;model=P5Q%20Deluxe&amp;page=1&amp;count=32" TargetMode="External"/><Relationship Id="rId22" Type="http://schemas.openxmlformats.org/officeDocument/2006/relationships/hyperlink" Target="http://www.tomshardware.com/reviews/intel-uefi-firmware,2486-7.html" TargetMode="External"/><Relationship Id="rId27" Type="http://schemas.openxmlformats.org/officeDocument/2006/relationships/hyperlink" Target="http://www.tomshardware.com/reviews/intel-uefi-firmware,2486-8.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23D5EB6-5E82-47EB-9542-4A1293A10F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TotalTime>
  <Pages>9</Pages>
  <Words>2367</Words>
  <Characters>13021</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15358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calfranca</dc:creator>
  <cp:lastModifiedBy>dua101</cp:lastModifiedBy>
  <cp:revision>7</cp:revision>
  <dcterms:created xsi:type="dcterms:W3CDTF">2014-12-02T15:24:00Z</dcterms:created>
  <dcterms:modified xsi:type="dcterms:W3CDTF">2018-01-16T19:27:00Z</dcterms:modified>
</cp:coreProperties>
</file>