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07A8F5" w14:textId="77777777" w:rsidR="00C26291" w:rsidRDefault="00C26291">
      <w:pPr>
        <w:spacing w:after="2600"/>
      </w:pPr>
    </w:p>
    <w:p w14:paraId="27E97089" w14:textId="4134D72B" w:rsidR="00C26291" w:rsidRDefault="00473818">
      <w:pPr>
        <w:spacing w:after="160"/>
      </w:pPr>
      <w:r>
        <w:rPr>
          <w:rFonts w:ascii="Calibri" w:eastAsia="Calibri" w:hAnsi="Calibri" w:cs="Calibri"/>
          <w:b/>
          <w:bCs/>
          <w:color w:val="5A5A5A"/>
          <w:spacing w:val="40"/>
          <w:sz w:val="18"/>
          <w:szCs w:val="18"/>
        </w:rPr>
        <w:t xml:space="preserve">GOBERNACIÓN DEL VALLE DEL </w:t>
      </w:r>
      <w:proofErr w:type="gramStart"/>
      <w:r>
        <w:rPr>
          <w:rFonts w:ascii="Calibri" w:eastAsia="Calibri" w:hAnsi="Calibri" w:cs="Calibri"/>
          <w:b/>
          <w:bCs/>
          <w:color w:val="5A5A5A"/>
          <w:spacing w:val="40"/>
          <w:sz w:val="18"/>
          <w:szCs w:val="18"/>
        </w:rPr>
        <w:t>CAUCA  ·</w:t>
      </w:r>
      <w:proofErr w:type="gramEnd"/>
      <w:r>
        <w:rPr>
          <w:rFonts w:ascii="Calibri" w:eastAsia="Calibri" w:hAnsi="Calibri" w:cs="Calibri"/>
          <w:b/>
          <w:bCs/>
          <w:color w:val="5A5A5A"/>
          <w:spacing w:val="40"/>
          <w:sz w:val="18"/>
          <w:szCs w:val="18"/>
        </w:rPr>
        <w:t xml:space="preserve">  </w:t>
      </w:r>
    </w:p>
    <w:p w14:paraId="418EEDB8" w14:textId="77777777" w:rsidR="00C26291" w:rsidRDefault="00473818">
      <w:pPr>
        <w:spacing w:after="200"/>
      </w:pPr>
      <w:r>
        <w:rPr>
          <w:rFonts w:ascii="Calibri" w:eastAsia="Calibri" w:hAnsi="Calibri" w:cs="Calibri"/>
          <w:b/>
          <w:bCs/>
          <w:color w:val="1F3864"/>
          <w:sz w:val="52"/>
          <w:szCs w:val="52"/>
        </w:rPr>
        <w:t>Línea base de afectación del sector turístico y agroturístico</w:t>
      </w:r>
    </w:p>
    <w:p w14:paraId="23427D4B" w14:textId="77777777" w:rsidR="00C26291" w:rsidRDefault="00473818">
      <w:pPr>
        <w:spacing w:after="420"/>
      </w:pPr>
      <w:r>
        <w:rPr>
          <w:rFonts w:ascii="Calibri" w:eastAsia="Calibri" w:hAnsi="Calibri" w:cs="Calibri"/>
          <w:color w:val="3A3A3A"/>
          <w:sz w:val="28"/>
          <w:szCs w:val="28"/>
        </w:rPr>
        <w:t>Valle del Cauca · sismo del 10 de agosto de 2026</w:t>
      </w:r>
    </w:p>
    <w:p w14:paraId="48CD6ABB" w14:textId="77777777" w:rsidR="00C26291" w:rsidRDefault="00473818">
      <w:pPr>
        <w:spacing w:after="140" w:line="288" w:lineRule="auto"/>
      </w:pPr>
      <w:r>
        <w:rPr>
          <w:rFonts w:ascii="Calibri" w:eastAsia="Calibri" w:hAnsi="Calibri" w:cs="Calibri"/>
          <w:b/>
          <w:bCs/>
          <w:color w:val="1A1A1A"/>
          <w:sz w:val="22"/>
          <w:szCs w:val="22"/>
        </w:rPr>
        <w:t>Documento de insumo</w:t>
      </w:r>
      <w:r>
        <w:rPr>
          <w:rFonts w:ascii="Calibri" w:eastAsia="Calibri" w:hAnsi="Calibri" w:cs="Calibri"/>
          <w:color w:val="1A1A1A"/>
          <w:sz w:val="22"/>
          <w:szCs w:val="22"/>
        </w:rPr>
        <w:t xml:space="preserve"> para la propuesta de la UCEVA y universidades aliadas a la convocatoria de subvenciones de ICETEX, en el marco del proyecto de innovación en destinos turísticos y agrícolas con enfoque de agroturismo.</w:t>
      </w:r>
    </w:p>
    <w:p w14:paraId="0B846287" w14:textId="77777777" w:rsidR="00C26291" w:rsidRDefault="00473818">
      <w:pPr>
        <w:spacing w:after="400" w:line="288" w:lineRule="auto"/>
      </w:pPr>
      <w:r>
        <w:rPr>
          <w:rFonts w:ascii="Calibri" w:eastAsia="Calibri" w:hAnsi="Calibri" w:cs="Calibri"/>
          <w:b/>
          <w:bCs/>
          <w:color w:val="B3261E"/>
          <w:sz w:val="21"/>
          <w:szCs w:val="21"/>
        </w:rPr>
        <w:t xml:space="preserve">1.839 negocios de la cadena de valor del turismo </w:t>
      </w:r>
      <w:proofErr w:type="gramStart"/>
      <w:r>
        <w:rPr>
          <w:rFonts w:ascii="Calibri" w:eastAsia="Calibri" w:hAnsi="Calibri" w:cs="Calibri"/>
          <w:b/>
          <w:bCs/>
          <w:color w:val="B3261E"/>
          <w:sz w:val="21"/>
          <w:szCs w:val="21"/>
        </w:rPr>
        <w:t>afectados</w:t>
      </w:r>
      <w:r>
        <w:rPr>
          <w:rFonts w:ascii="Calibri" w:eastAsia="Calibri" w:hAnsi="Calibri" w:cs="Calibri"/>
          <w:color w:val="B3261E"/>
          <w:sz w:val="21"/>
          <w:szCs w:val="21"/>
        </w:rPr>
        <w:t xml:space="preserve">  ·</w:t>
      </w:r>
      <w:proofErr w:type="gramEnd"/>
      <w:r>
        <w:rPr>
          <w:rFonts w:ascii="Calibri" w:eastAsia="Calibri" w:hAnsi="Calibri" w:cs="Calibri"/>
          <w:color w:val="B3261E"/>
          <w:sz w:val="21"/>
          <w:szCs w:val="21"/>
        </w:rPr>
        <w:t xml:space="preserve">  62,8 % en nivel crítico o </w:t>
      </w:r>
      <w:proofErr w:type="gramStart"/>
      <w:r>
        <w:rPr>
          <w:rFonts w:ascii="Calibri" w:eastAsia="Calibri" w:hAnsi="Calibri" w:cs="Calibri"/>
          <w:color w:val="B3261E"/>
          <w:sz w:val="21"/>
          <w:szCs w:val="21"/>
        </w:rPr>
        <w:t>grave  ·</w:t>
      </w:r>
      <w:proofErr w:type="gramEnd"/>
      <w:r>
        <w:rPr>
          <w:rFonts w:ascii="Calibri" w:eastAsia="Calibri" w:hAnsi="Calibri" w:cs="Calibri"/>
          <w:color w:val="B3261E"/>
          <w:sz w:val="21"/>
          <w:szCs w:val="21"/>
        </w:rPr>
        <w:t xml:space="preserve">  </w:t>
      </w:r>
      <w:r>
        <w:rPr>
          <w:rFonts w:ascii="Calibri" w:eastAsia="Calibri" w:hAnsi="Calibri" w:cs="Calibri"/>
          <w:b/>
          <w:bCs/>
          <w:color w:val="B3261E"/>
          <w:sz w:val="21"/>
          <w:szCs w:val="21"/>
        </w:rPr>
        <w:t>987 prestadores de alojamiento y atractivo rural</w:t>
      </w:r>
      <w:r>
        <w:rPr>
          <w:rFonts w:ascii="Calibri" w:eastAsia="Calibri" w:hAnsi="Calibri" w:cs="Calibri"/>
          <w:color w:val="B3261E"/>
          <w:sz w:val="21"/>
          <w:szCs w:val="21"/>
        </w:rPr>
        <w:t xml:space="preserve"> inscritos en el Registro Nacional de Turismo.</w:t>
      </w:r>
    </w:p>
    <w:p w14:paraId="70C4794E" w14:textId="77777777" w:rsidR="00C26291" w:rsidRDefault="00473818">
      <w:pPr>
        <w:spacing w:after="160" w:line="264" w:lineRule="auto"/>
      </w:pPr>
      <w:r>
        <w:rPr>
          <w:rFonts w:ascii="Calibri" w:eastAsia="Calibri" w:hAnsi="Calibri" w:cs="Calibri"/>
          <w:i/>
          <w:iCs/>
          <w:color w:val="5A5A5A"/>
          <w:sz w:val="17"/>
          <w:szCs w:val="17"/>
        </w:rPr>
        <w:t xml:space="preserve">Corte del censo de afectación: 3 de septiembre de 2026. Registro Nacional de Turismo: vigencia 2026. Elaborado por el Observatorio de Turismo del Valle del Cauca. Documento de agregados municipales: no contiene datos personales ni razones sociales de los establecimientos </w:t>
      </w:r>
      <w:proofErr w:type="spellStart"/>
      <w:r>
        <w:rPr>
          <w:rFonts w:ascii="Calibri" w:eastAsia="Calibri" w:hAnsi="Calibri" w:cs="Calibri"/>
          <w:i/>
          <w:iCs/>
          <w:color w:val="5A5A5A"/>
          <w:sz w:val="17"/>
          <w:szCs w:val="17"/>
        </w:rPr>
        <w:t>reportantes</w:t>
      </w:r>
      <w:proofErr w:type="spellEnd"/>
      <w:r>
        <w:rPr>
          <w:rFonts w:ascii="Calibri" w:eastAsia="Calibri" w:hAnsi="Calibri" w:cs="Calibri"/>
          <w:i/>
          <w:iCs/>
          <w:color w:val="5A5A5A"/>
          <w:sz w:val="17"/>
          <w:szCs w:val="17"/>
        </w:rPr>
        <w:t>.</w:t>
      </w:r>
    </w:p>
    <w:p w14:paraId="3C6EA23E" w14:textId="77777777" w:rsidR="00C26291" w:rsidRDefault="00473818">
      <w:r>
        <w:br w:type="page"/>
      </w:r>
    </w:p>
    <w:p w14:paraId="7B52F691" w14:textId="77777777" w:rsidR="00C26291" w:rsidRPr="009D3BAD" w:rsidRDefault="00473818">
      <w:pPr>
        <w:pStyle w:val="Ttulo1"/>
        <w:spacing w:before="300" w:after="180"/>
        <w:rPr>
          <w:color w:val="auto"/>
        </w:rPr>
      </w:pPr>
      <w:r w:rsidRPr="009D3BAD">
        <w:rPr>
          <w:rFonts w:ascii="Calibri" w:eastAsia="Calibri" w:hAnsi="Calibri" w:cs="Calibri"/>
          <w:b/>
          <w:bCs/>
          <w:color w:val="auto"/>
        </w:rPr>
        <w:lastRenderedPageBreak/>
        <w:t>1. Qué contiene esta línea base y qué no</w:t>
      </w:r>
    </w:p>
    <w:p w14:paraId="38CA14E8" w14:textId="77777777" w:rsidR="00C26291" w:rsidRDefault="00473818">
      <w:pPr>
        <w:spacing w:after="140" w:line="288" w:lineRule="auto"/>
      </w:pPr>
      <w:r>
        <w:rPr>
          <w:rFonts w:ascii="Calibri" w:eastAsia="Calibri" w:hAnsi="Calibri" w:cs="Calibri"/>
          <w:color w:val="1A1A1A"/>
          <w:sz w:val="21"/>
          <w:szCs w:val="21"/>
        </w:rPr>
        <w:t>Este documento responde a tres preguntas concretas del equipo formulador: cuántos prestadores turísticos y agroturísticos resultaron afectados y dónde, de qué tipo fue la afectación y cuánto empleo quedó comprometido, y qué municipios están priorizados para la reactivación turística.</w:t>
      </w:r>
    </w:p>
    <w:p w14:paraId="3B90E86A" w14:textId="77777777" w:rsidR="00C26291" w:rsidRPr="009D3BAD" w:rsidRDefault="00473818">
      <w:pPr>
        <w:pStyle w:val="Ttulo2"/>
        <w:spacing w:before="240" w:after="120"/>
        <w:rPr>
          <w:color w:val="auto"/>
        </w:rPr>
      </w:pPr>
      <w:r w:rsidRPr="009D3BAD">
        <w:rPr>
          <w:rFonts w:ascii="Calibri" w:eastAsia="Calibri" w:hAnsi="Calibri" w:cs="Calibri"/>
          <w:b/>
          <w:bCs/>
          <w:color w:val="auto"/>
          <w:sz w:val="24"/>
          <w:szCs w:val="24"/>
        </w:rPr>
        <w:t>Las dos fuentes</w:t>
      </w:r>
    </w:p>
    <w:p w14:paraId="41310612" w14:textId="77777777" w:rsidR="00C26291" w:rsidRDefault="00473818">
      <w:pPr>
        <w:pStyle w:val="Prrafodelista"/>
        <w:numPr>
          <w:ilvl w:val="0"/>
          <w:numId w:val="2"/>
        </w:numPr>
        <w:spacing w:after="90" w:line="276" w:lineRule="auto"/>
      </w:pPr>
      <w:r>
        <w:rPr>
          <w:rFonts w:ascii="Calibri" w:eastAsia="Calibri" w:hAnsi="Calibri" w:cs="Calibri"/>
          <w:color w:val="1A1A1A"/>
          <w:sz w:val="21"/>
          <w:szCs w:val="21"/>
        </w:rPr>
        <w:t>Censo de afectación empresarial de la Gobernación del Valle. 15.645 reportes recibidos con corte al 3 de septiembre de 2026, de los que quedan 14.873 establecimientos únicos tras retirar 772 dobles notificaciones. Es un censo por autorreporte: recoge al negocio que diligenció el formulario, tenga o no registro formal.</w:t>
      </w:r>
    </w:p>
    <w:p w14:paraId="10C2B908" w14:textId="77777777" w:rsidR="00C26291" w:rsidRDefault="00473818">
      <w:pPr>
        <w:pStyle w:val="Prrafodelista"/>
        <w:numPr>
          <w:ilvl w:val="0"/>
          <w:numId w:val="2"/>
        </w:numPr>
        <w:spacing w:after="90" w:line="276" w:lineRule="auto"/>
      </w:pPr>
      <w:r>
        <w:rPr>
          <w:rFonts w:ascii="Calibri" w:eastAsia="Calibri" w:hAnsi="Calibri" w:cs="Calibri"/>
          <w:color w:val="1A1A1A"/>
          <w:sz w:val="21"/>
          <w:szCs w:val="21"/>
        </w:rPr>
        <w:t>Registro Nacional de Turismo (RNT), vigencia 2026 para el Valle del Cauca. 7.709 prestadores vigentes en 41 municipios. Es el registro de la oferta formal y se renueva cada año.</w:t>
      </w:r>
    </w:p>
    <w:p w14:paraId="19412F3E" w14:textId="77777777" w:rsidR="00C26291" w:rsidRPr="009D3BAD" w:rsidRDefault="00473818">
      <w:pPr>
        <w:pStyle w:val="Ttulo2"/>
        <w:spacing w:before="240" w:after="120"/>
        <w:rPr>
          <w:color w:val="auto"/>
        </w:rPr>
      </w:pPr>
      <w:r w:rsidRPr="009D3BAD">
        <w:rPr>
          <w:rFonts w:ascii="Calibri" w:eastAsia="Calibri" w:hAnsi="Calibri" w:cs="Calibri"/>
          <w:b/>
          <w:bCs/>
          <w:color w:val="auto"/>
          <w:sz w:val="24"/>
          <w:szCs w:val="24"/>
        </w:rPr>
        <w:t>Lo que estas fuentes no permiten decir</w:t>
      </w:r>
    </w:p>
    <w:p w14:paraId="74BE0E00" w14:textId="77777777" w:rsidR="00C26291" w:rsidRDefault="00473818">
      <w:pPr>
        <w:spacing w:after="140" w:line="288" w:lineRule="auto"/>
      </w:pPr>
      <w:r>
        <w:rPr>
          <w:rFonts w:ascii="Calibri" w:eastAsia="Calibri" w:hAnsi="Calibri" w:cs="Calibri"/>
          <w:color w:val="1A1A1A"/>
          <w:sz w:val="21"/>
          <w:szCs w:val="21"/>
        </w:rPr>
        <w:t>Conviene dejarlo escrito antes de las cifras, porque condiciona cómo se usan:</w:t>
      </w:r>
    </w:p>
    <w:p w14:paraId="3A2C03D8" w14:textId="77777777" w:rsidR="00C26291" w:rsidRDefault="00473818">
      <w:pPr>
        <w:pStyle w:val="Prrafodelista"/>
        <w:numPr>
          <w:ilvl w:val="0"/>
          <w:numId w:val="2"/>
        </w:numPr>
        <w:spacing w:after="90" w:line="276" w:lineRule="auto"/>
      </w:pPr>
      <w:r>
        <w:rPr>
          <w:rFonts w:ascii="Calibri" w:eastAsia="Calibri" w:hAnsi="Calibri" w:cs="Calibri"/>
          <w:color w:val="1A1A1A"/>
          <w:sz w:val="21"/>
          <w:szCs w:val="21"/>
        </w:rPr>
        <w:t>El censo no pregunta si el negocio es agroturístico, ni su tipo de prestador. Por eso no existe una cifra de «fincas agroturísticas afectadas»: lo que sí se puede hacer es cruzar, por municipio, dónde está la oferta rural formal y dónde se concentró el daño.</w:t>
      </w:r>
    </w:p>
    <w:p w14:paraId="459C5A66" w14:textId="77777777" w:rsidR="00C26291" w:rsidRDefault="00473818">
      <w:pPr>
        <w:pStyle w:val="Prrafodelista"/>
        <w:numPr>
          <w:ilvl w:val="0"/>
          <w:numId w:val="2"/>
        </w:numPr>
        <w:spacing w:after="90" w:line="276" w:lineRule="auto"/>
      </w:pPr>
      <w:r>
        <w:rPr>
          <w:rFonts w:ascii="Calibri" w:eastAsia="Calibri" w:hAnsi="Calibri" w:cs="Calibri"/>
          <w:color w:val="1A1A1A"/>
          <w:sz w:val="21"/>
          <w:szCs w:val="21"/>
        </w:rPr>
        <w:t>Las dos bases no comparten identificador —el RNT no trae NIT—, así que el emparejamiento establecimiento por establecimiento solo alcanza al 5,2 % de los reportes turísticos. El cruce que sostiene este documento es municipal, y cubre 41 de los 42 municipios.</w:t>
      </w:r>
    </w:p>
    <w:p w14:paraId="1A44C83C" w14:textId="77777777" w:rsidR="00C26291" w:rsidRDefault="00473818">
      <w:pPr>
        <w:pStyle w:val="Prrafodelista"/>
        <w:numPr>
          <w:ilvl w:val="0"/>
          <w:numId w:val="2"/>
        </w:numPr>
        <w:spacing w:after="90" w:line="276" w:lineRule="auto"/>
      </w:pPr>
      <w:r>
        <w:rPr>
          <w:rFonts w:ascii="Calibri" w:eastAsia="Calibri" w:hAnsi="Calibri" w:cs="Calibri"/>
          <w:color w:val="1A1A1A"/>
          <w:sz w:val="21"/>
          <w:szCs w:val="21"/>
        </w:rPr>
        <w:t>Las pérdidas y el empleo se declaran en rangos, no en cifras exactas. Por eso las pérdidas se reportan como cota inferior y el empleo como intervalo. Ninguna de las dos debe citarse como un valor puntual.</w:t>
      </w:r>
    </w:p>
    <w:p w14:paraId="5BC25CB8" w14:textId="77777777" w:rsidR="00C26291" w:rsidRDefault="00473818">
      <w:pPr>
        <w:pStyle w:val="Prrafodelista"/>
        <w:numPr>
          <w:ilvl w:val="0"/>
          <w:numId w:val="2"/>
        </w:numPr>
        <w:spacing w:after="90" w:line="276" w:lineRule="auto"/>
      </w:pPr>
      <w:r>
        <w:rPr>
          <w:rFonts w:ascii="Calibri" w:eastAsia="Calibri" w:hAnsi="Calibri" w:cs="Calibri"/>
          <w:color w:val="1A1A1A"/>
          <w:sz w:val="21"/>
          <w:szCs w:val="21"/>
        </w:rPr>
        <w:t>El censo mide quién reportó, no quién fue afectado. Un municipio con pocos reportes puede haber tenido poca difusión del formulario y no poco daño.</w:t>
      </w:r>
    </w:p>
    <w:p w14:paraId="4A6BDE27" w14:textId="77777777" w:rsidR="00C26291" w:rsidRDefault="00473818">
      <w:pPr>
        <w:spacing w:after="160" w:line="264" w:lineRule="auto"/>
      </w:pPr>
      <w:r>
        <w:rPr>
          <w:rFonts w:ascii="Calibri" w:eastAsia="Calibri" w:hAnsi="Calibri" w:cs="Calibri"/>
          <w:i/>
          <w:iCs/>
          <w:color w:val="5A5A5A"/>
          <w:sz w:val="17"/>
          <w:szCs w:val="17"/>
        </w:rPr>
        <w:t xml:space="preserve">Tratamiento de datos. El censo contiene datos personales de los </w:t>
      </w:r>
      <w:proofErr w:type="spellStart"/>
      <w:r>
        <w:rPr>
          <w:rFonts w:ascii="Calibri" w:eastAsia="Calibri" w:hAnsi="Calibri" w:cs="Calibri"/>
          <w:i/>
          <w:iCs/>
          <w:color w:val="5A5A5A"/>
          <w:sz w:val="17"/>
          <w:szCs w:val="17"/>
        </w:rPr>
        <w:t>reportantes</w:t>
      </w:r>
      <w:proofErr w:type="spellEnd"/>
      <w:r>
        <w:rPr>
          <w:rFonts w:ascii="Calibri" w:eastAsia="Calibri" w:hAnsi="Calibri" w:cs="Calibri"/>
          <w:i/>
          <w:iCs/>
          <w:color w:val="5A5A5A"/>
          <w:sz w:val="17"/>
          <w:szCs w:val="17"/>
        </w:rPr>
        <w:t>. Este documento se construyó únicamente con agregados municipales y no incluye nombre, documento, teléfono, correo, NIT, dirección, barrio ni razón social. La entrega de cualquier listado nominal requiere verificar la autorización de tratamiento en los términos de la Ley 1581 de 2012.</w:t>
      </w:r>
    </w:p>
    <w:p w14:paraId="273659CF" w14:textId="77777777" w:rsidR="00C26291" w:rsidRDefault="00473818">
      <w:r>
        <w:br w:type="page"/>
      </w:r>
    </w:p>
    <w:p w14:paraId="6B20134B" w14:textId="77777777" w:rsidR="00C26291" w:rsidRPr="009D3BAD" w:rsidRDefault="00473818">
      <w:pPr>
        <w:pStyle w:val="Ttulo1"/>
        <w:spacing w:before="300" w:after="180"/>
        <w:rPr>
          <w:color w:val="auto"/>
        </w:rPr>
      </w:pPr>
      <w:r w:rsidRPr="009D3BAD">
        <w:rPr>
          <w:rFonts w:ascii="Calibri" w:eastAsia="Calibri" w:hAnsi="Calibri" w:cs="Calibri"/>
          <w:b/>
          <w:bCs/>
          <w:color w:val="auto"/>
        </w:rPr>
        <w:lastRenderedPageBreak/>
        <w:t>2. Resumen de la línea base</w:t>
      </w:r>
    </w:p>
    <w:p w14:paraId="48910DD2" w14:textId="77777777" w:rsidR="00C26291" w:rsidRDefault="00473818">
      <w:pPr>
        <w:spacing w:after="140" w:line="288" w:lineRule="auto"/>
      </w:pPr>
      <w:r>
        <w:rPr>
          <w:rFonts w:ascii="Calibri" w:eastAsia="Calibri" w:hAnsi="Calibri" w:cs="Calibri"/>
          <w:color w:val="1A1A1A"/>
          <w:sz w:val="21"/>
          <w:szCs w:val="21"/>
        </w:rPr>
        <w:t>Las cifras de referencia del diagnóstico, en una sola tabla. Cada una se desarrolla en los capítulos siguientes.</w:t>
      </w:r>
    </w:p>
    <w:tbl>
      <w:tblPr>
        <w:tblW w:w="9300" w:type="dxa"/>
        <w:tblBorders>
          <w:top w:val="single" w:sz="2" w:space="0" w:color="D8D0B8"/>
          <w:left w:val="single" w:sz="2" w:space="0" w:color="D8D0B8"/>
          <w:bottom w:val="single" w:sz="2" w:space="0" w:color="D8D0B8"/>
          <w:right w:val="single" w:sz="2" w:space="0" w:color="D8D0B8"/>
          <w:insideH w:val="single" w:sz="2" w:space="0" w:color="D8D0B8"/>
          <w:insideV w:val="single" w:sz="2" w:space="0" w:color="D8D0B8"/>
        </w:tblBorders>
        <w:tblCellMar>
          <w:left w:w="10" w:type="dxa"/>
          <w:right w:w="10" w:type="dxa"/>
        </w:tblCellMar>
        <w:tblLook w:val="04A0" w:firstRow="1" w:lastRow="0" w:firstColumn="1" w:lastColumn="0" w:noHBand="0" w:noVBand="1"/>
      </w:tblPr>
      <w:tblGrid>
        <w:gridCol w:w="4400"/>
        <w:gridCol w:w="1700"/>
        <w:gridCol w:w="3200"/>
      </w:tblGrid>
      <w:tr w:rsidR="00C26291" w14:paraId="05EB945B" w14:textId="77777777">
        <w:tblPrEx>
          <w:tblCellMar>
            <w:top w:w="0" w:type="dxa"/>
            <w:bottom w:w="0" w:type="dxa"/>
          </w:tblCellMar>
        </w:tblPrEx>
        <w:trPr>
          <w:tblHeader/>
        </w:trPr>
        <w:tc>
          <w:tcPr>
            <w:tcW w:w="4400" w:type="dxa"/>
            <w:shd w:val="clear" w:color="auto" w:fill="1F3864"/>
            <w:tcMar>
              <w:top w:w="60" w:type="dxa"/>
              <w:left w:w="90" w:type="dxa"/>
              <w:bottom w:w="60" w:type="dxa"/>
              <w:right w:w="90" w:type="dxa"/>
            </w:tcMar>
          </w:tcPr>
          <w:p w14:paraId="7FCC0894" w14:textId="77777777" w:rsidR="00C26291" w:rsidRDefault="00473818">
            <w:r>
              <w:rPr>
                <w:rFonts w:ascii="Calibri" w:eastAsia="Calibri" w:hAnsi="Calibri" w:cs="Calibri"/>
                <w:b/>
                <w:bCs/>
                <w:color w:val="FFFFFF"/>
                <w:sz w:val="17"/>
                <w:szCs w:val="17"/>
              </w:rPr>
              <w:t>Indicador</w:t>
            </w:r>
          </w:p>
        </w:tc>
        <w:tc>
          <w:tcPr>
            <w:tcW w:w="1700" w:type="dxa"/>
            <w:shd w:val="clear" w:color="auto" w:fill="1F3864"/>
            <w:tcMar>
              <w:top w:w="60" w:type="dxa"/>
              <w:left w:w="90" w:type="dxa"/>
              <w:bottom w:w="60" w:type="dxa"/>
              <w:right w:w="90" w:type="dxa"/>
            </w:tcMar>
          </w:tcPr>
          <w:p w14:paraId="5172070E" w14:textId="77777777" w:rsidR="00C26291" w:rsidRDefault="00473818">
            <w:pPr>
              <w:jc w:val="right"/>
            </w:pPr>
            <w:r>
              <w:rPr>
                <w:rFonts w:ascii="Calibri" w:eastAsia="Calibri" w:hAnsi="Calibri" w:cs="Calibri"/>
                <w:b/>
                <w:bCs/>
                <w:color w:val="FFFFFF"/>
                <w:sz w:val="17"/>
                <w:szCs w:val="17"/>
              </w:rPr>
              <w:t>Valor</w:t>
            </w:r>
          </w:p>
        </w:tc>
        <w:tc>
          <w:tcPr>
            <w:tcW w:w="3200" w:type="dxa"/>
            <w:shd w:val="clear" w:color="auto" w:fill="1F3864"/>
            <w:tcMar>
              <w:top w:w="60" w:type="dxa"/>
              <w:left w:w="90" w:type="dxa"/>
              <w:bottom w:w="60" w:type="dxa"/>
              <w:right w:w="90" w:type="dxa"/>
            </w:tcMar>
          </w:tcPr>
          <w:p w14:paraId="1E859681" w14:textId="77777777" w:rsidR="00C26291" w:rsidRDefault="00473818">
            <w:pPr>
              <w:jc w:val="right"/>
            </w:pPr>
            <w:r>
              <w:rPr>
                <w:rFonts w:ascii="Calibri" w:eastAsia="Calibri" w:hAnsi="Calibri" w:cs="Calibri"/>
                <w:b/>
                <w:bCs/>
                <w:color w:val="FFFFFF"/>
                <w:sz w:val="17"/>
                <w:szCs w:val="17"/>
              </w:rPr>
              <w:t>Base y lectura</w:t>
            </w:r>
          </w:p>
        </w:tc>
      </w:tr>
      <w:tr w:rsidR="00C26291" w14:paraId="2E874EBB" w14:textId="77777777">
        <w:tblPrEx>
          <w:tblCellMar>
            <w:top w:w="0" w:type="dxa"/>
            <w:bottom w:w="0" w:type="dxa"/>
          </w:tblCellMar>
        </w:tblPrEx>
        <w:tc>
          <w:tcPr>
            <w:tcW w:w="4400" w:type="dxa"/>
            <w:shd w:val="clear" w:color="auto" w:fill="FFFFFF"/>
            <w:tcMar>
              <w:top w:w="60" w:type="dxa"/>
              <w:left w:w="90" w:type="dxa"/>
              <w:bottom w:w="60" w:type="dxa"/>
              <w:right w:w="90" w:type="dxa"/>
            </w:tcMar>
          </w:tcPr>
          <w:p w14:paraId="39A71118" w14:textId="77777777" w:rsidR="00C26291" w:rsidRDefault="00473818">
            <w:r>
              <w:rPr>
                <w:rFonts w:ascii="Calibri" w:eastAsia="Calibri" w:hAnsi="Calibri" w:cs="Calibri"/>
                <w:color w:val="1A1A1A"/>
                <w:sz w:val="17"/>
                <w:szCs w:val="17"/>
              </w:rPr>
              <w:t>Oferta turística formal (RNT vigente 2026)</w:t>
            </w:r>
          </w:p>
        </w:tc>
        <w:tc>
          <w:tcPr>
            <w:tcW w:w="1700" w:type="dxa"/>
            <w:shd w:val="clear" w:color="auto" w:fill="FFFFFF"/>
            <w:tcMar>
              <w:top w:w="60" w:type="dxa"/>
              <w:left w:w="90" w:type="dxa"/>
              <w:bottom w:w="60" w:type="dxa"/>
              <w:right w:w="90" w:type="dxa"/>
            </w:tcMar>
          </w:tcPr>
          <w:p w14:paraId="59479BBC" w14:textId="77777777" w:rsidR="00C26291" w:rsidRDefault="00473818">
            <w:pPr>
              <w:jc w:val="right"/>
            </w:pPr>
            <w:r>
              <w:rPr>
                <w:rFonts w:ascii="Calibri" w:eastAsia="Calibri" w:hAnsi="Calibri" w:cs="Calibri"/>
                <w:color w:val="1A1A1A"/>
                <w:sz w:val="17"/>
                <w:szCs w:val="17"/>
              </w:rPr>
              <w:t>7.709</w:t>
            </w:r>
          </w:p>
        </w:tc>
        <w:tc>
          <w:tcPr>
            <w:tcW w:w="3200" w:type="dxa"/>
            <w:shd w:val="clear" w:color="auto" w:fill="FFFFFF"/>
            <w:tcMar>
              <w:top w:w="60" w:type="dxa"/>
              <w:left w:w="90" w:type="dxa"/>
              <w:bottom w:w="60" w:type="dxa"/>
              <w:right w:w="90" w:type="dxa"/>
            </w:tcMar>
          </w:tcPr>
          <w:p w14:paraId="2B2E6938" w14:textId="77777777" w:rsidR="00C26291" w:rsidRDefault="00473818">
            <w:pPr>
              <w:jc w:val="right"/>
            </w:pPr>
            <w:r>
              <w:rPr>
                <w:rFonts w:ascii="Calibri" w:eastAsia="Calibri" w:hAnsi="Calibri" w:cs="Calibri"/>
                <w:color w:val="1A1A1A"/>
                <w:sz w:val="17"/>
                <w:szCs w:val="17"/>
              </w:rPr>
              <w:t>prestadores</w:t>
            </w:r>
          </w:p>
        </w:tc>
      </w:tr>
      <w:tr w:rsidR="00C26291" w14:paraId="699E8555" w14:textId="77777777">
        <w:tblPrEx>
          <w:tblCellMar>
            <w:top w:w="0" w:type="dxa"/>
            <w:bottom w:w="0" w:type="dxa"/>
          </w:tblCellMar>
        </w:tblPrEx>
        <w:tc>
          <w:tcPr>
            <w:tcW w:w="4400" w:type="dxa"/>
            <w:shd w:val="clear" w:color="auto" w:fill="FBF6E9"/>
            <w:tcMar>
              <w:top w:w="60" w:type="dxa"/>
              <w:left w:w="90" w:type="dxa"/>
              <w:bottom w:w="60" w:type="dxa"/>
              <w:right w:w="90" w:type="dxa"/>
            </w:tcMar>
          </w:tcPr>
          <w:p w14:paraId="17E4170E" w14:textId="77777777" w:rsidR="00C26291" w:rsidRDefault="00473818">
            <w:r>
              <w:rPr>
                <w:rFonts w:ascii="Calibri" w:eastAsia="Calibri" w:hAnsi="Calibri" w:cs="Calibri"/>
                <w:color w:val="1A1A1A"/>
                <w:sz w:val="17"/>
                <w:szCs w:val="17"/>
              </w:rPr>
              <w:t>De ella, alojamiento o atractivo en suelo rural</w:t>
            </w:r>
          </w:p>
        </w:tc>
        <w:tc>
          <w:tcPr>
            <w:tcW w:w="1700" w:type="dxa"/>
            <w:shd w:val="clear" w:color="auto" w:fill="FBF6E9"/>
            <w:tcMar>
              <w:top w:w="60" w:type="dxa"/>
              <w:left w:w="90" w:type="dxa"/>
              <w:bottom w:w="60" w:type="dxa"/>
              <w:right w:w="90" w:type="dxa"/>
            </w:tcMar>
          </w:tcPr>
          <w:p w14:paraId="245533A1" w14:textId="77777777" w:rsidR="00C26291" w:rsidRDefault="00473818">
            <w:pPr>
              <w:jc w:val="right"/>
            </w:pPr>
            <w:r>
              <w:rPr>
                <w:rFonts w:ascii="Calibri" w:eastAsia="Calibri" w:hAnsi="Calibri" w:cs="Calibri"/>
                <w:color w:val="1A1A1A"/>
                <w:sz w:val="17"/>
                <w:szCs w:val="17"/>
              </w:rPr>
              <w:t>987</w:t>
            </w:r>
          </w:p>
        </w:tc>
        <w:tc>
          <w:tcPr>
            <w:tcW w:w="3200" w:type="dxa"/>
            <w:shd w:val="clear" w:color="auto" w:fill="FBF6E9"/>
            <w:tcMar>
              <w:top w:w="60" w:type="dxa"/>
              <w:left w:w="90" w:type="dxa"/>
              <w:bottom w:w="60" w:type="dxa"/>
              <w:right w:w="90" w:type="dxa"/>
            </w:tcMar>
          </w:tcPr>
          <w:p w14:paraId="73AA5C29" w14:textId="77777777" w:rsidR="00C26291" w:rsidRDefault="00473818">
            <w:pPr>
              <w:jc w:val="right"/>
            </w:pPr>
            <w:r>
              <w:rPr>
                <w:rFonts w:ascii="Calibri" w:eastAsia="Calibri" w:hAnsi="Calibri" w:cs="Calibri"/>
                <w:color w:val="1A1A1A"/>
                <w:sz w:val="17"/>
                <w:szCs w:val="17"/>
              </w:rPr>
              <w:t>prestadores · 12,8 % del registro</w:t>
            </w:r>
          </w:p>
        </w:tc>
      </w:tr>
      <w:tr w:rsidR="00C26291" w14:paraId="24BE6A32" w14:textId="77777777">
        <w:tblPrEx>
          <w:tblCellMar>
            <w:top w:w="0" w:type="dxa"/>
            <w:bottom w:w="0" w:type="dxa"/>
          </w:tblCellMar>
        </w:tblPrEx>
        <w:tc>
          <w:tcPr>
            <w:tcW w:w="4400" w:type="dxa"/>
            <w:shd w:val="clear" w:color="auto" w:fill="FFFFFF"/>
            <w:tcMar>
              <w:top w:w="60" w:type="dxa"/>
              <w:left w:w="90" w:type="dxa"/>
              <w:bottom w:w="60" w:type="dxa"/>
              <w:right w:w="90" w:type="dxa"/>
            </w:tcMar>
          </w:tcPr>
          <w:p w14:paraId="016DF236" w14:textId="77777777" w:rsidR="00C26291" w:rsidRDefault="00473818">
            <w:r>
              <w:rPr>
                <w:rFonts w:ascii="Calibri" w:eastAsia="Calibri" w:hAnsi="Calibri" w:cs="Calibri"/>
                <w:color w:val="1A1A1A"/>
                <w:sz w:val="17"/>
                <w:szCs w:val="17"/>
              </w:rPr>
              <w:t>Capacidad instalada de esa oferta rural</w:t>
            </w:r>
          </w:p>
        </w:tc>
        <w:tc>
          <w:tcPr>
            <w:tcW w:w="1700" w:type="dxa"/>
            <w:shd w:val="clear" w:color="auto" w:fill="FFFFFF"/>
            <w:tcMar>
              <w:top w:w="60" w:type="dxa"/>
              <w:left w:w="90" w:type="dxa"/>
              <w:bottom w:w="60" w:type="dxa"/>
              <w:right w:w="90" w:type="dxa"/>
            </w:tcMar>
          </w:tcPr>
          <w:p w14:paraId="71F1BD68" w14:textId="77777777" w:rsidR="00C26291" w:rsidRDefault="00473818">
            <w:pPr>
              <w:jc w:val="right"/>
            </w:pPr>
            <w:r>
              <w:rPr>
                <w:rFonts w:ascii="Calibri" w:eastAsia="Calibri" w:hAnsi="Calibri" w:cs="Calibri"/>
                <w:color w:val="1A1A1A"/>
                <w:sz w:val="17"/>
                <w:szCs w:val="17"/>
              </w:rPr>
              <w:t>16.762</w:t>
            </w:r>
          </w:p>
        </w:tc>
        <w:tc>
          <w:tcPr>
            <w:tcW w:w="3200" w:type="dxa"/>
            <w:shd w:val="clear" w:color="auto" w:fill="FFFFFF"/>
            <w:tcMar>
              <w:top w:w="60" w:type="dxa"/>
              <w:left w:w="90" w:type="dxa"/>
              <w:bottom w:w="60" w:type="dxa"/>
              <w:right w:w="90" w:type="dxa"/>
            </w:tcMar>
          </w:tcPr>
          <w:p w14:paraId="61FC3D09" w14:textId="77777777" w:rsidR="00C26291" w:rsidRDefault="00473818">
            <w:pPr>
              <w:jc w:val="right"/>
            </w:pPr>
            <w:r>
              <w:rPr>
                <w:rFonts w:ascii="Calibri" w:eastAsia="Calibri" w:hAnsi="Calibri" w:cs="Calibri"/>
                <w:color w:val="1A1A1A"/>
                <w:sz w:val="17"/>
                <w:szCs w:val="17"/>
              </w:rPr>
              <w:t>camas en 6.782 habitaciones</w:t>
            </w:r>
          </w:p>
        </w:tc>
      </w:tr>
      <w:tr w:rsidR="00C26291" w14:paraId="466AEEEE" w14:textId="77777777">
        <w:tblPrEx>
          <w:tblCellMar>
            <w:top w:w="0" w:type="dxa"/>
            <w:bottom w:w="0" w:type="dxa"/>
          </w:tblCellMar>
        </w:tblPrEx>
        <w:tc>
          <w:tcPr>
            <w:tcW w:w="4400" w:type="dxa"/>
            <w:shd w:val="clear" w:color="auto" w:fill="FBF6E9"/>
            <w:tcMar>
              <w:top w:w="60" w:type="dxa"/>
              <w:left w:w="90" w:type="dxa"/>
              <w:bottom w:w="60" w:type="dxa"/>
              <w:right w:w="90" w:type="dxa"/>
            </w:tcMar>
          </w:tcPr>
          <w:p w14:paraId="37FCD788" w14:textId="77777777" w:rsidR="00C26291" w:rsidRDefault="00473818">
            <w:r>
              <w:rPr>
                <w:rFonts w:ascii="Calibri" w:eastAsia="Calibri" w:hAnsi="Calibri" w:cs="Calibri"/>
                <w:color w:val="1A1A1A"/>
                <w:sz w:val="17"/>
                <w:szCs w:val="17"/>
              </w:rPr>
              <w:t>Municipios con oferta rural inscrita</w:t>
            </w:r>
          </w:p>
        </w:tc>
        <w:tc>
          <w:tcPr>
            <w:tcW w:w="1700" w:type="dxa"/>
            <w:shd w:val="clear" w:color="auto" w:fill="FBF6E9"/>
            <w:tcMar>
              <w:top w:w="60" w:type="dxa"/>
              <w:left w:w="90" w:type="dxa"/>
              <w:bottom w:w="60" w:type="dxa"/>
              <w:right w:w="90" w:type="dxa"/>
            </w:tcMar>
          </w:tcPr>
          <w:p w14:paraId="79E54E4D" w14:textId="77777777" w:rsidR="00C26291" w:rsidRDefault="00473818">
            <w:pPr>
              <w:jc w:val="right"/>
            </w:pPr>
            <w:r>
              <w:rPr>
                <w:rFonts w:ascii="Calibri" w:eastAsia="Calibri" w:hAnsi="Calibri" w:cs="Calibri"/>
                <w:color w:val="1A1A1A"/>
                <w:sz w:val="17"/>
                <w:szCs w:val="17"/>
              </w:rPr>
              <w:t>38</w:t>
            </w:r>
          </w:p>
        </w:tc>
        <w:tc>
          <w:tcPr>
            <w:tcW w:w="3200" w:type="dxa"/>
            <w:shd w:val="clear" w:color="auto" w:fill="FBF6E9"/>
            <w:tcMar>
              <w:top w:w="60" w:type="dxa"/>
              <w:left w:w="90" w:type="dxa"/>
              <w:bottom w:w="60" w:type="dxa"/>
              <w:right w:w="90" w:type="dxa"/>
            </w:tcMar>
          </w:tcPr>
          <w:p w14:paraId="6CF9CE44" w14:textId="77777777" w:rsidR="00C26291" w:rsidRDefault="00473818">
            <w:pPr>
              <w:jc w:val="right"/>
            </w:pPr>
            <w:r>
              <w:rPr>
                <w:rFonts w:ascii="Calibri" w:eastAsia="Calibri" w:hAnsi="Calibri" w:cs="Calibri"/>
                <w:color w:val="1A1A1A"/>
                <w:sz w:val="17"/>
                <w:szCs w:val="17"/>
              </w:rPr>
              <w:t>de 42</w:t>
            </w:r>
          </w:p>
        </w:tc>
      </w:tr>
      <w:tr w:rsidR="00C26291" w14:paraId="78BB644D" w14:textId="77777777">
        <w:tblPrEx>
          <w:tblCellMar>
            <w:top w:w="0" w:type="dxa"/>
            <w:bottom w:w="0" w:type="dxa"/>
          </w:tblCellMar>
        </w:tblPrEx>
        <w:tc>
          <w:tcPr>
            <w:tcW w:w="4400" w:type="dxa"/>
            <w:shd w:val="clear" w:color="auto" w:fill="FFFFFF"/>
            <w:tcMar>
              <w:top w:w="60" w:type="dxa"/>
              <w:left w:w="90" w:type="dxa"/>
              <w:bottom w:w="60" w:type="dxa"/>
              <w:right w:w="90" w:type="dxa"/>
            </w:tcMar>
          </w:tcPr>
          <w:p w14:paraId="0F5CED6A" w14:textId="77777777" w:rsidR="00C26291" w:rsidRDefault="00473818">
            <w:r>
              <w:rPr>
                <w:rFonts w:ascii="Calibri" w:eastAsia="Calibri" w:hAnsi="Calibri" w:cs="Calibri"/>
                <w:color w:val="1A1A1A"/>
                <w:sz w:val="17"/>
                <w:szCs w:val="17"/>
              </w:rPr>
              <w:t>Negocios de la cadena turística afectados</w:t>
            </w:r>
          </w:p>
        </w:tc>
        <w:tc>
          <w:tcPr>
            <w:tcW w:w="1700" w:type="dxa"/>
            <w:shd w:val="clear" w:color="auto" w:fill="FFFFFF"/>
            <w:tcMar>
              <w:top w:w="60" w:type="dxa"/>
              <w:left w:w="90" w:type="dxa"/>
              <w:bottom w:w="60" w:type="dxa"/>
              <w:right w:w="90" w:type="dxa"/>
            </w:tcMar>
          </w:tcPr>
          <w:p w14:paraId="7B0CC3E3" w14:textId="77777777" w:rsidR="00C26291" w:rsidRDefault="00473818">
            <w:pPr>
              <w:jc w:val="right"/>
            </w:pPr>
            <w:r>
              <w:rPr>
                <w:rFonts w:ascii="Calibri" w:eastAsia="Calibri" w:hAnsi="Calibri" w:cs="Calibri"/>
                <w:color w:val="1A1A1A"/>
                <w:sz w:val="17"/>
                <w:szCs w:val="17"/>
              </w:rPr>
              <w:t>1.839</w:t>
            </w:r>
          </w:p>
        </w:tc>
        <w:tc>
          <w:tcPr>
            <w:tcW w:w="3200" w:type="dxa"/>
            <w:shd w:val="clear" w:color="auto" w:fill="FFFFFF"/>
            <w:tcMar>
              <w:top w:w="60" w:type="dxa"/>
              <w:left w:w="90" w:type="dxa"/>
              <w:bottom w:w="60" w:type="dxa"/>
              <w:right w:w="90" w:type="dxa"/>
            </w:tcMar>
          </w:tcPr>
          <w:p w14:paraId="33C3C723" w14:textId="77777777" w:rsidR="00C26291" w:rsidRDefault="00473818">
            <w:pPr>
              <w:jc w:val="right"/>
            </w:pPr>
            <w:r>
              <w:rPr>
                <w:rFonts w:ascii="Calibri" w:eastAsia="Calibri" w:hAnsi="Calibri" w:cs="Calibri"/>
                <w:color w:val="1A1A1A"/>
                <w:sz w:val="17"/>
                <w:szCs w:val="17"/>
              </w:rPr>
              <w:t>12,4 % del censo empresarial</w:t>
            </w:r>
          </w:p>
        </w:tc>
      </w:tr>
      <w:tr w:rsidR="00C26291" w14:paraId="61672151" w14:textId="77777777">
        <w:tblPrEx>
          <w:tblCellMar>
            <w:top w:w="0" w:type="dxa"/>
            <w:bottom w:w="0" w:type="dxa"/>
          </w:tblCellMar>
        </w:tblPrEx>
        <w:tc>
          <w:tcPr>
            <w:tcW w:w="4400" w:type="dxa"/>
            <w:shd w:val="clear" w:color="auto" w:fill="FBF6E9"/>
            <w:tcMar>
              <w:top w:w="60" w:type="dxa"/>
              <w:left w:w="90" w:type="dxa"/>
              <w:bottom w:w="60" w:type="dxa"/>
              <w:right w:w="90" w:type="dxa"/>
            </w:tcMar>
          </w:tcPr>
          <w:p w14:paraId="4803CEF7" w14:textId="77777777" w:rsidR="00C26291" w:rsidRDefault="00473818">
            <w:r>
              <w:rPr>
                <w:rFonts w:ascii="Calibri" w:eastAsia="Calibri" w:hAnsi="Calibri" w:cs="Calibri"/>
                <w:color w:val="1A1A1A"/>
                <w:sz w:val="17"/>
                <w:szCs w:val="17"/>
              </w:rPr>
              <w:t>En nivel crítico o grave</w:t>
            </w:r>
          </w:p>
        </w:tc>
        <w:tc>
          <w:tcPr>
            <w:tcW w:w="1700" w:type="dxa"/>
            <w:shd w:val="clear" w:color="auto" w:fill="FBF6E9"/>
            <w:tcMar>
              <w:top w:w="60" w:type="dxa"/>
              <w:left w:w="90" w:type="dxa"/>
              <w:bottom w:w="60" w:type="dxa"/>
              <w:right w:w="90" w:type="dxa"/>
            </w:tcMar>
          </w:tcPr>
          <w:p w14:paraId="5527B046" w14:textId="77777777" w:rsidR="00C26291" w:rsidRDefault="00473818">
            <w:pPr>
              <w:jc w:val="right"/>
            </w:pPr>
            <w:r>
              <w:rPr>
                <w:rFonts w:ascii="Calibri" w:eastAsia="Calibri" w:hAnsi="Calibri" w:cs="Calibri"/>
                <w:color w:val="1A1A1A"/>
                <w:sz w:val="17"/>
                <w:szCs w:val="17"/>
              </w:rPr>
              <w:t>1.154</w:t>
            </w:r>
          </w:p>
        </w:tc>
        <w:tc>
          <w:tcPr>
            <w:tcW w:w="3200" w:type="dxa"/>
            <w:shd w:val="clear" w:color="auto" w:fill="FBF6E9"/>
            <w:tcMar>
              <w:top w:w="60" w:type="dxa"/>
              <w:left w:w="90" w:type="dxa"/>
              <w:bottom w:w="60" w:type="dxa"/>
              <w:right w:w="90" w:type="dxa"/>
            </w:tcMar>
          </w:tcPr>
          <w:p w14:paraId="6EA23F66" w14:textId="77777777" w:rsidR="00C26291" w:rsidRDefault="00473818">
            <w:pPr>
              <w:jc w:val="right"/>
            </w:pPr>
            <w:r>
              <w:rPr>
                <w:rFonts w:ascii="Calibri" w:eastAsia="Calibri" w:hAnsi="Calibri" w:cs="Calibri"/>
                <w:color w:val="1A1A1A"/>
                <w:sz w:val="17"/>
                <w:szCs w:val="17"/>
              </w:rPr>
              <w:t>62,8 % de los turísticos</w:t>
            </w:r>
          </w:p>
        </w:tc>
      </w:tr>
      <w:tr w:rsidR="00C26291" w14:paraId="3D2F7AE9" w14:textId="77777777">
        <w:tblPrEx>
          <w:tblCellMar>
            <w:top w:w="0" w:type="dxa"/>
            <w:bottom w:w="0" w:type="dxa"/>
          </w:tblCellMar>
        </w:tblPrEx>
        <w:tc>
          <w:tcPr>
            <w:tcW w:w="4400" w:type="dxa"/>
            <w:shd w:val="clear" w:color="auto" w:fill="FFFFFF"/>
            <w:tcMar>
              <w:top w:w="60" w:type="dxa"/>
              <w:left w:w="90" w:type="dxa"/>
              <w:bottom w:w="60" w:type="dxa"/>
              <w:right w:w="90" w:type="dxa"/>
            </w:tcMar>
          </w:tcPr>
          <w:p w14:paraId="4C76049B" w14:textId="77777777" w:rsidR="00C26291" w:rsidRDefault="00473818">
            <w:r>
              <w:rPr>
                <w:rFonts w:ascii="Calibri" w:eastAsia="Calibri" w:hAnsi="Calibri" w:cs="Calibri"/>
                <w:color w:val="1A1A1A"/>
                <w:sz w:val="17"/>
                <w:szCs w:val="17"/>
              </w:rPr>
              <w:t>Sin poder operar</w:t>
            </w:r>
          </w:p>
        </w:tc>
        <w:tc>
          <w:tcPr>
            <w:tcW w:w="1700" w:type="dxa"/>
            <w:shd w:val="clear" w:color="auto" w:fill="FFFFFF"/>
            <w:tcMar>
              <w:top w:w="60" w:type="dxa"/>
              <w:left w:w="90" w:type="dxa"/>
              <w:bottom w:w="60" w:type="dxa"/>
              <w:right w:w="90" w:type="dxa"/>
            </w:tcMar>
          </w:tcPr>
          <w:p w14:paraId="669B8287" w14:textId="77777777" w:rsidR="00C26291" w:rsidRDefault="00473818">
            <w:pPr>
              <w:jc w:val="right"/>
            </w:pPr>
            <w:r>
              <w:rPr>
                <w:rFonts w:ascii="Calibri" w:eastAsia="Calibri" w:hAnsi="Calibri" w:cs="Calibri"/>
                <w:color w:val="1A1A1A"/>
                <w:sz w:val="17"/>
                <w:szCs w:val="17"/>
              </w:rPr>
              <w:t>552</w:t>
            </w:r>
          </w:p>
        </w:tc>
        <w:tc>
          <w:tcPr>
            <w:tcW w:w="3200" w:type="dxa"/>
            <w:shd w:val="clear" w:color="auto" w:fill="FFFFFF"/>
            <w:tcMar>
              <w:top w:w="60" w:type="dxa"/>
              <w:left w:w="90" w:type="dxa"/>
              <w:bottom w:w="60" w:type="dxa"/>
              <w:right w:w="90" w:type="dxa"/>
            </w:tcMar>
          </w:tcPr>
          <w:p w14:paraId="76EB552C" w14:textId="77777777" w:rsidR="00C26291" w:rsidRDefault="00473818">
            <w:pPr>
              <w:jc w:val="right"/>
            </w:pPr>
            <w:r>
              <w:rPr>
                <w:rFonts w:ascii="Calibri" w:eastAsia="Calibri" w:hAnsi="Calibri" w:cs="Calibri"/>
                <w:color w:val="1A1A1A"/>
                <w:sz w:val="17"/>
                <w:szCs w:val="17"/>
              </w:rPr>
              <w:t>35,5 % de los que informan</w:t>
            </w:r>
          </w:p>
        </w:tc>
      </w:tr>
      <w:tr w:rsidR="00C26291" w14:paraId="0AE488C8" w14:textId="77777777">
        <w:tblPrEx>
          <w:tblCellMar>
            <w:top w:w="0" w:type="dxa"/>
            <w:bottom w:w="0" w:type="dxa"/>
          </w:tblCellMar>
        </w:tblPrEx>
        <w:tc>
          <w:tcPr>
            <w:tcW w:w="4400" w:type="dxa"/>
            <w:shd w:val="clear" w:color="auto" w:fill="FBF6E9"/>
            <w:tcMar>
              <w:top w:w="60" w:type="dxa"/>
              <w:left w:w="90" w:type="dxa"/>
              <w:bottom w:w="60" w:type="dxa"/>
              <w:right w:w="90" w:type="dxa"/>
            </w:tcMar>
          </w:tcPr>
          <w:p w14:paraId="618B1548" w14:textId="77777777" w:rsidR="00C26291" w:rsidRDefault="00473818">
            <w:r>
              <w:rPr>
                <w:rFonts w:ascii="Calibri" w:eastAsia="Calibri" w:hAnsi="Calibri" w:cs="Calibri"/>
                <w:color w:val="1A1A1A"/>
                <w:sz w:val="17"/>
                <w:szCs w:val="17"/>
              </w:rPr>
              <w:t>Negocios turísticos con empleo comprometido</w:t>
            </w:r>
          </w:p>
        </w:tc>
        <w:tc>
          <w:tcPr>
            <w:tcW w:w="1700" w:type="dxa"/>
            <w:shd w:val="clear" w:color="auto" w:fill="FBF6E9"/>
            <w:tcMar>
              <w:top w:w="60" w:type="dxa"/>
              <w:left w:w="90" w:type="dxa"/>
              <w:bottom w:w="60" w:type="dxa"/>
              <w:right w:w="90" w:type="dxa"/>
            </w:tcMar>
          </w:tcPr>
          <w:p w14:paraId="2FBC66CA" w14:textId="77777777" w:rsidR="00C26291" w:rsidRDefault="00473818">
            <w:pPr>
              <w:jc w:val="right"/>
            </w:pPr>
            <w:r>
              <w:rPr>
                <w:rFonts w:ascii="Calibri" w:eastAsia="Calibri" w:hAnsi="Calibri" w:cs="Calibri"/>
                <w:color w:val="1A1A1A"/>
                <w:sz w:val="17"/>
                <w:szCs w:val="17"/>
              </w:rPr>
              <w:t>1.161</w:t>
            </w:r>
          </w:p>
        </w:tc>
        <w:tc>
          <w:tcPr>
            <w:tcW w:w="3200" w:type="dxa"/>
            <w:shd w:val="clear" w:color="auto" w:fill="FBF6E9"/>
            <w:tcMar>
              <w:top w:w="60" w:type="dxa"/>
              <w:left w:w="90" w:type="dxa"/>
              <w:bottom w:w="60" w:type="dxa"/>
              <w:right w:w="90" w:type="dxa"/>
            </w:tcMar>
          </w:tcPr>
          <w:p w14:paraId="69C021FB" w14:textId="77777777" w:rsidR="00C26291" w:rsidRDefault="00473818">
            <w:pPr>
              <w:jc w:val="right"/>
            </w:pPr>
            <w:r>
              <w:rPr>
                <w:rFonts w:ascii="Calibri" w:eastAsia="Calibri" w:hAnsi="Calibri" w:cs="Calibri"/>
                <w:color w:val="1A1A1A"/>
                <w:sz w:val="17"/>
                <w:szCs w:val="17"/>
              </w:rPr>
              <w:t>81,0 % de los 1.434 que responden</w:t>
            </w:r>
          </w:p>
        </w:tc>
      </w:tr>
      <w:tr w:rsidR="00C26291" w14:paraId="2F543A8D" w14:textId="77777777">
        <w:tblPrEx>
          <w:tblCellMar>
            <w:top w:w="0" w:type="dxa"/>
            <w:bottom w:w="0" w:type="dxa"/>
          </w:tblCellMar>
        </w:tblPrEx>
        <w:tc>
          <w:tcPr>
            <w:tcW w:w="4400" w:type="dxa"/>
            <w:shd w:val="clear" w:color="auto" w:fill="FFFFFF"/>
            <w:tcMar>
              <w:top w:w="60" w:type="dxa"/>
              <w:left w:w="90" w:type="dxa"/>
              <w:bottom w:w="60" w:type="dxa"/>
              <w:right w:w="90" w:type="dxa"/>
            </w:tcMar>
          </w:tcPr>
          <w:p w14:paraId="7C601806" w14:textId="77777777" w:rsidR="00C26291" w:rsidRDefault="00473818">
            <w:r>
              <w:rPr>
                <w:rFonts w:ascii="Calibri" w:eastAsia="Calibri" w:hAnsi="Calibri" w:cs="Calibri"/>
                <w:color w:val="1A1A1A"/>
                <w:sz w:val="17"/>
                <w:szCs w:val="17"/>
              </w:rPr>
              <w:t>Empleos comprometidos en el sector</w:t>
            </w:r>
          </w:p>
        </w:tc>
        <w:tc>
          <w:tcPr>
            <w:tcW w:w="1700" w:type="dxa"/>
            <w:shd w:val="clear" w:color="auto" w:fill="FFFFFF"/>
            <w:tcMar>
              <w:top w:w="60" w:type="dxa"/>
              <w:left w:w="90" w:type="dxa"/>
              <w:bottom w:w="60" w:type="dxa"/>
              <w:right w:w="90" w:type="dxa"/>
            </w:tcMar>
          </w:tcPr>
          <w:p w14:paraId="0D86A74D" w14:textId="77777777" w:rsidR="00C26291" w:rsidRDefault="00473818">
            <w:pPr>
              <w:jc w:val="right"/>
            </w:pPr>
            <w:r>
              <w:rPr>
                <w:rFonts w:ascii="Calibri" w:eastAsia="Calibri" w:hAnsi="Calibri" w:cs="Calibri"/>
                <w:color w:val="1A1A1A"/>
                <w:sz w:val="17"/>
                <w:szCs w:val="17"/>
              </w:rPr>
              <w:t>3.281 – 10.275</w:t>
            </w:r>
          </w:p>
        </w:tc>
        <w:tc>
          <w:tcPr>
            <w:tcW w:w="3200" w:type="dxa"/>
            <w:shd w:val="clear" w:color="auto" w:fill="FFFFFF"/>
            <w:tcMar>
              <w:top w:w="60" w:type="dxa"/>
              <w:left w:w="90" w:type="dxa"/>
              <w:bottom w:w="60" w:type="dxa"/>
              <w:right w:w="90" w:type="dxa"/>
            </w:tcMar>
          </w:tcPr>
          <w:p w14:paraId="01CCF80A" w14:textId="77777777" w:rsidR="00C26291" w:rsidRDefault="00473818">
            <w:pPr>
              <w:jc w:val="right"/>
            </w:pPr>
            <w:r>
              <w:rPr>
                <w:rFonts w:ascii="Calibri" w:eastAsia="Calibri" w:hAnsi="Calibri" w:cs="Calibri"/>
                <w:color w:val="1A1A1A"/>
                <w:sz w:val="17"/>
                <w:szCs w:val="17"/>
              </w:rPr>
              <w:t>intervalo; la encuesta pregunta por rangos</w:t>
            </w:r>
          </w:p>
        </w:tc>
      </w:tr>
      <w:tr w:rsidR="00C26291" w14:paraId="4574F471" w14:textId="77777777">
        <w:tblPrEx>
          <w:tblCellMar>
            <w:top w:w="0" w:type="dxa"/>
            <w:bottom w:w="0" w:type="dxa"/>
          </w:tblCellMar>
        </w:tblPrEx>
        <w:tc>
          <w:tcPr>
            <w:tcW w:w="4400" w:type="dxa"/>
            <w:shd w:val="clear" w:color="auto" w:fill="FBF6E9"/>
            <w:tcMar>
              <w:top w:w="60" w:type="dxa"/>
              <w:left w:w="90" w:type="dxa"/>
              <w:bottom w:w="60" w:type="dxa"/>
              <w:right w:w="90" w:type="dxa"/>
            </w:tcMar>
          </w:tcPr>
          <w:p w14:paraId="4D56FF6D" w14:textId="77777777" w:rsidR="00C26291" w:rsidRDefault="00473818">
            <w:r>
              <w:rPr>
                <w:rFonts w:ascii="Calibri" w:eastAsia="Calibri" w:hAnsi="Calibri" w:cs="Calibri"/>
                <w:color w:val="1A1A1A"/>
                <w:sz w:val="17"/>
                <w:szCs w:val="17"/>
              </w:rPr>
              <w:t>Pérdidas declaradas por el sector</w:t>
            </w:r>
          </w:p>
        </w:tc>
        <w:tc>
          <w:tcPr>
            <w:tcW w:w="1700" w:type="dxa"/>
            <w:shd w:val="clear" w:color="auto" w:fill="FBF6E9"/>
            <w:tcMar>
              <w:top w:w="60" w:type="dxa"/>
              <w:left w:w="90" w:type="dxa"/>
              <w:bottom w:w="60" w:type="dxa"/>
              <w:right w:w="90" w:type="dxa"/>
            </w:tcMar>
          </w:tcPr>
          <w:p w14:paraId="1D91DF07" w14:textId="77777777" w:rsidR="00C26291" w:rsidRDefault="00473818">
            <w:pPr>
              <w:jc w:val="right"/>
            </w:pPr>
            <w:r>
              <w:rPr>
                <w:rFonts w:ascii="Calibri" w:eastAsia="Calibri" w:hAnsi="Calibri" w:cs="Calibri"/>
                <w:color w:val="1A1A1A"/>
                <w:sz w:val="17"/>
                <w:szCs w:val="17"/>
              </w:rPr>
              <w:t>$18.470 millones</w:t>
            </w:r>
          </w:p>
        </w:tc>
        <w:tc>
          <w:tcPr>
            <w:tcW w:w="3200" w:type="dxa"/>
            <w:shd w:val="clear" w:color="auto" w:fill="FBF6E9"/>
            <w:tcMar>
              <w:top w:w="60" w:type="dxa"/>
              <w:left w:w="90" w:type="dxa"/>
              <w:bottom w:w="60" w:type="dxa"/>
              <w:right w:w="90" w:type="dxa"/>
            </w:tcMar>
          </w:tcPr>
          <w:p w14:paraId="0025CEA3" w14:textId="77777777" w:rsidR="00C26291" w:rsidRDefault="00473818">
            <w:pPr>
              <w:jc w:val="right"/>
            </w:pPr>
            <w:r>
              <w:rPr>
                <w:rFonts w:ascii="Calibri" w:eastAsia="Calibri" w:hAnsi="Calibri" w:cs="Calibri"/>
                <w:color w:val="1A1A1A"/>
                <w:sz w:val="17"/>
                <w:szCs w:val="17"/>
              </w:rPr>
              <w:t>cota inferior; 89 reportes sin techo declarado</w:t>
            </w:r>
          </w:p>
        </w:tc>
      </w:tr>
      <w:tr w:rsidR="00C26291" w14:paraId="18A91A24" w14:textId="77777777">
        <w:tblPrEx>
          <w:tblCellMar>
            <w:top w:w="0" w:type="dxa"/>
            <w:bottom w:w="0" w:type="dxa"/>
          </w:tblCellMar>
        </w:tblPrEx>
        <w:tc>
          <w:tcPr>
            <w:tcW w:w="4400" w:type="dxa"/>
            <w:shd w:val="clear" w:color="auto" w:fill="FFFFFF"/>
            <w:tcMar>
              <w:top w:w="60" w:type="dxa"/>
              <w:left w:w="90" w:type="dxa"/>
              <w:bottom w:w="60" w:type="dxa"/>
              <w:right w:w="90" w:type="dxa"/>
            </w:tcMar>
          </w:tcPr>
          <w:p w14:paraId="32D279DB" w14:textId="77777777" w:rsidR="00C26291" w:rsidRDefault="00473818">
            <w:r>
              <w:rPr>
                <w:rFonts w:ascii="Calibri" w:eastAsia="Calibri" w:hAnsi="Calibri" w:cs="Calibri"/>
                <w:color w:val="1A1A1A"/>
                <w:sz w:val="17"/>
                <w:szCs w:val="17"/>
              </w:rPr>
              <w:t>Unidades agropecuarias afectadas</w:t>
            </w:r>
          </w:p>
        </w:tc>
        <w:tc>
          <w:tcPr>
            <w:tcW w:w="1700" w:type="dxa"/>
            <w:shd w:val="clear" w:color="auto" w:fill="FFFFFF"/>
            <w:tcMar>
              <w:top w:w="60" w:type="dxa"/>
              <w:left w:w="90" w:type="dxa"/>
              <w:bottom w:w="60" w:type="dxa"/>
              <w:right w:w="90" w:type="dxa"/>
            </w:tcMar>
          </w:tcPr>
          <w:p w14:paraId="4F999083" w14:textId="77777777" w:rsidR="00C26291" w:rsidRDefault="00473818">
            <w:pPr>
              <w:jc w:val="right"/>
            </w:pPr>
            <w:r>
              <w:rPr>
                <w:rFonts w:ascii="Calibri" w:eastAsia="Calibri" w:hAnsi="Calibri" w:cs="Calibri"/>
                <w:color w:val="1A1A1A"/>
                <w:sz w:val="17"/>
                <w:szCs w:val="17"/>
              </w:rPr>
              <w:t>185</w:t>
            </w:r>
          </w:p>
        </w:tc>
        <w:tc>
          <w:tcPr>
            <w:tcW w:w="3200" w:type="dxa"/>
            <w:shd w:val="clear" w:color="auto" w:fill="FFFFFF"/>
            <w:tcMar>
              <w:top w:w="60" w:type="dxa"/>
              <w:left w:w="90" w:type="dxa"/>
              <w:bottom w:w="60" w:type="dxa"/>
              <w:right w:w="90" w:type="dxa"/>
            </w:tcMar>
          </w:tcPr>
          <w:p w14:paraId="5149D625" w14:textId="77777777" w:rsidR="00C26291" w:rsidRDefault="00473818">
            <w:pPr>
              <w:jc w:val="right"/>
            </w:pPr>
            <w:r>
              <w:rPr>
                <w:rFonts w:ascii="Calibri" w:eastAsia="Calibri" w:hAnsi="Calibri" w:cs="Calibri"/>
                <w:color w:val="1A1A1A"/>
                <w:sz w:val="17"/>
                <w:szCs w:val="17"/>
              </w:rPr>
              <w:t>64,3 % en crítico o grave</w:t>
            </w:r>
          </w:p>
        </w:tc>
      </w:tr>
      <w:tr w:rsidR="00C26291" w14:paraId="73F57175" w14:textId="77777777">
        <w:tblPrEx>
          <w:tblCellMar>
            <w:top w:w="0" w:type="dxa"/>
            <w:bottom w:w="0" w:type="dxa"/>
          </w:tblCellMar>
        </w:tblPrEx>
        <w:tc>
          <w:tcPr>
            <w:tcW w:w="4400" w:type="dxa"/>
            <w:shd w:val="clear" w:color="auto" w:fill="FBF6E9"/>
            <w:tcMar>
              <w:top w:w="60" w:type="dxa"/>
              <w:left w:w="90" w:type="dxa"/>
              <w:bottom w:w="60" w:type="dxa"/>
              <w:right w:w="90" w:type="dxa"/>
            </w:tcMar>
          </w:tcPr>
          <w:p w14:paraId="2A5CA29C" w14:textId="77777777" w:rsidR="00C26291" w:rsidRDefault="00473818">
            <w:r>
              <w:rPr>
                <w:rFonts w:ascii="Calibri" w:eastAsia="Calibri" w:hAnsi="Calibri" w:cs="Calibri"/>
                <w:color w:val="1A1A1A"/>
                <w:sz w:val="17"/>
                <w:szCs w:val="17"/>
              </w:rPr>
              <w:t>Pérdidas declaradas por el sector agropecuario</w:t>
            </w:r>
          </w:p>
        </w:tc>
        <w:tc>
          <w:tcPr>
            <w:tcW w:w="1700" w:type="dxa"/>
            <w:shd w:val="clear" w:color="auto" w:fill="FBF6E9"/>
            <w:tcMar>
              <w:top w:w="60" w:type="dxa"/>
              <w:left w:w="90" w:type="dxa"/>
              <w:bottom w:w="60" w:type="dxa"/>
              <w:right w:w="90" w:type="dxa"/>
            </w:tcMar>
          </w:tcPr>
          <w:p w14:paraId="3ED6F1BF" w14:textId="77777777" w:rsidR="00C26291" w:rsidRDefault="00473818">
            <w:pPr>
              <w:jc w:val="right"/>
            </w:pPr>
            <w:r>
              <w:rPr>
                <w:rFonts w:ascii="Calibri" w:eastAsia="Calibri" w:hAnsi="Calibri" w:cs="Calibri"/>
                <w:color w:val="1A1A1A"/>
                <w:sz w:val="17"/>
                <w:szCs w:val="17"/>
              </w:rPr>
              <w:t>$2.515 millones</w:t>
            </w:r>
          </w:p>
        </w:tc>
        <w:tc>
          <w:tcPr>
            <w:tcW w:w="3200" w:type="dxa"/>
            <w:shd w:val="clear" w:color="auto" w:fill="FBF6E9"/>
            <w:tcMar>
              <w:top w:w="60" w:type="dxa"/>
              <w:left w:w="90" w:type="dxa"/>
              <w:bottom w:w="60" w:type="dxa"/>
              <w:right w:w="90" w:type="dxa"/>
            </w:tcMar>
          </w:tcPr>
          <w:p w14:paraId="5704F345" w14:textId="77777777" w:rsidR="00C26291" w:rsidRDefault="00473818">
            <w:pPr>
              <w:jc w:val="right"/>
            </w:pPr>
            <w:r>
              <w:rPr>
                <w:rFonts w:ascii="Calibri" w:eastAsia="Calibri" w:hAnsi="Calibri" w:cs="Calibri"/>
                <w:color w:val="1A1A1A"/>
                <w:sz w:val="17"/>
                <w:szCs w:val="17"/>
              </w:rPr>
              <w:t>cota inferior</w:t>
            </w:r>
          </w:p>
        </w:tc>
      </w:tr>
    </w:tbl>
    <w:p w14:paraId="2A0E9C14" w14:textId="77777777" w:rsidR="00C26291" w:rsidRDefault="00473818">
      <w:pPr>
        <w:spacing w:after="160" w:line="264" w:lineRule="auto"/>
      </w:pPr>
      <w:r>
        <w:rPr>
          <w:rFonts w:ascii="Calibri" w:eastAsia="Calibri" w:hAnsi="Calibri" w:cs="Calibri"/>
          <w:i/>
          <w:iCs/>
          <w:color w:val="5A5A5A"/>
          <w:sz w:val="17"/>
          <w:szCs w:val="17"/>
        </w:rPr>
        <w:t>Censo de afectación con corte al 3 de septiembre de 2026, depurado de doble notificación. Registro Nacional de Turismo vigencia 2026.</w:t>
      </w:r>
    </w:p>
    <w:p w14:paraId="0D866770" w14:textId="77777777" w:rsidR="00C26291" w:rsidRDefault="00473818">
      <w:r>
        <w:br w:type="page"/>
      </w:r>
    </w:p>
    <w:p w14:paraId="783AE1B1" w14:textId="77777777" w:rsidR="00C26291" w:rsidRPr="009D3BAD" w:rsidRDefault="00473818">
      <w:pPr>
        <w:pStyle w:val="Ttulo1"/>
        <w:spacing w:before="300" w:after="180"/>
        <w:rPr>
          <w:color w:val="auto"/>
        </w:rPr>
      </w:pPr>
      <w:r w:rsidRPr="009D3BAD">
        <w:rPr>
          <w:rFonts w:ascii="Calibri" w:eastAsia="Calibri" w:hAnsi="Calibri" w:cs="Calibri"/>
          <w:b/>
          <w:bCs/>
          <w:color w:val="auto"/>
        </w:rPr>
        <w:lastRenderedPageBreak/>
        <w:t>3. La oferta agroturística formal del Valle</w:t>
      </w:r>
    </w:p>
    <w:p w14:paraId="05F13160" w14:textId="77777777" w:rsidR="00C26291" w:rsidRDefault="00473818">
      <w:pPr>
        <w:spacing w:after="140" w:line="288" w:lineRule="auto"/>
      </w:pPr>
      <w:r>
        <w:rPr>
          <w:rFonts w:ascii="Calibri" w:eastAsia="Calibri" w:hAnsi="Calibri" w:cs="Calibri"/>
          <w:color w:val="1A1A1A"/>
          <w:sz w:val="21"/>
          <w:szCs w:val="21"/>
        </w:rPr>
        <w:t>El RNT no tiene una categoría llamada «agroturismo». Sí tiene subcategorías que describen alojamiento y atractivos en suelo rural, y ese conjunto es el mejor proxy disponible de la base formal sobre la que un proyecto de agroturismo puede trabajar. Se usa aquí declarándolo como proxy.</w:t>
      </w:r>
    </w:p>
    <w:tbl>
      <w:tblPr>
        <w:tblW w:w="9300" w:type="dxa"/>
        <w:tblBorders>
          <w:top w:val="single" w:sz="2" w:space="0" w:color="D8D0B8"/>
          <w:left w:val="single" w:sz="2" w:space="0" w:color="D8D0B8"/>
          <w:bottom w:val="single" w:sz="2" w:space="0" w:color="D8D0B8"/>
          <w:right w:val="single" w:sz="2" w:space="0" w:color="D8D0B8"/>
          <w:insideH w:val="single" w:sz="2" w:space="0" w:color="D8D0B8"/>
          <w:insideV w:val="single" w:sz="2" w:space="0" w:color="D8D0B8"/>
        </w:tblBorders>
        <w:tblCellMar>
          <w:left w:w="10" w:type="dxa"/>
          <w:right w:w="10" w:type="dxa"/>
        </w:tblCellMar>
        <w:tblLook w:val="04A0" w:firstRow="1" w:lastRow="0" w:firstColumn="1" w:lastColumn="0" w:noHBand="0" w:noVBand="1"/>
      </w:tblPr>
      <w:tblGrid>
        <w:gridCol w:w="5000"/>
        <w:gridCol w:w="2100"/>
        <w:gridCol w:w="2200"/>
      </w:tblGrid>
      <w:tr w:rsidR="00C26291" w14:paraId="14560AEC" w14:textId="77777777">
        <w:tblPrEx>
          <w:tblCellMar>
            <w:top w:w="0" w:type="dxa"/>
            <w:bottom w:w="0" w:type="dxa"/>
          </w:tblCellMar>
        </w:tblPrEx>
        <w:trPr>
          <w:tblHeader/>
        </w:trPr>
        <w:tc>
          <w:tcPr>
            <w:tcW w:w="5000" w:type="dxa"/>
            <w:shd w:val="clear" w:color="auto" w:fill="1F3864"/>
            <w:tcMar>
              <w:top w:w="60" w:type="dxa"/>
              <w:left w:w="90" w:type="dxa"/>
              <w:bottom w:w="60" w:type="dxa"/>
              <w:right w:w="90" w:type="dxa"/>
            </w:tcMar>
          </w:tcPr>
          <w:p w14:paraId="10FFDCE9" w14:textId="77777777" w:rsidR="00C26291" w:rsidRDefault="00473818">
            <w:r>
              <w:rPr>
                <w:rFonts w:ascii="Calibri" w:eastAsia="Calibri" w:hAnsi="Calibri" w:cs="Calibri"/>
                <w:b/>
                <w:bCs/>
                <w:color w:val="FFFFFF"/>
                <w:sz w:val="17"/>
                <w:szCs w:val="17"/>
              </w:rPr>
              <w:t>Subcategoría del RNT</w:t>
            </w:r>
          </w:p>
        </w:tc>
        <w:tc>
          <w:tcPr>
            <w:tcW w:w="2100" w:type="dxa"/>
            <w:shd w:val="clear" w:color="auto" w:fill="1F3864"/>
            <w:tcMar>
              <w:top w:w="60" w:type="dxa"/>
              <w:left w:w="90" w:type="dxa"/>
              <w:bottom w:w="60" w:type="dxa"/>
              <w:right w:w="90" w:type="dxa"/>
            </w:tcMar>
          </w:tcPr>
          <w:p w14:paraId="42CA907D" w14:textId="77777777" w:rsidR="00C26291" w:rsidRDefault="00473818">
            <w:pPr>
              <w:jc w:val="right"/>
            </w:pPr>
            <w:r>
              <w:rPr>
                <w:rFonts w:ascii="Calibri" w:eastAsia="Calibri" w:hAnsi="Calibri" w:cs="Calibri"/>
                <w:b/>
                <w:bCs/>
                <w:color w:val="FFFFFF"/>
                <w:sz w:val="17"/>
                <w:szCs w:val="17"/>
              </w:rPr>
              <w:t>Prestadores</w:t>
            </w:r>
          </w:p>
        </w:tc>
        <w:tc>
          <w:tcPr>
            <w:tcW w:w="2200" w:type="dxa"/>
            <w:shd w:val="clear" w:color="auto" w:fill="1F3864"/>
            <w:tcMar>
              <w:top w:w="60" w:type="dxa"/>
              <w:left w:w="90" w:type="dxa"/>
              <w:bottom w:w="60" w:type="dxa"/>
              <w:right w:w="90" w:type="dxa"/>
            </w:tcMar>
          </w:tcPr>
          <w:p w14:paraId="7015EDF0" w14:textId="77777777" w:rsidR="00C26291" w:rsidRDefault="00473818">
            <w:pPr>
              <w:jc w:val="right"/>
            </w:pPr>
            <w:r>
              <w:rPr>
                <w:rFonts w:ascii="Calibri" w:eastAsia="Calibri" w:hAnsi="Calibri" w:cs="Calibri"/>
                <w:b/>
                <w:bCs/>
                <w:color w:val="FFFFFF"/>
                <w:sz w:val="17"/>
                <w:szCs w:val="17"/>
              </w:rPr>
              <w:t>% del proxy rural</w:t>
            </w:r>
          </w:p>
        </w:tc>
      </w:tr>
      <w:tr w:rsidR="00C26291" w14:paraId="1C6B22CF" w14:textId="77777777">
        <w:tblPrEx>
          <w:tblCellMar>
            <w:top w:w="0" w:type="dxa"/>
            <w:bottom w:w="0" w:type="dxa"/>
          </w:tblCellMar>
        </w:tblPrEx>
        <w:tc>
          <w:tcPr>
            <w:tcW w:w="5000" w:type="dxa"/>
            <w:shd w:val="clear" w:color="auto" w:fill="FFFFFF"/>
            <w:tcMar>
              <w:top w:w="60" w:type="dxa"/>
              <w:left w:w="90" w:type="dxa"/>
              <w:bottom w:w="60" w:type="dxa"/>
              <w:right w:w="90" w:type="dxa"/>
            </w:tcMar>
          </w:tcPr>
          <w:p w14:paraId="43EDC797" w14:textId="77777777" w:rsidR="00C26291" w:rsidRDefault="00473818">
            <w:r>
              <w:rPr>
                <w:rFonts w:ascii="Calibri" w:eastAsia="Calibri" w:hAnsi="Calibri" w:cs="Calibri"/>
                <w:color w:val="1A1A1A"/>
                <w:sz w:val="17"/>
                <w:szCs w:val="17"/>
              </w:rPr>
              <w:t>Fincas turísticas (alojamiento rural)</w:t>
            </w:r>
          </w:p>
        </w:tc>
        <w:tc>
          <w:tcPr>
            <w:tcW w:w="2100" w:type="dxa"/>
            <w:shd w:val="clear" w:color="auto" w:fill="FFFFFF"/>
            <w:tcMar>
              <w:top w:w="60" w:type="dxa"/>
              <w:left w:w="90" w:type="dxa"/>
              <w:bottom w:w="60" w:type="dxa"/>
              <w:right w:w="90" w:type="dxa"/>
            </w:tcMar>
          </w:tcPr>
          <w:p w14:paraId="140ECD1E" w14:textId="77777777" w:rsidR="00C26291" w:rsidRDefault="00473818">
            <w:pPr>
              <w:jc w:val="right"/>
            </w:pPr>
            <w:r>
              <w:rPr>
                <w:rFonts w:ascii="Calibri" w:eastAsia="Calibri" w:hAnsi="Calibri" w:cs="Calibri"/>
                <w:color w:val="1A1A1A"/>
                <w:sz w:val="17"/>
                <w:szCs w:val="17"/>
              </w:rPr>
              <w:t>883</w:t>
            </w:r>
          </w:p>
        </w:tc>
        <w:tc>
          <w:tcPr>
            <w:tcW w:w="2200" w:type="dxa"/>
            <w:shd w:val="clear" w:color="auto" w:fill="FFFFFF"/>
            <w:tcMar>
              <w:top w:w="60" w:type="dxa"/>
              <w:left w:w="90" w:type="dxa"/>
              <w:bottom w:w="60" w:type="dxa"/>
              <w:right w:w="90" w:type="dxa"/>
            </w:tcMar>
          </w:tcPr>
          <w:p w14:paraId="16DFA289" w14:textId="77777777" w:rsidR="00C26291" w:rsidRDefault="00473818">
            <w:pPr>
              <w:jc w:val="right"/>
            </w:pPr>
            <w:r>
              <w:rPr>
                <w:rFonts w:ascii="Calibri" w:eastAsia="Calibri" w:hAnsi="Calibri" w:cs="Calibri"/>
                <w:color w:val="1A1A1A"/>
                <w:sz w:val="17"/>
                <w:szCs w:val="17"/>
              </w:rPr>
              <w:t>89,5 %</w:t>
            </w:r>
          </w:p>
        </w:tc>
      </w:tr>
      <w:tr w:rsidR="00C26291" w14:paraId="486545EB" w14:textId="77777777">
        <w:tblPrEx>
          <w:tblCellMar>
            <w:top w:w="0" w:type="dxa"/>
            <w:bottom w:w="0" w:type="dxa"/>
          </w:tblCellMar>
        </w:tblPrEx>
        <w:tc>
          <w:tcPr>
            <w:tcW w:w="5000" w:type="dxa"/>
            <w:shd w:val="clear" w:color="auto" w:fill="FBF6E9"/>
            <w:tcMar>
              <w:top w:w="60" w:type="dxa"/>
              <w:left w:w="90" w:type="dxa"/>
              <w:bottom w:w="60" w:type="dxa"/>
              <w:right w:w="90" w:type="dxa"/>
            </w:tcMar>
          </w:tcPr>
          <w:p w14:paraId="55232C26" w14:textId="77777777" w:rsidR="00C26291" w:rsidRDefault="00473818">
            <w:proofErr w:type="spellStart"/>
            <w:r>
              <w:rPr>
                <w:rFonts w:ascii="Calibri" w:eastAsia="Calibri" w:hAnsi="Calibri" w:cs="Calibri"/>
                <w:color w:val="1A1A1A"/>
                <w:sz w:val="17"/>
                <w:szCs w:val="17"/>
              </w:rPr>
              <w:t>Glamping</w:t>
            </w:r>
            <w:proofErr w:type="spellEnd"/>
          </w:p>
        </w:tc>
        <w:tc>
          <w:tcPr>
            <w:tcW w:w="2100" w:type="dxa"/>
            <w:shd w:val="clear" w:color="auto" w:fill="FBF6E9"/>
            <w:tcMar>
              <w:top w:w="60" w:type="dxa"/>
              <w:left w:w="90" w:type="dxa"/>
              <w:bottom w:w="60" w:type="dxa"/>
              <w:right w:w="90" w:type="dxa"/>
            </w:tcMar>
          </w:tcPr>
          <w:p w14:paraId="41619C8D" w14:textId="77777777" w:rsidR="00C26291" w:rsidRDefault="00473818">
            <w:pPr>
              <w:jc w:val="right"/>
            </w:pPr>
            <w:r>
              <w:rPr>
                <w:rFonts w:ascii="Calibri" w:eastAsia="Calibri" w:hAnsi="Calibri" w:cs="Calibri"/>
                <w:color w:val="1A1A1A"/>
                <w:sz w:val="17"/>
                <w:szCs w:val="17"/>
              </w:rPr>
              <w:t>48</w:t>
            </w:r>
          </w:p>
        </w:tc>
        <w:tc>
          <w:tcPr>
            <w:tcW w:w="2200" w:type="dxa"/>
            <w:shd w:val="clear" w:color="auto" w:fill="FBF6E9"/>
            <w:tcMar>
              <w:top w:w="60" w:type="dxa"/>
              <w:left w:w="90" w:type="dxa"/>
              <w:bottom w:w="60" w:type="dxa"/>
              <w:right w:w="90" w:type="dxa"/>
            </w:tcMar>
          </w:tcPr>
          <w:p w14:paraId="58BF9288" w14:textId="77777777" w:rsidR="00C26291" w:rsidRDefault="00473818">
            <w:pPr>
              <w:jc w:val="right"/>
            </w:pPr>
            <w:r>
              <w:rPr>
                <w:rFonts w:ascii="Calibri" w:eastAsia="Calibri" w:hAnsi="Calibri" w:cs="Calibri"/>
                <w:color w:val="1A1A1A"/>
                <w:sz w:val="17"/>
                <w:szCs w:val="17"/>
              </w:rPr>
              <w:t>4,9 %</w:t>
            </w:r>
          </w:p>
        </w:tc>
      </w:tr>
      <w:tr w:rsidR="00C26291" w14:paraId="64EB8231" w14:textId="77777777">
        <w:tblPrEx>
          <w:tblCellMar>
            <w:top w:w="0" w:type="dxa"/>
            <w:bottom w:w="0" w:type="dxa"/>
          </w:tblCellMar>
        </w:tblPrEx>
        <w:tc>
          <w:tcPr>
            <w:tcW w:w="5000" w:type="dxa"/>
            <w:shd w:val="clear" w:color="auto" w:fill="FFFFFF"/>
            <w:tcMar>
              <w:top w:w="60" w:type="dxa"/>
              <w:left w:w="90" w:type="dxa"/>
              <w:bottom w:w="60" w:type="dxa"/>
              <w:right w:w="90" w:type="dxa"/>
            </w:tcMar>
          </w:tcPr>
          <w:p w14:paraId="70383264" w14:textId="77777777" w:rsidR="00C26291" w:rsidRDefault="00473818">
            <w:r>
              <w:rPr>
                <w:rFonts w:ascii="Calibri" w:eastAsia="Calibri" w:hAnsi="Calibri" w:cs="Calibri"/>
                <w:color w:val="1A1A1A"/>
                <w:sz w:val="17"/>
                <w:szCs w:val="17"/>
              </w:rPr>
              <w:t>Centro vacacional</w:t>
            </w:r>
          </w:p>
        </w:tc>
        <w:tc>
          <w:tcPr>
            <w:tcW w:w="2100" w:type="dxa"/>
            <w:shd w:val="clear" w:color="auto" w:fill="FFFFFF"/>
            <w:tcMar>
              <w:top w:w="60" w:type="dxa"/>
              <w:left w:w="90" w:type="dxa"/>
              <w:bottom w:w="60" w:type="dxa"/>
              <w:right w:w="90" w:type="dxa"/>
            </w:tcMar>
          </w:tcPr>
          <w:p w14:paraId="36F2275B" w14:textId="77777777" w:rsidR="00C26291" w:rsidRDefault="00473818">
            <w:pPr>
              <w:jc w:val="right"/>
            </w:pPr>
            <w:r>
              <w:rPr>
                <w:rFonts w:ascii="Calibri" w:eastAsia="Calibri" w:hAnsi="Calibri" w:cs="Calibri"/>
                <w:color w:val="1A1A1A"/>
                <w:sz w:val="17"/>
                <w:szCs w:val="17"/>
              </w:rPr>
              <w:t>23</w:t>
            </w:r>
          </w:p>
        </w:tc>
        <w:tc>
          <w:tcPr>
            <w:tcW w:w="2200" w:type="dxa"/>
            <w:shd w:val="clear" w:color="auto" w:fill="FFFFFF"/>
            <w:tcMar>
              <w:top w:w="60" w:type="dxa"/>
              <w:left w:w="90" w:type="dxa"/>
              <w:bottom w:w="60" w:type="dxa"/>
              <w:right w:w="90" w:type="dxa"/>
            </w:tcMar>
          </w:tcPr>
          <w:p w14:paraId="02DC9FCF" w14:textId="77777777" w:rsidR="00C26291" w:rsidRDefault="00473818">
            <w:pPr>
              <w:jc w:val="right"/>
            </w:pPr>
            <w:r>
              <w:rPr>
                <w:rFonts w:ascii="Calibri" w:eastAsia="Calibri" w:hAnsi="Calibri" w:cs="Calibri"/>
                <w:color w:val="1A1A1A"/>
                <w:sz w:val="17"/>
                <w:szCs w:val="17"/>
              </w:rPr>
              <w:t>2,3 %</w:t>
            </w:r>
          </w:p>
        </w:tc>
      </w:tr>
      <w:tr w:rsidR="00C26291" w14:paraId="46910F79" w14:textId="77777777">
        <w:tblPrEx>
          <w:tblCellMar>
            <w:top w:w="0" w:type="dxa"/>
            <w:bottom w:w="0" w:type="dxa"/>
          </w:tblCellMar>
        </w:tblPrEx>
        <w:tc>
          <w:tcPr>
            <w:tcW w:w="5000" w:type="dxa"/>
            <w:shd w:val="clear" w:color="auto" w:fill="FBF6E9"/>
            <w:tcMar>
              <w:top w:w="60" w:type="dxa"/>
              <w:left w:w="90" w:type="dxa"/>
              <w:bottom w:w="60" w:type="dxa"/>
              <w:right w:w="90" w:type="dxa"/>
            </w:tcMar>
          </w:tcPr>
          <w:p w14:paraId="39EE8245" w14:textId="77777777" w:rsidR="00C26291" w:rsidRDefault="00473818">
            <w:r>
              <w:rPr>
                <w:rFonts w:ascii="Calibri" w:eastAsia="Calibri" w:hAnsi="Calibri" w:cs="Calibri"/>
                <w:color w:val="1A1A1A"/>
                <w:sz w:val="17"/>
                <w:szCs w:val="17"/>
              </w:rPr>
              <w:t>Campamento</w:t>
            </w:r>
          </w:p>
        </w:tc>
        <w:tc>
          <w:tcPr>
            <w:tcW w:w="2100" w:type="dxa"/>
            <w:shd w:val="clear" w:color="auto" w:fill="FBF6E9"/>
            <w:tcMar>
              <w:top w:w="60" w:type="dxa"/>
              <w:left w:w="90" w:type="dxa"/>
              <w:bottom w:w="60" w:type="dxa"/>
              <w:right w:w="90" w:type="dxa"/>
            </w:tcMar>
          </w:tcPr>
          <w:p w14:paraId="0E087433" w14:textId="77777777" w:rsidR="00C26291" w:rsidRDefault="00473818">
            <w:pPr>
              <w:jc w:val="right"/>
            </w:pPr>
            <w:r>
              <w:rPr>
                <w:rFonts w:ascii="Calibri" w:eastAsia="Calibri" w:hAnsi="Calibri" w:cs="Calibri"/>
                <w:color w:val="1A1A1A"/>
                <w:sz w:val="17"/>
                <w:szCs w:val="17"/>
              </w:rPr>
              <w:t>20</w:t>
            </w:r>
          </w:p>
        </w:tc>
        <w:tc>
          <w:tcPr>
            <w:tcW w:w="2200" w:type="dxa"/>
            <w:shd w:val="clear" w:color="auto" w:fill="FBF6E9"/>
            <w:tcMar>
              <w:top w:w="60" w:type="dxa"/>
              <w:left w:w="90" w:type="dxa"/>
              <w:bottom w:w="60" w:type="dxa"/>
              <w:right w:w="90" w:type="dxa"/>
            </w:tcMar>
          </w:tcPr>
          <w:p w14:paraId="755E87EA" w14:textId="77777777" w:rsidR="00C26291" w:rsidRDefault="00473818">
            <w:pPr>
              <w:jc w:val="right"/>
            </w:pPr>
            <w:r>
              <w:rPr>
                <w:rFonts w:ascii="Calibri" w:eastAsia="Calibri" w:hAnsi="Calibri" w:cs="Calibri"/>
                <w:color w:val="1A1A1A"/>
                <w:sz w:val="17"/>
                <w:szCs w:val="17"/>
              </w:rPr>
              <w:t>2,0 %</w:t>
            </w:r>
          </w:p>
        </w:tc>
      </w:tr>
      <w:tr w:rsidR="00C26291" w14:paraId="6D635C41" w14:textId="77777777">
        <w:tblPrEx>
          <w:tblCellMar>
            <w:top w:w="0" w:type="dxa"/>
            <w:bottom w:w="0" w:type="dxa"/>
          </w:tblCellMar>
        </w:tblPrEx>
        <w:tc>
          <w:tcPr>
            <w:tcW w:w="5000" w:type="dxa"/>
            <w:shd w:val="clear" w:color="auto" w:fill="FFFFFF"/>
            <w:tcMar>
              <w:top w:w="60" w:type="dxa"/>
              <w:left w:w="90" w:type="dxa"/>
              <w:bottom w:w="60" w:type="dxa"/>
              <w:right w:w="90" w:type="dxa"/>
            </w:tcMar>
          </w:tcPr>
          <w:p w14:paraId="460B6B59" w14:textId="77777777" w:rsidR="00C26291" w:rsidRDefault="00473818">
            <w:r>
              <w:rPr>
                <w:rFonts w:ascii="Calibri" w:eastAsia="Calibri" w:hAnsi="Calibri" w:cs="Calibri"/>
                <w:color w:val="1A1A1A"/>
                <w:sz w:val="17"/>
                <w:szCs w:val="17"/>
              </w:rPr>
              <w:t>Albergue</w:t>
            </w:r>
          </w:p>
        </w:tc>
        <w:tc>
          <w:tcPr>
            <w:tcW w:w="2100" w:type="dxa"/>
            <w:shd w:val="clear" w:color="auto" w:fill="FFFFFF"/>
            <w:tcMar>
              <w:top w:w="60" w:type="dxa"/>
              <w:left w:w="90" w:type="dxa"/>
              <w:bottom w:w="60" w:type="dxa"/>
              <w:right w:w="90" w:type="dxa"/>
            </w:tcMar>
          </w:tcPr>
          <w:p w14:paraId="3F221FBB" w14:textId="77777777" w:rsidR="00C26291" w:rsidRDefault="00473818">
            <w:pPr>
              <w:jc w:val="right"/>
            </w:pPr>
            <w:r>
              <w:rPr>
                <w:rFonts w:ascii="Calibri" w:eastAsia="Calibri" w:hAnsi="Calibri" w:cs="Calibri"/>
                <w:color w:val="1A1A1A"/>
                <w:sz w:val="17"/>
                <w:szCs w:val="17"/>
              </w:rPr>
              <w:t>9</w:t>
            </w:r>
          </w:p>
        </w:tc>
        <w:tc>
          <w:tcPr>
            <w:tcW w:w="2200" w:type="dxa"/>
            <w:shd w:val="clear" w:color="auto" w:fill="FFFFFF"/>
            <w:tcMar>
              <w:top w:w="60" w:type="dxa"/>
              <w:left w:w="90" w:type="dxa"/>
              <w:bottom w:w="60" w:type="dxa"/>
              <w:right w:w="90" w:type="dxa"/>
            </w:tcMar>
          </w:tcPr>
          <w:p w14:paraId="1B282014" w14:textId="77777777" w:rsidR="00C26291" w:rsidRDefault="00473818">
            <w:pPr>
              <w:jc w:val="right"/>
            </w:pPr>
            <w:r>
              <w:rPr>
                <w:rFonts w:ascii="Calibri" w:eastAsia="Calibri" w:hAnsi="Calibri" w:cs="Calibri"/>
                <w:color w:val="1A1A1A"/>
                <w:sz w:val="17"/>
                <w:szCs w:val="17"/>
              </w:rPr>
              <w:t>0,9 %</w:t>
            </w:r>
          </w:p>
        </w:tc>
      </w:tr>
      <w:tr w:rsidR="00C26291" w14:paraId="23868F92" w14:textId="77777777">
        <w:tblPrEx>
          <w:tblCellMar>
            <w:top w:w="0" w:type="dxa"/>
            <w:bottom w:w="0" w:type="dxa"/>
          </w:tblCellMar>
        </w:tblPrEx>
        <w:tc>
          <w:tcPr>
            <w:tcW w:w="5000" w:type="dxa"/>
            <w:shd w:val="clear" w:color="auto" w:fill="FBF6E9"/>
            <w:tcMar>
              <w:top w:w="60" w:type="dxa"/>
              <w:left w:w="90" w:type="dxa"/>
              <w:bottom w:w="60" w:type="dxa"/>
              <w:right w:w="90" w:type="dxa"/>
            </w:tcMar>
          </w:tcPr>
          <w:p w14:paraId="17D72446" w14:textId="77777777" w:rsidR="00C26291" w:rsidRDefault="00473818">
            <w:r>
              <w:rPr>
                <w:rFonts w:ascii="Calibri" w:eastAsia="Calibri" w:hAnsi="Calibri" w:cs="Calibri"/>
                <w:color w:val="1A1A1A"/>
                <w:sz w:val="17"/>
                <w:szCs w:val="17"/>
              </w:rPr>
              <w:t>Parque de ecoturismo</w:t>
            </w:r>
          </w:p>
        </w:tc>
        <w:tc>
          <w:tcPr>
            <w:tcW w:w="2100" w:type="dxa"/>
            <w:shd w:val="clear" w:color="auto" w:fill="FBF6E9"/>
            <w:tcMar>
              <w:top w:w="60" w:type="dxa"/>
              <w:left w:w="90" w:type="dxa"/>
              <w:bottom w:w="60" w:type="dxa"/>
              <w:right w:w="90" w:type="dxa"/>
            </w:tcMar>
          </w:tcPr>
          <w:p w14:paraId="3397523E" w14:textId="77777777" w:rsidR="00C26291" w:rsidRDefault="00473818">
            <w:pPr>
              <w:jc w:val="right"/>
            </w:pPr>
            <w:r>
              <w:rPr>
                <w:rFonts w:ascii="Calibri" w:eastAsia="Calibri" w:hAnsi="Calibri" w:cs="Calibri"/>
                <w:color w:val="1A1A1A"/>
                <w:sz w:val="17"/>
                <w:szCs w:val="17"/>
              </w:rPr>
              <w:t>4</w:t>
            </w:r>
          </w:p>
        </w:tc>
        <w:tc>
          <w:tcPr>
            <w:tcW w:w="2200" w:type="dxa"/>
            <w:shd w:val="clear" w:color="auto" w:fill="FBF6E9"/>
            <w:tcMar>
              <w:top w:w="60" w:type="dxa"/>
              <w:left w:w="90" w:type="dxa"/>
              <w:bottom w:w="60" w:type="dxa"/>
              <w:right w:w="90" w:type="dxa"/>
            </w:tcMar>
          </w:tcPr>
          <w:p w14:paraId="4F3AF2EF" w14:textId="77777777" w:rsidR="00C26291" w:rsidRDefault="00473818">
            <w:pPr>
              <w:jc w:val="right"/>
            </w:pPr>
            <w:r>
              <w:rPr>
                <w:rFonts w:ascii="Calibri" w:eastAsia="Calibri" w:hAnsi="Calibri" w:cs="Calibri"/>
                <w:color w:val="1A1A1A"/>
                <w:sz w:val="17"/>
                <w:szCs w:val="17"/>
              </w:rPr>
              <w:t>0,4 %</w:t>
            </w:r>
          </w:p>
        </w:tc>
      </w:tr>
    </w:tbl>
    <w:p w14:paraId="7C3E9838" w14:textId="77777777" w:rsidR="00C26291" w:rsidRDefault="00C26291">
      <w:pPr>
        <w:spacing w:after="140" w:line="288" w:lineRule="auto"/>
      </w:pPr>
    </w:p>
    <w:p w14:paraId="0862A7CA" w14:textId="77777777" w:rsidR="00C26291" w:rsidRDefault="00473818">
      <w:pPr>
        <w:spacing w:after="140" w:line="288" w:lineRule="auto"/>
      </w:pPr>
      <w:r>
        <w:rPr>
          <w:rFonts w:ascii="Calibri" w:eastAsia="Calibri" w:hAnsi="Calibri" w:cs="Calibri"/>
          <w:color w:val="1A1A1A"/>
          <w:sz w:val="21"/>
          <w:szCs w:val="21"/>
        </w:rPr>
        <w:t xml:space="preserve">Son 987 prestadores, el 12,8 % del registro turístico del departamento, repartidos en </w:t>
      </w:r>
      <w:r>
        <w:rPr>
          <w:rFonts w:ascii="Calibri" w:eastAsia="Calibri" w:hAnsi="Calibri" w:cs="Calibri"/>
          <w:b/>
          <w:bCs/>
          <w:color w:val="1A1A1A"/>
          <w:sz w:val="21"/>
          <w:szCs w:val="21"/>
        </w:rPr>
        <w:t>38 municipios</w:t>
      </w:r>
      <w:r>
        <w:rPr>
          <w:rFonts w:ascii="Calibri" w:eastAsia="Calibri" w:hAnsi="Calibri" w:cs="Calibri"/>
          <w:color w:val="1A1A1A"/>
          <w:sz w:val="21"/>
          <w:szCs w:val="21"/>
        </w:rPr>
        <w:t xml:space="preserve">. Declaran 16.762 camas en 6.782 habitaciones. Las fincas turísticas de alojamiento rural son </w:t>
      </w:r>
      <w:r>
        <w:rPr>
          <w:rFonts w:ascii="Calibri" w:eastAsia="Calibri" w:hAnsi="Calibri" w:cs="Calibri"/>
          <w:b/>
          <w:bCs/>
          <w:color w:val="1A1A1A"/>
          <w:sz w:val="21"/>
          <w:szCs w:val="21"/>
        </w:rPr>
        <w:t xml:space="preserve">89,5 % </w:t>
      </w:r>
      <w:r>
        <w:rPr>
          <w:rFonts w:ascii="Calibri" w:eastAsia="Calibri" w:hAnsi="Calibri" w:cs="Calibri"/>
          <w:color w:val="1A1A1A"/>
          <w:sz w:val="21"/>
          <w:szCs w:val="21"/>
        </w:rPr>
        <w:t>de ese universo: el agroturismo del Valle es, ante todo, alojamiento en finca.</w:t>
      </w:r>
    </w:p>
    <w:p w14:paraId="4BCBA535" w14:textId="77777777" w:rsidR="00C26291" w:rsidRDefault="00473818">
      <w:pPr>
        <w:spacing w:before="120" w:after="60"/>
        <w:jc w:val="center"/>
      </w:pPr>
      <w:r>
        <w:rPr>
          <w:noProof/>
        </w:rPr>
        <w:lastRenderedPageBreak/>
        <w:drawing>
          <wp:inline distT="0" distB="0" distL="0" distR="0" wp14:anchorId="2E9CC840" wp14:editId="4FBB0B87">
            <wp:extent cx="5029200" cy="52959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029200" cy="5295900"/>
                    </a:xfrm>
                    <a:prstGeom prst="rect">
                      <a:avLst/>
                    </a:prstGeom>
                  </pic:spPr>
                </pic:pic>
              </a:graphicData>
            </a:graphic>
          </wp:inline>
        </w:drawing>
      </w:r>
    </w:p>
    <w:p w14:paraId="5E8DBE44" w14:textId="77777777" w:rsidR="00C26291" w:rsidRDefault="00473818">
      <w:pPr>
        <w:spacing w:after="220"/>
        <w:jc w:val="center"/>
      </w:pPr>
      <w:r>
        <w:rPr>
          <w:rFonts w:ascii="Calibri" w:eastAsia="Calibri" w:hAnsi="Calibri" w:cs="Calibri"/>
          <w:i/>
          <w:iCs/>
          <w:color w:val="5A5A5A"/>
          <w:sz w:val="16"/>
          <w:szCs w:val="16"/>
        </w:rPr>
        <w:t>Figura 1. Prestadores de alojamiento y atractivo rural con RNT vigente 2026, por municipio. Geometría: Marco Geoestadístico Nacional (DANE).</w:t>
      </w:r>
    </w:p>
    <w:p w14:paraId="7EC912A3" w14:textId="77777777" w:rsidR="00C26291" w:rsidRDefault="00473818">
      <w:pPr>
        <w:pStyle w:val="Ttulo2"/>
        <w:spacing w:before="240" w:after="120"/>
      </w:pPr>
      <w:r w:rsidRPr="009D3BAD">
        <w:rPr>
          <w:rFonts w:ascii="Calibri" w:eastAsia="Calibri" w:hAnsi="Calibri" w:cs="Calibri"/>
          <w:b/>
          <w:bCs/>
          <w:color w:val="auto"/>
          <w:sz w:val="24"/>
          <w:szCs w:val="24"/>
        </w:rPr>
        <w:t>Dónde se concentra</w:t>
      </w:r>
    </w:p>
    <w:tbl>
      <w:tblPr>
        <w:tblW w:w="9300" w:type="dxa"/>
        <w:tblBorders>
          <w:top w:val="single" w:sz="2" w:space="0" w:color="D8D0B8"/>
          <w:left w:val="single" w:sz="2" w:space="0" w:color="D8D0B8"/>
          <w:bottom w:val="single" w:sz="2" w:space="0" w:color="D8D0B8"/>
          <w:right w:val="single" w:sz="2" w:space="0" w:color="D8D0B8"/>
          <w:insideH w:val="single" w:sz="2" w:space="0" w:color="D8D0B8"/>
          <w:insideV w:val="single" w:sz="2" w:space="0" w:color="D8D0B8"/>
        </w:tblBorders>
        <w:tblCellMar>
          <w:left w:w="10" w:type="dxa"/>
          <w:right w:w="10" w:type="dxa"/>
        </w:tblCellMar>
        <w:tblLook w:val="04A0" w:firstRow="1" w:lastRow="0" w:firstColumn="1" w:lastColumn="0" w:noHBand="0" w:noVBand="1"/>
      </w:tblPr>
      <w:tblGrid>
        <w:gridCol w:w="3600"/>
        <w:gridCol w:w="2000"/>
        <w:gridCol w:w="2200"/>
        <w:gridCol w:w="1500"/>
      </w:tblGrid>
      <w:tr w:rsidR="00C26291" w14:paraId="645DA3A4" w14:textId="77777777">
        <w:tblPrEx>
          <w:tblCellMar>
            <w:top w:w="0" w:type="dxa"/>
            <w:bottom w:w="0" w:type="dxa"/>
          </w:tblCellMar>
        </w:tblPrEx>
        <w:trPr>
          <w:tblHeader/>
        </w:trPr>
        <w:tc>
          <w:tcPr>
            <w:tcW w:w="3600" w:type="dxa"/>
            <w:shd w:val="clear" w:color="auto" w:fill="1F3864"/>
            <w:tcMar>
              <w:top w:w="60" w:type="dxa"/>
              <w:left w:w="90" w:type="dxa"/>
              <w:bottom w:w="60" w:type="dxa"/>
              <w:right w:w="90" w:type="dxa"/>
            </w:tcMar>
          </w:tcPr>
          <w:p w14:paraId="02DCF28D" w14:textId="77777777" w:rsidR="00C26291" w:rsidRDefault="00473818">
            <w:r>
              <w:rPr>
                <w:rFonts w:ascii="Calibri" w:eastAsia="Calibri" w:hAnsi="Calibri" w:cs="Calibri"/>
                <w:b/>
                <w:bCs/>
                <w:color w:val="FFFFFF"/>
                <w:sz w:val="17"/>
                <w:szCs w:val="17"/>
              </w:rPr>
              <w:t>Municipio</w:t>
            </w:r>
          </w:p>
        </w:tc>
        <w:tc>
          <w:tcPr>
            <w:tcW w:w="2000" w:type="dxa"/>
            <w:shd w:val="clear" w:color="auto" w:fill="1F3864"/>
            <w:tcMar>
              <w:top w:w="60" w:type="dxa"/>
              <w:left w:w="90" w:type="dxa"/>
              <w:bottom w:w="60" w:type="dxa"/>
              <w:right w:w="90" w:type="dxa"/>
            </w:tcMar>
          </w:tcPr>
          <w:p w14:paraId="7151BE19" w14:textId="77777777" w:rsidR="00C26291" w:rsidRDefault="00473818">
            <w:pPr>
              <w:jc w:val="right"/>
            </w:pPr>
            <w:r>
              <w:rPr>
                <w:rFonts w:ascii="Calibri" w:eastAsia="Calibri" w:hAnsi="Calibri" w:cs="Calibri"/>
                <w:b/>
                <w:bCs/>
                <w:color w:val="FFFFFF"/>
                <w:sz w:val="17"/>
                <w:szCs w:val="17"/>
              </w:rPr>
              <w:t>Prestadores rurales</w:t>
            </w:r>
          </w:p>
        </w:tc>
        <w:tc>
          <w:tcPr>
            <w:tcW w:w="2200" w:type="dxa"/>
            <w:shd w:val="clear" w:color="auto" w:fill="1F3864"/>
            <w:tcMar>
              <w:top w:w="60" w:type="dxa"/>
              <w:left w:w="90" w:type="dxa"/>
              <w:bottom w:w="60" w:type="dxa"/>
              <w:right w:w="90" w:type="dxa"/>
            </w:tcMar>
          </w:tcPr>
          <w:p w14:paraId="67F6ABBC" w14:textId="77777777" w:rsidR="00C26291" w:rsidRDefault="00473818">
            <w:pPr>
              <w:jc w:val="right"/>
            </w:pPr>
            <w:r>
              <w:rPr>
                <w:rFonts w:ascii="Calibri" w:eastAsia="Calibri" w:hAnsi="Calibri" w:cs="Calibri"/>
                <w:b/>
                <w:bCs/>
                <w:color w:val="FFFFFF"/>
                <w:sz w:val="17"/>
                <w:szCs w:val="17"/>
              </w:rPr>
              <w:t>% de su oferta formal</w:t>
            </w:r>
          </w:p>
        </w:tc>
        <w:tc>
          <w:tcPr>
            <w:tcW w:w="1500" w:type="dxa"/>
            <w:shd w:val="clear" w:color="auto" w:fill="1F3864"/>
            <w:tcMar>
              <w:top w:w="60" w:type="dxa"/>
              <w:left w:w="90" w:type="dxa"/>
              <w:bottom w:w="60" w:type="dxa"/>
              <w:right w:w="90" w:type="dxa"/>
            </w:tcMar>
          </w:tcPr>
          <w:p w14:paraId="7D27365E" w14:textId="77777777" w:rsidR="00C26291" w:rsidRDefault="00473818">
            <w:pPr>
              <w:jc w:val="right"/>
            </w:pPr>
            <w:r>
              <w:rPr>
                <w:rFonts w:ascii="Calibri" w:eastAsia="Calibri" w:hAnsi="Calibri" w:cs="Calibri"/>
                <w:b/>
                <w:bCs/>
                <w:color w:val="FFFFFF"/>
                <w:sz w:val="17"/>
                <w:szCs w:val="17"/>
              </w:rPr>
              <w:t>Camas</w:t>
            </w:r>
          </w:p>
        </w:tc>
      </w:tr>
      <w:tr w:rsidR="00C26291" w14:paraId="5332901E" w14:textId="77777777">
        <w:tblPrEx>
          <w:tblCellMar>
            <w:top w:w="0" w:type="dxa"/>
            <w:bottom w:w="0" w:type="dxa"/>
          </w:tblCellMar>
        </w:tblPrEx>
        <w:tc>
          <w:tcPr>
            <w:tcW w:w="3600" w:type="dxa"/>
            <w:shd w:val="clear" w:color="auto" w:fill="FFFFFF"/>
            <w:tcMar>
              <w:top w:w="60" w:type="dxa"/>
              <w:left w:w="90" w:type="dxa"/>
              <w:bottom w:w="60" w:type="dxa"/>
              <w:right w:w="90" w:type="dxa"/>
            </w:tcMar>
          </w:tcPr>
          <w:p w14:paraId="775BAF34" w14:textId="77777777" w:rsidR="00C26291" w:rsidRDefault="00473818">
            <w:r>
              <w:rPr>
                <w:rFonts w:ascii="Calibri" w:eastAsia="Calibri" w:hAnsi="Calibri" w:cs="Calibri"/>
                <w:color w:val="1A1A1A"/>
                <w:sz w:val="17"/>
                <w:szCs w:val="17"/>
              </w:rPr>
              <w:t>Cali</w:t>
            </w:r>
          </w:p>
        </w:tc>
        <w:tc>
          <w:tcPr>
            <w:tcW w:w="2000" w:type="dxa"/>
            <w:shd w:val="clear" w:color="auto" w:fill="FFFFFF"/>
            <w:tcMar>
              <w:top w:w="60" w:type="dxa"/>
              <w:left w:w="90" w:type="dxa"/>
              <w:bottom w:w="60" w:type="dxa"/>
              <w:right w:w="90" w:type="dxa"/>
            </w:tcMar>
          </w:tcPr>
          <w:p w14:paraId="135D5BEC" w14:textId="77777777" w:rsidR="00C26291" w:rsidRDefault="00473818">
            <w:pPr>
              <w:jc w:val="right"/>
            </w:pPr>
            <w:r>
              <w:rPr>
                <w:rFonts w:ascii="Calibri" w:eastAsia="Calibri" w:hAnsi="Calibri" w:cs="Calibri"/>
                <w:color w:val="1A1A1A"/>
                <w:sz w:val="17"/>
                <w:szCs w:val="17"/>
              </w:rPr>
              <w:t>169</w:t>
            </w:r>
          </w:p>
        </w:tc>
        <w:tc>
          <w:tcPr>
            <w:tcW w:w="2200" w:type="dxa"/>
            <w:shd w:val="clear" w:color="auto" w:fill="FFFFFF"/>
            <w:tcMar>
              <w:top w:w="60" w:type="dxa"/>
              <w:left w:w="90" w:type="dxa"/>
              <w:bottom w:w="60" w:type="dxa"/>
              <w:right w:w="90" w:type="dxa"/>
            </w:tcMar>
          </w:tcPr>
          <w:p w14:paraId="7F9C344A" w14:textId="77777777" w:rsidR="00C26291" w:rsidRDefault="00473818">
            <w:pPr>
              <w:jc w:val="right"/>
            </w:pPr>
            <w:r>
              <w:rPr>
                <w:rFonts w:ascii="Calibri" w:eastAsia="Calibri" w:hAnsi="Calibri" w:cs="Calibri"/>
                <w:color w:val="1A1A1A"/>
                <w:sz w:val="17"/>
                <w:szCs w:val="17"/>
              </w:rPr>
              <w:t>3,8 %</w:t>
            </w:r>
          </w:p>
        </w:tc>
        <w:tc>
          <w:tcPr>
            <w:tcW w:w="1500" w:type="dxa"/>
            <w:shd w:val="clear" w:color="auto" w:fill="FFFFFF"/>
            <w:tcMar>
              <w:top w:w="60" w:type="dxa"/>
              <w:left w:w="90" w:type="dxa"/>
              <w:bottom w:w="60" w:type="dxa"/>
              <w:right w:w="90" w:type="dxa"/>
            </w:tcMar>
          </w:tcPr>
          <w:p w14:paraId="268EE6A2" w14:textId="77777777" w:rsidR="00C26291" w:rsidRDefault="00473818">
            <w:pPr>
              <w:jc w:val="right"/>
            </w:pPr>
            <w:r>
              <w:rPr>
                <w:rFonts w:ascii="Calibri" w:eastAsia="Calibri" w:hAnsi="Calibri" w:cs="Calibri"/>
                <w:color w:val="1A1A1A"/>
                <w:sz w:val="17"/>
                <w:szCs w:val="17"/>
              </w:rPr>
              <w:t>1.811</w:t>
            </w:r>
          </w:p>
        </w:tc>
      </w:tr>
      <w:tr w:rsidR="00C26291" w14:paraId="65E5090A" w14:textId="77777777">
        <w:tblPrEx>
          <w:tblCellMar>
            <w:top w:w="0" w:type="dxa"/>
            <w:bottom w:w="0" w:type="dxa"/>
          </w:tblCellMar>
        </w:tblPrEx>
        <w:tc>
          <w:tcPr>
            <w:tcW w:w="3600" w:type="dxa"/>
            <w:shd w:val="clear" w:color="auto" w:fill="FBF6E9"/>
            <w:tcMar>
              <w:top w:w="60" w:type="dxa"/>
              <w:left w:w="90" w:type="dxa"/>
              <w:bottom w:w="60" w:type="dxa"/>
              <w:right w:w="90" w:type="dxa"/>
            </w:tcMar>
          </w:tcPr>
          <w:p w14:paraId="55CFC2BD" w14:textId="77777777" w:rsidR="00C26291" w:rsidRDefault="00473818">
            <w:r>
              <w:rPr>
                <w:rFonts w:ascii="Calibri" w:eastAsia="Calibri" w:hAnsi="Calibri" w:cs="Calibri"/>
                <w:color w:val="1A1A1A"/>
                <w:sz w:val="17"/>
                <w:szCs w:val="17"/>
              </w:rPr>
              <w:t>Calima (El Darién)</w:t>
            </w:r>
          </w:p>
        </w:tc>
        <w:tc>
          <w:tcPr>
            <w:tcW w:w="2000" w:type="dxa"/>
            <w:shd w:val="clear" w:color="auto" w:fill="FBF6E9"/>
            <w:tcMar>
              <w:top w:w="60" w:type="dxa"/>
              <w:left w:w="90" w:type="dxa"/>
              <w:bottom w:w="60" w:type="dxa"/>
              <w:right w:w="90" w:type="dxa"/>
            </w:tcMar>
          </w:tcPr>
          <w:p w14:paraId="1E6E9F75" w14:textId="77777777" w:rsidR="00C26291" w:rsidRDefault="00473818">
            <w:pPr>
              <w:jc w:val="right"/>
            </w:pPr>
            <w:r>
              <w:rPr>
                <w:rFonts w:ascii="Calibri" w:eastAsia="Calibri" w:hAnsi="Calibri" w:cs="Calibri"/>
                <w:color w:val="1A1A1A"/>
                <w:sz w:val="17"/>
                <w:szCs w:val="17"/>
              </w:rPr>
              <w:t>115</w:t>
            </w:r>
          </w:p>
        </w:tc>
        <w:tc>
          <w:tcPr>
            <w:tcW w:w="2200" w:type="dxa"/>
            <w:shd w:val="clear" w:color="auto" w:fill="FBF6E9"/>
            <w:tcMar>
              <w:top w:w="60" w:type="dxa"/>
              <w:left w:w="90" w:type="dxa"/>
              <w:bottom w:w="60" w:type="dxa"/>
              <w:right w:w="90" w:type="dxa"/>
            </w:tcMar>
          </w:tcPr>
          <w:p w14:paraId="14E81A55" w14:textId="77777777" w:rsidR="00C26291" w:rsidRDefault="00473818">
            <w:pPr>
              <w:jc w:val="right"/>
            </w:pPr>
            <w:r>
              <w:rPr>
                <w:rFonts w:ascii="Calibri" w:eastAsia="Calibri" w:hAnsi="Calibri" w:cs="Calibri"/>
                <w:color w:val="1A1A1A"/>
                <w:sz w:val="17"/>
                <w:szCs w:val="17"/>
              </w:rPr>
              <w:t>42,9 %</w:t>
            </w:r>
          </w:p>
        </w:tc>
        <w:tc>
          <w:tcPr>
            <w:tcW w:w="1500" w:type="dxa"/>
            <w:shd w:val="clear" w:color="auto" w:fill="FBF6E9"/>
            <w:tcMar>
              <w:top w:w="60" w:type="dxa"/>
              <w:left w:w="90" w:type="dxa"/>
              <w:bottom w:w="60" w:type="dxa"/>
              <w:right w:w="90" w:type="dxa"/>
            </w:tcMar>
          </w:tcPr>
          <w:p w14:paraId="2746E5A7" w14:textId="77777777" w:rsidR="00C26291" w:rsidRDefault="00473818">
            <w:pPr>
              <w:jc w:val="right"/>
            </w:pPr>
            <w:r>
              <w:rPr>
                <w:rFonts w:ascii="Calibri" w:eastAsia="Calibri" w:hAnsi="Calibri" w:cs="Calibri"/>
                <w:color w:val="1A1A1A"/>
                <w:sz w:val="17"/>
                <w:szCs w:val="17"/>
              </w:rPr>
              <w:t>3.117</w:t>
            </w:r>
          </w:p>
        </w:tc>
      </w:tr>
      <w:tr w:rsidR="00C26291" w14:paraId="5E8119ED" w14:textId="77777777">
        <w:tblPrEx>
          <w:tblCellMar>
            <w:top w:w="0" w:type="dxa"/>
            <w:bottom w:w="0" w:type="dxa"/>
          </w:tblCellMar>
        </w:tblPrEx>
        <w:tc>
          <w:tcPr>
            <w:tcW w:w="3600" w:type="dxa"/>
            <w:shd w:val="clear" w:color="auto" w:fill="FFFFFF"/>
            <w:tcMar>
              <w:top w:w="60" w:type="dxa"/>
              <w:left w:w="90" w:type="dxa"/>
              <w:bottom w:w="60" w:type="dxa"/>
              <w:right w:w="90" w:type="dxa"/>
            </w:tcMar>
          </w:tcPr>
          <w:p w14:paraId="1E98A884" w14:textId="77777777" w:rsidR="00C26291" w:rsidRDefault="00473818">
            <w:r>
              <w:rPr>
                <w:rFonts w:ascii="Calibri" w:eastAsia="Calibri" w:hAnsi="Calibri" w:cs="Calibri"/>
                <w:color w:val="1A1A1A"/>
                <w:sz w:val="17"/>
                <w:szCs w:val="17"/>
              </w:rPr>
              <w:t>Dagua</w:t>
            </w:r>
          </w:p>
        </w:tc>
        <w:tc>
          <w:tcPr>
            <w:tcW w:w="2000" w:type="dxa"/>
            <w:shd w:val="clear" w:color="auto" w:fill="FFFFFF"/>
            <w:tcMar>
              <w:top w:w="60" w:type="dxa"/>
              <w:left w:w="90" w:type="dxa"/>
              <w:bottom w:w="60" w:type="dxa"/>
              <w:right w:w="90" w:type="dxa"/>
            </w:tcMar>
          </w:tcPr>
          <w:p w14:paraId="6185884C" w14:textId="77777777" w:rsidR="00C26291" w:rsidRDefault="00473818">
            <w:pPr>
              <w:jc w:val="right"/>
            </w:pPr>
            <w:r>
              <w:rPr>
                <w:rFonts w:ascii="Calibri" w:eastAsia="Calibri" w:hAnsi="Calibri" w:cs="Calibri"/>
                <w:color w:val="1A1A1A"/>
                <w:sz w:val="17"/>
                <w:szCs w:val="17"/>
              </w:rPr>
              <w:t>72</w:t>
            </w:r>
          </w:p>
        </w:tc>
        <w:tc>
          <w:tcPr>
            <w:tcW w:w="2200" w:type="dxa"/>
            <w:shd w:val="clear" w:color="auto" w:fill="FFFFFF"/>
            <w:tcMar>
              <w:top w:w="60" w:type="dxa"/>
              <w:left w:w="90" w:type="dxa"/>
              <w:bottom w:w="60" w:type="dxa"/>
              <w:right w:w="90" w:type="dxa"/>
            </w:tcMar>
          </w:tcPr>
          <w:p w14:paraId="5ACABC3A" w14:textId="77777777" w:rsidR="00C26291" w:rsidRDefault="00473818">
            <w:pPr>
              <w:jc w:val="right"/>
            </w:pPr>
            <w:r>
              <w:rPr>
                <w:rFonts w:ascii="Calibri" w:eastAsia="Calibri" w:hAnsi="Calibri" w:cs="Calibri"/>
                <w:color w:val="1A1A1A"/>
                <w:sz w:val="17"/>
                <w:szCs w:val="17"/>
              </w:rPr>
              <w:t>67,9 %</w:t>
            </w:r>
          </w:p>
        </w:tc>
        <w:tc>
          <w:tcPr>
            <w:tcW w:w="1500" w:type="dxa"/>
            <w:shd w:val="clear" w:color="auto" w:fill="FFFFFF"/>
            <w:tcMar>
              <w:top w:w="60" w:type="dxa"/>
              <w:left w:w="90" w:type="dxa"/>
              <w:bottom w:w="60" w:type="dxa"/>
              <w:right w:w="90" w:type="dxa"/>
            </w:tcMar>
          </w:tcPr>
          <w:p w14:paraId="2EA3D723" w14:textId="77777777" w:rsidR="00C26291" w:rsidRDefault="00473818">
            <w:pPr>
              <w:jc w:val="right"/>
            </w:pPr>
            <w:r>
              <w:rPr>
                <w:rFonts w:ascii="Calibri" w:eastAsia="Calibri" w:hAnsi="Calibri" w:cs="Calibri"/>
                <w:color w:val="1A1A1A"/>
                <w:sz w:val="17"/>
                <w:szCs w:val="17"/>
              </w:rPr>
              <w:t>1.287</w:t>
            </w:r>
          </w:p>
        </w:tc>
      </w:tr>
      <w:tr w:rsidR="00C26291" w14:paraId="1CBB9577" w14:textId="77777777">
        <w:tblPrEx>
          <w:tblCellMar>
            <w:top w:w="0" w:type="dxa"/>
            <w:bottom w:w="0" w:type="dxa"/>
          </w:tblCellMar>
        </w:tblPrEx>
        <w:tc>
          <w:tcPr>
            <w:tcW w:w="3600" w:type="dxa"/>
            <w:shd w:val="clear" w:color="auto" w:fill="FBF6E9"/>
            <w:tcMar>
              <w:top w:w="60" w:type="dxa"/>
              <w:left w:w="90" w:type="dxa"/>
              <w:bottom w:w="60" w:type="dxa"/>
              <w:right w:w="90" w:type="dxa"/>
            </w:tcMar>
          </w:tcPr>
          <w:p w14:paraId="19CC8C7D" w14:textId="77777777" w:rsidR="00C26291" w:rsidRDefault="00473818">
            <w:r>
              <w:rPr>
                <w:rFonts w:ascii="Calibri" w:eastAsia="Calibri" w:hAnsi="Calibri" w:cs="Calibri"/>
                <w:color w:val="1A1A1A"/>
                <w:sz w:val="17"/>
                <w:szCs w:val="17"/>
              </w:rPr>
              <w:t>Palmira</w:t>
            </w:r>
          </w:p>
        </w:tc>
        <w:tc>
          <w:tcPr>
            <w:tcW w:w="2000" w:type="dxa"/>
            <w:shd w:val="clear" w:color="auto" w:fill="FBF6E9"/>
            <w:tcMar>
              <w:top w:w="60" w:type="dxa"/>
              <w:left w:w="90" w:type="dxa"/>
              <w:bottom w:w="60" w:type="dxa"/>
              <w:right w:w="90" w:type="dxa"/>
            </w:tcMar>
          </w:tcPr>
          <w:p w14:paraId="573666C2" w14:textId="77777777" w:rsidR="00C26291" w:rsidRDefault="00473818">
            <w:pPr>
              <w:jc w:val="right"/>
            </w:pPr>
            <w:r>
              <w:rPr>
                <w:rFonts w:ascii="Calibri" w:eastAsia="Calibri" w:hAnsi="Calibri" w:cs="Calibri"/>
                <w:color w:val="1A1A1A"/>
                <w:sz w:val="17"/>
                <w:szCs w:val="17"/>
              </w:rPr>
              <w:t>67</w:t>
            </w:r>
          </w:p>
        </w:tc>
        <w:tc>
          <w:tcPr>
            <w:tcW w:w="2200" w:type="dxa"/>
            <w:shd w:val="clear" w:color="auto" w:fill="FBF6E9"/>
            <w:tcMar>
              <w:top w:w="60" w:type="dxa"/>
              <w:left w:w="90" w:type="dxa"/>
              <w:bottom w:w="60" w:type="dxa"/>
              <w:right w:w="90" w:type="dxa"/>
            </w:tcMar>
          </w:tcPr>
          <w:p w14:paraId="5D110807" w14:textId="77777777" w:rsidR="00C26291" w:rsidRDefault="00473818">
            <w:pPr>
              <w:jc w:val="right"/>
            </w:pPr>
            <w:r>
              <w:rPr>
                <w:rFonts w:ascii="Calibri" w:eastAsia="Calibri" w:hAnsi="Calibri" w:cs="Calibri"/>
                <w:color w:val="1A1A1A"/>
                <w:sz w:val="17"/>
                <w:szCs w:val="17"/>
              </w:rPr>
              <w:t>14,5 %</w:t>
            </w:r>
          </w:p>
        </w:tc>
        <w:tc>
          <w:tcPr>
            <w:tcW w:w="1500" w:type="dxa"/>
            <w:shd w:val="clear" w:color="auto" w:fill="FBF6E9"/>
            <w:tcMar>
              <w:top w:w="60" w:type="dxa"/>
              <w:left w:w="90" w:type="dxa"/>
              <w:bottom w:w="60" w:type="dxa"/>
              <w:right w:w="90" w:type="dxa"/>
            </w:tcMar>
          </w:tcPr>
          <w:p w14:paraId="716DCF6E" w14:textId="77777777" w:rsidR="00C26291" w:rsidRDefault="00473818">
            <w:pPr>
              <w:jc w:val="right"/>
            </w:pPr>
            <w:r>
              <w:rPr>
                <w:rFonts w:ascii="Calibri" w:eastAsia="Calibri" w:hAnsi="Calibri" w:cs="Calibri"/>
                <w:color w:val="1A1A1A"/>
                <w:sz w:val="17"/>
                <w:szCs w:val="17"/>
              </w:rPr>
              <w:t>1.212</w:t>
            </w:r>
          </w:p>
        </w:tc>
      </w:tr>
      <w:tr w:rsidR="00C26291" w14:paraId="034851FB" w14:textId="77777777">
        <w:tblPrEx>
          <w:tblCellMar>
            <w:top w:w="0" w:type="dxa"/>
            <w:bottom w:w="0" w:type="dxa"/>
          </w:tblCellMar>
        </w:tblPrEx>
        <w:tc>
          <w:tcPr>
            <w:tcW w:w="3600" w:type="dxa"/>
            <w:shd w:val="clear" w:color="auto" w:fill="FFFFFF"/>
            <w:tcMar>
              <w:top w:w="60" w:type="dxa"/>
              <w:left w:w="90" w:type="dxa"/>
              <w:bottom w:w="60" w:type="dxa"/>
              <w:right w:w="90" w:type="dxa"/>
            </w:tcMar>
          </w:tcPr>
          <w:p w14:paraId="6361BC49" w14:textId="77777777" w:rsidR="00C26291" w:rsidRDefault="00473818">
            <w:r>
              <w:rPr>
                <w:rFonts w:ascii="Calibri" w:eastAsia="Calibri" w:hAnsi="Calibri" w:cs="Calibri"/>
                <w:color w:val="1A1A1A"/>
                <w:sz w:val="17"/>
                <w:szCs w:val="17"/>
              </w:rPr>
              <w:t>El Cerrito</w:t>
            </w:r>
          </w:p>
        </w:tc>
        <w:tc>
          <w:tcPr>
            <w:tcW w:w="2000" w:type="dxa"/>
            <w:shd w:val="clear" w:color="auto" w:fill="FFFFFF"/>
            <w:tcMar>
              <w:top w:w="60" w:type="dxa"/>
              <w:left w:w="90" w:type="dxa"/>
              <w:bottom w:w="60" w:type="dxa"/>
              <w:right w:w="90" w:type="dxa"/>
            </w:tcMar>
          </w:tcPr>
          <w:p w14:paraId="3781365B" w14:textId="77777777" w:rsidR="00C26291" w:rsidRDefault="00473818">
            <w:pPr>
              <w:jc w:val="right"/>
            </w:pPr>
            <w:r>
              <w:rPr>
                <w:rFonts w:ascii="Calibri" w:eastAsia="Calibri" w:hAnsi="Calibri" w:cs="Calibri"/>
                <w:color w:val="1A1A1A"/>
                <w:sz w:val="17"/>
                <w:szCs w:val="17"/>
              </w:rPr>
              <w:t>61</w:t>
            </w:r>
          </w:p>
        </w:tc>
        <w:tc>
          <w:tcPr>
            <w:tcW w:w="2200" w:type="dxa"/>
            <w:shd w:val="clear" w:color="auto" w:fill="FFFFFF"/>
            <w:tcMar>
              <w:top w:w="60" w:type="dxa"/>
              <w:left w:w="90" w:type="dxa"/>
              <w:bottom w:w="60" w:type="dxa"/>
              <w:right w:w="90" w:type="dxa"/>
            </w:tcMar>
          </w:tcPr>
          <w:p w14:paraId="730F01DE" w14:textId="77777777" w:rsidR="00C26291" w:rsidRDefault="00473818">
            <w:pPr>
              <w:jc w:val="right"/>
            </w:pPr>
            <w:r>
              <w:rPr>
                <w:rFonts w:ascii="Calibri" w:eastAsia="Calibri" w:hAnsi="Calibri" w:cs="Calibri"/>
                <w:color w:val="1A1A1A"/>
                <w:sz w:val="17"/>
                <w:szCs w:val="17"/>
              </w:rPr>
              <w:t>41,2 %</w:t>
            </w:r>
          </w:p>
        </w:tc>
        <w:tc>
          <w:tcPr>
            <w:tcW w:w="1500" w:type="dxa"/>
            <w:shd w:val="clear" w:color="auto" w:fill="FFFFFF"/>
            <w:tcMar>
              <w:top w:w="60" w:type="dxa"/>
              <w:left w:w="90" w:type="dxa"/>
              <w:bottom w:w="60" w:type="dxa"/>
              <w:right w:w="90" w:type="dxa"/>
            </w:tcMar>
          </w:tcPr>
          <w:p w14:paraId="21C7A66C" w14:textId="77777777" w:rsidR="00C26291" w:rsidRDefault="00473818">
            <w:pPr>
              <w:jc w:val="right"/>
            </w:pPr>
            <w:r>
              <w:rPr>
                <w:rFonts w:ascii="Calibri" w:eastAsia="Calibri" w:hAnsi="Calibri" w:cs="Calibri"/>
                <w:color w:val="1A1A1A"/>
                <w:sz w:val="17"/>
                <w:szCs w:val="17"/>
              </w:rPr>
              <w:t>1.217</w:t>
            </w:r>
          </w:p>
        </w:tc>
      </w:tr>
      <w:tr w:rsidR="00C26291" w14:paraId="7EADDB33" w14:textId="77777777">
        <w:tblPrEx>
          <w:tblCellMar>
            <w:top w:w="0" w:type="dxa"/>
            <w:bottom w:w="0" w:type="dxa"/>
          </w:tblCellMar>
        </w:tblPrEx>
        <w:tc>
          <w:tcPr>
            <w:tcW w:w="3600" w:type="dxa"/>
            <w:shd w:val="clear" w:color="auto" w:fill="FBF6E9"/>
            <w:tcMar>
              <w:top w:w="60" w:type="dxa"/>
              <w:left w:w="90" w:type="dxa"/>
              <w:bottom w:w="60" w:type="dxa"/>
              <w:right w:w="90" w:type="dxa"/>
            </w:tcMar>
          </w:tcPr>
          <w:p w14:paraId="087DCE5F" w14:textId="77777777" w:rsidR="00C26291" w:rsidRDefault="00473818">
            <w:r>
              <w:rPr>
                <w:rFonts w:ascii="Calibri" w:eastAsia="Calibri" w:hAnsi="Calibri" w:cs="Calibri"/>
                <w:color w:val="1A1A1A"/>
                <w:sz w:val="17"/>
                <w:szCs w:val="17"/>
              </w:rPr>
              <w:t>Alcalá</w:t>
            </w:r>
          </w:p>
        </w:tc>
        <w:tc>
          <w:tcPr>
            <w:tcW w:w="2000" w:type="dxa"/>
            <w:shd w:val="clear" w:color="auto" w:fill="FBF6E9"/>
            <w:tcMar>
              <w:top w:w="60" w:type="dxa"/>
              <w:left w:w="90" w:type="dxa"/>
              <w:bottom w:w="60" w:type="dxa"/>
              <w:right w:w="90" w:type="dxa"/>
            </w:tcMar>
          </w:tcPr>
          <w:p w14:paraId="5D62D13A" w14:textId="77777777" w:rsidR="00C26291" w:rsidRDefault="00473818">
            <w:pPr>
              <w:jc w:val="right"/>
            </w:pPr>
            <w:r>
              <w:rPr>
                <w:rFonts w:ascii="Calibri" w:eastAsia="Calibri" w:hAnsi="Calibri" w:cs="Calibri"/>
                <w:color w:val="1A1A1A"/>
                <w:sz w:val="17"/>
                <w:szCs w:val="17"/>
              </w:rPr>
              <w:t>58</w:t>
            </w:r>
          </w:p>
        </w:tc>
        <w:tc>
          <w:tcPr>
            <w:tcW w:w="2200" w:type="dxa"/>
            <w:shd w:val="clear" w:color="auto" w:fill="FBF6E9"/>
            <w:tcMar>
              <w:top w:w="60" w:type="dxa"/>
              <w:left w:w="90" w:type="dxa"/>
              <w:bottom w:w="60" w:type="dxa"/>
              <w:right w:w="90" w:type="dxa"/>
            </w:tcMar>
          </w:tcPr>
          <w:p w14:paraId="3301902E" w14:textId="77777777" w:rsidR="00C26291" w:rsidRDefault="00473818">
            <w:pPr>
              <w:jc w:val="right"/>
            </w:pPr>
            <w:r>
              <w:rPr>
                <w:rFonts w:ascii="Calibri" w:eastAsia="Calibri" w:hAnsi="Calibri" w:cs="Calibri"/>
                <w:color w:val="1A1A1A"/>
                <w:sz w:val="17"/>
                <w:szCs w:val="17"/>
              </w:rPr>
              <w:t>65,9 %</w:t>
            </w:r>
          </w:p>
        </w:tc>
        <w:tc>
          <w:tcPr>
            <w:tcW w:w="1500" w:type="dxa"/>
            <w:shd w:val="clear" w:color="auto" w:fill="FBF6E9"/>
            <w:tcMar>
              <w:top w:w="60" w:type="dxa"/>
              <w:left w:w="90" w:type="dxa"/>
              <w:bottom w:w="60" w:type="dxa"/>
              <w:right w:w="90" w:type="dxa"/>
            </w:tcMar>
          </w:tcPr>
          <w:p w14:paraId="5E04F167" w14:textId="77777777" w:rsidR="00C26291" w:rsidRDefault="00473818">
            <w:pPr>
              <w:jc w:val="right"/>
            </w:pPr>
            <w:r>
              <w:rPr>
                <w:rFonts w:ascii="Calibri" w:eastAsia="Calibri" w:hAnsi="Calibri" w:cs="Calibri"/>
                <w:color w:val="1A1A1A"/>
                <w:sz w:val="17"/>
                <w:szCs w:val="17"/>
              </w:rPr>
              <w:t>1.292</w:t>
            </w:r>
          </w:p>
        </w:tc>
      </w:tr>
      <w:tr w:rsidR="00C26291" w14:paraId="492371D2" w14:textId="77777777">
        <w:tblPrEx>
          <w:tblCellMar>
            <w:top w:w="0" w:type="dxa"/>
            <w:bottom w:w="0" w:type="dxa"/>
          </w:tblCellMar>
        </w:tblPrEx>
        <w:tc>
          <w:tcPr>
            <w:tcW w:w="3600" w:type="dxa"/>
            <w:shd w:val="clear" w:color="auto" w:fill="FFFFFF"/>
            <w:tcMar>
              <w:top w:w="60" w:type="dxa"/>
              <w:left w:w="90" w:type="dxa"/>
              <w:bottom w:w="60" w:type="dxa"/>
              <w:right w:w="90" w:type="dxa"/>
            </w:tcMar>
          </w:tcPr>
          <w:p w14:paraId="6EBF2B1C" w14:textId="77777777" w:rsidR="00C26291" w:rsidRDefault="00473818">
            <w:r>
              <w:rPr>
                <w:rFonts w:ascii="Calibri" w:eastAsia="Calibri" w:hAnsi="Calibri" w:cs="Calibri"/>
                <w:color w:val="1A1A1A"/>
                <w:sz w:val="17"/>
                <w:szCs w:val="17"/>
              </w:rPr>
              <w:t>Yumbo</w:t>
            </w:r>
          </w:p>
        </w:tc>
        <w:tc>
          <w:tcPr>
            <w:tcW w:w="2000" w:type="dxa"/>
            <w:shd w:val="clear" w:color="auto" w:fill="FFFFFF"/>
            <w:tcMar>
              <w:top w:w="60" w:type="dxa"/>
              <w:left w:w="90" w:type="dxa"/>
              <w:bottom w:w="60" w:type="dxa"/>
              <w:right w:w="90" w:type="dxa"/>
            </w:tcMar>
          </w:tcPr>
          <w:p w14:paraId="36E5CD7B" w14:textId="77777777" w:rsidR="00C26291" w:rsidRDefault="00473818">
            <w:pPr>
              <w:jc w:val="right"/>
            </w:pPr>
            <w:r>
              <w:rPr>
                <w:rFonts w:ascii="Calibri" w:eastAsia="Calibri" w:hAnsi="Calibri" w:cs="Calibri"/>
                <w:color w:val="1A1A1A"/>
                <w:sz w:val="17"/>
                <w:szCs w:val="17"/>
              </w:rPr>
              <w:t>41</w:t>
            </w:r>
          </w:p>
        </w:tc>
        <w:tc>
          <w:tcPr>
            <w:tcW w:w="2200" w:type="dxa"/>
            <w:shd w:val="clear" w:color="auto" w:fill="FFFFFF"/>
            <w:tcMar>
              <w:top w:w="60" w:type="dxa"/>
              <w:left w:w="90" w:type="dxa"/>
              <w:bottom w:w="60" w:type="dxa"/>
              <w:right w:w="90" w:type="dxa"/>
            </w:tcMar>
          </w:tcPr>
          <w:p w14:paraId="2908A859" w14:textId="77777777" w:rsidR="00C26291" w:rsidRDefault="00473818">
            <w:pPr>
              <w:jc w:val="right"/>
            </w:pPr>
            <w:r>
              <w:rPr>
                <w:rFonts w:ascii="Calibri" w:eastAsia="Calibri" w:hAnsi="Calibri" w:cs="Calibri"/>
                <w:color w:val="1A1A1A"/>
                <w:sz w:val="17"/>
                <w:szCs w:val="17"/>
              </w:rPr>
              <w:t>27,7 %</w:t>
            </w:r>
          </w:p>
        </w:tc>
        <w:tc>
          <w:tcPr>
            <w:tcW w:w="1500" w:type="dxa"/>
            <w:shd w:val="clear" w:color="auto" w:fill="FFFFFF"/>
            <w:tcMar>
              <w:top w:w="60" w:type="dxa"/>
              <w:left w:w="90" w:type="dxa"/>
              <w:bottom w:w="60" w:type="dxa"/>
              <w:right w:w="90" w:type="dxa"/>
            </w:tcMar>
          </w:tcPr>
          <w:p w14:paraId="4C2F2ECE" w14:textId="77777777" w:rsidR="00C26291" w:rsidRDefault="00473818">
            <w:pPr>
              <w:jc w:val="right"/>
            </w:pPr>
            <w:r>
              <w:rPr>
                <w:rFonts w:ascii="Calibri" w:eastAsia="Calibri" w:hAnsi="Calibri" w:cs="Calibri"/>
                <w:color w:val="1A1A1A"/>
                <w:sz w:val="17"/>
                <w:szCs w:val="17"/>
              </w:rPr>
              <w:t>702</w:t>
            </w:r>
          </w:p>
        </w:tc>
      </w:tr>
      <w:tr w:rsidR="00C26291" w14:paraId="0E16BB00" w14:textId="77777777">
        <w:tblPrEx>
          <w:tblCellMar>
            <w:top w:w="0" w:type="dxa"/>
            <w:bottom w:w="0" w:type="dxa"/>
          </w:tblCellMar>
        </w:tblPrEx>
        <w:tc>
          <w:tcPr>
            <w:tcW w:w="3600" w:type="dxa"/>
            <w:shd w:val="clear" w:color="auto" w:fill="FBF6E9"/>
            <w:tcMar>
              <w:top w:w="60" w:type="dxa"/>
              <w:left w:w="90" w:type="dxa"/>
              <w:bottom w:w="60" w:type="dxa"/>
              <w:right w:w="90" w:type="dxa"/>
            </w:tcMar>
          </w:tcPr>
          <w:p w14:paraId="6FD26F16" w14:textId="77777777" w:rsidR="00C26291" w:rsidRDefault="00473818">
            <w:r>
              <w:rPr>
                <w:rFonts w:ascii="Calibri" w:eastAsia="Calibri" w:hAnsi="Calibri" w:cs="Calibri"/>
                <w:color w:val="1A1A1A"/>
                <w:sz w:val="17"/>
                <w:szCs w:val="17"/>
              </w:rPr>
              <w:t>Buga</w:t>
            </w:r>
          </w:p>
        </w:tc>
        <w:tc>
          <w:tcPr>
            <w:tcW w:w="2000" w:type="dxa"/>
            <w:shd w:val="clear" w:color="auto" w:fill="FBF6E9"/>
            <w:tcMar>
              <w:top w:w="60" w:type="dxa"/>
              <w:left w:w="90" w:type="dxa"/>
              <w:bottom w:w="60" w:type="dxa"/>
              <w:right w:w="90" w:type="dxa"/>
            </w:tcMar>
          </w:tcPr>
          <w:p w14:paraId="76FC8B1C" w14:textId="77777777" w:rsidR="00C26291" w:rsidRDefault="00473818">
            <w:pPr>
              <w:jc w:val="right"/>
            </w:pPr>
            <w:r>
              <w:rPr>
                <w:rFonts w:ascii="Calibri" w:eastAsia="Calibri" w:hAnsi="Calibri" w:cs="Calibri"/>
                <w:color w:val="1A1A1A"/>
                <w:sz w:val="17"/>
                <w:szCs w:val="17"/>
              </w:rPr>
              <w:t>38</w:t>
            </w:r>
          </w:p>
        </w:tc>
        <w:tc>
          <w:tcPr>
            <w:tcW w:w="2200" w:type="dxa"/>
            <w:shd w:val="clear" w:color="auto" w:fill="FBF6E9"/>
            <w:tcMar>
              <w:top w:w="60" w:type="dxa"/>
              <w:left w:w="90" w:type="dxa"/>
              <w:bottom w:w="60" w:type="dxa"/>
              <w:right w:w="90" w:type="dxa"/>
            </w:tcMar>
          </w:tcPr>
          <w:p w14:paraId="5171B592" w14:textId="77777777" w:rsidR="00C26291" w:rsidRDefault="00473818">
            <w:pPr>
              <w:jc w:val="right"/>
            </w:pPr>
            <w:r>
              <w:rPr>
                <w:rFonts w:ascii="Calibri" w:eastAsia="Calibri" w:hAnsi="Calibri" w:cs="Calibri"/>
                <w:color w:val="1A1A1A"/>
                <w:sz w:val="17"/>
                <w:szCs w:val="17"/>
              </w:rPr>
              <w:t>12,3 %</w:t>
            </w:r>
          </w:p>
        </w:tc>
        <w:tc>
          <w:tcPr>
            <w:tcW w:w="1500" w:type="dxa"/>
            <w:shd w:val="clear" w:color="auto" w:fill="FBF6E9"/>
            <w:tcMar>
              <w:top w:w="60" w:type="dxa"/>
              <w:left w:w="90" w:type="dxa"/>
              <w:bottom w:w="60" w:type="dxa"/>
              <w:right w:w="90" w:type="dxa"/>
            </w:tcMar>
          </w:tcPr>
          <w:p w14:paraId="124F7A62" w14:textId="77777777" w:rsidR="00C26291" w:rsidRDefault="00473818">
            <w:pPr>
              <w:jc w:val="right"/>
            </w:pPr>
            <w:r>
              <w:rPr>
                <w:rFonts w:ascii="Calibri" w:eastAsia="Calibri" w:hAnsi="Calibri" w:cs="Calibri"/>
                <w:color w:val="1A1A1A"/>
                <w:sz w:val="17"/>
                <w:szCs w:val="17"/>
              </w:rPr>
              <w:t>512</w:t>
            </w:r>
          </w:p>
        </w:tc>
      </w:tr>
    </w:tbl>
    <w:p w14:paraId="1910A7B9" w14:textId="77777777" w:rsidR="00C26291" w:rsidRDefault="00C26291">
      <w:pPr>
        <w:spacing w:after="140" w:line="288" w:lineRule="auto"/>
      </w:pPr>
    </w:p>
    <w:p w14:paraId="2EFF2AF1" w14:textId="77777777" w:rsidR="00C26291" w:rsidRDefault="00473818">
      <w:pPr>
        <w:spacing w:after="140" w:line="288" w:lineRule="auto"/>
      </w:pPr>
      <w:r>
        <w:rPr>
          <w:rFonts w:ascii="Calibri" w:eastAsia="Calibri" w:hAnsi="Calibri" w:cs="Calibri"/>
          <w:color w:val="1A1A1A"/>
          <w:sz w:val="21"/>
          <w:szCs w:val="21"/>
        </w:rPr>
        <w:t>El conteo absoluto premia a los municipios grandes. Para un proyecto de agroturismo importa igual o más qué proporción de la oferta formal de cada municipio es rural, porque eso describe la vocación del territorio:</w:t>
      </w:r>
    </w:p>
    <w:tbl>
      <w:tblPr>
        <w:tblW w:w="9300" w:type="dxa"/>
        <w:tblBorders>
          <w:top w:val="single" w:sz="2" w:space="0" w:color="D8D0B8"/>
          <w:left w:val="single" w:sz="2" w:space="0" w:color="D8D0B8"/>
          <w:bottom w:val="single" w:sz="2" w:space="0" w:color="D8D0B8"/>
          <w:right w:val="single" w:sz="2" w:space="0" w:color="D8D0B8"/>
          <w:insideH w:val="single" w:sz="2" w:space="0" w:color="D8D0B8"/>
          <w:insideV w:val="single" w:sz="2" w:space="0" w:color="D8D0B8"/>
        </w:tblBorders>
        <w:tblCellMar>
          <w:left w:w="10" w:type="dxa"/>
          <w:right w:w="10" w:type="dxa"/>
        </w:tblCellMar>
        <w:tblLook w:val="04A0" w:firstRow="1" w:lastRow="0" w:firstColumn="1" w:lastColumn="0" w:noHBand="0" w:noVBand="1"/>
      </w:tblPr>
      <w:tblGrid>
        <w:gridCol w:w="3600"/>
        <w:gridCol w:w="2200"/>
        <w:gridCol w:w="1700"/>
        <w:gridCol w:w="1800"/>
      </w:tblGrid>
      <w:tr w:rsidR="00C26291" w14:paraId="6B8490F8" w14:textId="77777777">
        <w:tblPrEx>
          <w:tblCellMar>
            <w:top w:w="0" w:type="dxa"/>
            <w:bottom w:w="0" w:type="dxa"/>
          </w:tblCellMar>
        </w:tblPrEx>
        <w:trPr>
          <w:tblHeader/>
        </w:trPr>
        <w:tc>
          <w:tcPr>
            <w:tcW w:w="3600" w:type="dxa"/>
            <w:shd w:val="clear" w:color="auto" w:fill="1F3864"/>
            <w:tcMar>
              <w:top w:w="60" w:type="dxa"/>
              <w:left w:w="90" w:type="dxa"/>
              <w:bottom w:w="60" w:type="dxa"/>
              <w:right w:w="90" w:type="dxa"/>
            </w:tcMar>
          </w:tcPr>
          <w:p w14:paraId="0E1F2503" w14:textId="77777777" w:rsidR="00C26291" w:rsidRDefault="00473818">
            <w:r>
              <w:rPr>
                <w:rFonts w:ascii="Calibri" w:eastAsia="Calibri" w:hAnsi="Calibri" w:cs="Calibri"/>
                <w:b/>
                <w:bCs/>
                <w:color w:val="FFFFFF"/>
                <w:sz w:val="17"/>
                <w:szCs w:val="17"/>
              </w:rPr>
              <w:lastRenderedPageBreak/>
              <w:t>Municipio</w:t>
            </w:r>
          </w:p>
        </w:tc>
        <w:tc>
          <w:tcPr>
            <w:tcW w:w="2200" w:type="dxa"/>
            <w:shd w:val="clear" w:color="auto" w:fill="1F3864"/>
            <w:tcMar>
              <w:top w:w="60" w:type="dxa"/>
              <w:left w:w="90" w:type="dxa"/>
              <w:bottom w:w="60" w:type="dxa"/>
              <w:right w:w="90" w:type="dxa"/>
            </w:tcMar>
          </w:tcPr>
          <w:p w14:paraId="5BDBA62D" w14:textId="77777777" w:rsidR="00C26291" w:rsidRDefault="00473818">
            <w:pPr>
              <w:jc w:val="right"/>
            </w:pPr>
            <w:r>
              <w:rPr>
                <w:rFonts w:ascii="Calibri" w:eastAsia="Calibri" w:hAnsi="Calibri" w:cs="Calibri"/>
                <w:b/>
                <w:bCs/>
                <w:color w:val="FFFFFF"/>
                <w:sz w:val="17"/>
                <w:szCs w:val="17"/>
              </w:rPr>
              <w:t>% rural de su oferta</w:t>
            </w:r>
          </w:p>
        </w:tc>
        <w:tc>
          <w:tcPr>
            <w:tcW w:w="1700" w:type="dxa"/>
            <w:shd w:val="clear" w:color="auto" w:fill="1F3864"/>
            <w:tcMar>
              <w:top w:w="60" w:type="dxa"/>
              <w:left w:w="90" w:type="dxa"/>
              <w:bottom w:w="60" w:type="dxa"/>
              <w:right w:w="90" w:type="dxa"/>
            </w:tcMar>
          </w:tcPr>
          <w:p w14:paraId="1482EE22" w14:textId="77777777" w:rsidR="00C26291" w:rsidRDefault="00473818">
            <w:pPr>
              <w:jc w:val="right"/>
            </w:pPr>
            <w:r>
              <w:rPr>
                <w:rFonts w:ascii="Calibri" w:eastAsia="Calibri" w:hAnsi="Calibri" w:cs="Calibri"/>
                <w:b/>
                <w:bCs/>
                <w:color w:val="FFFFFF"/>
                <w:sz w:val="17"/>
                <w:szCs w:val="17"/>
              </w:rPr>
              <w:t>Rurales</w:t>
            </w:r>
          </w:p>
        </w:tc>
        <w:tc>
          <w:tcPr>
            <w:tcW w:w="1800" w:type="dxa"/>
            <w:shd w:val="clear" w:color="auto" w:fill="1F3864"/>
            <w:tcMar>
              <w:top w:w="60" w:type="dxa"/>
              <w:left w:w="90" w:type="dxa"/>
              <w:bottom w:w="60" w:type="dxa"/>
              <w:right w:w="90" w:type="dxa"/>
            </w:tcMar>
          </w:tcPr>
          <w:p w14:paraId="7DF64366" w14:textId="77777777" w:rsidR="00C26291" w:rsidRDefault="00473818">
            <w:pPr>
              <w:jc w:val="right"/>
            </w:pPr>
            <w:proofErr w:type="gramStart"/>
            <w:r>
              <w:rPr>
                <w:rFonts w:ascii="Calibri" w:eastAsia="Calibri" w:hAnsi="Calibri" w:cs="Calibri"/>
                <w:b/>
                <w:bCs/>
                <w:color w:val="FFFFFF"/>
                <w:sz w:val="17"/>
                <w:szCs w:val="17"/>
              </w:rPr>
              <w:t>Total</w:t>
            </w:r>
            <w:proofErr w:type="gramEnd"/>
            <w:r>
              <w:rPr>
                <w:rFonts w:ascii="Calibri" w:eastAsia="Calibri" w:hAnsi="Calibri" w:cs="Calibri"/>
                <w:b/>
                <w:bCs/>
                <w:color w:val="FFFFFF"/>
                <w:sz w:val="17"/>
                <w:szCs w:val="17"/>
              </w:rPr>
              <w:t xml:space="preserve"> RNT</w:t>
            </w:r>
          </w:p>
        </w:tc>
      </w:tr>
      <w:tr w:rsidR="00C26291" w14:paraId="5420A0C3" w14:textId="77777777">
        <w:tblPrEx>
          <w:tblCellMar>
            <w:top w:w="0" w:type="dxa"/>
            <w:bottom w:w="0" w:type="dxa"/>
          </w:tblCellMar>
        </w:tblPrEx>
        <w:tc>
          <w:tcPr>
            <w:tcW w:w="3600" w:type="dxa"/>
            <w:shd w:val="clear" w:color="auto" w:fill="FFFFFF"/>
            <w:tcMar>
              <w:top w:w="60" w:type="dxa"/>
              <w:left w:w="90" w:type="dxa"/>
              <w:bottom w:w="60" w:type="dxa"/>
              <w:right w:w="90" w:type="dxa"/>
            </w:tcMar>
          </w:tcPr>
          <w:p w14:paraId="57BA701B" w14:textId="77777777" w:rsidR="00C26291" w:rsidRDefault="00473818">
            <w:r>
              <w:rPr>
                <w:rFonts w:ascii="Calibri" w:eastAsia="Calibri" w:hAnsi="Calibri" w:cs="Calibri"/>
                <w:color w:val="1A1A1A"/>
                <w:sz w:val="17"/>
                <w:szCs w:val="17"/>
              </w:rPr>
              <w:t>Ulloa</w:t>
            </w:r>
          </w:p>
        </w:tc>
        <w:tc>
          <w:tcPr>
            <w:tcW w:w="2200" w:type="dxa"/>
            <w:shd w:val="clear" w:color="auto" w:fill="FFFFFF"/>
            <w:tcMar>
              <w:top w:w="60" w:type="dxa"/>
              <w:left w:w="90" w:type="dxa"/>
              <w:bottom w:w="60" w:type="dxa"/>
              <w:right w:w="90" w:type="dxa"/>
            </w:tcMar>
          </w:tcPr>
          <w:p w14:paraId="266B98F2" w14:textId="77777777" w:rsidR="00C26291" w:rsidRDefault="00473818">
            <w:pPr>
              <w:jc w:val="right"/>
            </w:pPr>
            <w:r>
              <w:rPr>
                <w:rFonts w:ascii="Calibri" w:eastAsia="Calibri" w:hAnsi="Calibri" w:cs="Calibri"/>
                <w:color w:val="1A1A1A"/>
                <w:sz w:val="17"/>
                <w:szCs w:val="17"/>
              </w:rPr>
              <w:t>80,6 %</w:t>
            </w:r>
          </w:p>
        </w:tc>
        <w:tc>
          <w:tcPr>
            <w:tcW w:w="1700" w:type="dxa"/>
            <w:shd w:val="clear" w:color="auto" w:fill="FFFFFF"/>
            <w:tcMar>
              <w:top w:w="60" w:type="dxa"/>
              <w:left w:w="90" w:type="dxa"/>
              <w:bottom w:w="60" w:type="dxa"/>
              <w:right w:w="90" w:type="dxa"/>
            </w:tcMar>
          </w:tcPr>
          <w:p w14:paraId="08D74D4A" w14:textId="77777777" w:rsidR="00C26291" w:rsidRDefault="00473818">
            <w:pPr>
              <w:jc w:val="right"/>
            </w:pPr>
            <w:r>
              <w:rPr>
                <w:rFonts w:ascii="Calibri" w:eastAsia="Calibri" w:hAnsi="Calibri" w:cs="Calibri"/>
                <w:color w:val="1A1A1A"/>
                <w:sz w:val="17"/>
                <w:szCs w:val="17"/>
              </w:rPr>
              <w:t>25</w:t>
            </w:r>
          </w:p>
        </w:tc>
        <w:tc>
          <w:tcPr>
            <w:tcW w:w="1800" w:type="dxa"/>
            <w:shd w:val="clear" w:color="auto" w:fill="FFFFFF"/>
            <w:tcMar>
              <w:top w:w="60" w:type="dxa"/>
              <w:left w:w="90" w:type="dxa"/>
              <w:bottom w:w="60" w:type="dxa"/>
              <w:right w:w="90" w:type="dxa"/>
            </w:tcMar>
          </w:tcPr>
          <w:p w14:paraId="46BCCD66" w14:textId="77777777" w:rsidR="00C26291" w:rsidRDefault="00473818">
            <w:pPr>
              <w:jc w:val="right"/>
            </w:pPr>
            <w:r>
              <w:rPr>
                <w:rFonts w:ascii="Calibri" w:eastAsia="Calibri" w:hAnsi="Calibri" w:cs="Calibri"/>
                <w:color w:val="1A1A1A"/>
                <w:sz w:val="17"/>
                <w:szCs w:val="17"/>
              </w:rPr>
              <w:t>31</w:t>
            </w:r>
          </w:p>
        </w:tc>
      </w:tr>
      <w:tr w:rsidR="00C26291" w14:paraId="3217E93A" w14:textId="77777777">
        <w:tblPrEx>
          <w:tblCellMar>
            <w:top w:w="0" w:type="dxa"/>
            <w:bottom w:w="0" w:type="dxa"/>
          </w:tblCellMar>
        </w:tblPrEx>
        <w:tc>
          <w:tcPr>
            <w:tcW w:w="3600" w:type="dxa"/>
            <w:shd w:val="clear" w:color="auto" w:fill="FBF6E9"/>
            <w:tcMar>
              <w:top w:w="60" w:type="dxa"/>
              <w:left w:w="90" w:type="dxa"/>
              <w:bottom w:w="60" w:type="dxa"/>
              <w:right w:w="90" w:type="dxa"/>
            </w:tcMar>
          </w:tcPr>
          <w:p w14:paraId="02C44976" w14:textId="77777777" w:rsidR="00C26291" w:rsidRDefault="00473818">
            <w:r>
              <w:rPr>
                <w:rFonts w:ascii="Calibri" w:eastAsia="Calibri" w:hAnsi="Calibri" w:cs="Calibri"/>
                <w:color w:val="1A1A1A"/>
                <w:sz w:val="17"/>
                <w:szCs w:val="17"/>
              </w:rPr>
              <w:t>Riofrío</w:t>
            </w:r>
          </w:p>
        </w:tc>
        <w:tc>
          <w:tcPr>
            <w:tcW w:w="2200" w:type="dxa"/>
            <w:shd w:val="clear" w:color="auto" w:fill="FBF6E9"/>
            <w:tcMar>
              <w:top w:w="60" w:type="dxa"/>
              <w:left w:w="90" w:type="dxa"/>
              <w:bottom w:w="60" w:type="dxa"/>
              <w:right w:w="90" w:type="dxa"/>
            </w:tcMar>
          </w:tcPr>
          <w:p w14:paraId="3F42E791" w14:textId="77777777" w:rsidR="00C26291" w:rsidRDefault="00473818">
            <w:pPr>
              <w:jc w:val="right"/>
            </w:pPr>
            <w:r>
              <w:rPr>
                <w:rFonts w:ascii="Calibri" w:eastAsia="Calibri" w:hAnsi="Calibri" w:cs="Calibri"/>
                <w:color w:val="1A1A1A"/>
                <w:sz w:val="17"/>
                <w:szCs w:val="17"/>
              </w:rPr>
              <w:t>70,8 %</w:t>
            </w:r>
          </w:p>
        </w:tc>
        <w:tc>
          <w:tcPr>
            <w:tcW w:w="1700" w:type="dxa"/>
            <w:shd w:val="clear" w:color="auto" w:fill="FBF6E9"/>
            <w:tcMar>
              <w:top w:w="60" w:type="dxa"/>
              <w:left w:w="90" w:type="dxa"/>
              <w:bottom w:w="60" w:type="dxa"/>
              <w:right w:w="90" w:type="dxa"/>
            </w:tcMar>
          </w:tcPr>
          <w:p w14:paraId="04BA8C42" w14:textId="77777777" w:rsidR="00C26291" w:rsidRDefault="00473818">
            <w:pPr>
              <w:jc w:val="right"/>
            </w:pPr>
            <w:r>
              <w:rPr>
                <w:rFonts w:ascii="Calibri" w:eastAsia="Calibri" w:hAnsi="Calibri" w:cs="Calibri"/>
                <w:color w:val="1A1A1A"/>
                <w:sz w:val="17"/>
                <w:szCs w:val="17"/>
              </w:rPr>
              <w:t>17</w:t>
            </w:r>
          </w:p>
        </w:tc>
        <w:tc>
          <w:tcPr>
            <w:tcW w:w="1800" w:type="dxa"/>
            <w:shd w:val="clear" w:color="auto" w:fill="FBF6E9"/>
            <w:tcMar>
              <w:top w:w="60" w:type="dxa"/>
              <w:left w:w="90" w:type="dxa"/>
              <w:bottom w:w="60" w:type="dxa"/>
              <w:right w:w="90" w:type="dxa"/>
            </w:tcMar>
          </w:tcPr>
          <w:p w14:paraId="03A37DA6" w14:textId="77777777" w:rsidR="00C26291" w:rsidRDefault="00473818">
            <w:pPr>
              <w:jc w:val="right"/>
            </w:pPr>
            <w:r>
              <w:rPr>
                <w:rFonts w:ascii="Calibri" w:eastAsia="Calibri" w:hAnsi="Calibri" w:cs="Calibri"/>
                <w:color w:val="1A1A1A"/>
                <w:sz w:val="17"/>
                <w:szCs w:val="17"/>
              </w:rPr>
              <w:t>24</w:t>
            </w:r>
          </w:p>
        </w:tc>
      </w:tr>
      <w:tr w:rsidR="00C26291" w14:paraId="22E48374" w14:textId="77777777">
        <w:tblPrEx>
          <w:tblCellMar>
            <w:top w:w="0" w:type="dxa"/>
            <w:bottom w:w="0" w:type="dxa"/>
          </w:tblCellMar>
        </w:tblPrEx>
        <w:tc>
          <w:tcPr>
            <w:tcW w:w="3600" w:type="dxa"/>
            <w:shd w:val="clear" w:color="auto" w:fill="FFFFFF"/>
            <w:tcMar>
              <w:top w:w="60" w:type="dxa"/>
              <w:left w:w="90" w:type="dxa"/>
              <w:bottom w:w="60" w:type="dxa"/>
              <w:right w:w="90" w:type="dxa"/>
            </w:tcMar>
          </w:tcPr>
          <w:p w14:paraId="5A5B1815" w14:textId="77777777" w:rsidR="00C26291" w:rsidRDefault="00473818">
            <w:r>
              <w:rPr>
                <w:rFonts w:ascii="Calibri" w:eastAsia="Calibri" w:hAnsi="Calibri" w:cs="Calibri"/>
                <w:color w:val="1A1A1A"/>
                <w:sz w:val="17"/>
                <w:szCs w:val="17"/>
              </w:rPr>
              <w:t>Dagua</w:t>
            </w:r>
          </w:p>
        </w:tc>
        <w:tc>
          <w:tcPr>
            <w:tcW w:w="2200" w:type="dxa"/>
            <w:shd w:val="clear" w:color="auto" w:fill="FFFFFF"/>
            <w:tcMar>
              <w:top w:w="60" w:type="dxa"/>
              <w:left w:w="90" w:type="dxa"/>
              <w:bottom w:w="60" w:type="dxa"/>
              <w:right w:w="90" w:type="dxa"/>
            </w:tcMar>
          </w:tcPr>
          <w:p w14:paraId="73B7B870" w14:textId="77777777" w:rsidR="00C26291" w:rsidRDefault="00473818">
            <w:pPr>
              <w:jc w:val="right"/>
            </w:pPr>
            <w:r>
              <w:rPr>
                <w:rFonts w:ascii="Calibri" w:eastAsia="Calibri" w:hAnsi="Calibri" w:cs="Calibri"/>
                <w:color w:val="1A1A1A"/>
                <w:sz w:val="17"/>
                <w:szCs w:val="17"/>
              </w:rPr>
              <w:t>67,9 %</w:t>
            </w:r>
          </w:p>
        </w:tc>
        <w:tc>
          <w:tcPr>
            <w:tcW w:w="1700" w:type="dxa"/>
            <w:shd w:val="clear" w:color="auto" w:fill="FFFFFF"/>
            <w:tcMar>
              <w:top w:w="60" w:type="dxa"/>
              <w:left w:w="90" w:type="dxa"/>
              <w:bottom w:w="60" w:type="dxa"/>
              <w:right w:w="90" w:type="dxa"/>
            </w:tcMar>
          </w:tcPr>
          <w:p w14:paraId="6A2BA695" w14:textId="77777777" w:rsidR="00C26291" w:rsidRDefault="00473818">
            <w:pPr>
              <w:jc w:val="right"/>
            </w:pPr>
            <w:r>
              <w:rPr>
                <w:rFonts w:ascii="Calibri" w:eastAsia="Calibri" w:hAnsi="Calibri" w:cs="Calibri"/>
                <w:color w:val="1A1A1A"/>
                <w:sz w:val="17"/>
                <w:szCs w:val="17"/>
              </w:rPr>
              <w:t>72</w:t>
            </w:r>
          </w:p>
        </w:tc>
        <w:tc>
          <w:tcPr>
            <w:tcW w:w="1800" w:type="dxa"/>
            <w:shd w:val="clear" w:color="auto" w:fill="FFFFFF"/>
            <w:tcMar>
              <w:top w:w="60" w:type="dxa"/>
              <w:left w:w="90" w:type="dxa"/>
              <w:bottom w:w="60" w:type="dxa"/>
              <w:right w:w="90" w:type="dxa"/>
            </w:tcMar>
          </w:tcPr>
          <w:p w14:paraId="27A292BF" w14:textId="77777777" w:rsidR="00C26291" w:rsidRDefault="00473818">
            <w:pPr>
              <w:jc w:val="right"/>
            </w:pPr>
            <w:r>
              <w:rPr>
                <w:rFonts w:ascii="Calibri" w:eastAsia="Calibri" w:hAnsi="Calibri" w:cs="Calibri"/>
                <w:color w:val="1A1A1A"/>
                <w:sz w:val="17"/>
                <w:szCs w:val="17"/>
              </w:rPr>
              <w:t>106</w:t>
            </w:r>
          </w:p>
        </w:tc>
      </w:tr>
      <w:tr w:rsidR="00C26291" w14:paraId="3FE6D292" w14:textId="77777777">
        <w:tblPrEx>
          <w:tblCellMar>
            <w:top w:w="0" w:type="dxa"/>
            <w:bottom w:w="0" w:type="dxa"/>
          </w:tblCellMar>
        </w:tblPrEx>
        <w:tc>
          <w:tcPr>
            <w:tcW w:w="3600" w:type="dxa"/>
            <w:shd w:val="clear" w:color="auto" w:fill="FBF6E9"/>
            <w:tcMar>
              <w:top w:w="60" w:type="dxa"/>
              <w:left w:w="90" w:type="dxa"/>
              <w:bottom w:w="60" w:type="dxa"/>
              <w:right w:w="90" w:type="dxa"/>
            </w:tcMar>
          </w:tcPr>
          <w:p w14:paraId="3393B95B" w14:textId="77777777" w:rsidR="00C26291" w:rsidRDefault="00473818">
            <w:r>
              <w:rPr>
                <w:rFonts w:ascii="Calibri" w:eastAsia="Calibri" w:hAnsi="Calibri" w:cs="Calibri"/>
                <w:color w:val="1A1A1A"/>
                <w:sz w:val="17"/>
                <w:szCs w:val="17"/>
              </w:rPr>
              <w:t>Alcalá</w:t>
            </w:r>
          </w:p>
        </w:tc>
        <w:tc>
          <w:tcPr>
            <w:tcW w:w="2200" w:type="dxa"/>
            <w:shd w:val="clear" w:color="auto" w:fill="FBF6E9"/>
            <w:tcMar>
              <w:top w:w="60" w:type="dxa"/>
              <w:left w:w="90" w:type="dxa"/>
              <w:bottom w:w="60" w:type="dxa"/>
              <w:right w:w="90" w:type="dxa"/>
            </w:tcMar>
          </w:tcPr>
          <w:p w14:paraId="453AA516" w14:textId="77777777" w:rsidR="00C26291" w:rsidRDefault="00473818">
            <w:pPr>
              <w:jc w:val="right"/>
            </w:pPr>
            <w:r>
              <w:rPr>
                <w:rFonts w:ascii="Calibri" w:eastAsia="Calibri" w:hAnsi="Calibri" w:cs="Calibri"/>
                <w:color w:val="1A1A1A"/>
                <w:sz w:val="17"/>
                <w:szCs w:val="17"/>
              </w:rPr>
              <w:t>65,9 %</w:t>
            </w:r>
          </w:p>
        </w:tc>
        <w:tc>
          <w:tcPr>
            <w:tcW w:w="1700" w:type="dxa"/>
            <w:shd w:val="clear" w:color="auto" w:fill="FBF6E9"/>
            <w:tcMar>
              <w:top w:w="60" w:type="dxa"/>
              <w:left w:w="90" w:type="dxa"/>
              <w:bottom w:w="60" w:type="dxa"/>
              <w:right w:w="90" w:type="dxa"/>
            </w:tcMar>
          </w:tcPr>
          <w:p w14:paraId="75DC0C57" w14:textId="77777777" w:rsidR="00C26291" w:rsidRDefault="00473818">
            <w:pPr>
              <w:jc w:val="right"/>
            </w:pPr>
            <w:r>
              <w:rPr>
                <w:rFonts w:ascii="Calibri" w:eastAsia="Calibri" w:hAnsi="Calibri" w:cs="Calibri"/>
                <w:color w:val="1A1A1A"/>
                <w:sz w:val="17"/>
                <w:szCs w:val="17"/>
              </w:rPr>
              <w:t>58</w:t>
            </w:r>
          </w:p>
        </w:tc>
        <w:tc>
          <w:tcPr>
            <w:tcW w:w="1800" w:type="dxa"/>
            <w:shd w:val="clear" w:color="auto" w:fill="FBF6E9"/>
            <w:tcMar>
              <w:top w:w="60" w:type="dxa"/>
              <w:left w:w="90" w:type="dxa"/>
              <w:bottom w:w="60" w:type="dxa"/>
              <w:right w:w="90" w:type="dxa"/>
            </w:tcMar>
          </w:tcPr>
          <w:p w14:paraId="15D24D29" w14:textId="77777777" w:rsidR="00C26291" w:rsidRDefault="00473818">
            <w:pPr>
              <w:jc w:val="right"/>
            </w:pPr>
            <w:r>
              <w:rPr>
                <w:rFonts w:ascii="Calibri" w:eastAsia="Calibri" w:hAnsi="Calibri" w:cs="Calibri"/>
                <w:color w:val="1A1A1A"/>
                <w:sz w:val="17"/>
                <w:szCs w:val="17"/>
              </w:rPr>
              <w:t>88</w:t>
            </w:r>
          </w:p>
        </w:tc>
      </w:tr>
      <w:tr w:rsidR="00C26291" w14:paraId="7BC3BC74" w14:textId="77777777">
        <w:tblPrEx>
          <w:tblCellMar>
            <w:top w:w="0" w:type="dxa"/>
            <w:bottom w:w="0" w:type="dxa"/>
          </w:tblCellMar>
        </w:tblPrEx>
        <w:tc>
          <w:tcPr>
            <w:tcW w:w="3600" w:type="dxa"/>
            <w:shd w:val="clear" w:color="auto" w:fill="FFFFFF"/>
            <w:tcMar>
              <w:top w:w="60" w:type="dxa"/>
              <w:left w:w="90" w:type="dxa"/>
              <w:bottom w:w="60" w:type="dxa"/>
              <w:right w:w="90" w:type="dxa"/>
            </w:tcMar>
          </w:tcPr>
          <w:p w14:paraId="1528F91E" w14:textId="77777777" w:rsidR="00C26291" w:rsidRDefault="00473818">
            <w:r>
              <w:rPr>
                <w:rFonts w:ascii="Calibri" w:eastAsia="Calibri" w:hAnsi="Calibri" w:cs="Calibri"/>
                <w:color w:val="1A1A1A"/>
                <w:sz w:val="17"/>
                <w:szCs w:val="17"/>
              </w:rPr>
              <w:t>Trujillo</w:t>
            </w:r>
          </w:p>
        </w:tc>
        <w:tc>
          <w:tcPr>
            <w:tcW w:w="2200" w:type="dxa"/>
            <w:shd w:val="clear" w:color="auto" w:fill="FFFFFF"/>
            <w:tcMar>
              <w:top w:w="60" w:type="dxa"/>
              <w:left w:w="90" w:type="dxa"/>
              <w:bottom w:w="60" w:type="dxa"/>
              <w:right w:w="90" w:type="dxa"/>
            </w:tcMar>
          </w:tcPr>
          <w:p w14:paraId="5FE9B1B6" w14:textId="77777777" w:rsidR="00C26291" w:rsidRDefault="00473818">
            <w:pPr>
              <w:jc w:val="right"/>
            </w:pPr>
            <w:r>
              <w:rPr>
                <w:rFonts w:ascii="Calibri" w:eastAsia="Calibri" w:hAnsi="Calibri" w:cs="Calibri"/>
                <w:color w:val="1A1A1A"/>
                <w:sz w:val="17"/>
                <w:szCs w:val="17"/>
              </w:rPr>
              <w:t>61,5 %</w:t>
            </w:r>
          </w:p>
        </w:tc>
        <w:tc>
          <w:tcPr>
            <w:tcW w:w="1700" w:type="dxa"/>
            <w:shd w:val="clear" w:color="auto" w:fill="FFFFFF"/>
            <w:tcMar>
              <w:top w:w="60" w:type="dxa"/>
              <w:left w:w="90" w:type="dxa"/>
              <w:bottom w:w="60" w:type="dxa"/>
              <w:right w:w="90" w:type="dxa"/>
            </w:tcMar>
          </w:tcPr>
          <w:p w14:paraId="23538DB4" w14:textId="77777777" w:rsidR="00C26291" w:rsidRDefault="00473818">
            <w:pPr>
              <w:jc w:val="right"/>
            </w:pPr>
            <w:r>
              <w:rPr>
                <w:rFonts w:ascii="Calibri" w:eastAsia="Calibri" w:hAnsi="Calibri" w:cs="Calibri"/>
                <w:color w:val="1A1A1A"/>
                <w:sz w:val="17"/>
                <w:szCs w:val="17"/>
              </w:rPr>
              <w:t>16</w:t>
            </w:r>
          </w:p>
        </w:tc>
        <w:tc>
          <w:tcPr>
            <w:tcW w:w="1800" w:type="dxa"/>
            <w:shd w:val="clear" w:color="auto" w:fill="FFFFFF"/>
            <w:tcMar>
              <w:top w:w="60" w:type="dxa"/>
              <w:left w:w="90" w:type="dxa"/>
              <w:bottom w:w="60" w:type="dxa"/>
              <w:right w:w="90" w:type="dxa"/>
            </w:tcMar>
          </w:tcPr>
          <w:p w14:paraId="576FEC29" w14:textId="77777777" w:rsidR="00C26291" w:rsidRDefault="00473818">
            <w:pPr>
              <w:jc w:val="right"/>
            </w:pPr>
            <w:r>
              <w:rPr>
                <w:rFonts w:ascii="Calibri" w:eastAsia="Calibri" w:hAnsi="Calibri" w:cs="Calibri"/>
                <w:color w:val="1A1A1A"/>
                <w:sz w:val="17"/>
                <w:szCs w:val="17"/>
              </w:rPr>
              <w:t>26</w:t>
            </w:r>
          </w:p>
        </w:tc>
      </w:tr>
      <w:tr w:rsidR="00C26291" w14:paraId="5AF6381A" w14:textId="77777777">
        <w:tblPrEx>
          <w:tblCellMar>
            <w:top w:w="0" w:type="dxa"/>
            <w:bottom w:w="0" w:type="dxa"/>
          </w:tblCellMar>
        </w:tblPrEx>
        <w:tc>
          <w:tcPr>
            <w:tcW w:w="3600" w:type="dxa"/>
            <w:shd w:val="clear" w:color="auto" w:fill="FBF6E9"/>
            <w:tcMar>
              <w:top w:w="60" w:type="dxa"/>
              <w:left w:w="90" w:type="dxa"/>
              <w:bottom w:w="60" w:type="dxa"/>
              <w:right w:w="90" w:type="dxa"/>
            </w:tcMar>
          </w:tcPr>
          <w:p w14:paraId="1F21ACFF" w14:textId="77777777" w:rsidR="00C26291" w:rsidRDefault="00473818">
            <w:r>
              <w:rPr>
                <w:rFonts w:ascii="Calibri" w:eastAsia="Calibri" w:hAnsi="Calibri" w:cs="Calibri"/>
                <w:color w:val="1A1A1A"/>
                <w:sz w:val="17"/>
                <w:szCs w:val="17"/>
              </w:rPr>
              <w:t>Restrepo</w:t>
            </w:r>
          </w:p>
        </w:tc>
        <w:tc>
          <w:tcPr>
            <w:tcW w:w="2200" w:type="dxa"/>
            <w:shd w:val="clear" w:color="auto" w:fill="FBF6E9"/>
            <w:tcMar>
              <w:top w:w="60" w:type="dxa"/>
              <w:left w:w="90" w:type="dxa"/>
              <w:bottom w:w="60" w:type="dxa"/>
              <w:right w:w="90" w:type="dxa"/>
            </w:tcMar>
          </w:tcPr>
          <w:p w14:paraId="69F67A0B" w14:textId="77777777" w:rsidR="00C26291" w:rsidRDefault="00473818">
            <w:pPr>
              <w:jc w:val="right"/>
            </w:pPr>
            <w:r>
              <w:rPr>
                <w:rFonts w:ascii="Calibri" w:eastAsia="Calibri" w:hAnsi="Calibri" w:cs="Calibri"/>
                <w:color w:val="1A1A1A"/>
                <w:sz w:val="17"/>
                <w:szCs w:val="17"/>
              </w:rPr>
              <w:t>56,5 %</w:t>
            </w:r>
          </w:p>
        </w:tc>
        <w:tc>
          <w:tcPr>
            <w:tcW w:w="1700" w:type="dxa"/>
            <w:shd w:val="clear" w:color="auto" w:fill="FBF6E9"/>
            <w:tcMar>
              <w:top w:w="60" w:type="dxa"/>
              <w:left w:w="90" w:type="dxa"/>
              <w:bottom w:w="60" w:type="dxa"/>
              <w:right w:w="90" w:type="dxa"/>
            </w:tcMar>
          </w:tcPr>
          <w:p w14:paraId="2FB4D5CF" w14:textId="77777777" w:rsidR="00C26291" w:rsidRDefault="00473818">
            <w:pPr>
              <w:jc w:val="right"/>
            </w:pPr>
            <w:r>
              <w:rPr>
                <w:rFonts w:ascii="Calibri" w:eastAsia="Calibri" w:hAnsi="Calibri" w:cs="Calibri"/>
                <w:color w:val="1A1A1A"/>
                <w:sz w:val="17"/>
                <w:szCs w:val="17"/>
              </w:rPr>
              <w:t>26</w:t>
            </w:r>
          </w:p>
        </w:tc>
        <w:tc>
          <w:tcPr>
            <w:tcW w:w="1800" w:type="dxa"/>
            <w:shd w:val="clear" w:color="auto" w:fill="FBF6E9"/>
            <w:tcMar>
              <w:top w:w="60" w:type="dxa"/>
              <w:left w:w="90" w:type="dxa"/>
              <w:bottom w:w="60" w:type="dxa"/>
              <w:right w:w="90" w:type="dxa"/>
            </w:tcMar>
          </w:tcPr>
          <w:p w14:paraId="477B298F" w14:textId="77777777" w:rsidR="00C26291" w:rsidRDefault="00473818">
            <w:pPr>
              <w:jc w:val="right"/>
            </w:pPr>
            <w:r>
              <w:rPr>
                <w:rFonts w:ascii="Calibri" w:eastAsia="Calibri" w:hAnsi="Calibri" w:cs="Calibri"/>
                <w:color w:val="1A1A1A"/>
                <w:sz w:val="17"/>
                <w:szCs w:val="17"/>
              </w:rPr>
              <w:t>46</w:t>
            </w:r>
          </w:p>
        </w:tc>
      </w:tr>
      <w:tr w:rsidR="00C26291" w14:paraId="4BC53AE2" w14:textId="77777777">
        <w:tblPrEx>
          <w:tblCellMar>
            <w:top w:w="0" w:type="dxa"/>
            <w:bottom w:w="0" w:type="dxa"/>
          </w:tblCellMar>
        </w:tblPrEx>
        <w:tc>
          <w:tcPr>
            <w:tcW w:w="3600" w:type="dxa"/>
            <w:shd w:val="clear" w:color="auto" w:fill="FFFFFF"/>
            <w:tcMar>
              <w:top w:w="60" w:type="dxa"/>
              <w:left w:w="90" w:type="dxa"/>
              <w:bottom w:w="60" w:type="dxa"/>
              <w:right w:w="90" w:type="dxa"/>
            </w:tcMar>
          </w:tcPr>
          <w:p w14:paraId="32D31F87" w14:textId="77777777" w:rsidR="00C26291" w:rsidRDefault="00473818">
            <w:r>
              <w:rPr>
                <w:rFonts w:ascii="Calibri" w:eastAsia="Calibri" w:hAnsi="Calibri" w:cs="Calibri"/>
                <w:color w:val="1A1A1A"/>
                <w:sz w:val="17"/>
                <w:szCs w:val="17"/>
              </w:rPr>
              <w:t>Yotoco</w:t>
            </w:r>
          </w:p>
        </w:tc>
        <w:tc>
          <w:tcPr>
            <w:tcW w:w="2200" w:type="dxa"/>
            <w:shd w:val="clear" w:color="auto" w:fill="FFFFFF"/>
            <w:tcMar>
              <w:top w:w="60" w:type="dxa"/>
              <w:left w:w="90" w:type="dxa"/>
              <w:bottom w:w="60" w:type="dxa"/>
              <w:right w:w="90" w:type="dxa"/>
            </w:tcMar>
          </w:tcPr>
          <w:p w14:paraId="686D4EF7" w14:textId="77777777" w:rsidR="00C26291" w:rsidRDefault="00473818">
            <w:pPr>
              <w:jc w:val="right"/>
            </w:pPr>
            <w:r>
              <w:rPr>
                <w:rFonts w:ascii="Calibri" w:eastAsia="Calibri" w:hAnsi="Calibri" w:cs="Calibri"/>
                <w:color w:val="1A1A1A"/>
                <w:sz w:val="17"/>
                <w:szCs w:val="17"/>
              </w:rPr>
              <w:t>55,2 %</w:t>
            </w:r>
          </w:p>
        </w:tc>
        <w:tc>
          <w:tcPr>
            <w:tcW w:w="1700" w:type="dxa"/>
            <w:shd w:val="clear" w:color="auto" w:fill="FFFFFF"/>
            <w:tcMar>
              <w:top w:w="60" w:type="dxa"/>
              <w:left w:w="90" w:type="dxa"/>
              <w:bottom w:w="60" w:type="dxa"/>
              <w:right w:w="90" w:type="dxa"/>
            </w:tcMar>
          </w:tcPr>
          <w:p w14:paraId="447B3A2A" w14:textId="77777777" w:rsidR="00C26291" w:rsidRDefault="00473818">
            <w:pPr>
              <w:jc w:val="right"/>
            </w:pPr>
            <w:r>
              <w:rPr>
                <w:rFonts w:ascii="Calibri" w:eastAsia="Calibri" w:hAnsi="Calibri" w:cs="Calibri"/>
                <w:color w:val="1A1A1A"/>
                <w:sz w:val="17"/>
                <w:szCs w:val="17"/>
              </w:rPr>
              <w:t>16</w:t>
            </w:r>
          </w:p>
        </w:tc>
        <w:tc>
          <w:tcPr>
            <w:tcW w:w="1800" w:type="dxa"/>
            <w:shd w:val="clear" w:color="auto" w:fill="FFFFFF"/>
            <w:tcMar>
              <w:top w:w="60" w:type="dxa"/>
              <w:left w:w="90" w:type="dxa"/>
              <w:bottom w:w="60" w:type="dxa"/>
              <w:right w:w="90" w:type="dxa"/>
            </w:tcMar>
          </w:tcPr>
          <w:p w14:paraId="46732E55" w14:textId="77777777" w:rsidR="00C26291" w:rsidRDefault="00473818">
            <w:pPr>
              <w:jc w:val="right"/>
            </w:pPr>
            <w:r>
              <w:rPr>
                <w:rFonts w:ascii="Calibri" w:eastAsia="Calibri" w:hAnsi="Calibri" w:cs="Calibri"/>
                <w:color w:val="1A1A1A"/>
                <w:sz w:val="17"/>
                <w:szCs w:val="17"/>
              </w:rPr>
              <w:t>29</w:t>
            </w:r>
          </w:p>
        </w:tc>
      </w:tr>
      <w:tr w:rsidR="00C26291" w14:paraId="7558E79D" w14:textId="77777777">
        <w:tblPrEx>
          <w:tblCellMar>
            <w:top w:w="0" w:type="dxa"/>
            <w:bottom w:w="0" w:type="dxa"/>
          </w:tblCellMar>
        </w:tblPrEx>
        <w:tc>
          <w:tcPr>
            <w:tcW w:w="3600" w:type="dxa"/>
            <w:shd w:val="clear" w:color="auto" w:fill="FBF6E9"/>
            <w:tcMar>
              <w:top w:w="60" w:type="dxa"/>
              <w:left w:w="90" w:type="dxa"/>
              <w:bottom w:w="60" w:type="dxa"/>
              <w:right w:w="90" w:type="dxa"/>
            </w:tcMar>
          </w:tcPr>
          <w:p w14:paraId="6870DF4B" w14:textId="77777777" w:rsidR="00C26291" w:rsidRDefault="00473818">
            <w:r>
              <w:rPr>
                <w:rFonts w:ascii="Calibri" w:eastAsia="Calibri" w:hAnsi="Calibri" w:cs="Calibri"/>
                <w:color w:val="1A1A1A"/>
                <w:sz w:val="17"/>
                <w:szCs w:val="17"/>
              </w:rPr>
              <w:t>La Cumbre</w:t>
            </w:r>
          </w:p>
        </w:tc>
        <w:tc>
          <w:tcPr>
            <w:tcW w:w="2200" w:type="dxa"/>
            <w:shd w:val="clear" w:color="auto" w:fill="FBF6E9"/>
            <w:tcMar>
              <w:top w:w="60" w:type="dxa"/>
              <w:left w:w="90" w:type="dxa"/>
              <w:bottom w:w="60" w:type="dxa"/>
              <w:right w:w="90" w:type="dxa"/>
            </w:tcMar>
          </w:tcPr>
          <w:p w14:paraId="4D332F5D" w14:textId="77777777" w:rsidR="00C26291" w:rsidRDefault="00473818">
            <w:pPr>
              <w:jc w:val="right"/>
            </w:pPr>
            <w:r>
              <w:rPr>
                <w:rFonts w:ascii="Calibri" w:eastAsia="Calibri" w:hAnsi="Calibri" w:cs="Calibri"/>
                <w:color w:val="1A1A1A"/>
                <w:sz w:val="17"/>
                <w:szCs w:val="17"/>
              </w:rPr>
              <w:t>54,7 %</w:t>
            </w:r>
          </w:p>
        </w:tc>
        <w:tc>
          <w:tcPr>
            <w:tcW w:w="1700" w:type="dxa"/>
            <w:shd w:val="clear" w:color="auto" w:fill="FBF6E9"/>
            <w:tcMar>
              <w:top w:w="60" w:type="dxa"/>
              <w:left w:w="90" w:type="dxa"/>
              <w:bottom w:w="60" w:type="dxa"/>
              <w:right w:w="90" w:type="dxa"/>
            </w:tcMar>
          </w:tcPr>
          <w:p w14:paraId="3FACEAF0" w14:textId="77777777" w:rsidR="00C26291" w:rsidRDefault="00473818">
            <w:pPr>
              <w:jc w:val="right"/>
            </w:pPr>
            <w:r>
              <w:rPr>
                <w:rFonts w:ascii="Calibri" w:eastAsia="Calibri" w:hAnsi="Calibri" w:cs="Calibri"/>
                <w:color w:val="1A1A1A"/>
                <w:sz w:val="17"/>
                <w:szCs w:val="17"/>
              </w:rPr>
              <w:t>35</w:t>
            </w:r>
          </w:p>
        </w:tc>
        <w:tc>
          <w:tcPr>
            <w:tcW w:w="1800" w:type="dxa"/>
            <w:shd w:val="clear" w:color="auto" w:fill="FBF6E9"/>
            <w:tcMar>
              <w:top w:w="60" w:type="dxa"/>
              <w:left w:w="90" w:type="dxa"/>
              <w:bottom w:w="60" w:type="dxa"/>
              <w:right w:w="90" w:type="dxa"/>
            </w:tcMar>
          </w:tcPr>
          <w:p w14:paraId="67BDBF18" w14:textId="77777777" w:rsidR="00C26291" w:rsidRDefault="00473818">
            <w:pPr>
              <w:jc w:val="right"/>
            </w:pPr>
            <w:r>
              <w:rPr>
                <w:rFonts w:ascii="Calibri" w:eastAsia="Calibri" w:hAnsi="Calibri" w:cs="Calibri"/>
                <w:color w:val="1A1A1A"/>
                <w:sz w:val="17"/>
                <w:szCs w:val="17"/>
              </w:rPr>
              <w:t>64</w:t>
            </w:r>
          </w:p>
        </w:tc>
      </w:tr>
    </w:tbl>
    <w:p w14:paraId="6EBA6173" w14:textId="77777777" w:rsidR="00C26291" w:rsidRDefault="00473818">
      <w:pPr>
        <w:spacing w:after="160" w:line="264" w:lineRule="auto"/>
      </w:pPr>
      <w:r>
        <w:rPr>
          <w:rFonts w:ascii="Calibri" w:eastAsia="Calibri" w:hAnsi="Calibri" w:cs="Calibri"/>
          <w:i/>
          <w:iCs/>
          <w:color w:val="5A5A5A"/>
          <w:sz w:val="17"/>
          <w:szCs w:val="17"/>
        </w:rPr>
        <w:t>Solo municipios con 10 o más prestadores inscritos: por debajo de ese umbral el porcentaje describe a dos o tres establecimientos y no al territorio.</w:t>
      </w:r>
    </w:p>
    <w:p w14:paraId="7F397CDF" w14:textId="77777777" w:rsidR="00C26291" w:rsidRDefault="00473818">
      <w:r>
        <w:br w:type="page"/>
      </w:r>
    </w:p>
    <w:p w14:paraId="5B788034" w14:textId="77777777" w:rsidR="00C26291" w:rsidRPr="009D3BAD" w:rsidRDefault="00473818">
      <w:pPr>
        <w:pStyle w:val="Ttulo1"/>
        <w:spacing w:before="300" w:after="180"/>
        <w:rPr>
          <w:color w:val="auto"/>
        </w:rPr>
      </w:pPr>
      <w:r w:rsidRPr="009D3BAD">
        <w:rPr>
          <w:rFonts w:ascii="Calibri" w:eastAsia="Calibri" w:hAnsi="Calibri" w:cs="Calibri"/>
          <w:b/>
          <w:bCs/>
          <w:color w:val="auto"/>
        </w:rPr>
        <w:lastRenderedPageBreak/>
        <w:t>4. Afectación de la cadena de valor del turismo</w:t>
      </w:r>
    </w:p>
    <w:p w14:paraId="38DB3B35" w14:textId="77777777" w:rsidR="00C26291" w:rsidRDefault="00473818">
      <w:pPr>
        <w:spacing w:after="140" w:line="288" w:lineRule="auto"/>
      </w:pPr>
      <w:r>
        <w:rPr>
          <w:rFonts w:ascii="Calibri" w:eastAsia="Calibri" w:hAnsi="Calibri" w:cs="Calibri"/>
          <w:color w:val="1A1A1A"/>
          <w:sz w:val="21"/>
          <w:szCs w:val="21"/>
        </w:rPr>
        <w:t>La cadena de valor del turismo se define, en el censo, como los sectores «Alojamiento y servicios de comida» y «Transporte y almacenamiento»: 1.839 establecimientos, el 12,4 % de todo el censo empresarial del departamento.</w:t>
      </w:r>
    </w:p>
    <w:p w14:paraId="4D7B44CF" w14:textId="77777777" w:rsidR="00C26291" w:rsidRPr="009D3BAD" w:rsidRDefault="00473818">
      <w:pPr>
        <w:pStyle w:val="Ttulo2"/>
        <w:spacing w:before="240" w:after="120"/>
        <w:rPr>
          <w:color w:val="auto"/>
        </w:rPr>
      </w:pPr>
      <w:r w:rsidRPr="009D3BAD">
        <w:rPr>
          <w:rFonts w:ascii="Calibri" w:eastAsia="Calibri" w:hAnsi="Calibri" w:cs="Calibri"/>
          <w:b/>
          <w:bCs/>
          <w:color w:val="auto"/>
          <w:sz w:val="24"/>
          <w:szCs w:val="24"/>
        </w:rPr>
        <w:t>Tipo de afectación</w:t>
      </w:r>
    </w:p>
    <w:tbl>
      <w:tblPr>
        <w:tblW w:w="9300" w:type="dxa"/>
        <w:tblBorders>
          <w:top w:val="single" w:sz="2" w:space="0" w:color="D8D0B8"/>
          <w:left w:val="single" w:sz="2" w:space="0" w:color="D8D0B8"/>
          <w:bottom w:val="single" w:sz="2" w:space="0" w:color="D8D0B8"/>
          <w:right w:val="single" w:sz="2" w:space="0" w:color="D8D0B8"/>
          <w:insideH w:val="single" w:sz="2" w:space="0" w:color="D8D0B8"/>
          <w:insideV w:val="single" w:sz="2" w:space="0" w:color="D8D0B8"/>
        </w:tblBorders>
        <w:tblCellMar>
          <w:left w:w="10" w:type="dxa"/>
          <w:right w:w="10" w:type="dxa"/>
        </w:tblCellMar>
        <w:tblLook w:val="04A0" w:firstRow="1" w:lastRow="0" w:firstColumn="1" w:lastColumn="0" w:noHBand="0" w:noVBand="1"/>
      </w:tblPr>
      <w:tblGrid>
        <w:gridCol w:w="5200"/>
        <w:gridCol w:w="2000"/>
        <w:gridCol w:w="2100"/>
      </w:tblGrid>
      <w:tr w:rsidR="00C26291" w14:paraId="3926B20F" w14:textId="77777777">
        <w:tblPrEx>
          <w:tblCellMar>
            <w:top w:w="0" w:type="dxa"/>
            <w:bottom w:w="0" w:type="dxa"/>
          </w:tblCellMar>
        </w:tblPrEx>
        <w:trPr>
          <w:tblHeader/>
        </w:trPr>
        <w:tc>
          <w:tcPr>
            <w:tcW w:w="5200" w:type="dxa"/>
            <w:shd w:val="clear" w:color="auto" w:fill="1F3864"/>
            <w:tcMar>
              <w:top w:w="60" w:type="dxa"/>
              <w:left w:w="90" w:type="dxa"/>
              <w:bottom w:w="60" w:type="dxa"/>
              <w:right w:w="90" w:type="dxa"/>
            </w:tcMar>
          </w:tcPr>
          <w:p w14:paraId="0D0B89E7" w14:textId="77777777" w:rsidR="00C26291" w:rsidRDefault="00473818">
            <w:r>
              <w:rPr>
                <w:rFonts w:ascii="Calibri" w:eastAsia="Calibri" w:hAnsi="Calibri" w:cs="Calibri"/>
                <w:b/>
                <w:bCs/>
                <w:color w:val="FFFFFF"/>
                <w:sz w:val="17"/>
                <w:szCs w:val="17"/>
              </w:rPr>
              <w:t>Qué se dañó</w:t>
            </w:r>
          </w:p>
        </w:tc>
        <w:tc>
          <w:tcPr>
            <w:tcW w:w="2000" w:type="dxa"/>
            <w:shd w:val="clear" w:color="auto" w:fill="1F3864"/>
            <w:tcMar>
              <w:top w:w="60" w:type="dxa"/>
              <w:left w:w="90" w:type="dxa"/>
              <w:bottom w:w="60" w:type="dxa"/>
              <w:right w:w="90" w:type="dxa"/>
            </w:tcMar>
          </w:tcPr>
          <w:p w14:paraId="0EB60816" w14:textId="77777777" w:rsidR="00C26291" w:rsidRDefault="00473818">
            <w:pPr>
              <w:jc w:val="right"/>
            </w:pPr>
            <w:r>
              <w:rPr>
                <w:rFonts w:ascii="Calibri" w:eastAsia="Calibri" w:hAnsi="Calibri" w:cs="Calibri"/>
                <w:b/>
                <w:bCs/>
                <w:color w:val="FFFFFF"/>
                <w:sz w:val="17"/>
                <w:szCs w:val="17"/>
              </w:rPr>
              <w:t>Establecimientos</w:t>
            </w:r>
          </w:p>
        </w:tc>
        <w:tc>
          <w:tcPr>
            <w:tcW w:w="2100" w:type="dxa"/>
            <w:shd w:val="clear" w:color="auto" w:fill="1F3864"/>
            <w:tcMar>
              <w:top w:w="60" w:type="dxa"/>
              <w:left w:w="90" w:type="dxa"/>
              <w:bottom w:w="60" w:type="dxa"/>
              <w:right w:w="90" w:type="dxa"/>
            </w:tcMar>
          </w:tcPr>
          <w:p w14:paraId="7860EB10" w14:textId="77777777" w:rsidR="00C26291" w:rsidRDefault="00473818">
            <w:pPr>
              <w:jc w:val="right"/>
            </w:pPr>
            <w:r>
              <w:rPr>
                <w:rFonts w:ascii="Calibri" w:eastAsia="Calibri" w:hAnsi="Calibri" w:cs="Calibri"/>
                <w:b/>
                <w:bCs/>
                <w:color w:val="FFFFFF"/>
                <w:sz w:val="17"/>
                <w:szCs w:val="17"/>
              </w:rPr>
              <w:t>% de los que informan</w:t>
            </w:r>
          </w:p>
        </w:tc>
      </w:tr>
      <w:tr w:rsidR="00C26291" w14:paraId="5E638B16" w14:textId="77777777">
        <w:tblPrEx>
          <w:tblCellMar>
            <w:top w:w="0" w:type="dxa"/>
            <w:bottom w:w="0" w:type="dxa"/>
          </w:tblCellMar>
        </w:tblPrEx>
        <w:tc>
          <w:tcPr>
            <w:tcW w:w="5200" w:type="dxa"/>
            <w:shd w:val="clear" w:color="auto" w:fill="FFFFFF"/>
            <w:tcMar>
              <w:top w:w="60" w:type="dxa"/>
              <w:left w:w="90" w:type="dxa"/>
              <w:bottom w:w="60" w:type="dxa"/>
              <w:right w:w="90" w:type="dxa"/>
            </w:tcMar>
          </w:tcPr>
          <w:p w14:paraId="1C89BCFF" w14:textId="77777777" w:rsidR="00C26291" w:rsidRDefault="00473818">
            <w:r>
              <w:rPr>
                <w:rFonts w:ascii="Calibri" w:eastAsia="Calibri" w:hAnsi="Calibri" w:cs="Calibri"/>
                <w:color w:val="1A1A1A"/>
                <w:sz w:val="17"/>
                <w:szCs w:val="17"/>
              </w:rPr>
              <w:t>Infraestructura, maquinaria o equipos</w:t>
            </w:r>
          </w:p>
        </w:tc>
        <w:tc>
          <w:tcPr>
            <w:tcW w:w="2000" w:type="dxa"/>
            <w:shd w:val="clear" w:color="auto" w:fill="FFFFFF"/>
            <w:tcMar>
              <w:top w:w="60" w:type="dxa"/>
              <w:left w:w="90" w:type="dxa"/>
              <w:bottom w:w="60" w:type="dxa"/>
              <w:right w:w="90" w:type="dxa"/>
            </w:tcMar>
          </w:tcPr>
          <w:p w14:paraId="6B244A6A" w14:textId="77777777" w:rsidR="00C26291" w:rsidRDefault="00473818">
            <w:pPr>
              <w:jc w:val="right"/>
            </w:pPr>
            <w:r>
              <w:rPr>
                <w:rFonts w:ascii="Calibri" w:eastAsia="Calibri" w:hAnsi="Calibri" w:cs="Calibri"/>
                <w:color w:val="1A1A1A"/>
                <w:sz w:val="17"/>
                <w:szCs w:val="17"/>
              </w:rPr>
              <w:t>1.230</w:t>
            </w:r>
          </w:p>
        </w:tc>
        <w:tc>
          <w:tcPr>
            <w:tcW w:w="2100" w:type="dxa"/>
            <w:shd w:val="clear" w:color="auto" w:fill="FFFFFF"/>
            <w:tcMar>
              <w:top w:w="60" w:type="dxa"/>
              <w:left w:w="90" w:type="dxa"/>
              <w:bottom w:w="60" w:type="dxa"/>
              <w:right w:w="90" w:type="dxa"/>
            </w:tcMar>
          </w:tcPr>
          <w:p w14:paraId="6A47C528" w14:textId="77777777" w:rsidR="00C26291" w:rsidRDefault="00473818">
            <w:pPr>
              <w:jc w:val="right"/>
            </w:pPr>
            <w:r>
              <w:rPr>
                <w:rFonts w:ascii="Calibri" w:eastAsia="Calibri" w:hAnsi="Calibri" w:cs="Calibri"/>
                <w:color w:val="1A1A1A"/>
                <w:sz w:val="17"/>
                <w:szCs w:val="17"/>
              </w:rPr>
              <w:t>73,0 %</w:t>
            </w:r>
          </w:p>
        </w:tc>
      </w:tr>
      <w:tr w:rsidR="00C26291" w14:paraId="18FD224F" w14:textId="77777777">
        <w:tblPrEx>
          <w:tblCellMar>
            <w:top w:w="0" w:type="dxa"/>
            <w:bottom w:w="0" w:type="dxa"/>
          </w:tblCellMar>
        </w:tblPrEx>
        <w:tc>
          <w:tcPr>
            <w:tcW w:w="5200" w:type="dxa"/>
            <w:shd w:val="clear" w:color="auto" w:fill="FBF6E9"/>
            <w:tcMar>
              <w:top w:w="60" w:type="dxa"/>
              <w:left w:w="90" w:type="dxa"/>
              <w:bottom w:w="60" w:type="dxa"/>
              <w:right w:w="90" w:type="dxa"/>
            </w:tcMar>
          </w:tcPr>
          <w:p w14:paraId="2BDBB8FD" w14:textId="77777777" w:rsidR="00C26291" w:rsidRDefault="00473818">
            <w:r>
              <w:rPr>
                <w:rFonts w:ascii="Calibri" w:eastAsia="Calibri" w:hAnsi="Calibri" w:cs="Calibri"/>
                <w:color w:val="1A1A1A"/>
                <w:sz w:val="17"/>
                <w:szCs w:val="17"/>
              </w:rPr>
              <w:t>Reducción de clientes, pedidos o ventas</w:t>
            </w:r>
          </w:p>
        </w:tc>
        <w:tc>
          <w:tcPr>
            <w:tcW w:w="2000" w:type="dxa"/>
            <w:shd w:val="clear" w:color="auto" w:fill="FBF6E9"/>
            <w:tcMar>
              <w:top w:w="60" w:type="dxa"/>
              <w:left w:w="90" w:type="dxa"/>
              <w:bottom w:w="60" w:type="dxa"/>
              <w:right w:w="90" w:type="dxa"/>
            </w:tcMar>
          </w:tcPr>
          <w:p w14:paraId="27548E44" w14:textId="77777777" w:rsidR="00C26291" w:rsidRDefault="00473818">
            <w:pPr>
              <w:jc w:val="right"/>
            </w:pPr>
            <w:r>
              <w:rPr>
                <w:rFonts w:ascii="Calibri" w:eastAsia="Calibri" w:hAnsi="Calibri" w:cs="Calibri"/>
                <w:color w:val="1A1A1A"/>
                <w:sz w:val="17"/>
                <w:szCs w:val="17"/>
              </w:rPr>
              <w:t>767</w:t>
            </w:r>
          </w:p>
        </w:tc>
        <w:tc>
          <w:tcPr>
            <w:tcW w:w="2100" w:type="dxa"/>
            <w:shd w:val="clear" w:color="auto" w:fill="FBF6E9"/>
            <w:tcMar>
              <w:top w:w="60" w:type="dxa"/>
              <w:left w:w="90" w:type="dxa"/>
              <w:bottom w:w="60" w:type="dxa"/>
              <w:right w:w="90" w:type="dxa"/>
            </w:tcMar>
          </w:tcPr>
          <w:p w14:paraId="71E27DB3" w14:textId="77777777" w:rsidR="00C26291" w:rsidRDefault="00473818">
            <w:pPr>
              <w:jc w:val="right"/>
            </w:pPr>
            <w:r>
              <w:rPr>
                <w:rFonts w:ascii="Calibri" w:eastAsia="Calibri" w:hAnsi="Calibri" w:cs="Calibri"/>
                <w:color w:val="1A1A1A"/>
                <w:sz w:val="17"/>
                <w:szCs w:val="17"/>
              </w:rPr>
              <w:t>45,5 %</w:t>
            </w:r>
          </w:p>
        </w:tc>
      </w:tr>
      <w:tr w:rsidR="00C26291" w14:paraId="25177279" w14:textId="77777777">
        <w:tblPrEx>
          <w:tblCellMar>
            <w:top w:w="0" w:type="dxa"/>
            <w:bottom w:w="0" w:type="dxa"/>
          </w:tblCellMar>
        </w:tblPrEx>
        <w:tc>
          <w:tcPr>
            <w:tcW w:w="5200" w:type="dxa"/>
            <w:shd w:val="clear" w:color="auto" w:fill="FFFFFF"/>
            <w:tcMar>
              <w:top w:w="60" w:type="dxa"/>
              <w:left w:w="90" w:type="dxa"/>
              <w:bottom w:w="60" w:type="dxa"/>
              <w:right w:w="90" w:type="dxa"/>
            </w:tcMar>
          </w:tcPr>
          <w:p w14:paraId="4219E1ED" w14:textId="77777777" w:rsidR="00C26291" w:rsidRDefault="00473818">
            <w:r>
              <w:rPr>
                <w:rFonts w:ascii="Calibri" w:eastAsia="Calibri" w:hAnsi="Calibri" w:cs="Calibri"/>
                <w:color w:val="1A1A1A"/>
                <w:sz w:val="17"/>
                <w:szCs w:val="17"/>
              </w:rPr>
              <w:t>Inventarios o mercancías</w:t>
            </w:r>
          </w:p>
        </w:tc>
        <w:tc>
          <w:tcPr>
            <w:tcW w:w="2000" w:type="dxa"/>
            <w:shd w:val="clear" w:color="auto" w:fill="FFFFFF"/>
            <w:tcMar>
              <w:top w:w="60" w:type="dxa"/>
              <w:left w:w="90" w:type="dxa"/>
              <w:bottom w:w="60" w:type="dxa"/>
              <w:right w:w="90" w:type="dxa"/>
            </w:tcMar>
          </w:tcPr>
          <w:p w14:paraId="75FD27E5" w14:textId="77777777" w:rsidR="00C26291" w:rsidRDefault="00473818">
            <w:pPr>
              <w:jc w:val="right"/>
            </w:pPr>
            <w:r>
              <w:rPr>
                <w:rFonts w:ascii="Calibri" w:eastAsia="Calibri" w:hAnsi="Calibri" w:cs="Calibri"/>
                <w:color w:val="1A1A1A"/>
                <w:sz w:val="17"/>
                <w:szCs w:val="17"/>
              </w:rPr>
              <w:t>650</w:t>
            </w:r>
          </w:p>
        </w:tc>
        <w:tc>
          <w:tcPr>
            <w:tcW w:w="2100" w:type="dxa"/>
            <w:shd w:val="clear" w:color="auto" w:fill="FFFFFF"/>
            <w:tcMar>
              <w:top w:w="60" w:type="dxa"/>
              <w:left w:w="90" w:type="dxa"/>
              <w:bottom w:w="60" w:type="dxa"/>
              <w:right w:w="90" w:type="dxa"/>
            </w:tcMar>
          </w:tcPr>
          <w:p w14:paraId="0BF0847D" w14:textId="77777777" w:rsidR="00C26291" w:rsidRDefault="00473818">
            <w:pPr>
              <w:jc w:val="right"/>
            </w:pPr>
            <w:r>
              <w:rPr>
                <w:rFonts w:ascii="Calibri" w:eastAsia="Calibri" w:hAnsi="Calibri" w:cs="Calibri"/>
                <w:color w:val="1A1A1A"/>
                <w:sz w:val="17"/>
                <w:szCs w:val="17"/>
              </w:rPr>
              <w:t>38,6 %</w:t>
            </w:r>
          </w:p>
        </w:tc>
      </w:tr>
      <w:tr w:rsidR="00C26291" w14:paraId="49C45BC6" w14:textId="77777777">
        <w:tblPrEx>
          <w:tblCellMar>
            <w:top w:w="0" w:type="dxa"/>
            <w:bottom w:w="0" w:type="dxa"/>
          </w:tblCellMar>
        </w:tblPrEx>
        <w:tc>
          <w:tcPr>
            <w:tcW w:w="5200" w:type="dxa"/>
            <w:shd w:val="clear" w:color="auto" w:fill="FBF6E9"/>
            <w:tcMar>
              <w:top w:w="60" w:type="dxa"/>
              <w:left w:w="90" w:type="dxa"/>
              <w:bottom w:w="60" w:type="dxa"/>
              <w:right w:w="90" w:type="dxa"/>
            </w:tcMar>
          </w:tcPr>
          <w:p w14:paraId="0F8F553D" w14:textId="77777777" w:rsidR="00C26291" w:rsidRDefault="00473818">
            <w:r>
              <w:rPr>
                <w:rFonts w:ascii="Calibri" w:eastAsia="Calibri" w:hAnsi="Calibri" w:cs="Calibri"/>
                <w:color w:val="1A1A1A"/>
                <w:sz w:val="17"/>
                <w:szCs w:val="17"/>
              </w:rPr>
              <w:t>Proveedores, logística o servicios públicos</w:t>
            </w:r>
          </w:p>
        </w:tc>
        <w:tc>
          <w:tcPr>
            <w:tcW w:w="2000" w:type="dxa"/>
            <w:shd w:val="clear" w:color="auto" w:fill="FBF6E9"/>
            <w:tcMar>
              <w:top w:w="60" w:type="dxa"/>
              <w:left w:w="90" w:type="dxa"/>
              <w:bottom w:w="60" w:type="dxa"/>
              <w:right w:w="90" w:type="dxa"/>
            </w:tcMar>
          </w:tcPr>
          <w:p w14:paraId="08C5D15E" w14:textId="77777777" w:rsidR="00C26291" w:rsidRDefault="00473818">
            <w:pPr>
              <w:jc w:val="right"/>
            </w:pPr>
            <w:r>
              <w:rPr>
                <w:rFonts w:ascii="Calibri" w:eastAsia="Calibri" w:hAnsi="Calibri" w:cs="Calibri"/>
                <w:color w:val="1A1A1A"/>
                <w:sz w:val="17"/>
                <w:szCs w:val="17"/>
              </w:rPr>
              <w:t>296</w:t>
            </w:r>
          </w:p>
        </w:tc>
        <w:tc>
          <w:tcPr>
            <w:tcW w:w="2100" w:type="dxa"/>
            <w:shd w:val="clear" w:color="auto" w:fill="FBF6E9"/>
            <w:tcMar>
              <w:top w:w="60" w:type="dxa"/>
              <w:left w:w="90" w:type="dxa"/>
              <w:bottom w:w="60" w:type="dxa"/>
              <w:right w:w="90" w:type="dxa"/>
            </w:tcMar>
          </w:tcPr>
          <w:p w14:paraId="27FDAC36" w14:textId="77777777" w:rsidR="00C26291" w:rsidRDefault="00473818">
            <w:pPr>
              <w:jc w:val="right"/>
            </w:pPr>
            <w:r>
              <w:rPr>
                <w:rFonts w:ascii="Calibri" w:eastAsia="Calibri" w:hAnsi="Calibri" w:cs="Calibri"/>
                <w:color w:val="1A1A1A"/>
                <w:sz w:val="17"/>
                <w:szCs w:val="17"/>
              </w:rPr>
              <w:t>17,6 %</w:t>
            </w:r>
          </w:p>
        </w:tc>
      </w:tr>
    </w:tbl>
    <w:p w14:paraId="0D0191B3" w14:textId="77777777" w:rsidR="00C26291" w:rsidRDefault="00C26291">
      <w:pPr>
        <w:spacing w:after="140" w:line="288" w:lineRule="auto"/>
      </w:pPr>
    </w:p>
    <w:p w14:paraId="103F408B" w14:textId="77777777" w:rsidR="00C26291" w:rsidRDefault="00473818">
      <w:pPr>
        <w:spacing w:after="60" w:line="288" w:lineRule="auto"/>
      </w:pPr>
      <w:r>
        <w:rPr>
          <w:rFonts w:ascii="Calibri" w:eastAsia="Calibri" w:hAnsi="Calibri" w:cs="Calibri"/>
          <w:color w:val="1A1A1A"/>
          <w:sz w:val="21"/>
          <w:szCs w:val="21"/>
        </w:rPr>
        <w:t xml:space="preserve">El daño del sector es </w:t>
      </w:r>
      <w:r>
        <w:rPr>
          <w:rFonts w:ascii="Calibri" w:eastAsia="Calibri" w:hAnsi="Calibri" w:cs="Calibri"/>
          <w:b/>
          <w:bCs/>
          <w:color w:val="1A1A1A"/>
          <w:sz w:val="21"/>
          <w:szCs w:val="21"/>
        </w:rPr>
        <w:t>físico antes que comercial</w:t>
      </w:r>
      <w:r>
        <w:rPr>
          <w:rFonts w:ascii="Calibri" w:eastAsia="Calibri" w:hAnsi="Calibri" w:cs="Calibri"/>
          <w:color w:val="1A1A1A"/>
          <w:sz w:val="21"/>
          <w:szCs w:val="21"/>
        </w:rPr>
        <w:t>: 73,0 % reporta daño en infraestructura, maquinaria o equipos, por encima del 68,2 % del conjunto de la economía. Un hotel, una finca turística o un restaurante no vive de la mercancía en bodega sino del inmueble y de la dotación, y eso define qué tipo de alivio sirve.</w:t>
      </w:r>
    </w:p>
    <w:p w14:paraId="659BD708" w14:textId="77777777" w:rsidR="00C26291" w:rsidRDefault="00473818">
      <w:pPr>
        <w:spacing w:after="160" w:line="264" w:lineRule="auto"/>
      </w:pPr>
      <w:r>
        <w:rPr>
          <w:rFonts w:ascii="Calibri" w:eastAsia="Calibri" w:hAnsi="Calibri" w:cs="Calibri"/>
          <w:i/>
          <w:iCs/>
          <w:color w:val="5A5A5A"/>
          <w:sz w:val="17"/>
          <w:szCs w:val="17"/>
        </w:rPr>
        <w:t>Selección múltiple: los porcentajes no suman 100. Base: 1.686 establecimientos turísticos que respondieron la pregunta.</w:t>
      </w:r>
    </w:p>
    <w:p w14:paraId="26953323" w14:textId="77777777" w:rsidR="00C26291" w:rsidRPr="009D3BAD" w:rsidRDefault="00473818">
      <w:pPr>
        <w:pStyle w:val="Ttulo2"/>
        <w:spacing w:before="240" w:after="120"/>
        <w:rPr>
          <w:color w:val="auto"/>
        </w:rPr>
      </w:pPr>
      <w:r w:rsidRPr="009D3BAD">
        <w:rPr>
          <w:rFonts w:ascii="Calibri" w:eastAsia="Calibri" w:hAnsi="Calibri" w:cs="Calibri"/>
          <w:b/>
          <w:bCs/>
          <w:color w:val="auto"/>
          <w:sz w:val="24"/>
          <w:szCs w:val="24"/>
        </w:rPr>
        <w:t>Continuidad del negocio</w:t>
      </w:r>
    </w:p>
    <w:tbl>
      <w:tblPr>
        <w:tblW w:w="9300" w:type="dxa"/>
        <w:tblBorders>
          <w:top w:val="single" w:sz="2" w:space="0" w:color="D8D0B8"/>
          <w:left w:val="single" w:sz="2" w:space="0" w:color="D8D0B8"/>
          <w:bottom w:val="single" w:sz="2" w:space="0" w:color="D8D0B8"/>
          <w:right w:val="single" w:sz="2" w:space="0" w:color="D8D0B8"/>
          <w:insideH w:val="single" w:sz="2" w:space="0" w:color="D8D0B8"/>
          <w:insideV w:val="single" w:sz="2" w:space="0" w:color="D8D0B8"/>
        </w:tblBorders>
        <w:tblCellMar>
          <w:left w:w="10" w:type="dxa"/>
          <w:right w:w="10" w:type="dxa"/>
        </w:tblCellMar>
        <w:tblLook w:val="04A0" w:firstRow="1" w:lastRow="0" w:firstColumn="1" w:lastColumn="0" w:noHBand="0" w:noVBand="1"/>
      </w:tblPr>
      <w:tblGrid>
        <w:gridCol w:w="5200"/>
        <w:gridCol w:w="2000"/>
        <w:gridCol w:w="2100"/>
      </w:tblGrid>
      <w:tr w:rsidR="00C26291" w14:paraId="51F77AB8" w14:textId="77777777">
        <w:tblPrEx>
          <w:tblCellMar>
            <w:top w:w="0" w:type="dxa"/>
            <w:bottom w:w="0" w:type="dxa"/>
          </w:tblCellMar>
        </w:tblPrEx>
        <w:trPr>
          <w:tblHeader/>
        </w:trPr>
        <w:tc>
          <w:tcPr>
            <w:tcW w:w="5200" w:type="dxa"/>
            <w:shd w:val="clear" w:color="auto" w:fill="1F3864"/>
            <w:tcMar>
              <w:top w:w="60" w:type="dxa"/>
              <w:left w:w="90" w:type="dxa"/>
              <w:bottom w:w="60" w:type="dxa"/>
              <w:right w:w="90" w:type="dxa"/>
            </w:tcMar>
          </w:tcPr>
          <w:p w14:paraId="44D78867" w14:textId="77777777" w:rsidR="00C26291" w:rsidRDefault="00473818">
            <w:r>
              <w:rPr>
                <w:rFonts w:ascii="Calibri" w:eastAsia="Calibri" w:hAnsi="Calibri" w:cs="Calibri"/>
                <w:b/>
                <w:bCs/>
                <w:color w:val="FFFFFF"/>
                <w:sz w:val="17"/>
                <w:szCs w:val="17"/>
              </w:rPr>
              <w:t>Estado de operación</w:t>
            </w:r>
          </w:p>
        </w:tc>
        <w:tc>
          <w:tcPr>
            <w:tcW w:w="2000" w:type="dxa"/>
            <w:shd w:val="clear" w:color="auto" w:fill="1F3864"/>
            <w:tcMar>
              <w:top w:w="60" w:type="dxa"/>
              <w:left w:w="90" w:type="dxa"/>
              <w:bottom w:w="60" w:type="dxa"/>
              <w:right w:w="90" w:type="dxa"/>
            </w:tcMar>
          </w:tcPr>
          <w:p w14:paraId="1B98A439" w14:textId="77777777" w:rsidR="00C26291" w:rsidRDefault="00473818">
            <w:pPr>
              <w:jc w:val="right"/>
            </w:pPr>
            <w:r>
              <w:rPr>
                <w:rFonts w:ascii="Calibri" w:eastAsia="Calibri" w:hAnsi="Calibri" w:cs="Calibri"/>
                <w:b/>
                <w:bCs/>
                <w:color w:val="FFFFFF"/>
                <w:sz w:val="17"/>
                <w:szCs w:val="17"/>
              </w:rPr>
              <w:t>Establecimientos</w:t>
            </w:r>
          </w:p>
        </w:tc>
        <w:tc>
          <w:tcPr>
            <w:tcW w:w="2100" w:type="dxa"/>
            <w:shd w:val="clear" w:color="auto" w:fill="1F3864"/>
            <w:tcMar>
              <w:top w:w="60" w:type="dxa"/>
              <w:left w:w="90" w:type="dxa"/>
              <w:bottom w:w="60" w:type="dxa"/>
              <w:right w:w="90" w:type="dxa"/>
            </w:tcMar>
          </w:tcPr>
          <w:p w14:paraId="49E0D927" w14:textId="77777777" w:rsidR="00C26291" w:rsidRDefault="00473818">
            <w:pPr>
              <w:jc w:val="right"/>
            </w:pPr>
            <w:r>
              <w:rPr>
                <w:rFonts w:ascii="Calibri" w:eastAsia="Calibri" w:hAnsi="Calibri" w:cs="Calibri"/>
                <w:b/>
                <w:bCs/>
                <w:color w:val="FFFFFF"/>
                <w:sz w:val="17"/>
                <w:szCs w:val="17"/>
              </w:rPr>
              <w:t>% de los que informan</w:t>
            </w:r>
          </w:p>
        </w:tc>
      </w:tr>
      <w:tr w:rsidR="00C26291" w14:paraId="74F15CD0" w14:textId="77777777">
        <w:tblPrEx>
          <w:tblCellMar>
            <w:top w:w="0" w:type="dxa"/>
            <w:bottom w:w="0" w:type="dxa"/>
          </w:tblCellMar>
        </w:tblPrEx>
        <w:tc>
          <w:tcPr>
            <w:tcW w:w="5200" w:type="dxa"/>
            <w:shd w:val="clear" w:color="auto" w:fill="FFFFFF"/>
            <w:tcMar>
              <w:top w:w="60" w:type="dxa"/>
              <w:left w:w="90" w:type="dxa"/>
              <w:bottom w:w="60" w:type="dxa"/>
              <w:right w:w="90" w:type="dxa"/>
            </w:tcMar>
          </w:tcPr>
          <w:p w14:paraId="1E2BBE9C" w14:textId="77777777" w:rsidR="00C26291" w:rsidRDefault="00473818">
            <w:r>
              <w:rPr>
                <w:rFonts w:ascii="Calibri" w:eastAsia="Calibri" w:hAnsi="Calibri" w:cs="Calibri"/>
                <w:color w:val="1A1A1A"/>
                <w:sz w:val="17"/>
                <w:szCs w:val="17"/>
              </w:rPr>
              <w:t>Opera normalmente</w:t>
            </w:r>
          </w:p>
        </w:tc>
        <w:tc>
          <w:tcPr>
            <w:tcW w:w="2000" w:type="dxa"/>
            <w:shd w:val="clear" w:color="auto" w:fill="FFFFFF"/>
            <w:tcMar>
              <w:top w:w="60" w:type="dxa"/>
              <w:left w:w="90" w:type="dxa"/>
              <w:bottom w:w="60" w:type="dxa"/>
              <w:right w:w="90" w:type="dxa"/>
            </w:tcMar>
          </w:tcPr>
          <w:p w14:paraId="0F3C3161" w14:textId="77777777" w:rsidR="00C26291" w:rsidRDefault="00473818">
            <w:pPr>
              <w:jc w:val="right"/>
            </w:pPr>
            <w:r>
              <w:rPr>
                <w:rFonts w:ascii="Calibri" w:eastAsia="Calibri" w:hAnsi="Calibri" w:cs="Calibri"/>
                <w:color w:val="1A1A1A"/>
                <w:sz w:val="17"/>
                <w:szCs w:val="17"/>
              </w:rPr>
              <w:t>381</w:t>
            </w:r>
          </w:p>
        </w:tc>
        <w:tc>
          <w:tcPr>
            <w:tcW w:w="2100" w:type="dxa"/>
            <w:shd w:val="clear" w:color="auto" w:fill="FFFFFF"/>
            <w:tcMar>
              <w:top w:w="60" w:type="dxa"/>
              <w:left w:w="90" w:type="dxa"/>
              <w:bottom w:w="60" w:type="dxa"/>
              <w:right w:w="90" w:type="dxa"/>
            </w:tcMar>
          </w:tcPr>
          <w:p w14:paraId="133F0D63" w14:textId="77777777" w:rsidR="00C26291" w:rsidRDefault="00473818">
            <w:pPr>
              <w:jc w:val="right"/>
            </w:pPr>
            <w:r>
              <w:rPr>
                <w:rFonts w:ascii="Calibri" w:eastAsia="Calibri" w:hAnsi="Calibri" w:cs="Calibri"/>
                <w:color w:val="1A1A1A"/>
                <w:sz w:val="17"/>
                <w:szCs w:val="17"/>
              </w:rPr>
              <w:t>24,5 %</w:t>
            </w:r>
          </w:p>
        </w:tc>
      </w:tr>
      <w:tr w:rsidR="00C26291" w14:paraId="435BF99F" w14:textId="77777777">
        <w:tblPrEx>
          <w:tblCellMar>
            <w:top w:w="0" w:type="dxa"/>
            <w:bottom w:w="0" w:type="dxa"/>
          </w:tblCellMar>
        </w:tblPrEx>
        <w:tc>
          <w:tcPr>
            <w:tcW w:w="5200" w:type="dxa"/>
            <w:shd w:val="clear" w:color="auto" w:fill="FBF6E9"/>
            <w:tcMar>
              <w:top w:w="60" w:type="dxa"/>
              <w:left w:w="90" w:type="dxa"/>
              <w:bottom w:w="60" w:type="dxa"/>
              <w:right w:w="90" w:type="dxa"/>
            </w:tcMar>
          </w:tcPr>
          <w:p w14:paraId="6A828D33" w14:textId="77777777" w:rsidR="00C26291" w:rsidRDefault="00473818">
            <w:r>
              <w:rPr>
                <w:rFonts w:ascii="Calibri" w:eastAsia="Calibri" w:hAnsi="Calibri" w:cs="Calibri"/>
                <w:color w:val="1A1A1A"/>
                <w:sz w:val="17"/>
                <w:szCs w:val="17"/>
              </w:rPr>
              <w:t>Opera parcialmente</w:t>
            </w:r>
          </w:p>
        </w:tc>
        <w:tc>
          <w:tcPr>
            <w:tcW w:w="2000" w:type="dxa"/>
            <w:shd w:val="clear" w:color="auto" w:fill="FBF6E9"/>
            <w:tcMar>
              <w:top w:w="60" w:type="dxa"/>
              <w:left w:w="90" w:type="dxa"/>
              <w:bottom w:w="60" w:type="dxa"/>
              <w:right w:w="90" w:type="dxa"/>
            </w:tcMar>
          </w:tcPr>
          <w:p w14:paraId="2D6FBE43" w14:textId="77777777" w:rsidR="00C26291" w:rsidRDefault="00473818">
            <w:pPr>
              <w:jc w:val="right"/>
            </w:pPr>
            <w:r>
              <w:rPr>
                <w:rFonts w:ascii="Calibri" w:eastAsia="Calibri" w:hAnsi="Calibri" w:cs="Calibri"/>
                <w:color w:val="1A1A1A"/>
                <w:sz w:val="17"/>
                <w:szCs w:val="17"/>
              </w:rPr>
              <w:t>624</w:t>
            </w:r>
          </w:p>
        </w:tc>
        <w:tc>
          <w:tcPr>
            <w:tcW w:w="2100" w:type="dxa"/>
            <w:shd w:val="clear" w:color="auto" w:fill="FBF6E9"/>
            <w:tcMar>
              <w:top w:w="60" w:type="dxa"/>
              <w:left w:w="90" w:type="dxa"/>
              <w:bottom w:w="60" w:type="dxa"/>
              <w:right w:w="90" w:type="dxa"/>
            </w:tcMar>
          </w:tcPr>
          <w:p w14:paraId="32E2D6EC" w14:textId="77777777" w:rsidR="00C26291" w:rsidRDefault="00473818">
            <w:pPr>
              <w:jc w:val="right"/>
            </w:pPr>
            <w:r>
              <w:rPr>
                <w:rFonts w:ascii="Calibri" w:eastAsia="Calibri" w:hAnsi="Calibri" w:cs="Calibri"/>
                <w:color w:val="1A1A1A"/>
                <w:sz w:val="17"/>
                <w:szCs w:val="17"/>
              </w:rPr>
              <w:t>40,1 %</w:t>
            </w:r>
          </w:p>
        </w:tc>
      </w:tr>
      <w:tr w:rsidR="00C26291" w14:paraId="48035EC9" w14:textId="77777777">
        <w:tblPrEx>
          <w:tblCellMar>
            <w:top w:w="0" w:type="dxa"/>
            <w:bottom w:w="0" w:type="dxa"/>
          </w:tblCellMar>
        </w:tblPrEx>
        <w:tc>
          <w:tcPr>
            <w:tcW w:w="5200" w:type="dxa"/>
            <w:shd w:val="clear" w:color="auto" w:fill="FFFFFF"/>
            <w:tcMar>
              <w:top w:w="60" w:type="dxa"/>
              <w:left w:w="90" w:type="dxa"/>
              <w:bottom w:w="60" w:type="dxa"/>
              <w:right w:w="90" w:type="dxa"/>
            </w:tcMar>
          </w:tcPr>
          <w:p w14:paraId="3A841317" w14:textId="77777777" w:rsidR="00C26291" w:rsidRDefault="00473818">
            <w:r>
              <w:rPr>
                <w:rFonts w:ascii="Calibri" w:eastAsia="Calibri" w:hAnsi="Calibri" w:cs="Calibri"/>
                <w:color w:val="1A1A1A"/>
                <w:sz w:val="17"/>
                <w:szCs w:val="17"/>
              </w:rPr>
              <w:t>No puede operar</w:t>
            </w:r>
          </w:p>
        </w:tc>
        <w:tc>
          <w:tcPr>
            <w:tcW w:w="2000" w:type="dxa"/>
            <w:shd w:val="clear" w:color="auto" w:fill="FFFFFF"/>
            <w:tcMar>
              <w:top w:w="60" w:type="dxa"/>
              <w:left w:w="90" w:type="dxa"/>
              <w:bottom w:w="60" w:type="dxa"/>
              <w:right w:w="90" w:type="dxa"/>
            </w:tcMar>
          </w:tcPr>
          <w:p w14:paraId="77DD3A62" w14:textId="77777777" w:rsidR="00C26291" w:rsidRDefault="00473818">
            <w:pPr>
              <w:jc w:val="right"/>
            </w:pPr>
            <w:r>
              <w:rPr>
                <w:rFonts w:ascii="Calibri" w:eastAsia="Calibri" w:hAnsi="Calibri" w:cs="Calibri"/>
                <w:color w:val="1A1A1A"/>
                <w:sz w:val="17"/>
                <w:szCs w:val="17"/>
              </w:rPr>
              <w:t>552</w:t>
            </w:r>
          </w:p>
        </w:tc>
        <w:tc>
          <w:tcPr>
            <w:tcW w:w="2100" w:type="dxa"/>
            <w:shd w:val="clear" w:color="auto" w:fill="FFFFFF"/>
            <w:tcMar>
              <w:top w:w="60" w:type="dxa"/>
              <w:left w:w="90" w:type="dxa"/>
              <w:bottom w:w="60" w:type="dxa"/>
              <w:right w:w="90" w:type="dxa"/>
            </w:tcMar>
          </w:tcPr>
          <w:p w14:paraId="7D15CA6B" w14:textId="77777777" w:rsidR="00C26291" w:rsidRDefault="00473818">
            <w:pPr>
              <w:jc w:val="right"/>
            </w:pPr>
            <w:r>
              <w:rPr>
                <w:rFonts w:ascii="Calibri" w:eastAsia="Calibri" w:hAnsi="Calibri" w:cs="Calibri"/>
                <w:color w:val="1A1A1A"/>
                <w:sz w:val="17"/>
                <w:szCs w:val="17"/>
              </w:rPr>
              <w:t>35,5 %</w:t>
            </w:r>
          </w:p>
        </w:tc>
      </w:tr>
    </w:tbl>
    <w:p w14:paraId="44581EDC" w14:textId="77777777" w:rsidR="00C26291" w:rsidRDefault="00C26291">
      <w:pPr>
        <w:spacing w:after="140" w:line="288" w:lineRule="auto"/>
      </w:pPr>
    </w:p>
    <w:p w14:paraId="03A4AF99" w14:textId="77777777" w:rsidR="00C26291" w:rsidRDefault="00473818">
      <w:pPr>
        <w:spacing w:after="140" w:line="288" w:lineRule="auto"/>
      </w:pPr>
      <w:r>
        <w:rPr>
          <w:rFonts w:ascii="Calibri" w:eastAsia="Calibri" w:hAnsi="Calibri" w:cs="Calibri"/>
          <w:b/>
          <w:bCs/>
          <w:color w:val="1A1A1A"/>
          <w:sz w:val="21"/>
          <w:szCs w:val="21"/>
        </w:rPr>
        <w:t xml:space="preserve">75,5 % de la cadena turística no ha recuperado su operación normal. </w:t>
      </w:r>
      <w:r>
        <w:rPr>
          <w:rFonts w:ascii="Calibri" w:eastAsia="Calibri" w:hAnsi="Calibri" w:cs="Calibri"/>
          <w:color w:val="1A1A1A"/>
          <w:sz w:val="21"/>
          <w:szCs w:val="21"/>
        </w:rPr>
        <w:t>El cierre total pesa 6,6 puntos más que en el conjunto de la economía (35,5 % frente a 28,9 %). El cuello de botella del sector no es vender: es volver a abrir.</w:t>
      </w:r>
    </w:p>
    <w:p w14:paraId="5FF1339B" w14:textId="77777777" w:rsidR="00C26291" w:rsidRPr="009D3BAD" w:rsidRDefault="00473818">
      <w:pPr>
        <w:pStyle w:val="Ttulo2"/>
        <w:spacing w:before="240" w:after="120"/>
        <w:rPr>
          <w:color w:val="auto"/>
        </w:rPr>
      </w:pPr>
      <w:r w:rsidRPr="009D3BAD">
        <w:rPr>
          <w:rFonts w:ascii="Calibri" w:eastAsia="Calibri" w:hAnsi="Calibri" w:cs="Calibri"/>
          <w:b/>
          <w:bCs/>
          <w:color w:val="auto"/>
          <w:sz w:val="24"/>
          <w:szCs w:val="24"/>
        </w:rPr>
        <w:t>Empleo comprometido</w:t>
      </w:r>
    </w:p>
    <w:p w14:paraId="4355B5E6" w14:textId="77777777" w:rsidR="00C26291" w:rsidRDefault="00473818">
      <w:pPr>
        <w:spacing w:after="140" w:line="288" w:lineRule="auto"/>
      </w:pPr>
      <w:r>
        <w:rPr>
          <w:rFonts w:ascii="Calibri" w:eastAsia="Calibri" w:hAnsi="Calibri" w:cs="Calibri"/>
          <w:color w:val="1A1A1A"/>
          <w:sz w:val="21"/>
          <w:szCs w:val="21"/>
        </w:rPr>
        <w:t xml:space="preserve">De los 1.434 negocios turísticos que responden la pregunta de empleo, </w:t>
      </w:r>
      <w:r>
        <w:rPr>
          <w:rFonts w:ascii="Calibri" w:eastAsia="Calibri" w:hAnsi="Calibri" w:cs="Calibri"/>
          <w:b/>
          <w:bCs/>
          <w:color w:val="1A1A1A"/>
          <w:sz w:val="21"/>
          <w:szCs w:val="21"/>
        </w:rPr>
        <w:t>1.161 declaran al menos un puesto afectado o en riesgo</w:t>
      </w:r>
      <w:r>
        <w:rPr>
          <w:rFonts w:ascii="Calibri" w:eastAsia="Calibri" w:hAnsi="Calibri" w:cs="Calibri"/>
          <w:color w:val="1A1A1A"/>
          <w:sz w:val="21"/>
          <w:szCs w:val="21"/>
        </w:rPr>
        <w:t xml:space="preserve"> (81,0 % de esa base, 63,1 % del total de 1.839 afectados). Sumando los rangos declarados, el empleo comprometido está entre 3.281 y 10.275 puestos.</w:t>
      </w:r>
    </w:p>
    <w:p w14:paraId="4A30044F" w14:textId="5A4EFCA0" w:rsidR="009D3BAD" w:rsidRDefault="00473818">
      <w:pPr>
        <w:spacing w:after="140" w:line="288" w:lineRule="auto"/>
        <w:rPr>
          <w:rFonts w:ascii="Calibri" w:eastAsia="Calibri" w:hAnsi="Calibri" w:cs="Calibri"/>
          <w:color w:val="1A1A1A"/>
          <w:sz w:val="21"/>
          <w:szCs w:val="21"/>
        </w:rPr>
      </w:pPr>
      <w:r>
        <w:rPr>
          <w:rFonts w:ascii="Calibri" w:eastAsia="Calibri" w:hAnsi="Calibri" w:cs="Calibri"/>
          <w:color w:val="1A1A1A"/>
          <w:sz w:val="21"/>
          <w:szCs w:val="21"/>
        </w:rPr>
        <w:t xml:space="preserve">El empleo está </w:t>
      </w:r>
      <w:r>
        <w:rPr>
          <w:rFonts w:ascii="Calibri" w:eastAsia="Calibri" w:hAnsi="Calibri" w:cs="Calibri"/>
          <w:b/>
          <w:bCs/>
          <w:color w:val="1A1A1A"/>
          <w:sz w:val="21"/>
          <w:szCs w:val="21"/>
        </w:rPr>
        <w:t>pulverizado</w:t>
      </w:r>
      <w:r>
        <w:rPr>
          <w:rFonts w:ascii="Calibri" w:eastAsia="Calibri" w:hAnsi="Calibri" w:cs="Calibri"/>
          <w:color w:val="1A1A1A"/>
          <w:sz w:val="21"/>
          <w:szCs w:val="21"/>
        </w:rPr>
        <w:t>: 82,8 % de los establecimientos turísticos afectados son microempresas. Son muchísimas unidades con pocos empleos cada una, no unas pocas empresas grandes, y eso determina el número de operaciones de un programa de reactivación más que su monto total.</w:t>
      </w:r>
    </w:p>
    <w:p w14:paraId="233E7818" w14:textId="77777777" w:rsidR="009D3BAD" w:rsidRDefault="009D3BAD">
      <w:pPr>
        <w:rPr>
          <w:rFonts w:ascii="Calibri" w:eastAsia="Calibri" w:hAnsi="Calibri" w:cs="Calibri"/>
          <w:color w:val="1A1A1A"/>
          <w:sz w:val="21"/>
          <w:szCs w:val="21"/>
        </w:rPr>
      </w:pPr>
      <w:r>
        <w:rPr>
          <w:rFonts w:ascii="Calibri" w:eastAsia="Calibri" w:hAnsi="Calibri" w:cs="Calibri"/>
          <w:color w:val="1A1A1A"/>
          <w:sz w:val="21"/>
          <w:szCs w:val="21"/>
        </w:rPr>
        <w:br w:type="page"/>
      </w:r>
    </w:p>
    <w:p w14:paraId="2F2216AE" w14:textId="77777777" w:rsidR="00C26291" w:rsidRPr="009D3BAD" w:rsidRDefault="00473818">
      <w:pPr>
        <w:pStyle w:val="Ttulo2"/>
        <w:spacing w:before="240" w:after="120"/>
        <w:rPr>
          <w:color w:val="auto"/>
        </w:rPr>
      </w:pPr>
      <w:r w:rsidRPr="009D3BAD">
        <w:rPr>
          <w:rFonts w:ascii="Calibri" w:eastAsia="Calibri" w:hAnsi="Calibri" w:cs="Calibri"/>
          <w:b/>
          <w:bCs/>
          <w:color w:val="auto"/>
          <w:sz w:val="24"/>
          <w:szCs w:val="24"/>
        </w:rPr>
        <w:lastRenderedPageBreak/>
        <w:t>Qué tipo de negocio turístico resultó afectado</w:t>
      </w:r>
    </w:p>
    <w:p w14:paraId="49CCCBBB" w14:textId="77777777" w:rsidR="00C26291" w:rsidRDefault="00473818">
      <w:pPr>
        <w:spacing w:after="140" w:line="288" w:lineRule="auto"/>
      </w:pPr>
      <w:r>
        <w:rPr>
          <w:rFonts w:ascii="Calibri" w:eastAsia="Calibri" w:hAnsi="Calibri" w:cs="Calibri"/>
          <w:color w:val="1A1A1A"/>
          <w:sz w:val="21"/>
          <w:szCs w:val="21"/>
        </w:rPr>
        <w:t>El formulario no pregunta el tipo de prestador. El tipo se deduce de palabras del nombre comercial, lo que permite tipificar 697 de los 1.839 establecimientos. La distribución es orientativa, no censal:</w:t>
      </w:r>
    </w:p>
    <w:tbl>
      <w:tblPr>
        <w:tblW w:w="9300" w:type="dxa"/>
        <w:tblBorders>
          <w:top w:val="single" w:sz="2" w:space="0" w:color="D8D0B8"/>
          <w:left w:val="single" w:sz="2" w:space="0" w:color="D8D0B8"/>
          <w:bottom w:val="single" w:sz="2" w:space="0" w:color="D8D0B8"/>
          <w:right w:val="single" w:sz="2" w:space="0" w:color="D8D0B8"/>
          <w:insideH w:val="single" w:sz="2" w:space="0" w:color="D8D0B8"/>
          <w:insideV w:val="single" w:sz="2" w:space="0" w:color="D8D0B8"/>
        </w:tblBorders>
        <w:tblCellMar>
          <w:left w:w="10" w:type="dxa"/>
          <w:right w:w="10" w:type="dxa"/>
        </w:tblCellMar>
        <w:tblLook w:val="04A0" w:firstRow="1" w:lastRow="0" w:firstColumn="1" w:lastColumn="0" w:noHBand="0" w:noVBand="1"/>
      </w:tblPr>
      <w:tblGrid>
        <w:gridCol w:w="4000"/>
        <w:gridCol w:w="1800"/>
        <w:gridCol w:w="1800"/>
        <w:gridCol w:w="1700"/>
      </w:tblGrid>
      <w:tr w:rsidR="00C26291" w14:paraId="058BDD27" w14:textId="77777777">
        <w:tblPrEx>
          <w:tblCellMar>
            <w:top w:w="0" w:type="dxa"/>
            <w:bottom w:w="0" w:type="dxa"/>
          </w:tblCellMar>
        </w:tblPrEx>
        <w:trPr>
          <w:tblHeader/>
        </w:trPr>
        <w:tc>
          <w:tcPr>
            <w:tcW w:w="4000" w:type="dxa"/>
            <w:shd w:val="clear" w:color="auto" w:fill="1F3864"/>
            <w:tcMar>
              <w:top w:w="60" w:type="dxa"/>
              <w:left w:w="90" w:type="dxa"/>
              <w:bottom w:w="60" w:type="dxa"/>
              <w:right w:w="90" w:type="dxa"/>
            </w:tcMar>
          </w:tcPr>
          <w:p w14:paraId="50B09974" w14:textId="77777777" w:rsidR="00C26291" w:rsidRDefault="00473818">
            <w:r>
              <w:rPr>
                <w:rFonts w:ascii="Calibri" w:eastAsia="Calibri" w:hAnsi="Calibri" w:cs="Calibri"/>
                <w:b/>
                <w:bCs/>
                <w:color w:val="FFFFFF"/>
                <w:sz w:val="17"/>
                <w:szCs w:val="17"/>
              </w:rPr>
              <w:t>Tipo de negocio</w:t>
            </w:r>
          </w:p>
        </w:tc>
        <w:tc>
          <w:tcPr>
            <w:tcW w:w="1800" w:type="dxa"/>
            <w:shd w:val="clear" w:color="auto" w:fill="1F3864"/>
            <w:tcMar>
              <w:top w:w="60" w:type="dxa"/>
              <w:left w:w="90" w:type="dxa"/>
              <w:bottom w:w="60" w:type="dxa"/>
              <w:right w:w="90" w:type="dxa"/>
            </w:tcMar>
          </w:tcPr>
          <w:p w14:paraId="21FBCCC9" w14:textId="77777777" w:rsidR="00C26291" w:rsidRDefault="00473818">
            <w:pPr>
              <w:jc w:val="right"/>
            </w:pPr>
            <w:r>
              <w:rPr>
                <w:rFonts w:ascii="Calibri" w:eastAsia="Calibri" w:hAnsi="Calibri" w:cs="Calibri"/>
                <w:b/>
                <w:bCs/>
                <w:color w:val="FFFFFF"/>
                <w:sz w:val="17"/>
                <w:szCs w:val="17"/>
              </w:rPr>
              <w:t>Establecimientos</w:t>
            </w:r>
          </w:p>
        </w:tc>
        <w:tc>
          <w:tcPr>
            <w:tcW w:w="1800" w:type="dxa"/>
            <w:shd w:val="clear" w:color="auto" w:fill="1F3864"/>
            <w:tcMar>
              <w:top w:w="60" w:type="dxa"/>
              <w:left w:w="90" w:type="dxa"/>
              <w:bottom w:w="60" w:type="dxa"/>
              <w:right w:w="90" w:type="dxa"/>
            </w:tcMar>
          </w:tcPr>
          <w:p w14:paraId="53EC0619" w14:textId="77777777" w:rsidR="00C26291" w:rsidRDefault="00473818">
            <w:pPr>
              <w:jc w:val="right"/>
            </w:pPr>
            <w:r>
              <w:rPr>
                <w:rFonts w:ascii="Calibri" w:eastAsia="Calibri" w:hAnsi="Calibri" w:cs="Calibri"/>
                <w:b/>
                <w:bCs/>
                <w:color w:val="FFFFFF"/>
                <w:sz w:val="17"/>
                <w:szCs w:val="17"/>
              </w:rPr>
              <w:t>% de lo tipificable</w:t>
            </w:r>
          </w:p>
        </w:tc>
        <w:tc>
          <w:tcPr>
            <w:tcW w:w="1700" w:type="dxa"/>
            <w:shd w:val="clear" w:color="auto" w:fill="1F3864"/>
            <w:tcMar>
              <w:top w:w="60" w:type="dxa"/>
              <w:left w:w="90" w:type="dxa"/>
              <w:bottom w:w="60" w:type="dxa"/>
              <w:right w:w="90" w:type="dxa"/>
            </w:tcMar>
          </w:tcPr>
          <w:p w14:paraId="20B2C713" w14:textId="77777777" w:rsidR="00C26291" w:rsidRDefault="00473818">
            <w:pPr>
              <w:jc w:val="right"/>
            </w:pPr>
            <w:r>
              <w:rPr>
                <w:rFonts w:ascii="Calibri" w:eastAsia="Calibri" w:hAnsi="Calibri" w:cs="Calibri"/>
                <w:b/>
                <w:bCs/>
                <w:color w:val="FFFFFF"/>
                <w:sz w:val="17"/>
                <w:szCs w:val="17"/>
              </w:rPr>
              <w:t>% crítico o grave</w:t>
            </w:r>
          </w:p>
        </w:tc>
      </w:tr>
      <w:tr w:rsidR="00C26291" w14:paraId="7DADB599" w14:textId="77777777">
        <w:tblPrEx>
          <w:tblCellMar>
            <w:top w:w="0" w:type="dxa"/>
            <w:bottom w:w="0" w:type="dxa"/>
          </w:tblCellMar>
        </w:tblPrEx>
        <w:tc>
          <w:tcPr>
            <w:tcW w:w="4000" w:type="dxa"/>
            <w:shd w:val="clear" w:color="auto" w:fill="FFFFFF"/>
            <w:tcMar>
              <w:top w:w="60" w:type="dxa"/>
              <w:left w:w="90" w:type="dxa"/>
              <w:bottom w:w="60" w:type="dxa"/>
              <w:right w:w="90" w:type="dxa"/>
            </w:tcMar>
          </w:tcPr>
          <w:p w14:paraId="61AFCBF3" w14:textId="77777777" w:rsidR="00C26291" w:rsidRDefault="00473818">
            <w:r>
              <w:rPr>
                <w:rFonts w:ascii="Calibri" w:eastAsia="Calibri" w:hAnsi="Calibri" w:cs="Calibri"/>
                <w:color w:val="1A1A1A"/>
                <w:sz w:val="17"/>
                <w:szCs w:val="17"/>
              </w:rPr>
              <w:t>Restaurantes y comidas</w:t>
            </w:r>
          </w:p>
        </w:tc>
        <w:tc>
          <w:tcPr>
            <w:tcW w:w="1800" w:type="dxa"/>
            <w:shd w:val="clear" w:color="auto" w:fill="FFFFFF"/>
            <w:tcMar>
              <w:top w:w="60" w:type="dxa"/>
              <w:left w:w="90" w:type="dxa"/>
              <w:bottom w:w="60" w:type="dxa"/>
              <w:right w:w="90" w:type="dxa"/>
            </w:tcMar>
          </w:tcPr>
          <w:p w14:paraId="30301E9E" w14:textId="77777777" w:rsidR="00C26291" w:rsidRDefault="00473818">
            <w:pPr>
              <w:jc w:val="right"/>
            </w:pPr>
            <w:r>
              <w:rPr>
                <w:rFonts w:ascii="Calibri" w:eastAsia="Calibri" w:hAnsi="Calibri" w:cs="Calibri"/>
                <w:color w:val="1A1A1A"/>
                <w:sz w:val="17"/>
                <w:szCs w:val="17"/>
              </w:rPr>
              <w:t>303</w:t>
            </w:r>
          </w:p>
        </w:tc>
        <w:tc>
          <w:tcPr>
            <w:tcW w:w="1800" w:type="dxa"/>
            <w:shd w:val="clear" w:color="auto" w:fill="FFFFFF"/>
            <w:tcMar>
              <w:top w:w="60" w:type="dxa"/>
              <w:left w:w="90" w:type="dxa"/>
              <w:bottom w:w="60" w:type="dxa"/>
              <w:right w:w="90" w:type="dxa"/>
            </w:tcMar>
          </w:tcPr>
          <w:p w14:paraId="4113581C" w14:textId="77777777" w:rsidR="00C26291" w:rsidRDefault="00473818">
            <w:pPr>
              <w:jc w:val="right"/>
            </w:pPr>
            <w:r>
              <w:rPr>
                <w:rFonts w:ascii="Calibri" w:eastAsia="Calibri" w:hAnsi="Calibri" w:cs="Calibri"/>
                <w:color w:val="1A1A1A"/>
                <w:sz w:val="17"/>
                <w:szCs w:val="17"/>
              </w:rPr>
              <w:t>43,5 %</w:t>
            </w:r>
          </w:p>
        </w:tc>
        <w:tc>
          <w:tcPr>
            <w:tcW w:w="1700" w:type="dxa"/>
            <w:shd w:val="clear" w:color="auto" w:fill="FFFFFF"/>
            <w:tcMar>
              <w:top w:w="60" w:type="dxa"/>
              <w:left w:w="90" w:type="dxa"/>
              <w:bottom w:w="60" w:type="dxa"/>
              <w:right w:w="90" w:type="dxa"/>
            </w:tcMar>
          </w:tcPr>
          <w:p w14:paraId="1E27F34E" w14:textId="77777777" w:rsidR="00C26291" w:rsidRDefault="00473818">
            <w:pPr>
              <w:jc w:val="right"/>
            </w:pPr>
            <w:r>
              <w:rPr>
                <w:rFonts w:ascii="Calibri" w:eastAsia="Calibri" w:hAnsi="Calibri" w:cs="Calibri"/>
                <w:color w:val="1A1A1A"/>
                <w:sz w:val="17"/>
                <w:szCs w:val="17"/>
              </w:rPr>
              <w:t>62,4 %</w:t>
            </w:r>
          </w:p>
        </w:tc>
      </w:tr>
      <w:tr w:rsidR="00C26291" w14:paraId="6A121A7F" w14:textId="77777777">
        <w:tblPrEx>
          <w:tblCellMar>
            <w:top w:w="0" w:type="dxa"/>
            <w:bottom w:w="0" w:type="dxa"/>
          </w:tblCellMar>
        </w:tblPrEx>
        <w:tc>
          <w:tcPr>
            <w:tcW w:w="4000" w:type="dxa"/>
            <w:shd w:val="clear" w:color="auto" w:fill="FBF6E9"/>
            <w:tcMar>
              <w:top w:w="60" w:type="dxa"/>
              <w:left w:w="90" w:type="dxa"/>
              <w:bottom w:w="60" w:type="dxa"/>
              <w:right w:w="90" w:type="dxa"/>
            </w:tcMar>
          </w:tcPr>
          <w:p w14:paraId="0C1CAC9D" w14:textId="77777777" w:rsidR="00C26291" w:rsidRDefault="00473818">
            <w:r>
              <w:rPr>
                <w:rFonts w:ascii="Calibri" w:eastAsia="Calibri" w:hAnsi="Calibri" w:cs="Calibri"/>
                <w:color w:val="1A1A1A"/>
                <w:sz w:val="17"/>
                <w:szCs w:val="17"/>
              </w:rPr>
              <w:t>Alojamiento</w:t>
            </w:r>
          </w:p>
        </w:tc>
        <w:tc>
          <w:tcPr>
            <w:tcW w:w="1800" w:type="dxa"/>
            <w:shd w:val="clear" w:color="auto" w:fill="FBF6E9"/>
            <w:tcMar>
              <w:top w:w="60" w:type="dxa"/>
              <w:left w:w="90" w:type="dxa"/>
              <w:bottom w:w="60" w:type="dxa"/>
              <w:right w:w="90" w:type="dxa"/>
            </w:tcMar>
          </w:tcPr>
          <w:p w14:paraId="4316CA98" w14:textId="77777777" w:rsidR="00C26291" w:rsidRDefault="00473818">
            <w:pPr>
              <w:jc w:val="right"/>
            </w:pPr>
            <w:r>
              <w:rPr>
                <w:rFonts w:ascii="Calibri" w:eastAsia="Calibri" w:hAnsi="Calibri" w:cs="Calibri"/>
                <w:color w:val="1A1A1A"/>
                <w:sz w:val="17"/>
                <w:szCs w:val="17"/>
              </w:rPr>
              <w:t>138</w:t>
            </w:r>
          </w:p>
        </w:tc>
        <w:tc>
          <w:tcPr>
            <w:tcW w:w="1800" w:type="dxa"/>
            <w:shd w:val="clear" w:color="auto" w:fill="FBF6E9"/>
            <w:tcMar>
              <w:top w:w="60" w:type="dxa"/>
              <w:left w:w="90" w:type="dxa"/>
              <w:bottom w:w="60" w:type="dxa"/>
              <w:right w:w="90" w:type="dxa"/>
            </w:tcMar>
          </w:tcPr>
          <w:p w14:paraId="5C66EE9A" w14:textId="77777777" w:rsidR="00C26291" w:rsidRDefault="00473818">
            <w:pPr>
              <w:jc w:val="right"/>
            </w:pPr>
            <w:r>
              <w:rPr>
                <w:rFonts w:ascii="Calibri" w:eastAsia="Calibri" w:hAnsi="Calibri" w:cs="Calibri"/>
                <w:color w:val="1A1A1A"/>
                <w:sz w:val="17"/>
                <w:szCs w:val="17"/>
              </w:rPr>
              <w:t>19,8 %</w:t>
            </w:r>
          </w:p>
        </w:tc>
        <w:tc>
          <w:tcPr>
            <w:tcW w:w="1700" w:type="dxa"/>
            <w:shd w:val="clear" w:color="auto" w:fill="FBF6E9"/>
            <w:tcMar>
              <w:top w:w="60" w:type="dxa"/>
              <w:left w:w="90" w:type="dxa"/>
              <w:bottom w:w="60" w:type="dxa"/>
              <w:right w:w="90" w:type="dxa"/>
            </w:tcMar>
          </w:tcPr>
          <w:p w14:paraId="73DC6B6D" w14:textId="77777777" w:rsidR="00C26291" w:rsidRDefault="00473818">
            <w:pPr>
              <w:jc w:val="right"/>
            </w:pPr>
            <w:r>
              <w:rPr>
                <w:rFonts w:ascii="Calibri" w:eastAsia="Calibri" w:hAnsi="Calibri" w:cs="Calibri"/>
                <w:color w:val="1A1A1A"/>
                <w:sz w:val="17"/>
                <w:szCs w:val="17"/>
              </w:rPr>
              <w:t>68,8 %</w:t>
            </w:r>
          </w:p>
        </w:tc>
      </w:tr>
      <w:tr w:rsidR="00C26291" w14:paraId="1B1DA6A2" w14:textId="77777777">
        <w:tblPrEx>
          <w:tblCellMar>
            <w:top w:w="0" w:type="dxa"/>
            <w:bottom w:w="0" w:type="dxa"/>
          </w:tblCellMar>
        </w:tblPrEx>
        <w:tc>
          <w:tcPr>
            <w:tcW w:w="4000" w:type="dxa"/>
            <w:shd w:val="clear" w:color="auto" w:fill="FFFFFF"/>
            <w:tcMar>
              <w:top w:w="60" w:type="dxa"/>
              <w:left w:w="90" w:type="dxa"/>
              <w:bottom w:w="60" w:type="dxa"/>
              <w:right w:w="90" w:type="dxa"/>
            </w:tcMar>
          </w:tcPr>
          <w:p w14:paraId="538F7B89" w14:textId="77777777" w:rsidR="00C26291" w:rsidRDefault="00473818">
            <w:proofErr w:type="spellStart"/>
            <w:r>
              <w:rPr>
                <w:rFonts w:ascii="Calibri" w:eastAsia="Calibri" w:hAnsi="Calibri" w:cs="Calibri"/>
                <w:color w:val="1A1A1A"/>
                <w:sz w:val="17"/>
                <w:szCs w:val="17"/>
              </w:rPr>
              <w:t>Cafes</w:t>
            </w:r>
            <w:proofErr w:type="spellEnd"/>
            <w:r>
              <w:rPr>
                <w:rFonts w:ascii="Calibri" w:eastAsia="Calibri" w:hAnsi="Calibri" w:cs="Calibri"/>
                <w:color w:val="1A1A1A"/>
                <w:sz w:val="17"/>
                <w:szCs w:val="17"/>
              </w:rPr>
              <w:t xml:space="preserve">, </w:t>
            </w:r>
            <w:proofErr w:type="spellStart"/>
            <w:r>
              <w:rPr>
                <w:rFonts w:ascii="Calibri" w:eastAsia="Calibri" w:hAnsi="Calibri" w:cs="Calibri"/>
                <w:color w:val="1A1A1A"/>
                <w:sz w:val="17"/>
                <w:szCs w:val="17"/>
              </w:rPr>
              <w:t>panaderias</w:t>
            </w:r>
            <w:proofErr w:type="spellEnd"/>
            <w:r>
              <w:rPr>
                <w:rFonts w:ascii="Calibri" w:eastAsia="Calibri" w:hAnsi="Calibri" w:cs="Calibri"/>
                <w:color w:val="1A1A1A"/>
                <w:sz w:val="17"/>
                <w:szCs w:val="17"/>
              </w:rPr>
              <w:t xml:space="preserve"> y </w:t>
            </w:r>
            <w:proofErr w:type="spellStart"/>
            <w:r>
              <w:rPr>
                <w:rFonts w:ascii="Calibri" w:eastAsia="Calibri" w:hAnsi="Calibri" w:cs="Calibri"/>
                <w:color w:val="1A1A1A"/>
                <w:sz w:val="17"/>
                <w:szCs w:val="17"/>
              </w:rPr>
              <w:t>heladerias</w:t>
            </w:r>
            <w:proofErr w:type="spellEnd"/>
          </w:p>
        </w:tc>
        <w:tc>
          <w:tcPr>
            <w:tcW w:w="1800" w:type="dxa"/>
            <w:shd w:val="clear" w:color="auto" w:fill="FFFFFF"/>
            <w:tcMar>
              <w:top w:w="60" w:type="dxa"/>
              <w:left w:w="90" w:type="dxa"/>
              <w:bottom w:w="60" w:type="dxa"/>
              <w:right w:w="90" w:type="dxa"/>
            </w:tcMar>
          </w:tcPr>
          <w:p w14:paraId="42832B35" w14:textId="77777777" w:rsidR="00C26291" w:rsidRDefault="00473818">
            <w:pPr>
              <w:jc w:val="right"/>
            </w:pPr>
            <w:r>
              <w:rPr>
                <w:rFonts w:ascii="Calibri" w:eastAsia="Calibri" w:hAnsi="Calibri" w:cs="Calibri"/>
                <w:color w:val="1A1A1A"/>
                <w:sz w:val="17"/>
                <w:szCs w:val="17"/>
              </w:rPr>
              <w:t>98</w:t>
            </w:r>
          </w:p>
        </w:tc>
        <w:tc>
          <w:tcPr>
            <w:tcW w:w="1800" w:type="dxa"/>
            <w:shd w:val="clear" w:color="auto" w:fill="FFFFFF"/>
            <w:tcMar>
              <w:top w:w="60" w:type="dxa"/>
              <w:left w:w="90" w:type="dxa"/>
              <w:bottom w:w="60" w:type="dxa"/>
              <w:right w:w="90" w:type="dxa"/>
            </w:tcMar>
          </w:tcPr>
          <w:p w14:paraId="3D1D746F" w14:textId="77777777" w:rsidR="00C26291" w:rsidRDefault="00473818">
            <w:pPr>
              <w:jc w:val="right"/>
            </w:pPr>
            <w:r>
              <w:rPr>
                <w:rFonts w:ascii="Calibri" w:eastAsia="Calibri" w:hAnsi="Calibri" w:cs="Calibri"/>
                <w:color w:val="1A1A1A"/>
                <w:sz w:val="17"/>
                <w:szCs w:val="17"/>
              </w:rPr>
              <w:t>14,1 %</w:t>
            </w:r>
          </w:p>
        </w:tc>
        <w:tc>
          <w:tcPr>
            <w:tcW w:w="1700" w:type="dxa"/>
            <w:shd w:val="clear" w:color="auto" w:fill="FFFFFF"/>
            <w:tcMar>
              <w:top w:w="60" w:type="dxa"/>
              <w:left w:w="90" w:type="dxa"/>
              <w:bottom w:w="60" w:type="dxa"/>
              <w:right w:w="90" w:type="dxa"/>
            </w:tcMar>
          </w:tcPr>
          <w:p w14:paraId="2E089A8C" w14:textId="77777777" w:rsidR="00C26291" w:rsidRDefault="00473818">
            <w:pPr>
              <w:jc w:val="right"/>
            </w:pPr>
            <w:r>
              <w:rPr>
                <w:rFonts w:ascii="Calibri" w:eastAsia="Calibri" w:hAnsi="Calibri" w:cs="Calibri"/>
                <w:color w:val="1A1A1A"/>
                <w:sz w:val="17"/>
                <w:szCs w:val="17"/>
              </w:rPr>
              <w:t>56,1 %</w:t>
            </w:r>
          </w:p>
        </w:tc>
      </w:tr>
      <w:tr w:rsidR="00C26291" w14:paraId="4B8A80C3" w14:textId="77777777">
        <w:tblPrEx>
          <w:tblCellMar>
            <w:top w:w="0" w:type="dxa"/>
            <w:bottom w:w="0" w:type="dxa"/>
          </w:tblCellMar>
        </w:tblPrEx>
        <w:tc>
          <w:tcPr>
            <w:tcW w:w="4000" w:type="dxa"/>
            <w:shd w:val="clear" w:color="auto" w:fill="FBF6E9"/>
            <w:tcMar>
              <w:top w:w="60" w:type="dxa"/>
              <w:left w:w="90" w:type="dxa"/>
              <w:bottom w:w="60" w:type="dxa"/>
              <w:right w:w="90" w:type="dxa"/>
            </w:tcMar>
          </w:tcPr>
          <w:p w14:paraId="5B8E4A0D" w14:textId="77777777" w:rsidR="00C26291" w:rsidRDefault="00473818">
            <w:r>
              <w:rPr>
                <w:rFonts w:ascii="Calibri" w:eastAsia="Calibri" w:hAnsi="Calibri" w:cs="Calibri"/>
                <w:color w:val="1A1A1A"/>
                <w:sz w:val="17"/>
                <w:szCs w:val="17"/>
              </w:rPr>
              <w:t>Bares y entretenimiento nocturno</w:t>
            </w:r>
          </w:p>
        </w:tc>
        <w:tc>
          <w:tcPr>
            <w:tcW w:w="1800" w:type="dxa"/>
            <w:shd w:val="clear" w:color="auto" w:fill="FBF6E9"/>
            <w:tcMar>
              <w:top w:w="60" w:type="dxa"/>
              <w:left w:w="90" w:type="dxa"/>
              <w:bottom w:w="60" w:type="dxa"/>
              <w:right w:w="90" w:type="dxa"/>
            </w:tcMar>
          </w:tcPr>
          <w:p w14:paraId="7CBBAD36" w14:textId="77777777" w:rsidR="00C26291" w:rsidRDefault="00473818">
            <w:pPr>
              <w:jc w:val="right"/>
            </w:pPr>
            <w:r>
              <w:rPr>
                <w:rFonts w:ascii="Calibri" w:eastAsia="Calibri" w:hAnsi="Calibri" w:cs="Calibri"/>
                <w:color w:val="1A1A1A"/>
                <w:sz w:val="17"/>
                <w:szCs w:val="17"/>
              </w:rPr>
              <w:t>85</w:t>
            </w:r>
          </w:p>
        </w:tc>
        <w:tc>
          <w:tcPr>
            <w:tcW w:w="1800" w:type="dxa"/>
            <w:shd w:val="clear" w:color="auto" w:fill="FBF6E9"/>
            <w:tcMar>
              <w:top w:w="60" w:type="dxa"/>
              <w:left w:w="90" w:type="dxa"/>
              <w:bottom w:w="60" w:type="dxa"/>
              <w:right w:w="90" w:type="dxa"/>
            </w:tcMar>
          </w:tcPr>
          <w:p w14:paraId="46F0DE50" w14:textId="77777777" w:rsidR="00C26291" w:rsidRDefault="00473818">
            <w:pPr>
              <w:jc w:val="right"/>
            </w:pPr>
            <w:r>
              <w:rPr>
                <w:rFonts w:ascii="Calibri" w:eastAsia="Calibri" w:hAnsi="Calibri" w:cs="Calibri"/>
                <w:color w:val="1A1A1A"/>
                <w:sz w:val="17"/>
                <w:szCs w:val="17"/>
              </w:rPr>
              <w:t>12,2 %</w:t>
            </w:r>
          </w:p>
        </w:tc>
        <w:tc>
          <w:tcPr>
            <w:tcW w:w="1700" w:type="dxa"/>
            <w:shd w:val="clear" w:color="auto" w:fill="FBF6E9"/>
            <w:tcMar>
              <w:top w:w="60" w:type="dxa"/>
              <w:left w:w="90" w:type="dxa"/>
              <w:bottom w:w="60" w:type="dxa"/>
              <w:right w:w="90" w:type="dxa"/>
            </w:tcMar>
          </w:tcPr>
          <w:p w14:paraId="218D79E8" w14:textId="77777777" w:rsidR="00C26291" w:rsidRDefault="00473818">
            <w:pPr>
              <w:jc w:val="right"/>
            </w:pPr>
            <w:r>
              <w:rPr>
                <w:rFonts w:ascii="Calibri" w:eastAsia="Calibri" w:hAnsi="Calibri" w:cs="Calibri"/>
                <w:color w:val="1A1A1A"/>
                <w:sz w:val="17"/>
                <w:szCs w:val="17"/>
              </w:rPr>
              <w:t>55,3 %</w:t>
            </w:r>
          </w:p>
        </w:tc>
      </w:tr>
      <w:tr w:rsidR="00C26291" w14:paraId="24E4E4A1" w14:textId="77777777">
        <w:tblPrEx>
          <w:tblCellMar>
            <w:top w:w="0" w:type="dxa"/>
            <w:bottom w:w="0" w:type="dxa"/>
          </w:tblCellMar>
        </w:tblPrEx>
        <w:tc>
          <w:tcPr>
            <w:tcW w:w="4000" w:type="dxa"/>
            <w:shd w:val="clear" w:color="auto" w:fill="FFFFFF"/>
            <w:tcMar>
              <w:top w:w="60" w:type="dxa"/>
              <w:left w:w="90" w:type="dxa"/>
              <w:bottom w:w="60" w:type="dxa"/>
              <w:right w:w="90" w:type="dxa"/>
            </w:tcMar>
          </w:tcPr>
          <w:p w14:paraId="1B7A9D9F" w14:textId="77777777" w:rsidR="00C26291" w:rsidRDefault="00473818">
            <w:r>
              <w:rPr>
                <w:rFonts w:ascii="Calibri" w:eastAsia="Calibri" w:hAnsi="Calibri" w:cs="Calibri"/>
                <w:color w:val="1A1A1A"/>
                <w:sz w:val="17"/>
                <w:szCs w:val="17"/>
              </w:rPr>
              <w:t>Transporte de pasajeros</w:t>
            </w:r>
          </w:p>
        </w:tc>
        <w:tc>
          <w:tcPr>
            <w:tcW w:w="1800" w:type="dxa"/>
            <w:shd w:val="clear" w:color="auto" w:fill="FFFFFF"/>
            <w:tcMar>
              <w:top w:w="60" w:type="dxa"/>
              <w:left w:w="90" w:type="dxa"/>
              <w:bottom w:w="60" w:type="dxa"/>
              <w:right w:w="90" w:type="dxa"/>
            </w:tcMar>
          </w:tcPr>
          <w:p w14:paraId="49FD9C00" w14:textId="77777777" w:rsidR="00C26291" w:rsidRDefault="00473818">
            <w:pPr>
              <w:jc w:val="right"/>
            </w:pPr>
            <w:r>
              <w:rPr>
                <w:rFonts w:ascii="Calibri" w:eastAsia="Calibri" w:hAnsi="Calibri" w:cs="Calibri"/>
                <w:color w:val="1A1A1A"/>
                <w:sz w:val="17"/>
                <w:szCs w:val="17"/>
              </w:rPr>
              <w:t>28</w:t>
            </w:r>
          </w:p>
        </w:tc>
        <w:tc>
          <w:tcPr>
            <w:tcW w:w="1800" w:type="dxa"/>
            <w:shd w:val="clear" w:color="auto" w:fill="FFFFFF"/>
            <w:tcMar>
              <w:top w:w="60" w:type="dxa"/>
              <w:left w:w="90" w:type="dxa"/>
              <w:bottom w:w="60" w:type="dxa"/>
              <w:right w:w="90" w:type="dxa"/>
            </w:tcMar>
          </w:tcPr>
          <w:p w14:paraId="21569188" w14:textId="77777777" w:rsidR="00C26291" w:rsidRDefault="00473818">
            <w:pPr>
              <w:jc w:val="right"/>
            </w:pPr>
            <w:r>
              <w:rPr>
                <w:rFonts w:ascii="Calibri" w:eastAsia="Calibri" w:hAnsi="Calibri" w:cs="Calibri"/>
                <w:color w:val="1A1A1A"/>
                <w:sz w:val="17"/>
                <w:szCs w:val="17"/>
              </w:rPr>
              <w:t>4,0 %</w:t>
            </w:r>
          </w:p>
        </w:tc>
        <w:tc>
          <w:tcPr>
            <w:tcW w:w="1700" w:type="dxa"/>
            <w:shd w:val="clear" w:color="auto" w:fill="FFFFFF"/>
            <w:tcMar>
              <w:top w:w="60" w:type="dxa"/>
              <w:left w:w="90" w:type="dxa"/>
              <w:bottom w:w="60" w:type="dxa"/>
              <w:right w:w="90" w:type="dxa"/>
            </w:tcMar>
          </w:tcPr>
          <w:p w14:paraId="1119C69B" w14:textId="77777777" w:rsidR="00C26291" w:rsidRDefault="00473818">
            <w:pPr>
              <w:jc w:val="right"/>
            </w:pPr>
            <w:r>
              <w:rPr>
                <w:rFonts w:ascii="Calibri" w:eastAsia="Calibri" w:hAnsi="Calibri" w:cs="Calibri"/>
                <w:color w:val="1A1A1A"/>
                <w:sz w:val="17"/>
                <w:szCs w:val="17"/>
              </w:rPr>
              <w:t>57,1 %</w:t>
            </w:r>
          </w:p>
        </w:tc>
      </w:tr>
      <w:tr w:rsidR="00C26291" w14:paraId="4FAA5953" w14:textId="77777777">
        <w:tblPrEx>
          <w:tblCellMar>
            <w:top w:w="0" w:type="dxa"/>
            <w:bottom w:w="0" w:type="dxa"/>
          </w:tblCellMar>
        </w:tblPrEx>
        <w:tc>
          <w:tcPr>
            <w:tcW w:w="4000" w:type="dxa"/>
            <w:shd w:val="clear" w:color="auto" w:fill="FBF6E9"/>
            <w:tcMar>
              <w:top w:w="60" w:type="dxa"/>
              <w:left w:w="90" w:type="dxa"/>
              <w:bottom w:w="60" w:type="dxa"/>
              <w:right w:w="90" w:type="dxa"/>
            </w:tcMar>
          </w:tcPr>
          <w:p w14:paraId="7C23B06D" w14:textId="77777777" w:rsidR="00C26291" w:rsidRDefault="00473818">
            <w:r>
              <w:rPr>
                <w:rFonts w:ascii="Calibri" w:eastAsia="Calibri" w:hAnsi="Calibri" w:cs="Calibri"/>
                <w:color w:val="1A1A1A"/>
                <w:sz w:val="17"/>
                <w:szCs w:val="17"/>
              </w:rPr>
              <w:t xml:space="preserve">Atractivos y </w:t>
            </w:r>
            <w:proofErr w:type="spellStart"/>
            <w:r>
              <w:rPr>
                <w:rFonts w:ascii="Calibri" w:eastAsia="Calibri" w:hAnsi="Calibri" w:cs="Calibri"/>
                <w:color w:val="1A1A1A"/>
                <w:sz w:val="17"/>
                <w:szCs w:val="17"/>
              </w:rPr>
              <w:t>recreacion</w:t>
            </w:r>
            <w:proofErr w:type="spellEnd"/>
          </w:p>
        </w:tc>
        <w:tc>
          <w:tcPr>
            <w:tcW w:w="1800" w:type="dxa"/>
            <w:shd w:val="clear" w:color="auto" w:fill="FBF6E9"/>
            <w:tcMar>
              <w:top w:w="60" w:type="dxa"/>
              <w:left w:w="90" w:type="dxa"/>
              <w:bottom w:w="60" w:type="dxa"/>
              <w:right w:w="90" w:type="dxa"/>
            </w:tcMar>
          </w:tcPr>
          <w:p w14:paraId="003451CB" w14:textId="77777777" w:rsidR="00C26291" w:rsidRDefault="00473818">
            <w:pPr>
              <w:jc w:val="right"/>
            </w:pPr>
            <w:r>
              <w:rPr>
                <w:rFonts w:ascii="Calibri" w:eastAsia="Calibri" w:hAnsi="Calibri" w:cs="Calibri"/>
                <w:color w:val="1A1A1A"/>
                <w:sz w:val="17"/>
                <w:szCs w:val="17"/>
              </w:rPr>
              <w:t>18</w:t>
            </w:r>
          </w:p>
        </w:tc>
        <w:tc>
          <w:tcPr>
            <w:tcW w:w="1800" w:type="dxa"/>
            <w:shd w:val="clear" w:color="auto" w:fill="FBF6E9"/>
            <w:tcMar>
              <w:top w:w="60" w:type="dxa"/>
              <w:left w:w="90" w:type="dxa"/>
              <w:bottom w:w="60" w:type="dxa"/>
              <w:right w:w="90" w:type="dxa"/>
            </w:tcMar>
          </w:tcPr>
          <w:p w14:paraId="72328686" w14:textId="77777777" w:rsidR="00C26291" w:rsidRDefault="00473818">
            <w:pPr>
              <w:jc w:val="right"/>
            </w:pPr>
            <w:r>
              <w:rPr>
                <w:rFonts w:ascii="Calibri" w:eastAsia="Calibri" w:hAnsi="Calibri" w:cs="Calibri"/>
                <w:color w:val="1A1A1A"/>
                <w:sz w:val="17"/>
                <w:szCs w:val="17"/>
              </w:rPr>
              <w:t>2,6 %</w:t>
            </w:r>
          </w:p>
        </w:tc>
        <w:tc>
          <w:tcPr>
            <w:tcW w:w="1700" w:type="dxa"/>
            <w:shd w:val="clear" w:color="auto" w:fill="FBF6E9"/>
            <w:tcMar>
              <w:top w:w="60" w:type="dxa"/>
              <w:left w:w="90" w:type="dxa"/>
              <w:bottom w:w="60" w:type="dxa"/>
              <w:right w:w="90" w:type="dxa"/>
            </w:tcMar>
          </w:tcPr>
          <w:p w14:paraId="175FC236" w14:textId="77777777" w:rsidR="00C26291" w:rsidRDefault="00473818">
            <w:pPr>
              <w:jc w:val="right"/>
            </w:pPr>
            <w:r>
              <w:rPr>
                <w:rFonts w:ascii="Calibri" w:eastAsia="Calibri" w:hAnsi="Calibri" w:cs="Calibri"/>
                <w:color w:val="1A1A1A"/>
                <w:sz w:val="17"/>
                <w:szCs w:val="17"/>
              </w:rPr>
              <w:t>72,2 %</w:t>
            </w:r>
          </w:p>
        </w:tc>
      </w:tr>
      <w:tr w:rsidR="00C26291" w14:paraId="12E61D0A" w14:textId="77777777">
        <w:tblPrEx>
          <w:tblCellMar>
            <w:top w:w="0" w:type="dxa"/>
            <w:bottom w:w="0" w:type="dxa"/>
          </w:tblCellMar>
        </w:tblPrEx>
        <w:tc>
          <w:tcPr>
            <w:tcW w:w="4000" w:type="dxa"/>
            <w:shd w:val="clear" w:color="auto" w:fill="FFFFFF"/>
            <w:tcMar>
              <w:top w:w="60" w:type="dxa"/>
              <w:left w:w="90" w:type="dxa"/>
              <w:bottom w:w="60" w:type="dxa"/>
              <w:right w:w="90" w:type="dxa"/>
            </w:tcMar>
          </w:tcPr>
          <w:p w14:paraId="55319879" w14:textId="77777777" w:rsidR="00C26291" w:rsidRDefault="00473818">
            <w:r>
              <w:rPr>
                <w:rFonts w:ascii="Calibri" w:eastAsia="Calibri" w:hAnsi="Calibri" w:cs="Calibri"/>
                <w:color w:val="1A1A1A"/>
                <w:sz w:val="17"/>
                <w:szCs w:val="17"/>
              </w:rPr>
              <w:t xml:space="preserve">Agencias y operadores </w:t>
            </w:r>
            <w:proofErr w:type="spellStart"/>
            <w:r>
              <w:rPr>
                <w:rFonts w:ascii="Calibri" w:eastAsia="Calibri" w:hAnsi="Calibri" w:cs="Calibri"/>
                <w:color w:val="1A1A1A"/>
                <w:sz w:val="17"/>
                <w:szCs w:val="17"/>
              </w:rPr>
              <w:t>turisticos</w:t>
            </w:r>
            <w:proofErr w:type="spellEnd"/>
          </w:p>
        </w:tc>
        <w:tc>
          <w:tcPr>
            <w:tcW w:w="1800" w:type="dxa"/>
            <w:shd w:val="clear" w:color="auto" w:fill="FFFFFF"/>
            <w:tcMar>
              <w:top w:w="60" w:type="dxa"/>
              <w:left w:w="90" w:type="dxa"/>
              <w:bottom w:w="60" w:type="dxa"/>
              <w:right w:w="90" w:type="dxa"/>
            </w:tcMar>
          </w:tcPr>
          <w:p w14:paraId="6AB33332" w14:textId="77777777" w:rsidR="00C26291" w:rsidRDefault="00473818">
            <w:pPr>
              <w:jc w:val="right"/>
            </w:pPr>
            <w:r>
              <w:rPr>
                <w:rFonts w:ascii="Calibri" w:eastAsia="Calibri" w:hAnsi="Calibri" w:cs="Calibri"/>
                <w:color w:val="1A1A1A"/>
                <w:sz w:val="17"/>
                <w:szCs w:val="17"/>
              </w:rPr>
              <w:t>14</w:t>
            </w:r>
          </w:p>
        </w:tc>
        <w:tc>
          <w:tcPr>
            <w:tcW w:w="1800" w:type="dxa"/>
            <w:shd w:val="clear" w:color="auto" w:fill="FFFFFF"/>
            <w:tcMar>
              <w:top w:w="60" w:type="dxa"/>
              <w:left w:w="90" w:type="dxa"/>
              <w:bottom w:w="60" w:type="dxa"/>
              <w:right w:w="90" w:type="dxa"/>
            </w:tcMar>
          </w:tcPr>
          <w:p w14:paraId="77BFEBD0" w14:textId="77777777" w:rsidR="00C26291" w:rsidRDefault="00473818">
            <w:pPr>
              <w:jc w:val="right"/>
            </w:pPr>
            <w:r>
              <w:rPr>
                <w:rFonts w:ascii="Calibri" w:eastAsia="Calibri" w:hAnsi="Calibri" w:cs="Calibri"/>
                <w:color w:val="1A1A1A"/>
                <w:sz w:val="17"/>
                <w:szCs w:val="17"/>
              </w:rPr>
              <w:t>2,0 %</w:t>
            </w:r>
          </w:p>
        </w:tc>
        <w:tc>
          <w:tcPr>
            <w:tcW w:w="1700" w:type="dxa"/>
            <w:shd w:val="clear" w:color="auto" w:fill="FFFFFF"/>
            <w:tcMar>
              <w:top w:w="60" w:type="dxa"/>
              <w:left w:w="90" w:type="dxa"/>
              <w:bottom w:w="60" w:type="dxa"/>
              <w:right w:w="90" w:type="dxa"/>
            </w:tcMar>
          </w:tcPr>
          <w:p w14:paraId="18C684EC" w14:textId="77777777" w:rsidR="00C26291" w:rsidRDefault="00473818">
            <w:pPr>
              <w:jc w:val="right"/>
            </w:pPr>
            <w:r>
              <w:rPr>
                <w:rFonts w:ascii="Calibri" w:eastAsia="Calibri" w:hAnsi="Calibri" w:cs="Calibri"/>
                <w:color w:val="1A1A1A"/>
                <w:sz w:val="17"/>
                <w:szCs w:val="17"/>
              </w:rPr>
              <w:t>71,4 %</w:t>
            </w:r>
          </w:p>
        </w:tc>
      </w:tr>
      <w:tr w:rsidR="00C26291" w14:paraId="77E34BFC" w14:textId="77777777">
        <w:tblPrEx>
          <w:tblCellMar>
            <w:top w:w="0" w:type="dxa"/>
            <w:bottom w:w="0" w:type="dxa"/>
          </w:tblCellMar>
        </w:tblPrEx>
        <w:tc>
          <w:tcPr>
            <w:tcW w:w="4000" w:type="dxa"/>
            <w:shd w:val="clear" w:color="auto" w:fill="FBF6E9"/>
            <w:tcMar>
              <w:top w:w="60" w:type="dxa"/>
              <w:left w:w="90" w:type="dxa"/>
              <w:bottom w:w="60" w:type="dxa"/>
              <w:right w:w="90" w:type="dxa"/>
            </w:tcMar>
          </w:tcPr>
          <w:p w14:paraId="20F4D12A" w14:textId="77777777" w:rsidR="00C26291" w:rsidRDefault="00473818">
            <w:r>
              <w:rPr>
                <w:rFonts w:ascii="Calibri" w:eastAsia="Calibri" w:hAnsi="Calibri" w:cs="Calibri"/>
                <w:color w:val="1A1A1A"/>
                <w:sz w:val="17"/>
                <w:szCs w:val="17"/>
              </w:rPr>
              <w:t>Eventos y banquetes</w:t>
            </w:r>
          </w:p>
        </w:tc>
        <w:tc>
          <w:tcPr>
            <w:tcW w:w="1800" w:type="dxa"/>
            <w:shd w:val="clear" w:color="auto" w:fill="FBF6E9"/>
            <w:tcMar>
              <w:top w:w="60" w:type="dxa"/>
              <w:left w:w="90" w:type="dxa"/>
              <w:bottom w:w="60" w:type="dxa"/>
              <w:right w:w="90" w:type="dxa"/>
            </w:tcMar>
          </w:tcPr>
          <w:p w14:paraId="6B090B80" w14:textId="77777777" w:rsidR="00C26291" w:rsidRDefault="00473818">
            <w:pPr>
              <w:jc w:val="right"/>
            </w:pPr>
            <w:r>
              <w:rPr>
                <w:rFonts w:ascii="Calibri" w:eastAsia="Calibri" w:hAnsi="Calibri" w:cs="Calibri"/>
                <w:color w:val="1A1A1A"/>
                <w:sz w:val="17"/>
                <w:szCs w:val="17"/>
              </w:rPr>
              <w:t>13</w:t>
            </w:r>
          </w:p>
        </w:tc>
        <w:tc>
          <w:tcPr>
            <w:tcW w:w="1800" w:type="dxa"/>
            <w:shd w:val="clear" w:color="auto" w:fill="FBF6E9"/>
            <w:tcMar>
              <w:top w:w="60" w:type="dxa"/>
              <w:left w:w="90" w:type="dxa"/>
              <w:bottom w:w="60" w:type="dxa"/>
              <w:right w:w="90" w:type="dxa"/>
            </w:tcMar>
          </w:tcPr>
          <w:p w14:paraId="550B2622" w14:textId="77777777" w:rsidR="00C26291" w:rsidRDefault="00473818">
            <w:pPr>
              <w:jc w:val="right"/>
            </w:pPr>
            <w:r>
              <w:rPr>
                <w:rFonts w:ascii="Calibri" w:eastAsia="Calibri" w:hAnsi="Calibri" w:cs="Calibri"/>
                <w:color w:val="1A1A1A"/>
                <w:sz w:val="17"/>
                <w:szCs w:val="17"/>
              </w:rPr>
              <w:t>1,9 %</w:t>
            </w:r>
          </w:p>
        </w:tc>
        <w:tc>
          <w:tcPr>
            <w:tcW w:w="1700" w:type="dxa"/>
            <w:shd w:val="clear" w:color="auto" w:fill="FBF6E9"/>
            <w:tcMar>
              <w:top w:w="60" w:type="dxa"/>
              <w:left w:w="90" w:type="dxa"/>
              <w:bottom w:w="60" w:type="dxa"/>
              <w:right w:w="90" w:type="dxa"/>
            </w:tcMar>
          </w:tcPr>
          <w:p w14:paraId="27C2D147" w14:textId="77777777" w:rsidR="00C26291" w:rsidRDefault="00473818">
            <w:pPr>
              <w:jc w:val="right"/>
            </w:pPr>
            <w:r>
              <w:rPr>
                <w:rFonts w:ascii="Calibri" w:eastAsia="Calibri" w:hAnsi="Calibri" w:cs="Calibri"/>
                <w:color w:val="1A1A1A"/>
                <w:sz w:val="17"/>
                <w:szCs w:val="17"/>
              </w:rPr>
              <w:t>84,6 %</w:t>
            </w:r>
          </w:p>
        </w:tc>
      </w:tr>
    </w:tbl>
    <w:p w14:paraId="65E6EF6A" w14:textId="77777777" w:rsidR="00C26291" w:rsidRDefault="00473818">
      <w:pPr>
        <w:spacing w:after="160" w:line="264" w:lineRule="auto"/>
      </w:pPr>
      <w:r>
        <w:rPr>
          <w:rFonts w:ascii="Calibri" w:eastAsia="Calibri" w:hAnsi="Calibri" w:cs="Calibri"/>
          <w:i/>
          <w:iCs/>
          <w:color w:val="5A5A5A"/>
          <w:sz w:val="17"/>
          <w:szCs w:val="17"/>
        </w:rPr>
        <w:t>979 nombres no traen ninguna palabra reconocible y 163 están registrados a nombre de una persona natural; quedan fuera de la tabla. Incorporar el tipo de prestador al formulario cerraría este vacío para futuras mediciones.</w:t>
      </w:r>
    </w:p>
    <w:p w14:paraId="0F899DB5" w14:textId="0AD7A027" w:rsidR="00C26291" w:rsidRPr="009D3BAD" w:rsidRDefault="00473818" w:rsidP="009D3BAD">
      <w:r w:rsidRPr="009D3BAD">
        <w:rPr>
          <w:rFonts w:ascii="Calibri" w:eastAsia="Calibri" w:hAnsi="Calibri" w:cs="Calibri"/>
          <w:b/>
          <w:bCs/>
          <w:sz w:val="32"/>
          <w:szCs w:val="32"/>
        </w:rPr>
        <w:t>5</w:t>
      </w:r>
      <w:r w:rsidRPr="009D3BAD">
        <w:rPr>
          <w:rFonts w:ascii="Calibri" w:eastAsia="Calibri" w:hAnsi="Calibri" w:cs="Calibri"/>
          <w:b/>
          <w:bCs/>
          <w:sz w:val="32"/>
          <w:szCs w:val="32"/>
        </w:rPr>
        <w:t>. Afectación del sector agropecuario</w:t>
      </w:r>
    </w:p>
    <w:p w14:paraId="2D73DEEE" w14:textId="77777777" w:rsidR="00C26291" w:rsidRDefault="00473818">
      <w:pPr>
        <w:spacing w:after="140" w:line="288" w:lineRule="auto"/>
      </w:pPr>
      <w:r>
        <w:rPr>
          <w:rFonts w:ascii="Calibri" w:eastAsia="Calibri" w:hAnsi="Calibri" w:cs="Calibri"/>
          <w:color w:val="1A1A1A"/>
          <w:sz w:val="21"/>
          <w:szCs w:val="21"/>
        </w:rPr>
        <w:t>E</w:t>
      </w:r>
      <w:r>
        <w:rPr>
          <w:rFonts w:ascii="Calibri" w:eastAsia="Calibri" w:hAnsi="Calibri" w:cs="Calibri"/>
          <w:color w:val="1A1A1A"/>
          <w:sz w:val="21"/>
          <w:szCs w:val="21"/>
        </w:rPr>
        <w:t xml:space="preserve">l censo registra </w:t>
      </w:r>
      <w:r>
        <w:rPr>
          <w:rFonts w:ascii="Calibri" w:eastAsia="Calibri" w:hAnsi="Calibri" w:cs="Calibri"/>
          <w:b/>
          <w:bCs/>
          <w:color w:val="1A1A1A"/>
          <w:sz w:val="21"/>
          <w:szCs w:val="21"/>
        </w:rPr>
        <w:t xml:space="preserve">185 unidades del sector </w:t>
      </w:r>
      <w:r>
        <w:rPr>
          <w:rFonts w:ascii="Calibri" w:eastAsia="Calibri" w:hAnsi="Calibri" w:cs="Calibri"/>
          <w:color w:val="1A1A1A"/>
          <w:sz w:val="21"/>
          <w:szCs w:val="21"/>
        </w:rPr>
        <w:t>«Agricultura, ganadería, caza, silvicultura y pesca» con reporte de daño. Es un universo pequeño frente al turístico, pero relevante para el proyecto porque es el otro lado de la cadena agroturística.</w:t>
      </w:r>
    </w:p>
    <w:tbl>
      <w:tblPr>
        <w:tblW w:w="9300" w:type="dxa"/>
        <w:tblBorders>
          <w:top w:val="single" w:sz="2" w:space="0" w:color="D8D0B8"/>
          <w:left w:val="single" w:sz="2" w:space="0" w:color="D8D0B8"/>
          <w:bottom w:val="single" w:sz="2" w:space="0" w:color="D8D0B8"/>
          <w:right w:val="single" w:sz="2" w:space="0" w:color="D8D0B8"/>
          <w:insideH w:val="single" w:sz="2" w:space="0" w:color="D8D0B8"/>
          <w:insideV w:val="single" w:sz="2" w:space="0" w:color="D8D0B8"/>
        </w:tblBorders>
        <w:tblCellMar>
          <w:left w:w="10" w:type="dxa"/>
          <w:right w:w="10" w:type="dxa"/>
        </w:tblCellMar>
        <w:tblLook w:val="04A0" w:firstRow="1" w:lastRow="0" w:firstColumn="1" w:lastColumn="0" w:noHBand="0" w:noVBand="1"/>
      </w:tblPr>
      <w:tblGrid>
        <w:gridCol w:w="4600"/>
        <w:gridCol w:w="2300"/>
        <w:gridCol w:w="2400"/>
      </w:tblGrid>
      <w:tr w:rsidR="00C26291" w14:paraId="75052126" w14:textId="77777777">
        <w:tblPrEx>
          <w:tblCellMar>
            <w:top w:w="0" w:type="dxa"/>
            <w:bottom w:w="0" w:type="dxa"/>
          </w:tblCellMar>
        </w:tblPrEx>
        <w:trPr>
          <w:tblHeader/>
        </w:trPr>
        <w:tc>
          <w:tcPr>
            <w:tcW w:w="4600" w:type="dxa"/>
            <w:shd w:val="clear" w:color="auto" w:fill="1F3864"/>
            <w:tcMar>
              <w:top w:w="60" w:type="dxa"/>
              <w:left w:w="90" w:type="dxa"/>
              <w:bottom w:w="60" w:type="dxa"/>
              <w:right w:w="90" w:type="dxa"/>
            </w:tcMar>
          </w:tcPr>
          <w:p w14:paraId="513C1073" w14:textId="77777777" w:rsidR="00C26291" w:rsidRDefault="00473818">
            <w:r>
              <w:rPr>
                <w:rFonts w:ascii="Calibri" w:eastAsia="Calibri" w:hAnsi="Calibri" w:cs="Calibri"/>
                <w:b/>
                <w:bCs/>
                <w:color w:val="FFFFFF"/>
                <w:sz w:val="17"/>
                <w:szCs w:val="17"/>
              </w:rPr>
              <w:t>Indicador del sector agropecuario</w:t>
            </w:r>
          </w:p>
        </w:tc>
        <w:tc>
          <w:tcPr>
            <w:tcW w:w="2300" w:type="dxa"/>
            <w:shd w:val="clear" w:color="auto" w:fill="1F3864"/>
            <w:tcMar>
              <w:top w:w="60" w:type="dxa"/>
              <w:left w:w="90" w:type="dxa"/>
              <w:bottom w:w="60" w:type="dxa"/>
              <w:right w:w="90" w:type="dxa"/>
            </w:tcMar>
          </w:tcPr>
          <w:p w14:paraId="084FEA44" w14:textId="77777777" w:rsidR="00C26291" w:rsidRDefault="00473818">
            <w:pPr>
              <w:jc w:val="right"/>
            </w:pPr>
            <w:r>
              <w:rPr>
                <w:rFonts w:ascii="Calibri" w:eastAsia="Calibri" w:hAnsi="Calibri" w:cs="Calibri"/>
                <w:b/>
                <w:bCs/>
                <w:color w:val="FFFFFF"/>
                <w:sz w:val="17"/>
                <w:szCs w:val="17"/>
              </w:rPr>
              <w:t>Valor</w:t>
            </w:r>
          </w:p>
        </w:tc>
        <w:tc>
          <w:tcPr>
            <w:tcW w:w="2400" w:type="dxa"/>
            <w:shd w:val="clear" w:color="auto" w:fill="1F3864"/>
            <w:tcMar>
              <w:top w:w="60" w:type="dxa"/>
              <w:left w:w="90" w:type="dxa"/>
              <w:bottom w:w="60" w:type="dxa"/>
              <w:right w:w="90" w:type="dxa"/>
            </w:tcMar>
          </w:tcPr>
          <w:p w14:paraId="7CDAE80C" w14:textId="77777777" w:rsidR="00C26291" w:rsidRDefault="00473818">
            <w:pPr>
              <w:jc w:val="right"/>
            </w:pPr>
            <w:r>
              <w:rPr>
                <w:rFonts w:ascii="Calibri" w:eastAsia="Calibri" w:hAnsi="Calibri" w:cs="Calibri"/>
                <w:b/>
                <w:bCs/>
                <w:color w:val="FFFFFF"/>
                <w:sz w:val="17"/>
                <w:szCs w:val="17"/>
              </w:rPr>
              <w:t>Base</w:t>
            </w:r>
          </w:p>
        </w:tc>
      </w:tr>
      <w:tr w:rsidR="00C26291" w14:paraId="59E0187E" w14:textId="77777777">
        <w:tblPrEx>
          <w:tblCellMar>
            <w:top w:w="0" w:type="dxa"/>
            <w:bottom w:w="0" w:type="dxa"/>
          </w:tblCellMar>
        </w:tblPrEx>
        <w:tc>
          <w:tcPr>
            <w:tcW w:w="4600" w:type="dxa"/>
            <w:shd w:val="clear" w:color="auto" w:fill="FFFFFF"/>
            <w:tcMar>
              <w:top w:w="60" w:type="dxa"/>
              <w:left w:w="90" w:type="dxa"/>
              <w:bottom w:w="60" w:type="dxa"/>
              <w:right w:w="90" w:type="dxa"/>
            </w:tcMar>
          </w:tcPr>
          <w:p w14:paraId="60D59455" w14:textId="77777777" w:rsidR="00C26291" w:rsidRDefault="00473818">
            <w:r>
              <w:rPr>
                <w:rFonts w:ascii="Calibri" w:eastAsia="Calibri" w:hAnsi="Calibri" w:cs="Calibri"/>
                <w:color w:val="1A1A1A"/>
                <w:sz w:val="17"/>
                <w:szCs w:val="17"/>
              </w:rPr>
              <w:t>Unidades con reporte de daño</w:t>
            </w:r>
          </w:p>
        </w:tc>
        <w:tc>
          <w:tcPr>
            <w:tcW w:w="2300" w:type="dxa"/>
            <w:shd w:val="clear" w:color="auto" w:fill="FFFFFF"/>
            <w:tcMar>
              <w:top w:w="60" w:type="dxa"/>
              <w:left w:w="90" w:type="dxa"/>
              <w:bottom w:w="60" w:type="dxa"/>
              <w:right w:w="90" w:type="dxa"/>
            </w:tcMar>
          </w:tcPr>
          <w:p w14:paraId="7CA85F83" w14:textId="77777777" w:rsidR="00C26291" w:rsidRDefault="00473818">
            <w:pPr>
              <w:jc w:val="right"/>
            </w:pPr>
            <w:r>
              <w:rPr>
                <w:rFonts w:ascii="Calibri" w:eastAsia="Calibri" w:hAnsi="Calibri" w:cs="Calibri"/>
                <w:color w:val="1A1A1A"/>
                <w:sz w:val="17"/>
                <w:szCs w:val="17"/>
              </w:rPr>
              <w:t>185</w:t>
            </w:r>
          </w:p>
        </w:tc>
        <w:tc>
          <w:tcPr>
            <w:tcW w:w="2400" w:type="dxa"/>
            <w:shd w:val="clear" w:color="auto" w:fill="FFFFFF"/>
            <w:tcMar>
              <w:top w:w="60" w:type="dxa"/>
              <w:left w:w="90" w:type="dxa"/>
              <w:bottom w:w="60" w:type="dxa"/>
              <w:right w:w="90" w:type="dxa"/>
            </w:tcMar>
          </w:tcPr>
          <w:p w14:paraId="62650E3D" w14:textId="77777777" w:rsidR="00C26291" w:rsidRDefault="00473818">
            <w:pPr>
              <w:jc w:val="right"/>
            </w:pPr>
            <w:r>
              <w:rPr>
                <w:rFonts w:ascii="Calibri" w:eastAsia="Calibri" w:hAnsi="Calibri" w:cs="Calibri"/>
                <w:color w:val="1A1A1A"/>
                <w:sz w:val="17"/>
                <w:szCs w:val="17"/>
              </w:rPr>
              <w:t>censo empresarial</w:t>
            </w:r>
          </w:p>
        </w:tc>
      </w:tr>
      <w:tr w:rsidR="00C26291" w14:paraId="36031CD7" w14:textId="77777777">
        <w:tblPrEx>
          <w:tblCellMar>
            <w:top w:w="0" w:type="dxa"/>
            <w:bottom w:w="0" w:type="dxa"/>
          </w:tblCellMar>
        </w:tblPrEx>
        <w:tc>
          <w:tcPr>
            <w:tcW w:w="4600" w:type="dxa"/>
            <w:shd w:val="clear" w:color="auto" w:fill="FBF6E9"/>
            <w:tcMar>
              <w:top w:w="60" w:type="dxa"/>
              <w:left w:w="90" w:type="dxa"/>
              <w:bottom w:w="60" w:type="dxa"/>
              <w:right w:w="90" w:type="dxa"/>
            </w:tcMar>
          </w:tcPr>
          <w:p w14:paraId="05188DEB" w14:textId="77777777" w:rsidR="00C26291" w:rsidRDefault="00473818">
            <w:r>
              <w:rPr>
                <w:rFonts w:ascii="Calibri" w:eastAsia="Calibri" w:hAnsi="Calibri" w:cs="Calibri"/>
                <w:color w:val="1A1A1A"/>
                <w:sz w:val="17"/>
                <w:szCs w:val="17"/>
              </w:rPr>
              <w:t>En nivel crítico o grave</w:t>
            </w:r>
          </w:p>
        </w:tc>
        <w:tc>
          <w:tcPr>
            <w:tcW w:w="2300" w:type="dxa"/>
            <w:shd w:val="clear" w:color="auto" w:fill="FBF6E9"/>
            <w:tcMar>
              <w:top w:w="60" w:type="dxa"/>
              <w:left w:w="90" w:type="dxa"/>
              <w:bottom w:w="60" w:type="dxa"/>
              <w:right w:w="90" w:type="dxa"/>
            </w:tcMar>
          </w:tcPr>
          <w:p w14:paraId="1A091251" w14:textId="77777777" w:rsidR="00C26291" w:rsidRDefault="00473818">
            <w:pPr>
              <w:jc w:val="right"/>
            </w:pPr>
            <w:r>
              <w:rPr>
                <w:rFonts w:ascii="Calibri" w:eastAsia="Calibri" w:hAnsi="Calibri" w:cs="Calibri"/>
                <w:color w:val="1A1A1A"/>
                <w:sz w:val="17"/>
                <w:szCs w:val="17"/>
              </w:rPr>
              <w:t>119</w:t>
            </w:r>
          </w:p>
        </w:tc>
        <w:tc>
          <w:tcPr>
            <w:tcW w:w="2400" w:type="dxa"/>
            <w:shd w:val="clear" w:color="auto" w:fill="FBF6E9"/>
            <w:tcMar>
              <w:top w:w="60" w:type="dxa"/>
              <w:left w:w="90" w:type="dxa"/>
              <w:bottom w:w="60" w:type="dxa"/>
              <w:right w:w="90" w:type="dxa"/>
            </w:tcMar>
          </w:tcPr>
          <w:p w14:paraId="69106BC4" w14:textId="77777777" w:rsidR="00C26291" w:rsidRDefault="00473818">
            <w:pPr>
              <w:jc w:val="right"/>
            </w:pPr>
            <w:r>
              <w:rPr>
                <w:rFonts w:ascii="Calibri" w:eastAsia="Calibri" w:hAnsi="Calibri" w:cs="Calibri"/>
                <w:color w:val="1A1A1A"/>
                <w:sz w:val="17"/>
                <w:szCs w:val="17"/>
              </w:rPr>
              <w:t>64,3 % de las 185</w:t>
            </w:r>
          </w:p>
        </w:tc>
      </w:tr>
      <w:tr w:rsidR="00C26291" w14:paraId="2E9D344C" w14:textId="77777777">
        <w:tblPrEx>
          <w:tblCellMar>
            <w:top w:w="0" w:type="dxa"/>
            <w:bottom w:w="0" w:type="dxa"/>
          </w:tblCellMar>
        </w:tblPrEx>
        <w:tc>
          <w:tcPr>
            <w:tcW w:w="4600" w:type="dxa"/>
            <w:shd w:val="clear" w:color="auto" w:fill="FFFFFF"/>
            <w:tcMar>
              <w:top w:w="60" w:type="dxa"/>
              <w:left w:w="90" w:type="dxa"/>
              <w:bottom w:w="60" w:type="dxa"/>
              <w:right w:w="90" w:type="dxa"/>
            </w:tcMar>
          </w:tcPr>
          <w:p w14:paraId="30762764" w14:textId="77777777" w:rsidR="00C26291" w:rsidRDefault="00473818">
            <w:r>
              <w:rPr>
                <w:rFonts w:ascii="Calibri" w:eastAsia="Calibri" w:hAnsi="Calibri" w:cs="Calibri"/>
                <w:color w:val="1A1A1A"/>
                <w:sz w:val="17"/>
                <w:szCs w:val="17"/>
              </w:rPr>
              <w:t>Sin poder operar</w:t>
            </w:r>
          </w:p>
        </w:tc>
        <w:tc>
          <w:tcPr>
            <w:tcW w:w="2300" w:type="dxa"/>
            <w:shd w:val="clear" w:color="auto" w:fill="FFFFFF"/>
            <w:tcMar>
              <w:top w:w="60" w:type="dxa"/>
              <w:left w:w="90" w:type="dxa"/>
              <w:bottom w:w="60" w:type="dxa"/>
              <w:right w:w="90" w:type="dxa"/>
            </w:tcMar>
          </w:tcPr>
          <w:p w14:paraId="3FD20583" w14:textId="77777777" w:rsidR="00C26291" w:rsidRDefault="00473818">
            <w:pPr>
              <w:jc w:val="right"/>
            </w:pPr>
            <w:r>
              <w:rPr>
                <w:rFonts w:ascii="Calibri" w:eastAsia="Calibri" w:hAnsi="Calibri" w:cs="Calibri"/>
                <w:color w:val="1A1A1A"/>
                <w:sz w:val="17"/>
                <w:szCs w:val="17"/>
              </w:rPr>
              <w:t>34</w:t>
            </w:r>
          </w:p>
        </w:tc>
        <w:tc>
          <w:tcPr>
            <w:tcW w:w="2400" w:type="dxa"/>
            <w:shd w:val="clear" w:color="auto" w:fill="FFFFFF"/>
            <w:tcMar>
              <w:top w:w="60" w:type="dxa"/>
              <w:left w:w="90" w:type="dxa"/>
              <w:bottom w:w="60" w:type="dxa"/>
              <w:right w:w="90" w:type="dxa"/>
            </w:tcMar>
          </w:tcPr>
          <w:p w14:paraId="772A58CA" w14:textId="77777777" w:rsidR="00C26291" w:rsidRDefault="00473818">
            <w:pPr>
              <w:jc w:val="right"/>
            </w:pPr>
            <w:r>
              <w:rPr>
                <w:rFonts w:ascii="Calibri" w:eastAsia="Calibri" w:hAnsi="Calibri" w:cs="Calibri"/>
                <w:color w:val="1A1A1A"/>
                <w:sz w:val="17"/>
                <w:szCs w:val="17"/>
              </w:rPr>
              <w:t>23,6 % de 144 que informan</w:t>
            </w:r>
          </w:p>
        </w:tc>
      </w:tr>
      <w:tr w:rsidR="00C26291" w14:paraId="4D9EEEAE" w14:textId="77777777">
        <w:tblPrEx>
          <w:tblCellMar>
            <w:top w:w="0" w:type="dxa"/>
            <w:bottom w:w="0" w:type="dxa"/>
          </w:tblCellMar>
        </w:tblPrEx>
        <w:tc>
          <w:tcPr>
            <w:tcW w:w="4600" w:type="dxa"/>
            <w:shd w:val="clear" w:color="auto" w:fill="FBF6E9"/>
            <w:tcMar>
              <w:top w:w="60" w:type="dxa"/>
              <w:left w:w="90" w:type="dxa"/>
              <w:bottom w:w="60" w:type="dxa"/>
              <w:right w:w="90" w:type="dxa"/>
            </w:tcMar>
          </w:tcPr>
          <w:p w14:paraId="5FEC0546" w14:textId="77777777" w:rsidR="00C26291" w:rsidRDefault="00473818">
            <w:r>
              <w:rPr>
                <w:rFonts w:ascii="Calibri" w:eastAsia="Calibri" w:hAnsi="Calibri" w:cs="Calibri"/>
                <w:color w:val="1A1A1A"/>
                <w:sz w:val="17"/>
                <w:szCs w:val="17"/>
              </w:rPr>
              <w:t>Con empleo comprometido</w:t>
            </w:r>
          </w:p>
        </w:tc>
        <w:tc>
          <w:tcPr>
            <w:tcW w:w="2300" w:type="dxa"/>
            <w:shd w:val="clear" w:color="auto" w:fill="FBF6E9"/>
            <w:tcMar>
              <w:top w:w="60" w:type="dxa"/>
              <w:left w:w="90" w:type="dxa"/>
              <w:bottom w:w="60" w:type="dxa"/>
              <w:right w:w="90" w:type="dxa"/>
            </w:tcMar>
          </w:tcPr>
          <w:p w14:paraId="7C933B13" w14:textId="77777777" w:rsidR="00C26291" w:rsidRDefault="00473818">
            <w:pPr>
              <w:jc w:val="right"/>
            </w:pPr>
            <w:r>
              <w:rPr>
                <w:rFonts w:ascii="Calibri" w:eastAsia="Calibri" w:hAnsi="Calibri" w:cs="Calibri"/>
                <w:color w:val="1A1A1A"/>
                <w:sz w:val="17"/>
                <w:szCs w:val="17"/>
              </w:rPr>
              <w:t>101</w:t>
            </w:r>
          </w:p>
        </w:tc>
        <w:tc>
          <w:tcPr>
            <w:tcW w:w="2400" w:type="dxa"/>
            <w:shd w:val="clear" w:color="auto" w:fill="FBF6E9"/>
            <w:tcMar>
              <w:top w:w="60" w:type="dxa"/>
              <w:left w:w="90" w:type="dxa"/>
              <w:bottom w:w="60" w:type="dxa"/>
              <w:right w:w="90" w:type="dxa"/>
            </w:tcMar>
          </w:tcPr>
          <w:p w14:paraId="374E3047" w14:textId="77777777" w:rsidR="00C26291" w:rsidRDefault="00473818">
            <w:pPr>
              <w:jc w:val="right"/>
            </w:pPr>
            <w:r>
              <w:rPr>
                <w:rFonts w:ascii="Calibri" w:eastAsia="Calibri" w:hAnsi="Calibri" w:cs="Calibri"/>
                <w:color w:val="1A1A1A"/>
                <w:sz w:val="17"/>
                <w:szCs w:val="17"/>
              </w:rPr>
              <w:t>71,6 % de 141 que responden</w:t>
            </w:r>
          </w:p>
        </w:tc>
      </w:tr>
      <w:tr w:rsidR="00C26291" w14:paraId="02BC4520" w14:textId="77777777">
        <w:tblPrEx>
          <w:tblCellMar>
            <w:top w:w="0" w:type="dxa"/>
            <w:bottom w:w="0" w:type="dxa"/>
          </w:tblCellMar>
        </w:tblPrEx>
        <w:tc>
          <w:tcPr>
            <w:tcW w:w="4600" w:type="dxa"/>
            <w:shd w:val="clear" w:color="auto" w:fill="FFFFFF"/>
            <w:tcMar>
              <w:top w:w="60" w:type="dxa"/>
              <w:left w:w="90" w:type="dxa"/>
              <w:bottom w:w="60" w:type="dxa"/>
              <w:right w:w="90" w:type="dxa"/>
            </w:tcMar>
          </w:tcPr>
          <w:p w14:paraId="65376FB6" w14:textId="77777777" w:rsidR="00C26291" w:rsidRDefault="00473818">
            <w:r>
              <w:rPr>
                <w:rFonts w:ascii="Calibri" w:eastAsia="Calibri" w:hAnsi="Calibri" w:cs="Calibri"/>
                <w:color w:val="1A1A1A"/>
                <w:sz w:val="17"/>
                <w:szCs w:val="17"/>
              </w:rPr>
              <w:t>Empleos comprometidos</w:t>
            </w:r>
          </w:p>
        </w:tc>
        <w:tc>
          <w:tcPr>
            <w:tcW w:w="2300" w:type="dxa"/>
            <w:shd w:val="clear" w:color="auto" w:fill="FFFFFF"/>
            <w:tcMar>
              <w:top w:w="60" w:type="dxa"/>
              <w:left w:w="90" w:type="dxa"/>
              <w:bottom w:w="60" w:type="dxa"/>
              <w:right w:w="90" w:type="dxa"/>
            </w:tcMar>
          </w:tcPr>
          <w:p w14:paraId="1AC5858B" w14:textId="77777777" w:rsidR="00C26291" w:rsidRDefault="00473818">
            <w:pPr>
              <w:jc w:val="right"/>
            </w:pPr>
            <w:r>
              <w:rPr>
                <w:rFonts w:ascii="Calibri" w:eastAsia="Calibri" w:hAnsi="Calibri" w:cs="Calibri"/>
                <w:color w:val="1A1A1A"/>
                <w:sz w:val="17"/>
                <w:szCs w:val="17"/>
              </w:rPr>
              <w:t>281 – 822</w:t>
            </w:r>
          </w:p>
        </w:tc>
        <w:tc>
          <w:tcPr>
            <w:tcW w:w="2400" w:type="dxa"/>
            <w:shd w:val="clear" w:color="auto" w:fill="FFFFFF"/>
            <w:tcMar>
              <w:top w:w="60" w:type="dxa"/>
              <w:left w:w="90" w:type="dxa"/>
              <w:bottom w:w="60" w:type="dxa"/>
              <w:right w:w="90" w:type="dxa"/>
            </w:tcMar>
          </w:tcPr>
          <w:p w14:paraId="26A0D29B" w14:textId="77777777" w:rsidR="00C26291" w:rsidRDefault="00473818">
            <w:pPr>
              <w:jc w:val="right"/>
            </w:pPr>
            <w:r>
              <w:rPr>
                <w:rFonts w:ascii="Calibri" w:eastAsia="Calibri" w:hAnsi="Calibri" w:cs="Calibri"/>
                <w:color w:val="1A1A1A"/>
                <w:sz w:val="17"/>
                <w:szCs w:val="17"/>
              </w:rPr>
              <w:t>intervalo</w:t>
            </w:r>
          </w:p>
        </w:tc>
      </w:tr>
      <w:tr w:rsidR="00C26291" w14:paraId="6B5794CC" w14:textId="77777777">
        <w:tblPrEx>
          <w:tblCellMar>
            <w:top w:w="0" w:type="dxa"/>
            <w:bottom w:w="0" w:type="dxa"/>
          </w:tblCellMar>
        </w:tblPrEx>
        <w:tc>
          <w:tcPr>
            <w:tcW w:w="4600" w:type="dxa"/>
            <w:shd w:val="clear" w:color="auto" w:fill="FBF6E9"/>
            <w:tcMar>
              <w:top w:w="60" w:type="dxa"/>
              <w:left w:w="90" w:type="dxa"/>
              <w:bottom w:w="60" w:type="dxa"/>
              <w:right w:w="90" w:type="dxa"/>
            </w:tcMar>
          </w:tcPr>
          <w:p w14:paraId="0BB494AD" w14:textId="77777777" w:rsidR="00C26291" w:rsidRDefault="00473818">
            <w:r>
              <w:rPr>
                <w:rFonts w:ascii="Calibri" w:eastAsia="Calibri" w:hAnsi="Calibri" w:cs="Calibri"/>
                <w:color w:val="1A1A1A"/>
                <w:sz w:val="17"/>
                <w:szCs w:val="17"/>
              </w:rPr>
              <w:t>Pérdidas declaradas</w:t>
            </w:r>
          </w:p>
        </w:tc>
        <w:tc>
          <w:tcPr>
            <w:tcW w:w="2300" w:type="dxa"/>
            <w:shd w:val="clear" w:color="auto" w:fill="FBF6E9"/>
            <w:tcMar>
              <w:top w:w="60" w:type="dxa"/>
              <w:left w:w="90" w:type="dxa"/>
              <w:bottom w:w="60" w:type="dxa"/>
              <w:right w:w="90" w:type="dxa"/>
            </w:tcMar>
          </w:tcPr>
          <w:p w14:paraId="29B85F3B" w14:textId="77777777" w:rsidR="00C26291" w:rsidRDefault="00473818">
            <w:pPr>
              <w:jc w:val="right"/>
            </w:pPr>
            <w:r>
              <w:rPr>
                <w:rFonts w:ascii="Calibri" w:eastAsia="Calibri" w:hAnsi="Calibri" w:cs="Calibri"/>
                <w:color w:val="1A1A1A"/>
                <w:sz w:val="17"/>
                <w:szCs w:val="17"/>
              </w:rPr>
              <w:t>$2.515 millones</w:t>
            </w:r>
          </w:p>
        </w:tc>
        <w:tc>
          <w:tcPr>
            <w:tcW w:w="2400" w:type="dxa"/>
            <w:shd w:val="clear" w:color="auto" w:fill="FBF6E9"/>
            <w:tcMar>
              <w:top w:w="60" w:type="dxa"/>
              <w:left w:w="90" w:type="dxa"/>
              <w:bottom w:w="60" w:type="dxa"/>
              <w:right w:w="90" w:type="dxa"/>
            </w:tcMar>
          </w:tcPr>
          <w:p w14:paraId="212A359D" w14:textId="77777777" w:rsidR="00C26291" w:rsidRDefault="00473818">
            <w:pPr>
              <w:jc w:val="right"/>
            </w:pPr>
            <w:r>
              <w:rPr>
                <w:rFonts w:ascii="Calibri" w:eastAsia="Calibri" w:hAnsi="Calibri" w:cs="Calibri"/>
                <w:color w:val="1A1A1A"/>
                <w:sz w:val="17"/>
                <w:szCs w:val="17"/>
              </w:rPr>
              <w:t>cota inferior</w:t>
            </w:r>
          </w:p>
        </w:tc>
      </w:tr>
    </w:tbl>
    <w:p w14:paraId="4B45D7DD" w14:textId="77777777" w:rsidR="00C26291" w:rsidRDefault="00473818">
      <w:pPr>
        <w:spacing w:after="140" w:line="288" w:lineRule="auto"/>
      </w:pPr>
      <w:r>
        <w:rPr>
          <w:rFonts w:ascii="Calibri" w:eastAsia="Calibri" w:hAnsi="Calibri" w:cs="Calibri"/>
          <w:color w:val="1A1A1A"/>
          <w:sz w:val="21"/>
          <w:szCs w:val="21"/>
        </w:rPr>
        <w:t>Por municipio, la afectación agropecuaria se concentra donde también hay daño turístico, lo que refuerza la pertinencia de una intervención integrada:</w:t>
      </w:r>
    </w:p>
    <w:tbl>
      <w:tblPr>
        <w:tblW w:w="9300" w:type="dxa"/>
        <w:tblBorders>
          <w:top w:val="single" w:sz="2" w:space="0" w:color="D8D0B8"/>
          <w:left w:val="single" w:sz="2" w:space="0" w:color="D8D0B8"/>
          <w:bottom w:val="single" w:sz="2" w:space="0" w:color="D8D0B8"/>
          <w:right w:val="single" w:sz="2" w:space="0" w:color="D8D0B8"/>
          <w:insideH w:val="single" w:sz="2" w:space="0" w:color="D8D0B8"/>
          <w:insideV w:val="single" w:sz="2" w:space="0" w:color="D8D0B8"/>
        </w:tblBorders>
        <w:tblCellMar>
          <w:left w:w="10" w:type="dxa"/>
          <w:right w:w="10" w:type="dxa"/>
        </w:tblCellMar>
        <w:tblLook w:val="04A0" w:firstRow="1" w:lastRow="0" w:firstColumn="1" w:lastColumn="0" w:noHBand="0" w:noVBand="1"/>
      </w:tblPr>
      <w:tblGrid>
        <w:gridCol w:w="3200"/>
        <w:gridCol w:w="2200"/>
        <w:gridCol w:w="1900"/>
        <w:gridCol w:w="2000"/>
      </w:tblGrid>
      <w:tr w:rsidR="00C26291" w14:paraId="3D185727" w14:textId="77777777">
        <w:tblPrEx>
          <w:tblCellMar>
            <w:top w:w="0" w:type="dxa"/>
            <w:bottom w:w="0" w:type="dxa"/>
          </w:tblCellMar>
        </w:tblPrEx>
        <w:trPr>
          <w:tblHeader/>
        </w:trPr>
        <w:tc>
          <w:tcPr>
            <w:tcW w:w="3200" w:type="dxa"/>
            <w:shd w:val="clear" w:color="auto" w:fill="1F3864"/>
            <w:tcMar>
              <w:top w:w="60" w:type="dxa"/>
              <w:left w:w="90" w:type="dxa"/>
              <w:bottom w:w="60" w:type="dxa"/>
              <w:right w:w="90" w:type="dxa"/>
            </w:tcMar>
          </w:tcPr>
          <w:p w14:paraId="51772987" w14:textId="77777777" w:rsidR="00C26291" w:rsidRDefault="00473818">
            <w:r>
              <w:rPr>
                <w:rFonts w:ascii="Calibri" w:eastAsia="Calibri" w:hAnsi="Calibri" w:cs="Calibri"/>
                <w:b/>
                <w:bCs/>
                <w:color w:val="FFFFFF"/>
                <w:sz w:val="17"/>
                <w:szCs w:val="17"/>
              </w:rPr>
              <w:t>Municipio</w:t>
            </w:r>
          </w:p>
        </w:tc>
        <w:tc>
          <w:tcPr>
            <w:tcW w:w="2200" w:type="dxa"/>
            <w:shd w:val="clear" w:color="auto" w:fill="1F3864"/>
            <w:tcMar>
              <w:top w:w="60" w:type="dxa"/>
              <w:left w:w="90" w:type="dxa"/>
              <w:bottom w:w="60" w:type="dxa"/>
              <w:right w:w="90" w:type="dxa"/>
            </w:tcMar>
          </w:tcPr>
          <w:p w14:paraId="6380FDA0" w14:textId="77777777" w:rsidR="00C26291" w:rsidRDefault="00473818">
            <w:pPr>
              <w:jc w:val="right"/>
            </w:pPr>
            <w:r>
              <w:rPr>
                <w:rFonts w:ascii="Calibri" w:eastAsia="Calibri" w:hAnsi="Calibri" w:cs="Calibri"/>
                <w:b/>
                <w:bCs/>
                <w:color w:val="FFFFFF"/>
                <w:sz w:val="17"/>
                <w:szCs w:val="17"/>
              </w:rPr>
              <w:t>Agropecuarias afectadas</w:t>
            </w:r>
          </w:p>
        </w:tc>
        <w:tc>
          <w:tcPr>
            <w:tcW w:w="1900" w:type="dxa"/>
            <w:shd w:val="clear" w:color="auto" w:fill="1F3864"/>
            <w:tcMar>
              <w:top w:w="60" w:type="dxa"/>
              <w:left w:w="90" w:type="dxa"/>
              <w:bottom w:w="60" w:type="dxa"/>
              <w:right w:w="90" w:type="dxa"/>
            </w:tcMar>
          </w:tcPr>
          <w:p w14:paraId="668EDE4E" w14:textId="77777777" w:rsidR="00C26291" w:rsidRDefault="00473818">
            <w:pPr>
              <w:jc w:val="right"/>
            </w:pPr>
            <w:r>
              <w:rPr>
                <w:rFonts w:ascii="Calibri" w:eastAsia="Calibri" w:hAnsi="Calibri" w:cs="Calibri"/>
                <w:b/>
                <w:bCs/>
                <w:color w:val="FFFFFF"/>
                <w:sz w:val="17"/>
                <w:szCs w:val="17"/>
              </w:rPr>
              <w:t>En crítico o grave</w:t>
            </w:r>
          </w:p>
        </w:tc>
        <w:tc>
          <w:tcPr>
            <w:tcW w:w="2000" w:type="dxa"/>
            <w:shd w:val="clear" w:color="auto" w:fill="1F3864"/>
            <w:tcMar>
              <w:top w:w="60" w:type="dxa"/>
              <w:left w:w="90" w:type="dxa"/>
              <w:bottom w:w="60" w:type="dxa"/>
              <w:right w:w="90" w:type="dxa"/>
            </w:tcMar>
          </w:tcPr>
          <w:p w14:paraId="11F347DB" w14:textId="77777777" w:rsidR="00C26291" w:rsidRDefault="00473818">
            <w:pPr>
              <w:jc w:val="right"/>
            </w:pPr>
            <w:r>
              <w:rPr>
                <w:rFonts w:ascii="Calibri" w:eastAsia="Calibri" w:hAnsi="Calibri" w:cs="Calibri"/>
                <w:b/>
                <w:bCs/>
                <w:color w:val="FFFFFF"/>
                <w:sz w:val="17"/>
                <w:szCs w:val="17"/>
              </w:rPr>
              <w:t>Negocios turísticos afectados</w:t>
            </w:r>
          </w:p>
        </w:tc>
      </w:tr>
      <w:tr w:rsidR="00C26291" w14:paraId="54B57D73" w14:textId="77777777">
        <w:tblPrEx>
          <w:tblCellMar>
            <w:top w:w="0" w:type="dxa"/>
            <w:bottom w:w="0" w:type="dxa"/>
          </w:tblCellMar>
        </w:tblPrEx>
        <w:tc>
          <w:tcPr>
            <w:tcW w:w="3200" w:type="dxa"/>
            <w:shd w:val="clear" w:color="auto" w:fill="FFFFFF"/>
            <w:tcMar>
              <w:top w:w="60" w:type="dxa"/>
              <w:left w:w="90" w:type="dxa"/>
              <w:bottom w:w="60" w:type="dxa"/>
              <w:right w:w="90" w:type="dxa"/>
            </w:tcMar>
          </w:tcPr>
          <w:p w14:paraId="69D44EA7" w14:textId="77777777" w:rsidR="00C26291" w:rsidRDefault="00473818">
            <w:r>
              <w:rPr>
                <w:rFonts w:ascii="Calibri" w:eastAsia="Calibri" w:hAnsi="Calibri" w:cs="Calibri"/>
                <w:color w:val="1A1A1A"/>
                <w:sz w:val="17"/>
                <w:szCs w:val="17"/>
              </w:rPr>
              <w:t>Cali</w:t>
            </w:r>
          </w:p>
        </w:tc>
        <w:tc>
          <w:tcPr>
            <w:tcW w:w="2200" w:type="dxa"/>
            <w:shd w:val="clear" w:color="auto" w:fill="FFFFFF"/>
            <w:tcMar>
              <w:top w:w="60" w:type="dxa"/>
              <w:left w:w="90" w:type="dxa"/>
              <w:bottom w:w="60" w:type="dxa"/>
              <w:right w:w="90" w:type="dxa"/>
            </w:tcMar>
          </w:tcPr>
          <w:p w14:paraId="10DA548E" w14:textId="77777777" w:rsidR="00C26291" w:rsidRDefault="00473818">
            <w:pPr>
              <w:jc w:val="right"/>
            </w:pPr>
            <w:r>
              <w:rPr>
                <w:rFonts w:ascii="Calibri" w:eastAsia="Calibri" w:hAnsi="Calibri" w:cs="Calibri"/>
                <w:color w:val="1A1A1A"/>
                <w:sz w:val="17"/>
                <w:szCs w:val="17"/>
              </w:rPr>
              <w:t>47</w:t>
            </w:r>
          </w:p>
        </w:tc>
        <w:tc>
          <w:tcPr>
            <w:tcW w:w="1900" w:type="dxa"/>
            <w:shd w:val="clear" w:color="auto" w:fill="FFFFFF"/>
            <w:tcMar>
              <w:top w:w="60" w:type="dxa"/>
              <w:left w:w="90" w:type="dxa"/>
              <w:bottom w:w="60" w:type="dxa"/>
              <w:right w:w="90" w:type="dxa"/>
            </w:tcMar>
          </w:tcPr>
          <w:p w14:paraId="22EA970A" w14:textId="77777777" w:rsidR="00C26291" w:rsidRDefault="00473818">
            <w:pPr>
              <w:jc w:val="right"/>
            </w:pPr>
            <w:r>
              <w:rPr>
                <w:rFonts w:ascii="Calibri" w:eastAsia="Calibri" w:hAnsi="Calibri" w:cs="Calibri"/>
                <w:color w:val="1A1A1A"/>
                <w:sz w:val="17"/>
                <w:szCs w:val="17"/>
              </w:rPr>
              <w:t>27</w:t>
            </w:r>
          </w:p>
        </w:tc>
        <w:tc>
          <w:tcPr>
            <w:tcW w:w="2000" w:type="dxa"/>
            <w:shd w:val="clear" w:color="auto" w:fill="FFFFFF"/>
            <w:tcMar>
              <w:top w:w="60" w:type="dxa"/>
              <w:left w:w="90" w:type="dxa"/>
              <w:bottom w:w="60" w:type="dxa"/>
              <w:right w:w="90" w:type="dxa"/>
            </w:tcMar>
          </w:tcPr>
          <w:p w14:paraId="1CB1311A" w14:textId="77777777" w:rsidR="00C26291" w:rsidRDefault="00473818">
            <w:pPr>
              <w:jc w:val="right"/>
            </w:pPr>
            <w:r>
              <w:rPr>
                <w:rFonts w:ascii="Calibri" w:eastAsia="Calibri" w:hAnsi="Calibri" w:cs="Calibri"/>
                <w:color w:val="1A1A1A"/>
                <w:sz w:val="17"/>
                <w:szCs w:val="17"/>
              </w:rPr>
              <w:t>738</w:t>
            </w:r>
          </w:p>
        </w:tc>
      </w:tr>
      <w:tr w:rsidR="00C26291" w14:paraId="7FFAB11C" w14:textId="77777777">
        <w:tblPrEx>
          <w:tblCellMar>
            <w:top w:w="0" w:type="dxa"/>
            <w:bottom w:w="0" w:type="dxa"/>
          </w:tblCellMar>
        </w:tblPrEx>
        <w:tc>
          <w:tcPr>
            <w:tcW w:w="3200" w:type="dxa"/>
            <w:shd w:val="clear" w:color="auto" w:fill="FBF6E9"/>
            <w:tcMar>
              <w:top w:w="60" w:type="dxa"/>
              <w:left w:w="90" w:type="dxa"/>
              <w:bottom w:w="60" w:type="dxa"/>
              <w:right w:w="90" w:type="dxa"/>
            </w:tcMar>
          </w:tcPr>
          <w:p w14:paraId="519A77CC" w14:textId="77777777" w:rsidR="00C26291" w:rsidRDefault="00473818">
            <w:r>
              <w:rPr>
                <w:rFonts w:ascii="Calibri" w:eastAsia="Calibri" w:hAnsi="Calibri" w:cs="Calibri"/>
                <w:color w:val="1A1A1A"/>
                <w:sz w:val="17"/>
                <w:szCs w:val="17"/>
              </w:rPr>
              <w:t>Argelia</w:t>
            </w:r>
          </w:p>
        </w:tc>
        <w:tc>
          <w:tcPr>
            <w:tcW w:w="2200" w:type="dxa"/>
            <w:shd w:val="clear" w:color="auto" w:fill="FBF6E9"/>
            <w:tcMar>
              <w:top w:w="60" w:type="dxa"/>
              <w:left w:w="90" w:type="dxa"/>
              <w:bottom w:w="60" w:type="dxa"/>
              <w:right w:w="90" w:type="dxa"/>
            </w:tcMar>
          </w:tcPr>
          <w:p w14:paraId="2DF2B0D7" w14:textId="77777777" w:rsidR="00C26291" w:rsidRDefault="00473818">
            <w:pPr>
              <w:jc w:val="right"/>
            </w:pPr>
            <w:r>
              <w:rPr>
                <w:rFonts w:ascii="Calibri" w:eastAsia="Calibri" w:hAnsi="Calibri" w:cs="Calibri"/>
                <w:color w:val="1A1A1A"/>
                <w:sz w:val="17"/>
                <w:szCs w:val="17"/>
              </w:rPr>
              <w:t>15</w:t>
            </w:r>
          </w:p>
        </w:tc>
        <w:tc>
          <w:tcPr>
            <w:tcW w:w="1900" w:type="dxa"/>
            <w:shd w:val="clear" w:color="auto" w:fill="FBF6E9"/>
            <w:tcMar>
              <w:top w:w="60" w:type="dxa"/>
              <w:left w:w="90" w:type="dxa"/>
              <w:bottom w:w="60" w:type="dxa"/>
              <w:right w:w="90" w:type="dxa"/>
            </w:tcMar>
          </w:tcPr>
          <w:p w14:paraId="5276F8E1" w14:textId="77777777" w:rsidR="00C26291" w:rsidRDefault="00473818">
            <w:pPr>
              <w:jc w:val="right"/>
            </w:pPr>
            <w:r>
              <w:rPr>
                <w:rFonts w:ascii="Calibri" w:eastAsia="Calibri" w:hAnsi="Calibri" w:cs="Calibri"/>
                <w:color w:val="1A1A1A"/>
                <w:sz w:val="17"/>
                <w:szCs w:val="17"/>
              </w:rPr>
              <w:t>2</w:t>
            </w:r>
          </w:p>
        </w:tc>
        <w:tc>
          <w:tcPr>
            <w:tcW w:w="2000" w:type="dxa"/>
            <w:shd w:val="clear" w:color="auto" w:fill="FBF6E9"/>
            <w:tcMar>
              <w:top w:w="60" w:type="dxa"/>
              <w:left w:w="90" w:type="dxa"/>
              <w:bottom w:w="60" w:type="dxa"/>
              <w:right w:w="90" w:type="dxa"/>
            </w:tcMar>
          </w:tcPr>
          <w:p w14:paraId="3936A23C" w14:textId="77777777" w:rsidR="00C26291" w:rsidRDefault="00473818">
            <w:pPr>
              <w:jc w:val="right"/>
            </w:pPr>
            <w:r>
              <w:rPr>
                <w:rFonts w:ascii="Calibri" w:eastAsia="Calibri" w:hAnsi="Calibri" w:cs="Calibri"/>
                <w:color w:val="1A1A1A"/>
                <w:sz w:val="17"/>
                <w:szCs w:val="17"/>
              </w:rPr>
              <w:t>21</w:t>
            </w:r>
          </w:p>
        </w:tc>
      </w:tr>
      <w:tr w:rsidR="00C26291" w14:paraId="1B3098C4" w14:textId="77777777">
        <w:tblPrEx>
          <w:tblCellMar>
            <w:top w:w="0" w:type="dxa"/>
            <w:bottom w:w="0" w:type="dxa"/>
          </w:tblCellMar>
        </w:tblPrEx>
        <w:tc>
          <w:tcPr>
            <w:tcW w:w="3200" w:type="dxa"/>
            <w:shd w:val="clear" w:color="auto" w:fill="FFFFFF"/>
            <w:tcMar>
              <w:top w:w="60" w:type="dxa"/>
              <w:left w:w="90" w:type="dxa"/>
              <w:bottom w:w="60" w:type="dxa"/>
              <w:right w:w="90" w:type="dxa"/>
            </w:tcMar>
          </w:tcPr>
          <w:p w14:paraId="4F696CCB" w14:textId="77777777" w:rsidR="00C26291" w:rsidRDefault="00473818">
            <w:r>
              <w:rPr>
                <w:rFonts w:ascii="Calibri" w:eastAsia="Calibri" w:hAnsi="Calibri" w:cs="Calibri"/>
                <w:color w:val="1A1A1A"/>
                <w:sz w:val="17"/>
                <w:szCs w:val="17"/>
              </w:rPr>
              <w:t>Sevilla</w:t>
            </w:r>
          </w:p>
        </w:tc>
        <w:tc>
          <w:tcPr>
            <w:tcW w:w="2200" w:type="dxa"/>
            <w:shd w:val="clear" w:color="auto" w:fill="FFFFFF"/>
            <w:tcMar>
              <w:top w:w="60" w:type="dxa"/>
              <w:left w:w="90" w:type="dxa"/>
              <w:bottom w:w="60" w:type="dxa"/>
              <w:right w:w="90" w:type="dxa"/>
            </w:tcMar>
          </w:tcPr>
          <w:p w14:paraId="1A7F77B2" w14:textId="77777777" w:rsidR="00C26291" w:rsidRDefault="00473818">
            <w:pPr>
              <w:jc w:val="right"/>
            </w:pPr>
            <w:r>
              <w:rPr>
                <w:rFonts w:ascii="Calibri" w:eastAsia="Calibri" w:hAnsi="Calibri" w:cs="Calibri"/>
                <w:color w:val="1A1A1A"/>
                <w:sz w:val="17"/>
                <w:szCs w:val="17"/>
              </w:rPr>
              <w:t>14</w:t>
            </w:r>
          </w:p>
        </w:tc>
        <w:tc>
          <w:tcPr>
            <w:tcW w:w="1900" w:type="dxa"/>
            <w:shd w:val="clear" w:color="auto" w:fill="FFFFFF"/>
            <w:tcMar>
              <w:top w:w="60" w:type="dxa"/>
              <w:left w:w="90" w:type="dxa"/>
              <w:bottom w:w="60" w:type="dxa"/>
              <w:right w:w="90" w:type="dxa"/>
            </w:tcMar>
          </w:tcPr>
          <w:p w14:paraId="271FBA3D" w14:textId="77777777" w:rsidR="00C26291" w:rsidRDefault="00473818">
            <w:pPr>
              <w:jc w:val="right"/>
            </w:pPr>
            <w:r>
              <w:rPr>
                <w:rFonts w:ascii="Calibri" w:eastAsia="Calibri" w:hAnsi="Calibri" w:cs="Calibri"/>
                <w:color w:val="1A1A1A"/>
                <w:sz w:val="17"/>
                <w:szCs w:val="17"/>
              </w:rPr>
              <w:t>12</w:t>
            </w:r>
          </w:p>
        </w:tc>
        <w:tc>
          <w:tcPr>
            <w:tcW w:w="2000" w:type="dxa"/>
            <w:shd w:val="clear" w:color="auto" w:fill="FFFFFF"/>
            <w:tcMar>
              <w:top w:w="60" w:type="dxa"/>
              <w:left w:w="90" w:type="dxa"/>
              <w:bottom w:w="60" w:type="dxa"/>
              <w:right w:w="90" w:type="dxa"/>
            </w:tcMar>
          </w:tcPr>
          <w:p w14:paraId="07387015" w14:textId="77777777" w:rsidR="00C26291" w:rsidRDefault="00473818">
            <w:pPr>
              <w:jc w:val="right"/>
            </w:pPr>
            <w:r>
              <w:rPr>
                <w:rFonts w:ascii="Calibri" w:eastAsia="Calibri" w:hAnsi="Calibri" w:cs="Calibri"/>
                <w:color w:val="1A1A1A"/>
                <w:sz w:val="17"/>
                <w:szCs w:val="17"/>
              </w:rPr>
              <w:t>77</w:t>
            </w:r>
          </w:p>
        </w:tc>
      </w:tr>
      <w:tr w:rsidR="00C26291" w14:paraId="54D15672" w14:textId="77777777">
        <w:tblPrEx>
          <w:tblCellMar>
            <w:top w:w="0" w:type="dxa"/>
            <w:bottom w:w="0" w:type="dxa"/>
          </w:tblCellMar>
        </w:tblPrEx>
        <w:tc>
          <w:tcPr>
            <w:tcW w:w="3200" w:type="dxa"/>
            <w:shd w:val="clear" w:color="auto" w:fill="FBF6E9"/>
            <w:tcMar>
              <w:top w:w="60" w:type="dxa"/>
              <w:left w:w="90" w:type="dxa"/>
              <w:bottom w:w="60" w:type="dxa"/>
              <w:right w:w="90" w:type="dxa"/>
            </w:tcMar>
          </w:tcPr>
          <w:p w14:paraId="32616774" w14:textId="77777777" w:rsidR="00C26291" w:rsidRDefault="00473818">
            <w:r>
              <w:rPr>
                <w:rFonts w:ascii="Calibri" w:eastAsia="Calibri" w:hAnsi="Calibri" w:cs="Calibri"/>
                <w:color w:val="1A1A1A"/>
                <w:sz w:val="17"/>
                <w:szCs w:val="17"/>
              </w:rPr>
              <w:t>Roldanillo</w:t>
            </w:r>
          </w:p>
        </w:tc>
        <w:tc>
          <w:tcPr>
            <w:tcW w:w="2200" w:type="dxa"/>
            <w:shd w:val="clear" w:color="auto" w:fill="FBF6E9"/>
            <w:tcMar>
              <w:top w:w="60" w:type="dxa"/>
              <w:left w:w="90" w:type="dxa"/>
              <w:bottom w:w="60" w:type="dxa"/>
              <w:right w:w="90" w:type="dxa"/>
            </w:tcMar>
          </w:tcPr>
          <w:p w14:paraId="5DCA9538" w14:textId="77777777" w:rsidR="00C26291" w:rsidRDefault="00473818">
            <w:pPr>
              <w:jc w:val="right"/>
            </w:pPr>
            <w:r>
              <w:rPr>
                <w:rFonts w:ascii="Calibri" w:eastAsia="Calibri" w:hAnsi="Calibri" w:cs="Calibri"/>
                <w:color w:val="1A1A1A"/>
                <w:sz w:val="17"/>
                <w:szCs w:val="17"/>
              </w:rPr>
              <w:t>14</w:t>
            </w:r>
          </w:p>
        </w:tc>
        <w:tc>
          <w:tcPr>
            <w:tcW w:w="1900" w:type="dxa"/>
            <w:shd w:val="clear" w:color="auto" w:fill="FBF6E9"/>
            <w:tcMar>
              <w:top w:w="60" w:type="dxa"/>
              <w:left w:w="90" w:type="dxa"/>
              <w:bottom w:w="60" w:type="dxa"/>
              <w:right w:w="90" w:type="dxa"/>
            </w:tcMar>
          </w:tcPr>
          <w:p w14:paraId="3FCB7B82" w14:textId="77777777" w:rsidR="00C26291" w:rsidRDefault="00473818">
            <w:pPr>
              <w:jc w:val="right"/>
            </w:pPr>
            <w:r>
              <w:rPr>
                <w:rFonts w:ascii="Calibri" w:eastAsia="Calibri" w:hAnsi="Calibri" w:cs="Calibri"/>
                <w:color w:val="1A1A1A"/>
                <w:sz w:val="17"/>
                <w:szCs w:val="17"/>
              </w:rPr>
              <w:t>10</w:t>
            </w:r>
          </w:p>
        </w:tc>
        <w:tc>
          <w:tcPr>
            <w:tcW w:w="2000" w:type="dxa"/>
            <w:shd w:val="clear" w:color="auto" w:fill="FBF6E9"/>
            <w:tcMar>
              <w:top w:w="60" w:type="dxa"/>
              <w:left w:w="90" w:type="dxa"/>
              <w:bottom w:w="60" w:type="dxa"/>
              <w:right w:w="90" w:type="dxa"/>
            </w:tcMar>
          </w:tcPr>
          <w:p w14:paraId="7C4DEEDC" w14:textId="77777777" w:rsidR="00C26291" w:rsidRDefault="00473818">
            <w:pPr>
              <w:jc w:val="right"/>
            </w:pPr>
            <w:r>
              <w:rPr>
                <w:rFonts w:ascii="Calibri" w:eastAsia="Calibri" w:hAnsi="Calibri" w:cs="Calibri"/>
                <w:color w:val="1A1A1A"/>
                <w:sz w:val="17"/>
                <w:szCs w:val="17"/>
              </w:rPr>
              <w:t>119</w:t>
            </w:r>
          </w:p>
        </w:tc>
      </w:tr>
      <w:tr w:rsidR="00C26291" w14:paraId="2ED17D59" w14:textId="77777777">
        <w:tblPrEx>
          <w:tblCellMar>
            <w:top w:w="0" w:type="dxa"/>
            <w:bottom w:w="0" w:type="dxa"/>
          </w:tblCellMar>
        </w:tblPrEx>
        <w:tc>
          <w:tcPr>
            <w:tcW w:w="3200" w:type="dxa"/>
            <w:shd w:val="clear" w:color="auto" w:fill="FFFFFF"/>
            <w:tcMar>
              <w:top w:w="60" w:type="dxa"/>
              <w:left w:w="90" w:type="dxa"/>
              <w:bottom w:w="60" w:type="dxa"/>
              <w:right w:w="90" w:type="dxa"/>
            </w:tcMar>
          </w:tcPr>
          <w:p w14:paraId="7DEE3C3C" w14:textId="77777777" w:rsidR="00C26291" w:rsidRDefault="00473818">
            <w:r>
              <w:rPr>
                <w:rFonts w:ascii="Calibri" w:eastAsia="Calibri" w:hAnsi="Calibri" w:cs="Calibri"/>
                <w:color w:val="1A1A1A"/>
                <w:sz w:val="17"/>
                <w:szCs w:val="17"/>
              </w:rPr>
              <w:t>La Unión</w:t>
            </w:r>
          </w:p>
        </w:tc>
        <w:tc>
          <w:tcPr>
            <w:tcW w:w="2200" w:type="dxa"/>
            <w:shd w:val="clear" w:color="auto" w:fill="FFFFFF"/>
            <w:tcMar>
              <w:top w:w="60" w:type="dxa"/>
              <w:left w:w="90" w:type="dxa"/>
              <w:bottom w:w="60" w:type="dxa"/>
              <w:right w:w="90" w:type="dxa"/>
            </w:tcMar>
          </w:tcPr>
          <w:p w14:paraId="3789CE6C" w14:textId="77777777" w:rsidR="00C26291" w:rsidRDefault="00473818">
            <w:pPr>
              <w:jc w:val="right"/>
            </w:pPr>
            <w:r>
              <w:rPr>
                <w:rFonts w:ascii="Calibri" w:eastAsia="Calibri" w:hAnsi="Calibri" w:cs="Calibri"/>
                <w:color w:val="1A1A1A"/>
                <w:sz w:val="17"/>
                <w:szCs w:val="17"/>
              </w:rPr>
              <w:t>12</w:t>
            </w:r>
          </w:p>
        </w:tc>
        <w:tc>
          <w:tcPr>
            <w:tcW w:w="1900" w:type="dxa"/>
            <w:shd w:val="clear" w:color="auto" w:fill="FFFFFF"/>
            <w:tcMar>
              <w:top w:w="60" w:type="dxa"/>
              <w:left w:w="90" w:type="dxa"/>
              <w:bottom w:w="60" w:type="dxa"/>
              <w:right w:w="90" w:type="dxa"/>
            </w:tcMar>
          </w:tcPr>
          <w:p w14:paraId="3CC0CC31" w14:textId="77777777" w:rsidR="00C26291" w:rsidRDefault="00473818">
            <w:pPr>
              <w:jc w:val="right"/>
            </w:pPr>
            <w:r>
              <w:rPr>
                <w:rFonts w:ascii="Calibri" w:eastAsia="Calibri" w:hAnsi="Calibri" w:cs="Calibri"/>
                <w:color w:val="1A1A1A"/>
                <w:sz w:val="17"/>
                <w:szCs w:val="17"/>
              </w:rPr>
              <w:t>8</w:t>
            </w:r>
          </w:p>
        </w:tc>
        <w:tc>
          <w:tcPr>
            <w:tcW w:w="2000" w:type="dxa"/>
            <w:shd w:val="clear" w:color="auto" w:fill="FFFFFF"/>
            <w:tcMar>
              <w:top w:w="60" w:type="dxa"/>
              <w:left w:w="90" w:type="dxa"/>
              <w:bottom w:w="60" w:type="dxa"/>
              <w:right w:w="90" w:type="dxa"/>
            </w:tcMar>
          </w:tcPr>
          <w:p w14:paraId="4B664E2A" w14:textId="77777777" w:rsidR="00C26291" w:rsidRDefault="00473818">
            <w:pPr>
              <w:jc w:val="right"/>
            </w:pPr>
            <w:r>
              <w:rPr>
                <w:rFonts w:ascii="Calibri" w:eastAsia="Calibri" w:hAnsi="Calibri" w:cs="Calibri"/>
                <w:color w:val="1A1A1A"/>
                <w:sz w:val="17"/>
                <w:szCs w:val="17"/>
              </w:rPr>
              <w:t>47</w:t>
            </w:r>
          </w:p>
        </w:tc>
      </w:tr>
      <w:tr w:rsidR="00C26291" w14:paraId="0BAB29F6" w14:textId="77777777">
        <w:tblPrEx>
          <w:tblCellMar>
            <w:top w:w="0" w:type="dxa"/>
            <w:bottom w:w="0" w:type="dxa"/>
          </w:tblCellMar>
        </w:tblPrEx>
        <w:tc>
          <w:tcPr>
            <w:tcW w:w="3200" w:type="dxa"/>
            <w:shd w:val="clear" w:color="auto" w:fill="FBF6E9"/>
            <w:tcMar>
              <w:top w:w="60" w:type="dxa"/>
              <w:left w:w="90" w:type="dxa"/>
              <w:bottom w:w="60" w:type="dxa"/>
              <w:right w:w="90" w:type="dxa"/>
            </w:tcMar>
          </w:tcPr>
          <w:p w14:paraId="35C27BE0" w14:textId="77777777" w:rsidR="00C26291" w:rsidRDefault="00473818">
            <w:r>
              <w:rPr>
                <w:rFonts w:ascii="Calibri" w:eastAsia="Calibri" w:hAnsi="Calibri" w:cs="Calibri"/>
                <w:color w:val="1A1A1A"/>
                <w:sz w:val="17"/>
                <w:szCs w:val="17"/>
              </w:rPr>
              <w:t>La Cumbre</w:t>
            </w:r>
          </w:p>
        </w:tc>
        <w:tc>
          <w:tcPr>
            <w:tcW w:w="2200" w:type="dxa"/>
            <w:shd w:val="clear" w:color="auto" w:fill="FBF6E9"/>
            <w:tcMar>
              <w:top w:w="60" w:type="dxa"/>
              <w:left w:w="90" w:type="dxa"/>
              <w:bottom w:w="60" w:type="dxa"/>
              <w:right w:w="90" w:type="dxa"/>
            </w:tcMar>
          </w:tcPr>
          <w:p w14:paraId="0117113A" w14:textId="77777777" w:rsidR="00C26291" w:rsidRDefault="00473818">
            <w:pPr>
              <w:jc w:val="right"/>
            </w:pPr>
            <w:r>
              <w:rPr>
                <w:rFonts w:ascii="Calibri" w:eastAsia="Calibri" w:hAnsi="Calibri" w:cs="Calibri"/>
                <w:color w:val="1A1A1A"/>
                <w:sz w:val="17"/>
                <w:szCs w:val="17"/>
              </w:rPr>
              <w:t>8</w:t>
            </w:r>
          </w:p>
        </w:tc>
        <w:tc>
          <w:tcPr>
            <w:tcW w:w="1900" w:type="dxa"/>
            <w:shd w:val="clear" w:color="auto" w:fill="FBF6E9"/>
            <w:tcMar>
              <w:top w:w="60" w:type="dxa"/>
              <w:left w:w="90" w:type="dxa"/>
              <w:bottom w:w="60" w:type="dxa"/>
              <w:right w:w="90" w:type="dxa"/>
            </w:tcMar>
          </w:tcPr>
          <w:p w14:paraId="6CFC912B" w14:textId="77777777" w:rsidR="00C26291" w:rsidRDefault="00473818">
            <w:pPr>
              <w:jc w:val="right"/>
            </w:pPr>
            <w:r>
              <w:rPr>
                <w:rFonts w:ascii="Calibri" w:eastAsia="Calibri" w:hAnsi="Calibri" w:cs="Calibri"/>
                <w:color w:val="1A1A1A"/>
                <w:sz w:val="17"/>
                <w:szCs w:val="17"/>
              </w:rPr>
              <w:t>8</w:t>
            </w:r>
          </w:p>
        </w:tc>
        <w:tc>
          <w:tcPr>
            <w:tcW w:w="2000" w:type="dxa"/>
            <w:shd w:val="clear" w:color="auto" w:fill="FBF6E9"/>
            <w:tcMar>
              <w:top w:w="60" w:type="dxa"/>
              <w:left w:w="90" w:type="dxa"/>
              <w:bottom w:w="60" w:type="dxa"/>
              <w:right w:w="90" w:type="dxa"/>
            </w:tcMar>
          </w:tcPr>
          <w:p w14:paraId="305A1A2E" w14:textId="77777777" w:rsidR="00C26291" w:rsidRDefault="00473818">
            <w:pPr>
              <w:jc w:val="right"/>
            </w:pPr>
            <w:r>
              <w:rPr>
                <w:rFonts w:ascii="Calibri" w:eastAsia="Calibri" w:hAnsi="Calibri" w:cs="Calibri"/>
                <w:color w:val="1A1A1A"/>
                <w:sz w:val="17"/>
                <w:szCs w:val="17"/>
              </w:rPr>
              <w:t>11</w:t>
            </w:r>
          </w:p>
        </w:tc>
      </w:tr>
      <w:tr w:rsidR="00C26291" w14:paraId="4C2E73C6" w14:textId="77777777">
        <w:tblPrEx>
          <w:tblCellMar>
            <w:top w:w="0" w:type="dxa"/>
            <w:bottom w:w="0" w:type="dxa"/>
          </w:tblCellMar>
        </w:tblPrEx>
        <w:tc>
          <w:tcPr>
            <w:tcW w:w="3200" w:type="dxa"/>
            <w:shd w:val="clear" w:color="auto" w:fill="FFFFFF"/>
            <w:tcMar>
              <w:top w:w="60" w:type="dxa"/>
              <w:left w:w="90" w:type="dxa"/>
              <w:bottom w:w="60" w:type="dxa"/>
              <w:right w:w="90" w:type="dxa"/>
            </w:tcMar>
          </w:tcPr>
          <w:p w14:paraId="40756E47" w14:textId="77777777" w:rsidR="00C26291" w:rsidRDefault="00473818">
            <w:r>
              <w:rPr>
                <w:rFonts w:ascii="Calibri" w:eastAsia="Calibri" w:hAnsi="Calibri" w:cs="Calibri"/>
                <w:color w:val="1A1A1A"/>
                <w:sz w:val="17"/>
                <w:szCs w:val="17"/>
              </w:rPr>
              <w:t>Cartago</w:t>
            </w:r>
          </w:p>
        </w:tc>
        <w:tc>
          <w:tcPr>
            <w:tcW w:w="2200" w:type="dxa"/>
            <w:shd w:val="clear" w:color="auto" w:fill="FFFFFF"/>
            <w:tcMar>
              <w:top w:w="60" w:type="dxa"/>
              <w:left w:w="90" w:type="dxa"/>
              <w:bottom w:w="60" w:type="dxa"/>
              <w:right w:w="90" w:type="dxa"/>
            </w:tcMar>
          </w:tcPr>
          <w:p w14:paraId="74145E33" w14:textId="77777777" w:rsidR="00C26291" w:rsidRDefault="00473818">
            <w:pPr>
              <w:jc w:val="right"/>
            </w:pPr>
            <w:r>
              <w:rPr>
                <w:rFonts w:ascii="Calibri" w:eastAsia="Calibri" w:hAnsi="Calibri" w:cs="Calibri"/>
                <w:color w:val="1A1A1A"/>
                <w:sz w:val="17"/>
                <w:szCs w:val="17"/>
              </w:rPr>
              <w:t>8</w:t>
            </w:r>
          </w:p>
        </w:tc>
        <w:tc>
          <w:tcPr>
            <w:tcW w:w="1900" w:type="dxa"/>
            <w:shd w:val="clear" w:color="auto" w:fill="FFFFFF"/>
            <w:tcMar>
              <w:top w:w="60" w:type="dxa"/>
              <w:left w:w="90" w:type="dxa"/>
              <w:bottom w:w="60" w:type="dxa"/>
              <w:right w:w="90" w:type="dxa"/>
            </w:tcMar>
          </w:tcPr>
          <w:p w14:paraId="4C6EC483" w14:textId="77777777" w:rsidR="00C26291" w:rsidRDefault="00473818">
            <w:pPr>
              <w:jc w:val="right"/>
            </w:pPr>
            <w:r>
              <w:rPr>
                <w:rFonts w:ascii="Calibri" w:eastAsia="Calibri" w:hAnsi="Calibri" w:cs="Calibri"/>
                <w:color w:val="1A1A1A"/>
                <w:sz w:val="17"/>
                <w:szCs w:val="17"/>
              </w:rPr>
              <w:t>7</w:t>
            </w:r>
          </w:p>
        </w:tc>
        <w:tc>
          <w:tcPr>
            <w:tcW w:w="2000" w:type="dxa"/>
            <w:shd w:val="clear" w:color="auto" w:fill="FFFFFF"/>
            <w:tcMar>
              <w:top w:w="60" w:type="dxa"/>
              <w:left w:w="90" w:type="dxa"/>
              <w:bottom w:w="60" w:type="dxa"/>
              <w:right w:w="90" w:type="dxa"/>
            </w:tcMar>
          </w:tcPr>
          <w:p w14:paraId="5075A457" w14:textId="77777777" w:rsidR="00C26291" w:rsidRDefault="00473818">
            <w:pPr>
              <w:jc w:val="right"/>
            </w:pPr>
            <w:r>
              <w:rPr>
                <w:rFonts w:ascii="Calibri" w:eastAsia="Calibri" w:hAnsi="Calibri" w:cs="Calibri"/>
                <w:color w:val="1A1A1A"/>
                <w:sz w:val="17"/>
                <w:szCs w:val="17"/>
              </w:rPr>
              <w:t>96</w:t>
            </w:r>
          </w:p>
        </w:tc>
      </w:tr>
      <w:tr w:rsidR="00C26291" w14:paraId="4A017321" w14:textId="77777777">
        <w:tblPrEx>
          <w:tblCellMar>
            <w:top w:w="0" w:type="dxa"/>
            <w:bottom w:w="0" w:type="dxa"/>
          </w:tblCellMar>
        </w:tblPrEx>
        <w:tc>
          <w:tcPr>
            <w:tcW w:w="3200" w:type="dxa"/>
            <w:shd w:val="clear" w:color="auto" w:fill="FBF6E9"/>
            <w:tcMar>
              <w:top w:w="60" w:type="dxa"/>
              <w:left w:w="90" w:type="dxa"/>
              <w:bottom w:w="60" w:type="dxa"/>
              <w:right w:w="90" w:type="dxa"/>
            </w:tcMar>
          </w:tcPr>
          <w:p w14:paraId="2D1C486D" w14:textId="77777777" w:rsidR="00C26291" w:rsidRDefault="00473818">
            <w:r>
              <w:rPr>
                <w:rFonts w:ascii="Calibri" w:eastAsia="Calibri" w:hAnsi="Calibri" w:cs="Calibri"/>
                <w:color w:val="1A1A1A"/>
                <w:sz w:val="17"/>
                <w:szCs w:val="17"/>
              </w:rPr>
              <w:t>Alcalá</w:t>
            </w:r>
          </w:p>
        </w:tc>
        <w:tc>
          <w:tcPr>
            <w:tcW w:w="2200" w:type="dxa"/>
            <w:shd w:val="clear" w:color="auto" w:fill="FBF6E9"/>
            <w:tcMar>
              <w:top w:w="60" w:type="dxa"/>
              <w:left w:w="90" w:type="dxa"/>
              <w:bottom w:w="60" w:type="dxa"/>
              <w:right w:w="90" w:type="dxa"/>
            </w:tcMar>
          </w:tcPr>
          <w:p w14:paraId="31133ABE" w14:textId="77777777" w:rsidR="00C26291" w:rsidRDefault="00473818">
            <w:pPr>
              <w:jc w:val="right"/>
            </w:pPr>
            <w:r>
              <w:rPr>
                <w:rFonts w:ascii="Calibri" w:eastAsia="Calibri" w:hAnsi="Calibri" w:cs="Calibri"/>
                <w:color w:val="1A1A1A"/>
                <w:sz w:val="17"/>
                <w:szCs w:val="17"/>
              </w:rPr>
              <w:t>6</w:t>
            </w:r>
          </w:p>
        </w:tc>
        <w:tc>
          <w:tcPr>
            <w:tcW w:w="1900" w:type="dxa"/>
            <w:shd w:val="clear" w:color="auto" w:fill="FBF6E9"/>
            <w:tcMar>
              <w:top w:w="60" w:type="dxa"/>
              <w:left w:w="90" w:type="dxa"/>
              <w:bottom w:w="60" w:type="dxa"/>
              <w:right w:w="90" w:type="dxa"/>
            </w:tcMar>
          </w:tcPr>
          <w:p w14:paraId="49C146E4" w14:textId="77777777" w:rsidR="00C26291" w:rsidRDefault="00473818">
            <w:pPr>
              <w:jc w:val="right"/>
            </w:pPr>
            <w:r>
              <w:rPr>
                <w:rFonts w:ascii="Calibri" w:eastAsia="Calibri" w:hAnsi="Calibri" w:cs="Calibri"/>
                <w:color w:val="1A1A1A"/>
                <w:sz w:val="17"/>
                <w:szCs w:val="17"/>
              </w:rPr>
              <w:t>4</w:t>
            </w:r>
          </w:p>
        </w:tc>
        <w:tc>
          <w:tcPr>
            <w:tcW w:w="2000" w:type="dxa"/>
            <w:shd w:val="clear" w:color="auto" w:fill="FBF6E9"/>
            <w:tcMar>
              <w:top w:w="60" w:type="dxa"/>
              <w:left w:w="90" w:type="dxa"/>
              <w:bottom w:w="60" w:type="dxa"/>
              <w:right w:w="90" w:type="dxa"/>
            </w:tcMar>
          </w:tcPr>
          <w:p w14:paraId="16C977B1" w14:textId="77777777" w:rsidR="00C26291" w:rsidRDefault="00473818">
            <w:pPr>
              <w:jc w:val="right"/>
            </w:pPr>
            <w:r>
              <w:rPr>
                <w:rFonts w:ascii="Calibri" w:eastAsia="Calibri" w:hAnsi="Calibri" w:cs="Calibri"/>
                <w:color w:val="1A1A1A"/>
                <w:sz w:val="17"/>
                <w:szCs w:val="17"/>
              </w:rPr>
              <w:t>40</w:t>
            </w:r>
          </w:p>
        </w:tc>
      </w:tr>
      <w:tr w:rsidR="00C26291" w14:paraId="1FEF754C" w14:textId="77777777">
        <w:tblPrEx>
          <w:tblCellMar>
            <w:top w:w="0" w:type="dxa"/>
            <w:bottom w:w="0" w:type="dxa"/>
          </w:tblCellMar>
        </w:tblPrEx>
        <w:tc>
          <w:tcPr>
            <w:tcW w:w="3200" w:type="dxa"/>
            <w:shd w:val="clear" w:color="auto" w:fill="FFFFFF"/>
            <w:tcMar>
              <w:top w:w="60" w:type="dxa"/>
              <w:left w:w="90" w:type="dxa"/>
              <w:bottom w:w="60" w:type="dxa"/>
              <w:right w:w="90" w:type="dxa"/>
            </w:tcMar>
          </w:tcPr>
          <w:p w14:paraId="34AA8AD0" w14:textId="77777777" w:rsidR="00C26291" w:rsidRDefault="00473818">
            <w:r>
              <w:rPr>
                <w:rFonts w:ascii="Calibri" w:eastAsia="Calibri" w:hAnsi="Calibri" w:cs="Calibri"/>
                <w:color w:val="1A1A1A"/>
                <w:sz w:val="17"/>
                <w:szCs w:val="17"/>
              </w:rPr>
              <w:t>Caicedonia</w:t>
            </w:r>
          </w:p>
        </w:tc>
        <w:tc>
          <w:tcPr>
            <w:tcW w:w="2200" w:type="dxa"/>
            <w:shd w:val="clear" w:color="auto" w:fill="FFFFFF"/>
            <w:tcMar>
              <w:top w:w="60" w:type="dxa"/>
              <w:left w:w="90" w:type="dxa"/>
              <w:bottom w:w="60" w:type="dxa"/>
              <w:right w:w="90" w:type="dxa"/>
            </w:tcMar>
          </w:tcPr>
          <w:p w14:paraId="0D9C0E87" w14:textId="77777777" w:rsidR="00C26291" w:rsidRDefault="00473818">
            <w:pPr>
              <w:jc w:val="right"/>
            </w:pPr>
            <w:r>
              <w:rPr>
                <w:rFonts w:ascii="Calibri" w:eastAsia="Calibri" w:hAnsi="Calibri" w:cs="Calibri"/>
                <w:color w:val="1A1A1A"/>
                <w:sz w:val="17"/>
                <w:szCs w:val="17"/>
              </w:rPr>
              <w:t>5</w:t>
            </w:r>
          </w:p>
        </w:tc>
        <w:tc>
          <w:tcPr>
            <w:tcW w:w="1900" w:type="dxa"/>
            <w:shd w:val="clear" w:color="auto" w:fill="FFFFFF"/>
            <w:tcMar>
              <w:top w:w="60" w:type="dxa"/>
              <w:left w:w="90" w:type="dxa"/>
              <w:bottom w:w="60" w:type="dxa"/>
              <w:right w:w="90" w:type="dxa"/>
            </w:tcMar>
          </w:tcPr>
          <w:p w14:paraId="36E61707" w14:textId="77777777" w:rsidR="00C26291" w:rsidRDefault="00473818">
            <w:pPr>
              <w:jc w:val="right"/>
            </w:pPr>
            <w:r>
              <w:rPr>
                <w:rFonts w:ascii="Calibri" w:eastAsia="Calibri" w:hAnsi="Calibri" w:cs="Calibri"/>
                <w:color w:val="1A1A1A"/>
                <w:sz w:val="17"/>
                <w:szCs w:val="17"/>
              </w:rPr>
              <w:t>3</w:t>
            </w:r>
          </w:p>
        </w:tc>
        <w:tc>
          <w:tcPr>
            <w:tcW w:w="2000" w:type="dxa"/>
            <w:shd w:val="clear" w:color="auto" w:fill="FFFFFF"/>
            <w:tcMar>
              <w:top w:w="60" w:type="dxa"/>
              <w:left w:w="90" w:type="dxa"/>
              <w:bottom w:w="60" w:type="dxa"/>
              <w:right w:w="90" w:type="dxa"/>
            </w:tcMar>
          </w:tcPr>
          <w:p w14:paraId="340E340C" w14:textId="77777777" w:rsidR="00C26291" w:rsidRDefault="00473818">
            <w:pPr>
              <w:jc w:val="right"/>
            </w:pPr>
            <w:r>
              <w:rPr>
                <w:rFonts w:ascii="Calibri" w:eastAsia="Calibri" w:hAnsi="Calibri" w:cs="Calibri"/>
                <w:color w:val="1A1A1A"/>
                <w:sz w:val="17"/>
                <w:szCs w:val="17"/>
              </w:rPr>
              <w:t>39</w:t>
            </w:r>
          </w:p>
        </w:tc>
      </w:tr>
      <w:tr w:rsidR="00C26291" w14:paraId="51D36F52" w14:textId="77777777">
        <w:tblPrEx>
          <w:tblCellMar>
            <w:top w:w="0" w:type="dxa"/>
            <w:bottom w:w="0" w:type="dxa"/>
          </w:tblCellMar>
        </w:tblPrEx>
        <w:tc>
          <w:tcPr>
            <w:tcW w:w="3200" w:type="dxa"/>
            <w:shd w:val="clear" w:color="auto" w:fill="FBF6E9"/>
            <w:tcMar>
              <w:top w:w="60" w:type="dxa"/>
              <w:left w:w="90" w:type="dxa"/>
              <w:bottom w:w="60" w:type="dxa"/>
              <w:right w:w="90" w:type="dxa"/>
            </w:tcMar>
          </w:tcPr>
          <w:p w14:paraId="40739C48" w14:textId="77777777" w:rsidR="00C26291" w:rsidRDefault="00473818">
            <w:r>
              <w:rPr>
                <w:rFonts w:ascii="Calibri" w:eastAsia="Calibri" w:hAnsi="Calibri" w:cs="Calibri"/>
                <w:color w:val="1A1A1A"/>
                <w:sz w:val="17"/>
                <w:szCs w:val="17"/>
              </w:rPr>
              <w:t>Yumbo</w:t>
            </w:r>
          </w:p>
        </w:tc>
        <w:tc>
          <w:tcPr>
            <w:tcW w:w="2200" w:type="dxa"/>
            <w:shd w:val="clear" w:color="auto" w:fill="FBF6E9"/>
            <w:tcMar>
              <w:top w:w="60" w:type="dxa"/>
              <w:left w:w="90" w:type="dxa"/>
              <w:bottom w:w="60" w:type="dxa"/>
              <w:right w:w="90" w:type="dxa"/>
            </w:tcMar>
          </w:tcPr>
          <w:p w14:paraId="2E3F4E6C" w14:textId="77777777" w:rsidR="00C26291" w:rsidRDefault="00473818">
            <w:pPr>
              <w:jc w:val="right"/>
            </w:pPr>
            <w:r>
              <w:rPr>
                <w:rFonts w:ascii="Calibri" w:eastAsia="Calibri" w:hAnsi="Calibri" w:cs="Calibri"/>
                <w:color w:val="1A1A1A"/>
                <w:sz w:val="17"/>
                <w:szCs w:val="17"/>
              </w:rPr>
              <w:t>5</w:t>
            </w:r>
          </w:p>
        </w:tc>
        <w:tc>
          <w:tcPr>
            <w:tcW w:w="1900" w:type="dxa"/>
            <w:shd w:val="clear" w:color="auto" w:fill="FBF6E9"/>
            <w:tcMar>
              <w:top w:w="60" w:type="dxa"/>
              <w:left w:w="90" w:type="dxa"/>
              <w:bottom w:w="60" w:type="dxa"/>
              <w:right w:w="90" w:type="dxa"/>
            </w:tcMar>
          </w:tcPr>
          <w:p w14:paraId="4DB05E06" w14:textId="77777777" w:rsidR="00C26291" w:rsidRDefault="00473818">
            <w:pPr>
              <w:jc w:val="right"/>
            </w:pPr>
            <w:r>
              <w:rPr>
                <w:rFonts w:ascii="Calibri" w:eastAsia="Calibri" w:hAnsi="Calibri" w:cs="Calibri"/>
                <w:color w:val="1A1A1A"/>
                <w:sz w:val="17"/>
                <w:szCs w:val="17"/>
              </w:rPr>
              <w:t>3</w:t>
            </w:r>
          </w:p>
        </w:tc>
        <w:tc>
          <w:tcPr>
            <w:tcW w:w="2000" w:type="dxa"/>
            <w:shd w:val="clear" w:color="auto" w:fill="FBF6E9"/>
            <w:tcMar>
              <w:top w:w="60" w:type="dxa"/>
              <w:left w:w="90" w:type="dxa"/>
              <w:bottom w:w="60" w:type="dxa"/>
              <w:right w:w="90" w:type="dxa"/>
            </w:tcMar>
          </w:tcPr>
          <w:p w14:paraId="0213EF64" w14:textId="77777777" w:rsidR="00C26291" w:rsidRDefault="00473818">
            <w:pPr>
              <w:jc w:val="right"/>
            </w:pPr>
            <w:r>
              <w:rPr>
                <w:rFonts w:ascii="Calibri" w:eastAsia="Calibri" w:hAnsi="Calibri" w:cs="Calibri"/>
                <w:color w:val="1A1A1A"/>
                <w:sz w:val="17"/>
                <w:szCs w:val="17"/>
              </w:rPr>
              <w:t>37</w:t>
            </w:r>
          </w:p>
        </w:tc>
      </w:tr>
    </w:tbl>
    <w:p w14:paraId="37628C23" w14:textId="77777777" w:rsidR="00C26291" w:rsidRDefault="00473818">
      <w:pPr>
        <w:spacing w:after="160" w:line="264" w:lineRule="auto"/>
      </w:pPr>
      <w:r>
        <w:rPr>
          <w:rFonts w:ascii="Calibri" w:eastAsia="Calibri" w:hAnsi="Calibri" w:cs="Calibri"/>
          <w:i/>
          <w:iCs/>
          <w:color w:val="5A5A5A"/>
          <w:sz w:val="17"/>
          <w:szCs w:val="17"/>
        </w:rPr>
        <w:t>El censo empresarial recoge unidades productivas que diligenciaron el formulario, no predios. No sustituye un censo agropecuario y debe leerse como indicio de dónde mirar, no como medición del daño al campo.</w:t>
      </w:r>
    </w:p>
    <w:p w14:paraId="4F3ABD33" w14:textId="2A0036D6" w:rsidR="00C26291" w:rsidRPr="009D3BAD" w:rsidRDefault="00473818" w:rsidP="009D3BAD">
      <w:r>
        <w:br w:type="page"/>
      </w:r>
      <w:r w:rsidRPr="009D3BAD">
        <w:rPr>
          <w:rFonts w:ascii="Calibri" w:eastAsia="Calibri" w:hAnsi="Calibri" w:cs="Calibri"/>
          <w:b/>
          <w:bCs/>
          <w:sz w:val="32"/>
          <w:szCs w:val="32"/>
        </w:rPr>
        <w:lastRenderedPageBreak/>
        <w:t>6</w:t>
      </w:r>
      <w:r w:rsidRPr="009D3BAD">
        <w:rPr>
          <w:rFonts w:ascii="Calibri" w:eastAsia="Calibri" w:hAnsi="Calibri" w:cs="Calibri"/>
          <w:b/>
          <w:bCs/>
          <w:sz w:val="32"/>
          <w:szCs w:val="32"/>
        </w:rPr>
        <w:t>. Municipios priorizados para la reactivación turística</w:t>
      </w:r>
    </w:p>
    <w:p w14:paraId="1B793B60" w14:textId="77777777" w:rsidR="00C26291" w:rsidRPr="009D3BAD" w:rsidRDefault="00473818">
      <w:pPr>
        <w:pStyle w:val="Ttulo2"/>
        <w:spacing w:before="240" w:after="120"/>
        <w:rPr>
          <w:color w:val="auto"/>
        </w:rPr>
      </w:pPr>
      <w:r w:rsidRPr="009D3BAD">
        <w:rPr>
          <w:rFonts w:ascii="Calibri" w:eastAsia="Calibri" w:hAnsi="Calibri" w:cs="Calibri"/>
          <w:b/>
          <w:bCs/>
          <w:color w:val="auto"/>
          <w:sz w:val="24"/>
          <w:szCs w:val="24"/>
        </w:rPr>
        <w:t>L</w:t>
      </w:r>
      <w:r w:rsidRPr="009D3BAD">
        <w:rPr>
          <w:rFonts w:ascii="Calibri" w:eastAsia="Calibri" w:hAnsi="Calibri" w:cs="Calibri"/>
          <w:b/>
          <w:bCs/>
          <w:color w:val="auto"/>
          <w:sz w:val="24"/>
          <w:szCs w:val="24"/>
        </w:rPr>
        <w:t>os seis priorizados por la Gobernación</w:t>
      </w:r>
    </w:p>
    <w:p w14:paraId="14E7904B" w14:textId="77777777" w:rsidR="00C26291" w:rsidRDefault="00473818">
      <w:pPr>
        <w:spacing w:after="140" w:line="288" w:lineRule="auto"/>
      </w:pPr>
      <w:r>
        <w:rPr>
          <w:rFonts w:ascii="Calibri" w:eastAsia="Calibri" w:hAnsi="Calibri" w:cs="Calibri"/>
          <w:color w:val="1A1A1A"/>
          <w:sz w:val="21"/>
          <w:szCs w:val="21"/>
        </w:rPr>
        <w:t>La Gobernación ya definió seis municipios para la reactivación del sector turístico. Esta es su situación según la línea base:</w:t>
      </w:r>
    </w:p>
    <w:tbl>
      <w:tblPr>
        <w:tblW w:w="10800" w:type="dxa"/>
        <w:tblBorders>
          <w:top w:val="single" w:sz="2" w:space="0" w:color="D8D0B8"/>
          <w:left w:val="single" w:sz="2" w:space="0" w:color="D8D0B8"/>
          <w:bottom w:val="single" w:sz="2" w:space="0" w:color="D8D0B8"/>
          <w:right w:val="single" w:sz="2" w:space="0" w:color="D8D0B8"/>
          <w:insideH w:val="single" w:sz="2" w:space="0" w:color="D8D0B8"/>
          <w:insideV w:val="single" w:sz="2" w:space="0" w:color="D8D0B8"/>
        </w:tblBorders>
        <w:tblCellMar>
          <w:left w:w="10" w:type="dxa"/>
          <w:right w:w="10" w:type="dxa"/>
        </w:tblCellMar>
        <w:tblLook w:val="04A0" w:firstRow="1" w:lastRow="0" w:firstColumn="1" w:lastColumn="0" w:noHBand="0" w:noVBand="1"/>
      </w:tblPr>
      <w:tblGrid>
        <w:gridCol w:w="2200"/>
        <w:gridCol w:w="1900"/>
        <w:gridCol w:w="1500"/>
        <w:gridCol w:w="1800"/>
        <w:gridCol w:w="1700"/>
        <w:gridCol w:w="1700"/>
      </w:tblGrid>
      <w:tr w:rsidR="00C26291" w14:paraId="6905828F" w14:textId="77777777">
        <w:tblPrEx>
          <w:tblCellMar>
            <w:top w:w="0" w:type="dxa"/>
            <w:bottom w:w="0" w:type="dxa"/>
          </w:tblCellMar>
        </w:tblPrEx>
        <w:trPr>
          <w:tblHeader/>
        </w:trPr>
        <w:tc>
          <w:tcPr>
            <w:tcW w:w="2200" w:type="dxa"/>
            <w:shd w:val="clear" w:color="auto" w:fill="1F3864"/>
            <w:tcMar>
              <w:top w:w="60" w:type="dxa"/>
              <w:left w:w="90" w:type="dxa"/>
              <w:bottom w:w="60" w:type="dxa"/>
              <w:right w:w="90" w:type="dxa"/>
            </w:tcMar>
          </w:tcPr>
          <w:p w14:paraId="12974C7D" w14:textId="77777777" w:rsidR="00C26291" w:rsidRDefault="00473818">
            <w:r>
              <w:rPr>
                <w:rFonts w:ascii="Calibri" w:eastAsia="Calibri" w:hAnsi="Calibri" w:cs="Calibri"/>
                <w:b/>
                <w:bCs/>
                <w:color w:val="FFFFFF"/>
                <w:sz w:val="16"/>
                <w:szCs w:val="16"/>
              </w:rPr>
              <w:t>Municipio</w:t>
            </w:r>
          </w:p>
        </w:tc>
        <w:tc>
          <w:tcPr>
            <w:tcW w:w="1900" w:type="dxa"/>
            <w:shd w:val="clear" w:color="auto" w:fill="1F3864"/>
            <w:tcMar>
              <w:top w:w="60" w:type="dxa"/>
              <w:left w:w="90" w:type="dxa"/>
              <w:bottom w:w="60" w:type="dxa"/>
              <w:right w:w="90" w:type="dxa"/>
            </w:tcMar>
          </w:tcPr>
          <w:p w14:paraId="515E1693" w14:textId="77777777" w:rsidR="00C26291" w:rsidRDefault="00473818">
            <w:pPr>
              <w:jc w:val="right"/>
            </w:pPr>
            <w:r>
              <w:rPr>
                <w:rFonts w:ascii="Calibri" w:eastAsia="Calibri" w:hAnsi="Calibri" w:cs="Calibri"/>
                <w:b/>
                <w:bCs/>
                <w:color w:val="FFFFFF"/>
                <w:sz w:val="16"/>
                <w:szCs w:val="16"/>
              </w:rPr>
              <w:t>Negocios turísticos afectados</w:t>
            </w:r>
          </w:p>
        </w:tc>
        <w:tc>
          <w:tcPr>
            <w:tcW w:w="1500" w:type="dxa"/>
            <w:shd w:val="clear" w:color="auto" w:fill="1F3864"/>
            <w:tcMar>
              <w:top w:w="60" w:type="dxa"/>
              <w:left w:w="90" w:type="dxa"/>
              <w:bottom w:w="60" w:type="dxa"/>
              <w:right w:w="90" w:type="dxa"/>
            </w:tcMar>
          </w:tcPr>
          <w:p w14:paraId="2194E3F7" w14:textId="77777777" w:rsidR="00C26291" w:rsidRDefault="00473818">
            <w:pPr>
              <w:jc w:val="right"/>
            </w:pPr>
            <w:r>
              <w:rPr>
                <w:rFonts w:ascii="Calibri" w:eastAsia="Calibri" w:hAnsi="Calibri" w:cs="Calibri"/>
                <w:b/>
                <w:bCs/>
                <w:color w:val="FFFFFF"/>
                <w:sz w:val="16"/>
                <w:szCs w:val="16"/>
              </w:rPr>
              <w:t>% crítico o grave</w:t>
            </w:r>
          </w:p>
        </w:tc>
        <w:tc>
          <w:tcPr>
            <w:tcW w:w="1800" w:type="dxa"/>
            <w:shd w:val="clear" w:color="auto" w:fill="1F3864"/>
            <w:tcMar>
              <w:top w:w="60" w:type="dxa"/>
              <w:left w:w="90" w:type="dxa"/>
              <w:bottom w:w="60" w:type="dxa"/>
              <w:right w:w="90" w:type="dxa"/>
            </w:tcMar>
          </w:tcPr>
          <w:p w14:paraId="67FA370C" w14:textId="77777777" w:rsidR="00C26291" w:rsidRDefault="00473818">
            <w:pPr>
              <w:jc w:val="right"/>
            </w:pPr>
            <w:r>
              <w:rPr>
                <w:rFonts w:ascii="Calibri" w:eastAsia="Calibri" w:hAnsi="Calibri" w:cs="Calibri"/>
                <w:b/>
                <w:bCs/>
                <w:color w:val="FFFFFF"/>
                <w:sz w:val="16"/>
                <w:szCs w:val="16"/>
              </w:rPr>
              <w:t>Empleo comprometido</w:t>
            </w:r>
          </w:p>
        </w:tc>
        <w:tc>
          <w:tcPr>
            <w:tcW w:w="1700" w:type="dxa"/>
            <w:shd w:val="clear" w:color="auto" w:fill="1F3864"/>
            <w:tcMar>
              <w:top w:w="60" w:type="dxa"/>
              <w:left w:w="90" w:type="dxa"/>
              <w:bottom w:w="60" w:type="dxa"/>
              <w:right w:w="90" w:type="dxa"/>
            </w:tcMar>
          </w:tcPr>
          <w:p w14:paraId="051EA9AB" w14:textId="77777777" w:rsidR="00C26291" w:rsidRDefault="00473818">
            <w:pPr>
              <w:jc w:val="right"/>
            </w:pPr>
            <w:r>
              <w:rPr>
                <w:rFonts w:ascii="Calibri" w:eastAsia="Calibri" w:hAnsi="Calibri" w:cs="Calibri"/>
                <w:b/>
                <w:bCs/>
                <w:color w:val="FFFFFF"/>
                <w:sz w:val="16"/>
                <w:szCs w:val="16"/>
              </w:rPr>
              <w:t>Pérdidas (cota inferior)</w:t>
            </w:r>
          </w:p>
        </w:tc>
        <w:tc>
          <w:tcPr>
            <w:tcW w:w="1700" w:type="dxa"/>
            <w:shd w:val="clear" w:color="auto" w:fill="1F3864"/>
            <w:tcMar>
              <w:top w:w="60" w:type="dxa"/>
              <w:left w:w="90" w:type="dxa"/>
              <w:bottom w:w="60" w:type="dxa"/>
              <w:right w:w="90" w:type="dxa"/>
            </w:tcMar>
          </w:tcPr>
          <w:p w14:paraId="045FC497" w14:textId="77777777" w:rsidR="00C26291" w:rsidRDefault="00473818">
            <w:pPr>
              <w:jc w:val="right"/>
            </w:pPr>
            <w:r>
              <w:rPr>
                <w:rFonts w:ascii="Calibri" w:eastAsia="Calibri" w:hAnsi="Calibri" w:cs="Calibri"/>
                <w:b/>
                <w:bCs/>
                <w:color w:val="FFFFFF"/>
                <w:sz w:val="16"/>
                <w:szCs w:val="16"/>
              </w:rPr>
              <w:t>Prestadores rurales</w:t>
            </w:r>
          </w:p>
        </w:tc>
      </w:tr>
      <w:tr w:rsidR="00C26291" w14:paraId="603F944C" w14:textId="77777777">
        <w:tblPrEx>
          <w:tblCellMar>
            <w:top w:w="0" w:type="dxa"/>
            <w:bottom w:w="0" w:type="dxa"/>
          </w:tblCellMar>
        </w:tblPrEx>
        <w:tc>
          <w:tcPr>
            <w:tcW w:w="2200" w:type="dxa"/>
            <w:shd w:val="clear" w:color="auto" w:fill="FFFFFF"/>
            <w:tcMar>
              <w:top w:w="60" w:type="dxa"/>
              <w:left w:w="90" w:type="dxa"/>
              <w:bottom w:w="60" w:type="dxa"/>
              <w:right w:w="90" w:type="dxa"/>
            </w:tcMar>
          </w:tcPr>
          <w:p w14:paraId="136EA083" w14:textId="77777777" w:rsidR="00C26291" w:rsidRDefault="00473818">
            <w:r>
              <w:rPr>
                <w:rFonts w:ascii="Calibri" w:eastAsia="Calibri" w:hAnsi="Calibri" w:cs="Calibri"/>
                <w:color w:val="1A1A1A"/>
                <w:sz w:val="16"/>
                <w:szCs w:val="16"/>
              </w:rPr>
              <w:t>Roldanillo</w:t>
            </w:r>
          </w:p>
        </w:tc>
        <w:tc>
          <w:tcPr>
            <w:tcW w:w="1900" w:type="dxa"/>
            <w:shd w:val="clear" w:color="auto" w:fill="FFFFFF"/>
            <w:tcMar>
              <w:top w:w="60" w:type="dxa"/>
              <w:left w:w="90" w:type="dxa"/>
              <w:bottom w:w="60" w:type="dxa"/>
              <w:right w:w="90" w:type="dxa"/>
            </w:tcMar>
          </w:tcPr>
          <w:p w14:paraId="16107F09" w14:textId="77777777" w:rsidR="00C26291" w:rsidRDefault="00473818">
            <w:pPr>
              <w:jc w:val="right"/>
            </w:pPr>
            <w:r>
              <w:rPr>
                <w:rFonts w:ascii="Calibri" w:eastAsia="Calibri" w:hAnsi="Calibri" w:cs="Calibri"/>
                <w:color w:val="1A1A1A"/>
                <w:sz w:val="16"/>
                <w:szCs w:val="16"/>
              </w:rPr>
              <w:t>119</w:t>
            </w:r>
          </w:p>
        </w:tc>
        <w:tc>
          <w:tcPr>
            <w:tcW w:w="1500" w:type="dxa"/>
            <w:shd w:val="clear" w:color="auto" w:fill="FFFFFF"/>
            <w:tcMar>
              <w:top w:w="60" w:type="dxa"/>
              <w:left w:w="90" w:type="dxa"/>
              <w:bottom w:w="60" w:type="dxa"/>
              <w:right w:w="90" w:type="dxa"/>
            </w:tcMar>
          </w:tcPr>
          <w:p w14:paraId="11E62DA7" w14:textId="77777777" w:rsidR="00C26291" w:rsidRDefault="00473818">
            <w:pPr>
              <w:jc w:val="right"/>
            </w:pPr>
            <w:r>
              <w:rPr>
                <w:rFonts w:ascii="Calibri" w:eastAsia="Calibri" w:hAnsi="Calibri" w:cs="Calibri"/>
                <w:color w:val="1A1A1A"/>
                <w:sz w:val="16"/>
                <w:szCs w:val="16"/>
              </w:rPr>
              <w:t>72,3 %</w:t>
            </w:r>
          </w:p>
        </w:tc>
        <w:tc>
          <w:tcPr>
            <w:tcW w:w="1800" w:type="dxa"/>
            <w:shd w:val="clear" w:color="auto" w:fill="FFFFFF"/>
            <w:tcMar>
              <w:top w:w="60" w:type="dxa"/>
              <w:left w:w="90" w:type="dxa"/>
              <w:bottom w:w="60" w:type="dxa"/>
              <w:right w:w="90" w:type="dxa"/>
            </w:tcMar>
          </w:tcPr>
          <w:p w14:paraId="467207AE" w14:textId="77777777" w:rsidR="00C26291" w:rsidRDefault="00473818">
            <w:pPr>
              <w:jc w:val="right"/>
            </w:pPr>
            <w:r>
              <w:rPr>
                <w:rFonts w:ascii="Calibri" w:eastAsia="Calibri" w:hAnsi="Calibri" w:cs="Calibri"/>
                <w:color w:val="1A1A1A"/>
                <w:sz w:val="16"/>
                <w:szCs w:val="16"/>
              </w:rPr>
              <w:t>176 – 710</w:t>
            </w:r>
          </w:p>
        </w:tc>
        <w:tc>
          <w:tcPr>
            <w:tcW w:w="1700" w:type="dxa"/>
            <w:shd w:val="clear" w:color="auto" w:fill="FFFFFF"/>
            <w:tcMar>
              <w:top w:w="60" w:type="dxa"/>
              <w:left w:w="90" w:type="dxa"/>
              <w:bottom w:w="60" w:type="dxa"/>
              <w:right w:w="90" w:type="dxa"/>
            </w:tcMar>
          </w:tcPr>
          <w:p w14:paraId="1F9D77E7" w14:textId="77777777" w:rsidR="00C26291" w:rsidRDefault="00473818">
            <w:pPr>
              <w:jc w:val="right"/>
            </w:pPr>
            <w:r>
              <w:rPr>
                <w:rFonts w:ascii="Calibri" w:eastAsia="Calibri" w:hAnsi="Calibri" w:cs="Calibri"/>
                <w:color w:val="1A1A1A"/>
                <w:sz w:val="16"/>
                <w:szCs w:val="16"/>
              </w:rPr>
              <w:t>$1.435 M</w:t>
            </w:r>
          </w:p>
        </w:tc>
        <w:tc>
          <w:tcPr>
            <w:tcW w:w="1700" w:type="dxa"/>
            <w:shd w:val="clear" w:color="auto" w:fill="FFFFFF"/>
            <w:tcMar>
              <w:top w:w="60" w:type="dxa"/>
              <w:left w:w="90" w:type="dxa"/>
              <w:bottom w:w="60" w:type="dxa"/>
              <w:right w:w="90" w:type="dxa"/>
            </w:tcMar>
          </w:tcPr>
          <w:p w14:paraId="770D9CA6" w14:textId="77777777" w:rsidR="00C26291" w:rsidRDefault="00473818">
            <w:pPr>
              <w:jc w:val="right"/>
            </w:pPr>
            <w:r>
              <w:rPr>
                <w:rFonts w:ascii="Calibri" w:eastAsia="Calibri" w:hAnsi="Calibri" w:cs="Calibri"/>
                <w:color w:val="1A1A1A"/>
                <w:sz w:val="16"/>
                <w:szCs w:val="16"/>
              </w:rPr>
              <w:t>14</w:t>
            </w:r>
          </w:p>
        </w:tc>
      </w:tr>
      <w:tr w:rsidR="00C26291" w14:paraId="5C7FC037" w14:textId="77777777">
        <w:tblPrEx>
          <w:tblCellMar>
            <w:top w:w="0" w:type="dxa"/>
            <w:bottom w:w="0" w:type="dxa"/>
          </w:tblCellMar>
        </w:tblPrEx>
        <w:tc>
          <w:tcPr>
            <w:tcW w:w="2200" w:type="dxa"/>
            <w:shd w:val="clear" w:color="auto" w:fill="FBF6E9"/>
            <w:tcMar>
              <w:top w:w="60" w:type="dxa"/>
              <w:left w:w="90" w:type="dxa"/>
              <w:bottom w:w="60" w:type="dxa"/>
              <w:right w:w="90" w:type="dxa"/>
            </w:tcMar>
          </w:tcPr>
          <w:p w14:paraId="02291B87" w14:textId="77777777" w:rsidR="00C26291" w:rsidRDefault="00473818">
            <w:r>
              <w:rPr>
                <w:rFonts w:ascii="Calibri" w:eastAsia="Calibri" w:hAnsi="Calibri" w:cs="Calibri"/>
                <w:color w:val="1A1A1A"/>
                <w:sz w:val="16"/>
                <w:szCs w:val="16"/>
              </w:rPr>
              <w:t>Buenaventura</w:t>
            </w:r>
          </w:p>
        </w:tc>
        <w:tc>
          <w:tcPr>
            <w:tcW w:w="1900" w:type="dxa"/>
            <w:shd w:val="clear" w:color="auto" w:fill="FBF6E9"/>
            <w:tcMar>
              <w:top w:w="60" w:type="dxa"/>
              <w:left w:w="90" w:type="dxa"/>
              <w:bottom w:w="60" w:type="dxa"/>
              <w:right w:w="90" w:type="dxa"/>
            </w:tcMar>
          </w:tcPr>
          <w:p w14:paraId="7E11BD71" w14:textId="77777777" w:rsidR="00C26291" w:rsidRDefault="00473818">
            <w:pPr>
              <w:jc w:val="right"/>
            </w:pPr>
            <w:r>
              <w:rPr>
                <w:rFonts w:ascii="Calibri" w:eastAsia="Calibri" w:hAnsi="Calibri" w:cs="Calibri"/>
                <w:color w:val="1A1A1A"/>
                <w:sz w:val="16"/>
                <w:szCs w:val="16"/>
              </w:rPr>
              <w:t>143</w:t>
            </w:r>
          </w:p>
        </w:tc>
        <w:tc>
          <w:tcPr>
            <w:tcW w:w="1500" w:type="dxa"/>
            <w:shd w:val="clear" w:color="auto" w:fill="FBF6E9"/>
            <w:tcMar>
              <w:top w:w="60" w:type="dxa"/>
              <w:left w:w="90" w:type="dxa"/>
              <w:bottom w:w="60" w:type="dxa"/>
              <w:right w:w="90" w:type="dxa"/>
            </w:tcMar>
          </w:tcPr>
          <w:p w14:paraId="099D8920" w14:textId="77777777" w:rsidR="00C26291" w:rsidRDefault="00473818">
            <w:pPr>
              <w:jc w:val="right"/>
            </w:pPr>
            <w:r>
              <w:rPr>
                <w:rFonts w:ascii="Calibri" w:eastAsia="Calibri" w:hAnsi="Calibri" w:cs="Calibri"/>
                <w:color w:val="1A1A1A"/>
                <w:sz w:val="16"/>
                <w:szCs w:val="16"/>
              </w:rPr>
              <w:t>69,9 %</w:t>
            </w:r>
          </w:p>
        </w:tc>
        <w:tc>
          <w:tcPr>
            <w:tcW w:w="1800" w:type="dxa"/>
            <w:shd w:val="clear" w:color="auto" w:fill="FBF6E9"/>
            <w:tcMar>
              <w:top w:w="60" w:type="dxa"/>
              <w:left w:w="90" w:type="dxa"/>
              <w:bottom w:w="60" w:type="dxa"/>
              <w:right w:w="90" w:type="dxa"/>
            </w:tcMar>
          </w:tcPr>
          <w:p w14:paraId="7BA23869" w14:textId="77777777" w:rsidR="00C26291" w:rsidRDefault="00473818">
            <w:pPr>
              <w:jc w:val="right"/>
            </w:pPr>
            <w:r>
              <w:rPr>
                <w:rFonts w:ascii="Calibri" w:eastAsia="Calibri" w:hAnsi="Calibri" w:cs="Calibri"/>
                <w:color w:val="1A1A1A"/>
                <w:sz w:val="16"/>
                <w:szCs w:val="16"/>
              </w:rPr>
              <w:t>321 – 1.100</w:t>
            </w:r>
          </w:p>
        </w:tc>
        <w:tc>
          <w:tcPr>
            <w:tcW w:w="1700" w:type="dxa"/>
            <w:shd w:val="clear" w:color="auto" w:fill="FBF6E9"/>
            <w:tcMar>
              <w:top w:w="60" w:type="dxa"/>
              <w:left w:w="90" w:type="dxa"/>
              <w:bottom w:w="60" w:type="dxa"/>
              <w:right w:w="90" w:type="dxa"/>
            </w:tcMar>
          </w:tcPr>
          <w:p w14:paraId="195AFF4B" w14:textId="77777777" w:rsidR="00C26291" w:rsidRDefault="00473818">
            <w:pPr>
              <w:jc w:val="right"/>
            </w:pPr>
            <w:r>
              <w:rPr>
                <w:rFonts w:ascii="Calibri" w:eastAsia="Calibri" w:hAnsi="Calibri" w:cs="Calibri"/>
                <w:color w:val="1A1A1A"/>
                <w:sz w:val="16"/>
                <w:szCs w:val="16"/>
              </w:rPr>
              <w:t>$1.715 M</w:t>
            </w:r>
          </w:p>
        </w:tc>
        <w:tc>
          <w:tcPr>
            <w:tcW w:w="1700" w:type="dxa"/>
            <w:shd w:val="clear" w:color="auto" w:fill="FBF6E9"/>
            <w:tcMar>
              <w:top w:w="60" w:type="dxa"/>
              <w:left w:w="90" w:type="dxa"/>
              <w:bottom w:w="60" w:type="dxa"/>
              <w:right w:w="90" w:type="dxa"/>
            </w:tcMar>
          </w:tcPr>
          <w:p w14:paraId="5300B07E" w14:textId="77777777" w:rsidR="00C26291" w:rsidRDefault="00473818">
            <w:pPr>
              <w:jc w:val="right"/>
            </w:pPr>
            <w:r>
              <w:rPr>
                <w:rFonts w:ascii="Calibri" w:eastAsia="Calibri" w:hAnsi="Calibri" w:cs="Calibri"/>
                <w:color w:val="1A1A1A"/>
                <w:sz w:val="16"/>
                <w:szCs w:val="16"/>
              </w:rPr>
              <w:t>32</w:t>
            </w:r>
          </w:p>
        </w:tc>
      </w:tr>
      <w:tr w:rsidR="00C26291" w14:paraId="6BB57623" w14:textId="77777777">
        <w:tblPrEx>
          <w:tblCellMar>
            <w:top w:w="0" w:type="dxa"/>
            <w:bottom w:w="0" w:type="dxa"/>
          </w:tblCellMar>
        </w:tblPrEx>
        <w:tc>
          <w:tcPr>
            <w:tcW w:w="2200" w:type="dxa"/>
            <w:shd w:val="clear" w:color="auto" w:fill="FFFFFF"/>
            <w:tcMar>
              <w:top w:w="60" w:type="dxa"/>
              <w:left w:w="90" w:type="dxa"/>
              <w:bottom w:w="60" w:type="dxa"/>
              <w:right w:w="90" w:type="dxa"/>
            </w:tcMar>
          </w:tcPr>
          <w:p w14:paraId="2BFDF425" w14:textId="77777777" w:rsidR="00C26291" w:rsidRDefault="00473818">
            <w:r>
              <w:rPr>
                <w:rFonts w:ascii="Calibri" w:eastAsia="Calibri" w:hAnsi="Calibri" w:cs="Calibri"/>
                <w:color w:val="1A1A1A"/>
                <w:sz w:val="16"/>
                <w:szCs w:val="16"/>
              </w:rPr>
              <w:t>Sevilla</w:t>
            </w:r>
          </w:p>
        </w:tc>
        <w:tc>
          <w:tcPr>
            <w:tcW w:w="1900" w:type="dxa"/>
            <w:shd w:val="clear" w:color="auto" w:fill="FFFFFF"/>
            <w:tcMar>
              <w:top w:w="60" w:type="dxa"/>
              <w:left w:w="90" w:type="dxa"/>
              <w:bottom w:w="60" w:type="dxa"/>
              <w:right w:w="90" w:type="dxa"/>
            </w:tcMar>
          </w:tcPr>
          <w:p w14:paraId="488BF413" w14:textId="77777777" w:rsidR="00C26291" w:rsidRDefault="00473818">
            <w:pPr>
              <w:jc w:val="right"/>
            </w:pPr>
            <w:r>
              <w:rPr>
                <w:rFonts w:ascii="Calibri" w:eastAsia="Calibri" w:hAnsi="Calibri" w:cs="Calibri"/>
                <w:color w:val="1A1A1A"/>
                <w:sz w:val="16"/>
                <w:szCs w:val="16"/>
              </w:rPr>
              <w:t>77</w:t>
            </w:r>
          </w:p>
        </w:tc>
        <w:tc>
          <w:tcPr>
            <w:tcW w:w="1500" w:type="dxa"/>
            <w:shd w:val="clear" w:color="auto" w:fill="FFFFFF"/>
            <w:tcMar>
              <w:top w:w="60" w:type="dxa"/>
              <w:left w:w="90" w:type="dxa"/>
              <w:bottom w:w="60" w:type="dxa"/>
              <w:right w:w="90" w:type="dxa"/>
            </w:tcMar>
          </w:tcPr>
          <w:p w14:paraId="3C1F656E" w14:textId="77777777" w:rsidR="00C26291" w:rsidRDefault="00473818">
            <w:pPr>
              <w:jc w:val="right"/>
            </w:pPr>
            <w:r>
              <w:rPr>
                <w:rFonts w:ascii="Calibri" w:eastAsia="Calibri" w:hAnsi="Calibri" w:cs="Calibri"/>
                <w:color w:val="1A1A1A"/>
                <w:sz w:val="16"/>
                <w:szCs w:val="16"/>
              </w:rPr>
              <w:t>76,6 %</w:t>
            </w:r>
          </w:p>
        </w:tc>
        <w:tc>
          <w:tcPr>
            <w:tcW w:w="1800" w:type="dxa"/>
            <w:shd w:val="clear" w:color="auto" w:fill="FFFFFF"/>
            <w:tcMar>
              <w:top w:w="60" w:type="dxa"/>
              <w:left w:w="90" w:type="dxa"/>
              <w:bottom w:w="60" w:type="dxa"/>
              <w:right w:w="90" w:type="dxa"/>
            </w:tcMar>
          </w:tcPr>
          <w:p w14:paraId="1B82EF5A" w14:textId="77777777" w:rsidR="00C26291" w:rsidRDefault="00473818">
            <w:pPr>
              <w:jc w:val="right"/>
            </w:pPr>
            <w:r>
              <w:rPr>
                <w:rFonts w:ascii="Calibri" w:eastAsia="Calibri" w:hAnsi="Calibri" w:cs="Calibri"/>
                <w:color w:val="1A1A1A"/>
                <w:sz w:val="16"/>
                <w:szCs w:val="16"/>
              </w:rPr>
              <w:t>115 – 475</w:t>
            </w:r>
          </w:p>
        </w:tc>
        <w:tc>
          <w:tcPr>
            <w:tcW w:w="1700" w:type="dxa"/>
            <w:shd w:val="clear" w:color="auto" w:fill="FFFFFF"/>
            <w:tcMar>
              <w:top w:w="60" w:type="dxa"/>
              <w:left w:w="90" w:type="dxa"/>
              <w:bottom w:w="60" w:type="dxa"/>
              <w:right w:w="90" w:type="dxa"/>
            </w:tcMar>
          </w:tcPr>
          <w:p w14:paraId="092500A1" w14:textId="77777777" w:rsidR="00C26291" w:rsidRDefault="00473818">
            <w:pPr>
              <w:jc w:val="right"/>
            </w:pPr>
            <w:r>
              <w:rPr>
                <w:rFonts w:ascii="Calibri" w:eastAsia="Calibri" w:hAnsi="Calibri" w:cs="Calibri"/>
                <w:color w:val="1A1A1A"/>
                <w:sz w:val="16"/>
                <w:szCs w:val="16"/>
              </w:rPr>
              <w:t>$435 M</w:t>
            </w:r>
          </w:p>
        </w:tc>
        <w:tc>
          <w:tcPr>
            <w:tcW w:w="1700" w:type="dxa"/>
            <w:shd w:val="clear" w:color="auto" w:fill="FFFFFF"/>
            <w:tcMar>
              <w:top w:w="60" w:type="dxa"/>
              <w:left w:w="90" w:type="dxa"/>
              <w:bottom w:w="60" w:type="dxa"/>
              <w:right w:w="90" w:type="dxa"/>
            </w:tcMar>
          </w:tcPr>
          <w:p w14:paraId="6B95C50D" w14:textId="77777777" w:rsidR="00C26291" w:rsidRDefault="00473818">
            <w:pPr>
              <w:jc w:val="right"/>
            </w:pPr>
            <w:r>
              <w:rPr>
                <w:rFonts w:ascii="Calibri" w:eastAsia="Calibri" w:hAnsi="Calibri" w:cs="Calibri"/>
                <w:color w:val="1A1A1A"/>
                <w:sz w:val="16"/>
                <w:szCs w:val="16"/>
              </w:rPr>
              <w:t>28</w:t>
            </w:r>
          </w:p>
        </w:tc>
      </w:tr>
      <w:tr w:rsidR="00C26291" w14:paraId="6F40DC0E" w14:textId="77777777">
        <w:tblPrEx>
          <w:tblCellMar>
            <w:top w:w="0" w:type="dxa"/>
            <w:bottom w:w="0" w:type="dxa"/>
          </w:tblCellMar>
        </w:tblPrEx>
        <w:tc>
          <w:tcPr>
            <w:tcW w:w="2200" w:type="dxa"/>
            <w:shd w:val="clear" w:color="auto" w:fill="FBF6E9"/>
            <w:tcMar>
              <w:top w:w="60" w:type="dxa"/>
              <w:left w:w="90" w:type="dxa"/>
              <w:bottom w:w="60" w:type="dxa"/>
              <w:right w:w="90" w:type="dxa"/>
            </w:tcMar>
          </w:tcPr>
          <w:p w14:paraId="2B8204A4" w14:textId="77777777" w:rsidR="00C26291" w:rsidRDefault="00473818">
            <w:r>
              <w:rPr>
                <w:rFonts w:ascii="Calibri" w:eastAsia="Calibri" w:hAnsi="Calibri" w:cs="Calibri"/>
                <w:color w:val="1A1A1A"/>
                <w:sz w:val="16"/>
                <w:szCs w:val="16"/>
              </w:rPr>
              <w:t>Cartago</w:t>
            </w:r>
          </w:p>
        </w:tc>
        <w:tc>
          <w:tcPr>
            <w:tcW w:w="1900" w:type="dxa"/>
            <w:shd w:val="clear" w:color="auto" w:fill="FBF6E9"/>
            <w:tcMar>
              <w:top w:w="60" w:type="dxa"/>
              <w:left w:w="90" w:type="dxa"/>
              <w:bottom w:w="60" w:type="dxa"/>
              <w:right w:w="90" w:type="dxa"/>
            </w:tcMar>
          </w:tcPr>
          <w:p w14:paraId="35F8DF05" w14:textId="77777777" w:rsidR="00C26291" w:rsidRDefault="00473818">
            <w:pPr>
              <w:jc w:val="right"/>
            </w:pPr>
            <w:r>
              <w:rPr>
                <w:rFonts w:ascii="Calibri" w:eastAsia="Calibri" w:hAnsi="Calibri" w:cs="Calibri"/>
                <w:color w:val="1A1A1A"/>
                <w:sz w:val="16"/>
                <w:szCs w:val="16"/>
              </w:rPr>
              <w:t>96</w:t>
            </w:r>
          </w:p>
        </w:tc>
        <w:tc>
          <w:tcPr>
            <w:tcW w:w="1500" w:type="dxa"/>
            <w:shd w:val="clear" w:color="auto" w:fill="FBF6E9"/>
            <w:tcMar>
              <w:top w:w="60" w:type="dxa"/>
              <w:left w:w="90" w:type="dxa"/>
              <w:bottom w:w="60" w:type="dxa"/>
              <w:right w:w="90" w:type="dxa"/>
            </w:tcMar>
          </w:tcPr>
          <w:p w14:paraId="27909BAF" w14:textId="77777777" w:rsidR="00C26291" w:rsidRDefault="00473818">
            <w:pPr>
              <w:jc w:val="right"/>
            </w:pPr>
            <w:r>
              <w:rPr>
                <w:rFonts w:ascii="Calibri" w:eastAsia="Calibri" w:hAnsi="Calibri" w:cs="Calibri"/>
                <w:color w:val="1A1A1A"/>
                <w:sz w:val="16"/>
                <w:szCs w:val="16"/>
              </w:rPr>
              <w:t>37,5 %</w:t>
            </w:r>
          </w:p>
        </w:tc>
        <w:tc>
          <w:tcPr>
            <w:tcW w:w="1800" w:type="dxa"/>
            <w:shd w:val="clear" w:color="auto" w:fill="FBF6E9"/>
            <w:tcMar>
              <w:top w:w="60" w:type="dxa"/>
              <w:left w:w="90" w:type="dxa"/>
              <w:bottom w:w="60" w:type="dxa"/>
              <w:right w:w="90" w:type="dxa"/>
            </w:tcMar>
          </w:tcPr>
          <w:p w14:paraId="71B14C62" w14:textId="77777777" w:rsidR="00C26291" w:rsidRDefault="00473818">
            <w:pPr>
              <w:jc w:val="right"/>
            </w:pPr>
            <w:r>
              <w:rPr>
                <w:rFonts w:ascii="Calibri" w:eastAsia="Calibri" w:hAnsi="Calibri" w:cs="Calibri"/>
                <w:color w:val="1A1A1A"/>
                <w:sz w:val="16"/>
                <w:szCs w:val="16"/>
              </w:rPr>
              <w:t>99 – 405</w:t>
            </w:r>
          </w:p>
        </w:tc>
        <w:tc>
          <w:tcPr>
            <w:tcW w:w="1700" w:type="dxa"/>
            <w:shd w:val="clear" w:color="auto" w:fill="FBF6E9"/>
            <w:tcMar>
              <w:top w:w="60" w:type="dxa"/>
              <w:left w:w="90" w:type="dxa"/>
              <w:bottom w:w="60" w:type="dxa"/>
              <w:right w:w="90" w:type="dxa"/>
            </w:tcMar>
          </w:tcPr>
          <w:p w14:paraId="39CC3434" w14:textId="77777777" w:rsidR="00C26291" w:rsidRDefault="00473818">
            <w:pPr>
              <w:jc w:val="right"/>
            </w:pPr>
            <w:r>
              <w:rPr>
                <w:rFonts w:ascii="Calibri" w:eastAsia="Calibri" w:hAnsi="Calibri" w:cs="Calibri"/>
                <w:color w:val="1A1A1A"/>
                <w:sz w:val="16"/>
                <w:szCs w:val="16"/>
              </w:rPr>
              <w:t>$445 M</w:t>
            </w:r>
          </w:p>
        </w:tc>
        <w:tc>
          <w:tcPr>
            <w:tcW w:w="1700" w:type="dxa"/>
            <w:shd w:val="clear" w:color="auto" w:fill="FBF6E9"/>
            <w:tcMar>
              <w:top w:w="60" w:type="dxa"/>
              <w:left w:w="90" w:type="dxa"/>
              <w:bottom w:w="60" w:type="dxa"/>
              <w:right w:w="90" w:type="dxa"/>
            </w:tcMar>
          </w:tcPr>
          <w:p w14:paraId="69FB783E" w14:textId="77777777" w:rsidR="00C26291" w:rsidRDefault="00473818">
            <w:pPr>
              <w:jc w:val="right"/>
            </w:pPr>
            <w:r>
              <w:rPr>
                <w:rFonts w:ascii="Calibri" w:eastAsia="Calibri" w:hAnsi="Calibri" w:cs="Calibri"/>
                <w:color w:val="1A1A1A"/>
                <w:sz w:val="16"/>
                <w:szCs w:val="16"/>
              </w:rPr>
              <w:t>5</w:t>
            </w:r>
          </w:p>
        </w:tc>
      </w:tr>
      <w:tr w:rsidR="00C26291" w14:paraId="572D516A" w14:textId="77777777">
        <w:tblPrEx>
          <w:tblCellMar>
            <w:top w:w="0" w:type="dxa"/>
            <w:bottom w:w="0" w:type="dxa"/>
          </w:tblCellMar>
        </w:tblPrEx>
        <w:tc>
          <w:tcPr>
            <w:tcW w:w="2200" w:type="dxa"/>
            <w:shd w:val="clear" w:color="auto" w:fill="FFFFFF"/>
            <w:tcMar>
              <w:top w:w="60" w:type="dxa"/>
              <w:left w:w="90" w:type="dxa"/>
              <w:bottom w:w="60" w:type="dxa"/>
              <w:right w:w="90" w:type="dxa"/>
            </w:tcMar>
          </w:tcPr>
          <w:p w14:paraId="2646F6C1" w14:textId="77777777" w:rsidR="00C26291" w:rsidRDefault="00473818">
            <w:r>
              <w:rPr>
                <w:rFonts w:ascii="Calibri" w:eastAsia="Calibri" w:hAnsi="Calibri" w:cs="Calibri"/>
                <w:color w:val="1A1A1A"/>
                <w:sz w:val="16"/>
                <w:szCs w:val="16"/>
              </w:rPr>
              <w:t>La Unión</w:t>
            </w:r>
          </w:p>
        </w:tc>
        <w:tc>
          <w:tcPr>
            <w:tcW w:w="1900" w:type="dxa"/>
            <w:shd w:val="clear" w:color="auto" w:fill="FFFFFF"/>
            <w:tcMar>
              <w:top w:w="60" w:type="dxa"/>
              <w:left w:w="90" w:type="dxa"/>
              <w:bottom w:w="60" w:type="dxa"/>
              <w:right w:w="90" w:type="dxa"/>
            </w:tcMar>
          </w:tcPr>
          <w:p w14:paraId="0B7512B9" w14:textId="77777777" w:rsidR="00C26291" w:rsidRDefault="00473818">
            <w:pPr>
              <w:jc w:val="right"/>
            </w:pPr>
            <w:r>
              <w:rPr>
                <w:rFonts w:ascii="Calibri" w:eastAsia="Calibri" w:hAnsi="Calibri" w:cs="Calibri"/>
                <w:color w:val="1A1A1A"/>
                <w:sz w:val="16"/>
                <w:szCs w:val="16"/>
              </w:rPr>
              <w:t>47</w:t>
            </w:r>
          </w:p>
        </w:tc>
        <w:tc>
          <w:tcPr>
            <w:tcW w:w="1500" w:type="dxa"/>
            <w:shd w:val="clear" w:color="auto" w:fill="FFFFFF"/>
            <w:tcMar>
              <w:top w:w="60" w:type="dxa"/>
              <w:left w:w="90" w:type="dxa"/>
              <w:bottom w:w="60" w:type="dxa"/>
              <w:right w:w="90" w:type="dxa"/>
            </w:tcMar>
          </w:tcPr>
          <w:p w14:paraId="255BF70F" w14:textId="77777777" w:rsidR="00C26291" w:rsidRDefault="00473818">
            <w:pPr>
              <w:jc w:val="right"/>
            </w:pPr>
            <w:r>
              <w:rPr>
                <w:rFonts w:ascii="Calibri" w:eastAsia="Calibri" w:hAnsi="Calibri" w:cs="Calibri"/>
                <w:color w:val="1A1A1A"/>
                <w:sz w:val="16"/>
                <w:szCs w:val="16"/>
              </w:rPr>
              <w:t>59,6 %</w:t>
            </w:r>
          </w:p>
        </w:tc>
        <w:tc>
          <w:tcPr>
            <w:tcW w:w="1800" w:type="dxa"/>
            <w:shd w:val="clear" w:color="auto" w:fill="FFFFFF"/>
            <w:tcMar>
              <w:top w:w="60" w:type="dxa"/>
              <w:left w:w="90" w:type="dxa"/>
              <w:bottom w:w="60" w:type="dxa"/>
              <w:right w:w="90" w:type="dxa"/>
            </w:tcMar>
          </w:tcPr>
          <w:p w14:paraId="5421C899" w14:textId="77777777" w:rsidR="00C26291" w:rsidRDefault="00473818">
            <w:pPr>
              <w:jc w:val="right"/>
            </w:pPr>
            <w:r>
              <w:rPr>
                <w:rFonts w:ascii="Calibri" w:eastAsia="Calibri" w:hAnsi="Calibri" w:cs="Calibri"/>
                <w:color w:val="1A1A1A"/>
                <w:sz w:val="16"/>
                <w:szCs w:val="16"/>
              </w:rPr>
              <w:t>40 – 170</w:t>
            </w:r>
          </w:p>
        </w:tc>
        <w:tc>
          <w:tcPr>
            <w:tcW w:w="1700" w:type="dxa"/>
            <w:shd w:val="clear" w:color="auto" w:fill="FFFFFF"/>
            <w:tcMar>
              <w:top w:w="60" w:type="dxa"/>
              <w:left w:w="90" w:type="dxa"/>
              <w:bottom w:w="60" w:type="dxa"/>
              <w:right w:w="90" w:type="dxa"/>
            </w:tcMar>
          </w:tcPr>
          <w:p w14:paraId="2F1980BB" w14:textId="77777777" w:rsidR="00C26291" w:rsidRDefault="00473818">
            <w:pPr>
              <w:jc w:val="right"/>
            </w:pPr>
            <w:r>
              <w:rPr>
                <w:rFonts w:ascii="Calibri" w:eastAsia="Calibri" w:hAnsi="Calibri" w:cs="Calibri"/>
                <w:color w:val="1A1A1A"/>
                <w:sz w:val="16"/>
                <w:szCs w:val="16"/>
              </w:rPr>
              <w:t>$320 M</w:t>
            </w:r>
          </w:p>
        </w:tc>
        <w:tc>
          <w:tcPr>
            <w:tcW w:w="1700" w:type="dxa"/>
            <w:shd w:val="clear" w:color="auto" w:fill="FFFFFF"/>
            <w:tcMar>
              <w:top w:w="60" w:type="dxa"/>
              <w:left w:w="90" w:type="dxa"/>
              <w:bottom w:w="60" w:type="dxa"/>
              <w:right w:w="90" w:type="dxa"/>
            </w:tcMar>
          </w:tcPr>
          <w:p w14:paraId="006C5609" w14:textId="77777777" w:rsidR="00C26291" w:rsidRDefault="00473818">
            <w:pPr>
              <w:jc w:val="right"/>
            </w:pPr>
            <w:r>
              <w:rPr>
                <w:rFonts w:ascii="Calibri" w:eastAsia="Calibri" w:hAnsi="Calibri" w:cs="Calibri"/>
                <w:color w:val="1A1A1A"/>
                <w:sz w:val="16"/>
                <w:szCs w:val="16"/>
              </w:rPr>
              <w:t>16</w:t>
            </w:r>
          </w:p>
        </w:tc>
      </w:tr>
      <w:tr w:rsidR="00C26291" w14:paraId="090A021C" w14:textId="77777777">
        <w:tblPrEx>
          <w:tblCellMar>
            <w:top w:w="0" w:type="dxa"/>
            <w:bottom w:w="0" w:type="dxa"/>
          </w:tblCellMar>
        </w:tblPrEx>
        <w:tc>
          <w:tcPr>
            <w:tcW w:w="2200" w:type="dxa"/>
            <w:shd w:val="clear" w:color="auto" w:fill="FBF6E9"/>
            <w:tcMar>
              <w:top w:w="60" w:type="dxa"/>
              <w:left w:w="90" w:type="dxa"/>
              <w:bottom w:w="60" w:type="dxa"/>
              <w:right w:w="90" w:type="dxa"/>
            </w:tcMar>
          </w:tcPr>
          <w:p w14:paraId="0099278E" w14:textId="77777777" w:rsidR="00C26291" w:rsidRDefault="00473818">
            <w:r>
              <w:rPr>
                <w:rFonts w:ascii="Calibri" w:eastAsia="Calibri" w:hAnsi="Calibri" w:cs="Calibri"/>
                <w:color w:val="1A1A1A"/>
                <w:sz w:val="16"/>
                <w:szCs w:val="16"/>
              </w:rPr>
              <w:t>Zarzal</w:t>
            </w:r>
          </w:p>
        </w:tc>
        <w:tc>
          <w:tcPr>
            <w:tcW w:w="1900" w:type="dxa"/>
            <w:shd w:val="clear" w:color="auto" w:fill="FBF6E9"/>
            <w:tcMar>
              <w:top w:w="60" w:type="dxa"/>
              <w:left w:w="90" w:type="dxa"/>
              <w:bottom w:w="60" w:type="dxa"/>
              <w:right w:w="90" w:type="dxa"/>
            </w:tcMar>
          </w:tcPr>
          <w:p w14:paraId="0E8F1B93" w14:textId="77777777" w:rsidR="00C26291" w:rsidRDefault="00473818">
            <w:pPr>
              <w:jc w:val="right"/>
            </w:pPr>
            <w:r>
              <w:rPr>
                <w:rFonts w:ascii="Calibri" w:eastAsia="Calibri" w:hAnsi="Calibri" w:cs="Calibri"/>
                <w:color w:val="1A1A1A"/>
                <w:sz w:val="16"/>
                <w:szCs w:val="16"/>
              </w:rPr>
              <w:t>29</w:t>
            </w:r>
          </w:p>
        </w:tc>
        <w:tc>
          <w:tcPr>
            <w:tcW w:w="1500" w:type="dxa"/>
            <w:shd w:val="clear" w:color="auto" w:fill="FBF6E9"/>
            <w:tcMar>
              <w:top w:w="60" w:type="dxa"/>
              <w:left w:w="90" w:type="dxa"/>
              <w:bottom w:w="60" w:type="dxa"/>
              <w:right w:w="90" w:type="dxa"/>
            </w:tcMar>
          </w:tcPr>
          <w:p w14:paraId="23219798" w14:textId="77777777" w:rsidR="00C26291" w:rsidRDefault="00473818">
            <w:pPr>
              <w:jc w:val="right"/>
            </w:pPr>
            <w:r>
              <w:rPr>
                <w:rFonts w:ascii="Calibri" w:eastAsia="Calibri" w:hAnsi="Calibri" w:cs="Calibri"/>
                <w:color w:val="1A1A1A"/>
                <w:sz w:val="16"/>
                <w:szCs w:val="16"/>
              </w:rPr>
              <w:t>34,5 %</w:t>
            </w:r>
          </w:p>
        </w:tc>
        <w:tc>
          <w:tcPr>
            <w:tcW w:w="1800" w:type="dxa"/>
            <w:shd w:val="clear" w:color="auto" w:fill="FBF6E9"/>
            <w:tcMar>
              <w:top w:w="60" w:type="dxa"/>
              <w:left w:w="90" w:type="dxa"/>
              <w:bottom w:w="60" w:type="dxa"/>
              <w:right w:w="90" w:type="dxa"/>
            </w:tcMar>
          </w:tcPr>
          <w:p w14:paraId="5AC1623E" w14:textId="77777777" w:rsidR="00C26291" w:rsidRDefault="00473818">
            <w:pPr>
              <w:jc w:val="right"/>
            </w:pPr>
            <w:r>
              <w:rPr>
                <w:rFonts w:ascii="Calibri" w:eastAsia="Calibri" w:hAnsi="Calibri" w:cs="Calibri"/>
                <w:color w:val="1A1A1A"/>
                <w:sz w:val="16"/>
                <w:szCs w:val="16"/>
              </w:rPr>
              <w:t>16 – 70</w:t>
            </w:r>
          </w:p>
        </w:tc>
        <w:tc>
          <w:tcPr>
            <w:tcW w:w="1700" w:type="dxa"/>
            <w:shd w:val="clear" w:color="auto" w:fill="FBF6E9"/>
            <w:tcMar>
              <w:top w:w="60" w:type="dxa"/>
              <w:left w:w="90" w:type="dxa"/>
              <w:bottom w:w="60" w:type="dxa"/>
              <w:right w:w="90" w:type="dxa"/>
            </w:tcMar>
          </w:tcPr>
          <w:p w14:paraId="47E2D9AC" w14:textId="77777777" w:rsidR="00C26291" w:rsidRDefault="00473818">
            <w:pPr>
              <w:jc w:val="right"/>
            </w:pPr>
            <w:r>
              <w:rPr>
                <w:rFonts w:ascii="Calibri" w:eastAsia="Calibri" w:hAnsi="Calibri" w:cs="Calibri"/>
                <w:color w:val="1A1A1A"/>
                <w:sz w:val="16"/>
                <w:szCs w:val="16"/>
              </w:rPr>
              <w:t>$125 M</w:t>
            </w:r>
          </w:p>
        </w:tc>
        <w:tc>
          <w:tcPr>
            <w:tcW w:w="1700" w:type="dxa"/>
            <w:shd w:val="clear" w:color="auto" w:fill="FBF6E9"/>
            <w:tcMar>
              <w:top w:w="60" w:type="dxa"/>
              <w:left w:w="90" w:type="dxa"/>
              <w:bottom w:w="60" w:type="dxa"/>
              <w:right w:w="90" w:type="dxa"/>
            </w:tcMar>
          </w:tcPr>
          <w:p w14:paraId="64C58847" w14:textId="77777777" w:rsidR="00C26291" w:rsidRDefault="00473818">
            <w:pPr>
              <w:jc w:val="right"/>
            </w:pPr>
            <w:r>
              <w:rPr>
                <w:rFonts w:ascii="Calibri" w:eastAsia="Calibri" w:hAnsi="Calibri" w:cs="Calibri"/>
                <w:color w:val="1A1A1A"/>
                <w:sz w:val="16"/>
                <w:szCs w:val="16"/>
              </w:rPr>
              <w:t>3</w:t>
            </w:r>
          </w:p>
        </w:tc>
      </w:tr>
    </w:tbl>
    <w:p w14:paraId="5FFF9861" w14:textId="77777777" w:rsidR="00C26291" w:rsidRPr="009D3BAD" w:rsidRDefault="00C26291">
      <w:pPr>
        <w:spacing w:after="140" w:line="288" w:lineRule="auto"/>
      </w:pPr>
    </w:p>
    <w:p w14:paraId="6B85A185" w14:textId="77777777" w:rsidR="00C26291" w:rsidRPr="009D3BAD" w:rsidRDefault="00473818">
      <w:pPr>
        <w:pStyle w:val="Ttulo2"/>
        <w:spacing w:before="240" w:after="120"/>
        <w:rPr>
          <w:color w:val="auto"/>
        </w:rPr>
      </w:pPr>
      <w:r w:rsidRPr="009D3BAD">
        <w:rPr>
          <w:rFonts w:ascii="Calibri" w:eastAsia="Calibri" w:hAnsi="Calibri" w:cs="Calibri"/>
          <w:b/>
          <w:bCs/>
          <w:color w:val="auto"/>
          <w:sz w:val="24"/>
          <w:szCs w:val="24"/>
        </w:rPr>
        <w:t>Un criterio adicional para el enfoque agroturístico</w:t>
      </w:r>
    </w:p>
    <w:p w14:paraId="009254D2" w14:textId="77777777" w:rsidR="00C26291" w:rsidRDefault="00473818">
      <w:pPr>
        <w:spacing w:after="140" w:line="288" w:lineRule="auto"/>
      </w:pPr>
      <w:r>
        <w:rPr>
          <w:rFonts w:ascii="Calibri" w:eastAsia="Calibri" w:hAnsi="Calibri" w:cs="Calibri"/>
          <w:color w:val="1A1A1A"/>
          <w:sz w:val="21"/>
          <w:szCs w:val="21"/>
        </w:rPr>
        <w:t>Esos seis se priorizaron por daño turístico. Un proyecto de agroturismo necesita además que haya base rural sobre la cual trabajar, así que la línea base propone un índice explícito y reproducible con tres componentes de igual peso:</w:t>
      </w:r>
    </w:p>
    <w:p w14:paraId="08CCA62D" w14:textId="77777777" w:rsidR="00C26291" w:rsidRDefault="00473818">
      <w:pPr>
        <w:pStyle w:val="Prrafodelista"/>
        <w:numPr>
          <w:ilvl w:val="0"/>
          <w:numId w:val="2"/>
        </w:numPr>
        <w:spacing w:after="90" w:line="276" w:lineRule="auto"/>
      </w:pPr>
      <w:r>
        <w:rPr>
          <w:rFonts w:ascii="Calibri" w:eastAsia="Calibri" w:hAnsi="Calibri" w:cs="Calibri"/>
          <w:color w:val="1A1A1A"/>
          <w:sz w:val="21"/>
          <w:szCs w:val="21"/>
        </w:rPr>
        <w:t>Vocación rural: prestadores de alojamiento o atractivo rural con RNT vigente.</w:t>
      </w:r>
    </w:p>
    <w:p w14:paraId="2E0FD46E" w14:textId="77777777" w:rsidR="00C26291" w:rsidRDefault="00473818">
      <w:pPr>
        <w:pStyle w:val="Prrafodelista"/>
        <w:numPr>
          <w:ilvl w:val="0"/>
          <w:numId w:val="2"/>
        </w:numPr>
        <w:spacing w:after="90" w:line="276" w:lineRule="auto"/>
      </w:pPr>
      <w:r>
        <w:rPr>
          <w:rFonts w:ascii="Calibri" w:eastAsia="Calibri" w:hAnsi="Calibri" w:cs="Calibri"/>
          <w:color w:val="1A1A1A"/>
          <w:sz w:val="21"/>
          <w:szCs w:val="21"/>
        </w:rPr>
        <w:t>Daño declarado: negocios de la cadena turística que reportaron afectación.</w:t>
      </w:r>
    </w:p>
    <w:p w14:paraId="30555B43" w14:textId="77777777" w:rsidR="00C26291" w:rsidRDefault="00473818">
      <w:pPr>
        <w:pStyle w:val="Prrafodelista"/>
        <w:numPr>
          <w:ilvl w:val="0"/>
          <w:numId w:val="2"/>
        </w:numPr>
        <w:spacing w:after="90" w:line="276" w:lineRule="auto"/>
      </w:pPr>
      <w:r>
        <w:rPr>
          <w:rFonts w:ascii="Calibri" w:eastAsia="Calibri" w:hAnsi="Calibri" w:cs="Calibri"/>
          <w:color w:val="1A1A1A"/>
          <w:sz w:val="21"/>
          <w:szCs w:val="21"/>
        </w:rPr>
        <w:t>Severidad: porcentaje de esos negocios en nivel crítico o grave, contabilizado solo cuando el municipio tiene al menos 10 reportes.</w:t>
      </w:r>
    </w:p>
    <w:p w14:paraId="559AEC9F" w14:textId="77777777" w:rsidR="00C26291" w:rsidRDefault="00473818">
      <w:pPr>
        <w:spacing w:after="140" w:line="288" w:lineRule="auto"/>
      </w:pPr>
      <w:r>
        <w:rPr>
          <w:rFonts w:ascii="Calibri" w:eastAsia="Calibri" w:hAnsi="Calibri" w:cs="Calibri"/>
          <w:color w:val="1A1A1A"/>
          <w:sz w:val="21"/>
          <w:szCs w:val="21"/>
        </w:rPr>
        <w:t>Cada componente se lleva a una escala de 0 a 100 dividiendo por el máximo departamental, para que ninguno domine por su unidad de medida. Los pesos son discutibles y por eso quedan escritos: con otros pesos el orden cambia, y el archivo de datos que acompaña este documento permite recalcularlo.</w:t>
      </w:r>
    </w:p>
    <w:p w14:paraId="337478B3" w14:textId="77777777" w:rsidR="00C26291" w:rsidRDefault="00473818">
      <w:pPr>
        <w:spacing w:before="120" w:after="60"/>
        <w:jc w:val="center"/>
      </w:pPr>
      <w:r>
        <w:rPr>
          <w:noProof/>
        </w:rPr>
        <w:lastRenderedPageBreak/>
        <w:drawing>
          <wp:inline distT="0" distB="0" distL="0" distR="0" wp14:anchorId="55B6106F" wp14:editId="44A15CB9">
            <wp:extent cx="5762625" cy="3600450"/>
            <wp:effectExtent l="0" t="0" r="0" b="0"/>
            <wp:docPr id="847855272" name="Imagen 847855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62625" cy="3600450"/>
                    </a:xfrm>
                    <a:prstGeom prst="rect">
                      <a:avLst/>
                    </a:prstGeom>
                  </pic:spPr>
                </pic:pic>
              </a:graphicData>
            </a:graphic>
          </wp:inline>
        </w:drawing>
      </w:r>
    </w:p>
    <w:p w14:paraId="16474099" w14:textId="77777777" w:rsidR="00C26291" w:rsidRDefault="00473818">
      <w:pPr>
        <w:spacing w:after="220"/>
        <w:jc w:val="center"/>
      </w:pPr>
      <w:r>
        <w:rPr>
          <w:rFonts w:ascii="Calibri" w:eastAsia="Calibri" w:hAnsi="Calibri" w:cs="Calibri"/>
          <w:i/>
          <w:iCs/>
          <w:color w:val="5A5A5A"/>
          <w:sz w:val="16"/>
          <w:szCs w:val="16"/>
        </w:rPr>
        <w:t>Figura 2. Índice de priorización agroturística, abierto en sus tres componentes. Los quince primeros municipios.</w:t>
      </w:r>
    </w:p>
    <w:tbl>
      <w:tblPr>
        <w:tblW w:w="10300" w:type="dxa"/>
        <w:tblBorders>
          <w:top w:val="single" w:sz="2" w:space="0" w:color="D8D0B8"/>
          <w:left w:val="single" w:sz="2" w:space="0" w:color="D8D0B8"/>
          <w:bottom w:val="single" w:sz="2" w:space="0" w:color="D8D0B8"/>
          <w:right w:val="single" w:sz="2" w:space="0" w:color="D8D0B8"/>
          <w:insideH w:val="single" w:sz="2" w:space="0" w:color="D8D0B8"/>
          <w:insideV w:val="single" w:sz="2" w:space="0" w:color="D8D0B8"/>
        </w:tblBorders>
        <w:tblCellMar>
          <w:left w:w="10" w:type="dxa"/>
          <w:right w:w="10" w:type="dxa"/>
        </w:tblCellMar>
        <w:tblLook w:val="04A0" w:firstRow="1" w:lastRow="0" w:firstColumn="1" w:lastColumn="0" w:noHBand="0" w:noVBand="1"/>
      </w:tblPr>
      <w:tblGrid>
        <w:gridCol w:w="700"/>
        <w:gridCol w:w="2800"/>
        <w:gridCol w:w="1300"/>
        <w:gridCol w:w="1900"/>
        <w:gridCol w:w="1900"/>
        <w:gridCol w:w="1700"/>
      </w:tblGrid>
      <w:tr w:rsidR="00C26291" w14:paraId="728BD4FF" w14:textId="77777777">
        <w:tblPrEx>
          <w:tblCellMar>
            <w:top w:w="0" w:type="dxa"/>
            <w:bottom w:w="0" w:type="dxa"/>
          </w:tblCellMar>
        </w:tblPrEx>
        <w:trPr>
          <w:tblHeader/>
        </w:trPr>
        <w:tc>
          <w:tcPr>
            <w:tcW w:w="700" w:type="dxa"/>
            <w:shd w:val="clear" w:color="auto" w:fill="1F3864"/>
            <w:tcMar>
              <w:top w:w="60" w:type="dxa"/>
              <w:left w:w="90" w:type="dxa"/>
              <w:bottom w:w="60" w:type="dxa"/>
              <w:right w:w="90" w:type="dxa"/>
            </w:tcMar>
          </w:tcPr>
          <w:p w14:paraId="4685F1B1" w14:textId="77777777" w:rsidR="00C26291" w:rsidRDefault="00473818">
            <w:r>
              <w:rPr>
                <w:rFonts w:ascii="Calibri" w:eastAsia="Calibri" w:hAnsi="Calibri" w:cs="Calibri"/>
                <w:b/>
                <w:bCs/>
                <w:color w:val="FFFFFF"/>
                <w:sz w:val="17"/>
                <w:szCs w:val="17"/>
              </w:rPr>
              <w:t>#</w:t>
            </w:r>
          </w:p>
        </w:tc>
        <w:tc>
          <w:tcPr>
            <w:tcW w:w="2800" w:type="dxa"/>
            <w:shd w:val="clear" w:color="auto" w:fill="1F3864"/>
            <w:tcMar>
              <w:top w:w="60" w:type="dxa"/>
              <w:left w:w="90" w:type="dxa"/>
              <w:bottom w:w="60" w:type="dxa"/>
              <w:right w:w="90" w:type="dxa"/>
            </w:tcMar>
          </w:tcPr>
          <w:p w14:paraId="1B95F16A" w14:textId="77777777" w:rsidR="00C26291" w:rsidRDefault="00473818">
            <w:pPr>
              <w:jc w:val="right"/>
            </w:pPr>
            <w:r>
              <w:rPr>
                <w:rFonts w:ascii="Calibri" w:eastAsia="Calibri" w:hAnsi="Calibri" w:cs="Calibri"/>
                <w:b/>
                <w:bCs/>
                <w:color w:val="FFFFFF"/>
                <w:sz w:val="17"/>
                <w:szCs w:val="17"/>
              </w:rPr>
              <w:t>Municipio</w:t>
            </w:r>
          </w:p>
        </w:tc>
        <w:tc>
          <w:tcPr>
            <w:tcW w:w="1300" w:type="dxa"/>
            <w:shd w:val="clear" w:color="auto" w:fill="1F3864"/>
            <w:tcMar>
              <w:top w:w="60" w:type="dxa"/>
              <w:left w:w="90" w:type="dxa"/>
              <w:bottom w:w="60" w:type="dxa"/>
              <w:right w:w="90" w:type="dxa"/>
            </w:tcMar>
          </w:tcPr>
          <w:p w14:paraId="625B2860" w14:textId="77777777" w:rsidR="00C26291" w:rsidRDefault="00473818">
            <w:pPr>
              <w:jc w:val="right"/>
            </w:pPr>
            <w:r>
              <w:rPr>
                <w:rFonts w:ascii="Calibri" w:eastAsia="Calibri" w:hAnsi="Calibri" w:cs="Calibri"/>
                <w:b/>
                <w:bCs/>
                <w:color w:val="FFFFFF"/>
                <w:sz w:val="17"/>
                <w:szCs w:val="17"/>
              </w:rPr>
              <w:t>Índice</w:t>
            </w:r>
          </w:p>
        </w:tc>
        <w:tc>
          <w:tcPr>
            <w:tcW w:w="1900" w:type="dxa"/>
            <w:shd w:val="clear" w:color="auto" w:fill="1F3864"/>
            <w:tcMar>
              <w:top w:w="60" w:type="dxa"/>
              <w:left w:w="90" w:type="dxa"/>
              <w:bottom w:w="60" w:type="dxa"/>
              <w:right w:w="90" w:type="dxa"/>
            </w:tcMar>
          </w:tcPr>
          <w:p w14:paraId="5E28E5E8" w14:textId="77777777" w:rsidR="00C26291" w:rsidRDefault="00473818">
            <w:pPr>
              <w:jc w:val="right"/>
            </w:pPr>
            <w:r>
              <w:rPr>
                <w:rFonts w:ascii="Calibri" w:eastAsia="Calibri" w:hAnsi="Calibri" w:cs="Calibri"/>
                <w:b/>
                <w:bCs/>
                <w:color w:val="FFFFFF"/>
                <w:sz w:val="17"/>
                <w:szCs w:val="17"/>
              </w:rPr>
              <w:t>Prestadores rurales</w:t>
            </w:r>
          </w:p>
        </w:tc>
        <w:tc>
          <w:tcPr>
            <w:tcW w:w="1900" w:type="dxa"/>
            <w:shd w:val="clear" w:color="auto" w:fill="1F3864"/>
            <w:tcMar>
              <w:top w:w="60" w:type="dxa"/>
              <w:left w:w="90" w:type="dxa"/>
              <w:bottom w:w="60" w:type="dxa"/>
              <w:right w:w="90" w:type="dxa"/>
            </w:tcMar>
          </w:tcPr>
          <w:p w14:paraId="6208D8DC" w14:textId="77777777" w:rsidR="00C26291" w:rsidRDefault="00473818">
            <w:pPr>
              <w:jc w:val="right"/>
            </w:pPr>
            <w:r>
              <w:rPr>
                <w:rFonts w:ascii="Calibri" w:eastAsia="Calibri" w:hAnsi="Calibri" w:cs="Calibri"/>
                <w:b/>
                <w:bCs/>
                <w:color w:val="FFFFFF"/>
                <w:sz w:val="17"/>
                <w:szCs w:val="17"/>
              </w:rPr>
              <w:t>Turísticos afectados</w:t>
            </w:r>
          </w:p>
        </w:tc>
        <w:tc>
          <w:tcPr>
            <w:tcW w:w="1700" w:type="dxa"/>
            <w:shd w:val="clear" w:color="auto" w:fill="1F3864"/>
            <w:tcMar>
              <w:top w:w="60" w:type="dxa"/>
              <w:left w:w="90" w:type="dxa"/>
              <w:bottom w:w="60" w:type="dxa"/>
              <w:right w:w="90" w:type="dxa"/>
            </w:tcMar>
          </w:tcPr>
          <w:p w14:paraId="08745920" w14:textId="77777777" w:rsidR="00C26291" w:rsidRDefault="00473818">
            <w:pPr>
              <w:jc w:val="right"/>
            </w:pPr>
            <w:r>
              <w:rPr>
                <w:rFonts w:ascii="Calibri" w:eastAsia="Calibri" w:hAnsi="Calibri" w:cs="Calibri"/>
                <w:b/>
                <w:bCs/>
                <w:color w:val="FFFFFF"/>
                <w:sz w:val="17"/>
                <w:szCs w:val="17"/>
              </w:rPr>
              <w:t xml:space="preserve">% </w:t>
            </w:r>
            <w:proofErr w:type="spellStart"/>
            <w:r>
              <w:rPr>
                <w:rFonts w:ascii="Calibri" w:eastAsia="Calibri" w:hAnsi="Calibri" w:cs="Calibri"/>
                <w:b/>
                <w:bCs/>
                <w:color w:val="FFFFFF"/>
                <w:sz w:val="17"/>
                <w:szCs w:val="17"/>
              </w:rPr>
              <w:t>crít</w:t>
            </w:r>
            <w:proofErr w:type="spellEnd"/>
            <w:r>
              <w:rPr>
                <w:rFonts w:ascii="Calibri" w:eastAsia="Calibri" w:hAnsi="Calibri" w:cs="Calibri"/>
                <w:b/>
                <w:bCs/>
                <w:color w:val="FFFFFF"/>
                <w:sz w:val="17"/>
                <w:szCs w:val="17"/>
              </w:rPr>
              <w:t>. o grave</w:t>
            </w:r>
          </w:p>
        </w:tc>
      </w:tr>
      <w:tr w:rsidR="00C26291" w14:paraId="3E0B9E30" w14:textId="77777777">
        <w:tblPrEx>
          <w:tblCellMar>
            <w:top w:w="0" w:type="dxa"/>
            <w:bottom w:w="0" w:type="dxa"/>
          </w:tblCellMar>
        </w:tblPrEx>
        <w:tc>
          <w:tcPr>
            <w:tcW w:w="700" w:type="dxa"/>
            <w:shd w:val="clear" w:color="auto" w:fill="FFFFFF"/>
            <w:tcMar>
              <w:top w:w="60" w:type="dxa"/>
              <w:left w:w="90" w:type="dxa"/>
              <w:bottom w:w="60" w:type="dxa"/>
              <w:right w:w="90" w:type="dxa"/>
            </w:tcMar>
          </w:tcPr>
          <w:p w14:paraId="79773990" w14:textId="77777777" w:rsidR="00C26291" w:rsidRDefault="00473818">
            <w:r>
              <w:rPr>
                <w:rFonts w:ascii="Calibri" w:eastAsia="Calibri" w:hAnsi="Calibri" w:cs="Calibri"/>
                <w:color w:val="1A1A1A"/>
                <w:sz w:val="17"/>
                <w:szCs w:val="17"/>
              </w:rPr>
              <w:t>1</w:t>
            </w:r>
          </w:p>
        </w:tc>
        <w:tc>
          <w:tcPr>
            <w:tcW w:w="2800" w:type="dxa"/>
            <w:shd w:val="clear" w:color="auto" w:fill="FFFFFF"/>
            <w:tcMar>
              <w:top w:w="60" w:type="dxa"/>
              <w:left w:w="90" w:type="dxa"/>
              <w:bottom w:w="60" w:type="dxa"/>
              <w:right w:w="90" w:type="dxa"/>
            </w:tcMar>
          </w:tcPr>
          <w:p w14:paraId="6DE83E20" w14:textId="77777777" w:rsidR="00C26291" w:rsidRDefault="00473818">
            <w:pPr>
              <w:jc w:val="right"/>
            </w:pPr>
            <w:r>
              <w:rPr>
                <w:rFonts w:ascii="Calibri" w:eastAsia="Calibri" w:hAnsi="Calibri" w:cs="Calibri"/>
                <w:color w:val="1A1A1A"/>
                <w:sz w:val="17"/>
                <w:szCs w:val="17"/>
              </w:rPr>
              <w:t>Cali</w:t>
            </w:r>
          </w:p>
        </w:tc>
        <w:tc>
          <w:tcPr>
            <w:tcW w:w="1300" w:type="dxa"/>
            <w:shd w:val="clear" w:color="auto" w:fill="FFFFFF"/>
            <w:tcMar>
              <w:top w:w="60" w:type="dxa"/>
              <w:left w:w="90" w:type="dxa"/>
              <w:bottom w:w="60" w:type="dxa"/>
              <w:right w:w="90" w:type="dxa"/>
            </w:tcMar>
          </w:tcPr>
          <w:p w14:paraId="01A4325D" w14:textId="77777777" w:rsidR="00C26291" w:rsidRDefault="00473818">
            <w:pPr>
              <w:jc w:val="right"/>
            </w:pPr>
            <w:r>
              <w:rPr>
                <w:rFonts w:ascii="Calibri" w:eastAsia="Calibri" w:hAnsi="Calibri" w:cs="Calibri"/>
                <w:color w:val="1A1A1A"/>
                <w:sz w:val="17"/>
                <w:szCs w:val="17"/>
              </w:rPr>
              <w:t>92,8</w:t>
            </w:r>
          </w:p>
        </w:tc>
        <w:tc>
          <w:tcPr>
            <w:tcW w:w="1900" w:type="dxa"/>
            <w:shd w:val="clear" w:color="auto" w:fill="FFFFFF"/>
            <w:tcMar>
              <w:top w:w="60" w:type="dxa"/>
              <w:left w:w="90" w:type="dxa"/>
              <w:bottom w:w="60" w:type="dxa"/>
              <w:right w:w="90" w:type="dxa"/>
            </w:tcMar>
          </w:tcPr>
          <w:p w14:paraId="132CBA15" w14:textId="77777777" w:rsidR="00C26291" w:rsidRDefault="00473818">
            <w:pPr>
              <w:jc w:val="right"/>
            </w:pPr>
            <w:r>
              <w:rPr>
                <w:rFonts w:ascii="Calibri" w:eastAsia="Calibri" w:hAnsi="Calibri" w:cs="Calibri"/>
                <w:color w:val="1A1A1A"/>
                <w:sz w:val="17"/>
                <w:szCs w:val="17"/>
              </w:rPr>
              <w:t>169</w:t>
            </w:r>
          </w:p>
        </w:tc>
        <w:tc>
          <w:tcPr>
            <w:tcW w:w="1900" w:type="dxa"/>
            <w:shd w:val="clear" w:color="auto" w:fill="FFFFFF"/>
            <w:tcMar>
              <w:top w:w="60" w:type="dxa"/>
              <w:left w:w="90" w:type="dxa"/>
              <w:bottom w:w="60" w:type="dxa"/>
              <w:right w:w="90" w:type="dxa"/>
            </w:tcMar>
          </w:tcPr>
          <w:p w14:paraId="35EB761F" w14:textId="77777777" w:rsidR="00C26291" w:rsidRDefault="00473818">
            <w:pPr>
              <w:jc w:val="right"/>
            </w:pPr>
            <w:r>
              <w:rPr>
                <w:rFonts w:ascii="Calibri" w:eastAsia="Calibri" w:hAnsi="Calibri" w:cs="Calibri"/>
                <w:color w:val="1A1A1A"/>
                <w:sz w:val="17"/>
                <w:szCs w:val="17"/>
              </w:rPr>
              <w:t>738</w:t>
            </w:r>
          </w:p>
        </w:tc>
        <w:tc>
          <w:tcPr>
            <w:tcW w:w="1700" w:type="dxa"/>
            <w:shd w:val="clear" w:color="auto" w:fill="FFFFFF"/>
            <w:tcMar>
              <w:top w:w="60" w:type="dxa"/>
              <w:left w:w="90" w:type="dxa"/>
              <w:bottom w:w="60" w:type="dxa"/>
              <w:right w:w="90" w:type="dxa"/>
            </w:tcMar>
          </w:tcPr>
          <w:p w14:paraId="251F54F9" w14:textId="77777777" w:rsidR="00C26291" w:rsidRDefault="00473818">
            <w:pPr>
              <w:jc w:val="right"/>
            </w:pPr>
            <w:r>
              <w:rPr>
                <w:rFonts w:ascii="Calibri" w:eastAsia="Calibri" w:hAnsi="Calibri" w:cs="Calibri"/>
                <w:color w:val="1A1A1A"/>
                <w:sz w:val="17"/>
                <w:szCs w:val="17"/>
              </w:rPr>
              <w:t>64,4 %</w:t>
            </w:r>
          </w:p>
        </w:tc>
      </w:tr>
      <w:tr w:rsidR="00C26291" w14:paraId="5387930B" w14:textId="77777777">
        <w:tblPrEx>
          <w:tblCellMar>
            <w:top w:w="0" w:type="dxa"/>
            <w:bottom w:w="0" w:type="dxa"/>
          </w:tblCellMar>
        </w:tblPrEx>
        <w:tc>
          <w:tcPr>
            <w:tcW w:w="700" w:type="dxa"/>
            <w:shd w:val="clear" w:color="auto" w:fill="FBF6E9"/>
            <w:tcMar>
              <w:top w:w="60" w:type="dxa"/>
              <w:left w:w="90" w:type="dxa"/>
              <w:bottom w:w="60" w:type="dxa"/>
              <w:right w:w="90" w:type="dxa"/>
            </w:tcMar>
          </w:tcPr>
          <w:p w14:paraId="5EC06716" w14:textId="77777777" w:rsidR="00C26291" w:rsidRDefault="00473818">
            <w:r>
              <w:rPr>
                <w:rFonts w:ascii="Calibri" w:eastAsia="Calibri" w:hAnsi="Calibri" w:cs="Calibri"/>
                <w:color w:val="1A1A1A"/>
                <w:sz w:val="17"/>
                <w:szCs w:val="17"/>
              </w:rPr>
              <w:t>2</w:t>
            </w:r>
          </w:p>
        </w:tc>
        <w:tc>
          <w:tcPr>
            <w:tcW w:w="2800" w:type="dxa"/>
            <w:shd w:val="clear" w:color="auto" w:fill="FBF6E9"/>
            <w:tcMar>
              <w:top w:w="60" w:type="dxa"/>
              <w:left w:w="90" w:type="dxa"/>
              <w:bottom w:w="60" w:type="dxa"/>
              <w:right w:w="90" w:type="dxa"/>
            </w:tcMar>
          </w:tcPr>
          <w:p w14:paraId="163F940E" w14:textId="77777777" w:rsidR="00C26291" w:rsidRDefault="00473818">
            <w:pPr>
              <w:jc w:val="right"/>
            </w:pPr>
            <w:r>
              <w:rPr>
                <w:rFonts w:ascii="Calibri" w:eastAsia="Calibri" w:hAnsi="Calibri" w:cs="Calibri"/>
                <w:color w:val="1A1A1A"/>
                <w:sz w:val="17"/>
                <w:szCs w:val="17"/>
              </w:rPr>
              <w:t>Calima (El Darién)</w:t>
            </w:r>
          </w:p>
        </w:tc>
        <w:tc>
          <w:tcPr>
            <w:tcW w:w="1300" w:type="dxa"/>
            <w:shd w:val="clear" w:color="auto" w:fill="FBF6E9"/>
            <w:tcMar>
              <w:top w:w="60" w:type="dxa"/>
              <w:left w:w="90" w:type="dxa"/>
              <w:bottom w:w="60" w:type="dxa"/>
              <w:right w:w="90" w:type="dxa"/>
            </w:tcMar>
          </w:tcPr>
          <w:p w14:paraId="201FA77E" w14:textId="77777777" w:rsidR="00C26291" w:rsidRDefault="00473818">
            <w:pPr>
              <w:jc w:val="right"/>
            </w:pPr>
            <w:r>
              <w:rPr>
                <w:rFonts w:ascii="Calibri" w:eastAsia="Calibri" w:hAnsi="Calibri" w:cs="Calibri"/>
                <w:color w:val="1A1A1A"/>
                <w:sz w:val="17"/>
                <w:szCs w:val="17"/>
              </w:rPr>
              <w:t>52,8</w:t>
            </w:r>
          </w:p>
        </w:tc>
        <w:tc>
          <w:tcPr>
            <w:tcW w:w="1900" w:type="dxa"/>
            <w:shd w:val="clear" w:color="auto" w:fill="FBF6E9"/>
            <w:tcMar>
              <w:top w:w="60" w:type="dxa"/>
              <w:left w:w="90" w:type="dxa"/>
              <w:bottom w:w="60" w:type="dxa"/>
              <w:right w:w="90" w:type="dxa"/>
            </w:tcMar>
          </w:tcPr>
          <w:p w14:paraId="79694E68" w14:textId="77777777" w:rsidR="00C26291" w:rsidRDefault="00473818">
            <w:pPr>
              <w:jc w:val="right"/>
            </w:pPr>
            <w:r>
              <w:rPr>
                <w:rFonts w:ascii="Calibri" w:eastAsia="Calibri" w:hAnsi="Calibri" w:cs="Calibri"/>
                <w:color w:val="1A1A1A"/>
                <w:sz w:val="17"/>
                <w:szCs w:val="17"/>
              </w:rPr>
              <w:t>115</w:t>
            </w:r>
          </w:p>
        </w:tc>
        <w:tc>
          <w:tcPr>
            <w:tcW w:w="1900" w:type="dxa"/>
            <w:shd w:val="clear" w:color="auto" w:fill="FBF6E9"/>
            <w:tcMar>
              <w:top w:w="60" w:type="dxa"/>
              <w:left w:w="90" w:type="dxa"/>
              <w:bottom w:w="60" w:type="dxa"/>
              <w:right w:w="90" w:type="dxa"/>
            </w:tcMar>
          </w:tcPr>
          <w:p w14:paraId="57F1F07A" w14:textId="77777777" w:rsidR="00C26291" w:rsidRDefault="00473818">
            <w:pPr>
              <w:jc w:val="right"/>
            </w:pPr>
            <w:r>
              <w:rPr>
                <w:rFonts w:ascii="Calibri" w:eastAsia="Calibri" w:hAnsi="Calibri" w:cs="Calibri"/>
                <w:color w:val="1A1A1A"/>
                <w:sz w:val="17"/>
                <w:szCs w:val="17"/>
              </w:rPr>
              <w:t>56</w:t>
            </w:r>
          </w:p>
        </w:tc>
        <w:tc>
          <w:tcPr>
            <w:tcW w:w="1700" w:type="dxa"/>
            <w:shd w:val="clear" w:color="auto" w:fill="FBF6E9"/>
            <w:tcMar>
              <w:top w:w="60" w:type="dxa"/>
              <w:left w:w="90" w:type="dxa"/>
              <w:bottom w:w="60" w:type="dxa"/>
              <w:right w:w="90" w:type="dxa"/>
            </w:tcMar>
          </w:tcPr>
          <w:p w14:paraId="77A36C88" w14:textId="77777777" w:rsidR="00C26291" w:rsidRDefault="00473818">
            <w:pPr>
              <w:jc w:val="right"/>
            </w:pPr>
            <w:r>
              <w:rPr>
                <w:rFonts w:ascii="Calibri" w:eastAsia="Calibri" w:hAnsi="Calibri" w:cs="Calibri"/>
                <w:color w:val="1A1A1A"/>
                <w:sz w:val="17"/>
                <w:szCs w:val="17"/>
              </w:rPr>
              <w:t>67,9 %</w:t>
            </w:r>
          </w:p>
        </w:tc>
      </w:tr>
      <w:tr w:rsidR="00C26291" w14:paraId="7986D18E" w14:textId="77777777">
        <w:tblPrEx>
          <w:tblCellMar>
            <w:top w:w="0" w:type="dxa"/>
            <w:bottom w:w="0" w:type="dxa"/>
          </w:tblCellMar>
        </w:tblPrEx>
        <w:tc>
          <w:tcPr>
            <w:tcW w:w="700" w:type="dxa"/>
            <w:shd w:val="clear" w:color="auto" w:fill="FFFFFF"/>
            <w:tcMar>
              <w:top w:w="60" w:type="dxa"/>
              <w:left w:w="90" w:type="dxa"/>
              <w:bottom w:w="60" w:type="dxa"/>
              <w:right w:w="90" w:type="dxa"/>
            </w:tcMar>
          </w:tcPr>
          <w:p w14:paraId="1320EDBB" w14:textId="77777777" w:rsidR="00C26291" w:rsidRDefault="00473818">
            <w:r>
              <w:rPr>
                <w:rFonts w:ascii="Calibri" w:eastAsia="Calibri" w:hAnsi="Calibri" w:cs="Calibri"/>
                <w:color w:val="1A1A1A"/>
                <w:sz w:val="17"/>
                <w:szCs w:val="17"/>
              </w:rPr>
              <w:t>3</w:t>
            </w:r>
          </w:p>
        </w:tc>
        <w:tc>
          <w:tcPr>
            <w:tcW w:w="2800" w:type="dxa"/>
            <w:shd w:val="clear" w:color="auto" w:fill="FFFFFF"/>
            <w:tcMar>
              <w:top w:w="60" w:type="dxa"/>
              <w:left w:w="90" w:type="dxa"/>
              <w:bottom w:w="60" w:type="dxa"/>
              <w:right w:w="90" w:type="dxa"/>
            </w:tcMar>
          </w:tcPr>
          <w:p w14:paraId="714CE583" w14:textId="77777777" w:rsidR="00C26291" w:rsidRDefault="00473818">
            <w:pPr>
              <w:jc w:val="right"/>
            </w:pPr>
            <w:r>
              <w:rPr>
                <w:rFonts w:ascii="Calibri" w:eastAsia="Calibri" w:hAnsi="Calibri" w:cs="Calibri"/>
                <w:color w:val="1A1A1A"/>
                <w:sz w:val="17"/>
                <w:szCs w:val="17"/>
              </w:rPr>
              <w:t>Dagua</w:t>
            </w:r>
          </w:p>
        </w:tc>
        <w:tc>
          <w:tcPr>
            <w:tcW w:w="1300" w:type="dxa"/>
            <w:shd w:val="clear" w:color="auto" w:fill="FFFFFF"/>
            <w:tcMar>
              <w:top w:w="60" w:type="dxa"/>
              <w:left w:w="90" w:type="dxa"/>
              <w:bottom w:w="60" w:type="dxa"/>
              <w:right w:w="90" w:type="dxa"/>
            </w:tcMar>
          </w:tcPr>
          <w:p w14:paraId="2E0DD6D7" w14:textId="77777777" w:rsidR="00C26291" w:rsidRDefault="00473818">
            <w:pPr>
              <w:jc w:val="right"/>
            </w:pPr>
            <w:r>
              <w:rPr>
                <w:rFonts w:ascii="Calibri" w:eastAsia="Calibri" w:hAnsi="Calibri" w:cs="Calibri"/>
                <w:color w:val="1A1A1A"/>
                <w:sz w:val="17"/>
                <w:szCs w:val="17"/>
              </w:rPr>
              <w:t>44,0</w:t>
            </w:r>
          </w:p>
        </w:tc>
        <w:tc>
          <w:tcPr>
            <w:tcW w:w="1900" w:type="dxa"/>
            <w:shd w:val="clear" w:color="auto" w:fill="FFFFFF"/>
            <w:tcMar>
              <w:top w:w="60" w:type="dxa"/>
              <w:left w:w="90" w:type="dxa"/>
              <w:bottom w:w="60" w:type="dxa"/>
              <w:right w:w="90" w:type="dxa"/>
            </w:tcMar>
          </w:tcPr>
          <w:p w14:paraId="63F7C082" w14:textId="77777777" w:rsidR="00C26291" w:rsidRDefault="00473818">
            <w:pPr>
              <w:jc w:val="right"/>
            </w:pPr>
            <w:r>
              <w:rPr>
                <w:rFonts w:ascii="Calibri" w:eastAsia="Calibri" w:hAnsi="Calibri" w:cs="Calibri"/>
                <w:color w:val="1A1A1A"/>
                <w:sz w:val="17"/>
                <w:szCs w:val="17"/>
              </w:rPr>
              <w:t>72</w:t>
            </w:r>
          </w:p>
        </w:tc>
        <w:tc>
          <w:tcPr>
            <w:tcW w:w="1900" w:type="dxa"/>
            <w:shd w:val="clear" w:color="auto" w:fill="FFFFFF"/>
            <w:tcMar>
              <w:top w:w="60" w:type="dxa"/>
              <w:left w:w="90" w:type="dxa"/>
              <w:bottom w:w="60" w:type="dxa"/>
              <w:right w:w="90" w:type="dxa"/>
            </w:tcMar>
          </w:tcPr>
          <w:p w14:paraId="32A1233A" w14:textId="77777777" w:rsidR="00C26291" w:rsidRDefault="00473818">
            <w:pPr>
              <w:jc w:val="right"/>
            </w:pPr>
            <w:r>
              <w:rPr>
                <w:rFonts w:ascii="Calibri" w:eastAsia="Calibri" w:hAnsi="Calibri" w:cs="Calibri"/>
                <w:color w:val="1A1A1A"/>
                <w:sz w:val="17"/>
                <w:szCs w:val="17"/>
              </w:rPr>
              <w:t>24</w:t>
            </w:r>
          </w:p>
        </w:tc>
        <w:tc>
          <w:tcPr>
            <w:tcW w:w="1700" w:type="dxa"/>
            <w:shd w:val="clear" w:color="auto" w:fill="FFFFFF"/>
            <w:tcMar>
              <w:top w:w="60" w:type="dxa"/>
              <w:left w:w="90" w:type="dxa"/>
              <w:bottom w:w="60" w:type="dxa"/>
              <w:right w:w="90" w:type="dxa"/>
            </w:tcMar>
          </w:tcPr>
          <w:p w14:paraId="6AD14667" w14:textId="77777777" w:rsidR="00C26291" w:rsidRDefault="00473818">
            <w:pPr>
              <w:jc w:val="right"/>
            </w:pPr>
            <w:r>
              <w:rPr>
                <w:rFonts w:ascii="Calibri" w:eastAsia="Calibri" w:hAnsi="Calibri" w:cs="Calibri"/>
                <w:color w:val="1A1A1A"/>
                <w:sz w:val="17"/>
                <w:szCs w:val="17"/>
              </w:rPr>
              <w:t>70,8 %</w:t>
            </w:r>
          </w:p>
        </w:tc>
      </w:tr>
      <w:tr w:rsidR="00C26291" w14:paraId="3577797E" w14:textId="77777777">
        <w:tblPrEx>
          <w:tblCellMar>
            <w:top w:w="0" w:type="dxa"/>
            <w:bottom w:w="0" w:type="dxa"/>
          </w:tblCellMar>
        </w:tblPrEx>
        <w:tc>
          <w:tcPr>
            <w:tcW w:w="700" w:type="dxa"/>
            <w:shd w:val="clear" w:color="auto" w:fill="FBF6E9"/>
            <w:tcMar>
              <w:top w:w="60" w:type="dxa"/>
              <w:left w:w="90" w:type="dxa"/>
              <w:bottom w:w="60" w:type="dxa"/>
              <w:right w:w="90" w:type="dxa"/>
            </w:tcMar>
          </w:tcPr>
          <w:p w14:paraId="44222368" w14:textId="77777777" w:rsidR="00C26291" w:rsidRDefault="00473818">
            <w:r>
              <w:rPr>
                <w:rFonts w:ascii="Calibri" w:eastAsia="Calibri" w:hAnsi="Calibri" w:cs="Calibri"/>
                <w:color w:val="1A1A1A"/>
                <w:sz w:val="17"/>
                <w:szCs w:val="17"/>
              </w:rPr>
              <w:t>4</w:t>
            </w:r>
          </w:p>
        </w:tc>
        <w:tc>
          <w:tcPr>
            <w:tcW w:w="2800" w:type="dxa"/>
            <w:shd w:val="clear" w:color="auto" w:fill="FBF6E9"/>
            <w:tcMar>
              <w:top w:w="60" w:type="dxa"/>
              <w:left w:w="90" w:type="dxa"/>
              <w:bottom w:w="60" w:type="dxa"/>
              <w:right w:w="90" w:type="dxa"/>
            </w:tcMar>
          </w:tcPr>
          <w:p w14:paraId="6CB51921" w14:textId="77777777" w:rsidR="00C26291" w:rsidRDefault="00473818">
            <w:pPr>
              <w:jc w:val="right"/>
            </w:pPr>
            <w:r>
              <w:rPr>
                <w:rFonts w:ascii="Calibri" w:eastAsia="Calibri" w:hAnsi="Calibri" w:cs="Calibri"/>
                <w:color w:val="1A1A1A"/>
                <w:sz w:val="17"/>
                <w:szCs w:val="17"/>
              </w:rPr>
              <w:t>Buenaventura</w:t>
            </w:r>
          </w:p>
        </w:tc>
        <w:tc>
          <w:tcPr>
            <w:tcW w:w="1300" w:type="dxa"/>
            <w:shd w:val="clear" w:color="auto" w:fill="FBF6E9"/>
            <w:tcMar>
              <w:top w:w="60" w:type="dxa"/>
              <w:left w:w="90" w:type="dxa"/>
              <w:bottom w:w="60" w:type="dxa"/>
              <w:right w:w="90" w:type="dxa"/>
            </w:tcMar>
          </w:tcPr>
          <w:p w14:paraId="7A920AB5" w14:textId="77777777" w:rsidR="00C26291" w:rsidRDefault="00473818">
            <w:pPr>
              <w:jc w:val="right"/>
            </w:pPr>
            <w:r>
              <w:rPr>
                <w:rFonts w:ascii="Calibri" w:eastAsia="Calibri" w:hAnsi="Calibri" w:cs="Calibri"/>
                <w:color w:val="1A1A1A"/>
                <w:sz w:val="17"/>
                <w:szCs w:val="17"/>
              </w:rPr>
              <w:t>41,2</w:t>
            </w:r>
          </w:p>
        </w:tc>
        <w:tc>
          <w:tcPr>
            <w:tcW w:w="1900" w:type="dxa"/>
            <w:shd w:val="clear" w:color="auto" w:fill="FBF6E9"/>
            <w:tcMar>
              <w:top w:w="60" w:type="dxa"/>
              <w:left w:w="90" w:type="dxa"/>
              <w:bottom w:w="60" w:type="dxa"/>
              <w:right w:w="90" w:type="dxa"/>
            </w:tcMar>
          </w:tcPr>
          <w:p w14:paraId="4FB1CE8B" w14:textId="77777777" w:rsidR="00C26291" w:rsidRDefault="00473818">
            <w:pPr>
              <w:jc w:val="right"/>
            </w:pPr>
            <w:r>
              <w:rPr>
                <w:rFonts w:ascii="Calibri" w:eastAsia="Calibri" w:hAnsi="Calibri" w:cs="Calibri"/>
                <w:color w:val="1A1A1A"/>
                <w:sz w:val="17"/>
                <w:szCs w:val="17"/>
              </w:rPr>
              <w:t>32</w:t>
            </w:r>
          </w:p>
        </w:tc>
        <w:tc>
          <w:tcPr>
            <w:tcW w:w="1900" w:type="dxa"/>
            <w:shd w:val="clear" w:color="auto" w:fill="FBF6E9"/>
            <w:tcMar>
              <w:top w:w="60" w:type="dxa"/>
              <w:left w:w="90" w:type="dxa"/>
              <w:bottom w:w="60" w:type="dxa"/>
              <w:right w:w="90" w:type="dxa"/>
            </w:tcMar>
          </w:tcPr>
          <w:p w14:paraId="734D9005" w14:textId="77777777" w:rsidR="00C26291" w:rsidRDefault="00473818">
            <w:pPr>
              <w:jc w:val="right"/>
            </w:pPr>
            <w:r>
              <w:rPr>
                <w:rFonts w:ascii="Calibri" w:eastAsia="Calibri" w:hAnsi="Calibri" w:cs="Calibri"/>
                <w:color w:val="1A1A1A"/>
                <w:sz w:val="17"/>
                <w:szCs w:val="17"/>
              </w:rPr>
              <w:t>143</w:t>
            </w:r>
          </w:p>
        </w:tc>
        <w:tc>
          <w:tcPr>
            <w:tcW w:w="1700" w:type="dxa"/>
            <w:shd w:val="clear" w:color="auto" w:fill="FBF6E9"/>
            <w:tcMar>
              <w:top w:w="60" w:type="dxa"/>
              <w:left w:w="90" w:type="dxa"/>
              <w:bottom w:w="60" w:type="dxa"/>
              <w:right w:w="90" w:type="dxa"/>
            </w:tcMar>
          </w:tcPr>
          <w:p w14:paraId="019B14BE" w14:textId="77777777" w:rsidR="00C26291" w:rsidRDefault="00473818">
            <w:pPr>
              <w:jc w:val="right"/>
            </w:pPr>
            <w:r>
              <w:rPr>
                <w:rFonts w:ascii="Calibri" w:eastAsia="Calibri" w:hAnsi="Calibri" w:cs="Calibri"/>
                <w:color w:val="1A1A1A"/>
                <w:sz w:val="17"/>
                <w:szCs w:val="17"/>
              </w:rPr>
              <w:t>69,9 %</w:t>
            </w:r>
          </w:p>
        </w:tc>
      </w:tr>
      <w:tr w:rsidR="00C26291" w14:paraId="4CEAF383" w14:textId="77777777">
        <w:tblPrEx>
          <w:tblCellMar>
            <w:top w:w="0" w:type="dxa"/>
            <w:bottom w:w="0" w:type="dxa"/>
          </w:tblCellMar>
        </w:tblPrEx>
        <w:tc>
          <w:tcPr>
            <w:tcW w:w="700" w:type="dxa"/>
            <w:shd w:val="clear" w:color="auto" w:fill="FFFFFF"/>
            <w:tcMar>
              <w:top w:w="60" w:type="dxa"/>
              <w:left w:w="90" w:type="dxa"/>
              <w:bottom w:w="60" w:type="dxa"/>
              <w:right w:w="90" w:type="dxa"/>
            </w:tcMar>
          </w:tcPr>
          <w:p w14:paraId="437CA0A7" w14:textId="77777777" w:rsidR="00C26291" w:rsidRDefault="00473818">
            <w:r>
              <w:rPr>
                <w:rFonts w:ascii="Calibri" w:eastAsia="Calibri" w:hAnsi="Calibri" w:cs="Calibri"/>
                <w:color w:val="1A1A1A"/>
                <w:sz w:val="17"/>
                <w:szCs w:val="17"/>
              </w:rPr>
              <w:t>5</w:t>
            </w:r>
          </w:p>
        </w:tc>
        <w:tc>
          <w:tcPr>
            <w:tcW w:w="2800" w:type="dxa"/>
            <w:shd w:val="clear" w:color="auto" w:fill="FFFFFF"/>
            <w:tcMar>
              <w:top w:w="60" w:type="dxa"/>
              <w:left w:w="90" w:type="dxa"/>
              <w:bottom w:w="60" w:type="dxa"/>
              <w:right w:w="90" w:type="dxa"/>
            </w:tcMar>
          </w:tcPr>
          <w:p w14:paraId="1F2C0FB8" w14:textId="77777777" w:rsidR="00C26291" w:rsidRDefault="00473818">
            <w:pPr>
              <w:jc w:val="right"/>
            </w:pPr>
            <w:r>
              <w:rPr>
                <w:rFonts w:ascii="Calibri" w:eastAsia="Calibri" w:hAnsi="Calibri" w:cs="Calibri"/>
                <w:color w:val="1A1A1A"/>
                <w:sz w:val="17"/>
                <w:szCs w:val="17"/>
              </w:rPr>
              <w:t>Sevilla</w:t>
            </w:r>
          </w:p>
        </w:tc>
        <w:tc>
          <w:tcPr>
            <w:tcW w:w="1300" w:type="dxa"/>
            <w:shd w:val="clear" w:color="auto" w:fill="FFFFFF"/>
            <w:tcMar>
              <w:top w:w="60" w:type="dxa"/>
              <w:left w:w="90" w:type="dxa"/>
              <w:bottom w:w="60" w:type="dxa"/>
              <w:right w:w="90" w:type="dxa"/>
            </w:tcMar>
          </w:tcPr>
          <w:p w14:paraId="7863D2A4" w14:textId="77777777" w:rsidR="00C26291" w:rsidRDefault="00473818">
            <w:pPr>
              <w:jc w:val="right"/>
            </w:pPr>
            <w:r>
              <w:rPr>
                <w:rFonts w:ascii="Calibri" w:eastAsia="Calibri" w:hAnsi="Calibri" w:cs="Calibri"/>
                <w:color w:val="1A1A1A"/>
                <w:sz w:val="17"/>
                <w:szCs w:val="17"/>
              </w:rPr>
              <w:t>40,1</w:t>
            </w:r>
          </w:p>
        </w:tc>
        <w:tc>
          <w:tcPr>
            <w:tcW w:w="1900" w:type="dxa"/>
            <w:shd w:val="clear" w:color="auto" w:fill="FFFFFF"/>
            <w:tcMar>
              <w:top w:w="60" w:type="dxa"/>
              <w:left w:w="90" w:type="dxa"/>
              <w:bottom w:w="60" w:type="dxa"/>
              <w:right w:w="90" w:type="dxa"/>
            </w:tcMar>
          </w:tcPr>
          <w:p w14:paraId="2894E4C0" w14:textId="77777777" w:rsidR="00C26291" w:rsidRDefault="00473818">
            <w:pPr>
              <w:jc w:val="right"/>
            </w:pPr>
            <w:r>
              <w:rPr>
                <w:rFonts w:ascii="Calibri" w:eastAsia="Calibri" w:hAnsi="Calibri" w:cs="Calibri"/>
                <w:color w:val="1A1A1A"/>
                <w:sz w:val="17"/>
                <w:szCs w:val="17"/>
              </w:rPr>
              <w:t>28</w:t>
            </w:r>
          </w:p>
        </w:tc>
        <w:tc>
          <w:tcPr>
            <w:tcW w:w="1900" w:type="dxa"/>
            <w:shd w:val="clear" w:color="auto" w:fill="FFFFFF"/>
            <w:tcMar>
              <w:top w:w="60" w:type="dxa"/>
              <w:left w:w="90" w:type="dxa"/>
              <w:bottom w:w="60" w:type="dxa"/>
              <w:right w:w="90" w:type="dxa"/>
            </w:tcMar>
          </w:tcPr>
          <w:p w14:paraId="7318674C" w14:textId="77777777" w:rsidR="00C26291" w:rsidRDefault="00473818">
            <w:pPr>
              <w:jc w:val="right"/>
            </w:pPr>
            <w:r>
              <w:rPr>
                <w:rFonts w:ascii="Calibri" w:eastAsia="Calibri" w:hAnsi="Calibri" w:cs="Calibri"/>
                <w:color w:val="1A1A1A"/>
                <w:sz w:val="17"/>
                <w:szCs w:val="17"/>
              </w:rPr>
              <w:t>77</w:t>
            </w:r>
          </w:p>
        </w:tc>
        <w:tc>
          <w:tcPr>
            <w:tcW w:w="1700" w:type="dxa"/>
            <w:shd w:val="clear" w:color="auto" w:fill="FFFFFF"/>
            <w:tcMar>
              <w:top w:w="60" w:type="dxa"/>
              <w:left w:w="90" w:type="dxa"/>
              <w:bottom w:w="60" w:type="dxa"/>
              <w:right w:w="90" w:type="dxa"/>
            </w:tcMar>
          </w:tcPr>
          <w:p w14:paraId="0A3FCEBE" w14:textId="77777777" w:rsidR="00C26291" w:rsidRDefault="00473818">
            <w:pPr>
              <w:jc w:val="right"/>
            </w:pPr>
            <w:r>
              <w:rPr>
                <w:rFonts w:ascii="Calibri" w:eastAsia="Calibri" w:hAnsi="Calibri" w:cs="Calibri"/>
                <w:color w:val="1A1A1A"/>
                <w:sz w:val="17"/>
                <w:szCs w:val="17"/>
              </w:rPr>
              <w:t>76,6 %</w:t>
            </w:r>
          </w:p>
        </w:tc>
      </w:tr>
      <w:tr w:rsidR="00C26291" w14:paraId="42F15ABF" w14:textId="77777777">
        <w:tblPrEx>
          <w:tblCellMar>
            <w:top w:w="0" w:type="dxa"/>
            <w:bottom w:w="0" w:type="dxa"/>
          </w:tblCellMar>
        </w:tblPrEx>
        <w:tc>
          <w:tcPr>
            <w:tcW w:w="700" w:type="dxa"/>
            <w:shd w:val="clear" w:color="auto" w:fill="FBF6E9"/>
            <w:tcMar>
              <w:top w:w="60" w:type="dxa"/>
              <w:left w:w="90" w:type="dxa"/>
              <w:bottom w:w="60" w:type="dxa"/>
              <w:right w:w="90" w:type="dxa"/>
            </w:tcMar>
          </w:tcPr>
          <w:p w14:paraId="6C8CD409" w14:textId="77777777" w:rsidR="00C26291" w:rsidRDefault="00473818">
            <w:r>
              <w:rPr>
                <w:rFonts w:ascii="Calibri" w:eastAsia="Calibri" w:hAnsi="Calibri" w:cs="Calibri"/>
                <w:color w:val="1A1A1A"/>
                <w:sz w:val="17"/>
                <w:szCs w:val="17"/>
              </w:rPr>
              <w:t>6</w:t>
            </w:r>
          </w:p>
        </w:tc>
        <w:tc>
          <w:tcPr>
            <w:tcW w:w="2800" w:type="dxa"/>
            <w:shd w:val="clear" w:color="auto" w:fill="FBF6E9"/>
            <w:tcMar>
              <w:top w:w="60" w:type="dxa"/>
              <w:left w:w="90" w:type="dxa"/>
              <w:bottom w:w="60" w:type="dxa"/>
              <w:right w:w="90" w:type="dxa"/>
            </w:tcMar>
          </w:tcPr>
          <w:p w14:paraId="71AF493D" w14:textId="77777777" w:rsidR="00C26291" w:rsidRDefault="00473818">
            <w:pPr>
              <w:jc w:val="right"/>
            </w:pPr>
            <w:r>
              <w:rPr>
                <w:rFonts w:ascii="Calibri" w:eastAsia="Calibri" w:hAnsi="Calibri" w:cs="Calibri"/>
                <w:color w:val="1A1A1A"/>
                <w:sz w:val="17"/>
                <w:szCs w:val="17"/>
              </w:rPr>
              <w:t>Roldanillo</w:t>
            </w:r>
          </w:p>
        </w:tc>
        <w:tc>
          <w:tcPr>
            <w:tcW w:w="1300" w:type="dxa"/>
            <w:shd w:val="clear" w:color="auto" w:fill="FBF6E9"/>
            <w:tcMar>
              <w:top w:w="60" w:type="dxa"/>
              <w:left w:w="90" w:type="dxa"/>
              <w:bottom w:w="60" w:type="dxa"/>
              <w:right w:w="90" w:type="dxa"/>
            </w:tcMar>
          </w:tcPr>
          <w:p w14:paraId="6C999F9F" w14:textId="77777777" w:rsidR="00C26291" w:rsidRDefault="00473818">
            <w:pPr>
              <w:jc w:val="right"/>
            </w:pPr>
            <w:r>
              <w:rPr>
                <w:rFonts w:ascii="Calibri" w:eastAsia="Calibri" w:hAnsi="Calibri" w:cs="Calibri"/>
                <w:color w:val="1A1A1A"/>
                <w:sz w:val="17"/>
                <w:szCs w:val="17"/>
              </w:rPr>
              <w:t>37,5</w:t>
            </w:r>
          </w:p>
        </w:tc>
        <w:tc>
          <w:tcPr>
            <w:tcW w:w="1900" w:type="dxa"/>
            <w:shd w:val="clear" w:color="auto" w:fill="FBF6E9"/>
            <w:tcMar>
              <w:top w:w="60" w:type="dxa"/>
              <w:left w:w="90" w:type="dxa"/>
              <w:bottom w:w="60" w:type="dxa"/>
              <w:right w:w="90" w:type="dxa"/>
            </w:tcMar>
          </w:tcPr>
          <w:p w14:paraId="5C8D7758" w14:textId="77777777" w:rsidR="00C26291" w:rsidRDefault="00473818">
            <w:pPr>
              <w:jc w:val="right"/>
            </w:pPr>
            <w:r>
              <w:rPr>
                <w:rFonts w:ascii="Calibri" w:eastAsia="Calibri" w:hAnsi="Calibri" w:cs="Calibri"/>
                <w:color w:val="1A1A1A"/>
                <w:sz w:val="17"/>
                <w:szCs w:val="17"/>
              </w:rPr>
              <w:t>14</w:t>
            </w:r>
          </w:p>
        </w:tc>
        <w:tc>
          <w:tcPr>
            <w:tcW w:w="1900" w:type="dxa"/>
            <w:shd w:val="clear" w:color="auto" w:fill="FBF6E9"/>
            <w:tcMar>
              <w:top w:w="60" w:type="dxa"/>
              <w:left w:w="90" w:type="dxa"/>
              <w:bottom w:w="60" w:type="dxa"/>
              <w:right w:w="90" w:type="dxa"/>
            </w:tcMar>
          </w:tcPr>
          <w:p w14:paraId="3A284A0E" w14:textId="77777777" w:rsidR="00C26291" w:rsidRDefault="00473818">
            <w:pPr>
              <w:jc w:val="right"/>
            </w:pPr>
            <w:r>
              <w:rPr>
                <w:rFonts w:ascii="Calibri" w:eastAsia="Calibri" w:hAnsi="Calibri" w:cs="Calibri"/>
                <w:color w:val="1A1A1A"/>
                <w:sz w:val="17"/>
                <w:szCs w:val="17"/>
              </w:rPr>
              <w:t>119</w:t>
            </w:r>
          </w:p>
        </w:tc>
        <w:tc>
          <w:tcPr>
            <w:tcW w:w="1700" w:type="dxa"/>
            <w:shd w:val="clear" w:color="auto" w:fill="FBF6E9"/>
            <w:tcMar>
              <w:top w:w="60" w:type="dxa"/>
              <w:left w:w="90" w:type="dxa"/>
              <w:bottom w:w="60" w:type="dxa"/>
              <w:right w:w="90" w:type="dxa"/>
            </w:tcMar>
          </w:tcPr>
          <w:p w14:paraId="36ADC1D2" w14:textId="77777777" w:rsidR="00C26291" w:rsidRDefault="00473818">
            <w:pPr>
              <w:jc w:val="right"/>
            </w:pPr>
            <w:r>
              <w:rPr>
                <w:rFonts w:ascii="Calibri" w:eastAsia="Calibri" w:hAnsi="Calibri" w:cs="Calibri"/>
                <w:color w:val="1A1A1A"/>
                <w:sz w:val="17"/>
                <w:szCs w:val="17"/>
              </w:rPr>
              <w:t>72,3 %</w:t>
            </w:r>
          </w:p>
        </w:tc>
      </w:tr>
      <w:tr w:rsidR="00C26291" w14:paraId="71E77EC4" w14:textId="77777777">
        <w:tblPrEx>
          <w:tblCellMar>
            <w:top w:w="0" w:type="dxa"/>
            <w:bottom w:w="0" w:type="dxa"/>
          </w:tblCellMar>
        </w:tblPrEx>
        <w:tc>
          <w:tcPr>
            <w:tcW w:w="700" w:type="dxa"/>
            <w:shd w:val="clear" w:color="auto" w:fill="FFFFFF"/>
            <w:tcMar>
              <w:top w:w="60" w:type="dxa"/>
              <w:left w:w="90" w:type="dxa"/>
              <w:bottom w:w="60" w:type="dxa"/>
              <w:right w:w="90" w:type="dxa"/>
            </w:tcMar>
          </w:tcPr>
          <w:p w14:paraId="403339D6" w14:textId="77777777" w:rsidR="00C26291" w:rsidRDefault="00473818">
            <w:r>
              <w:rPr>
                <w:rFonts w:ascii="Calibri" w:eastAsia="Calibri" w:hAnsi="Calibri" w:cs="Calibri"/>
                <w:color w:val="1A1A1A"/>
                <w:sz w:val="17"/>
                <w:szCs w:val="17"/>
              </w:rPr>
              <w:t>7</w:t>
            </w:r>
          </w:p>
        </w:tc>
        <w:tc>
          <w:tcPr>
            <w:tcW w:w="2800" w:type="dxa"/>
            <w:shd w:val="clear" w:color="auto" w:fill="FFFFFF"/>
            <w:tcMar>
              <w:top w:w="60" w:type="dxa"/>
              <w:left w:w="90" w:type="dxa"/>
              <w:bottom w:w="60" w:type="dxa"/>
              <w:right w:w="90" w:type="dxa"/>
            </w:tcMar>
          </w:tcPr>
          <w:p w14:paraId="083EA887" w14:textId="77777777" w:rsidR="00C26291" w:rsidRDefault="00473818">
            <w:pPr>
              <w:jc w:val="right"/>
            </w:pPr>
            <w:r>
              <w:rPr>
                <w:rFonts w:ascii="Calibri" w:eastAsia="Calibri" w:hAnsi="Calibri" w:cs="Calibri"/>
                <w:color w:val="1A1A1A"/>
                <w:sz w:val="17"/>
                <w:szCs w:val="17"/>
              </w:rPr>
              <w:t>La Cumbre</w:t>
            </w:r>
          </w:p>
        </w:tc>
        <w:tc>
          <w:tcPr>
            <w:tcW w:w="1300" w:type="dxa"/>
            <w:shd w:val="clear" w:color="auto" w:fill="FFFFFF"/>
            <w:tcMar>
              <w:top w:w="60" w:type="dxa"/>
              <w:left w:w="90" w:type="dxa"/>
              <w:bottom w:w="60" w:type="dxa"/>
              <w:right w:w="90" w:type="dxa"/>
            </w:tcMar>
          </w:tcPr>
          <w:p w14:paraId="66D3F817" w14:textId="77777777" w:rsidR="00C26291" w:rsidRDefault="00473818">
            <w:pPr>
              <w:jc w:val="right"/>
            </w:pPr>
            <w:r>
              <w:rPr>
                <w:rFonts w:ascii="Calibri" w:eastAsia="Calibri" w:hAnsi="Calibri" w:cs="Calibri"/>
                <w:color w:val="1A1A1A"/>
                <w:sz w:val="17"/>
                <w:szCs w:val="17"/>
              </w:rPr>
              <w:t>36,9</w:t>
            </w:r>
          </w:p>
        </w:tc>
        <w:tc>
          <w:tcPr>
            <w:tcW w:w="1900" w:type="dxa"/>
            <w:shd w:val="clear" w:color="auto" w:fill="FFFFFF"/>
            <w:tcMar>
              <w:top w:w="60" w:type="dxa"/>
              <w:left w:w="90" w:type="dxa"/>
              <w:bottom w:w="60" w:type="dxa"/>
              <w:right w:w="90" w:type="dxa"/>
            </w:tcMar>
          </w:tcPr>
          <w:p w14:paraId="6CE17B45" w14:textId="77777777" w:rsidR="00C26291" w:rsidRDefault="00473818">
            <w:pPr>
              <w:jc w:val="right"/>
            </w:pPr>
            <w:r>
              <w:rPr>
                <w:rFonts w:ascii="Calibri" w:eastAsia="Calibri" w:hAnsi="Calibri" w:cs="Calibri"/>
                <w:color w:val="1A1A1A"/>
                <w:sz w:val="17"/>
                <w:szCs w:val="17"/>
              </w:rPr>
              <w:t>35</w:t>
            </w:r>
          </w:p>
        </w:tc>
        <w:tc>
          <w:tcPr>
            <w:tcW w:w="1900" w:type="dxa"/>
            <w:shd w:val="clear" w:color="auto" w:fill="FFFFFF"/>
            <w:tcMar>
              <w:top w:w="60" w:type="dxa"/>
              <w:left w:w="90" w:type="dxa"/>
              <w:bottom w:w="60" w:type="dxa"/>
              <w:right w:w="90" w:type="dxa"/>
            </w:tcMar>
          </w:tcPr>
          <w:p w14:paraId="2142FC01" w14:textId="77777777" w:rsidR="00C26291" w:rsidRDefault="00473818">
            <w:pPr>
              <w:jc w:val="right"/>
            </w:pPr>
            <w:r>
              <w:rPr>
                <w:rFonts w:ascii="Calibri" w:eastAsia="Calibri" w:hAnsi="Calibri" w:cs="Calibri"/>
                <w:color w:val="1A1A1A"/>
                <w:sz w:val="17"/>
                <w:szCs w:val="17"/>
              </w:rPr>
              <w:t>11</w:t>
            </w:r>
          </w:p>
        </w:tc>
        <w:tc>
          <w:tcPr>
            <w:tcW w:w="1700" w:type="dxa"/>
            <w:shd w:val="clear" w:color="auto" w:fill="FFFFFF"/>
            <w:tcMar>
              <w:top w:w="60" w:type="dxa"/>
              <w:left w:w="90" w:type="dxa"/>
              <w:bottom w:w="60" w:type="dxa"/>
              <w:right w:w="90" w:type="dxa"/>
            </w:tcMar>
          </w:tcPr>
          <w:p w14:paraId="21CA889C" w14:textId="77777777" w:rsidR="00C26291" w:rsidRDefault="00473818">
            <w:pPr>
              <w:jc w:val="right"/>
            </w:pPr>
            <w:r>
              <w:rPr>
                <w:rFonts w:ascii="Calibri" w:eastAsia="Calibri" w:hAnsi="Calibri" w:cs="Calibri"/>
                <w:color w:val="1A1A1A"/>
                <w:sz w:val="17"/>
                <w:szCs w:val="17"/>
              </w:rPr>
              <w:t>72,7 %</w:t>
            </w:r>
          </w:p>
        </w:tc>
      </w:tr>
      <w:tr w:rsidR="00C26291" w14:paraId="440E67A1" w14:textId="77777777">
        <w:tblPrEx>
          <w:tblCellMar>
            <w:top w:w="0" w:type="dxa"/>
            <w:bottom w:w="0" w:type="dxa"/>
          </w:tblCellMar>
        </w:tblPrEx>
        <w:tc>
          <w:tcPr>
            <w:tcW w:w="700" w:type="dxa"/>
            <w:shd w:val="clear" w:color="auto" w:fill="FBF6E9"/>
            <w:tcMar>
              <w:top w:w="60" w:type="dxa"/>
              <w:left w:w="90" w:type="dxa"/>
              <w:bottom w:w="60" w:type="dxa"/>
              <w:right w:w="90" w:type="dxa"/>
            </w:tcMar>
          </w:tcPr>
          <w:p w14:paraId="58F72AF3" w14:textId="77777777" w:rsidR="00C26291" w:rsidRDefault="00473818">
            <w:r>
              <w:rPr>
                <w:rFonts w:ascii="Calibri" w:eastAsia="Calibri" w:hAnsi="Calibri" w:cs="Calibri"/>
                <w:color w:val="1A1A1A"/>
                <w:sz w:val="17"/>
                <w:szCs w:val="17"/>
              </w:rPr>
              <w:t>8</w:t>
            </w:r>
          </w:p>
        </w:tc>
        <w:tc>
          <w:tcPr>
            <w:tcW w:w="2800" w:type="dxa"/>
            <w:shd w:val="clear" w:color="auto" w:fill="FBF6E9"/>
            <w:tcMar>
              <w:top w:w="60" w:type="dxa"/>
              <w:left w:w="90" w:type="dxa"/>
              <w:bottom w:w="60" w:type="dxa"/>
              <w:right w:w="90" w:type="dxa"/>
            </w:tcMar>
          </w:tcPr>
          <w:p w14:paraId="1D378EF6" w14:textId="77777777" w:rsidR="00C26291" w:rsidRDefault="00473818">
            <w:pPr>
              <w:jc w:val="right"/>
            </w:pPr>
            <w:r>
              <w:rPr>
                <w:rFonts w:ascii="Calibri" w:eastAsia="Calibri" w:hAnsi="Calibri" w:cs="Calibri"/>
                <w:color w:val="1A1A1A"/>
                <w:sz w:val="17"/>
                <w:szCs w:val="17"/>
              </w:rPr>
              <w:t>Caicedonia</w:t>
            </w:r>
          </w:p>
        </w:tc>
        <w:tc>
          <w:tcPr>
            <w:tcW w:w="1300" w:type="dxa"/>
            <w:shd w:val="clear" w:color="auto" w:fill="FBF6E9"/>
            <w:tcMar>
              <w:top w:w="60" w:type="dxa"/>
              <w:left w:w="90" w:type="dxa"/>
              <w:bottom w:w="60" w:type="dxa"/>
              <w:right w:w="90" w:type="dxa"/>
            </w:tcMar>
          </w:tcPr>
          <w:p w14:paraId="77742F4F" w14:textId="77777777" w:rsidR="00C26291" w:rsidRDefault="00473818">
            <w:pPr>
              <w:jc w:val="right"/>
            </w:pPr>
            <w:r>
              <w:rPr>
                <w:rFonts w:ascii="Calibri" w:eastAsia="Calibri" w:hAnsi="Calibri" w:cs="Calibri"/>
                <w:color w:val="1A1A1A"/>
                <w:sz w:val="17"/>
                <w:szCs w:val="17"/>
              </w:rPr>
              <w:t>36,3</w:t>
            </w:r>
          </w:p>
        </w:tc>
        <w:tc>
          <w:tcPr>
            <w:tcW w:w="1900" w:type="dxa"/>
            <w:shd w:val="clear" w:color="auto" w:fill="FBF6E9"/>
            <w:tcMar>
              <w:top w:w="60" w:type="dxa"/>
              <w:left w:w="90" w:type="dxa"/>
              <w:bottom w:w="60" w:type="dxa"/>
              <w:right w:w="90" w:type="dxa"/>
            </w:tcMar>
          </w:tcPr>
          <w:p w14:paraId="3F47CF87" w14:textId="77777777" w:rsidR="00C26291" w:rsidRDefault="00473818">
            <w:pPr>
              <w:jc w:val="right"/>
            </w:pPr>
            <w:r>
              <w:rPr>
                <w:rFonts w:ascii="Calibri" w:eastAsia="Calibri" w:hAnsi="Calibri" w:cs="Calibri"/>
                <w:color w:val="1A1A1A"/>
                <w:sz w:val="17"/>
                <w:szCs w:val="17"/>
              </w:rPr>
              <w:t>6</w:t>
            </w:r>
          </w:p>
        </w:tc>
        <w:tc>
          <w:tcPr>
            <w:tcW w:w="1900" w:type="dxa"/>
            <w:shd w:val="clear" w:color="auto" w:fill="FBF6E9"/>
            <w:tcMar>
              <w:top w:w="60" w:type="dxa"/>
              <w:left w:w="90" w:type="dxa"/>
              <w:bottom w:w="60" w:type="dxa"/>
              <w:right w:w="90" w:type="dxa"/>
            </w:tcMar>
          </w:tcPr>
          <w:p w14:paraId="40F14230" w14:textId="77777777" w:rsidR="00C26291" w:rsidRDefault="00473818">
            <w:pPr>
              <w:jc w:val="right"/>
            </w:pPr>
            <w:r>
              <w:rPr>
                <w:rFonts w:ascii="Calibri" w:eastAsia="Calibri" w:hAnsi="Calibri" w:cs="Calibri"/>
                <w:color w:val="1A1A1A"/>
                <w:sz w:val="17"/>
                <w:szCs w:val="17"/>
              </w:rPr>
              <w:t>39</w:t>
            </w:r>
          </w:p>
        </w:tc>
        <w:tc>
          <w:tcPr>
            <w:tcW w:w="1700" w:type="dxa"/>
            <w:shd w:val="clear" w:color="auto" w:fill="FBF6E9"/>
            <w:tcMar>
              <w:top w:w="60" w:type="dxa"/>
              <w:left w:w="90" w:type="dxa"/>
              <w:bottom w:w="60" w:type="dxa"/>
              <w:right w:w="90" w:type="dxa"/>
            </w:tcMar>
          </w:tcPr>
          <w:p w14:paraId="0285049B" w14:textId="77777777" w:rsidR="00C26291" w:rsidRDefault="00473818">
            <w:pPr>
              <w:jc w:val="right"/>
            </w:pPr>
            <w:r>
              <w:rPr>
                <w:rFonts w:ascii="Calibri" w:eastAsia="Calibri" w:hAnsi="Calibri" w:cs="Calibri"/>
                <w:color w:val="1A1A1A"/>
                <w:sz w:val="17"/>
                <w:szCs w:val="17"/>
              </w:rPr>
              <w:t>82,1 %</w:t>
            </w:r>
          </w:p>
        </w:tc>
      </w:tr>
      <w:tr w:rsidR="00C26291" w14:paraId="1002A8B2" w14:textId="77777777">
        <w:tblPrEx>
          <w:tblCellMar>
            <w:top w:w="0" w:type="dxa"/>
            <w:bottom w:w="0" w:type="dxa"/>
          </w:tblCellMar>
        </w:tblPrEx>
        <w:tc>
          <w:tcPr>
            <w:tcW w:w="700" w:type="dxa"/>
            <w:shd w:val="clear" w:color="auto" w:fill="FFFFFF"/>
            <w:tcMar>
              <w:top w:w="60" w:type="dxa"/>
              <w:left w:w="90" w:type="dxa"/>
              <w:bottom w:w="60" w:type="dxa"/>
              <w:right w:w="90" w:type="dxa"/>
            </w:tcMar>
          </w:tcPr>
          <w:p w14:paraId="77AA639A" w14:textId="77777777" w:rsidR="00C26291" w:rsidRDefault="00473818">
            <w:r>
              <w:rPr>
                <w:rFonts w:ascii="Calibri" w:eastAsia="Calibri" w:hAnsi="Calibri" w:cs="Calibri"/>
                <w:color w:val="1A1A1A"/>
                <w:sz w:val="17"/>
                <w:szCs w:val="17"/>
              </w:rPr>
              <w:t>9</w:t>
            </w:r>
          </w:p>
        </w:tc>
        <w:tc>
          <w:tcPr>
            <w:tcW w:w="2800" w:type="dxa"/>
            <w:shd w:val="clear" w:color="auto" w:fill="FFFFFF"/>
            <w:tcMar>
              <w:top w:w="60" w:type="dxa"/>
              <w:left w:w="90" w:type="dxa"/>
              <w:bottom w:w="60" w:type="dxa"/>
              <w:right w:w="90" w:type="dxa"/>
            </w:tcMar>
          </w:tcPr>
          <w:p w14:paraId="5EBC132A" w14:textId="77777777" w:rsidR="00C26291" w:rsidRDefault="00473818">
            <w:pPr>
              <w:jc w:val="right"/>
            </w:pPr>
            <w:r>
              <w:rPr>
                <w:rFonts w:ascii="Calibri" w:eastAsia="Calibri" w:hAnsi="Calibri" w:cs="Calibri"/>
                <w:color w:val="1A1A1A"/>
                <w:sz w:val="17"/>
                <w:szCs w:val="17"/>
              </w:rPr>
              <w:t>Alcalá</w:t>
            </w:r>
          </w:p>
        </w:tc>
        <w:tc>
          <w:tcPr>
            <w:tcW w:w="1300" w:type="dxa"/>
            <w:shd w:val="clear" w:color="auto" w:fill="FFFFFF"/>
            <w:tcMar>
              <w:top w:w="60" w:type="dxa"/>
              <w:left w:w="90" w:type="dxa"/>
              <w:bottom w:w="60" w:type="dxa"/>
              <w:right w:w="90" w:type="dxa"/>
            </w:tcMar>
          </w:tcPr>
          <w:p w14:paraId="703814C9" w14:textId="77777777" w:rsidR="00C26291" w:rsidRDefault="00473818">
            <w:pPr>
              <w:jc w:val="right"/>
            </w:pPr>
            <w:r>
              <w:rPr>
                <w:rFonts w:ascii="Calibri" w:eastAsia="Calibri" w:hAnsi="Calibri" w:cs="Calibri"/>
                <w:color w:val="1A1A1A"/>
                <w:sz w:val="17"/>
                <w:szCs w:val="17"/>
              </w:rPr>
              <w:t>35,6</w:t>
            </w:r>
          </w:p>
        </w:tc>
        <w:tc>
          <w:tcPr>
            <w:tcW w:w="1900" w:type="dxa"/>
            <w:shd w:val="clear" w:color="auto" w:fill="FFFFFF"/>
            <w:tcMar>
              <w:top w:w="60" w:type="dxa"/>
              <w:left w:w="90" w:type="dxa"/>
              <w:bottom w:w="60" w:type="dxa"/>
              <w:right w:w="90" w:type="dxa"/>
            </w:tcMar>
          </w:tcPr>
          <w:p w14:paraId="32825DC1" w14:textId="77777777" w:rsidR="00C26291" w:rsidRDefault="00473818">
            <w:pPr>
              <w:jc w:val="right"/>
            </w:pPr>
            <w:r>
              <w:rPr>
                <w:rFonts w:ascii="Calibri" w:eastAsia="Calibri" w:hAnsi="Calibri" w:cs="Calibri"/>
                <w:color w:val="1A1A1A"/>
                <w:sz w:val="17"/>
                <w:szCs w:val="17"/>
              </w:rPr>
              <w:t>58</w:t>
            </w:r>
          </w:p>
        </w:tc>
        <w:tc>
          <w:tcPr>
            <w:tcW w:w="1900" w:type="dxa"/>
            <w:shd w:val="clear" w:color="auto" w:fill="FFFFFF"/>
            <w:tcMar>
              <w:top w:w="60" w:type="dxa"/>
              <w:left w:w="90" w:type="dxa"/>
              <w:bottom w:w="60" w:type="dxa"/>
              <w:right w:w="90" w:type="dxa"/>
            </w:tcMar>
          </w:tcPr>
          <w:p w14:paraId="4E537CF8" w14:textId="77777777" w:rsidR="00C26291" w:rsidRDefault="00473818">
            <w:pPr>
              <w:jc w:val="right"/>
            </w:pPr>
            <w:r>
              <w:rPr>
                <w:rFonts w:ascii="Calibri" w:eastAsia="Calibri" w:hAnsi="Calibri" w:cs="Calibri"/>
                <w:color w:val="1A1A1A"/>
                <w:sz w:val="17"/>
                <w:szCs w:val="17"/>
              </w:rPr>
              <w:t>40</w:t>
            </w:r>
          </w:p>
        </w:tc>
        <w:tc>
          <w:tcPr>
            <w:tcW w:w="1700" w:type="dxa"/>
            <w:shd w:val="clear" w:color="auto" w:fill="FFFFFF"/>
            <w:tcMar>
              <w:top w:w="60" w:type="dxa"/>
              <w:left w:w="90" w:type="dxa"/>
              <w:bottom w:w="60" w:type="dxa"/>
              <w:right w:w="90" w:type="dxa"/>
            </w:tcMar>
          </w:tcPr>
          <w:p w14:paraId="73EE1759" w14:textId="77777777" w:rsidR="00C26291" w:rsidRDefault="00473818">
            <w:pPr>
              <w:jc w:val="right"/>
            </w:pPr>
            <w:r>
              <w:rPr>
                <w:rFonts w:ascii="Calibri" w:eastAsia="Calibri" w:hAnsi="Calibri" w:cs="Calibri"/>
                <w:color w:val="1A1A1A"/>
                <w:sz w:val="17"/>
                <w:szCs w:val="17"/>
              </w:rPr>
              <w:t>55,0 %</w:t>
            </w:r>
          </w:p>
        </w:tc>
      </w:tr>
      <w:tr w:rsidR="00C26291" w14:paraId="164D0FE0" w14:textId="77777777">
        <w:tblPrEx>
          <w:tblCellMar>
            <w:top w:w="0" w:type="dxa"/>
            <w:bottom w:w="0" w:type="dxa"/>
          </w:tblCellMar>
        </w:tblPrEx>
        <w:tc>
          <w:tcPr>
            <w:tcW w:w="700" w:type="dxa"/>
            <w:shd w:val="clear" w:color="auto" w:fill="FBF6E9"/>
            <w:tcMar>
              <w:top w:w="60" w:type="dxa"/>
              <w:left w:w="90" w:type="dxa"/>
              <w:bottom w:w="60" w:type="dxa"/>
              <w:right w:w="90" w:type="dxa"/>
            </w:tcMar>
          </w:tcPr>
          <w:p w14:paraId="510E75C7" w14:textId="77777777" w:rsidR="00C26291" w:rsidRDefault="00473818">
            <w:r>
              <w:rPr>
                <w:rFonts w:ascii="Calibri" w:eastAsia="Calibri" w:hAnsi="Calibri" w:cs="Calibri"/>
                <w:color w:val="1A1A1A"/>
                <w:sz w:val="17"/>
                <w:szCs w:val="17"/>
              </w:rPr>
              <w:t>10</w:t>
            </w:r>
          </w:p>
        </w:tc>
        <w:tc>
          <w:tcPr>
            <w:tcW w:w="2800" w:type="dxa"/>
            <w:shd w:val="clear" w:color="auto" w:fill="FBF6E9"/>
            <w:tcMar>
              <w:top w:w="60" w:type="dxa"/>
              <w:left w:w="90" w:type="dxa"/>
              <w:bottom w:w="60" w:type="dxa"/>
              <w:right w:w="90" w:type="dxa"/>
            </w:tcMar>
          </w:tcPr>
          <w:p w14:paraId="32C92737" w14:textId="77777777" w:rsidR="00C26291" w:rsidRDefault="00473818">
            <w:pPr>
              <w:jc w:val="right"/>
            </w:pPr>
            <w:r>
              <w:rPr>
                <w:rFonts w:ascii="Calibri" w:eastAsia="Calibri" w:hAnsi="Calibri" w:cs="Calibri"/>
                <w:color w:val="1A1A1A"/>
                <w:sz w:val="17"/>
                <w:szCs w:val="17"/>
              </w:rPr>
              <w:t>Yumbo</w:t>
            </w:r>
          </w:p>
        </w:tc>
        <w:tc>
          <w:tcPr>
            <w:tcW w:w="1300" w:type="dxa"/>
            <w:shd w:val="clear" w:color="auto" w:fill="FBF6E9"/>
            <w:tcMar>
              <w:top w:w="60" w:type="dxa"/>
              <w:left w:w="90" w:type="dxa"/>
              <w:bottom w:w="60" w:type="dxa"/>
              <w:right w:w="90" w:type="dxa"/>
            </w:tcMar>
          </w:tcPr>
          <w:p w14:paraId="69F22D3D" w14:textId="77777777" w:rsidR="00C26291" w:rsidRDefault="00473818">
            <w:pPr>
              <w:jc w:val="right"/>
            </w:pPr>
            <w:r>
              <w:rPr>
                <w:rFonts w:ascii="Calibri" w:eastAsia="Calibri" w:hAnsi="Calibri" w:cs="Calibri"/>
                <w:color w:val="1A1A1A"/>
                <w:sz w:val="17"/>
                <w:szCs w:val="17"/>
              </w:rPr>
              <w:t>35,0</w:t>
            </w:r>
          </w:p>
        </w:tc>
        <w:tc>
          <w:tcPr>
            <w:tcW w:w="1900" w:type="dxa"/>
            <w:shd w:val="clear" w:color="auto" w:fill="FBF6E9"/>
            <w:tcMar>
              <w:top w:w="60" w:type="dxa"/>
              <w:left w:w="90" w:type="dxa"/>
              <w:bottom w:w="60" w:type="dxa"/>
              <w:right w:w="90" w:type="dxa"/>
            </w:tcMar>
          </w:tcPr>
          <w:p w14:paraId="0ABE6936" w14:textId="77777777" w:rsidR="00C26291" w:rsidRDefault="00473818">
            <w:pPr>
              <w:jc w:val="right"/>
            </w:pPr>
            <w:r>
              <w:rPr>
                <w:rFonts w:ascii="Calibri" w:eastAsia="Calibri" w:hAnsi="Calibri" w:cs="Calibri"/>
                <w:color w:val="1A1A1A"/>
                <w:sz w:val="17"/>
                <w:szCs w:val="17"/>
              </w:rPr>
              <w:t>41</w:t>
            </w:r>
          </w:p>
        </w:tc>
        <w:tc>
          <w:tcPr>
            <w:tcW w:w="1900" w:type="dxa"/>
            <w:shd w:val="clear" w:color="auto" w:fill="FBF6E9"/>
            <w:tcMar>
              <w:top w:w="60" w:type="dxa"/>
              <w:left w:w="90" w:type="dxa"/>
              <w:bottom w:w="60" w:type="dxa"/>
              <w:right w:w="90" w:type="dxa"/>
            </w:tcMar>
          </w:tcPr>
          <w:p w14:paraId="45D6ED3F" w14:textId="77777777" w:rsidR="00C26291" w:rsidRDefault="00473818">
            <w:pPr>
              <w:jc w:val="right"/>
            </w:pPr>
            <w:r>
              <w:rPr>
                <w:rFonts w:ascii="Calibri" w:eastAsia="Calibri" w:hAnsi="Calibri" w:cs="Calibri"/>
                <w:color w:val="1A1A1A"/>
                <w:sz w:val="17"/>
                <w:szCs w:val="17"/>
              </w:rPr>
              <w:t>37</w:t>
            </w:r>
          </w:p>
        </w:tc>
        <w:tc>
          <w:tcPr>
            <w:tcW w:w="1700" w:type="dxa"/>
            <w:shd w:val="clear" w:color="auto" w:fill="FBF6E9"/>
            <w:tcMar>
              <w:top w:w="60" w:type="dxa"/>
              <w:left w:w="90" w:type="dxa"/>
              <w:bottom w:w="60" w:type="dxa"/>
              <w:right w:w="90" w:type="dxa"/>
            </w:tcMar>
          </w:tcPr>
          <w:p w14:paraId="61585F4E" w14:textId="77777777" w:rsidR="00C26291" w:rsidRDefault="00473818">
            <w:pPr>
              <w:jc w:val="right"/>
            </w:pPr>
            <w:r>
              <w:rPr>
                <w:rFonts w:ascii="Calibri" w:eastAsia="Calibri" w:hAnsi="Calibri" w:cs="Calibri"/>
                <w:color w:val="1A1A1A"/>
                <w:sz w:val="17"/>
                <w:szCs w:val="17"/>
              </w:rPr>
              <w:t>62,2 %</w:t>
            </w:r>
          </w:p>
        </w:tc>
      </w:tr>
      <w:tr w:rsidR="00C26291" w14:paraId="4F077654" w14:textId="77777777">
        <w:tblPrEx>
          <w:tblCellMar>
            <w:top w:w="0" w:type="dxa"/>
            <w:bottom w:w="0" w:type="dxa"/>
          </w:tblCellMar>
        </w:tblPrEx>
        <w:tc>
          <w:tcPr>
            <w:tcW w:w="700" w:type="dxa"/>
            <w:shd w:val="clear" w:color="auto" w:fill="FFFFFF"/>
            <w:tcMar>
              <w:top w:w="60" w:type="dxa"/>
              <w:left w:w="90" w:type="dxa"/>
              <w:bottom w:w="60" w:type="dxa"/>
              <w:right w:w="90" w:type="dxa"/>
            </w:tcMar>
          </w:tcPr>
          <w:p w14:paraId="2566C45E" w14:textId="77777777" w:rsidR="00C26291" w:rsidRDefault="00473818">
            <w:r>
              <w:rPr>
                <w:rFonts w:ascii="Calibri" w:eastAsia="Calibri" w:hAnsi="Calibri" w:cs="Calibri"/>
                <w:color w:val="1A1A1A"/>
                <w:sz w:val="17"/>
                <w:szCs w:val="17"/>
              </w:rPr>
              <w:t>11</w:t>
            </w:r>
          </w:p>
        </w:tc>
        <w:tc>
          <w:tcPr>
            <w:tcW w:w="2800" w:type="dxa"/>
            <w:shd w:val="clear" w:color="auto" w:fill="FFFFFF"/>
            <w:tcMar>
              <w:top w:w="60" w:type="dxa"/>
              <w:left w:w="90" w:type="dxa"/>
              <w:bottom w:w="60" w:type="dxa"/>
              <w:right w:w="90" w:type="dxa"/>
            </w:tcMar>
          </w:tcPr>
          <w:p w14:paraId="72880244" w14:textId="77777777" w:rsidR="00C26291" w:rsidRDefault="00473818">
            <w:pPr>
              <w:jc w:val="right"/>
            </w:pPr>
            <w:r>
              <w:rPr>
                <w:rFonts w:ascii="Calibri" w:eastAsia="Calibri" w:hAnsi="Calibri" w:cs="Calibri"/>
                <w:color w:val="1A1A1A"/>
                <w:sz w:val="17"/>
                <w:szCs w:val="17"/>
              </w:rPr>
              <w:t>Palmira</w:t>
            </w:r>
          </w:p>
        </w:tc>
        <w:tc>
          <w:tcPr>
            <w:tcW w:w="1300" w:type="dxa"/>
            <w:shd w:val="clear" w:color="auto" w:fill="FFFFFF"/>
            <w:tcMar>
              <w:top w:w="60" w:type="dxa"/>
              <w:left w:w="90" w:type="dxa"/>
              <w:bottom w:w="60" w:type="dxa"/>
              <w:right w:w="90" w:type="dxa"/>
            </w:tcMar>
          </w:tcPr>
          <w:p w14:paraId="66CBECC7" w14:textId="77777777" w:rsidR="00C26291" w:rsidRDefault="00473818">
            <w:pPr>
              <w:jc w:val="right"/>
            </w:pPr>
            <w:r>
              <w:rPr>
                <w:rFonts w:ascii="Calibri" w:eastAsia="Calibri" w:hAnsi="Calibri" w:cs="Calibri"/>
                <w:color w:val="1A1A1A"/>
                <w:sz w:val="17"/>
                <w:szCs w:val="17"/>
              </w:rPr>
              <w:t>34,6</w:t>
            </w:r>
          </w:p>
        </w:tc>
        <w:tc>
          <w:tcPr>
            <w:tcW w:w="1900" w:type="dxa"/>
            <w:shd w:val="clear" w:color="auto" w:fill="FFFFFF"/>
            <w:tcMar>
              <w:top w:w="60" w:type="dxa"/>
              <w:left w:w="90" w:type="dxa"/>
              <w:bottom w:w="60" w:type="dxa"/>
              <w:right w:w="90" w:type="dxa"/>
            </w:tcMar>
          </w:tcPr>
          <w:p w14:paraId="384774B9" w14:textId="77777777" w:rsidR="00C26291" w:rsidRDefault="00473818">
            <w:pPr>
              <w:jc w:val="right"/>
            </w:pPr>
            <w:r>
              <w:rPr>
                <w:rFonts w:ascii="Calibri" w:eastAsia="Calibri" w:hAnsi="Calibri" w:cs="Calibri"/>
                <w:color w:val="1A1A1A"/>
                <w:sz w:val="17"/>
                <w:szCs w:val="17"/>
              </w:rPr>
              <w:t>67</w:t>
            </w:r>
          </w:p>
        </w:tc>
        <w:tc>
          <w:tcPr>
            <w:tcW w:w="1900" w:type="dxa"/>
            <w:shd w:val="clear" w:color="auto" w:fill="FFFFFF"/>
            <w:tcMar>
              <w:top w:w="60" w:type="dxa"/>
              <w:left w:w="90" w:type="dxa"/>
              <w:bottom w:w="60" w:type="dxa"/>
              <w:right w:w="90" w:type="dxa"/>
            </w:tcMar>
          </w:tcPr>
          <w:p w14:paraId="28559C4C" w14:textId="77777777" w:rsidR="00C26291" w:rsidRDefault="00473818">
            <w:pPr>
              <w:jc w:val="right"/>
            </w:pPr>
            <w:r>
              <w:rPr>
                <w:rFonts w:ascii="Calibri" w:eastAsia="Calibri" w:hAnsi="Calibri" w:cs="Calibri"/>
                <w:color w:val="1A1A1A"/>
                <w:sz w:val="17"/>
                <w:szCs w:val="17"/>
              </w:rPr>
              <w:t>24</w:t>
            </w:r>
          </w:p>
        </w:tc>
        <w:tc>
          <w:tcPr>
            <w:tcW w:w="1700" w:type="dxa"/>
            <w:shd w:val="clear" w:color="auto" w:fill="FFFFFF"/>
            <w:tcMar>
              <w:top w:w="60" w:type="dxa"/>
              <w:left w:w="90" w:type="dxa"/>
              <w:bottom w:w="60" w:type="dxa"/>
              <w:right w:w="90" w:type="dxa"/>
            </w:tcMar>
          </w:tcPr>
          <w:p w14:paraId="7759E733" w14:textId="77777777" w:rsidR="00C26291" w:rsidRDefault="00473818">
            <w:pPr>
              <w:jc w:val="right"/>
            </w:pPr>
            <w:r>
              <w:rPr>
                <w:rFonts w:ascii="Calibri" w:eastAsia="Calibri" w:hAnsi="Calibri" w:cs="Calibri"/>
                <w:color w:val="1A1A1A"/>
                <w:sz w:val="17"/>
                <w:szCs w:val="17"/>
              </w:rPr>
              <w:t>50,0 %</w:t>
            </w:r>
          </w:p>
        </w:tc>
      </w:tr>
      <w:tr w:rsidR="00C26291" w14:paraId="22E95E8E" w14:textId="77777777">
        <w:tblPrEx>
          <w:tblCellMar>
            <w:top w:w="0" w:type="dxa"/>
            <w:bottom w:w="0" w:type="dxa"/>
          </w:tblCellMar>
        </w:tblPrEx>
        <w:tc>
          <w:tcPr>
            <w:tcW w:w="700" w:type="dxa"/>
            <w:shd w:val="clear" w:color="auto" w:fill="FBF6E9"/>
            <w:tcMar>
              <w:top w:w="60" w:type="dxa"/>
              <w:left w:w="90" w:type="dxa"/>
              <w:bottom w:w="60" w:type="dxa"/>
              <w:right w:w="90" w:type="dxa"/>
            </w:tcMar>
          </w:tcPr>
          <w:p w14:paraId="6C535672" w14:textId="77777777" w:rsidR="00C26291" w:rsidRDefault="00473818">
            <w:r>
              <w:rPr>
                <w:rFonts w:ascii="Calibri" w:eastAsia="Calibri" w:hAnsi="Calibri" w:cs="Calibri"/>
                <w:color w:val="1A1A1A"/>
                <w:sz w:val="17"/>
                <w:szCs w:val="17"/>
              </w:rPr>
              <w:t>12</w:t>
            </w:r>
          </w:p>
        </w:tc>
        <w:tc>
          <w:tcPr>
            <w:tcW w:w="2800" w:type="dxa"/>
            <w:shd w:val="clear" w:color="auto" w:fill="FBF6E9"/>
            <w:tcMar>
              <w:top w:w="60" w:type="dxa"/>
              <w:left w:w="90" w:type="dxa"/>
              <w:bottom w:w="60" w:type="dxa"/>
              <w:right w:w="90" w:type="dxa"/>
            </w:tcMar>
          </w:tcPr>
          <w:p w14:paraId="54283CC3" w14:textId="77777777" w:rsidR="00C26291" w:rsidRDefault="00473818">
            <w:pPr>
              <w:jc w:val="right"/>
            </w:pPr>
            <w:r>
              <w:rPr>
                <w:rFonts w:ascii="Calibri" w:eastAsia="Calibri" w:hAnsi="Calibri" w:cs="Calibri"/>
                <w:color w:val="1A1A1A"/>
                <w:sz w:val="17"/>
                <w:szCs w:val="17"/>
              </w:rPr>
              <w:t>Trujillo</w:t>
            </w:r>
          </w:p>
        </w:tc>
        <w:tc>
          <w:tcPr>
            <w:tcW w:w="1300" w:type="dxa"/>
            <w:shd w:val="clear" w:color="auto" w:fill="FBF6E9"/>
            <w:tcMar>
              <w:top w:w="60" w:type="dxa"/>
              <w:left w:w="90" w:type="dxa"/>
              <w:bottom w:w="60" w:type="dxa"/>
              <w:right w:w="90" w:type="dxa"/>
            </w:tcMar>
          </w:tcPr>
          <w:p w14:paraId="26AFEDAB" w14:textId="77777777" w:rsidR="00C26291" w:rsidRDefault="00473818">
            <w:pPr>
              <w:jc w:val="right"/>
            </w:pPr>
            <w:r>
              <w:rPr>
                <w:rFonts w:ascii="Calibri" w:eastAsia="Calibri" w:hAnsi="Calibri" w:cs="Calibri"/>
                <w:color w:val="1A1A1A"/>
                <w:sz w:val="17"/>
                <w:szCs w:val="17"/>
              </w:rPr>
              <w:t>33,2</w:t>
            </w:r>
          </w:p>
        </w:tc>
        <w:tc>
          <w:tcPr>
            <w:tcW w:w="1900" w:type="dxa"/>
            <w:shd w:val="clear" w:color="auto" w:fill="FBF6E9"/>
            <w:tcMar>
              <w:top w:w="60" w:type="dxa"/>
              <w:left w:w="90" w:type="dxa"/>
              <w:bottom w:w="60" w:type="dxa"/>
              <w:right w:w="90" w:type="dxa"/>
            </w:tcMar>
          </w:tcPr>
          <w:p w14:paraId="463D7104" w14:textId="77777777" w:rsidR="00C26291" w:rsidRDefault="00473818">
            <w:pPr>
              <w:jc w:val="right"/>
            </w:pPr>
            <w:r>
              <w:rPr>
                <w:rFonts w:ascii="Calibri" w:eastAsia="Calibri" w:hAnsi="Calibri" w:cs="Calibri"/>
                <w:color w:val="1A1A1A"/>
                <w:sz w:val="17"/>
                <w:szCs w:val="17"/>
              </w:rPr>
              <w:t>16</w:t>
            </w:r>
          </w:p>
        </w:tc>
        <w:tc>
          <w:tcPr>
            <w:tcW w:w="1900" w:type="dxa"/>
            <w:shd w:val="clear" w:color="auto" w:fill="FBF6E9"/>
            <w:tcMar>
              <w:top w:w="60" w:type="dxa"/>
              <w:left w:w="90" w:type="dxa"/>
              <w:bottom w:w="60" w:type="dxa"/>
              <w:right w:w="90" w:type="dxa"/>
            </w:tcMar>
          </w:tcPr>
          <w:p w14:paraId="3E2593A0" w14:textId="77777777" w:rsidR="00C26291" w:rsidRDefault="00473818">
            <w:pPr>
              <w:jc w:val="right"/>
            </w:pPr>
            <w:r>
              <w:rPr>
                <w:rFonts w:ascii="Calibri" w:eastAsia="Calibri" w:hAnsi="Calibri" w:cs="Calibri"/>
                <w:color w:val="1A1A1A"/>
                <w:sz w:val="17"/>
                <w:szCs w:val="17"/>
              </w:rPr>
              <w:t>11</w:t>
            </w:r>
          </w:p>
        </w:tc>
        <w:tc>
          <w:tcPr>
            <w:tcW w:w="1700" w:type="dxa"/>
            <w:shd w:val="clear" w:color="auto" w:fill="FBF6E9"/>
            <w:tcMar>
              <w:top w:w="60" w:type="dxa"/>
              <w:left w:w="90" w:type="dxa"/>
              <w:bottom w:w="60" w:type="dxa"/>
              <w:right w:w="90" w:type="dxa"/>
            </w:tcMar>
          </w:tcPr>
          <w:p w14:paraId="429D2D8D" w14:textId="77777777" w:rsidR="00C26291" w:rsidRDefault="00473818">
            <w:pPr>
              <w:jc w:val="right"/>
            </w:pPr>
            <w:r>
              <w:rPr>
                <w:rFonts w:ascii="Calibri" w:eastAsia="Calibri" w:hAnsi="Calibri" w:cs="Calibri"/>
                <w:color w:val="1A1A1A"/>
                <w:sz w:val="17"/>
                <w:szCs w:val="17"/>
              </w:rPr>
              <w:t>72,7 %</w:t>
            </w:r>
          </w:p>
        </w:tc>
      </w:tr>
    </w:tbl>
    <w:p w14:paraId="6DDD2960" w14:textId="77777777" w:rsidR="00C26291" w:rsidRDefault="00C26291">
      <w:pPr>
        <w:spacing w:after="140" w:line="288" w:lineRule="auto"/>
      </w:pPr>
    </w:p>
    <w:p w14:paraId="58894621" w14:textId="77777777" w:rsidR="00C26291" w:rsidRDefault="00473818">
      <w:pPr>
        <w:spacing w:before="120" w:after="60"/>
        <w:jc w:val="center"/>
      </w:pPr>
      <w:r>
        <w:rPr>
          <w:noProof/>
        </w:rPr>
        <w:lastRenderedPageBreak/>
        <w:drawing>
          <wp:inline distT="0" distB="0" distL="0" distR="0" wp14:anchorId="7D6EFC58" wp14:editId="25D3C5B0">
            <wp:extent cx="5762625" cy="3733800"/>
            <wp:effectExtent l="0" t="0" r="0" b="0"/>
            <wp:docPr id="1994901838" name="Imagen 19949018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62625" cy="3733800"/>
                    </a:xfrm>
                    <a:prstGeom prst="rect">
                      <a:avLst/>
                    </a:prstGeom>
                  </pic:spPr>
                </pic:pic>
              </a:graphicData>
            </a:graphic>
          </wp:inline>
        </w:drawing>
      </w:r>
    </w:p>
    <w:p w14:paraId="25543C60" w14:textId="77777777" w:rsidR="00C26291" w:rsidRDefault="00473818">
      <w:pPr>
        <w:spacing w:after="220"/>
        <w:jc w:val="center"/>
      </w:pPr>
      <w:r>
        <w:rPr>
          <w:rFonts w:ascii="Calibri" w:eastAsia="Calibri" w:hAnsi="Calibri" w:cs="Calibri"/>
          <w:i/>
          <w:iCs/>
          <w:color w:val="5A5A5A"/>
          <w:sz w:val="16"/>
          <w:szCs w:val="16"/>
        </w:rPr>
        <w:t>Figura 3. Vocación agroturística frente a daño turístico declarado. El tamaño del punto es proporcional a las pérdidas declaradas. Cali queda fuera de la escala y se indica en la nota de la figura.</w:t>
      </w:r>
    </w:p>
    <w:p w14:paraId="2B9D074B" w14:textId="77777777" w:rsidR="00C26291" w:rsidRPr="009D3BAD" w:rsidRDefault="00473818">
      <w:pPr>
        <w:pStyle w:val="Ttulo2"/>
        <w:spacing w:before="240" w:after="120"/>
        <w:rPr>
          <w:color w:val="auto"/>
        </w:rPr>
      </w:pPr>
      <w:r w:rsidRPr="009D3BAD">
        <w:rPr>
          <w:rFonts w:ascii="Calibri" w:eastAsia="Calibri" w:hAnsi="Calibri" w:cs="Calibri"/>
          <w:b/>
          <w:bCs/>
          <w:color w:val="auto"/>
          <w:sz w:val="24"/>
          <w:szCs w:val="24"/>
        </w:rPr>
        <w:t>Lectura</w:t>
      </w:r>
    </w:p>
    <w:p w14:paraId="422D889C" w14:textId="77777777" w:rsidR="00C26291" w:rsidRDefault="00473818">
      <w:pPr>
        <w:spacing w:after="140" w:line="288" w:lineRule="auto"/>
      </w:pPr>
      <w:r>
        <w:rPr>
          <w:rFonts w:ascii="Calibri" w:eastAsia="Calibri" w:hAnsi="Calibri" w:cs="Calibri"/>
          <w:b/>
          <w:bCs/>
          <w:color w:val="1A1A1A"/>
          <w:sz w:val="21"/>
          <w:szCs w:val="21"/>
        </w:rPr>
        <w:t>El cuadrante que interesa al proyecto es el superior derecho</w:t>
      </w:r>
      <w:r>
        <w:rPr>
          <w:rFonts w:ascii="Calibri" w:eastAsia="Calibri" w:hAnsi="Calibri" w:cs="Calibri"/>
          <w:color w:val="1A1A1A"/>
          <w:sz w:val="21"/>
          <w:szCs w:val="21"/>
        </w:rPr>
        <w:t>: municipios donde hay oferta rural formal sobre la cual construir y donde el daño declarado justifica intervenir. Allí aparecen Calima (El Darién), Dagua, Alcalá, Sevilla, Buenaventura y Yumbo.</w:t>
      </w:r>
    </w:p>
    <w:p w14:paraId="67DEA3A2" w14:textId="77777777" w:rsidR="00C26291" w:rsidRDefault="00473818">
      <w:pPr>
        <w:spacing w:after="140" w:line="288" w:lineRule="auto"/>
      </w:pPr>
      <w:r>
        <w:rPr>
          <w:rFonts w:ascii="Calibri" w:eastAsia="Calibri" w:hAnsi="Calibri" w:cs="Calibri"/>
          <w:color w:val="1A1A1A"/>
          <w:sz w:val="21"/>
          <w:szCs w:val="21"/>
        </w:rPr>
        <w:t xml:space="preserve">De los seis priorizados por la Gobernación, </w:t>
      </w:r>
      <w:r>
        <w:rPr>
          <w:rFonts w:ascii="Calibri" w:eastAsia="Calibri" w:hAnsi="Calibri" w:cs="Calibri"/>
          <w:b/>
          <w:bCs/>
          <w:color w:val="1A1A1A"/>
          <w:sz w:val="21"/>
          <w:szCs w:val="21"/>
        </w:rPr>
        <w:t>Roldanillo, Buenaventura y Sevilla quedan también entre los diez primeros</w:t>
      </w:r>
      <w:r>
        <w:rPr>
          <w:rFonts w:ascii="Calibri" w:eastAsia="Calibri" w:hAnsi="Calibri" w:cs="Calibri"/>
          <w:color w:val="1A1A1A"/>
          <w:sz w:val="21"/>
          <w:szCs w:val="21"/>
        </w:rPr>
        <w:t xml:space="preserve"> de este índice. En </w:t>
      </w:r>
      <w:proofErr w:type="gramStart"/>
      <w:r>
        <w:rPr>
          <w:rFonts w:ascii="Calibri" w:eastAsia="Calibri" w:hAnsi="Calibri" w:cs="Calibri"/>
          <w:color w:val="1A1A1A"/>
          <w:sz w:val="21"/>
          <w:szCs w:val="21"/>
        </w:rPr>
        <w:t>cambio</w:t>
      </w:r>
      <w:proofErr w:type="gramEnd"/>
      <w:r>
        <w:rPr>
          <w:rFonts w:ascii="Calibri" w:eastAsia="Calibri" w:hAnsi="Calibri" w:cs="Calibri"/>
          <w:color w:val="1A1A1A"/>
          <w:sz w:val="21"/>
          <w:szCs w:val="21"/>
        </w:rPr>
        <w:t xml:space="preserve"> Cartago, en el puesto 26 y Zarzal, en el puesto 29</w:t>
      </w:r>
      <w:r>
        <w:rPr>
          <w:rFonts w:ascii="Calibri" w:eastAsia="Calibri" w:hAnsi="Calibri" w:cs="Calibri"/>
          <w:color w:val="1A1A1A"/>
          <w:sz w:val="21"/>
          <w:szCs w:val="21"/>
        </w:rPr>
        <w:t xml:space="preserve"> tienen daño turístico alto con muy poca oferta rural inscrita (5 prestadores en Cartago y 3 prestadores en Zarzal). Eso no los excluye del proyecto, pero sugiere que allí el componente agroturístico sea de creación de oferta y no de recuperación de la existente.</w:t>
      </w:r>
    </w:p>
    <w:p w14:paraId="63386B52" w14:textId="77777777" w:rsidR="00C26291" w:rsidRDefault="00473818">
      <w:pPr>
        <w:spacing w:after="140" w:line="288" w:lineRule="auto"/>
      </w:pPr>
      <w:r>
        <w:rPr>
          <w:rFonts w:ascii="Calibri" w:eastAsia="Calibri" w:hAnsi="Calibri" w:cs="Calibri"/>
          <w:b/>
          <w:bCs/>
          <w:color w:val="1A1A1A"/>
          <w:sz w:val="21"/>
          <w:szCs w:val="21"/>
        </w:rPr>
        <w:t>Ulloa, Riofrío y Trujillo merecen atención aparte</w:t>
      </w:r>
      <w:r>
        <w:rPr>
          <w:rFonts w:ascii="Calibri" w:eastAsia="Calibri" w:hAnsi="Calibri" w:cs="Calibri"/>
          <w:color w:val="1A1A1A"/>
          <w:sz w:val="21"/>
          <w:szCs w:val="21"/>
        </w:rPr>
        <w:t>: son los municipios cuya oferta formal es más rural del departamento (80,6 %, 70,8 % y 61,5 % respectivamente), con daño declarado moderado. Son candidatos naturales para el componente de innovación en destino, más que para el de reparación.</w:t>
      </w:r>
    </w:p>
    <w:p w14:paraId="067A1118" w14:textId="77777777" w:rsidR="00C26291" w:rsidRDefault="00473818">
      <w:r>
        <w:br w:type="page"/>
      </w:r>
    </w:p>
    <w:p w14:paraId="13EE7334" w14:textId="77777777" w:rsidR="00C26291" w:rsidRPr="009D3BAD" w:rsidRDefault="00473818">
      <w:pPr>
        <w:pStyle w:val="Ttulo1"/>
        <w:spacing w:before="300" w:after="180"/>
        <w:rPr>
          <w:color w:val="auto"/>
        </w:rPr>
      </w:pPr>
      <w:r w:rsidRPr="009D3BAD">
        <w:rPr>
          <w:rFonts w:ascii="Calibri" w:eastAsia="Calibri" w:hAnsi="Calibri" w:cs="Calibri"/>
          <w:b/>
          <w:bCs/>
          <w:color w:val="auto"/>
        </w:rPr>
        <w:lastRenderedPageBreak/>
        <w:t>7. Qué le falta a esta línea base</w:t>
      </w:r>
    </w:p>
    <w:p w14:paraId="3DC64F2F" w14:textId="77777777" w:rsidR="00C26291" w:rsidRDefault="00473818">
      <w:pPr>
        <w:spacing w:after="140" w:line="288" w:lineRule="auto"/>
      </w:pPr>
      <w:r>
        <w:rPr>
          <w:rFonts w:ascii="Calibri" w:eastAsia="Calibri" w:hAnsi="Calibri" w:cs="Calibri"/>
          <w:color w:val="1A1A1A"/>
          <w:sz w:val="21"/>
          <w:szCs w:val="21"/>
        </w:rPr>
        <w:t>El diagnóstico del proyecto puede apoyarse en lo anterior, pero conviene que el levantamiento propio cubra los vacíos que las fuentes oficiales no resuelven. Cinco, en orden de importancia para un proyecto de agroturismo:</w:t>
      </w:r>
    </w:p>
    <w:p w14:paraId="7BD887E0" w14:textId="77777777" w:rsidR="00C26291" w:rsidRDefault="00473818">
      <w:pPr>
        <w:pStyle w:val="Prrafodelista"/>
        <w:numPr>
          <w:ilvl w:val="0"/>
          <w:numId w:val="2"/>
        </w:numPr>
        <w:spacing w:after="90" w:line="276" w:lineRule="auto"/>
      </w:pPr>
      <w:r>
        <w:rPr>
          <w:rFonts w:ascii="Calibri" w:eastAsia="Calibri" w:hAnsi="Calibri" w:cs="Calibri"/>
          <w:color w:val="1A1A1A"/>
          <w:sz w:val="21"/>
          <w:szCs w:val="21"/>
        </w:rPr>
        <w:t>Identificación del prestador agroturístico. Ni el censo ni el RNT permiten separar la finca que hace agroturismo de la vivienda turística rural que solo arrienda. Un instrumento propio que pregunte por actividad agropecuaria asociada al servicio turístico resolvería la pregunta central del proyecto.</w:t>
      </w:r>
    </w:p>
    <w:p w14:paraId="3CE1995B" w14:textId="77777777" w:rsidR="00C26291" w:rsidRDefault="00473818">
      <w:pPr>
        <w:pStyle w:val="Prrafodelista"/>
        <w:numPr>
          <w:ilvl w:val="0"/>
          <w:numId w:val="2"/>
        </w:numPr>
        <w:spacing w:after="90" w:line="276" w:lineRule="auto"/>
      </w:pPr>
      <w:r>
        <w:rPr>
          <w:rFonts w:ascii="Calibri" w:eastAsia="Calibri" w:hAnsi="Calibri" w:cs="Calibri"/>
          <w:color w:val="1A1A1A"/>
          <w:sz w:val="21"/>
          <w:szCs w:val="21"/>
        </w:rPr>
        <w:t>Código RNT en el reporte de afectación. Hoy las dos bases solo se pueden comparar por municipio. Un campo de RNT en el formulario permitiría medir la afectación del registro establecimiento por establecimiento.</w:t>
      </w:r>
    </w:p>
    <w:p w14:paraId="35C51100" w14:textId="77777777" w:rsidR="00C26291" w:rsidRDefault="00473818">
      <w:pPr>
        <w:pStyle w:val="Prrafodelista"/>
        <w:numPr>
          <w:ilvl w:val="0"/>
          <w:numId w:val="2"/>
        </w:numPr>
        <w:spacing w:after="90" w:line="276" w:lineRule="auto"/>
      </w:pPr>
      <w:r>
        <w:rPr>
          <w:rFonts w:ascii="Calibri" w:eastAsia="Calibri" w:hAnsi="Calibri" w:cs="Calibri"/>
          <w:color w:val="1A1A1A"/>
          <w:sz w:val="21"/>
          <w:szCs w:val="21"/>
        </w:rPr>
        <w:t>Daño en el activo productivo agrícola. El censo empresarial mide la unidad de negocio, no el cultivo, el suelo ni la infraestructura de riego. El proyecto necesita ese dato para el componente agrícola.</w:t>
      </w:r>
    </w:p>
    <w:p w14:paraId="6429F7C7" w14:textId="77777777" w:rsidR="00C26291" w:rsidRDefault="00473818">
      <w:pPr>
        <w:pStyle w:val="Prrafodelista"/>
        <w:numPr>
          <w:ilvl w:val="0"/>
          <w:numId w:val="2"/>
        </w:numPr>
        <w:spacing w:after="90" w:line="276" w:lineRule="auto"/>
      </w:pPr>
      <w:r>
        <w:rPr>
          <w:rFonts w:ascii="Calibri" w:eastAsia="Calibri" w:hAnsi="Calibri" w:cs="Calibri"/>
          <w:color w:val="1A1A1A"/>
          <w:sz w:val="21"/>
          <w:szCs w:val="21"/>
        </w:rPr>
        <w:t>Cobertura del sur del departamento. Florida, Candelaria y Pradera suman 4 reportes turísticos entre los tres. Antes de concluir que no hubo daño hay que verificar cómo se difundió el formulario.</w:t>
      </w:r>
    </w:p>
    <w:p w14:paraId="391371C6" w14:textId="77777777" w:rsidR="00C26291" w:rsidRDefault="00473818">
      <w:pPr>
        <w:pStyle w:val="Prrafodelista"/>
        <w:numPr>
          <w:ilvl w:val="0"/>
          <w:numId w:val="2"/>
        </w:numPr>
        <w:spacing w:after="90" w:line="276" w:lineRule="auto"/>
      </w:pPr>
      <w:r>
        <w:rPr>
          <w:rFonts w:ascii="Calibri" w:eastAsia="Calibri" w:hAnsi="Calibri" w:cs="Calibri"/>
          <w:color w:val="1A1A1A"/>
          <w:sz w:val="21"/>
          <w:szCs w:val="21"/>
        </w:rPr>
        <w:t>Línea base de demanda. Todo lo anterior describe la oferta y su daño. No hay medición de visitantes, ocupación ni gasto antes y después del sismo, que es lo que permitiría evaluar la recuperación del destino.</w:t>
      </w:r>
    </w:p>
    <w:p w14:paraId="3A0082A9" w14:textId="77777777" w:rsidR="00C26291" w:rsidRPr="009D3BAD" w:rsidRDefault="00473818">
      <w:pPr>
        <w:pStyle w:val="Ttulo1"/>
        <w:spacing w:before="300" w:after="180"/>
        <w:rPr>
          <w:color w:val="auto"/>
        </w:rPr>
      </w:pPr>
      <w:r w:rsidRPr="009D3BAD">
        <w:rPr>
          <w:rFonts w:ascii="Calibri" w:eastAsia="Calibri" w:hAnsi="Calibri" w:cs="Calibri"/>
          <w:b/>
          <w:bCs/>
          <w:color w:val="auto"/>
        </w:rPr>
        <w:t>8. Fuentes y trazabilidad</w:t>
      </w:r>
    </w:p>
    <w:p w14:paraId="40A15D0B" w14:textId="77777777" w:rsidR="00C26291" w:rsidRDefault="00473818">
      <w:pPr>
        <w:pStyle w:val="Prrafodelista"/>
        <w:numPr>
          <w:ilvl w:val="0"/>
          <w:numId w:val="2"/>
        </w:numPr>
        <w:spacing w:after="90" w:line="276" w:lineRule="auto"/>
      </w:pPr>
      <w:r>
        <w:rPr>
          <w:rFonts w:ascii="Calibri" w:eastAsia="Calibri" w:hAnsi="Calibri" w:cs="Calibri"/>
          <w:color w:val="1A1A1A"/>
          <w:sz w:val="21"/>
          <w:szCs w:val="21"/>
        </w:rPr>
        <w:t>Censo de afectación empresarial, Gobernación del Valle del Cauca. Corte 3 de septiembre de 2026. 15.645 reportes recibidos, 14.873 establecimientos únicos tras depurar 772 dobles notificaciones mediante identificadores fuertes.</w:t>
      </w:r>
    </w:p>
    <w:p w14:paraId="097B4C10" w14:textId="77777777" w:rsidR="00C26291" w:rsidRDefault="00473818">
      <w:pPr>
        <w:pStyle w:val="Prrafodelista"/>
        <w:numPr>
          <w:ilvl w:val="0"/>
          <w:numId w:val="2"/>
        </w:numPr>
        <w:spacing w:after="90" w:line="276" w:lineRule="auto"/>
      </w:pPr>
      <w:r>
        <w:rPr>
          <w:rFonts w:ascii="Calibri" w:eastAsia="Calibri" w:hAnsi="Calibri" w:cs="Calibri"/>
          <w:color w:val="1A1A1A"/>
          <w:sz w:val="21"/>
          <w:szCs w:val="21"/>
        </w:rPr>
        <w:t>Registro Nacional de Turismo, Valle del Cauca, vigencia 2026. 7.709 prestadores vigentes.</w:t>
      </w:r>
    </w:p>
    <w:p w14:paraId="5A21A5DA" w14:textId="77777777" w:rsidR="00C26291" w:rsidRDefault="00473818">
      <w:pPr>
        <w:pStyle w:val="Prrafodelista"/>
        <w:numPr>
          <w:ilvl w:val="0"/>
          <w:numId w:val="2"/>
        </w:numPr>
        <w:spacing w:after="90" w:line="276" w:lineRule="auto"/>
      </w:pPr>
      <w:r>
        <w:rPr>
          <w:rFonts w:ascii="Calibri" w:eastAsia="Calibri" w:hAnsi="Calibri" w:cs="Calibri"/>
          <w:color w:val="1A1A1A"/>
          <w:sz w:val="21"/>
          <w:szCs w:val="21"/>
        </w:rPr>
        <w:t>Informe de la Secretaría de Desarrollo Económico, Competitividad y Fomento del Empleo presentado al Consejo de Gobierno del 15 de septiembre de 2026. Los indicadores departamentales de este documento reproducen los de ese informe con diferencias menores a un punto porcentual en severidad y continuidad operativa.</w:t>
      </w:r>
    </w:p>
    <w:p w14:paraId="57E48432" w14:textId="77777777" w:rsidR="00C26291" w:rsidRDefault="00473818">
      <w:pPr>
        <w:pStyle w:val="Prrafodelista"/>
        <w:numPr>
          <w:ilvl w:val="0"/>
          <w:numId w:val="2"/>
        </w:numPr>
        <w:spacing w:after="90" w:line="276" w:lineRule="auto"/>
      </w:pPr>
      <w:r>
        <w:rPr>
          <w:rFonts w:ascii="Calibri" w:eastAsia="Calibri" w:hAnsi="Calibri" w:cs="Calibri"/>
          <w:color w:val="1A1A1A"/>
          <w:sz w:val="21"/>
          <w:szCs w:val="21"/>
        </w:rPr>
        <w:t>Geometría municipal: Marco Geoestadístico Nacional, DANE.</w:t>
      </w:r>
    </w:p>
    <w:p w14:paraId="74B0507F" w14:textId="77777777" w:rsidR="00C26291" w:rsidRDefault="00C26291">
      <w:pPr>
        <w:spacing w:after="140" w:line="288" w:lineRule="auto"/>
      </w:pPr>
    </w:p>
    <w:p w14:paraId="2B0D0C47" w14:textId="77777777" w:rsidR="00C26291" w:rsidRDefault="00473818">
      <w:pPr>
        <w:spacing w:after="160" w:line="264" w:lineRule="auto"/>
      </w:pPr>
      <w:r>
        <w:rPr>
          <w:rFonts w:ascii="Calibri" w:eastAsia="Calibri" w:hAnsi="Calibri" w:cs="Calibri"/>
          <w:i/>
          <w:iCs/>
          <w:color w:val="5A5A5A"/>
          <w:sz w:val="17"/>
          <w:szCs w:val="17"/>
        </w:rPr>
        <w:t>Todas las cifras de este documento se generan desde los scripts del Observatorio de Turismo (agroturismo.py, perfil_turismo.py, cruce_rnt_0903.py) y el archivo agroturismo_municipal.csv acompaña al documento con la tabla municipal completa de los 42 municipios, para que el equipo formulador pueda recalcular el índice con otros pesos o filtrar por otros criterios.</w:t>
      </w:r>
    </w:p>
    <w:sectPr w:rsidR="00C26291">
      <w:footerReference w:type="default" r:id="rId10"/>
      <w:pgSz w:w="12240" w:h="15840"/>
      <w:pgMar w:top="1080" w:right="1180" w:bottom="1080" w:left="11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ED746" w14:textId="77777777" w:rsidR="00473818" w:rsidRDefault="00473818">
      <w:r>
        <w:separator/>
      </w:r>
    </w:p>
  </w:endnote>
  <w:endnote w:type="continuationSeparator" w:id="0">
    <w:p w14:paraId="261244EB" w14:textId="77777777" w:rsidR="00473818" w:rsidRDefault="004738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9FD9D" w14:textId="77777777" w:rsidR="00C26291" w:rsidRDefault="00473818">
    <w:pPr>
      <w:jc w:val="right"/>
    </w:pPr>
    <w:r>
      <w:rPr>
        <w:rFonts w:ascii="Calibri" w:eastAsia="Calibri" w:hAnsi="Calibri" w:cs="Calibri"/>
        <w:color w:val="5A5A5A"/>
        <w:sz w:val="16"/>
        <w:szCs w:val="16"/>
      </w:rPr>
      <w:t xml:space="preserve">Observatorio de Turismo · Valle del Cauca    </w:t>
    </w:r>
    <w:r>
      <w:rPr>
        <w:rFonts w:ascii="Calibri" w:eastAsia="Calibri" w:hAnsi="Calibri" w:cs="Calibri"/>
        <w:color w:val="5A5A5A"/>
        <w:sz w:val="16"/>
        <w:szCs w:val="16"/>
      </w:rPr>
      <w:fldChar w:fldCharType="begin"/>
    </w:r>
    <w:r>
      <w:rPr>
        <w:rFonts w:ascii="Calibri" w:eastAsia="Calibri" w:hAnsi="Calibri" w:cs="Calibri"/>
        <w:color w:val="5A5A5A"/>
        <w:sz w:val="16"/>
        <w:szCs w:val="16"/>
      </w:rPr>
      <w:instrText>PAGE</w:instrText>
    </w:r>
    <w:r>
      <w:rPr>
        <w:rFonts w:ascii="Calibri" w:eastAsia="Calibri" w:hAnsi="Calibri" w:cs="Calibri"/>
        <w:color w:val="5A5A5A"/>
        <w:sz w:val="16"/>
        <w:szCs w:val="16"/>
      </w:rPr>
      <w:fldChar w:fldCharType="separate"/>
    </w:r>
    <w:r w:rsidR="009D3BAD">
      <w:rPr>
        <w:rFonts w:ascii="Calibri" w:eastAsia="Calibri" w:hAnsi="Calibri" w:cs="Calibri"/>
        <w:noProof/>
        <w:color w:val="5A5A5A"/>
        <w:sz w:val="16"/>
        <w:szCs w:val="16"/>
      </w:rPr>
      <w:t>1</w:t>
    </w:r>
    <w:r>
      <w:rPr>
        <w:rFonts w:ascii="Calibri" w:eastAsia="Calibri" w:hAnsi="Calibri" w:cs="Calibri"/>
        <w:color w:val="5A5A5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CCD672" w14:textId="77777777" w:rsidR="00473818" w:rsidRDefault="00473818">
      <w:r>
        <w:separator/>
      </w:r>
    </w:p>
  </w:footnote>
  <w:footnote w:type="continuationSeparator" w:id="0">
    <w:p w14:paraId="2A737199" w14:textId="77777777" w:rsidR="00473818" w:rsidRDefault="0047381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E55C57"/>
    <w:multiLevelType w:val="hybridMultilevel"/>
    <w:tmpl w:val="9E0EF4A2"/>
    <w:lvl w:ilvl="0" w:tplc="9AEA8A86">
      <w:start w:val="1"/>
      <w:numFmt w:val="bullet"/>
      <w:lvlText w:val="●"/>
      <w:lvlJc w:val="left"/>
      <w:pPr>
        <w:ind w:left="720" w:hanging="360"/>
      </w:pPr>
    </w:lvl>
    <w:lvl w:ilvl="1" w:tplc="B15EE3DE">
      <w:start w:val="1"/>
      <w:numFmt w:val="bullet"/>
      <w:lvlText w:val="○"/>
      <w:lvlJc w:val="left"/>
      <w:pPr>
        <w:ind w:left="1440" w:hanging="360"/>
      </w:pPr>
    </w:lvl>
    <w:lvl w:ilvl="2" w:tplc="6860BE08">
      <w:start w:val="1"/>
      <w:numFmt w:val="bullet"/>
      <w:lvlText w:val="■"/>
      <w:lvlJc w:val="left"/>
      <w:pPr>
        <w:ind w:left="2160" w:hanging="360"/>
      </w:pPr>
    </w:lvl>
    <w:lvl w:ilvl="3" w:tplc="B2A4AE12">
      <w:start w:val="1"/>
      <w:numFmt w:val="bullet"/>
      <w:lvlText w:val="●"/>
      <w:lvlJc w:val="left"/>
      <w:pPr>
        <w:ind w:left="2880" w:hanging="360"/>
      </w:pPr>
    </w:lvl>
    <w:lvl w:ilvl="4" w:tplc="6A0A640E">
      <w:start w:val="1"/>
      <w:numFmt w:val="bullet"/>
      <w:lvlText w:val="○"/>
      <w:lvlJc w:val="left"/>
      <w:pPr>
        <w:ind w:left="3600" w:hanging="360"/>
      </w:pPr>
    </w:lvl>
    <w:lvl w:ilvl="5" w:tplc="C2A483A4">
      <w:start w:val="1"/>
      <w:numFmt w:val="bullet"/>
      <w:lvlText w:val="■"/>
      <w:lvlJc w:val="left"/>
      <w:pPr>
        <w:ind w:left="4320" w:hanging="360"/>
      </w:pPr>
    </w:lvl>
    <w:lvl w:ilvl="6" w:tplc="CF48B1EC">
      <w:start w:val="1"/>
      <w:numFmt w:val="bullet"/>
      <w:lvlText w:val="●"/>
      <w:lvlJc w:val="left"/>
      <w:pPr>
        <w:ind w:left="5040" w:hanging="360"/>
      </w:pPr>
    </w:lvl>
    <w:lvl w:ilvl="7" w:tplc="1848F5E4">
      <w:start w:val="1"/>
      <w:numFmt w:val="bullet"/>
      <w:lvlText w:val="●"/>
      <w:lvlJc w:val="left"/>
      <w:pPr>
        <w:ind w:left="5760" w:hanging="360"/>
      </w:pPr>
    </w:lvl>
    <w:lvl w:ilvl="8" w:tplc="D220BBDE">
      <w:start w:val="1"/>
      <w:numFmt w:val="bullet"/>
      <w:lvlText w:val="●"/>
      <w:lvlJc w:val="left"/>
      <w:pPr>
        <w:ind w:left="6480" w:hanging="360"/>
      </w:pPr>
    </w:lvl>
  </w:abstractNum>
  <w:abstractNum w:abstractNumId="1" w15:restartNumberingAfterBreak="0">
    <w:nsid w:val="408D20F1"/>
    <w:multiLevelType w:val="hybridMultilevel"/>
    <w:tmpl w:val="030ADE4A"/>
    <w:lvl w:ilvl="0" w:tplc="3954C25A">
      <w:start w:val="1"/>
      <w:numFmt w:val="bullet"/>
      <w:lvlText w:val="–"/>
      <w:lvlJc w:val="left"/>
      <w:pPr>
        <w:ind w:left="360" w:hanging="200"/>
      </w:pPr>
    </w:lvl>
    <w:lvl w:ilvl="1" w:tplc="A6C8B7F0">
      <w:numFmt w:val="decimal"/>
      <w:lvlText w:val=""/>
      <w:lvlJc w:val="left"/>
    </w:lvl>
    <w:lvl w:ilvl="2" w:tplc="2BE8BEC8">
      <w:numFmt w:val="decimal"/>
      <w:lvlText w:val=""/>
      <w:lvlJc w:val="left"/>
    </w:lvl>
    <w:lvl w:ilvl="3" w:tplc="7264E074">
      <w:numFmt w:val="decimal"/>
      <w:lvlText w:val=""/>
      <w:lvlJc w:val="left"/>
    </w:lvl>
    <w:lvl w:ilvl="4" w:tplc="5E50987C">
      <w:numFmt w:val="decimal"/>
      <w:lvlText w:val=""/>
      <w:lvlJc w:val="left"/>
    </w:lvl>
    <w:lvl w:ilvl="5" w:tplc="71343022">
      <w:numFmt w:val="decimal"/>
      <w:lvlText w:val=""/>
      <w:lvlJc w:val="left"/>
    </w:lvl>
    <w:lvl w:ilvl="6" w:tplc="017C6218">
      <w:numFmt w:val="decimal"/>
      <w:lvlText w:val=""/>
      <w:lvlJc w:val="left"/>
    </w:lvl>
    <w:lvl w:ilvl="7" w:tplc="C09EEAE2">
      <w:numFmt w:val="decimal"/>
      <w:lvlText w:val=""/>
      <w:lvlJc w:val="left"/>
    </w:lvl>
    <w:lvl w:ilvl="8" w:tplc="5E705538">
      <w:numFmt w:val="decimal"/>
      <w:lvlText w:val=""/>
      <w:lvlJc w:val="left"/>
    </w:lvl>
  </w:abstractNum>
  <w:num w:numId="1" w16cid:durableId="717051501">
    <w:abstractNumId w:val="0"/>
    <w:lvlOverride w:ilvl="0">
      <w:startOverride w:val="1"/>
    </w:lvlOverride>
  </w:num>
  <w:num w:numId="2" w16cid:durableId="33685549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6291"/>
    <w:rsid w:val="00271762"/>
    <w:rsid w:val="00473818"/>
    <w:rsid w:val="009D3BAD"/>
    <w:rsid w:val="00C2629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13BBF8"/>
  <w15:docId w15:val="{5F948381-BB82-470F-A24C-ECA55AFBF1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12</Pages>
  <Words>2438</Words>
  <Characters>13414</Characters>
  <Application>Microsoft Office Word</Application>
  <DocSecurity>0</DocSecurity>
  <Lines>111</Lines>
  <Paragraphs>31</Paragraphs>
  <ScaleCrop>false</ScaleCrop>
  <Company/>
  <LinksUpToDate>false</LinksUpToDate>
  <CharactersWithSpaces>15821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Línea base de afectación del sector turístico y agroturístico</dc:title>
  <dc:creator>Observatorio de Turismo · Gobernación del Valle del Cauca</dc:creator>
  <dc:description>Insumo para la convocatoria de subvenciones de ICETEX</dc:description>
  <cp:lastModifiedBy>USUARIO</cp:lastModifiedBy>
  <cp:revision>3</cp:revision>
  <dcterms:created xsi:type="dcterms:W3CDTF">2026-10-19T05:28:00Z</dcterms:created>
  <dcterms:modified xsi:type="dcterms:W3CDTF">2026-10-19T13:12:00Z</dcterms:modified>
</cp:coreProperties>
</file>