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614" w:rsidRDefault="00151042">
      <w:pPr>
        <w:pStyle w:val="Ttulo1"/>
      </w:pPr>
      <w:r>
        <w:t>04. Tipos de Sistema, Medios y Señales</w:t>
      </w:r>
    </w:p>
    <w:p w:rsidR="00076614" w:rsidRDefault="00151042">
      <w:r w:rsidRPr="00151042">
        <w:rPr>
          <w:color w:val="0056B3"/>
        </w:rPr>
        <w:t>https://www.canva.com/design/DAGjTF12VBk/KCiWARLnP4h6r-w1_NwPfw/view?utm_content=DAGjTF12VBk&amp;utm_campaign=designshare&amp;utm_medium=embeds&amp;utm_source=link</w:t>
      </w:r>
    </w:p>
    <w:p w:rsidR="00076614" w:rsidRDefault="00151042">
      <w:r>
        <w:t xml:space="preserve">Es fundamental conocer las características de los </w:t>
      </w:r>
      <w:r>
        <w:t xml:space="preserve"> diferentes tipos de sistemas de control, la naturaleza de las señales de </w:t>
      </w:r>
      <w:r>
        <w:t>entrada y salida de un sistema, la diferencia entre señales digitales y</w:t>
      </w:r>
      <w:r>
        <w:t xml:space="preserve"> analógicas, y la diversidad de sensores utilizados en la industria.</w:t>
      </w:r>
    </w:p>
    <w:p w:rsidR="00076614" w:rsidRDefault="00151042">
      <w:r>
        <w:t>La comprensión de las señales y los sensores es esencial para la enseñanza de</w:t>
      </w:r>
      <w:r>
        <w:t xml:space="preserve"> la automatizac</w:t>
      </w:r>
      <w:r>
        <w:t>ión y el control industrial. La correcta identificación y uso de</w:t>
      </w:r>
      <w:r>
        <w:t xml:space="preserve"> estos elementos permite desarrollar procesos más eficientes y precisos. </w:t>
      </w:r>
    </w:p>
    <w:p w:rsidR="00076614" w:rsidRDefault="00151042">
      <w:r>
        <w:rPr>
          <w:b/>
        </w:rPr>
        <w:t>Tipos de Sistema | Señales de Entrada y de Señales de Salida</w:t>
      </w:r>
    </w:p>
    <w:p w:rsidR="00076614" w:rsidRPr="00151042" w:rsidRDefault="00151042">
      <w:r w:rsidRPr="00151042">
        <w:t>Los diferentes dispositivos de un sistema automat</w:t>
      </w:r>
      <w:r w:rsidRPr="00151042">
        <w:t>izado se</w:t>
      </w:r>
      <w:r w:rsidRPr="00151042">
        <w:t xml:space="preserve"> comunican mediante el envío de señales a través del uso de alguna red de comunicación</w:t>
      </w:r>
      <w:r w:rsidRPr="00151042">
        <w:t xml:space="preserve">  industrial. Dichas señales transmiten información en distintas</w:t>
      </w:r>
      <w:r w:rsidRPr="00151042">
        <w:t xml:space="preserve">  formas, dependiendo del tipo de sistema en el que </w:t>
      </w:r>
      <w:r w:rsidRPr="00151042">
        <w:t>se utilicen:</w:t>
      </w:r>
    </w:p>
    <w:p w:rsidR="00076614" w:rsidRDefault="00151042">
      <w:pPr>
        <w:pStyle w:val="Listaconvietas"/>
      </w:pPr>
      <w:r>
        <w:rPr>
          <w:b/>
        </w:rPr>
        <w:t>Señales analógicas:</w:t>
      </w:r>
      <w:r>
        <w:t>Son aquellas que</w:t>
      </w:r>
      <w:r>
        <w:t xml:space="preserve">  varían de forma continua en el tiempo. Este tipo de señales se encuentra en muchos sistemas de medición industrial.</w:t>
      </w:r>
      <w:r>
        <w:t>Un ejemplo de aplicación clásico es la medición de la temperatura d</w:t>
      </w:r>
      <w:r>
        <w:t>e un</w:t>
      </w:r>
      <w:r>
        <w:t xml:space="preserve">  horno industrial. Para ello se utiliza algún tipo de sensor que mida la</w:t>
      </w:r>
      <w:r>
        <w:t xml:space="preserve">  temperatura y convierta esa señal en una variación de voltaje: a medida</w:t>
      </w:r>
      <w:r>
        <w:t xml:space="preserve">  que la temperatura varía, el voltaje de salida del sensor también cambia </w:t>
      </w:r>
      <w:r>
        <w:t>de forma gradual y sin interrupciones. Es esa señal de voltaje variable la que se envía al equipo de c</w:t>
      </w:r>
      <w:r>
        <w:t>ontrol.</w:t>
      </w:r>
    </w:p>
    <w:p w:rsidR="00151042" w:rsidRDefault="00151042">
      <w:pPr>
        <w:pStyle w:val="Listaconvietas"/>
      </w:pPr>
      <w:r>
        <w:rPr>
          <w:b/>
        </w:rPr>
        <w:t>Señales digitales:</w:t>
      </w:r>
      <w:r>
        <w:t>A diferencia de las</w:t>
      </w:r>
      <w:r>
        <w:t xml:space="preserve"> analógicas, las señales digitales no varían de manera continua, sino que</w:t>
      </w:r>
      <w:r>
        <w:t xml:space="preserve"> adoptan valores discretos, generalmente binarios ("0" y "1" / “inactivo” y “activo”).</w:t>
      </w:r>
    </w:p>
    <w:p w:rsidR="00151042" w:rsidRDefault="00151042" w:rsidP="00151042">
      <w:pPr>
        <w:pStyle w:val="Listaconvietas"/>
        <w:numPr>
          <w:ilvl w:val="0"/>
          <w:numId w:val="0"/>
        </w:numPr>
        <w:ind w:left="360"/>
      </w:pPr>
      <w:r>
        <w:t>Un ejemplo de señal digital es un pulsador que presiona un operario para</w:t>
      </w:r>
      <w:r>
        <w:t xml:space="preserve"> iniciar un proceso, o bien un sensor de contacto que sólo tiene dos</w:t>
      </w:r>
      <w:r>
        <w:t xml:space="preserve"> estados: detecta o no detecta un objeto en posición.</w:t>
      </w:r>
    </w:p>
    <w:p w:rsidR="00076614" w:rsidRDefault="00151042" w:rsidP="00151042">
      <w:pPr>
        <w:pStyle w:val="Listaconvietas"/>
        <w:numPr>
          <w:ilvl w:val="0"/>
          <w:numId w:val="0"/>
        </w:numPr>
        <w:ind w:left="360"/>
      </w:pPr>
      <w:r>
        <w:t>Volvamos a revisar el esquema de un sistema automatizado:</w:t>
      </w:r>
    </w:p>
    <w:p w:rsidR="00151042" w:rsidRDefault="00151042" w:rsidP="00151042">
      <w:pPr>
        <w:pStyle w:val="Listaconvietas"/>
        <w:numPr>
          <w:ilvl w:val="0"/>
          <w:numId w:val="0"/>
        </w:numPr>
        <w:ind w:left="360"/>
      </w:pPr>
      <w:r w:rsidRPr="00151042">
        <w:drawing>
          <wp:inline distT="0" distB="0" distL="0" distR="0" wp14:anchorId="29279031" wp14:editId="05CE7AFB">
            <wp:extent cx="5486400" cy="187039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614" w:rsidRDefault="00151042">
      <w:r>
        <w:lastRenderedPageBreak/>
        <w:t>En el mismo podemos ver que los equipos de control (un</w:t>
      </w:r>
      <w:r>
        <w:t xml:space="preserve"> PLC en la figura de ejemplo), reciben como </w:t>
      </w:r>
      <w:r>
        <w:rPr>
          <w:b/>
        </w:rPr>
        <w:t>señales de entrada</w:t>
      </w:r>
      <w:r>
        <w:t> l</w:t>
      </w:r>
      <w:r>
        <w:t>as</w:t>
      </w:r>
      <w:r>
        <w:rPr>
          <w:b/>
        </w:rPr>
        <w:t xml:space="preserve"> </w:t>
      </w:r>
      <w:r>
        <w:rPr>
          <w:b/>
          <w:color w:val="7D9FD3"/>
        </w:rPr>
        <w:t>instrucciones</w:t>
      </w:r>
      <w:r>
        <w:t xml:space="preserve">  enviadas por un operario, que puede ser simplemente la activación de un</w:t>
      </w:r>
      <w:r>
        <w:t xml:space="preserve"> pulsador de inicio de sistema, un pulsador de parada, o bien el ingreso de un</w:t>
      </w:r>
      <w:r>
        <w:t xml:space="preserve"> valor de temperatura o de ciclos en un panel HMI.De acuerdo a est</w:t>
      </w:r>
      <w:r>
        <w:t>as i</w:t>
      </w:r>
      <w:r>
        <w:t>nstrucciones y a la configuración/programación del equipo</w:t>
      </w:r>
      <w:r>
        <w:t xml:space="preserve"> de control, éste último envía como </w:t>
      </w:r>
      <w:r>
        <w:rPr>
          <w:b/>
        </w:rPr>
        <w:t>señales de salida</w:t>
      </w:r>
      <w:r>
        <w:t xml:space="preserve"> las </w:t>
      </w:r>
      <w:r>
        <w:rPr>
          <w:b/>
          <w:color w:val="7D9FD3"/>
        </w:rPr>
        <w:t>órdenes</w:t>
      </w:r>
      <w:r>
        <w:t xml:space="preserve"> hacia los</w:t>
      </w:r>
      <w:r>
        <w:t xml:space="preserve"> Actuadores para comiencen sus ciclos de operación en el Proceso.</w:t>
      </w:r>
    </w:p>
    <w:p w:rsidR="00076614" w:rsidRDefault="00151042">
      <w:r>
        <w:t xml:space="preserve">Este sencillo sistema de control </w:t>
      </w:r>
      <w:r>
        <w:t xml:space="preserve">se denomina </w:t>
      </w:r>
      <w:r>
        <w:rPr>
          <w:b/>
          <w:color w:val="7D9FD3"/>
        </w:rPr>
        <w:t>LAZO ABIERTO DE CONTROL</w:t>
      </w:r>
      <w:r>
        <w:t>En este caso, el s</w:t>
      </w:r>
      <w:r>
        <w:t>istema no recibe retroalimentación sobre su desempeño. Es</w:t>
      </w:r>
      <w:r>
        <w:t xml:space="preserve"> decir, no llega al equipo de control ninguna información sobre el</w:t>
      </w:r>
      <w:r>
        <w:t xml:space="preserve"> funcionamiento del Proceso en curso.</w:t>
      </w:r>
      <w:r>
        <w:br/>
      </w:r>
      <w:r>
        <w:t>Un ejemplo de de un lazo abier</w:t>
      </w:r>
      <w:r>
        <w:t>to es una lavadora programada con ciclos fijos de</w:t>
      </w:r>
      <w:r>
        <w:t xml:space="preserve"> lavado, enjuague y centrifugado. El controlador envía ordenes para cambiar el</w:t>
      </w:r>
      <w:r>
        <w:t xml:space="preserve"> tipo de proceso y los actuadores responden, pero sin importar cuánta ropa hay,</w:t>
      </w:r>
      <w:r>
        <w:t xml:space="preserve"> ni qué tan sucia estaba inicialmente.</w:t>
      </w:r>
    </w:p>
    <w:p w:rsidR="00076614" w:rsidRDefault="00151042">
      <w:r>
        <w:t xml:space="preserve">Ahora bien, si se quisiera optimizar el funcionamiento del sistema, podríamos incorporar </w:t>
      </w:r>
      <w:r>
        <w:t>sensores que monitoreen el estado del proceso y</w:t>
      </w:r>
      <w:r>
        <w:t xml:space="preserve"> envíen </w:t>
      </w:r>
      <w:r>
        <w:rPr>
          <w:b/>
          <w:color w:val="7D9FD3"/>
        </w:rPr>
        <w:t>datos</w:t>
      </w:r>
      <w:r>
        <w:t xml:space="preserve"> a nuestro equipo de control como nuevas </w:t>
      </w:r>
      <w:r>
        <w:rPr>
          <w:b/>
        </w:rPr>
        <w:t>señales de entrada</w:t>
      </w:r>
      <w:r>
        <w:t xml:space="preserve"> para que el mismo reaccione según </w:t>
      </w:r>
      <w:r>
        <w:t>sea</w:t>
      </w:r>
      <w:r>
        <w:t xml:space="preserve">  necesario.</w:t>
      </w:r>
    </w:p>
    <w:p w:rsidR="00151042" w:rsidRDefault="00151042">
      <w:r w:rsidRPr="00151042">
        <w:drawing>
          <wp:inline distT="0" distB="0" distL="0" distR="0" wp14:anchorId="02927874" wp14:editId="73B5630E">
            <wp:extent cx="5486400" cy="2817072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042" w:rsidRDefault="00151042">
      <w:r>
        <w:t xml:space="preserve">Nos encontramos en presencia de un </w:t>
      </w:r>
      <w:r>
        <w:rPr>
          <w:b/>
          <w:color w:val="7D9FD3"/>
        </w:rPr>
        <w:t>LAZO CERRADO DE CONTROL</w:t>
      </w:r>
      <w:r>
        <w:t>.</w:t>
      </w:r>
      <w:r>
        <w:br/>
        <w:t xml:space="preserve"> </w:t>
      </w:r>
      <w:r>
        <w:t xml:space="preserve">Este sistema cuenta con </w:t>
      </w:r>
      <w:r>
        <w:rPr>
          <w:b/>
        </w:rPr>
        <w:t>retroalimentación</w:t>
      </w:r>
      <w:r>
        <w:t>, lo que le permite ajustar su</w:t>
      </w:r>
      <w:r>
        <w:t xml:space="preserve"> comportamiento en función de la respuesta del proceso.Un simple ejemplo, es un ai</w:t>
      </w:r>
      <w:r>
        <w:t xml:space="preserve">re acondicionado con </w:t>
      </w:r>
      <w:r>
        <w:t>e</w:t>
      </w:r>
      <w:r>
        <w:t>rmostato que mide</w:t>
      </w:r>
      <w:r>
        <w:t xml:space="preserve"> constantemente la temperatura ambiente y ajusta su funcionamiento para mantener</w:t>
      </w:r>
      <w:r>
        <w:br/>
        <w:t xml:space="preserve"> </w:t>
      </w:r>
      <w:r>
        <w:t>la temperatura deseada.</w:t>
      </w:r>
    </w:p>
    <w:p w:rsidR="00151042" w:rsidRDefault="00151042">
      <w:r>
        <w:t>El control a lazo cerrado permite mayor precisión y</w:t>
      </w:r>
      <w:r>
        <w:t xml:space="preserve"> adaptabilidad en los procesos indus</w:t>
      </w:r>
      <w:r>
        <w:t>triales, mejorando la eficiencia y</w:t>
      </w:r>
      <w:r>
        <w:t xml:space="preserve"> reduciendo errores.</w:t>
      </w:r>
    </w:p>
    <w:p w:rsidR="00076614" w:rsidRDefault="00151042">
      <w:r>
        <w:t>Por supuesto su implementación requiere más dispositivos, más comunicación</w:t>
      </w:r>
      <w:r>
        <w:t xml:space="preserve"> entre partes, y conocimientos más am</w:t>
      </w:r>
      <w:bookmarkStart w:id="0" w:name="_GoBack"/>
      <w:bookmarkEnd w:id="0"/>
      <w:r>
        <w:t>plios para su implementación.</w:t>
      </w:r>
    </w:p>
    <w:p w:rsidR="00076614" w:rsidRPr="00151042" w:rsidRDefault="00151042">
      <w:pPr>
        <w:rPr>
          <w:i/>
        </w:rPr>
      </w:pPr>
      <w:r w:rsidRPr="00151042">
        <w:rPr>
          <w:b/>
          <w:i/>
          <w:sz w:val="20"/>
        </w:rPr>
        <w:lastRenderedPageBreak/>
        <w:t>Señales de entrada:</w:t>
      </w:r>
      <w:r w:rsidRPr="00151042">
        <w:rPr>
          <w:i/>
          <w:sz w:val="20"/>
        </w:rPr>
        <w:t xml:space="preserve"> Son aquellas que</w:t>
      </w:r>
      <w:r w:rsidRPr="00151042">
        <w:rPr>
          <w:i/>
          <w:sz w:val="20"/>
        </w:rPr>
        <w:t xml:space="preserve"> un sistema recibe desde su entorno. Estas señales pueden provenir de sensores que captan información sobre variables físicas como temperatura,</w:t>
      </w:r>
      <w:r w:rsidRPr="00151042">
        <w:rPr>
          <w:i/>
          <w:sz w:val="20"/>
        </w:rPr>
        <w:br/>
        <w:t>presión o nivel. Por ejemplo, un sensor térmico dentro de una caldera mide constantemente la temperatura del agu</w:t>
      </w:r>
      <w:r w:rsidRPr="00151042">
        <w:rPr>
          <w:i/>
          <w:sz w:val="20"/>
        </w:rPr>
        <w:t>a y envía la información al sistema de control.</w:t>
      </w:r>
      <w:r w:rsidRPr="00151042">
        <w:rPr>
          <w:i/>
          <w:sz w:val="20"/>
        </w:rPr>
        <w:br/>
      </w:r>
      <w:r w:rsidRPr="00151042">
        <w:rPr>
          <w:b/>
          <w:i/>
          <w:sz w:val="20"/>
        </w:rPr>
        <w:t>Señales de salida:</w:t>
      </w:r>
      <w:r w:rsidRPr="00151042">
        <w:rPr>
          <w:i/>
          <w:sz w:val="20"/>
        </w:rPr>
        <w:t xml:space="preserve"> Son respuestas que el sistema genera en función de la información recibida. Estas pueden accionar dispositivos como motores, válvulas o alarmas.</w:t>
      </w:r>
      <w:r w:rsidRPr="00151042">
        <w:rPr>
          <w:i/>
          <w:sz w:val="20"/>
        </w:rPr>
        <w:br/>
        <w:t xml:space="preserve">En el caso de la caldera, si la temperatura </w:t>
      </w:r>
      <w:r w:rsidRPr="00151042">
        <w:rPr>
          <w:i/>
          <w:sz w:val="20"/>
        </w:rPr>
        <w:t>del agua supera el umbral establecido, el sistema puede activar un ventilador para enfriar el sistema o cerrar</w:t>
      </w:r>
      <w:r w:rsidRPr="00151042">
        <w:rPr>
          <w:i/>
          <w:sz w:val="20"/>
        </w:rPr>
        <w:br/>
        <w:t>una válvula de entrada de combustible.</w:t>
      </w:r>
      <w:r w:rsidRPr="00151042">
        <w:rPr>
          <w:i/>
          <w:sz w:val="20"/>
        </w:rPr>
        <w:br/>
        <w:t>La correcta interpretación y gestión de estas señales es clave para el buen funcionamiento de cualquier si</w:t>
      </w:r>
      <w:r w:rsidRPr="00151042">
        <w:rPr>
          <w:i/>
          <w:sz w:val="20"/>
        </w:rPr>
        <w:t>stema automatizado.</w:t>
      </w:r>
    </w:p>
    <w:sectPr w:rsidR="00076614" w:rsidRPr="00151042" w:rsidSect="00151042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6614"/>
    <w:rsid w:val="0015074B"/>
    <w:rsid w:val="00151042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151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10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151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10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8BD61E-F9FE-416A-A4BF-5E8FB03A9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742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Gernet</cp:lastModifiedBy>
  <cp:revision>2</cp:revision>
  <dcterms:created xsi:type="dcterms:W3CDTF">2013-12-23T23:15:00Z</dcterms:created>
  <dcterms:modified xsi:type="dcterms:W3CDTF">2026-04-24T22:49:00Z</dcterms:modified>
  <cp:category/>
</cp:coreProperties>
</file>