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2AA" w:rsidRDefault="008E11F9">
      <w:pPr>
        <w:pStyle w:val="Ttulo1"/>
      </w:pPr>
      <w:r>
        <w:t>01. Introducción a la Lógica Programada</w:t>
      </w:r>
    </w:p>
    <w:p w:rsidR="000B72AA" w:rsidRDefault="008E11F9">
      <w:pPr>
        <w:pStyle w:val="Ttulo3"/>
      </w:pPr>
      <w:r>
        <w:rPr>
          <w:color w:val="45658D"/>
        </w:rPr>
        <w:t>Introducción a la Lógica Programada</w:t>
      </w:r>
    </w:p>
    <w:p w:rsidR="000B72AA" w:rsidRDefault="008E11F9">
      <w:r>
        <w:t>La automatización industrial ha transformado radicalmente la manera en que se producen bienes, se controlan procesos y se gestionan recursos en el entorno productivo.  </w:t>
      </w:r>
    </w:p>
    <w:p w:rsidR="000B72AA" w:rsidRDefault="008E11F9">
      <w:r>
        <w:t>En la unidad anterior estudiamos lo que se conoce como Lógica Cableada, donde los circuitos eléctricos y la forma en la que se conectan los componentes (relés, contactores, contactos auxiliares, etc) son los que determinan la lógica de control. Para cambia</w:t>
      </w:r>
      <w:r>
        <w:t>r el proceso, es necesario modificar físicamente el cableado de los circuitos.La Lógica Cableada se utilizaba en sistemas antiguos, o bien actualmente en sistemas de baja complejidad ó simple ejecución.</w:t>
      </w:r>
    </w:p>
    <w:p w:rsidR="000B72AA" w:rsidRDefault="008E11F9">
      <w:r>
        <w:t xml:space="preserve">Por el contrario, la Lógica Programable, introducida </w:t>
      </w:r>
      <w:r>
        <w:t>con los PLC (Controladores Lógicos Programables), permite modificar el sistema mediante programación por software, sin necesidad de modificar hardware.Los PLC se han convertido en uno de los pilares fundamentales de la industria moderna.  </w:t>
      </w:r>
    </w:p>
    <w:p w:rsidR="000B72AA" w:rsidRDefault="008E11F9">
      <w:r>
        <w:t> Comparemos a gr</w:t>
      </w:r>
      <w:r>
        <w:t>andes rasgos las características de ambos sistemas: </w:t>
      </w:r>
    </w:p>
    <w:tbl>
      <w:tblPr>
        <w:tblStyle w:val="Tablaconcuadrcula"/>
        <w:tblW w:w="0" w:type="auto"/>
        <w:tblLook w:val="04A0" w:firstRow="1" w:lastRow="0" w:firstColumn="1" w:lastColumn="0" w:noHBand="0" w:noVBand="1"/>
      </w:tblPr>
      <w:tblGrid>
        <w:gridCol w:w="2880"/>
        <w:gridCol w:w="2880"/>
        <w:gridCol w:w="2880"/>
      </w:tblGrid>
      <w:tr w:rsidR="000B72AA">
        <w:tc>
          <w:tcPr>
            <w:tcW w:w="2880" w:type="dxa"/>
          </w:tcPr>
          <w:p w:rsidR="000B72AA" w:rsidRDefault="008E11F9">
            <w:r>
              <w:rPr>
                <w:color w:val="333333"/>
              </w:rPr>
              <w:t> </w:t>
            </w:r>
          </w:p>
        </w:tc>
        <w:tc>
          <w:tcPr>
            <w:tcW w:w="2880" w:type="dxa"/>
          </w:tcPr>
          <w:p w:rsidR="000B72AA" w:rsidRDefault="008E11F9">
            <w:r>
              <w:rPr>
                <w:color w:val="45658D"/>
              </w:rPr>
              <w:t>Lógica Cableada </w:t>
            </w:r>
          </w:p>
        </w:tc>
        <w:tc>
          <w:tcPr>
            <w:tcW w:w="2880" w:type="dxa"/>
          </w:tcPr>
          <w:p w:rsidR="000B72AA" w:rsidRDefault="008E11F9">
            <w:r>
              <w:rPr>
                <w:color w:val="45658D"/>
              </w:rPr>
              <w:t>Lógica Programable </w:t>
            </w:r>
          </w:p>
        </w:tc>
      </w:tr>
      <w:tr w:rsidR="000B72AA">
        <w:tc>
          <w:tcPr>
            <w:tcW w:w="2880" w:type="dxa"/>
          </w:tcPr>
          <w:p w:rsidR="000B72AA" w:rsidRDefault="008E11F9">
            <w:r>
              <w:rPr>
                <w:b/>
                <w:color w:val="333333"/>
              </w:rPr>
              <w:t>Flexibilidad </w:t>
            </w:r>
          </w:p>
        </w:tc>
        <w:tc>
          <w:tcPr>
            <w:tcW w:w="2880" w:type="dxa"/>
          </w:tcPr>
          <w:p w:rsidR="000B72AA" w:rsidRDefault="008E11F9">
            <w:r>
              <w:rPr>
                <w:b/>
                <w:color w:val="333333"/>
              </w:rPr>
              <w:t>BAJA </w:t>
            </w:r>
            <w:r>
              <w:rPr>
                <w:color w:val="333333"/>
              </w:rPr>
              <w:t>Para realizar modificaciones en el proceso debemos recablear y cambiar o agregar componentes </w:t>
            </w:r>
          </w:p>
        </w:tc>
        <w:tc>
          <w:tcPr>
            <w:tcW w:w="2880" w:type="dxa"/>
          </w:tcPr>
          <w:p w:rsidR="000B72AA" w:rsidRDefault="008E11F9">
            <w:r>
              <w:rPr>
                <w:b/>
                <w:color w:val="333333"/>
              </w:rPr>
              <w:t>ALTA </w:t>
            </w:r>
            <w:r>
              <w:rPr>
                <w:color w:val="333333"/>
              </w:rPr>
              <w:t>Las modificaciones se realizan cambiando la p</w:t>
            </w:r>
            <w:r>
              <w:rPr>
                <w:color w:val="333333"/>
              </w:rPr>
              <w:t>rogramación, incorporando bloques de función especiales </w:t>
            </w:r>
          </w:p>
        </w:tc>
      </w:tr>
      <w:tr w:rsidR="000B72AA">
        <w:tc>
          <w:tcPr>
            <w:tcW w:w="2880" w:type="dxa"/>
          </w:tcPr>
          <w:p w:rsidR="000B72AA" w:rsidRDefault="008E11F9">
            <w:r>
              <w:rPr>
                <w:b/>
                <w:color w:val="333333"/>
              </w:rPr>
              <w:t>Mantenimiento</w:t>
            </w:r>
            <w:r>
              <w:rPr>
                <w:color w:val="333333"/>
              </w:rPr>
              <w:t> </w:t>
            </w:r>
          </w:p>
        </w:tc>
        <w:tc>
          <w:tcPr>
            <w:tcW w:w="2880" w:type="dxa"/>
          </w:tcPr>
          <w:p w:rsidR="000B72AA" w:rsidRDefault="008E11F9">
            <w:r>
              <w:rPr>
                <w:b/>
                <w:color w:val="333333"/>
              </w:rPr>
              <w:t>COMPLEJO </w:t>
            </w:r>
            <w:r>
              <w:rPr>
                <w:color w:val="333333"/>
              </w:rPr>
              <w:t>La búsqueda y detección de fallas demanda mucho tiempo </w:t>
            </w:r>
          </w:p>
        </w:tc>
        <w:tc>
          <w:tcPr>
            <w:tcW w:w="2880" w:type="dxa"/>
          </w:tcPr>
          <w:p w:rsidR="000B72AA" w:rsidRDefault="008E11F9">
            <w:r>
              <w:rPr>
                <w:color w:val="333333"/>
              </w:rPr>
              <w:t> </w:t>
            </w:r>
            <w:r>
              <w:rPr>
                <w:b/>
                <w:color w:val="333333"/>
              </w:rPr>
              <w:t>SENCILLO </w:t>
            </w:r>
            <w:r>
              <w:rPr>
                <w:color w:val="333333"/>
              </w:rPr>
              <w:t>La depuración del programa la realiza el programador por software  </w:t>
            </w:r>
          </w:p>
        </w:tc>
      </w:tr>
      <w:tr w:rsidR="000B72AA">
        <w:tc>
          <w:tcPr>
            <w:tcW w:w="2880" w:type="dxa"/>
          </w:tcPr>
          <w:p w:rsidR="000B72AA" w:rsidRDefault="008E11F9">
            <w:r>
              <w:rPr>
                <w:b/>
                <w:color w:val="333333"/>
              </w:rPr>
              <w:t>Reconfiguración</w:t>
            </w:r>
            <w:r>
              <w:rPr>
                <w:color w:val="333333"/>
              </w:rPr>
              <w:t> </w:t>
            </w:r>
          </w:p>
        </w:tc>
        <w:tc>
          <w:tcPr>
            <w:tcW w:w="2880" w:type="dxa"/>
          </w:tcPr>
          <w:p w:rsidR="000B72AA" w:rsidRDefault="008E11F9">
            <w:r>
              <w:rPr>
                <w:color w:val="333333"/>
              </w:rPr>
              <w:t> </w:t>
            </w:r>
            <w:r>
              <w:rPr>
                <w:b/>
                <w:color w:val="333333"/>
              </w:rPr>
              <w:t>MANUAL </w:t>
            </w:r>
          </w:p>
        </w:tc>
        <w:tc>
          <w:tcPr>
            <w:tcW w:w="2880" w:type="dxa"/>
          </w:tcPr>
          <w:p w:rsidR="000B72AA" w:rsidRDefault="008E11F9">
            <w:r>
              <w:rPr>
                <w:b/>
                <w:color w:val="333333"/>
              </w:rPr>
              <w:t>POR SOFTWARE</w:t>
            </w:r>
          </w:p>
        </w:tc>
      </w:tr>
      <w:tr w:rsidR="000B72AA">
        <w:tc>
          <w:tcPr>
            <w:tcW w:w="2880" w:type="dxa"/>
          </w:tcPr>
          <w:p w:rsidR="000B72AA" w:rsidRDefault="008E11F9">
            <w:r>
              <w:rPr>
                <w:b/>
                <w:color w:val="333333"/>
              </w:rPr>
              <w:t>Espacio Físico </w:t>
            </w:r>
          </w:p>
        </w:tc>
        <w:tc>
          <w:tcPr>
            <w:tcW w:w="2880" w:type="dxa"/>
          </w:tcPr>
          <w:p w:rsidR="000B72AA" w:rsidRDefault="008E11F9">
            <w:r>
              <w:rPr>
                <w:b/>
                <w:color w:val="333333"/>
              </w:rPr>
              <w:t>GRANDE </w:t>
            </w:r>
            <w:r>
              <w:rPr>
                <w:color w:val="333333"/>
              </w:rPr>
              <w:t>Cuánto más complejo es el proceso, más componentes cableados requieren disponerse en tablero (relés, temporizadores, contadores)  </w:t>
            </w:r>
          </w:p>
        </w:tc>
        <w:tc>
          <w:tcPr>
            <w:tcW w:w="2880" w:type="dxa"/>
          </w:tcPr>
          <w:p w:rsidR="000B72AA" w:rsidRDefault="008E11F9">
            <w:r>
              <w:rPr>
                <w:b/>
                <w:color w:val="333333"/>
              </w:rPr>
              <w:t>COMPACTO </w:t>
            </w:r>
            <w:r>
              <w:rPr>
                <w:color w:val="333333"/>
              </w:rPr>
              <w:t xml:space="preserve">El PLC ocupa un espacio reducido, y si fue correctamente seleccionado no requiere agregados </w:t>
            </w:r>
            <w:r>
              <w:rPr>
                <w:color w:val="333333"/>
              </w:rPr>
              <w:t>en caso de procesos complejos </w:t>
            </w:r>
          </w:p>
        </w:tc>
      </w:tr>
    </w:tbl>
    <w:p w:rsidR="000B72AA" w:rsidRDefault="000B72AA"/>
    <w:p w:rsidR="000B72AA" w:rsidRDefault="008E11F9">
      <w:r>
        <w:rPr>
          <w:b/>
          <w:color w:val="45658D"/>
        </w:rPr>
        <w:t>¿Qué es un PLC? </w:t>
      </w:r>
    </w:p>
    <w:p w:rsidR="000B72AA" w:rsidRDefault="008E11F9">
      <w:r>
        <w:t>Un PLC (Programmable Logic Controller) es un dispositivo electrónico utilizado para automatizar procesos en entornos industriales. Se trata de un tipo de computadora robusta, diseñada para operar en condici</w:t>
      </w:r>
      <w:r>
        <w:t xml:space="preserve">ones adversas (temperaturas extremas, vibraciones, humedad, interferencias </w:t>
      </w:r>
      <w:r>
        <w:lastRenderedPageBreak/>
        <w:t>electromagnéticas), cuya función principal es leer entradas, ejecutar lógicas de control y activar salidas en función del programa cargado. </w:t>
      </w:r>
    </w:p>
    <w:p w:rsidR="000B72AA" w:rsidRDefault="008E11F9">
      <w:r>
        <w:t>A diferencia de una computadora convenci</w:t>
      </w:r>
      <w:r>
        <w:t>onal, un PLC está optimizado para controlar máquinas, líneas de producción, sistemas de transporte, y procesos industriales continuos o discretos. </w:t>
      </w:r>
    </w:p>
    <w:p w:rsidR="008E11F9" w:rsidRDefault="008E11F9">
      <w:r w:rsidRPr="008E11F9">
        <w:drawing>
          <wp:inline distT="0" distB="0" distL="0" distR="0" wp14:anchorId="188584E2" wp14:editId="1FD59176">
            <wp:extent cx="5486400" cy="253586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2535862"/>
                    </a:xfrm>
                    <a:prstGeom prst="rect">
                      <a:avLst/>
                    </a:prstGeom>
                  </pic:spPr>
                </pic:pic>
              </a:graphicData>
            </a:graphic>
          </wp:inline>
        </w:drawing>
      </w:r>
    </w:p>
    <w:p w:rsidR="000B72AA" w:rsidRDefault="008E11F9">
      <w:r>
        <w:t> </w:t>
      </w:r>
      <w:r>
        <w:rPr>
          <w:b/>
          <w:color w:val="45658D"/>
        </w:rPr>
        <w:t>Breve Historia y Evolución</w:t>
      </w:r>
    </w:p>
    <w:p w:rsidR="000B72AA" w:rsidRDefault="008E11F9">
      <w:r>
        <w:t xml:space="preserve">Los PLC nacieron en la década de 1960 como una solución a la complejidad de los </w:t>
      </w:r>
      <w:r>
        <w:t>sistemas de control por relés electromecánicos, que eran difíciles de mantener, poco flexibles y ocupaban mucho espacio. Permitieron reducir drásticamente el elevado costo que significaba la localización de fallas en circuitos de lógica cableada, la correc</w:t>
      </w:r>
      <w:r>
        <w:t>ción de problemas, las modificaciones de circuitos, y por ende la cantidad de horas que se destinaban a este tipo de tareas. </w:t>
      </w:r>
    </w:p>
    <w:p w:rsidR="000B72AA" w:rsidRDefault="008E11F9">
      <w:r>
        <w:t>Nacen como respuesta a la necesidad creciente de implementar un dispositivo flexible a las modificaciones en procesos, que sea res</w:t>
      </w:r>
      <w:r>
        <w:t>istente a la contaminación ambiental, a la humedad, vibraciones y temperaturas extremas. </w:t>
      </w:r>
    </w:p>
    <w:p w:rsidR="000B72AA" w:rsidRDefault="008E11F9">
      <w:pPr>
        <w:jc w:val="center"/>
      </w:pPr>
      <w:r>
        <w:rPr>
          <w:noProof/>
          <w:lang w:val="es-AR" w:eastAsia="es-AR"/>
        </w:rPr>
        <w:lastRenderedPageBreak/>
        <w:drawing>
          <wp:inline distT="0" distB="0" distL="0" distR="0">
            <wp:extent cx="5029200" cy="3386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3386328"/>
                    </a:xfrm>
                    <a:prstGeom prst="rect">
                      <a:avLst/>
                    </a:prstGeom>
                  </pic:spPr>
                </pic:pic>
              </a:graphicData>
            </a:graphic>
          </wp:inline>
        </w:drawing>
      </w:r>
    </w:p>
    <w:p w:rsidR="000B72AA" w:rsidRDefault="008E11F9">
      <w:pPr>
        <w:jc w:val="center"/>
      </w:pPr>
      <w:r>
        <w:rPr>
          <w:i/>
        </w:rPr>
        <w:t>El equipo Modicom con el PLC 084.</w:t>
      </w:r>
    </w:p>
    <w:p w:rsidR="000B72AA" w:rsidRDefault="008E11F9">
      <w:r>
        <w:t>La empresa Bedford Associates, con el desarrollo del primer PLC Modicon 084, sentó las bases de esta tecnología. Desde entonces, l</w:t>
      </w:r>
      <w:r>
        <w:t>os PLC han evolucionado significativamente: </w:t>
      </w:r>
    </w:p>
    <w:p w:rsidR="000B72AA" w:rsidRDefault="008E11F9">
      <w:pPr>
        <w:pStyle w:val="Listaconvietas"/>
      </w:pPr>
      <w:r>
        <w:t>Se han vuelto más compactos, rápidos y potentes. </w:t>
      </w:r>
    </w:p>
    <w:p w:rsidR="000B72AA" w:rsidRDefault="008E11F9">
      <w:pPr>
        <w:pStyle w:val="Listaconvietas"/>
      </w:pPr>
      <w:r>
        <w:t>Soportan lenguajes de programación estandarizados (según IEC 61131-3). </w:t>
      </w:r>
    </w:p>
    <w:p w:rsidR="000B72AA" w:rsidRDefault="008E11F9">
      <w:pPr>
        <w:pStyle w:val="Listaconvietas"/>
      </w:pPr>
      <w:r>
        <w:t>Permiten comunicación en red con otros dispositivos industriales (SCADA, HMI, sensores in</w:t>
      </w:r>
      <w:r>
        <w:t>teligentes). </w:t>
      </w:r>
    </w:p>
    <w:p w:rsidR="000B72AA" w:rsidRDefault="008E11F9">
      <w:pPr>
        <w:pStyle w:val="Listaconvietas"/>
      </w:pPr>
      <w:r>
        <w:t>Incorporan funciones avanzadas como control PID, temporización, contadores, y diagnósticos en tiempo real. </w:t>
      </w:r>
    </w:p>
    <w:p w:rsidR="000B72AA" w:rsidRDefault="008E11F9">
      <w:r>
        <w:t>Otros de los factores que influyeron en su aceptación en el mercado fueron su facilidad de programación y contar con un lenguaje conoc</w:t>
      </w:r>
      <w:r>
        <w:t>ido y familiar para los electricistas de esa época, ya que estaba basado en diagramas de escalera (ó lenguaje ladder) y símbolos eléctricos comunes para ellos.   Características de un PLC utilizado como controlador de un sistema  </w:t>
      </w:r>
    </w:p>
    <w:p w:rsidR="000B72AA" w:rsidRDefault="008E11F9">
      <w:pPr>
        <w:pStyle w:val="Listaconvietas"/>
      </w:pPr>
      <w:r>
        <w:t>Flexibilidad: se pueden r</w:t>
      </w:r>
      <w:r>
        <w:t>eprogramar fácilmente ante cambios en el proceso. </w:t>
      </w:r>
    </w:p>
    <w:p w:rsidR="000B72AA" w:rsidRDefault="008E11F9">
      <w:pPr>
        <w:pStyle w:val="Listaconvietas"/>
      </w:pPr>
      <w:r>
        <w:t>Confiabilidad: operan de forma continua sin errores durante largos períodos. </w:t>
      </w:r>
    </w:p>
    <w:p w:rsidR="000B72AA" w:rsidRDefault="008E11F9">
      <w:pPr>
        <w:pStyle w:val="Listaconvietas"/>
      </w:pPr>
      <w:r>
        <w:t>Escalabilidad: pueden ampliarse o integrarse con nuevos sistemas. </w:t>
      </w:r>
    </w:p>
    <w:p w:rsidR="000B72AA" w:rsidRDefault="008E11F9">
      <w:pPr>
        <w:pStyle w:val="Listaconvietas"/>
      </w:pPr>
      <w:r>
        <w:t xml:space="preserve">Seguridad: permiten implementar lógicas de seguridad </w:t>
      </w:r>
      <w:r>
        <w:t>funcional. </w:t>
      </w:r>
    </w:p>
    <w:p w:rsidR="000B72AA" w:rsidRDefault="008E11F9">
      <w:pPr>
        <w:pStyle w:val="Listaconvietas"/>
      </w:pPr>
      <w:r>
        <w:t>Interoperabilidad: se integran con redes industriales y sistemas de supervisión. </w:t>
      </w:r>
    </w:p>
    <w:p w:rsidR="000B72AA" w:rsidRDefault="008E11F9">
      <w:pPr>
        <w:pStyle w:val="Ttulo5"/>
      </w:pPr>
      <w:r>
        <w:rPr>
          <w:color w:val="45658D"/>
        </w:rPr>
        <w:t>Ventajas y Desventajas comparando Lógica Cableada y Programada</w:t>
      </w:r>
    </w:p>
    <w:tbl>
      <w:tblPr>
        <w:tblStyle w:val="Tablaconcuadrcula"/>
        <w:tblW w:w="0" w:type="auto"/>
        <w:tblLook w:val="04A0" w:firstRow="1" w:lastRow="0" w:firstColumn="1" w:lastColumn="0" w:noHBand="0" w:noVBand="1"/>
      </w:tblPr>
      <w:tblGrid>
        <w:gridCol w:w="2880"/>
        <w:gridCol w:w="2880"/>
        <w:gridCol w:w="2880"/>
      </w:tblGrid>
      <w:tr w:rsidR="000B72AA">
        <w:tc>
          <w:tcPr>
            <w:tcW w:w="2880" w:type="dxa"/>
          </w:tcPr>
          <w:p w:rsidR="000B72AA" w:rsidRDefault="008E11F9">
            <w:r>
              <w:rPr>
                <w:color w:val="333333"/>
              </w:rPr>
              <w:t>Aspecto</w:t>
            </w:r>
          </w:p>
        </w:tc>
        <w:tc>
          <w:tcPr>
            <w:tcW w:w="2880" w:type="dxa"/>
          </w:tcPr>
          <w:p w:rsidR="000B72AA" w:rsidRDefault="008E11F9">
            <w:r>
              <w:rPr>
                <w:color w:val="333333"/>
              </w:rPr>
              <w:t>Lógica Programada</w:t>
            </w:r>
          </w:p>
        </w:tc>
        <w:tc>
          <w:tcPr>
            <w:tcW w:w="2880" w:type="dxa"/>
          </w:tcPr>
          <w:p w:rsidR="000B72AA" w:rsidRDefault="008E11F9">
            <w:r>
              <w:rPr>
                <w:color w:val="333333"/>
              </w:rPr>
              <w:t>Lógica Cableada</w:t>
            </w:r>
          </w:p>
        </w:tc>
      </w:tr>
      <w:tr w:rsidR="000B72AA">
        <w:tc>
          <w:tcPr>
            <w:tcW w:w="2880" w:type="dxa"/>
          </w:tcPr>
          <w:p w:rsidR="000B72AA" w:rsidRDefault="000B72AA"/>
        </w:tc>
        <w:tc>
          <w:tcPr>
            <w:tcW w:w="2880" w:type="dxa"/>
          </w:tcPr>
          <w:p w:rsidR="000B72AA" w:rsidRDefault="000B72AA"/>
        </w:tc>
        <w:tc>
          <w:tcPr>
            <w:tcW w:w="2880" w:type="dxa"/>
          </w:tcPr>
          <w:p w:rsidR="000B72AA" w:rsidRDefault="000B72AA"/>
        </w:tc>
      </w:tr>
      <w:tr w:rsidR="000B72AA">
        <w:tc>
          <w:tcPr>
            <w:tcW w:w="2880" w:type="dxa"/>
          </w:tcPr>
          <w:p w:rsidR="000B72AA" w:rsidRDefault="008E11F9">
            <w:r>
              <w:rPr>
                <w:b/>
                <w:color w:val="333333"/>
              </w:rPr>
              <w:t>Definición</w:t>
            </w:r>
          </w:p>
        </w:tc>
        <w:tc>
          <w:tcPr>
            <w:tcW w:w="2880" w:type="dxa"/>
          </w:tcPr>
          <w:p w:rsidR="000B72AA" w:rsidRDefault="008E11F9">
            <w:r>
              <w:rPr>
                <w:color w:val="333333"/>
              </w:rPr>
              <w:t>Funcionalidad determinada por software</w:t>
            </w:r>
          </w:p>
        </w:tc>
        <w:tc>
          <w:tcPr>
            <w:tcW w:w="2880" w:type="dxa"/>
          </w:tcPr>
          <w:p w:rsidR="000B72AA" w:rsidRDefault="008E11F9">
            <w:r>
              <w:rPr>
                <w:color w:val="333333"/>
              </w:rPr>
              <w:t>Funcionalidad determinada por conexiones físicas</w:t>
            </w:r>
          </w:p>
        </w:tc>
      </w:tr>
      <w:tr w:rsidR="000B72AA">
        <w:tc>
          <w:tcPr>
            <w:tcW w:w="2880" w:type="dxa"/>
          </w:tcPr>
          <w:p w:rsidR="000B72AA" w:rsidRDefault="008E11F9">
            <w:r>
              <w:rPr>
                <w:b/>
                <w:color w:val="333333"/>
              </w:rPr>
              <w:t>Flexibilidad</w:t>
            </w:r>
          </w:p>
        </w:tc>
        <w:tc>
          <w:tcPr>
            <w:tcW w:w="2880" w:type="dxa"/>
          </w:tcPr>
          <w:p w:rsidR="000B72AA" w:rsidRDefault="008E11F9">
            <w:r>
              <w:rPr>
                <w:color w:val="333333"/>
              </w:rPr>
              <w:t>Alta: se puede cambiar el programa fácilmente</w:t>
            </w:r>
          </w:p>
        </w:tc>
        <w:tc>
          <w:tcPr>
            <w:tcW w:w="2880" w:type="dxa"/>
          </w:tcPr>
          <w:p w:rsidR="000B72AA" w:rsidRDefault="008E11F9">
            <w:r>
              <w:rPr>
                <w:color w:val="333333"/>
              </w:rPr>
              <w:t>Baja: cambios requieren modificar el hardware</w:t>
            </w:r>
          </w:p>
        </w:tc>
      </w:tr>
      <w:tr w:rsidR="000B72AA">
        <w:tc>
          <w:tcPr>
            <w:tcW w:w="2880" w:type="dxa"/>
          </w:tcPr>
          <w:p w:rsidR="000B72AA" w:rsidRDefault="008E11F9">
            <w:r>
              <w:rPr>
                <w:b/>
                <w:color w:val="333333"/>
              </w:rPr>
              <w:t>Costo inicial</w:t>
            </w:r>
          </w:p>
        </w:tc>
        <w:tc>
          <w:tcPr>
            <w:tcW w:w="2880" w:type="dxa"/>
          </w:tcPr>
          <w:p w:rsidR="000B72AA" w:rsidRDefault="008E11F9">
            <w:r>
              <w:rPr>
                <w:color w:val="333333"/>
              </w:rPr>
              <w:t>Más bajo (reprogramar es barato)</w:t>
            </w:r>
          </w:p>
        </w:tc>
        <w:tc>
          <w:tcPr>
            <w:tcW w:w="2880" w:type="dxa"/>
          </w:tcPr>
          <w:p w:rsidR="000B72AA" w:rsidRDefault="008E11F9">
            <w:r>
              <w:rPr>
                <w:color w:val="333333"/>
              </w:rPr>
              <w:t>Más alto (diseñar y construir hardware específico)</w:t>
            </w:r>
          </w:p>
        </w:tc>
      </w:tr>
      <w:tr w:rsidR="000B72AA">
        <w:tc>
          <w:tcPr>
            <w:tcW w:w="2880" w:type="dxa"/>
          </w:tcPr>
          <w:p w:rsidR="000B72AA" w:rsidRDefault="008E11F9">
            <w:r>
              <w:rPr>
                <w:b/>
                <w:color w:val="333333"/>
              </w:rPr>
              <w:t>M</w:t>
            </w:r>
            <w:r>
              <w:rPr>
                <w:b/>
                <w:color w:val="333333"/>
              </w:rPr>
              <w:t>antenimiento</w:t>
            </w:r>
          </w:p>
        </w:tc>
        <w:tc>
          <w:tcPr>
            <w:tcW w:w="2880" w:type="dxa"/>
          </w:tcPr>
          <w:p w:rsidR="000B72AA" w:rsidRDefault="008E11F9">
            <w:r>
              <w:rPr>
                <w:color w:val="333333"/>
              </w:rPr>
              <w:t>Más sencillo (actualizaciones de software)</w:t>
            </w:r>
          </w:p>
        </w:tc>
        <w:tc>
          <w:tcPr>
            <w:tcW w:w="2880" w:type="dxa"/>
          </w:tcPr>
          <w:p w:rsidR="000B72AA" w:rsidRDefault="008E11F9">
            <w:r>
              <w:rPr>
                <w:color w:val="333333"/>
              </w:rPr>
              <w:t>Más complejo (requiere intervención física)</w:t>
            </w:r>
          </w:p>
        </w:tc>
      </w:tr>
      <w:tr w:rsidR="000B72AA">
        <w:tc>
          <w:tcPr>
            <w:tcW w:w="2880" w:type="dxa"/>
          </w:tcPr>
          <w:p w:rsidR="000B72AA" w:rsidRDefault="008E11F9">
            <w:r>
              <w:rPr>
                <w:b/>
                <w:color w:val="333333"/>
              </w:rPr>
              <w:t>Complejidad del diseño</w:t>
            </w:r>
          </w:p>
        </w:tc>
        <w:tc>
          <w:tcPr>
            <w:tcW w:w="2880" w:type="dxa"/>
          </w:tcPr>
          <w:p w:rsidR="000B72AA" w:rsidRDefault="008E11F9">
            <w:r>
              <w:rPr>
                <w:color w:val="333333"/>
              </w:rPr>
              <w:t>Más sencillo (modular, escalable)</w:t>
            </w:r>
          </w:p>
        </w:tc>
        <w:tc>
          <w:tcPr>
            <w:tcW w:w="2880" w:type="dxa"/>
          </w:tcPr>
          <w:p w:rsidR="000B72AA" w:rsidRDefault="008E11F9">
            <w:r>
              <w:rPr>
                <w:color w:val="333333"/>
              </w:rPr>
              <w:t>Más complicado (circuitos fijos)</w:t>
            </w:r>
          </w:p>
        </w:tc>
      </w:tr>
      <w:tr w:rsidR="000B72AA">
        <w:tc>
          <w:tcPr>
            <w:tcW w:w="2880" w:type="dxa"/>
          </w:tcPr>
          <w:p w:rsidR="000B72AA" w:rsidRDefault="008E11F9">
            <w:r>
              <w:rPr>
                <w:b/>
                <w:color w:val="333333"/>
              </w:rPr>
              <w:t>Confiabilidad</w:t>
            </w:r>
          </w:p>
        </w:tc>
        <w:tc>
          <w:tcPr>
            <w:tcW w:w="2880" w:type="dxa"/>
          </w:tcPr>
          <w:p w:rsidR="000B72AA" w:rsidRDefault="008E11F9">
            <w:r>
              <w:rPr>
                <w:color w:val="333333"/>
              </w:rPr>
              <w:t>Depende de la calidad del software y hardware</w:t>
            </w:r>
          </w:p>
        </w:tc>
        <w:tc>
          <w:tcPr>
            <w:tcW w:w="2880" w:type="dxa"/>
          </w:tcPr>
          <w:p w:rsidR="000B72AA" w:rsidRDefault="008E11F9">
            <w:r>
              <w:rPr>
                <w:color w:val="333333"/>
              </w:rPr>
              <w:t xml:space="preserve">Muy </w:t>
            </w:r>
            <w:r>
              <w:rPr>
                <w:color w:val="333333"/>
              </w:rPr>
              <w:t>alta (menos puntos de falla si bien diseñada)</w:t>
            </w:r>
          </w:p>
        </w:tc>
      </w:tr>
      <w:tr w:rsidR="000B72AA">
        <w:tc>
          <w:tcPr>
            <w:tcW w:w="2880" w:type="dxa"/>
          </w:tcPr>
          <w:p w:rsidR="000B72AA" w:rsidRDefault="008E11F9">
            <w:r>
              <w:rPr>
                <w:b/>
                <w:color w:val="333333"/>
              </w:rPr>
              <w:t>Ejemplos típicos</w:t>
            </w:r>
          </w:p>
        </w:tc>
        <w:tc>
          <w:tcPr>
            <w:tcW w:w="2880" w:type="dxa"/>
          </w:tcPr>
          <w:p w:rsidR="000B72AA" w:rsidRDefault="008E11F9">
            <w:r>
              <w:rPr>
                <w:color w:val="333333"/>
              </w:rPr>
              <w:t>Microcontroladores, PLCs programables</w:t>
            </w:r>
          </w:p>
        </w:tc>
        <w:tc>
          <w:tcPr>
            <w:tcW w:w="2880" w:type="dxa"/>
          </w:tcPr>
          <w:p w:rsidR="000B72AA" w:rsidRDefault="008E11F9">
            <w:r>
              <w:rPr>
                <w:color w:val="333333"/>
              </w:rPr>
              <w:t>Circuitos de control industrial fijos</w:t>
            </w:r>
          </w:p>
        </w:tc>
      </w:tr>
    </w:tbl>
    <w:p w:rsidR="000B72AA" w:rsidRDefault="000B72AA">
      <w:bookmarkStart w:id="0" w:name="_GoBack"/>
      <w:bookmarkEnd w:id="0"/>
    </w:p>
    <w:sectPr w:rsidR="000B72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2AA"/>
    <w:rsid w:val="0015074B"/>
    <w:rsid w:val="0029639D"/>
    <w:rsid w:val="00326F90"/>
    <w:rsid w:val="008E11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8E11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E11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8E11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E11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71E2AB-ACD1-4B09-A217-667E62E73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806</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Gernet</cp:lastModifiedBy>
  <cp:revision>2</cp:revision>
  <dcterms:created xsi:type="dcterms:W3CDTF">2013-12-23T23:15:00Z</dcterms:created>
  <dcterms:modified xsi:type="dcterms:W3CDTF">2026-05-05T20:37:00Z</dcterms:modified>
  <cp:category/>
</cp:coreProperties>
</file>