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INF01127 – Engenharia de Software 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Trabalho Prático - Etapa 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Nomes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: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Bruno Rafael Lorensi</w:t>
        <w:tab/>
        <w:tab/>
        <w:tab/>
        <w:t xml:space="preserve">brlorensi@inf.ufrgs.br</w:t>
        <w:br w:type="textWrapping"/>
        <w:t xml:space="preserve">Edson Andrade Filho</w:t>
        <w:tab/>
        <w:tab/>
        <w:tab/>
        <w:tab/>
        <w:t xml:space="preserve">easfilho@inf.ufrgs.br</w:t>
        <w:br w:type="textWrapping"/>
        <w:t xml:space="preserve">Marcos Straub</w:t>
        <w:tab/>
        <w:tab/>
        <w:tab/>
        <w:tab/>
        <w:t xml:space="preserve">marcos.straub@inf.ufrgs.br</w:t>
        <w:br w:type="textWrapping"/>
        <w:t xml:space="preserve">Roberta Robert</w:t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rrobert@inf.ufrgs.br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504950" cx="42005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04950" cx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Esse documento irá descrever os problemas que a empresa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Jaca Networks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têm quando se trata da distribuição e gerenciamento de redes IP. A seguir, será apresentado uma proposta para a arquitetura de um novo sistema que deverá ser desenvolvido.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Sobre a Jaca Networks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Jaca Networks é uma empresa com 5 DataCenters no Brasil. Cada um desses datacenters oferece serviços de infraestrutura de rede para grandes empresas locais.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Os Datacenters são gerenciados por equipes locais que tem grande autonomia na decisão de como suas redes serão alocadas. Isso se deve, pois a empresa cresceu rapidamente em seu curto período de vida (7 anos). Com isso, foi necessário a contratação de empresas locais que ajudassem a implementar os serviços e a situação fugiu do controle gerencial.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Atualmente, a Jaca Networks precisa ter controle da sua estrutura para que recursos não sejam desperdiçados e a rede continuar crescendo. Em 2014 está previsto a abertura de mais 3 DataCenters e, em  2015, chegará 12.  Também em 2015, terminará o construção de um DataCenter no Chile com ativação prevista para Outubro.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Situação Atual do Gerenciamento de IP’s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Atualmente, a gerência dos blocos IP’s da empresa é feita através de ferramentas que não atendem completamente os requisitos necessários para uma boa gerência ao qual procuramos. Nós queremos ter um controle maior sobre a saturação do alocamento de IPs dentro de cada bloco, já que o cenário atual nos dá retorno apenas de quais blocos estão alocados para quem, e não do percentual de uso. Nós queremos uma transparência maior quanto à esta quantidade, para poder otimizar o uso dos nossos blocos, como recurso.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tabela abaixo, ilustra como a gerencia na matriz é feita. Existe uma tabela excel com registros para cada um dos blocos da empresa. À essas redes é dado um nome que definirá seu escopo e o nome do responsável por aquele bloco.</w:t>
      </w:r>
    </w:p>
    <w:tbl>
      <w:tblPr>
        <w:bidiVisual w:val="0"/>
        <w:tblW w:w="850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34.6666666666665"/>
        <w:gridCol w:w="2834.6666666666665"/>
        <w:gridCol w:w="2834.6666666666665"/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NOME DA REDE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REDE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CONTATO LOCAL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Backbone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shd w:val="clear" w:fill="f9f9f9"/>
                <w:rtl w:val="0"/>
              </w:rPr>
              <w:t xml:space="preserve">192.0.2.0/24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Phillip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Unidade RS - Porto Alegre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198.51.100.0/24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William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Unidade SP - São Paulo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203.0.113.0/24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Carlton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Essa abordagem não é mais admissível, pois não oferece a escalabilidade necessária para o crescimento e o tamanho da empresa. Os principais problemas observados que pretendemos melhorar com o novo sistema são: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empresa não tem visão de como está segmentada a rede que foi atribuída.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Não é possível saber como está a alocação de endereços dentro da rede. Ou seja, a a rede pode ter sido superdimensionada.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Um problema análogo ao anterior ocorre quando a rede atribuída é menor que o necessário.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Arquitetura Desejada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consistirá de uma aplicação web para que seja acessível para todos os segmentos da rede, independente do sistema operacional dos gerentes.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Quanto à hierarquia de endereços e atribuições, a imagem abaixo ilustra como se dará a visão de cada um.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530089" cx="306705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30089" cx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usuário administrador irá cadastrar as redes iniciais do sistema. Nesse momento, o administrador poderá segmentar as redes e delegar para outros gerentes. Esses, por sua vez, não podem visualizar as redes de outros gerentes que estão no mesmo nível da árvore. O mesmo impedimento ocorrerá quando tentar visualizar os dados do nodo pai. No entanto, ele poderá segmentar suas redes e fazer suas próprias delegações.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Gerente Central - Administrador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Responsável por todos os trâmites dentro do sistema. É necessário haver direitos (grants) em todas as áreas do sistema, como cadastro, atribuição, alocação de blocos e gerenciamentos de eventos adversos.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Logo que um usuário qualquer entrar no sistema, deverá ser apresentada uma interface que mostre uma árvore com todos os blocos, bem como suas divisões e delegações, tal como imagem abaixo: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219325" cx="3276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19325" cx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Além disso, deverá ser possível que todos os gerentes (inclusive o Administrador) consigam efetuar uma consulta nos endereços de seu domínio. Essas buscas podem ser por IP, nome do gerente ou nome da rede.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No caso do Administrador, por ter acesso total ao sistema, ele poderá ver todas as redes criadas e como os outros gerentes segmentaram suas redes. Relatórios de utilização de blocos (descritos mais abaixo) deverão ser apresentados também.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Cadastro de Redes IP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Cadastro das Redes retidas pela própria instituição Jaca Networks, sendo parte do registro de todos os IPs existentes dentro da empresa, controlado pelo Administrador.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Cadastro de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Gerentes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ferramenta deverá conter uma área onde o Administrador possa cadastrar novos gerentes que, futuramente, irão receber blocos para gerenciar. No momento do cadastro, deverão ser definidas as permissões que este deve possuir.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Como dito anteriormente, cada gerente poderá administrar apenas o bloco ao qual lhe foi alocado, não podendo ter acesso a blocos de outros administradores.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Cadastro de Subredes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 gerente poderá dividir o bloco que lhe foi delegado em tantas quantas forem as subredes que ele necessitar, respeitando as regras de divisão de subredes.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Delegação de Blocos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À partir do bloco principal de IPs da empresa; esta pode delegar subredes para seus gerentes, tornando-os responsáveis por cada uma das novas subredes geradas.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Vale salientar que um bloco só pode ser delegado para apenas uma instituição.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Da mesmo forma, deve-se respeitar as regras de divisão de subredes ao delegar blocos para os gerentes. Por exemplo, um gerente recebe o bloco 192.168.0.0/24, um outro gerente não pode receber o bloco 192.168.0.0/25, pois existe uma intersecção entre os endereços das duas redes.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Revogação e Redimensionamento de Blocos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 base nas análises dos relatórios do item 4.9 e 4.10 o Administrador pode adicionar ou remover blocos de um gerente. 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Por exemplo, um gerente que já esteja utilizando todos os endereços IPs que lhe pertençam e necessite de mais endereços para outros equipamentos. 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 um caso contrário, um gerente pode possuir um bloco grande de rede e ter poucos equipamentos, de modo que não utilize todos os endereços de seu bloco. Nesse caso, o Administrador irá redimensionar os seus blocos, afim de evitar desperdícios, podendo, então, alocar estes endereços para uma instituição que necessite.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Cadastro de Redes Pessoais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Caso o Administrador possua uma rede privada em sua instituição, ele poderá cadastrá-la no sistema, e esta rede ficará visível apenas para ele. Lembrando que uma rede pessoal é caracterizada por ser o nodo-folha da hierarquia, ou seja: não é possível alocar blocos para clientes de rede pessoal. Há somente um IP associado a uma rede pessoal.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Monitor de Utilização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Solução para acompanhar a utilização dos blocos. Seria um serviço de monitoramento remoto, que utilizaria um tipo de tecnologia que pudesse retornar o status do IP escolhido, sendo este *em uso*, *livre* ou *alocado*.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  <w:b w:val="1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Relatórios de Utilização de Blocos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Relatório gráfico com os seguintes itens: Redes mais utilizadas; Redes menos utilizadas; Redes sub-utilizadas (com sobra de endereços de IP) e Redes disponíveis.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26T18:56:44Z" w:author="Rob Rober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mesma coisa, temos que unificar a linguagem. Este aqui, por exemplo, parece ser o cadastro de novos ADMs, não de users finais</w:t>
      </w:r>
    </w:p>
  </w:comment>
  <w:comment w:id="1" w:date="2014-03-26T18:55:34Z" w:author="Rob Rober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temos que unificar os termos gente, cuida!</w:t>
      </w:r>
    </w:p>
  </w:comment>
  <w:comment w:id="2" w:date="2014-03-26T13:21:35Z" w:author="Bruno Lorens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WTF ?!?! Mudar... =P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1.png" Type="http://schemas.openxmlformats.org/officeDocument/2006/relationships/image" Id="rId6"/><Relationship Target="styles.xml" Type="http://schemas.openxmlformats.org/officeDocument/2006/relationships/styles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software.docx</dc:title>
</cp:coreProperties>
</file>