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57FC" w:rsidRPr="005E197C" w:rsidRDefault="00BD168E" w:rsidP="00A12CAE">
      <w:pPr>
        <w:rPr>
          <w:rFonts w:ascii="Times New Roman" w:hAnsi="Times New Roman" w:cs="Times New Roman"/>
          <w:b/>
          <w:lang w:val="it-IT"/>
        </w:rPr>
      </w:pPr>
      <w:r w:rsidRPr="005E197C">
        <w:rPr>
          <w:rFonts w:ascii="Times New Roman" w:hAnsi="Times New Roman" w:cs="Times New Roman"/>
          <w:b/>
          <w:lang w:val="it-IT"/>
        </w:rPr>
        <w:t>A.</w:t>
      </w:r>
      <w:r w:rsidR="00F76E84" w:rsidRPr="005E197C">
        <w:rPr>
          <w:rFonts w:ascii="Times New Roman" w:hAnsi="Times New Roman" w:cs="Times New Roman"/>
          <w:b/>
          <w:lang w:val="it-IT"/>
        </w:rPr>
        <w:t>IV</w:t>
      </w:r>
      <w:r w:rsidR="00F13D7F" w:rsidRPr="005E197C">
        <w:rPr>
          <w:rFonts w:ascii="Times New Roman" w:hAnsi="Times New Roman" w:cs="Times New Roman"/>
          <w:b/>
          <w:lang w:val="it-IT"/>
        </w:rPr>
        <w:t xml:space="preserve"> </w:t>
      </w:r>
      <w:r w:rsidR="006C5F21" w:rsidRPr="005E197C">
        <w:rPr>
          <w:rFonts w:ascii="Times New Roman" w:hAnsi="Times New Roman" w:cs="Times New Roman"/>
          <w:b/>
          <w:lang w:val="it-IT"/>
        </w:rPr>
        <w:t xml:space="preserve">- </w:t>
      </w:r>
      <w:r w:rsidR="009D2641" w:rsidRPr="005E197C">
        <w:rPr>
          <w:rFonts w:ascii="Times New Roman" w:hAnsi="Times New Roman" w:cs="Times New Roman"/>
          <w:b/>
          <w:lang w:val="it-IT"/>
        </w:rPr>
        <w:t>FUSAYOLA</w:t>
      </w:r>
      <w:r w:rsidR="009D2641" w:rsidRPr="005E197C">
        <w:rPr>
          <w:rFonts w:ascii="Times New Roman" w:hAnsi="Times New Roman" w:cs="Times New Roman"/>
          <w:b/>
          <w:smallCaps/>
          <w:lang w:val="it-IT"/>
        </w:rPr>
        <w:t xml:space="preserve"> (</w:t>
      </w:r>
      <w:r w:rsidR="00FA464F" w:rsidRPr="005E197C">
        <w:rPr>
          <w:rFonts w:ascii="Times New Roman" w:hAnsi="Times New Roman" w:cs="Times New Roman"/>
          <w:b/>
          <w:i/>
          <w:lang w:val="it-IT"/>
        </w:rPr>
        <w:t>Verticil</w:t>
      </w:r>
      <w:r w:rsidR="00281C1B" w:rsidRPr="005E197C">
        <w:rPr>
          <w:rFonts w:ascii="Times New Roman" w:hAnsi="Times New Roman" w:cs="Times New Roman"/>
          <w:b/>
          <w:i/>
          <w:lang w:val="it-IT"/>
        </w:rPr>
        <w:t>lu</w:t>
      </w:r>
      <w:r w:rsidR="00893DEE" w:rsidRPr="005E197C">
        <w:rPr>
          <w:rFonts w:ascii="Times New Roman" w:hAnsi="Times New Roman" w:cs="Times New Roman"/>
          <w:b/>
          <w:i/>
          <w:lang w:val="it-IT"/>
        </w:rPr>
        <w:t>s</w:t>
      </w:r>
      <w:r w:rsidR="00893DEE" w:rsidRPr="005E197C">
        <w:rPr>
          <w:rFonts w:ascii="Times New Roman" w:hAnsi="Times New Roman" w:cs="Times New Roman"/>
          <w:b/>
          <w:smallCaps/>
          <w:lang w:val="it-IT"/>
        </w:rPr>
        <w:t>)</w:t>
      </w:r>
    </w:p>
    <w:p w:rsidR="00680F27" w:rsidRPr="005E197C" w:rsidRDefault="001116DF" w:rsidP="006C5F21">
      <w:pPr>
        <w:spacing w:after="0" w:line="240" w:lineRule="auto"/>
        <w:rPr>
          <w:rFonts w:ascii="Times New Roman" w:hAnsi="Times New Roman" w:cs="Times New Roman"/>
          <w:lang w:val="it-IT"/>
        </w:rPr>
      </w:pPr>
      <w:r w:rsidRPr="005E197C">
        <w:rPr>
          <w:rFonts w:ascii="Times New Roman" w:hAnsi="Times New Roman" w:cs="Times New Roman"/>
          <w:b/>
          <w:lang w:val="it-IT"/>
        </w:rPr>
        <w:t xml:space="preserve">▪ </w:t>
      </w:r>
      <w:r w:rsidR="00F76E84" w:rsidRPr="005E197C">
        <w:rPr>
          <w:rFonts w:ascii="Times New Roman" w:hAnsi="Times New Roman" w:cs="Times New Roman"/>
          <w:b/>
          <w:lang w:val="it-IT"/>
        </w:rPr>
        <w:t>A.IV.</w:t>
      </w:r>
      <w:r w:rsidR="00C4063E" w:rsidRPr="005E197C">
        <w:rPr>
          <w:rFonts w:ascii="Times New Roman" w:hAnsi="Times New Roman" w:cs="Times New Roman"/>
          <w:b/>
          <w:lang w:val="it-IT"/>
        </w:rPr>
        <w:t>A</w:t>
      </w:r>
      <w:r w:rsidR="00680F27" w:rsidRPr="005E197C">
        <w:rPr>
          <w:rFonts w:ascii="Times New Roman" w:hAnsi="Times New Roman" w:cs="Times New Roman"/>
          <w:b/>
          <w:lang w:val="it-IT"/>
        </w:rPr>
        <w:t xml:space="preserve"> – </w:t>
      </w:r>
      <w:r w:rsidR="00680F27" w:rsidRPr="005E197C">
        <w:rPr>
          <w:rFonts w:ascii="Times New Roman" w:hAnsi="Times New Roman" w:cs="Times New Roman"/>
          <w:b/>
          <w:u w:val="single"/>
          <w:lang w:val="it-IT"/>
        </w:rPr>
        <w:t>Lisas</w:t>
      </w:r>
    </w:p>
    <w:p w:rsidR="00FF3BC7" w:rsidRDefault="00FF3BC7" w:rsidP="006C5F21">
      <w:pPr>
        <w:spacing w:after="0" w:line="240" w:lineRule="auto"/>
        <w:rPr>
          <w:rFonts w:ascii="Times New Roman" w:hAnsi="Times New Roman" w:cs="Times New Roman"/>
          <w:b/>
          <w:color w:val="031CD3"/>
        </w:rPr>
      </w:pPr>
      <w:r w:rsidRPr="006C5F21">
        <w:rPr>
          <w:rFonts w:ascii="Times New Roman" w:hAnsi="Times New Roman" w:cs="Times New Roman"/>
          <w:b/>
        </w:rPr>
        <w:t>Béal</w:t>
      </w:r>
      <w:r w:rsidRPr="006C5F21">
        <w:rPr>
          <w:rFonts w:ascii="Times New Roman" w:hAnsi="Times New Roman" w:cs="Times New Roman"/>
        </w:rPr>
        <w:t xml:space="preserve"> –</w:t>
      </w:r>
      <w:r w:rsidRPr="006C5F21">
        <w:rPr>
          <w:rFonts w:ascii="Times New Roman" w:hAnsi="Times New Roman" w:cs="Times New Roman"/>
          <w:b/>
          <w:color w:val="031CD3"/>
        </w:rPr>
        <w:t xml:space="preserve"> </w:t>
      </w:r>
      <w:r w:rsidR="00612BF6" w:rsidRPr="006C5F21">
        <w:rPr>
          <w:rFonts w:ascii="Times New Roman" w:hAnsi="Times New Roman" w:cs="Times New Roman"/>
          <w:b/>
          <w:color w:val="031CD3"/>
        </w:rPr>
        <w:t>A</w:t>
      </w:r>
      <w:r w:rsidR="00657C61" w:rsidRPr="006C5F21">
        <w:rPr>
          <w:rFonts w:ascii="Times New Roman" w:hAnsi="Times New Roman" w:cs="Times New Roman"/>
          <w:b/>
          <w:color w:val="031CD3"/>
        </w:rPr>
        <w:t xml:space="preserve"> </w:t>
      </w:r>
      <w:r w:rsidR="00612BF6" w:rsidRPr="006C5F21">
        <w:rPr>
          <w:rFonts w:ascii="Times New Roman" w:hAnsi="Times New Roman" w:cs="Times New Roman"/>
          <w:b/>
          <w:color w:val="031CD3"/>
        </w:rPr>
        <w:t xml:space="preserve">XL, </w:t>
      </w:r>
      <w:r w:rsidR="0047114B" w:rsidRPr="006C5F21">
        <w:rPr>
          <w:rFonts w:ascii="Times New Roman" w:hAnsi="Times New Roman" w:cs="Times New Roman"/>
          <w:b/>
          <w:color w:val="031CD3"/>
        </w:rPr>
        <w:t>4</w:t>
      </w:r>
    </w:p>
    <w:p w:rsidR="00182F3C" w:rsidRPr="006C5F21" w:rsidRDefault="00182F3C" w:rsidP="006C5F21">
      <w:pPr>
        <w:spacing w:after="0" w:line="240" w:lineRule="auto"/>
        <w:rPr>
          <w:rFonts w:ascii="Times New Roman" w:hAnsi="Times New Roman" w:cs="Times New Roman"/>
          <w:b/>
          <w:color w:val="031CD3"/>
        </w:rPr>
      </w:pPr>
    </w:p>
    <w:tbl>
      <w:tblPr>
        <w:tblStyle w:val="Tablaconcuadrcula"/>
        <w:tblW w:w="6095" w:type="dxa"/>
        <w:tblInd w:w="1555" w:type="dxa"/>
        <w:tblLook w:val="04A0" w:firstRow="1" w:lastRow="0" w:firstColumn="1" w:lastColumn="0" w:noHBand="0" w:noVBand="1"/>
      </w:tblPr>
      <w:tblGrid>
        <w:gridCol w:w="2682"/>
        <w:gridCol w:w="3413"/>
      </w:tblGrid>
      <w:tr w:rsidR="00F13D7F" w:rsidRPr="006C5F21" w:rsidTr="00F31E0A">
        <w:trPr>
          <w:trHeight w:val="1718"/>
        </w:trPr>
        <w:tc>
          <w:tcPr>
            <w:tcW w:w="2682" w:type="dxa"/>
            <w:tcBorders>
              <w:top w:val="single" w:sz="4" w:space="0" w:color="auto"/>
              <w:left w:val="single" w:sz="4" w:space="0" w:color="auto"/>
              <w:bottom w:val="single" w:sz="4" w:space="0" w:color="auto"/>
              <w:right w:val="single" w:sz="4" w:space="0" w:color="auto"/>
            </w:tcBorders>
          </w:tcPr>
          <w:p w:rsidR="00F13D7F" w:rsidRPr="005F3F37" w:rsidRDefault="00F13D7F" w:rsidP="00162603">
            <w:pPr>
              <w:rPr>
                <w:rFonts w:ascii="Times New Roman" w:hAnsi="Times New Roman" w:cs="Times New Roman"/>
                <w:b/>
                <w:sz w:val="20"/>
                <w:szCs w:val="20"/>
              </w:rPr>
            </w:pPr>
            <w:r w:rsidRPr="005F3F37">
              <w:rPr>
                <w:rFonts w:ascii="Times New Roman" w:hAnsi="Times New Roman" w:cs="Times New Roman"/>
                <w:b/>
                <w:noProof/>
                <w:sz w:val="20"/>
                <w:szCs w:val="20"/>
                <w:lang w:eastAsia="es-ES"/>
              </w:rPr>
              <w:drawing>
                <wp:inline distT="0" distB="0" distL="0" distR="0" wp14:anchorId="4D0BAB0C" wp14:editId="53ADBAB5">
                  <wp:extent cx="1566269" cy="1333500"/>
                  <wp:effectExtent l="0" t="0" r="0" b="0"/>
                  <wp:docPr id="9" name="Imagen 9" descr="C:\Users\German\Desktop\en fongo negro\6 - Tipo A.VI Fusayola\De todo\Conimbriga (16)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German\Desktop\en fongo negro\6 - Tipo A.VI Fusayola\De todo\Conimbriga (16) copie.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08837" cy="1369742"/>
                          </a:xfrm>
                          <a:prstGeom prst="rect">
                            <a:avLst/>
                          </a:prstGeom>
                          <a:noFill/>
                          <a:ln>
                            <a:noFill/>
                          </a:ln>
                        </pic:spPr>
                      </pic:pic>
                    </a:graphicData>
                  </a:graphic>
                </wp:inline>
              </w:drawing>
            </w:r>
          </w:p>
          <w:p w:rsidR="00F13D7F" w:rsidRPr="005F3F37" w:rsidRDefault="00A035D0" w:rsidP="00162603">
            <w:pPr>
              <w:jc w:val="center"/>
              <w:rPr>
                <w:rFonts w:ascii="Times New Roman" w:hAnsi="Times New Roman" w:cs="Times New Roman"/>
                <w:i/>
                <w:sz w:val="20"/>
                <w:szCs w:val="20"/>
              </w:rPr>
            </w:pPr>
            <w:r w:rsidRPr="005F3F37">
              <w:rPr>
                <w:rFonts w:ascii="Times New Roman" w:hAnsi="Times New Roman" w:cs="Times New Roman"/>
                <w:sz w:val="20"/>
                <w:szCs w:val="20"/>
              </w:rPr>
              <w:t>1 -</w:t>
            </w:r>
            <w:r w:rsidR="00F13D7F" w:rsidRPr="005F3F37">
              <w:rPr>
                <w:rFonts w:ascii="Times New Roman" w:hAnsi="Times New Roman" w:cs="Times New Roman"/>
                <w:i/>
                <w:sz w:val="20"/>
                <w:szCs w:val="20"/>
              </w:rPr>
              <w:t>Conimbriga</w:t>
            </w:r>
          </w:p>
          <w:p w:rsidR="00F13D7F" w:rsidRPr="005F3F37" w:rsidRDefault="00F13D7F" w:rsidP="00162603">
            <w:pPr>
              <w:jc w:val="center"/>
              <w:rPr>
                <w:rFonts w:ascii="Times New Roman" w:hAnsi="Times New Roman" w:cs="Times New Roman"/>
                <w:b/>
                <w:sz w:val="20"/>
                <w:szCs w:val="20"/>
              </w:rPr>
            </w:pPr>
            <w:r w:rsidRPr="005F3F37">
              <w:rPr>
                <w:rFonts w:ascii="Times New Roman" w:hAnsi="Times New Roman" w:cs="Times New Roman"/>
                <w:sz w:val="20"/>
                <w:szCs w:val="20"/>
              </w:rPr>
              <w:t>(M. Conimbriga)</w:t>
            </w:r>
          </w:p>
        </w:tc>
        <w:tc>
          <w:tcPr>
            <w:tcW w:w="3413" w:type="dxa"/>
            <w:tcBorders>
              <w:top w:val="single" w:sz="4" w:space="0" w:color="auto"/>
              <w:left w:val="single" w:sz="4" w:space="0" w:color="auto"/>
              <w:bottom w:val="single" w:sz="4" w:space="0" w:color="auto"/>
              <w:right w:val="single" w:sz="4" w:space="0" w:color="auto"/>
            </w:tcBorders>
          </w:tcPr>
          <w:p w:rsidR="00F13D7F" w:rsidRPr="005F3F37" w:rsidRDefault="00F13D7F">
            <w:pPr>
              <w:rPr>
                <w:rFonts w:ascii="Times New Roman" w:eastAsia="Times New Roman" w:hAnsi="Times New Roman" w:cs="Times New Roman"/>
                <w:snapToGrid w:val="0"/>
                <w:color w:val="000000"/>
                <w:w w:val="0"/>
                <w:sz w:val="20"/>
                <w:szCs w:val="20"/>
                <w:u w:color="000000"/>
                <w:bdr w:val="none" w:sz="0" w:space="0" w:color="000000"/>
                <w:shd w:val="clear" w:color="000000" w:fill="000000"/>
                <w:lang w:eastAsia="x-none" w:bidi="x-none"/>
              </w:rPr>
            </w:pPr>
            <w:r w:rsidRPr="005F3F37">
              <w:rPr>
                <w:rFonts w:ascii="Times New Roman" w:hAnsi="Times New Roman" w:cs="Times New Roman"/>
                <w:noProof/>
                <w:sz w:val="20"/>
                <w:szCs w:val="20"/>
                <w:lang w:eastAsia="es-ES"/>
              </w:rPr>
              <w:drawing>
                <wp:inline distT="0" distB="0" distL="0" distR="0" wp14:anchorId="4AE0994E" wp14:editId="2566203A">
                  <wp:extent cx="863299" cy="1361846"/>
                  <wp:effectExtent l="0" t="0" r="0" b="0"/>
                  <wp:docPr id="2" name="Imagen 2" descr="C:\Users\German\Desktop\en fongo negro\6 - Tipo A.VI Fusayola\A.VI.1- Lisas\MAN 171 (63).11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en fongo negro\6 - Tipo A.VI Fusayola\A.VI.1- Lisas\MAN 171 (63).111 copi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9436" cy="1434626"/>
                          </a:xfrm>
                          <a:prstGeom prst="rect">
                            <a:avLst/>
                          </a:prstGeom>
                          <a:noFill/>
                          <a:ln>
                            <a:noFill/>
                          </a:ln>
                        </pic:spPr>
                      </pic:pic>
                    </a:graphicData>
                  </a:graphic>
                </wp:inline>
              </w:drawing>
            </w:r>
            <w:r w:rsidRPr="005F3F37">
              <w:rPr>
                <w:rFonts w:ascii="Times New Roman" w:eastAsia="Times New Roman" w:hAnsi="Times New Roman" w:cs="Times New Roman"/>
                <w:snapToGrid w:val="0"/>
                <w:color w:val="000000"/>
                <w:w w:val="0"/>
                <w:sz w:val="20"/>
                <w:szCs w:val="20"/>
                <w:u w:color="000000"/>
                <w:bdr w:val="none" w:sz="0" w:space="0" w:color="000000"/>
                <w:shd w:val="clear" w:color="000000" w:fill="000000"/>
                <w:lang w:val="x-none" w:eastAsia="x-none" w:bidi="x-none"/>
              </w:rPr>
              <w:t xml:space="preserve"> </w:t>
            </w:r>
            <w:r w:rsidRPr="005F3F37">
              <w:rPr>
                <w:rFonts w:ascii="Times New Roman" w:hAnsi="Times New Roman" w:cs="Times New Roman"/>
                <w:noProof/>
                <w:sz w:val="20"/>
                <w:szCs w:val="20"/>
                <w:lang w:eastAsia="es-ES"/>
              </w:rPr>
              <w:drawing>
                <wp:inline distT="0" distB="0" distL="0" distR="0" wp14:anchorId="59EF1135" wp14:editId="43740AAD">
                  <wp:extent cx="753110" cy="1358952"/>
                  <wp:effectExtent l="0" t="0" r="8890" b="0"/>
                  <wp:docPr id="3" name="Imagen 3" descr="C:\Users\German\Desktop\en fongo negro\6 - Tipo A.VI Fusayola\A.VI.1- Lisas\MAN 171 (6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rman\Desktop\en fongo negro\6 - Tipo A.VI Fusayola\A.VI.1- Lisas\MAN 171 (62) copie.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95882" cy="1436133"/>
                          </a:xfrm>
                          <a:prstGeom prst="rect">
                            <a:avLst/>
                          </a:prstGeom>
                          <a:noFill/>
                          <a:ln>
                            <a:noFill/>
                          </a:ln>
                        </pic:spPr>
                      </pic:pic>
                    </a:graphicData>
                  </a:graphic>
                </wp:inline>
              </w:drawing>
            </w:r>
          </w:p>
          <w:p w:rsidR="005724C0" w:rsidRPr="005F3F37" w:rsidRDefault="00A035D0" w:rsidP="004D5362">
            <w:pPr>
              <w:jc w:val="center"/>
              <w:rPr>
                <w:rFonts w:ascii="Times New Roman" w:hAnsi="Times New Roman" w:cs="Times New Roman"/>
                <w:noProof/>
                <w:sz w:val="20"/>
                <w:szCs w:val="20"/>
                <w:lang w:eastAsia="es-ES"/>
              </w:rPr>
            </w:pPr>
            <w:r w:rsidRPr="005F3F37">
              <w:rPr>
                <w:rFonts w:ascii="Times New Roman" w:hAnsi="Times New Roman" w:cs="Times New Roman"/>
                <w:noProof/>
                <w:sz w:val="20"/>
                <w:szCs w:val="20"/>
                <w:lang w:eastAsia="es-ES"/>
              </w:rPr>
              <w:t xml:space="preserve">2 </w:t>
            </w:r>
            <w:r w:rsidR="005724C0" w:rsidRPr="005F3F37">
              <w:rPr>
                <w:rFonts w:ascii="Times New Roman" w:hAnsi="Times New Roman" w:cs="Times New Roman"/>
                <w:noProof/>
                <w:sz w:val="20"/>
                <w:szCs w:val="20"/>
                <w:lang w:eastAsia="es-ES"/>
              </w:rPr>
              <w:t xml:space="preserve">– </w:t>
            </w:r>
            <w:r w:rsidR="00E74652" w:rsidRPr="005F3F37">
              <w:rPr>
                <w:rFonts w:ascii="Times New Roman" w:hAnsi="Times New Roman" w:cs="Times New Roman"/>
                <w:noProof/>
                <w:sz w:val="20"/>
                <w:szCs w:val="20"/>
                <w:lang w:eastAsia="es-ES"/>
              </w:rPr>
              <w:t xml:space="preserve"> Desconocido</w:t>
            </w:r>
          </w:p>
          <w:p w:rsidR="00F13D7F" w:rsidRPr="005F3F37" w:rsidRDefault="00F13D7F" w:rsidP="004D5362">
            <w:pPr>
              <w:jc w:val="center"/>
              <w:rPr>
                <w:rFonts w:ascii="Times New Roman" w:hAnsi="Times New Roman" w:cs="Times New Roman"/>
                <w:noProof/>
                <w:sz w:val="20"/>
                <w:szCs w:val="20"/>
                <w:lang w:eastAsia="es-ES"/>
              </w:rPr>
            </w:pPr>
            <w:r w:rsidRPr="005F3F37">
              <w:rPr>
                <w:rFonts w:ascii="Times New Roman" w:hAnsi="Times New Roman" w:cs="Times New Roman"/>
                <w:noProof/>
                <w:sz w:val="20"/>
                <w:szCs w:val="20"/>
                <w:lang w:eastAsia="es-ES"/>
              </w:rPr>
              <w:t>MAN (Madrid)</w:t>
            </w:r>
          </w:p>
        </w:tc>
      </w:tr>
    </w:tbl>
    <w:p w:rsidR="00FF3BC7" w:rsidRPr="006C5F21" w:rsidRDefault="00FF3BC7" w:rsidP="006C5F21">
      <w:pPr>
        <w:spacing w:after="0" w:line="240" w:lineRule="auto"/>
        <w:jc w:val="both"/>
        <w:rPr>
          <w:rFonts w:ascii="Times New Roman" w:hAnsi="Times New Roman" w:cs="Times New Roman"/>
        </w:rPr>
      </w:pPr>
      <w:r w:rsidRPr="006C5F21">
        <w:rPr>
          <w:rFonts w:ascii="Times New Roman" w:hAnsi="Times New Roman" w:cs="Times New Roman"/>
          <w:b/>
        </w:rPr>
        <w:t>Características</w:t>
      </w:r>
      <w:r w:rsidRPr="006C5F21">
        <w:rPr>
          <w:rFonts w:ascii="Times New Roman" w:hAnsi="Times New Roman" w:cs="Times New Roman"/>
        </w:rPr>
        <w:t>:</w:t>
      </w:r>
      <w:r w:rsidR="0047114B" w:rsidRPr="006C5F21">
        <w:rPr>
          <w:rFonts w:ascii="Times New Roman" w:hAnsi="Times New Roman" w:cs="Times New Roman"/>
        </w:rPr>
        <w:t xml:space="preserve"> </w:t>
      </w:r>
      <w:r w:rsidR="006C5F21">
        <w:rPr>
          <w:rFonts w:ascii="Times New Roman" w:hAnsi="Times New Roman" w:cs="Times New Roman"/>
        </w:rPr>
        <w:t>Fusayola en</w:t>
      </w:r>
      <w:r w:rsidR="006C5F21" w:rsidRPr="006C5F21">
        <w:rPr>
          <w:rFonts w:ascii="Times New Roman" w:hAnsi="Times New Roman" w:cs="Times New Roman"/>
        </w:rPr>
        <w:t xml:space="preserve"> forma </w:t>
      </w:r>
      <w:r w:rsidR="006C5F21">
        <w:rPr>
          <w:rFonts w:ascii="Times New Roman" w:hAnsi="Times New Roman" w:cs="Times New Roman"/>
        </w:rPr>
        <w:t xml:space="preserve">de casquete esférico, base </w:t>
      </w:r>
      <w:r w:rsidR="006C5F21" w:rsidRPr="006C5F21">
        <w:rPr>
          <w:rFonts w:ascii="Times New Roman" w:hAnsi="Times New Roman" w:cs="Times New Roman"/>
        </w:rPr>
        <w:t>circular</w:t>
      </w:r>
      <w:r w:rsidR="006C5F21">
        <w:rPr>
          <w:rFonts w:ascii="Times New Roman" w:hAnsi="Times New Roman" w:cs="Times New Roman"/>
        </w:rPr>
        <w:t>,</w:t>
      </w:r>
      <w:r w:rsidR="006C5F21" w:rsidRPr="006C5F21">
        <w:rPr>
          <w:rFonts w:ascii="Times New Roman" w:hAnsi="Times New Roman" w:cs="Times New Roman"/>
        </w:rPr>
        <w:t xml:space="preserve"> con orificio central</w:t>
      </w:r>
      <w:r w:rsidR="006C5F21">
        <w:rPr>
          <w:rFonts w:ascii="Times New Roman" w:hAnsi="Times New Roman" w:cs="Times New Roman"/>
        </w:rPr>
        <w:t xml:space="preserve">. Está realizada a torno. </w:t>
      </w:r>
      <w:r w:rsidR="006C5F21" w:rsidRPr="006C5F21">
        <w:rPr>
          <w:rFonts w:ascii="Times New Roman" w:hAnsi="Times New Roman" w:cs="Times New Roman"/>
        </w:rPr>
        <w:t xml:space="preserve">Son piezas </w:t>
      </w:r>
      <w:r w:rsidR="006C5F21">
        <w:rPr>
          <w:rFonts w:ascii="Times New Roman" w:hAnsi="Times New Roman" w:cs="Times New Roman"/>
        </w:rPr>
        <w:t>de mayor tamaño y peso que las conocidas, semejándose más a las de cerámica</w:t>
      </w:r>
      <w:r w:rsidR="006C5F21" w:rsidRPr="006C5F21">
        <w:rPr>
          <w:rFonts w:ascii="Times New Roman" w:hAnsi="Times New Roman" w:cs="Times New Roman"/>
        </w:rPr>
        <w:t xml:space="preserve">. </w:t>
      </w:r>
      <w:r w:rsidR="006C5F21">
        <w:rPr>
          <w:rFonts w:ascii="Times New Roman" w:hAnsi="Times New Roman" w:cs="Times New Roman"/>
        </w:rPr>
        <w:t xml:space="preserve">Lo cual plantea ciertas dudas a la hora de incluirlas entre las torteras. </w:t>
      </w:r>
    </w:p>
    <w:p w:rsidR="00FF3BC7" w:rsidRPr="006C5F21" w:rsidRDefault="00FF3BC7" w:rsidP="006C5F21">
      <w:pPr>
        <w:spacing w:after="0" w:line="240" w:lineRule="auto"/>
        <w:jc w:val="both"/>
        <w:rPr>
          <w:rFonts w:ascii="Times New Roman" w:hAnsi="Times New Roman" w:cs="Times New Roman"/>
        </w:rPr>
      </w:pPr>
      <w:r w:rsidRPr="006C5F21">
        <w:rPr>
          <w:rFonts w:ascii="Times New Roman" w:hAnsi="Times New Roman" w:cs="Times New Roman"/>
          <w:b/>
        </w:rPr>
        <w:t xml:space="preserve">Área de hallazgos en </w:t>
      </w:r>
      <w:r w:rsidRPr="005E197C">
        <w:rPr>
          <w:rFonts w:ascii="Times New Roman" w:hAnsi="Times New Roman" w:cs="Times New Roman"/>
          <w:b/>
          <w:i/>
        </w:rPr>
        <w:t>Hispania</w:t>
      </w:r>
      <w:r w:rsidRPr="006C5F21">
        <w:rPr>
          <w:rFonts w:ascii="Times New Roman" w:hAnsi="Times New Roman" w:cs="Times New Roman"/>
        </w:rPr>
        <w:t>:</w:t>
      </w:r>
      <w:r w:rsidR="00893DEE" w:rsidRPr="006C5F21">
        <w:rPr>
          <w:rFonts w:ascii="Times New Roman" w:hAnsi="Times New Roman" w:cs="Times New Roman"/>
        </w:rPr>
        <w:t xml:space="preserve"> </w:t>
      </w:r>
      <w:r w:rsidR="00BD6837" w:rsidRPr="006C5F21">
        <w:rPr>
          <w:rFonts w:ascii="Times New Roman" w:hAnsi="Times New Roman" w:cs="Times New Roman"/>
          <w:i/>
        </w:rPr>
        <w:t>Conimbriga</w:t>
      </w:r>
      <w:r w:rsidR="00BD6837" w:rsidRPr="006C5F21">
        <w:rPr>
          <w:rFonts w:ascii="Times New Roman" w:hAnsi="Times New Roman" w:cs="Times New Roman"/>
        </w:rPr>
        <w:t xml:space="preserve"> (Condeixa-a-Nova, Portugal)</w:t>
      </w:r>
      <w:r w:rsidR="00BD6837" w:rsidRPr="006C5F21">
        <w:rPr>
          <w:rStyle w:val="Refdenotaalpie"/>
          <w:rFonts w:ascii="Times New Roman" w:hAnsi="Times New Roman" w:cs="Times New Roman"/>
        </w:rPr>
        <w:footnoteReference w:id="1"/>
      </w:r>
      <w:r w:rsidR="00893DEE" w:rsidRPr="006C5F21">
        <w:rPr>
          <w:rFonts w:ascii="Times New Roman" w:hAnsi="Times New Roman" w:cs="Times New Roman"/>
        </w:rPr>
        <w:t>,</w:t>
      </w:r>
      <w:r w:rsidR="00893DEE" w:rsidRPr="006C5F21">
        <w:rPr>
          <w:rFonts w:ascii="Times New Roman" w:hAnsi="Times New Roman" w:cs="Times New Roman"/>
          <w:i/>
        </w:rPr>
        <w:t xml:space="preserve"> </w:t>
      </w:r>
      <w:r w:rsidR="00AD66D9" w:rsidRPr="006C5F21">
        <w:rPr>
          <w:rFonts w:ascii="Times New Roman" w:hAnsi="Times New Roman" w:cs="Times New Roman"/>
          <w:i/>
        </w:rPr>
        <w:t>Balsa</w:t>
      </w:r>
      <w:r w:rsidR="00AD66D9" w:rsidRPr="006C5F21">
        <w:rPr>
          <w:rFonts w:ascii="Times New Roman" w:hAnsi="Times New Roman" w:cs="Times New Roman"/>
        </w:rPr>
        <w:t xml:space="preserve"> (Torre de Ares, Tavira, Portugal)</w:t>
      </w:r>
      <w:r w:rsidR="00AD66D9" w:rsidRPr="006C5F21">
        <w:rPr>
          <w:rStyle w:val="Refdenotaalpie"/>
          <w:rFonts w:ascii="Times New Roman" w:hAnsi="Times New Roman" w:cs="Times New Roman"/>
        </w:rPr>
        <w:footnoteReference w:id="2"/>
      </w:r>
      <w:r w:rsidR="00AD66D9" w:rsidRPr="006C5F21">
        <w:rPr>
          <w:rFonts w:ascii="Times New Roman" w:hAnsi="Times New Roman" w:cs="Times New Roman"/>
        </w:rPr>
        <w:t>,</w:t>
      </w:r>
      <w:r w:rsidRPr="006C5F21">
        <w:rPr>
          <w:rFonts w:ascii="Times New Roman" w:hAnsi="Times New Roman" w:cs="Times New Roman"/>
        </w:rPr>
        <w:t xml:space="preserve"> </w:t>
      </w:r>
      <w:r w:rsidR="00AA4784" w:rsidRPr="006C5F21">
        <w:rPr>
          <w:rFonts w:ascii="Times New Roman" w:hAnsi="Times New Roman" w:cs="Times New Roman"/>
          <w:i/>
        </w:rPr>
        <w:t>Gades</w:t>
      </w:r>
      <w:r w:rsidR="00AA4784" w:rsidRPr="006C5F21">
        <w:rPr>
          <w:rFonts w:ascii="Times New Roman" w:hAnsi="Times New Roman" w:cs="Times New Roman"/>
        </w:rPr>
        <w:t xml:space="preserve"> (Cádiz)</w:t>
      </w:r>
      <w:r w:rsidR="007734D4" w:rsidRPr="006C5F21">
        <w:rPr>
          <w:rFonts w:ascii="Times New Roman" w:hAnsi="Times New Roman" w:cs="Times New Roman"/>
        </w:rPr>
        <w:t>, MAN (Madrid)</w:t>
      </w:r>
      <w:r w:rsidR="007734D4" w:rsidRPr="006C5F21">
        <w:rPr>
          <w:rStyle w:val="Refdenotaalpie"/>
          <w:rFonts w:ascii="Times New Roman" w:hAnsi="Times New Roman" w:cs="Times New Roman"/>
        </w:rPr>
        <w:footnoteReference w:id="3"/>
      </w:r>
      <w:r w:rsidR="007734D4" w:rsidRPr="006C5F21">
        <w:rPr>
          <w:rFonts w:ascii="Times New Roman" w:hAnsi="Times New Roman" w:cs="Times New Roman"/>
        </w:rPr>
        <w:t>.</w:t>
      </w:r>
    </w:p>
    <w:p w:rsidR="00FF3BC7" w:rsidRPr="00F140A5" w:rsidRDefault="00FF3BC7" w:rsidP="006C5F21">
      <w:pPr>
        <w:spacing w:after="0" w:line="240" w:lineRule="auto"/>
        <w:jc w:val="both"/>
        <w:rPr>
          <w:rFonts w:ascii="Times New Roman" w:hAnsi="Times New Roman" w:cs="Times New Roman"/>
          <w:lang w:eastAsia="es-ES"/>
        </w:rPr>
      </w:pPr>
      <w:r w:rsidRPr="006C5F21">
        <w:rPr>
          <w:rFonts w:ascii="Times New Roman" w:hAnsi="Times New Roman" w:cs="Times New Roman"/>
          <w:b/>
        </w:rPr>
        <w:t>Área de dispersión:</w:t>
      </w:r>
      <w:r w:rsidR="00AA4784" w:rsidRPr="006C5F21">
        <w:rPr>
          <w:rFonts w:ascii="Times New Roman" w:hAnsi="Times New Roman" w:cs="Times New Roman"/>
        </w:rPr>
        <w:t xml:space="preserve"> </w:t>
      </w:r>
      <w:proofErr w:type="spellStart"/>
      <w:r w:rsidR="00AA4784" w:rsidRPr="006C5F21">
        <w:rPr>
          <w:rFonts w:ascii="Times New Roman" w:hAnsi="Times New Roman" w:cs="Times New Roman"/>
        </w:rPr>
        <w:t>Devrant</w:t>
      </w:r>
      <w:proofErr w:type="spellEnd"/>
      <w:r w:rsidR="00195DC9" w:rsidRPr="006C5F21">
        <w:rPr>
          <w:rFonts w:ascii="Times New Roman" w:hAnsi="Times New Roman" w:cs="Times New Roman"/>
        </w:rPr>
        <w:t xml:space="preserve"> (Francia)</w:t>
      </w:r>
      <w:r w:rsidR="00AA4784" w:rsidRPr="006C5F21">
        <w:rPr>
          <w:rStyle w:val="Refdenotaalpie"/>
          <w:rFonts w:ascii="Times New Roman" w:hAnsi="Times New Roman" w:cs="Times New Roman"/>
        </w:rPr>
        <w:footnoteReference w:id="4"/>
      </w:r>
      <w:r w:rsidR="00AA4784" w:rsidRPr="006C5F21">
        <w:rPr>
          <w:rFonts w:ascii="Times New Roman" w:hAnsi="Times New Roman" w:cs="Times New Roman"/>
        </w:rPr>
        <w:t>, Lyon</w:t>
      </w:r>
      <w:r w:rsidR="00195DC9" w:rsidRPr="006C5F21">
        <w:rPr>
          <w:rFonts w:ascii="Times New Roman" w:hAnsi="Times New Roman" w:cs="Times New Roman"/>
        </w:rPr>
        <w:t xml:space="preserve"> (Francia)</w:t>
      </w:r>
      <w:r w:rsidR="00AA4784" w:rsidRPr="006C5F21">
        <w:rPr>
          <w:rFonts w:ascii="Times New Roman" w:hAnsi="Times New Roman" w:cs="Times New Roman"/>
        </w:rPr>
        <w:t>, Ste</w:t>
      </w:r>
      <w:r w:rsidR="00195DC9" w:rsidRPr="006C5F21">
        <w:rPr>
          <w:rFonts w:ascii="Times New Roman" w:hAnsi="Times New Roman" w:cs="Times New Roman"/>
        </w:rPr>
        <w:t>.</w:t>
      </w:r>
      <w:r w:rsidR="00AA4784" w:rsidRPr="006C5F21">
        <w:rPr>
          <w:rFonts w:ascii="Times New Roman" w:hAnsi="Times New Roman" w:cs="Times New Roman"/>
        </w:rPr>
        <w:t xml:space="preserve"> </w:t>
      </w:r>
      <w:proofErr w:type="spellStart"/>
      <w:r w:rsidR="00AA4784" w:rsidRPr="00F140A5">
        <w:rPr>
          <w:rFonts w:ascii="Times New Roman" w:hAnsi="Times New Roman" w:cs="Times New Roman"/>
        </w:rPr>
        <w:t>Colombe</w:t>
      </w:r>
      <w:proofErr w:type="spellEnd"/>
      <w:r w:rsidR="00195DC9" w:rsidRPr="00F140A5">
        <w:rPr>
          <w:rFonts w:ascii="Times New Roman" w:hAnsi="Times New Roman" w:cs="Times New Roman"/>
        </w:rPr>
        <w:t xml:space="preserve"> (Francia)</w:t>
      </w:r>
      <w:r w:rsidR="00AA4784" w:rsidRPr="006C5F21">
        <w:rPr>
          <w:rStyle w:val="Refdenotaalpie"/>
          <w:rFonts w:ascii="Times New Roman" w:hAnsi="Times New Roman" w:cs="Times New Roman"/>
        </w:rPr>
        <w:footnoteReference w:id="5"/>
      </w:r>
      <w:r w:rsidR="00E63C84" w:rsidRPr="00F140A5">
        <w:rPr>
          <w:rFonts w:ascii="Times New Roman" w:hAnsi="Times New Roman" w:cs="Times New Roman"/>
        </w:rPr>
        <w:t xml:space="preserve">, </w:t>
      </w:r>
      <w:r w:rsidR="00E63C84" w:rsidRPr="00F140A5">
        <w:rPr>
          <w:rFonts w:ascii="Times New Roman" w:hAnsi="Times New Roman" w:cs="Times New Roman"/>
          <w:i/>
        </w:rPr>
        <w:t>Aqvincvm</w:t>
      </w:r>
      <w:r w:rsidR="00E63C84" w:rsidRPr="00F140A5">
        <w:rPr>
          <w:rFonts w:ascii="Times New Roman" w:hAnsi="Times New Roman" w:cs="Times New Roman"/>
        </w:rPr>
        <w:t xml:space="preserve"> (Budapest, Hungría)</w:t>
      </w:r>
      <w:r w:rsidR="00E63C84" w:rsidRPr="006C5F21">
        <w:rPr>
          <w:rStyle w:val="Refdenotaalpie"/>
          <w:rFonts w:ascii="Times New Roman" w:hAnsi="Times New Roman" w:cs="Times New Roman"/>
        </w:rPr>
        <w:footnoteReference w:id="6"/>
      </w:r>
      <w:r w:rsidR="00FA464F" w:rsidRPr="00F140A5">
        <w:rPr>
          <w:rFonts w:ascii="Times New Roman" w:hAnsi="Times New Roman" w:cs="Times New Roman"/>
        </w:rPr>
        <w:t>, Stobi (Macedonia)</w:t>
      </w:r>
      <w:r w:rsidR="00FA464F" w:rsidRPr="006C5F21">
        <w:rPr>
          <w:rStyle w:val="Refdenotaalpie"/>
          <w:rFonts w:ascii="Times New Roman" w:hAnsi="Times New Roman" w:cs="Times New Roman"/>
        </w:rPr>
        <w:footnoteReference w:id="7"/>
      </w:r>
      <w:r w:rsidR="006058BA" w:rsidRPr="00F140A5">
        <w:rPr>
          <w:rFonts w:ascii="Times New Roman" w:hAnsi="Times New Roman" w:cs="Times New Roman"/>
        </w:rPr>
        <w:t xml:space="preserve">, </w:t>
      </w:r>
      <w:r w:rsidR="006058BA" w:rsidRPr="00F140A5">
        <w:rPr>
          <w:rFonts w:ascii="Times New Roman" w:hAnsi="Times New Roman" w:cs="Times New Roman"/>
          <w:i/>
        </w:rPr>
        <w:t>M</w:t>
      </w:r>
      <w:r w:rsidR="004745EA">
        <w:rPr>
          <w:rFonts w:ascii="Times New Roman" w:hAnsi="Times New Roman" w:cs="Times New Roman"/>
          <w:i/>
        </w:rPr>
        <w:t>v</w:t>
      </w:r>
      <w:r w:rsidR="006058BA" w:rsidRPr="00F140A5">
        <w:rPr>
          <w:rFonts w:ascii="Times New Roman" w:hAnsi="Times New Roman" w:cs="Times New Roman"/>
          <w:i/>
        </w:rPr>
        <w:t>rsa</w:t>
      </w:r>
      <w:r w:rsidR="006058BA" w:rsidRPr="00F140A5">
        <w:rPr>
          <w:rFonts w:ascii="Times New Roman" w:hAnsi="Times New Roman" w:cs="Times New Roman"/>
        </w:rPr>
        <w:t xml:space="preserve"> (</w:t>
      </w:r>
      <w:proofErr w:type="spellStart"/>
      <w:r w:rsidR="006058BA" w:rsidRPr="00F140A5">
        <w:rPr>
          <w:rFonts w:ascii="Times New Roman" w:hAnsi="Times New Roman" w:cs="Times New Roman"/>
        </w:rPr>
        <w:t>Osijk</w:t>
      </w:r>
      <w:proofErr w:type="spellEnd"/>
      <w:r w:rsidR="006058BA" w:rsidRPr="00F140A5">
        <w:rPr>
          <w:rFonts w:ascii="Times New Roman" w:hAnsi="Times New Roman" w:cs="Times New Roman"/>
        </w:rPr>
        <w:t>, Croacia)</w:t>
      </w:r>
      <w:r w:rsidR="006058BA" w:rsidRPr="006C5F21">
        <w:rPr>
          <w:rStyle w:val="Refdenotaalpie"/>
          <w:rFonts w:ascii="Times New Roman" w:hAnsi="Times New Roman" w:cs="Times New Roman"/>
        </w:rPr>
        <w:footnoteReference w:id="8"/>
      </w:r>
      <w:r w:rsidR="00195DC9" w:rsidRPr="00F140A5">
        <w:rPr>
          <w:rFonts w:ascii="Times New Roman" w:hAnsi="Times New Roman" w:cs="Times New Roman"/>
        </w:rPr>
        <w:t>.</w:t>
      </w:r>
    </w:p>
    <w:p w:rsidR="00FF3BC7" w:rsidRPr="006C5F21" w:rsidRDefault="00FF3BC7" w:rsidP="006C5F21">
      <w:pPr>
        <w:spacing w:after="0" w:line="240" w:lineRule="auto"/>
        <w:jc w:val="both"/>
        <w:rPr>
          <w:rFonts w:ascii="Times New Roman" w:hAnsi="Times New Roman" w:cs="Times New Roman"/>
        </w:rPr>
      </w:pPr>
      <w:r w:rsidRPr="006C5F21">
        <w:rPr>
          <w:rFonts w:ascii="Times New Roman" w:hAnsi="Times New Roman" w:cs="Times New Roman"/>
          <w:b/>
        </w:rPr>
        <w:t>Cronología</w:t>
      </w:r>
      <w:r w:rsidRPr="006C5F21">
        <w:rPr>
          <w:rFonts w:ascii="Times New Roman" w:hAnsi="Times New Roman" w:cs="Times New Roman"/>
        </w:rPr>
        <w:t>:</w:t>
      </w:r>
      <w:r w:rsidR="00190F60" w:rsidRPr="006C5F21">
        <w:rPr>
          <w:rFonts w:ascii="Times New Roman" w:hAnsi="Times New Roman" w:cs="Times New Roman"/>
        </w:rPr>
        <w:t xml:space="preserve"> I – IV d.C.</w:t>
      </w:r>
      <w:r w:rsidR="007132F9" w:rsidRPr="006C5F21">
        <w:rPr>
          <w:rFonts w:ascii="Times New Roman" w:hAnsi="Times New Roman" w:cs="Times New Roman"/>
        </w:rPr>
        <w:t xml:space="preserve"> Kovancaliev fecha este modelo </w:t>
      </w:r>
      <w:r w:rsidR="007734D4" w:rsidRPr="006C5F21">
        <w:rPr>
          <w:rFonts w:ascii="Times New Roman" w:hAnsi="Times New Roman" w:cs="Times New Roman"/>
        </w:rPr>
        <w:t xml:space="preserve">en Serbia, </w:t>
      </w:r>
      <w:r w:rsidR="007132F9" w:rsidRPr="006C5F21">
        <w:rPr>
          <w:rFonts w:ascii="Times New Roman" w:hAnsi="Times New Roman" w:cs="Times New Roman"/>
        </w:rPr>
        <w:t>en base a otros hallazgos</w:t>
      </w:r>
      <w:r w:rsidR="007734D4" w:rsidRPr="006C5F21">
        <w:rPr>
          <w:rFonts w:ascii="Times New Roman" w:hAnsi="Times New Roman" w:cs="Times New Roman"/>
        </w:rPr>
        <w:t>,</w:t>
      </w:r>
      <w:r w:rsidR="007132F9" w:rsidRPr="006C5F21">
        <w:rPr>
          <w:rFonts w:ascii="Times New Roman" w:hAnsi="Times New Roman" w:cs="Times New Roman"/>
        </w:rPr>
        <w:t xml:space="preserve"> entre los siglos IV-VI d.C.</w:t>
      </w:r>
    </w:p>
    <w:p w:rsidR="00FF3BC7" w:rsidRPr="006C5F21" w:rsidRDefault="00FF3BC7" w:rsidP="00FF3BC7">
      <w:pPr>
        <w:spacing w:after="0" w:line="240" w:lineRule="auto"/>
        <w:rPr>
          <w:rFonts w:ascii="Times New Roman" w:hAnsi="Times New Roman" w:cs="Times New Roman"/>
        </w:rPr>
      </w:pPr>
    </w:p>
    <w:p w:rsidR="00734D5B" w:rsidRPr="006C5F21" w:rsidRDefault="00734D5B" w:rsidP="00734D5B">
      <w:pPr>
        <w:spacing w:after="0" w:line="240" w:lineRule="auto"/>
        <w:rPr>
          <w:rFonts w:ascii="Times New Roman" w:hAnsi="Times New Roman" w:cs="Times New Roman"/>
        </w:rPr>
      </w:pPr>
      <w:r w:rsidRPr="006C5F21">
        <w:rPr>
          <w:rFonts w:ascii="Times New Roman" w:hAnsi="Times New Roman" w:cs="Times New Roman"/>
          <w:b/>
        </w:rPr>
        <w:t xml:space="preserve">▪ A.IV.B.1 – </w:t>
      </w:r>
      <w:r w:rsidRPr="006C5F21">
        <w:rPr>
          <w:rFonts w:ascii="Times New Roman" w:hAnsi="Times New Roman" w:cs="Times New Roman"/>
          <w:b/>
          <w:u w:val="single"/>
        </w:rPr>
        <w:t>Decoración geométrica</w:t>
      </w:r>
      <w:r w:rsidRPr="006C5F21">
        <w:rPr>
          <w:rFonts w:ascii="Times New Roman" w:hAnsi="Times New Roman" w:cs="Times New Roman"/>
          <w:b/>
        </w:rPr>
        <w:t>.</w:t>
      </w:r>
    </w:p>
    <w:p w:rsidR="004A3C4B" w:rsidRPr="006C5F21" w:rsidRDefault="004A3C4B" w:rsidP="004D5362">
      <w:pPr>
        <w:spacing w:after="0" w:line="240" w:lineRule="auto"/>
        <w:rPr>
          <w:b/>
        </w:rPr>
      </w:pPr>
    </w:p>
    <w:p w:rsidR="004D5362" w:rsidRPr="006C5F21" w:rsidRDefault="004D5362" w:rsidP="004D5362">
      <w:pPr>
        <w:spacing w:after="0" w:line="240" w:lineRule="auto"/>
        <w:rPr>
          <w:rFonts w:ascii="Times New Roman" w:hAnsi="Times New Roman" w:cs="Times New Roman"/>
          <w:b/>
          <w:color w:val="031CD3"/>
        </w:rPr>
      </w:pPr>
      <w:r w:rsidRPr="006C5F21">
        <w:rPr>
          <w:rFonts w:ascii="Times New Roman" w:hAnsi="Times New Roman" w:cs="Times New Roman"/>
          <w:b/>
        </w:rPr>
        <w:t>Béal</w:t>
      </w:r>
      <w:r w:rsidRPr="006C5F21">
        <w:rPr>
          <w:rFonts w:ascii="Times New Roman" w:hAnsi="Times New Roman" w:cs="Times New Roman"/>
        </w:rPr>
        <w:t xml:space="preserve"> –</w:t>
      </w:r>
      <w:r w:rsidRPr="006C5F21">
        <w:rPr>
          <w:rFonts w:ascii="Times New Roman" w:hAnsi="Times New Roman" w:cs="Times New Roman"/>
          <w:b/>
          <w:color w:val="031CD3"/>
        </w:rPr>
        <w:t xml:space="preserve"> </w:t>
      </w:r>
      <w:r w:rsidR="00855801" w:rsidRPr="006C5F21">
        <w:rPr>
          <w:rFonts w:ascii="Times New Roman" w:hAnsi="Times New Roman" w:cs="Times New Roman"/>
          <w:b/>
          <w:color w:val="031CD3"/>
        </w:rPr>
        <w:t>A</w:t>
      </w:r>
      <w:r w:rsidR="00B146D8" w:rsidRPr="006C5F21">
        <w:rPr>
          <w:rFonts w:ascii="Times New Roman" w:hAnsi="Times New Roman" w:cs="Times New Roman"/>
          <w:b/>
          <w:color w:val="031CD3"/>
        </w:rPr>
        <w:t>XXXVI</w:t>
      </w:r>
      <w:r w:rsidR="00855801" w:rsidRPr="006C5F21">
        <w:rPr>
          <w:rFonts w:ascii="Times New Roman" w:hAnsi="Times New Roman" w:cs="Times New Roman"/>
          <w:b/>
          <w:color w:val="031CD3"/>
        </w:rPr>
        <w:t xml:space="preserve">, </w:t>
      </w:r>
      <w:r w:rsidR="00B146D8" w:rsidRPr="006C5F21">
        <w:rPr>
          <w:rFonts w:ascii="Times New Roman" w:hAnsi="Times New Roman" w:cs="Times New Roman"/>
          <w:b/>
          <w:color w:val="031CD3"/>
        </w:rPr>
        <w:t>1</w:t>
      </w:r>
    </w:p>
    <w:p w:rsidR="00AA6D53" w:rsidRPr="006C5F21" w:rsidRDefault="00AA6D53" w:rsidP="004D5362">
      <w:pPr>
        <w:spacing w:after="0" w:line="240" w:lineRule="auto"/>
        <w:rPr>
          <w:rFonts w:ascii="Times New Roman" w:hAnsi="Times New Roman" w:cs="Times New Roman"/>
        </w:rPr>
      </w:pPr>
      <w:r w:rsidRPr="006C5F21">
        <w:rPr>
          <w:rFonts w:ascii="Times New Roman" w:hAnsi="Times New Roman" w:cs="Times New Roman"/>
          <w:b/>
        </w:rPr>
        <w:t>Schenk</w:t>
      </w:r>
      <w:r w:rsidRPr="006C5F21">
        <w:rPr>
          <w:rFonts w:ascii="Times New Roman" w:hAnsi="Times New Roman" w:cs="Times New Roman"/>
        </w:rPr>
        <w:t xml:space="preserve"> – </w:t>
      </w:r>
      <w:r w:rsidRPr="006C5F21">
        <w:rPr>
          <w:rFonts w:ascii="Times New Roman" w:hAnsi="Times New Roman" w:cs="Times New Roman"/>
          <w:b/>
          <w:color w:val="031CD3"/>
        </w:rPr>
        <w:t>3.7.1</w:t>
      </w:r>
    </w:p>
    <w:p w:rsidR="004D5362" w:rsidRPr="006C5F21" w:rsidRDefault="005427C3" w:rsidP="004D5362">
      <w:pPr>
        <w:spacing w:line="240" w:lineRule="auto"/>
        <w:rPr>
          <w:rFonts w:ascii="Times New Roman" w:hAnsi="Times New Roman" w:cs="Times New Roman"/>
          <w:b/>
          <w:color w:val="031CD3"/>
        </w:rPr>
      </w:pPr>
      <w:r w:rsidRPr="006C5F21">
        <w:rPr>
          <w:rFonts w:ascii="Times New Roman" w:hAnsi="Times New Roman" w:cs="Times New Roman"/>
          <w:b/>
        </w:rPr>
        <w:t xml:space="preserve">Gostenčnik </w:t>
      </w:r>
      <w:r w:rsidRPr="006C5F21">
        <w:rPr>
          <w:rFonts w:ascii="Times New Roman" w:hAnsi="Times New Roman" w:cs="Times New Roman"/>
          <w:b/>
          <w:color w:val="0000CC"/>
        </w:rPr>
        <w:t>– 2.11.3.1 y 2.11.3.3</w:t>
      </w:r>
    </w:p>
    <w:tbl>
      <w:tblPr>
        <w:tblStyle w:val="Tablaconcuadrcula"/>
        <w:tblW w:w="7083" w:type="dxa"/>
        <w:jc w:val="center"/>
        <w:tblLook w:val="04A0" w:firstRow="1" w:lastRow="0" w:firstColumn="1" w:lastColumn="0" w:noHBand="0" w:noVBand="1"/>
      </w:tblPr>
      <w:tblGrid>
        <w:gridCol w:w="3685"/>
        <w:gridCol w:w="3398"/>
      </w:tblGrid>
      <w:tr w:rsidR="00CB72E3" w:rsidRPr="005724C0" w:rsidTr="00D33728">
        <w:trPr>
          <w:trHeight w:val="1643"/>
          <w:jc w:val="center"/>
        </w:trPr>
        <w:tc>
          <w:tcPr>
            <w:tcW w:w="3685" w:type="dxa"/>
            <w:tcBorders>
              <w:top w:val="single" w:sz="4" w:space="0" w:color="auto"/>
              <w:left w:val="single" w:sz="4" w:space="0" w:color="auto"/>
              <w:bottom w:val="single" w:sz="4" w:space="0" w:color="auto"/>
              <w:right w:val="single" w:sz="4" w:space="0" w:color="auto"/>
            </w:tcBorders>
          </w:tcPr>
          <w:p w:rsidR="00CB72E3" w:rsidRPr="006C5F21" w:rsidRDefault="00FB5D1B" w:rsidP="00442CC7">
            <w:pPr>
              <w:jc w:val="center"/>
              <w:rPr>
                <w:rFonts w:ascii="Times New Roman" w:hAnsi="Times New Roman" w:cs="Times New Roman"/>
                <w:noProof/>
                <w:sz w:val="20"/>
                <w:szCs w:val="20"/>
                <w:lang w:eastAsia="es-ES"/>
              </w:rPr>
            </w:pPr>
            <w:r w:rsidRPr="006C5F21">
              <w:rPr>
                <w:noProof/>
                <w:sz w:val="20"/>
                <w:szCs w:val="20"/>
                <w:lang w:eastAsia="es-ES"/>
              </w:rPr>
              <w:drawing>
                <wp:inline distT="0" distB="0" distL="0" distR="0" wp14:anchorId="66B49E4A" wp14:editId="3A2962B6">
                  <wp:extent cx="971550" cy="928689"/>
                  <wp:effectExtent l="0" t="0" r="0" b="5080"/>
                  <wp:docPr id="18" name="Imagen 18" descr="E:\HUESO ROMANO (22-7-16)\HUESO TRABAJADO EPOCA ROMANA\en fongo negro\4 - Tipo A.IV Fusayola\A.IV.B.1 - Geométrica\almacenes aMNAR (126)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HUESO ROMANO (22-7-16)\HUESO TRABAJADO EPOCA ROMANA\en fongo negro\4 - Tipo A.IV Fusayola\A.IV.B.1 - Geométrica\almacenes aMNAR (126) copie.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94220" cy="950358"/>
                          </a:xfrm>
                          <a:prstGeom prst="rect">
                            <a:avLst/>
                          </a:prstGeom>
                          <a:noFill/>
                          <a:ln>
                            <a:noFill/>
                          </a:ln>
                        </pic:spPr>
                      </pic:pic>
                    </a:graphicData>
                  </a:graphic>
                </wp:inline>
              </w:drawing>
            </w:r>
            <w:r w:rsidRPr="006C5F21">
              <w:rPr>
                <w:noProof/>
                <w:sz w:val="20"/>
                <w:szCs w:val="20"/>
                <w:lang w:eastAsia="es-ES"/>
              </w:rPr>
              <w:drawing>
                <wp:inline distT="0" distB="0" distL="0" distR="0" wp14:anchorId="2F38757A" wp14:editId="23FF8497">
                  <wp:extent cx="986745" cy="908609"/>
                  <wp:effectExtent l="0" t="0" r="4445" b="6350"/>
                  <wp:docPr id="20" name="Imagen 20" descr="E:\HUESO ROMANO (22-7-16)\HUESO TRABAJADO EPOCA ROMANA\en fongo negro\4 - Tipo A.IV Fusayola\A.IV.B.1 - Geométrica\almacenes aMNAR (127)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HUESO ROMANO (22-7-16)\HUESO TRABAJADO EPOCA ROMANA\en fongo negro\4 - Tipo A.IV Fusayola\A.IV.B.1 - Geométrica\almacenes aMNAR (127) copie.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20245" cy="939456"/>
                          </a:xfrm>
                          <a:prstGeom prst="rect">
                            <a:avLst/>
                          </a:prstGeom>
                          <a:noFill/>
                          <a:ln>
                            <a:noFill/>
                          </a:ln>
                        </pic:spPr>
                      </pic:pic>
                    </a:graphicData>
                  </a:graphic>
                </wp:inline>
              </w:drawing>
            </w:r>
          </w:p>
          <w:p w:rsidR="00CB72E3" w:rsidRPr="006C5F21" w:rsidRDefault="00CB72E3" w:rsidP="005724C0">
            <w:pPr>
              <w:jc w:val="center"/>
              <w:rPr>
                <w:rFonts w:ascii="Times New Roman" w:eastAsia="Times New Roman" w:hAnsi="Times New Roman" w:cs="Times New Roman"/>
                <w:snapToGrid w:val="0"/>
                <w:color w:val="000000"/>
                <w:w w:val="1"/>
                <w:sz w:val="20"/>
                <w:szCs w:val="20"/>
                <w:bdr w:val="none" w:sz="0" w:space="0" w:color="auto" w:frame="1"/>
                <w:shd w:val="clear" w:color="auto" w:fill="000000"/>
                <w:lang w:eastAsia="x-none" w:bidi="x-none"/>
              </w:rPr>
            </w:pPr>
            <w:r w:rsidRPr="006C5F21">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r w:rsidR="00A035D0" w:rsidRPr="006C5F21">
              <w:rPr>
                <w:rFonts w:ascii="Times New Roman" w:hAnsi="Times New Roman" w:cs="Times New Roman"/>
                <w:sz w:val="20"/>
                <w:szCs w:val="20"/>
              </w:rPr>
              <w:t>1 -</w:t>
            </w:r>
            <w:r w:rsidR="00BD6837" w:rsidRPr="006C5F21">
              <w:rPr>
                <w:rFonts w:ascii="Times New Roman" w:hAnsi="Times New Roman" w:cs="Times New Roman"/>
                <w:i/>
                <w:sz w:val="20"/>
                <w:szCs w:val="20"/>
              </w:rPr>
              <w:t>Av</w:t>
            </w:r>
            <w:r w:rsidR="001401FC" w:rsidRPr="006C5F21">
              <w:rPr>
                <w:rFonts w:ascii="Times New Roman" w:hAnsi="Times New Roman" w:cs="Times New Roman"/>
                <w:i/>
                <w:sz w:val="20"/>
                <w:szCs w:val="20"/>
              </w:rPr>
              <w:t>g</w:t>
            </w:r>
            <w:r w:rsidR="00BD6837" w:rsidRPr="006C5F21">
              <w:rPr>
                <w:rFonts w:ascii="Times New Roman" w:hAnsi="Times New Roman" w:cs="Times New Roman"/>
                <w:i/>
                <w:sz w:val="20"/>
                <w:szCs w:val="20"/>
              </w:rPr>
              <w:t>v</w:t>
            </w:r>
            <w:r w:rsidR="001401FC" w:rsidRPr="006C5F21">
              <w:rPr>
                <w:rFonts w:ascii="Times New Roman" w:hAnsi="Times New Roman" w:cs="Times New Roman"/>
                <w:i/>
                <w:sz w:val="20"/>
                <w:szCs w:val="20"/>
              </w:rPr>
              <w:t>sta Emerita</w:t>
            </w:r>
          </w:p>
          <w:p w:rsidR="001401FC" w:rsidRPr="006C5F21" w:rsidRDefault="001401FC" w:rsidP="00442CC7">
            <w:pPr>
              <w:jc w:val="center"/>
              <w:rPr>
                <w:rFonts w:ascii="Times New Roman" w:hAnsi="Times New Roman" w:cs="Times New Roman"/>
                <w:sz w:val="20"/>
                <w:szCs w:val="20"/>
              </w:rPr>
            </w:pPr>
            <w:r w:rsidRPr="006C5F21">
              <w:rPr>
                <w:rFonts w:ascii="Times New Roman" w:hAnsi="Times New Roman" w:cs="Times New Roman"/>
                <w:sz w:val="20"/>
                <w:szCs w:val="20"/>
              </w:rPr>
              <w:t>(MNAR, Mérida)</w:t>
            </w:r>
          </w:p>
        </w:tc>
        <w:tc>
          <w:tcPr>
            <w:tcW w:w="3398" w:type="dxa"/>
            <w:tcBorders>
              <w:top w:val="single" w:sz="4" w:space="0" w:color="auto"/>
              <w:left w:val="single" w:sz="4" w:space="0" w:color="auto"/>
              <w:bottom w:val="single" w:sz="4" w:space="0" w:color="auto"/>
              <w:right w:val="single" w:sz="4" w:space="0" w:color="auto"/>
            </w:tcBorders>
          </w:tcPr>
          <w:p w:rsidR="00CB72E3" w:rsidRPr="006C5F21" w:rsidRDefault="00CB72E3" w:rsidP="00A1357F">
            <w:pPr>
              <w:rPr>
                <w:rFonts w:ascii="Times New Roman" w:hAnsi="Times New Roman" w:cs="Times New Roman"/>
                <w:noProof/>
                <w:sz w:val="20"/>
                <w:szCs w:val="20"/>
                <w:lang w:eastAsia="es-ES"/>
              </w:rPr>
            </w:pPr>
            <w:r w:rsidRPr="006C5F21">
              <w:rPr>
                <w:rFonts w:ascii="Times New Roman" w:hAnsi="Times New Roman" w:cs="Times New Roman"/>
                <w:noProof/>
                <w:sz w:val="20"/>
                <w:szCs w:val="20"/>
                <w:lang w:eastAsia="es-ES"/>
              </w:rPr>
              <w:drawing>
                <wp:inline distT="0" distB="0" distL="0" distR="0" wp14:anchorId="19C21E7B" wp14:editId="47181CD7">
                  <wp:extent cx="844125" cy="894718"/>
                  <wp:effectExtent l="0" t="0" r="0" b="635"/>
                  <wp:docPr id="6" name="Imagen 6" descr="C:\Users\German\Desktop\en fongo negro\6 - Tipo A.VI Fusayola\A.VI.2 Decoradas\MAN 171 (119)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erman\Desktop\en fongo negro\6 - Tipo A.VI Fusayola\A.VI.2 Decoradas\MAN 171 (119) copie.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63287" cy="915028"/>
                          </a:xfrm>
                          <a:prstGeom prst="rect">
                            <a:avLst/>
                          </a:prstGeom>
                          <a:noFill/>
                          <a:ln>
                            <a:noFill/>
                          </a:ln>
                        </pic:spPr>
                      </pic:pic>
                    </a:graphicData>
                  </a:graphic>
                </wp:inline>
              </w:drawing>
            </w:r>
            <w:r w:rsidR="004D6E6F" w:rsidRPr="006C5F21">
              <w:rPr>
                <w:rFonts w:ascii="Times New Roman" w:eastAsia="Times New Roman" w:hAnsi="Times New Roman" w:cs="Times New Roman"/>
                <w:snapToGrid w:val="0"/>
                <w:color w:val="000000"/>
                <w:w w:val="0"/>
                <w:sz w:val="20"/>
                <w:szCs w:val="20"/>
                <w:u w:color="000000"/>
                <w:bdr w:val="none" w:sz="0" w:space="0" w:color="000000"/>
                <w:shd w:val="clear" w:color="000000" w:fill="000000"/>
                <w:lang w:val="x-none" w:eastAsia="x-none" w:bidi="x-none"/>
              </w:rPr>
              <w:t xml:space="preserve"> </w:t>
            </w:r>
            <w:r w:rsidR="004D6E6F" w:rsidRPr="006C5F21">
              <w:rPr>
                <w:rFonts w:ascii="Times New Roman" w:hAnsi="Times New Roman" w:cs="Times New Roman"/>
                <w:noProof/>
                <w:sz w:val="20"/>
                <w:szCs w:val="20"/>
                <w:lang w:eastAsia="es-ES"/>
              </w:rPr>
              <w:drawing>
                <wp:inline distT="0" distB="0" distL="0" distR="0" wp14:anchorId="03173AE0" wp14:editId="2D3A63E4">
                  <wp:extent cx="842556" cy="895985"/>
                  <wp:effectExtent l="0" t="0" r="0" b="0"/>
                  <wp:docPr id="8" name="Imagen 8" descr="C:\Users\German\Desktop\en fongo negro\6 - Tipo A.VI Fusayola\A.VI.2 Decoradas\MAN 171 (120)11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German\Desktop\en fongo negro\6 - Tipo A.VI Fusayola\A.VI.2 Decoradas\MAN 171 (120)111 copie.jp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30"/>
                          <a:stretch/>
                        </pic:blipFill>
                        <pic:spPr bwMode="auto">
                          <a:xfrm>
                            <a:off x="0" y="0"/>
                            <a:ext cx="879658" cy="935440"/>
                          </a:xfrm>
                          <a:prstGeom prst="rect">
                            <a:avLst/>
                          </a:prstGeom>
                          <a:noFill/>
                          <a:ln>
                            <a:noFill/>
                          </a:ln>
                          <a:extLst>
                            <a:ext uri="{53640926-AAD7-44D8-BBD7-CCE9431645EC}">
                              <a14:shadowObscured xmlns:a14="http://schemas.microsoft.com/office/drawing/2010/main"/>
                            </a:ext>
                          </a:extLst>
                        </pic:spPr>
                      </pic:pic>
                    </a:graphicData>
                  </a:graphic>
                </wp:inline>
              </w:drawing>
            </w:r>
          </w:p>
          <w:p w:rsidR="005724C0" w:rsidRPr="006C5F21" w:rsidRDefault="00A035D0" w:rsidP="00A1357F">
            <w:pPr>
              <w:jc w:val="center"/>
              <w:rPr>
                <w:rFonts w:ascii="Times New Roman" w:hAnsi="Times New Roman" w:cs="Times New Roman"/>
                <w:noProof/>
                <w:sz w:val="20"/>
                <w:szCs w:val="20"/>
                <w:lang w:eastAsia="es-ES"/>
              </w:rPr>
            </w:pPr>
            <w:r w:rsidRPr="006C5F21">
              <w:rPr>
                <w:rFonts w:ascii="Times New Roman" w:hAnsi="Times New Roman" w:cs="Times New Roman"/>
                <w:noProof/>
                <w:sz w:val="20"/>
                <w:szCs w:val="20"/>
                <w:lang w:eastAsia="es-ES"/>
              </w:rPr>
              <w:t xml:space="preserve">2 </w:t>
            </w:r>
            <w:r w:rsidR="005724C0" w:rsidRPr="006C5F21">
              <w:rPr>
                <w:rFonts w:ascii="Times New Roman" w:hAnsi="Times New Roman" w:cs="Times New Roman"/>
                <w:noProof/>
                <w:sz w:val="20"/>
                <w:szCs w:val="20"/>
                <w:lang w:eastAsia="es-ES"/>
              </w:rPr>
              <w:t>–</w:t>
            </w:r>
            <w:r w:rsidR="00825B75" w:rsidRPr="006C5F21">
              <w:rPr>
                <w:rFonts w:ascii="Times New Roman" w:hAnsi="Times New Roman" w:cs="Times New Roman"/>
                <w:noProof/>
                <w:sz w:val="20"/>
                <w:szCs w:val="20"/>
                <w:lang w:eastAsia="es-ES"/>
              </w:rPr>
              <w:t xml:space="preserve"> D</w:t>
            </w:r>
            <w:r w:rsidR="00E74652" w:rsidRPr="006C5F21">
              <w:rPr>
                <w:rFonts w:ascii="Times New Roman" w:hAnsi="Times New Roman" w:cs="Times New Roman"/>
                <w:noProof/>
                <w:sz w:val="20"/>
                <w:szCs w:val="20"/>
                <w:lang w:eastAsia="es-ES"/>
              </w:rPr>
              <w:t>esconocido</w:t>
            </w:r>
          </w:p>
          <w:p w:rsidR="00CB72E3" w:rsidRPr="006C5F21" w:rsidRDefault="005724C0" w:rsidP="005724C0">
            <w:pPr>
              <w:jc w:val="center"/>
              <w:rPr>
                <w:rFonts w:ascii="Times New Roman" w:hAnsi="Times New Roman" w:cs="Times New Roman"/>
                <w:noProof/>
                <w:sz w:val="20"/>
                <w:szCs w:val="20"/>
                <w:lang w:eastAsia="es-ES"/>
              </w:rPr>
            </w:pPr>
            <w:r w:rsidRPr="006C5F21">
              <w:rPr>
                <w:rFonts w:ascii="Times New Roman" w:hAnsi="Times New Roman" w:cs="Times New Roman"/>
                <w:noProof/>
                <w:sz w:val="20"/>
                <w:szCs w:val="20"/>
                <w:lang w:eastAsia="es-ES"/>
              </w:rPr>
              <w:t>(</w:t>
            </w:r>
            <w:r w:rsidR="00CB72E3" w:rsidRPr="006C5F21">
              <w:rPr>
                <w:rFonts w:ascii="Times New Roman" w:hAnsi="Times New Roman" w:cs="Times New Roman"/>
                <w:noProof/>
                <w:sz w:val="20"/>
                <w:szCs w:val="20"/>
                <w:lang w:eastAsia="es-ES"/>
              </w:rPr>
              <w:t>MAN</w:t>
            </w:r>
            <w:r w:rsidRPr="006C5F21">
              <w:rPr>
                <w:rFonts w:ascii="Times New Roman" w:hAnsi="Times New Roman" w:cs="Times New Roman"/>
                <w:noProof/>
                <w:sz w:val="20"/>
                <w:szCs w:val="20"/>
                <w:lang w:eastAsia="es-ES"/>
              </w:rPr>
              <w:t xml:space="preserve"> </w:t>
            </w:r>
            <w:r w:rsidR="00CB72E3" w:rsidRPr="006C5F21">
              <w:rPr>
                <w:rFonts w:ascii="Times New Roman" w:hAnsi="Times New Roman" w:cs="Times New Roman"/>
                <w:noProof/>
                <w:sz w:val="20"/>
                <w:szCs w:val="20"/>
                <w:lang w:eastAsia="es-ES"/>
              </w:rPr>
              <w:t>Madrid)</w:t>
            </w:r>
          </w:p>
        </w:tc>
      </w:tr>
    </w:tbl>
    <w:tbl>
      <w:tblPr>
        <w:tblStyle w:val="Tablaconcuadrcula"/>
        <w:tblpPr w:leftFromText="141" w:rightFromText="141" w:vertAnchor="text" w:horzAnchor="page" w:tblpX="1222" w:tblpY="116"/>
        <w:tblW w:w="9067" w:type="dxa"/>
        <w:tblLook w:val="04A0" w:firstRow="1" w:lastRow="0" w:firstColumn="1" w:lastColumn="0" w:noHBand="0" w:noVBand="1"/>
      </w:tblPr>
      <w:tblGrid>
        <w:gridCol w:w="2263"/>
        <w:gridCol w:w="2268"/>
        <w:gridCol w:w="2268"/>
        <w:gridCol w:w="2268"/>
      </w:tblGrid>
      <w:tr w:rsidR="00D04A99" w:rsidRPr="005724C0" w:rsidTr="00D04A99">
        <w:tc>
          <w:tcPr>
            <w:tcW w:w="2263" w:type="dxa"/>
          </w:tcPr>
          <w:p w:rsidR="00822CA1" w:rsidRPr="006C5F21" w:rsidRDefault="00822CA1" w:rsidP="00D04A99">
            <w:pPr>
              <w:jc w:val="center"/>
              <w:rPr>
                <w:rFonts w:ascii="Times New Roman" w:hAnsi="Times New Roman" w:cs="Times New Roman"/>
                <w:sz w:val="20"/>
                <w:szCs w:val="20"/>
              </w:rPr>
            </w:pPr>
            <w:r w:rsidRPr="006C5F21">
              <w:rPr>
                <w:rFonts w:ascii="Times New Roman" w:hAnsi="Times New Roman" w:cs="Times New Roman"/>
                <w:noProof/>
                <w:sz w:val="20"/>
                <w:szCs w:val="20"/>
                <w:lang w:eastAsia="es-ES"/>
              </w:rPr>
              <w:drawing>
                <wp:inline distT="0" distB="0" distL="0" distR="0" wp14:anchorId="063F1CE3" wp14:editId="3E43DC39">
                  <wp:extent cx="850696" cy="878205"/>
                  <wp:effectExtent l="0" t="0" r="6985" b="0"/>
                  <wp:docPr id="10" name="Imagen 10" descr="C:\Users\German\Desktop\en fongo negro\6 - Tipo A.VI Fusayola\De todo\Museo de Cádiz 2015 (6)1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German\Desktop\en fongo negro\6 - Tipo A.VI Fusayola\De todo\Museo de Cádiz 2015 (6)11 copie.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62857" cy="890759"/>
                          </a:xfrm>
                          <a:prstGeom prst="rect">
                            <a:avLst/>
                          </a:prstGeom>
                          <a:noFill/>
                          <a:ln>
                            <a:noFill/>
                          </a:ln>
                        </pic:spPr>
                      </pic:pic>
                    </a:graphicData>
                  </a:graphic>
                </wp:inline>
              </w:drawing>
            </w:r>
            <w:r w:rsidRPr="006C5F21">
              <w:rPr>
                <w:rFonts w:ascii="Times New Roman" w:hAnsi="Times New Roman" w:cs="Times New Roman"/>
                <w:sz w:val="20"/>
                <w:szCs w:val="20"/>
              </w:rPr>
              <w:br/>
            </w:r>
            <w:r w:rsidR="00A035D0" w:rsidRPr="006C5F21">
              <w:rPr>
                <w:rFonts w:ascii="Times New Roman" w:hAnsi="Times New Roman" w:cs="Times New Roman"/>
                <w:sz w:val="20"/>
                <w:szCs w:val="20"/>
              </w:rPr>
              <w:t>3 -</w:t>
            </w:r>
            <w:r w:rsidRPr="006C5F21">
              <w:rPr>
                <w:rFonts w:ascii="Times New Roman" w:hAnsi="Times New Roman" w:cs="Times New Roman"/>
                <w:i/>
                <w:sz w:val="20"/>
                <w:szCs w:val="20"/>
              </w:rPr>
              <w:t>Gades</w:t>
            </w:r>
          </w:p>
          <w:p w:rsidR="00822CA1" w:rsidRPr="006C5F21" w:rsidRDefault="00822CA1" w:rsidP="00D04A99">
            <w:pPr>
              <w:jc w:val="center"/>
              <w:rPr>
                <w:rFonts w:ascii="Times New Roman" w:hAnsi="Times New Roman" w:cs="Times New Roman"/>
                <w:sz w:val="20"/>
                <w:szCs w:val="20"/>
              </w:rPr>
            </w:pPr>
            <w:r w:rsidRPr="006C5F21">
              <w:rPr>
                <w:rFonts w:ascii="Times New Roman" w:hAnsi="Times New Roman" w:cs="Times New Roman"/>
                <w:sz w:val="20"/>
                <w:szCs w:val="20"/>
              </w:rPr>
              <w:t>(</w:t>
            </w:r>
            <w:proofErr w:type="spellStart"/>
            <w:r w:rsidRPr="006C5F21">
              <w:rPr>
                <w:rFonts w:ascii="Times New Roman" w:hAnsi="Times New Roman" w:cs="Times New Roman"/>
                <w:sz w:val="20"/>
                <w:szCs w:val="20"/>
              </w:rPr>
              <w:t>M.Cádiz</w:t>
            </w:r>
            <w:proofErr w:type="spellEnd"/>
            <w:r w:rsidRPr="006C5F21">
              <w:rPr>
                <w:rFonts w:ascii="Times New Roman" w:hAnsi="Times New Roman" w:cs="Times New Roman"/>
                <w:sz w:val="20"/>
                <w:szCs w:val="20"/>
              </w:rPr>
              <w:t>)</w:t>
            </w:r>
          </w:p>
        </w:tc>
        <w:tc>
          <w:tcPr>
            <w:tcW w:w="2268" w:type="dxa"/>
          </w:tcPr>
          <w:p w:rsidR="00822CA1" w:rsidRPr="006C5F21" w:rsidRDefault="00822CA1" w:rsidP="00D04A99">
            <w:pPr>
              <w:jc w:val="center"/>
              <w:rPr>
                <w:rFonts w:ascii="Times New Roman" w:hAnsi="Times New Roman" w:cs="Times New Roman"/>
                <w:sz w:val="20"/>
                <w:szCs w:val="20"/>
              </w:rPr>
            </w:pPr>
            <w:r w:rsidRPr="006C5F21">
              <w:rPr>
                <w:rFonts w:ascii="Times New Roman" w:hAnsi="Times New Roman" w:cs="Times New Roman"/>
                <w:noProof/>
                <w:sz w:val="20"/>
                <w:szCs w:val="20"/>
                <w:lang w:eastAsia="es-ES"/>
              </w:rPr>
              <w:drawing>
                <wp:inline distT="0" distB="0" distL="0" distR="0" wp14:anchorId="4C64538B" wp14:editId="3FE5D75C">
                  <wp:extent cx="753745" cy="878325"/>
                  <wp:effectExtent l="0" t="0" r="8255" b="0"/>
                  <wp:docPr id="11" name="Imagen 11" descr="C:\Users\German\Desktop\en fongo negro\6 - Tipo A.VI Fusayola\De todo\Termas (4)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German\Desktop\en fongo negro\6 - Tipo A.VI Fusayola\De todo\Termas (4) copie.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71790" cy="899353"/>
                          </a:xfrm>
                          <a:prstGeom prst="rect">
                            <a:avLst/>
                          </a:prstGeom>
                          <a:noFill/>
                          <a:ln>
                            <a:noFill/>
                          </a:ln>
                        </pic:spPr>
                      </pic:pic>
                    </a:graphicData>
                  </a:graphic>
                </wp:inline>
              </w:drawing>
            </w:r>
          </w:p>
          <w:p w:rsidR="00822CA1" w:rsidRPr="006C5F21" w:rsidRDefault="00A035D0" w:rsidP="00D04A99">
            <w:pPr>
              <w:jc w:val="center"/>
              <w:rPr>
                <w:rFonts w:ascii="Times New Roman" w:hAnsi="Times New Roman" w:cs="Times New Roman"/>
                <w:sz w:val="20"/>
                <w:szCs w:val="20"/>
              </w:rPr>
            </w:pPr>
            <w:r w:rsidRPr="006C5F21">
              <w:rPr>
                <w:rFonts w:ascii="Times New Roman" w:hAnsi="Times New Roman" w:cs="Times New Roman"/>
                <w:sz w:val="20"/>
                <w:szCs w:val="20"/>
              </w:rPr>
              <w:t>4 -</w:t>
            </w:r>
            <w:r w:rsidR="00822CA1" w:rsidRPr="006C5F21">
              <w:rPr>
                <w:rFonts w:ascii="Times New Roman" w:hAnsi="Times New Roman" w:cs="Times New Roman"/>
                <w:sz w:val="20"/>
                <w:szCs w:val="20"/>
              </w:rPr>
              <w:t>Villa de las Termas</w:t>
            </w:r>
          </w:p>
          <w:p w:rsidR="00822CA1" w:rsidRPr="006C5F21" w:rsidRDefault="00822CA1" w:rsidP="00D04A99">
            <w:pPr>
              <w:jc w:val="center"/>
              <w:rPr>
                <w:rFonts w:ascii="Times New Roman" w:hAnsi="Times New Roman" w:cs="Times New Roman"/>
                <w:sz w:val="20"/>
                <w:szCs w:val="20"/>
              </w:rPr>
            </w:pPr>
            <w:r w:rsidRPr="006C5F21">
              <w:rPr>
                <w:rFonts w:ascii="Times New Roman" w:hAnsi="Times New Roman" w:cs="Times New Roman"/>
                <w:sz w:val="20"/>
                <w:szCs w:val="20"/>
              </w:rPr>
              <w:t>(M.</w:t>
            </w:r>
            <w:r w:rsidR="005724C0" w:rsidRPr="006C5F21">
              <w:rPr>
                <w:rFonts w:ascii="Times New Roman" w:hAnsi="Times New Roman" w:cs="Times New Roman"/>
                <w:sz w:val="20"/>
                <w:szCs w:val="20"/>
              </w:rPr>
              <w:t xml:space="preserve"> </w:t>
            </w:r>
            <w:r w:rsidRPr="006C5F21">
              <w:rPr>
                <w:rFonts w:ascii="Times New Roman" w:hAnsi="Times New Roman" w:cs="Times New Roman"/>
                <w:sz w:val="20"/>
                <w:szCs w:val="20"/>
              </w:rPr>
              <w:t>Badajoz)</w:t>
            </w:r>
          </w:p>
        </w:tc>
        <w:tc>
          <w:tcPr>
            <w:tcW w:w="2268" w:type="dxa"/>
          </w:tcPr>
          <w:p w:rsidR="00822CA1" w:rsidRPr="006C5F21" w:rsidRDefault="00822CA1" w:rsidP="00D04A99">
            <w:pPr>
              <w:jc w:val="center"/>
              <w:rPr>
                <w:rFonts w:ascii="Times New Roman" w:hAnsi="Times New Roman" w:cs="Times New Roman"/>
                <w:noProof/>
                <w:sz w:val="20"/>
                <w:szCs w:val="20"/>
                <w:lang w:eastAsia="es-ES"/>
              </w:rPr>
            </w:pPr>
            <w:r w:rsidRPr="006C5F21">
              <w:rPr>
                <w:rFonts w:ascii="Times New Roman" w:hAnsi="Times New Roman" w:cs="Times New Roman"/>
                <w:noProof/>
                <w:sz w:val="20"/>
                <w:szCs w:val="20"/>
                <w:lang w:eastAsia="es-ES"/>
              </w:rPr>
              <w:drawing>
                <wp:inline distT="0" distB="0" distL="0" distR="0" wp14:anchorId="6F83B26B" wp14:editId="2A60B672">
                  <wp:extent cx="864870" cy="872732"/>
                  <wp:effectExtent l="0" t="0" r="0" b="3810"/>
                  <wp:docPr id="12" name="Imagen 12" descr="C:\Users\German\Desktop\en fongo negro\6 - Tipo A.VI Fusayola\De todo\Torre Ares 30.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German\Desktop\en fongo negro\6 - Tipo A.VI Fusayola\De todo\Torre Ares 30.1 copie.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82782" cy="890807"/>
                          </a:xfrm>
                          <a:prstGeom prst="rect">
                            <a:avLst/>
                          </a:prstGeom>
                          <a:noFill/>
                          <a:ln>
                            <a:noFill/>
                          </a:ln>
                        </pic:spPr>
                      </pic:pic>
                    </a:graphicData>
                  </a:graphic>
                </wp:inline>
              </w:drawing>
            </w:r>
          </w:p>
          <w:p w:rsidR="00822CA1" w:rsidRPr="006C5F21" w:rsidRDefault="00A035D0" w:rsidP="00D04A99">
            <w:pPr>
              <w:jc w:val="center"/>
              <w:rPr>
                <w:rFonts w:ascii="Times New Roman" w:hAnsi="Times New Roman" w:cs="Times New Roman"/>
                <w:noProof/>
                <w:sz w:val="20"/>
                <w:szCs w:val="20"/>
                <w:lang w:eastAsia="es-ES"/>
              </w:rPr>
            </w:pPr>
            <w:r w:rsidRPr="006C5F21">
              <w:rPr>
                <w:rFonts w:ascii="Times New Roman" w:hAnsi="Times New Roman" w:cs="Times New Roman"/>
                <w:noProof/>
                <w:sz w:val="20"/>
                <w:szCs w:val="20"/>
                <w:lang w:eastAsia="es-ES"/>
              </w:rPr>
              <w:t>5 -</w:t>
            </w:r>
            <w:r w:rsidR="00822CA1" w:rsidRPr="006C5F21">
              <w:rPr>
                <w:rFonts w:ascii="Times New Roman" w:hAnsi="Times New Roman" w:cs="Times New Roman"/>
                <w:noProof/>
                <w:sz w:val="20"/>
                <w:szCs w:val="20"/>
                <w:lang w:eastAsia="es-ES"/>
              </w:rPr>
              <w:t>Torre de Ares</w:t>
            </w:r>
          </w:p>
          <w:p w:rsidR="005724C0" w:rsidRPr="006C5F21" w:rsidRDefault="005724C0" w:rsidP="00D04A99">
            <w:pPr>
              <w:jc w:val="center"/>
              <w:rPr>
                <w:rFonts w:ascii="Times New Roman" w:hAnsi="Times New Roman" w:cs="Times New Roman"/>
                <w:noProof/>
                <w:sz w:val="20"/>
                <w:szCs w:val="20"/>
                <w:lang w:eastAsia="es-ES"/>
              </w:rPr>
            </w:pPr>
            <w:r w:rsidRPr="006C5F21">
              <w:rPr>
                <w:rFonts w:ascii="Times New Roman" w:hAnsi="Times New Roman" w:cs="Times New Roman"/>
                <w:noProof/>
                <w:sz w:val="20"/>
                <w:szCs w:val="20"/>
                <w:lang w:eastAsia="es-ES"/>
              </w:rPr>
              <w:t>(MNA Lisboa)</w:t>
            </w:r>
          </w:p>
        </w:tc>
        <w:tc>
          <w:tcPr>
            <w:tcW w:w="2268" w:type="dxa"/>
          </w:tcPr>
          <w:p w:rsidR="00822CA1" w:rsidRPr="006C5F21" w:rsidRDefault="00822CA1" w:rsidP="00D04A99">
            <w:pPr>
              <w:jc w:val="center"/>
              <w:rPr>
                <w:rFonts w:ascii="Times New Roman" w:hAnsi="Times New Roman" w:cs="Times New Roman"/>
                <w:noProof/>
                <w:sz w:val="20"/>
                <w:szCs w:val="20"/>
                <w:lang w:eastAsia="es-ES"/>
              </w:rPr>
            </w:pPr>
            <w:r w:rsidRPr="006C5F21">
              <w:rPr>
                <w:rFonts w:ascii="Times New Roman" w:hAnsi="Times New Roman" w:cs="Times New Roman"/>
                <w:noProof/>
                <w:sz w:val="20"/>
                <w:szCs w:val="20"/>
                <w:lang w:eastAsia="es-ES"/>
              </w:rPr>
              <w:drawing>
                <wp:inline distT="0" distB="0" distL="0" distR="0">
                  <wp:extent cx="811530" cy="877075"/>
                  <wp:effectExtent l="0" t="0" r="7620" b="0"/>
                  <wp:docPr id="15" name="Imagen 15" descr="C:\Users\German\Desktop\en fongo negro\6 - Tipo A.VI Fusayola\A.VI.1- Lisas\2 - Fusayola, desconocida R.A 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erman\Desktop\en fongo negro\6 - Tipo A.VI Fusayola\A.VI.1- Lisas\2 - Fusayola, desconocida R.A H.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26417" cy="893165"/>
                          </a:xfrm>
                          <a:prstGeom prst="rect">
                            <a:avLst/>
                          </a:prstGeom>
                          <a:noFill/>
                          <a:ln>
                            <a:noFill/>
                          </a:ln>
                        </pic:spPr>
                      </pic:pic>
                    </a:graphicData>
                  </a:graphic>
                </wp:inline>
              </w:drawing>
            </w:r>
          </w:p>
          <w:p w:rsidR="005724C0" w:rsidRPr="006C5F21" w:rsidRDefault="00A035D0" w:rsidP="00D04A99">
            <w:pPr>
              <w:jc w:val="center"/>
              <w:rPr>
                <w:rFonts w:ascii="Times New Roman" w:hAnsi="Times New Roman" w:cs="Times New Roman"/>
                <w:noProof/>
                <w:sz w:val="20"/>
                <w:szCs w:val="20"/>
                <w:lang w:eastAsia="es-ES"/>
              </w:rPr>
            </w:pPr>
            <w:r w:rsidRPr="006C5F21">
              <w:rPr>
                <w:rFonts w:ascii="Times New Roman" w:hAnsi="Times New Roman" w:cs="Times New Roman"/>
                <w:noProof/>
                <w:sz w:val="20"/>
                <w:szCs w:val="20"/>
                <w:lang w:eastAsia="es-ES"/>
              </w:rPr>
              <w:t xml:space="preserve">6 </w:t>
            </w:r>
            <w:r w:rsidR="005724C0" w:rsidRPr="006C5F21">
              <w:rPr>
                <w:rFonts w:ascii="Times New Roman" w:hAnsi="Times New Roman" w:cs="Times New Roman"/>
                <w:noProof/>
                <w:sz w:val="20"/>
                <w:szCs w:val="20"/>
                <w:lang w:eastAsia="es-ES"/>
              </w:rPr>
              <w:t xml:space="preserve">– </w:t>
            </w:r>
            <w:r w:rsidR="009039A3" w:rsidRPr="006C5F21">
              <w:rPr>
                <w:rFonts w:ascii="Times New Roman" w:hAnsi="Times New Roman" w:cs="Times New Roman"/>
                <w:noProof/>
                <w:sz w:val="20"/>
                <w:szCs w:val="20"/>
                <w:lang w:eastAsia="es-ES"/>
              </w:rPr>
              <w:t>Desconocido</w:t>
            </w:r>
          </w:p>
          <w:p w:rsidR="00822CA1" w:rsidRPr="006C5F21" w:rsidRDefault="005724C0" w:rsidP="00D04A99">
            <w:pPr>
              <w:jc w:val="center"/>
              <w:rPr>
                <w:rFonts w:ascii="Times New Roman" w:hAnsi="Times New Roman" w:cs="Times New Roman"/>
                <w:noProof/>
                <w:sz w:val="20"/>
                <w:szCs w:val="20"/>
                <w:lang w:eastAsia="es-ES"/>
              </w:rPr>
            </w:pPr>
            <w:r w:rsidRPr="006C5F21">
              <w:rPr>
                <w:rFonts w:ascii="Times New Roman" w:hAnsi="Times New Roman" w:cs="Times New Roman"/>
                <w:noProof/>
                <w:sz w:val="20"/>
                <w:szCs w:val="20"/>
                <w:lang w:eastAsia="es-ES"/>
              </w:rPr>
              <w:t>(R.</w:t>
            </w:r>
            <w:r w:rsidR="00822CA1" w:rsidRPr="006C5F21">
              <w:rPr>
                <w:rFonts w:ascii="Times New Roman" w:hAnsi="Times New Roman" w:cs="Times New Roman"/>
                <w:noProof/>
                <w:sz w:val="20"/>
                <w:szCs w:val="20"/>
                <w:lang w:eastAsia="es-ES"/>
              </w:rPr>
              <w:t>A</w:t>
            </w:r>
            <w:r w:rsidRPr="006C5F21">
              <w:rPr>
                <w:rFonts w:ascii="Times New Roman" w:hAnsi="Times New Roman" w:cs="Times New Roman"/>
                <w:noProof/>
                <w:sz w:val="20"/>
                <w:szCs w:val="20"/>
                <w:lang w:eastAsia="es-ES"/>
              </w:rPr>
              <w:t xml:space="preserve">.Historia, </w:t>
            </w:r>
            <w:r w:rsidR="00822CA1" w:rsidRPr="006C5F21">
              <w:rPr>
                <w:rFonts w:ascii="Times New Roman" w:hAnsi="Times New Roman" w:cs="Times New Roman"/>
                <w:noProof/>
                <w:sz w:val="20"/>
                <w:szCs w:val="20"/>
                <w:lang w:eastAsia="es-ES"/>
              </w:rPr>
              <w:t>Madrid)</w:t>
            </w:r>
          </w:p>
        </w:tc>
      </w:tr>
    </w:tbl>
    <w:p w:rsidR="009C41D4" w:rsidRPr="006C5F21" w:rsidRDefault="004D5362" w:rsidP="007734D4">
      <w:pPr>
        <w:spacing w:after="0" w:line="240" w:lineRule="auto"/>
        <w:jc w:val="both"/>
        <w:rPr>
          <w:rFonts w:ascii="Times New Roman" w:hAnsi="Times New Roman" w:cs="Times New Roman"/>
        </w:rPr>
      </w:pPr>
      <w:r w:rsidRPr="006C5F21">
        <w:rPr>
          <w:rFonts w:ascii="Times New Roman" w:hAnsi="Times New Roman" w:cs="Times New Roman"/>
          <w:b/>
        </w:rPr>
        <w:lastRenderedPageBreak/>
        <w:t>Características</w:t>
      </w:r>
      <w:r w:rsidRPr="006C5F21">
        <w:rPr>
          <w:rFonts w:ascii="Times New Roman" w:hAnsi="Times New Roman" w:cs="Times New Roman"/>
        </w:rPr>
        <w:t>:</w:t>
      </w:r>
      <w:r w:rsidR="00A20908" w:rsidRPr="006C5F21">
        <w:rPr>
          <w:rFonts w:ascii="Times New Roman" w:hAnsi="Times New Roman" w:cs="Times New Roman"/>
        </w:rPr>
        <w:t xml:space="preserve"> </w:t>
      </w:r>
      <w:r w:rsidR="00704623" w:rsidRPr="006C5F21">
        <w:rPr>
          <w:rFonts w:ascii="Times New Roman" w:hAnsi="Times New Roman" w:cs="Times New Roman"/>
        </w:rPr>
        <w:t>Fusayola a torno</w:t>
      </w:r>
      <w:r w:rsidR="00A20908" w:rsidRPr="006C5F21">
        <w:rPr>
          <w:rFonts w:ascii="Times New Roman" w:hAnsi="Times New Roman" w:cs="Times New Roman"/>
        </w:rPr>
        <w:t xml:space="preserve">, de </w:t>
      </w:r>
      <w:r w:rsidR="009C41D4" w:rsidRPr="006C5F21">
        <w:rPr>
          <w:rFonts w:ascii="Times New Roman" w:hAnsi="Times New Roman" w:cs="Times New Roman"/>
        </w:rPr>
        <w:t>forma circular con orificio central</w:t>
      </w:r>
      <w:r w:rsidR="00704623" w:rsidRPr="006C5F21">
        <w:rPr>
          <w:rFonts w:ascii="Times New Roman" w:hAnsi="Times New Roman" w:cs="Times New Roman"/>
        </w:rPr>
        <w:t xml:space="preserve">. </w:t>
      </w:r>
      <w:r w:rsidR="00792DD4">
        <w:rPr>
          <w:rFonts w:ascii="Times New Roman" w:hAnsi="Times New Roman" w:cs="Times New Roman"/>
        </w:rPr>
        <w:t xml:space="preserve">La cara frontal </w:t>
      </w:r>
      <w:r w:rsidR="00167C00" w:rsidRPr="006C5F21">
        <w:rPr>
          <w:rFonts w:ascii="Times New Roman" w:hAnsi="Times New Roman" w:cs="Times New Roman"/>
        </w:rPr>
        <w:t>ligeramente abombada, está decorada en las mayorías de las ocasiones mediante una o varias mo</w:t>
      </w:r>
      <w:r w:rsidR="00792DD4">
        <w:rPr>
          <w:rFonts w:ascii="Times New Roman" w:hAnsi="Times New Roman" w:cs="Times New Roman"/>
        </w:rPr>
        <w:t>lduras incisas. La cara posterior</w:t>
      </w:r>
      <w:r w:rsidR="00704623" w:rsidRPr="006C5F21">
        <w:rPr>
          <w:rFonts w:ascii="Times New Roman" w:hAnsi="Times New Roman" w:cs="Times New Roman"/>
        </w:rPr>
        <w:t xml:space="preserve"> (</w:t>
      </w:r>
      <w:r w:rsidR="00792DD4">
        <w:rPr>
          <w:rFonts w:ascii="Times New Roman" w:hAnsi="Times New Roman" w:cs="Times New Roman"/>
        </w:rPr>
        <w:t>interna</w:t>
      </w:r>
      <w:r w:rsidR="00704623" w:rsidRPr="006C5F21">
        <w:rPr>
          <w:rFonts w:ascii="Times New Roman" w:hAnsi="Times New Roman" w:cs="Times New Roman"/>
        </w:rPr>
        <w:t xml:space="preserve">) </w:t>
      </w:r>
      <w:r w:rsidR="00167C00" w:rsidRPr="006C5F21">
        <w:rPr>
          <w:rFonts w:ascii="Times New Roman" w:hAnsi="Times New Roman" w:cs="Times New Roman"/>
        </w:rPr>
        <w:t xml:space="preserve">es </w:t>
      </w:r>
      <w:r w:rsidR="00704623" w:rsidRPr="006C5F21">
        <w:rPr>
          <w:rFonts w:ascii="Times New Roman" w:hAnsi="Times New Roman" w:cs="Times New Roman"/>
        </w:rPr>
        <w:t>plana</w:t>
      </w:r>
      <w:r w:rsidR="00167C00" w:rsidRPr="006C5F21">
        <w:rPr>
          <w:rFonts w:ascii="Times New Roman" w:hAnsi="Times New Roman" w:cs="Times New Roman"/>
        </w:rPr>
        <w:t>. Suele estar decorada con</w:t>
      </w:r>
      <w:r w:rsidR="00704623" w:rsidRPr="006C5F21">
        <w:rPr>
          <w:rFonts w:ascii="Times New Roman" w:hAnsi="Times New Roman" w:cs="Times New Roman"/>
        </w:rPr>
        <w:t xml:space="preserve"> </w:t>
      </w:r>
      <w:r w:rsidR="009A7A82" w:rsidRPr="006C5F21">
        <w:rPr>
          <w:rFonts w:ascii="Times New Roman" w:hAnsi="Times New Roman" w:cs="Times New Roman"/>
        </w:rPr>
        <w:t xml:space="preserve">dos o tres </w:t>
      </w:r>
      <w:r w:rsidR="00704623" w:rsidRPr="006C5F21">
        <w:rPr>
          <w:rFonts w:ascii="Times New Roman" w:hAnsi="Times New Roman" w:cs="Times New Roman"/>
        </w:rPr>
        <w:t>líneas</w:t>
      </w:r>
      <w:r w:rsidR="009A7A82" w:rsidRPr="006C5F21">
        <w:rPr>
          <w:rFonts w:ascii="Times New Roman" w:hAnsi="Times New Roman" w:cs="Times New Roman"/>
        </w:rPr>
        <w:t xml:space="preserve"> </w:t>
      </w:r>
      <w:r w:rsidR="00167C00" w:rsidRPr="006C5F21">
        <w:rPr>
          <w:rFonts w:ascii="Times New Roman" w:hAnsi="Times New Roman" w:cs="Times New Roman"/>
        </w:rPr>
        <w:t>incisas</w:t>
      </w:r>
      <w:r w:rsidR="00704623" w:rsidRPr="006C5F21">
        <w:rPr>
          <w:rFonts w:ascii="Times New Roman" w:hAnsi="Times New Roman" w:cs="Times New Roman"/>
        </w:rPr>
        <w:t>.</w:t>
      </w:r>
      <w:r w:rsidR="009C41D4" w:rsidRPr="006C5F21">
        <w:rPr>
          <w:rFonts w:ascii="Times New Roman" w:hAnsi="Times New Roman" w:cs="Times New Roman"/>
        </w:rPr>
        <w:t xml:space="preserve"> El diámetro del orificio central varía de u</w:t>
      </w:r>
      <w:r w:rsidR="00167C00" w:rsidRPr="006C5F21">
        <w:rPr>
          <w:rFonts w:ascii="Times New Roman" w:hAnsi="Times New Roman" w:cs="Times New Roman"/>
        </w:rPr>
        <w:t>nas piezas a otras, siendo el diámetro más frecuentes</w:t>
      </w:r>
      <w:r w:rsidR="009C41D4" w:rsidRPr="006C5F21">
        <w:rPr>
          <w:rFonts w:ascii="Times New Roman" w:hAnsi="Times New Roman" w:cs="Times New Roman"/>
        </w:rPr>
        <w:t xml:space="preserve"> </w:t>
      </w:r>
      <w:r w:rsidR="00167C00" w:rsidRPr="006C5F21">
        <w:rPr>
          <w:rFonts w:ascii="Times New Roman" w:hAnsi="Times New Roman" w:cs="Times New Roman"/>
        </w:rPr>
        <w:t xml:space="preserve">el comprendido </w:t>
      </w:r>
      <w:r w:rsidR="00182F3C" w:rsidRPr="006C5F21">
        <w:rPr>
          <w:rFonts w:ascii="Times New Roman" w:hAnsi="Times New Roman" w:cs="Times New Roman"/>
        </w:rPr>
        <w:t>entre 0,3</w:t>
      </w:r>
      <w:r w:rsidR="00A226C7" w:rsidRPr="006C5F21">
        <w:rPr>
          <w:rFonts w:ascii="Times New Roman" w:hAnsi="Times New Roman" w:cs="Times New Roman"/>
        </w:rPr>
        <w:t xml:space="preserve"> y</w:t>
      </w:r>
      <w:r w:rsidR="009C41D4" w:rsidRPr="006C5F21">
        <w:rPr>
          <w:rFonts w:ascii="Times New Roman" w:hAnsi="Times New Roman" w:cs="Times New Roman"/>
        </w:rPr>
        <w:t xml:space="preserve"> 0,9 cm</w:t>
      </w:r>
      <w:r w:rsidR="00167C00" w:rsidRPr="006C5F21">
        <w:rPr>
          <w:rFonts w:ascii="Times New Roman" w:hAnsi="Times New Roman" w:cs="Times New Roman"/>
        </w:rPr>
        <w:t>.</w:t>
      </w:r>
    </w:p>
    <w:p w:rsidR="004A319C" w:rsidRPr="006C5F21" w:rsidRDefault="004D5362" w:rsidP="007734D4">
      <w:pPr>
        <w:spacing w:after="0" w:line="240" w:lineRule="auto"/>
        <w:jc w:val="both"/>
        <w:rPr>
          <w:rFonts w:ascii="Times New Roman" w:hAnsi="Times New Roman" w:cs="Times New Roman"/>
        </w:rPr>
      </w:pPr>
      <w:r w:rsidRPr="006C5F21">
        <w:rPr>
          <w:rFonts w:ascii="Times New Roman" w:hAnsi="Times New Roman" w:cs="Times New Roman"/>
          <w:b/>
        </w:rPr>
        <w:t xml:space="preserve">Área de hallazgos en </w:t>
      </w:r>
      <w:r w:rsidRPr="005E197C">
        <w:rPr>
          <w:rFonts w:ascii="Times New Roman" w:hAnsi="Times New Roman" w:cs="Times New Roman"/>
          <w:b/>
          <w:i/>
        </w:rPr>
        <w:t>Hispania</w:t>
      </w:r>
      <w:r w:rsidRPr="006C5F21">
        <w:rPr>
          <w:rFonts w:ascii="Times New Roman" w:hAnsi="Times New Roman" w:cs="Times New Roman"/>
          <w:b/>
        </w:rPr>
        <w:t>:</w:t>
      </w:r>
      <w:r w:rsidR="00C9251E" w:rsidRPr="006C5F21">
        <w:rPr>
          <w:rFonts w:ascii="Times New Roman" w:hAnsi="Times New Roman" w:cs="Times New Roman"/>
        </w:rPr>
        <w:t xml:space="preserve"> </w:t>
      </w:r>
      <w:r w:rsidR="00F01338" w:rsidRPr="006C5F21">
        <w:rPr>
          <w:rFonts w:ascii="Times New Roman" w:hAnsi="Times New Roman" w:cs="Times New Roman"/>
          <w:i/>
        </w:rPr>
        <w:t>Gades</w:t>
      </w:r>
      <w:r w:rsidR="00F01338" w:rsidRPr="006C5F21">
        <w:rPr>
          <w:rFonts w:ascii="Times New Roman" w:hAnsi="Times New Roman" w:cs="Times New Roman"/>
        </w:rPr>
        <w:t xml:space="preserve"> (Cádiz), </w:t>
      </w:r>
      <w:r w:rsidR="00D85795" w:rsidRPr="006C5F21">
        <w:rPr>
          <w:rFonts w:ascii="Times New Roman" w:hAnsi="Times New Roman" w:cs="Times New Roman"/>
          <w:i/>
          <w:lang w:eastAsia="es-ES"/>
        </w:rPr>
        <w:t>Avgvsta Emerita</w:t>
      </w:r>
      <w:r w:rsidR="00D85795" w:rsidRPr="006C5F21">
        <w:rPr>
          <w:rFonts w:ascii="Times New Roman" w:hAnsi="Times New Roman" w:cs="Times New Roman"/>
          <w:lang w:eastAsia="es-ES"/>
        </w:rPr>
        <w:t xml:space="preserve"> (Mérida)</w:t>
      </w:r>
      <w:r w:rsidR="00D85795" w:rsidRPr="006C5F21">
        <w:rPr>
          <w:rStyle w:val="Refdenotaalpie"/>
          <w:rFonts w:ascii="Times New Roman" w:hAnsi="Times New Roman" w:cs="Times New Roman"/>
          <w:lang w:eastAsia="es-ES"/>
        </w:rPr>
        <w:footnoteReference w:id="9"/>
      </w:r>
      <w:r w:rsidR="00D85795" w:rsidRPr="006C5F21">
        <w:rPr>
          <w:rFonts w:ascii="Times New Roman" w:hAnsi="Times New Roman" w:cs="Times New Roman"/>
          <w:lang w:eastAsia="es-ES"/>
        </w:rPr>
        <w:t xml:space="preserve">, </w:t>
      </w:r>
      <w:r w:rsidR="00F01338" w:rsidRPr="006C5F21">
        <w:rPr>
          <w:rFonts w:ascii="Times New Roman" w:hAnsi="Times New Roman" w:cs="Times New Roman"/>
        </w:rPr>
        <w:t>Villa de las Termas (Tal</w:t>
      </w:r>
      <w:r w:rsidR="00684355" w:rsidRPr="006C5F21">
        <w:rPr>
          <w:rFonts w:ascii="Times New Roman" w:hAnsi="Times New Roman" w:cs="Times New Roman"/>
        </w:rPr>
        <w:t>a</w:t>
      </w:r>
      <w:r w:rsidR="00F01338" w:rsidRPr="006C5F21">
        <w:rPr>
          <w:rFonts w:ascii="Times New Roman" w:hAnsi="Times New Roman" w:cs="Times New Roman"/>
        </w:rPr>
        <w:t>vera</w:t>
      </w:r>
      <w:r w:rsidR="00FB5D1B" w:rsidRPr="006C5F21">
        <w:rPr>
          <w:rFonts w:ascii="Times New Roman" w:hAnsi="Times New Roman" w:cs="Times New Roman"/>
        </w:rPr>
        <w:t xml:space="preserve"> la Real</w:t>
      </w:r>
      <w:r w:rsidR="00F01338" w:rsidRPr="006C5F21">
        <w:rPr>
          <w:rFonts w:ascii="Times New Roman" w:hAnsi="Times New Roman" w:cs="Times New Roman"/>
        </w:rPr>
        <w:t>, Badajoz)</w:t>
      </w:r>
      <w:r w:rsidR="00DA067D" w:rsidRPr="006C5F21">
        <w:rPr>
          <w:rStyle w:val="Refdenotaalpie"/>
          <w:rFonts w:ascii="Times New Roman" w:hAnsi="Times New Roman" w:cs="Times New Roman"/>
        </w:rPr>
        <w:footnoteReference w:id="10"/>
      </w:r>
      <w:r w:rsidR="00F01338" w:rsidRPr="006C5F21">
        <w:rPr>
          <w:rFonts w:ascii="Times New Roman" w:hAnsi="Times New Roman" w:cs="Times New Roman"/>
        </w:rPr>
        <w:t xml:space="preserve">, </w:t>
      </w:r>
      <w:r w:rsidR="00EE697E" w:rsidRPr="006C5F21">
        <w:rPr>
          <w:rFonts w:ascii="Times New Roman" w:hAnsi="Times New Roman" w:cs="Times New Roman"/>
        </w:rPr>
        <w:t xml:space="preserve">Villa romana de Carranque </w:t>
      </w:r>
      <w:r w:rsidR="00EE697E" w:rsidRPr="006C5F21">
        <w:rPr>
          <w:rFonts w:ascii="Times New Roman" w:hAnsi="Times New Roman" w:cs="Times New Roman"/>
          <w:lang w:eastAsia="es-ES"/>
        </w:rPr>
        <w:t>(Carranque, Toledo)</w:t>
      </w:r>
      <w:r w:rsidR="00EE697E" w:rsidRPr="006C5F21">
        <w:rPr>
          <w:rStyle w:val="Refdenotaalpie"/>
          <w:rFonts w:ascii="Times New Roman" w:hAnsi="Times New Roman" w:cs="Times New Roman"/>
          <w:lang w:eastAsia="es-ES"/>
        </w:rPr>
        <w:footnoteReference w:id="11"/>
      </w:r>
      <w:r w:rsidR="00EE697E" w:rsidRPr="006C5F21">
        <w:rPr>
          <w:rFonts w:ascii="Times New Roman" w:hAnsi="Times New Roman" w:cs="Times New Roman"/>
          <w:lang w:eastAsia="es-ES"/>
        </w:rPr>
        <w:t xml:space="preserve">, </w:t>
      </w:r>
      <w:r w:rsidR="00F01338" w:rsidRPr="006C5F21">
        <w:rPr>
          <w:rFonts w:ascii="Times New Roman" w:hAnsi="Times New Roman" w:cs="Times New Roman"/>
        </w:rPr>
        <w:t>MAN (Madrid)</w:t>
      </w:r>
      <w:r w:rsidR="004F0912" w:rsidRPr="006C5F21">
        <w:rPr>
          <w:rStyle w:val="Refdenotaalpie"/>
          <w:rFonts w:ascii="Times New Roman" w:hAnsi="Times New Roman" w:cs="Times New Roman"/>
        </w:rPr>
        <w:footnoteReference w:id="12"/>
      </w:r>
      <w:r w:rsidR="00F01338" w:rsidRPr="006C5F21">
        <w:rPr>
          <w:rFonts w:ascii="Times New Roman" w:hAnsi="Times New Roman" w:cs="Times New Roman"/>
        </w:rPr>
        <w:t xml:space="preserve">, </w:t>
      </w:r>
      <w:r w:rsidR="00F11B77" w:rsidRPr="006C5F21">
        <w:rPr>
          <w:rFonts w:ascii="Times New Roman" w:hAnsi="Times New Roman" w:cs="Times New Roman"/>
          <w:i/>
        </w:rPr>
        <w:t>Baelo Cla</w:t>
      </w:r>
      <w:r w:rsidR="00BD6837" w:rsidRPr="006C5F21">
        <w:rPr>
          <w:rFonts w:ascii="Times New Roman" w:hAnsi="Times New Roman" w:cs="Times New Roman"/>
          <w:i/>
        </w:rPr>
        <w:t>v</w:t>
      </w:r>
      <w:r w:rsidR="00F11B77" w:rsidRPr="006C5F21">
        <w:rPr>
          <w:rFonts w:ascii="Times New Roman" w:hAnsi="Times New Roman" w:cs="Times New Roman"/>
          <w:i/>
        </w:rPr>
        <w:t>dia</w:t>
      </w:r>
      <w:r w:rsidR="00F11B77" w:rsidRPr="006C5F21">
        <w:rPr>
          <w:rFonts w:ascii="Times New Roman" w:hAnsi="Times New Roman" w:cs="Times New Roman"/>
        </w:rPr>
        <w:t xml:space="preserve"> (Bolonia, Cádiz)</w:t>
      </w:r>
      <w:r w:rsidR="00F11B77" w:rsidRPr="006C5F21">
        <w:rPr>
          <w:rStyle w:val="Refdenotaalpie"/>
          <w:rFonts w:ascii="Times New Roman" w:hAnsi="Times New Roman" w:cs="Times New Roman"/>
        </w:rPr>
        <w:footnoteReference w:id="13"/>
      </w:r>
      <w:r w:rsidR="00F11B77" w:rsidRPr="006C5F21">
        <w:rPr>
          <w:rFonts w:ascii="Times New Roman" w:hAnsi="Times New Roman" w:cs="Times New Roman"/>
        </w:rPr>
        <w:t xml:space="preserve">, </w:t>
      </w:r>
      <w:r w:rsidR="009039A3" w:rsidRPr="006C5F21">
        <w:rPr>
          <w:rFonts w:ascii="Times New Roman" w:hAnsi="Times New Roman" w:cs="Times New Roman"/>
        </w:rPr>
        <w:t>Real Academia de la Historia (Madrid</w:t>
      </w:r>
      <w:r w:rsidR="009039A3" w:rsidRPr="006C5F21">
        <w:rPr>
          <w:rStyle w:val="Refdenotaalpie"/>
          <w:rFonts w:ascii="Times New Roman" w:hAnsi="Times New Roman" w:cs="Times New Roman"/>
        </w:rPr>
        <w:footnoteReference w:id="14"/>
      </w:r>
      <w:r w:rsidR="009039A3" w:rsidRPr="006C5F21">
        <w:rPr>
          <w:rFonts w:ascii="Times New Roman" w:hAnsi="Times New Roman" w:cs="Times New Roman"/>
        </w:rPr>
        <w:t xml:space="preserve">), </w:t>
      </w:r>
      <w:r w:rsidR="00A76D02" w:rsidRPr="006C5F21">
        <w:rPr>
          <w:rFonts w:ascii="Times New Roman" w:hAnsi="Times New Roman" w:cs="Times New Roman"/>
          <w:i/>
        </w:rPr>
        <w:t>Tarraco</w:t>
      </w:r>
      <w:r w:rsidR="00A76D02" w:rsidRPr="006C5F21">
        <w:rPr>
          <w:rFonts w:ascii="Times New Roman" w:hAnsi="Times New Roman" w:cs="Times New Roman"/>
        </w:rPr>
        <w:t xml:space="preserve"> (Tarragona)</w:t>
      </w:r>
      <w:r w:rsidR="00A76D02" w:rsidRPr="006C5F21">
        <w:rPr>
          <w:rStyle w:val="Refdenotaalpie"/>
          <w:rFonts w:ascii="Times New Roman" w:hAnsi="Times New Roman" w:cs="Times New Roman"/>
        </w:rPr>
        <w:footnoteReference w:id="15"/>
      </w:r>
      <w:r w:rsidR="00A76D02" w:rsidRPr="006C5F21">
        <w:rPr>
          <w:rFonts w:ascii="Times New Roman" w:hAnsi="Times New Roman" w:cs="Times New Roman"/>
        </w:rPr>
        <w:t>,</w:t>
      </w:r>
      <w:r w:rsidR="00D66640" w:rsidRPr="006C5F21">
        <w:rPr>
          <w:rFonts w:ascii="Times New Roman" w:hAnsi="Times New Roman" w:cs="Times New Roman"/>
        </w:rPr>
        <w:t xml:space="preserve"> </w:t>
      </w:r>
      <w:r w:rsidR="00D66640" w:rsidRPr="006C5F21">
        <w:rPr>
          <w:rFonts w:ascii="Times New Roman" w:hAnsi="Times New Roman" w:cs="Times New Roman"/>
          <w:i/>
        </w:rPr>
        <w:t>Barcino</w:t>
      </w:r>
      <w:r w:rsidR="00D66640" w:rsidRPr="006C5F21">
        <w:rPr>
          <w:rFonts w:ascii="Times New Roman" w:hAnsi="Times New Roman" w:cs="Times New Roman"/>
        </w:rPr>
        <w:t xml:space="preserve"> (Barcelona)</w:t>
      </w:r>
      <w:r w:rsidR="00D66640" w:rsidRPr="006C5F21">
        <w:rPr>
          <w:rStyle w:val="Refdenotaalpie"/>
          <w:rFonts w:ascii="Times New Roman" w:hAnsi="Times New Roman" w:cs="Times New Roman"/>
        </w:rPr>
        <w:footnoteReference w:id="16"/>
      </w:r>
      <w:r w:rsidR="004E603D" w:rsidRPr="006C5F21">
        <w:rPr>
          <w:rFonts w:ascii="Times New Roman" w:hAnsi="Times New Roman" w:cs="Times New Roman"/>
          <w:lang w:eastAsia="es-ES"/>
        </w:rPr>
        <w:t xml:space="preserve">, </w:t>
      </w:r>
      <w:r w:rsidR="004E603D" w:rsidRPr="006C5F21">
        <w:rPr>
          <w:rFonts w:ascii="Times New Roman" w:hAnsi="Times New Roman" w:cs="Times New Roman"/>
          <w:i/>
          <w:lang w:eastAsia="es-ES"/>
        </w:rPr>
        <w:t>Conimbriga</w:t>
      </w:r>
      <w:r w:rsidR="004E603D" w:rsidRPr="006C5F21">
        <w:rPr>
          <w:rFonts w:ascii="Times New Roman" w:hAnsi="Times New Roman" w:cs="Times New Roman"/>
          <w:lang w:eastAsia="es-ES"/>
        </w:rPr>
        <w:t xml:space="preserve"> (Condeixa-a-Nova, Portugal)</w:t>
      </w:r>
      <w:r w:rsidR="004E603D" w:rsidRPr="006C5F21">
        <w:rPr>
          <w:rStyle w:val="Refdenotaalpie"/>
          <w:rFonts w:ascii="Times New Roman" w:hAnsi="Times New Roman" w:cs="Times New Roman"/>
          <w:lang w:eastAsia="es-ES"/>
        </w:rPr>
        <w:footnoteReference w:id="17"/>
      </w:r>
      <w:r w:rsidR="00C9251E" w:rsidRPr="006C5F21">
        <w:rPr>
          <w:rFonts w:ascii="Times New Roman" w:hAnsi="Times New Roman" w:cs="Times New Roman"/>
        </w:rPr>
        <w:t xml:space="preserve">, </w:t>
      </w:r>
      <w:r w:rsidR="00AD66D9" w:rsidRPr="006C5F21">
        <w:rPr>
          <w:rFonts w:ascii="Times New Roman" w:hAnsi="Times New Roman" w:cs="Times New Roman"/>
          <w:i/>
        </w:rPr>
        <w:t>Balsa</w:t>
      </w:r>
      <w:r w:rsidR="00AD66D9" w:rsidRPr="006C5F21">
        <w:rPr>
          <w:rFonts w:ascii="Times New Roman" w:hAnsi="Times New Roman" w:cs="Times New Roman"/>
        </w:rPr>
        <w:t xml:space="preserve"> (Torre de Ares, Tavira, Portugal)</w:t>
      </w:r>
      <w:r w:rsidR="00AD66D9" w:rsidRPr="006C5F21">
        <w:rPr>
          <w:rStyle w:val="Refdenotaalpie"/>
          <w:rFonts w:ascii="Times New Roman" w:hAnsi="Times New Roman" w:cs="Times New Roman"/>
        </w:rPr>
        <w:footnoteReference w:id="18"/>
      </w:r>
      <w:r w:rsidR="007734D4" w:rsidRPr="006C5F21">
        <w:rPr>
          <w:rFonts w:ascii="Times New Roman" w:hAnsi="Times New Roman" w:cs="Times New Roman"/>
        </w:rPr>
        <w:t>.</w:t>
      </w:r>
    </w:p>
    <w:p w:rsidR="004D5362" w:rsidRPr="006C5F21" w:rsidRDefault="004D5362" w:rsidP="00420160">
      <w:pPr>
        <w:spacing w:after="0" w:line="240" w:lineRule="auto"/>
        <w:jc w:val="both"/>
        <w:rPr>
          <w:rFonts w:ascii="Times New Roman" w:hAnsi="Times New Roman" w:cs="Times New Roman"/>
          <w:lang w:eastAsia="es-ES"/>
        </w:rPr>
      </w:pPr>
      <w:r w:rsidRPr="006C5F21">
        <w:rPr>
          <w:rFonts w:ascii="Times New Roman" w:hAnsi="Times New Roman" w:cs="Times New Roman"/>
          <w:b/>
        </w:rPr>
        <w:t>Área de dispersión:</w:t>
      </w:r>
      <w:r w:rsidR="00C9251E" w:rsidRPr="006C5F21">
        <w:rPr>
          <w:rFonts w:ascii="Times New Roman" w:hAnsi="Times New Roman" w:cs="Times New Roman"/>
        </w:rPr>
        <w:t xml:space="preserve"> Alarc</w:t>
      </w:r>
      <w:r w:rsidR="00704623" w:rsidRPr="006C5F21">
        <w:rPr>
          <w:rFonts w:ascii="Times New Roman" w:hAnsi="Times New Roman" w:cs="Times New Roman"/>
        </w:rPr>
        <w:t>ã</w:t>
      </w:r>
      <w:r w:rsidR="00C9251E" w:rsidRPr="006C5F21">
        <w:rPr>
          <w:rFonts w:ascii="Times New Roman" w:hAnsi="Times New Roman" w:cs="Times New Roman"/>
        </w:rPr>
        <w:t>o cita ejemplos</w:t>
      </w:r>
      <w:r w:rsidR="00F01338" w:rsidRPr="006C5F21">
        <w:rPr>
          <w:rFonts w:ascii="Times New Roman" w:hAnsi="Times New Roman" w:cs="Times New Roman"/>
        </w:rPr>
        <w:t xml:space="preserve"> en Cave of </w:t>
      </w:r>
      <w:proofErr w:type="spellStart"/>
      <w:r w:rsidR="00F01338" w:rsidRPr="006C5F21">
        <w:rPr>
          <w:rFonts w:ascii="Times New Roman" w:hAnsi="Times New Roman" w:cs="Times New Roman"/>
        </w:rPr>
        <w:t>Letters</w:t>
      </w:r>
      <w:proofErr w:type="spellEnd"/>
      <w:r w:rsidR="00F01338" w:rsidRPr="006C5F21">
        <w:rPr>
          <w:rFonts w:ascii="Times New Roman" w:hAnsi="Times New Roman" w:cs="Times New Roman"/>
        </w:rPr>
        <w:t xml:space="preserve"> y </w:t>
      </w:r>
      <w:proofErr w:type="spellStart"/>
      <w:r w:rsidR="00F01338" w:rsidRPr="006C5F21">
        <w:rPr>
          <w:rFonts w:ascii="Times New Roman" w:hAnsi="Times New Roman" w:cs="Times New Roman"/>
        </w:rPr>
        <w:t>Shakenoak</w:t>
      </w:r>
      <w:proofErr w:type="spellEnd"/>
      <w:r w:rsidR="00F01338" w:rsidRPr="006C5F21">
        <w:rPr>
          <w:rStyle w:val="Refdenotaalpie"/>
          <w:rFonts w:ascii="Times New Roman" w:hAnsi="Times New Roman" w:cs="Times New Roman"/>
        </w:rPr>
        <w:footnoteReference w:id="19"/>
      </w:r>
      <w:r w:rsidR="00657C61" w:rsidRPr="006C5F21">
        <w:rPr>
          <w:rFonts w:ascii="Times New Roman" w:hAnsi="Times New Roman" w:cs="Times New Roman"/>
        </w:rPr>
        <w:t xml:space="preserve">; Lyon, </w:t>
      </w:r>
      <w:r w:rsidR="00855801" w:rsidRPr="006C5F21">
        <w:rPr>
          <w:rFonts w:ascii="Times New Roman" w:hAnsi="Times New Roman" w:cs="Times New Roman"/>
        </w:rPr>
        <w:t>Nîmes (Francia)</w:t>
      </w:r>
      <w:r w:rsidR="00855801" w:rsidRPr="006C5F21">
        <w:rPr>
          <w:rStyle w:val="Refdenotaalpie"/>
          <w:rFonts w:ascii="Times New Roman" w:hAnsi="Times New Roman" w:cs="Times New Roman"/>
        </w:rPr>
        <w:footnoteReference w:id="20"/>
      </w:r>
      <w:r w:rsidR="00DF751E" w:rsidRPr="006C5F21">
        <w:rPr>
          <w:rFonts w:ascii="Times New Roman" w:hAnsi="Times New Roman" w:cs="Times New Roman"/>
          <w:lang w:eastAsia="es-ES"/>
        </w:rPr>
        <w:t xml:space="preserve">, </w:t>
      </w:r>
      <w:r w:rsidR="007B253A" w:rsidRPr="006C5F21">
        <w:rPr>
          <w:rFonts w:ascii="Times New Roman" w:hAnsi="Times New Roman" w:cs="Times New Roman"/>
          <w:lang w:eastAsia="es-ES"/>
        </w:rPr>
        <w:t>Frejus (Francia)</w:t>
      </w:r>
      <w:r w:rsidR="007B253A" w:rsidRPr="006C5F21">
        <w:rPr>
          <w:rStyle w:val="Refdenotaalpie"/>
          <w:rFonts w:ascii="Times New Roman" w:hAnsi="Times New Roman" w:cs="Times New Roman"/>
          <w:lang w:eastAsia="es-ES"/>
        </w:rPr>
        <w:footnoteReference w:id="21"/>
      </w:r>
      <w:r w:rsidR="007B253A" w:rsidRPr="006C5F21">
        <w:rPr>
          <w:rFonts w:ascii="Times New Roman" w:hAnsi="Times New Roman" w:cs="Times New Roman"/>
          <w:lang w:eastAsia="es-ES"/>
        </w:rPr>
        <w:t xml:space="preserve">, </w:t>
      </w:r>
      <w:r w:rsidR="004745EA" w:rsidRPr="006C5F21">
        <w:rPr>
          <w:rFonts w:ascii="Times New Roman" w:hAnsi="Times New Roman" w:cs="Times New Roman"/>
          <w:lang w:eastAsia="es-ES"/>
        </w:rPr>
        <w:t>Necrópolis</w:t>
      </w:r>
      <w:r w:rsidR="000F3A93" w:rsidRPr="006C5F21">
        <w:rPr>
          <w:rFonts w:ascii="Times New Roman" w:hAnsi="Times New Roman" w:cs="Times New Roman"/>
          <w:lang w:eastAsia="es-ES"/>
        </w:rPr>
        <w:t xml:space="preserve"> de </w:t>
      </w:r>
      <w:proofErr w:type="spellStart"/>
      <w:r w:rsidR="000F3A93" w:rsidRPr="006C5F21">
        <w:rPr>
          <w:rFonts w:ascii="Times New Roman" w:hAnsi="Times New Roman" w:cs="Times New Roman"/>
          <w:lang w:eastAsia="es-ES"/>
        </w:rPr>
        <w:t>Guèrine</w:t>
      </w:r>
      <w:proofErr w:type="spellEnd"/>
      <w:r w:rsidR="000F3A93" w:rsidRPr="006C5F21">
        <w:rPr>
          <w:rFonts w:ascii="Times New Roman" w:hAnsi="Times New Roman" w:cs="Times New Roman"/>
          <w:lang w:eastAsia="es-ES"/>
        </w:rPr>
        <w:t xml:space="preserve"> (</w:t>
      </w:r>
      <w:proofErr w:type="spellStart"/>
      <w:r w:rsidR="000F3A93" w:rsidRPr="006C5F21">
        <w:rPr>
          <w:rFonts w:ascii="Times New Roman" w:hAnsi="Times New Roman" w:cs="Times New Roman"/>
          <w:lang w:eastAsia="es-ES"/>
        </w:rPr>
        <w:t>Cabasse</w:t>
      </w:r>
      <w:proofErr w:type="spellEnd"/>
      <w:r w:rsidR="000F3A93" w:rsidRPr="006C5F21">
        <w:rPr>
          <w:rFonts w:ascii="Times New Roman" w:hAnsi="Times New Roman" w:cs="Times New Roman"/>
          <w:lang w:eastAsia="es-ES"/>
        </w:rPr>
        <w:t>, Francia)</w:t>
      </w:r>
      <w:r w:rsidR="000F3A93" w:rsidRPr="006C5F21">
        <w:rPr>
          <w:rStyle w:val="Refdenotaalpie"/>
          <w:rFonts w:ascii="Times New Roman" w:hAnsi="Times New Roman" w:cs="Times New Roman"/>
          <w:lang w:eastAsia="es-ES"/>
        </w:rPr>
        <w:footnoteReference w:id="22"/>
      </w:r>
      <w:r w:rsidR="000F3A93" w:rsidRPr="006C5F21">
        <w:rPr>
          <w:rFonts w:ascii="Times New Roman" w:hAnsi="Times New Roman" w:cs="Times New Roman"/>
          <w:lang w:eastAsia="es-ES"/>
        </w:rPr>
        <w:t xml:space="preserve">, </w:t>
      </w:r>
      <w:r w:rsidR="00FA3320" w:rsidRPr="006C5F21">
        <w:rPr>
          <w:rFonts w:ascii="Times New Roman" w:hAnsi="Times New Roman" w:cs="Times New Roman"/>
          <w:i/>
          <w:lang w:eastAsia="es-ES"/>
        </w:rPr>
        <w:t>Aventicvm</w:t>
      </w:r>
      <w:r w:rsidR="00FA3320" w:rsidRPr="006C5F21">
        <w:rPr>
          <w:rFonts w:ascii="Times New Roman" w:hAnsi="Times New Roman" w:cs="Times New Roman"/>
          <w:lang w:eastAsia="es-ES"/>
        </w:rPr>
        <w:t xml:space="preserve"> (Avenches, Suiza)</w:t>
      </w:r>
      <w:r w:rsidR="00FA3320" w:rsidRPr="006C5F21">
        <w:rPr>
          <w:rStyle w:val="Refdenotaalpie"/>
          <w:rFonts w:ascii="Times New Roman" w:hAnsi="Times New Roman" w:cs="Times New Roman"/>
          <w:lang w:eastAsia="es-ES"/>
        </w:rPr>
        <w:footnoteReference w:id="23"/>
      </w:r>
      <w:r w:rsidR="00FA3320" w:rsidRPr="006C5F21">
        <w:rPr>
          <w:rFonts w:ascii="Times New Roman" w:hAnsi="Times New Roman" w:cs="Times New Roman"/>
          <w:lang w:eastAsia="es-ES"/>
        </w:rPr>
        <w:t xml:space="preserve">, </w:t>
      </w:r>
      <w:r w:rsidR="00DF751E" w:rsidRPr="006C5F21">
        <w:rPr>
          <w:rFonts w:ascii="Times New Roman" w:hAnsi="Times New Roman" w:cs="Times New Roman"/>
          <w:i/>
        </w:rPr>
        <w:t>Cemenelvm</w:t>
      </w:r>
      <w:r w:rsidR="00DF751E" w:rsidRPr="006C5F21">
        <w:rPr>
          <w:rFonts w:ascii="Times New Roman" w:hAnsi="Times New Roman" w:cs="Times New Roman"/>
        </w:rPr>
        <w:t xml:space="preserve"> (</w:t>
      </w:r>
      <w:proofErr w:type="spellStart"/>
      <w:r w:rsidR="00DF751E" w:rsidRPr="006C5F21">
        <w:rPr>
          <w:rFonts w:ascii="Times New Roman" w:hAnsi="Times New Roman" w:cs="Times New Roman"/>
        </w:rPr>
        <w:t>Cimier</w:t>
      </w:r>
      <w:proofErr w:type="spellEnd"/>
      <w:r w:rsidR="00DF751E" w:rsidRPr="006C5F21">
        <w:rPr>
          <w:rFonts w:ascii="Times New Roman" w:hAnsi="Times New Roman" w:cs="Times New Roman"/>
        </w:rPr>
        <w:t>-Niza, Francia)</w:t>
      </w:r>
      <w:r w:rsidR="00DF751E" w:rsidRPr="006C5F21">
        <w:rPr>
          <w:rStyle w:val="Refdenotaalpie"/>
          <w:rFonts w:ascii="Times New Roman" w:hAnsi="Times New Roman" w:cs="Times New Roman"/>
        </w:rPr>
        <w:footnoteReference w:id="24"/>
      </w:r>
      <w:r w:rsidR="00DF751E" w:rsidRPr="006C5F21">
        <w:rPr>
          <w:rFonts w:ascii="Times New Roman" w:hAnsi="Times New Roman" w:cs="Times New Roman"/>
          <w:lang w:eastAsia="es-ES"/>
        </w:rPr>
        <w:t xml:space="preserve">, </w:t>
      </w:r>
      <w:r w:rsidR="00530B39" w:rsidRPr="006C5F21">
        <w:rPr>
          <w:rFonts w:ascii="Times New Roman" w:hAnsi="Times New Roman" w:cs="Times New Roman"/>
        </w:rPr>
        <w:t xml:space="preserve"> </w:t>
      </w:r>
      <w:proofErr w:type="spellStart"/>
      <w:r w:rsidR="00AD7769" w:rsidRPr="006C5F21">
        <w:rPr>
          <w:rFonts w:ascii="Times New Roman" w:hAnsi="Times New Roman" w:cs="Times New Roman"/>
        </w:rPr>
        <w:t>Drevant</w:t>
      </w:r>
      <w:proofErr w:type="spellEnd"/>
      <w:r w:rsidR="00530B39" w:rsidRPr="006C5F21">
        <w:rPr>
          <w:rFonts w:ascii="Times New Roman" w:hAnsi="Times New Roman" w:cs="Times New Roman"/>
        </w:rPr>
        <w:t>,</w:t>
      </w:r>
      <w:r w:rsidR="001C20F2" w:rsidRPr="006C5F21">
        <w:rPr>
          <w:rFonts w:ascii="Times New Roman" w:hAnsi="Times New Roman" w:cs="Times New Roman"/>
        </w:rPr>
        <w:t xml:space="preserve"> Magdalensberg</w:t>
      </w:r>
      <w:r w:rsidR="001C20F2" w:rsidRPr="006C5F21">
        <w:rPr>
          <w:rStyle w:val="Refdenotaalpie"/>
          <w:rFonts w:ascii="Times New Roman" w:hAnsi="Times New Roman" w:cs="Times New Roman"/>
        </w:rPr>
        <w:footnoteReference w:id="25"/>
      </w:r>
      <w:r w:rsidR="002322D9" w:rsidRPr="006C5F21">
        <w:rPr>
          <w:rFonts w:ascii="Times New Roman" w:hAnsi="Times New Roman" w:cs="Times New Roman"/>
        </w:rPr>
        <w:t>,</w:t>
      </w:r>
      <w:r w:rsidR="00D57D05" w:rsidRPr="006C5F21">
        <w:rPr>
          <w:rFonts w:ascii="Times New Roman" w:hAnsi="Times New Roman" w:cs="Times New Roman"/>
        </w:rPr>
        <w:t xml:space="preserve"> </w:t>
      </w:r>
      <w:r w:rsidR="00D57D05" w:rsidRPr="006C5F21">
        <w:rPr>
          <w:rFonts w:ascii="Times New Roman" w:hAnsi="Times New Roman" w:cs="Times New Roman"/>
          <w:i/>
        </w:rPr>
        <w:t>C</w:t>
      </w:r>
      <w:r w:rsidR="004745EA">
        <w:rPr>
          <w:rFonts w:ascii="Times New Roman" w:hAnsi="Times New Roman" w:cs="Times New Roman"/>
          <w:i/>
        </w:rPr>
        <w:t>a</w:t>
      </w:r>
      <w:r w:rsidR="00D57D05" w:rsidRPr="006C5F21">
        <w:rPr>
          <w:rFonts w:ascii="Times New Roman" w:hAnsi="Times New Roman" w:cs="Times New Roman"/>
          <w:i/>
        </w:rPr>
        <w:t>esarea Maritima</w:t>
      </w:r>
      <w:r w:rsidR="00D57D05" w:rsidRPr="006C5F21">
        <w:rPr>
          <w:rFonts w:ascii="Times New Roman" w:hAnsi="Times New Roman" w:cs="Times New Roman"/>
        </w:rPr>
        <w:t xml:space="preserve"> (</w:t>
      </w:r>
      <w:r w:rsidR="00D04A99" w:rsidRPr="006C5F21">
        <w:rPr>
          <w:rFonts w:ascii="Times New Roman" w:hAnsi="Times New Roman" w:cs="Times New Roman"/>
        </w:rPr>
        <w:t>Israel</w:t>
      </w:r>
      <w:r w:rsidR="00D57D05" w:rsidRPr="006C5F21">
        <w:rPr>
          <w:rFonts w:ascii="Times New Roman" w:hAnsi="Times New Roman" w:cs="Times New Roman"/>
        </w:rPr>
        <w:t>)</w:t>
      </w:r>
      <w:r w:rsidR="00D57D05" w:rsidRPr="006C5F21">
        <w:rPr>
          <w:rStyle w:val="Refdenotaalpie"/>
          <w:rFonts w:ascii="Times New Roman" w:hAnsi="Times New Roman" w:cs="Times New Roman"/>
        </w:rPr>
        <w:footnoteReference w:id="26"/>
      </w:r>
      <w:r w:rsidR="00D57D05" w:rsidRPr="006C5F21">
        <w:rPr>
          <w:rFonts w:ascii="Times New Roman" w:hAnsi="Times New Roman" w:cs="Times New Roman"/>
        </w:rPr>
        <w:t>,</w:t>
      </w:r>
      <w:r w:rsidR="002322D9" w:rsidRPr="006C5F21">
        <w:rPr>
          <w:rFonts w:ascii="Times New Roman" w:hAnsi="Times New Roman" w:cs="Times New Roman"/>
        </w:rPr>
        <w:t xml:space="preserve"> </w:t>
      </w:r>
      <w:proofErr w:type="spellStart"/>
      <w:r w:rsidR="002322D9" w:rsidRPr="006C5F21">
        <w:rPr>
          <w:rFonts w:ascii="Times New Roman" w:hAnsi="Times New Roman" w:cs="Times New Roman"/>
        </w:rPr>
        <w:t>Portchester</w:t>
      </w:r>
      <w:proofErr w:type="spellEnd"/>
      <w:r w:rsidR="002322D9" w:rsidRPr="006C5F21">
        <w:rPr>
          <w:rFonts w:ascii="Times New Roman" w:hAnsi="Times New Roman" w:cs="Times New Roman"/>
        </w:rPr>
        <w:t xml:space="preserve"> (Inglaterra)</w:t>
      </w:r>
      <w:r w:rsidR="002322D9" w:rsidRPr="006C5F21">
        <w:rPr>
          <w:rStyle w:val="Refdenotaalpie"/>
          <w:rFonts w:ascii="Times New Roman" w:hAnsi="Times New Roman" w:cs="Times New Roman"/>
        </w:rPr>
        <w:footnoteReference w:id="27"/>
      </w:r>
      <w:r w:rsidR="00BC1F1C" w:rsidRPr="006C5F21">
        <w:rPr>
          <w:rFonts w:ascii="Times New Roman" w:hAnsi="Times New Roman" w:cs="Times New Roman"/>
        </w:rPr>
        <w:t xml:space="preserve">, </w:t>
      </w:r>
      <w:r w:rsidR="00BC1F1C" w:rsidRPr="006C5F21">
        <w:rPr>
          <w:rFonts w:ascii="Times New Roman" w:hAnsi="Times New Roman" w:cs="Times New Roman"/>
          <w:lang w:eastAsia="es-ES"/>
        </w:rPr>
        <w:t>Frocester (Inglaterra)</w:t>
      </w:r>
      <w:r w:rsidR="00BC1F1C" w:rsidRPr="006C5F21">
        <w:rPr>
          <w:rStyle w:val="Refdenotaalpie"/>
          <w:rFonts w:ascii="Times New Roman" w:hAnsi="Times New Roman" w:cs="Times New Roman"/>
          <w:lang w:eastAsia="es-ES"/>
        </w:rPr>
        <w:footnoteReference w:id="28"/>
      </w:r>
      <w:r w:rsidR="00871B8F" w:rsidRPr="006C5F21">
        <w:rPr>
          <w:rFonts w:ascii="Times New Roman" w:hAnsi="Times New Roman" w:cs="Times New Roman"/>
          <w:lang w:eastAsia="es-ES"/>
        </w:rPr>
        <w:t>, N</w:t>
      </w:r>
      <w:r w:rsidR="00DA067D" w:rsidRPr="006C5F21">
        <w:rPr>
          <w:rFonts w:ascii="Times New Roman" w:hAnsi="Times New Roman" w:cs="Times New Roman"/>
          <w:lang w:eastAsia="es-ES"/>
        </w:rPr>
        <w:t xml:space="preserve">ecrópolis de </w:t>
      </w:r>
      <w:proofErr w:type="spellStart"/>
      <w:r w:rsidR="00DA067D" w:rsidRPr="006C5F21">
        <w:rPr>
          <w:rFonts w:ascii="Times New Roman" w:hAnsi="Times New Roman" w:cs="Times New Roman"/>
          <w:lang w:eastAsia="es-ES"/>
        </w:rPr>
        <w:t>Guérine</w:t>
      </w:r>
      <w:proofErr w:type="spellEnd"/>
      <w:r w:rsidR="00DA067D" w:rsidRPr="006C5F21">
        <w:rPr>
          <w:rFonts w:ascii="Times New Roman" w:hAnsi="Times New Roman" w:cs="Times New Roman"/>
          <w:lang w:eastAsia="es-ES"/>
        </w:rPr>
        <w:t xml:space="preserve"> (</w:t>
      </w:r>
      <w:proofErr w:type="spellStart"/>
      <w:r w:rsidR="00871B8F" w:rsidRPr="006C5F21">
        <w:rPr>
          <w:rFonts w:ascii="Times New Roman" w:hAnsi="Times New Roman" w:cs="Times New Roman"/>
          <w:lang w:eastAsia="es-ES"/>
        </w:rPr>
        <w:t>Cabasse</w:t>
      </w:r>
      <w:proofErr w:type="spellEnd"/>
      <w:r w:rsidR="00871B8F" w:rsidRPr="006C5F21">
        <w:rPr>
          <w:rFonts w:ascii="Times New Roman" w:hAnsi="Times New Roman" w:cs="Times New Roman"/>
          <w:lang w:eastAsia="es-ES"/>
        </w:rPr>
        <w:t>, Francia)</w:t>
      </w:r>
      <w:r w:rsidR="00DA067D" w:rsidRPr="006C5F21">
        <w:rPr>
          <w:rStyle w:val="Refdenotaalpie"/>
          <w:rFonts w:ascii="Times New Roman" w:hAnsi="Times New Roman" w:cs="Times New Roman"/>
          <w:lang w:eastAsia="es-ES"/>
        </w:rPr>
        <w:footnoteReference w:id="29"/>
      </w:r>
      <w:r w:rsidR="00DA067D" w:rsidRPr="006C5F21">
        <w:rPr>
          <w:rFonts w:ascii="Times New Roman" w:hAnsi="Times New Roman" w:cs="Times New Roman"/>
          <w:lang w:eastAsia="es-ES"/>
        </w:rPr>
        <w:t>, Corinto (Grecia)</w:t>
      </w:r>
      <w:r w:rsidR="00DA067D" w:rsidRPr="006C5F21">
        <w:rPr>
          <w:rStyle w:val="Refdenotaalpie"/>
          <w:rFonts w:ascii="Times New Roman" w:hAnsi="Times New Roman" w:cs="Times New Roman"/>
          <w:lang w:eastAsia="es-ES"/>
        </w:rPr>
        <w:footnoteReference w:id="30"/>
      </w:r>
      <w:r w:rsidR="00FA464F" w:rsidRPr="006C5F21">
        <w:rPr>
          <w:rFonts w:ascii="Times New Roman" w:hAnsi="Times New Roman" w:cs="Times New Roman"/>
          <w:lang w:eastAsia="es-ES"/>
        </w:rPr>
        <w:t>,</w:t>
      </w:r>
      <w:r w:rsidR="00FA464F" w:rsidRPr="006C5F21">
        <w:rPr>
          <w:rFonts w:ascii="Times New Roman" w:hAnsi="Times New Roman" w:cs="Times New Roman"/>
        </w:rPr>
        <w:t xml:space="preserve"> Stobi (Macedonia)</w:t>
      </w:r>
      <w:r w:rsidR="00FA464F" w:rsidRPr="006C5F21">
        <w:rPr>
          <w:rStyle w:val="Refdenotaalpie"/>
          <w:rFonts w:ascii="Times New Roman" w:hAnsi="Times New Roman" w:cs="Times New Roman"/>
        </w:rPr>
        <w:footnoteReference w:id="31"/>
      </w:r>
      <w:r w:rsidR="00D04A99" w:rsidRPr="006C5F21">
        <w:rPr>
          <w:rFonts w:ascii="Times New Roman" w:hAnsi="Times New Roman" w:cs="Times New Roman"/>
        </w:rPr>
        <w:t>.</w:t>
      </w:r>
    </w:p>
    <w:p w:rsidR="004D5362" w:rsidRPr="006C5F21" w:rsidRDefault="004D5362" w:rsidP="00420160">
      <w:pPr>
        <w:spacing w:after="0" w:line="240" w:lineRule="auto"/>
        <w:jc w:val="both"/>
        <w:rPr>
          <w:rFonts w:ascii="Times New Roman" w:hAnsi="Times New Roman" w:cs="Times New Roman"/>
          <w:lang w:eastAsia="es-ES"/>
        </w:rPr>
      </w:pPr>
      <w:r w:rsidRPr="006C5F21">
        <w:rPr>
          <w:rFonts w:ascii="Times New Roman" w:hAnsi="Times New Roman" w:cs="Times New Roman"/>
          <w:b/>
        </w:rPr>
        <w:t>Cronología</w:t>
      </w:r>
      <w:r w:rsidRPr="006C5F21">
        <w:rPr>
          <w:rFonts w:ascii="Times New Roman" w:hAnsi="Times New Roman" w:cs="Times New Roman"/>
        </w:rPr>
        <w:t>:</w:t>
      </w:r>
      <w:r w:rsidR="00294042" w:rsidRPr="006C5F21">
        <w:rPr>
          <w:rFonts w:ascii="Times New Roman" w:hAnsi="Times New Roman" w:cs="Times New Roman"/>
        </w:rPr>
        <w:t xml:space="preserve"> Finales del siglo I – II d.C.</w:t>
      </w:r>
      <w:r w:rsidR="00704623" w:rsidRPr="006C5F21">
        <w:rPr>
          <w:rFonts w:ascii="Times New Roman" w:hAnsi="Times New Roman" w:cs="Times New Roman"/>
        </w:rPr>
        <w:t xml:space="preserve"> Béal las fecha en Lyon desde </w:t>
      </w:r>
      <w:r w:rsidR="00657C61" w:rsidRPr="006C5F21">
        <w:rPr>
          <w:rFonts w:ascii="Times New Roman" w:hAnsi="Times New Roman" w:cs="Times New Roman"/>
        </w:rPr>
        <w:t>el</w:t>
      </w:r>
      <w:r w:rsidR="00704623" w:rsidRPr="006C5F21">
        <w:rPr>
          <w:rFonts w:ascii="Times New Roman" w:hAnsi="Times New Roman" w:cs="Times New Roman"/>
        </w:rPr>
        <w:t xml:space="preserve"> siglo I y comienzos del II d.C.</w:t>
      </w:r>
      <w:r w:rsidR="00704623" w:rsidRPr="006C5F21">
        <w:rPr>
          <w:rStyle w:val="Refdenotaalpie"/>
          <w:rFonts w:ascii="Times New Roman" w:hAnsi="Times New Roman" w:cs="Times New Roman"/>
        </w:rPr>
        <w:footnoteReference w:id="32"/>
      </w:r>
      <w:r w:rsidR="00D57D05" w:rsidRPr="006C5F21">
        <w:rPr>
          <w:rFonts w:ascii="Times New Roman" w:hAnsi="Times New Roman" w:cs="Times New Roman"/>
        </w:rPr>
        <w:t>, Barcino, I-II d.C</w:t>
      </w:r>
      <w:r w:rsidR="00D57D05" w:rsidRPr="006C5F21">
        <w:rPr>
          <w:rStyle w:val="Refdenotaalpie"/>
          <w:rFonts w:ascii="Times New Roman" w:hAnsi="Times New Roman" w:cs="Times New Roman"/>
        </w:rPr>
        <w:footnoteReference w:id="33"/>
      </w:r>
      <w:r w:rsidR="00D57D05" w:rsidRPr="006C5F21">
        <w:rPr>
          <w:rFonts w:ascii="Times New Roman" w:hAnsi="Times New Roman" w:cs="Times New Roman"/>
        </w:rPr>
        <w:t xml:space="preserve">. </w:t>
      </w:r>
      <w:r w:rsidR="002B0A3D" w:rsidRPr="006C5F21">
        <w:rPr>
          <w:rFonts w:ascii="Times New Roman" w:hAnsi="Times New Roman" w:cs="Times New Roman"/>
        </w:rPr>
        <w:t xml:space="preserve">En la villa de las Termas se fecha entre los siglos I-II d.C. </w:t>
      </w:r>
      <w:r w:rsidR="00704623" w:rsidRPr="006C5F21">
        <w:rPr>
          <w:rFonts w:ascii="Times New Roman" w:hAnsi="Times New Roman" w:cs="Times New Roman"/>
        </w:rPr>
        <w:t xml:space="preserve">En </w:t>
      </w:r>
      <w:r w:rsidR="00704623" w:rsidRPr="006C5F21">
        <w:rPr>
          <w:rFonts w:ascii="Times New Roman" w:hAnsi="Times New Roman" w:cs="Times New Roman"/>
          <w:i/>
        </w:rPr>
        <w:t xml:space="preserve">Conimbriga </w:t>
      </w:r>
      <w:r w:rsidR="00704623" w:rsidRPr="006C5F21">
        <w:rPr>
          <w:rFonts w:ascii="Times New Roman" w:hAnsi="Times New Roman" w:cs="Times New Roman"/>
        </w:rPr>
        <w:t>datan de la segunda mitad del I d.C</w:t>
      </w:r>
      <w:r w:rsidR="00704623" w:rsidRPr="006C5F21">
        <w:rPr>
          <w:rStyle w:val="Refdenotaalpie"/>
          <w:rFonts w:ascii="Times New Roman" w:hAnsi="Times New Roman" w:cs="Times New Roman"/>
        </w:rPr>
        <w:footnoteReference w:id="34"/>
      </w:r>
      <w:r w:rsidR="00704623" w:rsidRPr="006C5F21">
        <w:rPr>
          <w:rFonts w:ascii="Times New Roman" w:hAnsi="Times New Roman" w:cs="Times New Roman"/>
        </w:rPr>
        <w:t>.</w:t>
      </w:r>
      <w:r w:rsidR="007803A5" w:rsidRPr="006C5F21">
        <w:rPr>
          <w:rFonts w:ascii="Times New Roman" w:hAnsi="Times New Roman" w:cs="Times New Roman"/>
        </w:rPr>
        <w:t xml:space="preserve"> En Bolsena en la 1ª mitad del siglo I d.C</w:t>
      </w:r>
      <w:r w:rsidR="007803A5" w:rsidRPr="006C5F21">
        <w:rPr>
          <w:rStyle w:val="Refdenotaalpie"/>
          <w:rFonts w:ascii="Times New Roman" w:hAnsi="Times New Roman" w:cs="Times New Roman"/>
        </w:rPr>
        <w:footnoteReference w:id="35"/>
      </w:r>
      <w:r w:rsidR="007803A5" w:rsidRPr="006C5F21">
        <w:rPr>
          <w:rFonts w:ascii="Times New Roman" w:hAnsi="Times New Roman" w:cs="Times New Roman"/>
        </w:rPr>
        <w:t>.</w:t>
      </w:r>
      <w:r w:rsidR="000F3A93" w:rsidRPr="006C5F21">
        <w:rPr>
          <w:rFonts w:ascii="Times New Roman" w:hAnsi="Times New Roman" w:cs="Times New Roman"/>
          <w:lang w:eastAsia="es-ES"/>
        </w:rPr>
        <w:t xml:space="preserve"> En la Necrópolis de </w:t>
      </w:r>
      <w:proofErr w:type="spellStart"/>
      <w:r w:rsidR="000F3A93" w:rsidRPr="006C5F21">
        <w:rPr>
          <w:rFonts w:ascii="Times New Roman" w:hAnsi="Times New Roman" w:cs="Times New Roman"/>
          <w:lang w:eastAsia="es-ES"/>
        </w:rPr>
        <w:t>Guérine</w:t>
      </w:r>
      <w:proofErr w:type="spellEnd"/>
      <w:r w:rsidR="000F3A93" w:rsidRPr="006C5F21">
        <w:rPr>
          <w:rFonts w:ascii="Times New Roman" w:hAnsi="Times New Roman" w:cs="Times New Roman"/>
          <w:lang w:eastAsia="es-ES"/>
        </w:rPr>
        <w:t>, en base al conjunto del material asociado se puede fechar en el siglo I d.C.</w:t>
      </w:r>
      <w:r w:rsidR="006B45A8" w:rsidRPr="006C5F21">
        <w:rPr>
          <w:rFonts w:ascii="Times New Roman" w:hAnsi="Times New Roman" w:cs="Times New Roman"/>
          <w:lang w:eastAsia="es-ES"/>
        </w:rPr>
        <w:t xml:space="preserve"> Kovancali</w:t>
      </w:r>
      <w:r w:rsidR="007132F9" w:rsidRPr="006C5F21">
        <w:rPr>
          <w:rFonts w:ascii="Times New Roman" w:hAnsi="Times New Roman" w:cs="Times New Roman"/>
          <w:lang w:eastAsia="es-ES"/>
        </w:rPr>
        <w:t>e</w:t>
      </w:r>
      <w:r w:rsidR="006B45A8" w:rsidRPr="006C5F21">
        <w:rPr>
          <w:rFonts w:ascii="Times New Roman" w:hAnsi="Times New Roman" w:cs="Times New Roman"/>
          <w:lang w:eastAsia="es-ES"/>
        </w:rPr>
        <w:t xml:space="preserve">v fecha la fusayola </w:t>
      </w:r>
      <w:r w:rsidR="007734D4" w:rsidRPr="006C5F21">
        <w:rPr>
          <w:rFonts w:ascii="Times New Roman" w:hAnsi="Times New Roman" w:cs="Times New Roman"/>
          <w:lang w:eastAsia="es-ES"/>
        </w:rPr>
        <w:t>descubierta en una tumba de Stobi</w:t>
      </w:r>
      <w:r w:rsidR="006B45A8" w:rsidRPr="006C5F21">
        <w:rPr>
          <w:rFonts w:ascii="Times New Roman" w:hAnsi="Times New Roman" w:cs="Times New Roman"/>
          <w:lang w:eastAsia="es-ES"/>
        </w:rPr>
        <w:t xml:space="preserve"> a principios del siglo I d.C.</w:t>
      </w:r>
      <w:r w:rsidR="006B45A8" w:rsidRPr="006C5F21">
        <w:rPr>
          <w:rStyle w:val="Refdenotaalpie"/>
          <w:rFonts w:ascii="Times New Roman" w:hAnsi="Times New Roman" w:cs="Times New Roman"/>
          <w:lang w:eastAsia="es-ES"/>
        </w:rPr>
        <w:footnoteReference w:id="36"/>
      </w:r>
    </w:p>
    <w:p w:rsidR="00955407" w:rsidRDefault="00955407" w:rsidP="00734D5B">
      <w:pPr>
        <w:spacing w:after="0" w:line="240" w:lineRule="auto"/>
        <w:rPr>
          <w:rFonts w:ascii="Times New Roman" w:hAnsi="Times New Roman" w:cs="Times New Roman"/>
          <w:b/>
        </w:rPr>
      </w:pPr>
    </w:p>
    <w:p w:rsidR="00F31E0A" w:rsidRDefault="00F31E0A" w:rsidP="00734D5B">
      <w:pPr>
        <w:spacing w:after="0" w:line="240" w:lineRule="auto"/>
        <w:rPr>
          <w:rFonts w:ascii="Times New Roman" w:hAnsi="Times New Roman" w:cs="Times New Roman"/>
          <w:b/>
        </w:rPr>
      </w:pPr>
    </w:p>
    <w:p w:rsidR="00F31E0A" w:rsidRDefault="00F31E0A" w:rsidP="00734D5B">
      <w:pPr>
        <w:spacing w:after="0" w:line="240" w:lineRule="auto"/>
        <w:rPr>
          <w:rFonts w:ascii="Times New Roman" w:hAnsi="Times New Roman" w:cs="Times New Roman"/>
          <w:b/>
        </w:rPr>
      </w:pPr>
    </w:p>
    <w:p w:rsidR="00F31E0A" w:rsidRDefault="00F31E0A" w:rsidP="00734D5B">
      <w:pPr>
        <w:spacing w:after="0" w:line="240" w:lineRule="auto"/>
        <w:rPr>
          <w:rFonts w:ascii="Times New Roman" w:hAnsi="Times New Roman" w:cs="Times New Roman"/>
          <w:b/>
        </w:rPr>
      </w:pPr>
    </w:p>
    <w:p w:rsidR="00F31E0A" w:rsidRDefault="00F31E0A" w:rsidP="00734D5B">
      <w:pPr>
        <w:spacing w:after="0" w:line="240" w:lineRule="auto"/>
        <w:rPr>
          <w:rFonts w:ascii="Times New Roman" w:hAnsi="Times New Roman" w:cs="Times New Roman"/>
          <w:b/>
        </w:rPr>
      </w:pPr>
    </w:p>
    <w:p w:rsidR="00F31E0A" w:rsidRDefault="00F31E0A" w:rsidP="00734D5B">
      <w:pPr>
        <w:spacing w:after="0" w:line="240" w:lineRule="auto"/>
        <w:rPr>
          <w:rFonts w:ascii="Times New Roman" w:hAnsi="Times New Roman" w:cs="Times New Roman"/>
          <w:b/>
        </w:rPr>
      </w:pPr>
    </w:p>
    <w:p w:rsidR="00F31E0A" w:rsidRDefault="00F31E0A" w:rsidP="00734D5B">
      <w:pPr>
        <w:spacing w:after="0" w:line="240" w:lineRule="auto"/>
        <w:rPr>
          <w:rFonts w:ascii="Times New Roman" w:hAnsi="Times New Roman" w:cs="Times New Roman"/>
          <w:b/>
        </w:rPr>
      </w:pPr>
    </w:p>
    <w:p w:rsidR="00F31E0A" w:rsidRDefault="00F31E0A" w:rsidP="00734D5B">
      <w:pPr>
        <w:spacing w:after="0" w:line="240" w:lineRule="auto"/>
        <w:rPr>
          <w:rFonts w:ascii="Times New Roman" w:hAnsi="Times New Roman" w:cs="Times New Roman"/>
          <w:b/>
        </w:rPr>
      </w:pPr>
    </w:p>
    <w:p w:rsidR="00734D5B" w:rsidRPr="00182F3C" w:rsidRDefault="00734D5B" w:rsidP="00734D5B">
      <w:pPr>
        <w:spacing w:after="0" w:line="240" w:lineRule="auto"/>
        <w:rPr>
          <w:rFonts w:ascii="Times New Roman" w:hAnsi="Times New Roman" w:cs="Times New Roman"/>
        </w:rPr>
      </w:pPr>
      <w:r w:rsidRPr="00182F3C">
        <w:rPr>
          <w:rFonts w:ascii="Times New Roman" w:hAnsi="Times New Roman" w:cs="Times New Roman"/>
          <w:b/>
        </w:rPr>
        <w:lastRenderedPageBreak/>
        <w:t xml:space="preserve">▪ A.IV.B.2 – </w:t>
      </w:r>
      <w:r w:rsidRPr="00182F3C">
        <w:rPr>
          <w:rFonts w:ascii="Times New Roman" w:hAnsi="Times New Roman" w:cs="Times New Roman"/>
          <w:b/>
          <w:u w:val="single"/>
        </w:rPr>
        <w:t>Decoración a base de pequeños círculos incisos</w:t>
      </w:r>
      <w:r w:rsidRPr="00182F3C">
        <w:rPr>
          <w:rFonts w:ascii="Times New Roman" w:hAnsi="Times New Roman" w:cs="Times New Roman"/>
          <w:b/>
        </w:rPr>
        <w:t>.</w:t>
      </w:r>
    </w:p>
    <w:p w:rsidR="00A20908" w:rsidRPr="00182F3C" w:rsidRDefault="00A20908" w:rsidP="0024053F">
      <w:pPr>
        <w:spacing w:after="0" w:line="240" w:lineRule="auto"/>
        <w:rPr>
          <w:rFonts w:ascii="Times New Roman" w:hAnsi="Times New Roman" w:cs="Times New Roman"/>
        </w:rPr>
      </w:pPr>
    </w:p>
    <w:tbl>
      <w:tblPr>
        <w:tblStyle w:val="Tablaconcuadrcula"/>
        <w:tblW w:w="3539" w:type="dxa"/>
        <w:tblLook w:val="04A0" w:firstRow="1" w:lastRow="0" w:firstColumn="1" w:lastColumn="0" w:noHBand="0" w:noVBand="1"/>
      </w:tblPr>
      <w:tblGrid>
        <w:gridCol w:w="1986"/>
        <w:gridCol w:w="1632"/>
      </w:tblGrid>
      <w:tr w:rsidR="0024053F" w:rsidRPr="00182F3C" w:rsidTr="00D33728">
        <w:trPr>
          <w:trHeight w:val="1619"/>
        </w:trPr>
        <w:tc>
          <w:tcPr>
            <w:tcW w:w="1980" w:type="dxa"/>
            <w:tcBorders>
              <w:top w:val="single" w:sz="4" w:space="0" w:color="auto"/>
              <w:left w:val="single" w:sz="4" w:space="0" w:color="auto"/>
              <w:bottom w:val="single" w:sz="4" w:space="0" w:color="auto"/>
              <w:right w:val="single" w:sz="4" w:space="0" w:color="auto"/>
            </w:tcBorders>
          </w:tcPr>
          <w:p w:rsidR="0024053F" w:rsidRPr="00182F3C" w:rsidRDefault="0024053F" w:rsidP="00182F3C">
            <w:pPr>
              <w:jc w:val="center"/>
              <w:rPr>
                <w:rFonts w:ascii="Times New Roman" w:hAnsi="Times New Roman" w:cs="Times New Roman"/>
                <w:noProof/>
                <w:lang w:val="en-US" w:eastAsia="es-ES"/>
              </w:rPr>
            </w:pPr>
            <w:r w:rsidRPr="00182F3C">
              <w:rPr>
                <w:rFonts w:ascii="Times New Roman" w:hAnsi="Times New Roman" w:cs="Times New Roman"/>
                <w:noProof/>
                <w:lang w:eastAsia="es-ES"/>
              </w:rPr>
              <w:drawing>
                <wp:inline distT="0" distB="0" distL="0" distR="0" wp14:anchorId="6ACF2653" wp14:editId="27FE1C30">
                  <wp:extent cx="1120197" cy="1009650"/>
                  <wp:effectExtent l="0" t="0" r="3810" b="0"/>
                  <wp:docPr id="25" name="Imagen 25" descr="E:\HUESO ROMANO (22-7-16)\HUESO TRABAJADO EPOCA ROMANA\en fongo negro (10-10-17)\4 - Tipo A.IV Fusayola\A.IV.B.2 - Decoración a base de círculos\Trav, Parejo 06155-14. UE 37 (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HUESO ROMANO (22-7-16)\HUESO TRABAJADO EPOCA ROMANA\en fongo negro (10-10-17)\4 - Tipo A.IV Fusayola\A.IV.B.2 - Decoración a base de círculos\Trav, Parejo 06155-14. UE 37 (c).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43368" cy="1030535"/>
                          </a:xfrm>
                          <a:prstGeom prst="rect">
                            <a:avLst/>
                          </a:prstGeom>
                          <a:noFill/>
                          <a:ln>
                            <a:noFill/>
                          </a:ln>
                        </pic:spPr>
                      </pic:pic>
                    </a:graphicData>
                  </a:graphic>
                </wp:inline>
              </w:drawing>
            </w:r>
          </w:p>
          <w:p w:rsidR="0024053F" w:rsidRPr="005F3F37" w:rsidRDefault="0024053F" w:rsidP="00182F3C">
            <w:pPr>
              <w:jc w:val="center"/>
              <w:rPr>
                <w:rFonts w:ascii="Times New Roman" w:eastAsia="Times New Roman" w:hAnsi="Times New Roman" w:cs="Times New Roman"/>
                <w:snapToGrid w:val="0"/>
                <w:color w:val="000000"/>
                <w:w w:val="1"/>
                <w:sz w:val="20"/>
                <w:szCs w:val="20"/>
                <w:bdr w:val="none" w:sz="0" w:space="0" w:color="auto" w:frame="1"/>
                <w:shd w:val="clear" w:color="auto" w:fill="000000"/>
                <w:lang w:eastAsia="x-none" w:bidi="x-none"/>
              </w:rPr>
            </w:pPr>
            <w:r w:rsidRPr="005F3F37">
              <w:rPr>
                <w:rFonts w:ascii="Times New Roman" w:hAnsi="Times New Roman" w:cs="Times New Roman"/>
                <w:sz w:val="20"/>
                <w:szCs w:val="20"/>
              </w:rPr>
              <w:t>1 -</w:t>
            </w:r>
            <w:r w:rsidR="00BD6837" w:rsidRPr="005F3F37">
              <w:rPr>
                <w:rFonts w:ascii="Times New Roman" w:hAnsi="Times New Roman" w:cs="Times New Roman"/>
                <w:i/>
                <w:sz w:val="20"/>
                <w:szCs w:val="20"/>
              </w:rPr>
              <w:t>Av</w:t>
            </w:r>
            <w:r w:rsidRPr="005F3F37">
              <w:rPr>
                <w:rFonts w:ascii="Times New Roman" w:hAnsi="Times New Roman" w:cs="Times New Roman"/>
                <w:i/>
                <w:sz w:val="20"/>
                <w:szCs w:val="20"/>
              </w:rPr>
              <w:t>g</w:t>
            </w:r>
            <w:r w:rsidR="00BD6837" w:rsidRPr="005F3F37">
              <w:rPr>
                <w:rFonts w:ascii="Times New Roman" w:hAnsi="Times New Roman" w:cs="Times New Roman"/>
                <w:i/>
                <w:sz w:val="20"/>
                <w:szCs w:val="20"/>
              </w:rPr>
              <w:t>v</w:t>
            </w:r>
            <w:r w:rsidRPr="005F3F37">
              <w:rPr>
                <w:rFonts w:ascii="Times New Roman" w:hAnsi="Times New Roman" w:cs="Times New Roman"/>
                <w:i/>
                <w:sz w:val="20"/>
                <w:szCs w:val="20"/>
              </w:rPr>
              <w:t>sta Emerita</w:t>
            </w:r>
          </w:p>
          <w:p w:rsidR="0024053F" w:rsidRPr="00182F3C" w:rsidRDefault="0024053F" w:rsidP="00182F3C">
            <w:pPr>
              <w:jc w:val="center"/>
              <w:rPr>
                <w:rFonts w:ascii="Times New Roman" w:hAnsi="Times New Roman" w:cs="Times New Roman"/>
              </w:rPr>
            </w:pPr>
            <w:r w:rsidRPr="005F3F37">
              <w:rPr>
                <w:rFonts w:ascii="Times New Roman" w:hAnsi="Times New Roman" w:cs="Times New Roman"/>
                <w:sz w:val="20"/>
                <w:szCs w:val="20"/>
              </w:rPr>
              <w:t>(Consorcio, Mérida)</w:t>
            </w:r>
          </w:p>
        </w:tc>
        <w:tc>
          <w:tcPr>
            <w:tcW w:w="1559" w:type="dxa"/>
            <w:tcBorders>
              <w:top w:val="single" w:sz="4" w:space="0" w:color="auto"/>
              <w:left w:val="single" w:sz="4" w:space="0" w:color="auto"/>
              <w:bottom w:val="single" w:sz="4" w:space="0" w:color="auto"/>
              <w:right w:val="single" w:sz="4" w:space="0" w:color="auto"/>
            </w:tcBorders>
          </w:tcPr>
          <w:p w:rsidR="0024053F" w:rsidRPr="00182F3C" w:rsidRDefault="0024053F" w:rsidP="00D33728">
            <w:pPr>
              <w:jc w:val="center"/>
              <w:rPr>
                <w:rFonts w:ascii="Times New Roman" w:hAnsi="Times New Roman" w:cs="Times New Roman"/>
                <w:noProof/>
                <w:lang w:eastAsia="es-ES"/>
              </w:rPr>
            </w:pPr>
            <w:r w:rsidRPr="00182F3C">
              <w:rPr>
                <w:rFonts w:ascii="Times New Roman" w:hAnsi="Times New Roman" w:cs="Times New Roman"/>
                <w:noProof/>
                <w:lang w:eastAsia="es-ES"/>
              </w:rPr>
              <w:drawing>
                <wp:inline distT="0" distB="0" distL="0" distR="0">
                  <wp:extent cx="899503" cy="1009650"/>
                  <wp:effectExtent l="0" t="0" r="0" b="0"/>
                  <wp:docPr id="26" name="Imagen 26" descr="E:\HUESO ROMANO (22-7-16)\HUESO TRABAJADO EPOCA ROMANA\en fongo negro (10-10-17)\4 - Tipo A.IV Fusayola\A.IV.B.2 - Decoración a base de círculos\Colgante higa-falo (P. Blanco, Cádiz)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HUESO ROMANO (22-7-16)\HUESO TRABAJADO EPOCA ROMANA\en fongo negro (10-10-17)\4 - Tipo A.IV Fusayola\A.IV.B.2 - Decoración a base de círculos\Colgante higa-falo (P. Blanco, Cádiz) 1.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21327" cy="1034147"/>
                          </a:xfrm>
                          <a:prstGeom prst="rect">
                            <a:avLst/>
                          </a:prstGeom>
                          <a:noFill/>
                          <a:ln>
                            <a:noFill/>
                          </a:ln>
                        </pic:spPr>
                      </pic:pic>
                    </a:graphicData>
                  </a:graphic>
                </wp:inline>
              </w:drawing>
            </w:r>
          </w:p>
          <w:p w:rsidR="0024053F" w:rsidRPr="005F3F37" w:rsidRDefault="0024053F" w:rsidP="00617F2F">
            <w:pPr>
              <w:jc w:val="center"/>
              <w:rPr>
                <w:rFonts w:ascii="Times New Roman" w:hAnsi="Times New Roman" w:cs="Times New Roman"/>
                <w:noProof/>
                <w:sz w:val="20"/>
                <w:szCs w:val="20"/>
                <w:lang w:eastAsia="es-ES"/>
              </w:rPr>
            </w:pPr>
            <w:r w:rsidRPr="005F3F37">
              <w:rPr>
                <w:rFonts w:ascii="Times New Roman" w:hAnsi="Times New Roman" w:cs="Times New Roman"/>
                <w:noProof/>
                <w:sz w:val="20"/>
                <w:szCs w:val="20"/>
                <w:lang w:eastAsia="es-ES"/>
              </w:rPr>
              <w:t xml:space="preserve">2 – </w:t>
            </w:r>
            <w:r w:rsidRPr="005F3F37">
              <w:rPr>
                <w:rFonts w:ascii="Times New Roman" w:hAnsi="Times New Roman" w:cs="Times New Roman"/>
                <w:i/>
                <w:noProof/>
                <w:sz w:val="20"/>
                <w:szCs w:val="20"/>
                <w:lang w:eastAsia="es-ES"/>
              </w:rPr>
              <w:t>Gades</w:t>
            </w:r>
          </w:p>
          <w:p w:rsidR="0024053F" w:rsidRPr="00182F3C" w:rsidRDefault="0024053F" w:rsidP="0024053F">
            <w:pPr>
              <w:jc w:val="center"/>
              <w:rPr>
                <w:rFonts w:ascii="Times New Roman" w:hAnsi="Times New Roman" w:cs="Times New Roman"/>
                <w:noProof/>
                <w:lang w:eastAsia="es-ES"/>
              </w:rPr>
            </w:pPr>
            <w:r w:rsidRPr="005F3F37">
              <w:rPr>
                <w:rFonts w:ascii="Times New Roman" w:hAnsi="Times New Roman" w:cs="Times New Roman"/>
                <w:noProof/>
                <w:sz w:val="20"/>
                <w:szCs w:val="20"/>
                <w:lang w:eastAsia="es-ES"/>
              </w:rPr>
              <w:t>(M. Cádiz)</w:t>
            </w:r>
          </w:p>
        </w:tc>
      </w:tr>
    </w:tbl>
    <w:p w:rsidR="0024053F" w:rsidRPr="00182F3C" w:rsidRDefault="0024053F" w:rsidP="00A27D4C">
      <w:pPr>
        <w:spacing w:after="0" w:line="240" w:lineRule="auto"/>
        <w:jc w:val="both"/>
        <w:rPr>
          <w:rFonts w:ascii="Times New Roman" w:hAnsi="Times New Roman" w:cs="Times New Roman"/>
        </w:rPr>
      </w:pPr>
      <w:r w:rsidRPr="00182F3C">
        <w:rPr>
          <w:rFonts w:ascii="Times New Roman" w:hAnsi="Times New Roman" w:cs="Times New Roman"/>
          <w:b/>
        </w:rPr>
        <w:t>Características</w:t>
      </w:r>
      <w:r w:rsidRPr="00182F3C">
        <w:rPr>
          <w:rFonts w:ascii="Times New Roman" w:hAnsi="Times New Roman" w:cs="Times New Roman"/>
        </w:rPr>
        <w:t>:</w:t>
      </w:r>
      <w:r w:rsidR="00657C61" w:rsidRPr="00182F3C">
        <w:rPr>
          <w:rFonts w:ascii="Times New Roman" w:hAnsi="Times New Roman" w:cs="Times New Roman"/>
        </w:rPr>
        <w:t xml:space="preserve"> Fusayola de forma circular</w:t>
      </w:r>
      <w:r w:rsidR="004E6D1C" w:rsidRPr="00182F3C">
        <w:rPr>
          <w:rFonts w:ascii="Times New Roman" w:hAnsi="Times New Roman" w:cs="Times New Roman"/>
        </w:rPr>
        <w:t>, realizada a torno,</w:t>
      </w:r>
      <w:r w:rsidR="00657C61" w:rsidRPr="00182F3C">
        <w:rPr>
          <w:rFonts w:ascii="Times New Roman" w:hAnsi="Times New Roman" w:cs="Times New Roman"/>
        </w:rPr>
        <w:t xml:space="preserve"> con</w:t>
      </w:r>
      <w:r w:rsidR="00167C00" w:rsidRPr="00182F3C">
        <w:rPr>
          <w:rFonts w:ascii="Times New Roman" w:hAnsi="Times New Roman" w:cs="Times New Roman"/>
        </w:rPr>
        <w:t xml:space="preserve"> o</w:t>
      </w:r>
      <w:r w:rsidR="00792DD4">
        <w:rPr>
          <w:rFonts w:ascii="Times New Roman" w:hAnsi="Times New Roman" w:cs="Times New Roman"/>
        </w:rPr>
        <w:t xml:space="preserve">rificio central. La cara externa, </w:t>
      </w:r>
      <w:r w:rsidR="00167C00" w:rsidRPr="00182F3C">
        <w:rPr>
          <w:rFonts w:ascii="Times New Roman" w:hAnsi="Times New Roman" w:cs="Times New Roman"/>
        </w:rPr>
        <w:t>ligeramente</w:t>
      </w:r>
      <w:r w:rsidR="00657C61" w:rsidRPr="00182F3C">
        <w:rPr>
          <w:rFonts w:ascii="Times New Roman" w:hAnsi="Times New Roman" w:cs="Times New Roman"/>
        </w:rPr>
        <w:t xml:space="preserve"> abombada, </w:t>
      </w:r>
      <w:r w:rsidR="00167C00" w:rsidRPr="00182F3C">
        <w:rPr>
          <w:rFonts w:ascii="Times New Roman" w:hAnsi="Times New Roman" w:cs="Times New Roman"/>
        </w:rPr>
        <w:t>está decorada mediante</w:t>
      </w:r>
      <w:r w:rsidR="00657C61" w:rsidRPr="00182F3C">
        <w:rPr>
          <w:rFonts w:ascii="Times New Roman" w:hAnsi="Times New Roman" w:cs="Times New Roman"/>
        </w:rPr>
        <w:t xml:space="preserve"> una molduras incisas en las inmediaciones del or</w:t>
      </w:r>
      <w:r w:rsidR="00E52A06" w:rsidRPr="00182F3C">
        <w:rPr>
          <w:rFonts w:ascii="Times New Roman" w:hAnsi="Times New Roman" w:cs="Times New Roman"/>
        </w:rPr>
        <w:t>i</w:t>
      </w:r>
      <w:r w:rsidR="00657C61" w:rsidRPr="00182F3C">
        <w:rPr>
          <w:rFonts w:ascii="Times New Roman" w:hAnsi="Times New Roman" w:cs="Times New Roman"/>
        </w:rPr>
        <w:t>ficio</w:t>
      </w:r>
      <w:r w:rsidR="00167C00" w:rsidRPr="00182F3C">
        <w:rPr>
          <w:rFonts w:ascii="Times New Roman" w:hAnsi="Times New Roman" w:cs="Times New Roman"/>
        </w:rPr>
        <w:t xml:space="preserve"> central y otra </w:t>
      </w:r>
      <w:r w:rsidR="00E52A06" w:rsidRPr="00182F3C">
        <w:rPr>
          <w:rFonts w:ascii="Times New Roman" w:hAnsi="Times New Roman" w:cs="Times New Roman"/>
        </w:rPr>
        <w:t>en la separación con parte plana. Entre ambos anillos una decoración a base de pequeños círculo, una veces agrupad</w:t>
      </w:r>
      <w:r w:rsidR="00167C00" w:rsidRPr="00182F3C">
        <w:rPr>
          <w:rFonts w:ascii="Times New Roman" w:hAnsi="Times New Roman" w:cs="Times New Roman"/>
        </w:rPr>
        <w:t xml:space="preserve">os de tres en tres (9 en total), </w:t>
      </w:r>
      <w:r w:rsidR="00E52A06" w:rsidRPr="00182F3C">
        <w:rPr>
          <w:rFonts w:ascii="Times New Roman" w:hAnsi="Times New Roman" w:cs="Times New Roman"/>
        </w:rPr>
        <w:t>o todos seguido en número de doce.</w:t>
      </w:r>
      <w:r w:rsidR="00792DD4">
        <w:rPr>
          <w:rFonts w:ascii="Times New Roman" w:hAnsi="Times New Roman" w:cs="Times New Roman"/>
        </w:rPr>
        <w:t xml:space="preserve"> La cara superior,</w:t>
      </w:r>
      <w:r w:rsidR="00657C61" w:rsidRPr="00182F3C">
        <w:rPr>
          <w:rFonts w:ascii="Times New Roman" w:hAnsi="Times New Roman" w:cs="Times New Roman"/>
        </w:rPr>
        <w:t xml:space="preserve"> plana</w:t>
      </w:r>
      <w:r w:rsidR="00792DD4">
        <w:rPr>
          <w:rFonts w:ascii="Times New Roman" w:hAnsi="Times New Roman" w:cs="Times New Roman"/>
        </w:rPr>
        <w:t>,</w:t>
      </w:r>
      <w:r w:rsidR="00657C61" w:rsidRPr="00182F3C">
        <w:rPr>
          <w:rFonts w:ascii="Times New Roman" w:hAnsi="Times New Roman" w:cs="Times New Roman"/>
        </w:rPr>
        <w:t xml:space="preserve"> </w:t>
      </w:r>
      <w:r w:rsidR="00E52A06" w:rsidRPr="00182F3C">
        <w:rPr>
          <w:rFonts w:ascii="Times New Roman" w:hAnsi="Times New Roman" w:cs="Times New Roman"/>
        </w:rPr>
        <w:t xml:space="preserve">suele </w:t>
      </w:r>
      <w:r w:rsidR="00792DD4">
        <w:rPr>
          <w:rFonts w:ascii="Times New Roman" w:hAnsi="Times New Roman" w:cs="Times New Roman"/>
        </w:rPr>
        <w:t>adornarse</w:t>
      </w:r>
      <w:r w:rsidR="00E52A06" w:rsidRPr="00182F3C">
        <w:rPr>
          <w:rFonts w:ascii="Times New Roman" w:hAnsi="Times New Roman" w:cs="Times New Roman"/>
        </w:rPr>
        <w:t>, como en el modelo anterior, unas</w:t>
      </w:r>
      <w:r w:rsidR="00657C61" w:rsidRPr="00182F3C">
        <w:rPr>
          <w:rFonts w:ascii="Times New Roman" w:hAnsi="Times New Roman" w:cs="Times New Roman"/>
        </w:rPr>
        <w:t xml:space="preserve"> líneas incisas concéntricas. </w:t>
      </w:r>
      <w:r w:rsidR="00683212" w:rsidRPr="00182F3C">
        <w:rPr>
          <w:rFonts w:ascii="Times New Roman" w:hAnsi="Times New Roman" w:cs="Times New Roman"/>
        </w:rPr>
        <w:t xml:space="preserve">El diámetro del orificio central varía de unas piezas a otras, siendo el diámetro más usual el comprendido </w:t>
      </w:r>
      <w:r w:rsidR="00792DD4" w:rsidRPr="00182F3C">
        <w:rPr>
          <w:rFonts w:ascii="Times New Roman" w:hAnsi="Times New Roman" w:cs="Times New Roman"/>
        </w:rPr>
        <w:t>entre 0,4</w:t>
      </w:r>
      <w:r w:rsidR="00E52A06" w:rsidRPr="00182F3C">
        <w:rPr>
          <w:rFonts w:ascii="Times New Roman" w:hAnsi="Times New Roman" w:cs="Times New Roman"/>
        </w:rPr>
        <w:t xml:space="preserve"> y</w:t>
      </w:r>
      <w:r w:rsidR="00657C61" w:rsidRPr="00182F3C">
        <w:rPr>
          <w:rFonts w:ascii="Times New Roman" w:hAnsi="Times New Roman" w:cs="Times New Roman"/>
        </w:rPr>
        <w:t xml:space="preserve"> 0,9 cm de </w:t>
      </w:r>
      <w:r w:rsidR="00E52A06" w:rsidRPr="00182F3C">
        <w:rPr>
          <w:rFonts w:ascii="Times New Roman" w:hAnsi="Times New Roman" w:cs="Times New Roman"/>
        </w:rPr>
        <w:t>diámetro</w:t>
      </w:r>
      <w:r w:rsidR="00657C61" w:rsidRPr="00182F3C">
        <w:rPr>
          <w:rFonts w:ascii="Times New Roman" w:hAnsi="Times New Roman" w:cs="Times New Roman"/>
        </w:rPr>
        <w:t>.</w:t>
      </w:r>
    </w:p>
    <w:p w:rsidR="00BD6837" w:rsidRPr="00182F3C" w:rsidRDefault="0024053F" w:rsidP="00A20908">
      <w:pPr>
        <w:spacing w:after="0" w:line="240" w:lineRule="auto"/>
        <w:jc w:val="both"/>
        <w:rPr>
          <w:rFonts w:ascii="Times New Roman" w:hAnsi="Times New Roman" w:cs="Times New Roman"/>
        </w:rPr>
      </w:pPr>
      <w:r w:rsidRPr="00182F3C">
        <w:rPr>
          <w:rFonts w:ascii="Times New Roman" w:hAnsi="Times New Roman" w:cs="Times New Roman"/>
          <w:b/>
        </w:rPr>
        <w:t xml:space="preserve">Área de hallazgos en </w:t>
      </w:r>
      <w:r w:rsidRPr="005E197C">
        <w:rPr>
          <w:rFonts w:ascii="Times New Roman" w:hAnsi="Times New Roman" w:cs="Times New Roman"/>
          <w:b/>
          <w:i/>
        </w:rPr>
        <w:t>Hispania</w:t>
      </w:r>
      <w:r w:rsidRPr="00182F3C">
        <w:rPr>
          <w:rFonts w:ascii="Times New Roman" w:hAnsi="Times New Roman" w:cs="Times New Roman"/>
          <w:b/>
        </w:rPr>
        <w:t>:</w:t>
      </w:r>
      <w:r w:rsidRPr="00182F3C">
        <w:rPr>
          <w:rFonts w:ascii="Times New Roman" w:hAnsi="Times New Roman" w:cs="Times New Roman"/>
        </w:rPr>
        <w:t xml:space="preserve"> </w:t>
      </w:r>
      <w:r w:rsidRPr="00182F3C">
        <w:rPr>
          <w:rFonts w:ascii="Times New Roman" w:hAnsi="Times New Roman" w:cs="Times New Roman"/>
          <w:i/>
        </w:rPr>
        <w:t>Gades</w:t>
      </w:r>
      <w:r w:rsidRPr="00182F3C">
        <w:rPr>
          <w:rFonts w:ascii="Times New Roman" w:hAnsi="Times New Roman" w:cs="Times New Roman"/>
        </w:rPr>
        <w:t xml:space="preserve"> (Cádiz), </w:t>
      </w:r>
      <w:r w:rsidRPr="00182F3C">
        <w:rPr>
          <w:rFonts w:ascii="Times New Roman" w:hAnsi="Times New Roman" w:cs="Times New Roman"/>
          <w:i/>
        </w:rPr>
        <w:t>A</w:t>
      </w:r>
      <w:r w:rsidR="00BD6837" w:rsidRPr="00182F3C">
        <w:rPr>
          <w:rFonts w:ascii="Times New Roman" w:hAnsi="Times New Roman" w:cs="Times New Roman"/>
          <w:i/>
        </w:rPr>
        <w:t>v</w:t>
      </w:r>
      <w:r w:rsidRPr="00182F3C">
        <w:rPr>
          <w:rFonts w:ascii="Times New Roman" w:hAnsi="Times New Roman" w:cs="Times New Roman"/>
          <w:i/>
        </w:rPr>
        <w:t>g</w:t>
      </w:r>
      <w:r w:rsidR="00BD6837" w:rsidRPr="00182F3C">
        <w:rPr>
          <w:rFonts w:ascii="Times New Roman" w:hAnsi="Times New Roman" w:cs="Times New Roman"/>
          <w:i/>
        </w:rPr>
        <w:t>v</w:t>
      </w:r>
      <w:r w:rsidRPr="00182F3C">
        <w:rPr>
          <w:rFonts w:ascii="Times New Roman" w:hAnsi="Times New Roman" w:cs="Times New Roman"/>
          <w:i/>
        </w:rPr>
        <w:t>sta Emerita</w:t>
      </w:r>
      <w:r w:rsidRPr="00182F3C">
        <w:rPr>
          <w:rFonts w:ascii="Times New Roman" w:hAnsi="Times New Roman" w:cs="Times New Roman"/>
        </w:rPr>
        <w:t xml:space="preserve"> (Mérida), </w:t>
      </w:r>
      <w:r w:rsidR="00BD6837" w:rsidRPr="00182F3C">
        <w:rPr>
          <w:rFonts w:ascii="Times New Roman" w:hAnsi="Times New Roman" w:cs="Times New Roman"/>
          <w:i/>
        </w:rPr>
        <w:t>Conimbriga</w:t>
      </w:r>
      <w:r w:rsidR="00BD6837" w:rsidRPr="00182F3C">
        <w:rPr>
          <w:rFonts w:ascii="Times New Roman" w:hAnsi="Times New Roman" w:cs="Times New Roman"/>
        </w:rPr>
        <w:t xml:space="preserve"> (Condeixa-a-Nova, Portugal)</w:t>
      </w:r>
      <w:r w:rsidR="00BD6837" w:rsidRPr="00182F3C">
        <w:rPr>
          <w:rStyle w:val="Refdenotaalpie"/>
          <w:rFonts w:ascii="Times New Roman" w:hAnsi="Times New Roman" w:cs="Times New Roman"/>
        </w:rPr>
        <w:footnoteReference w:id="37"/>
      </w:r>
      <w:r w:rsidR="00D04A99" w:rsidRPr="00182F3C">
        <w:rPr>
          <w:rFonts w:ascii="Times New Roman" w:hAnsi="Times New Roman" w:cs="Times New Roman"/>
        </w:rPr>
        <w:t xml:space="preserve">, </w:t>
      </w:r>
      <w:r w:rsidR="00D04A99" w:rsidRPr="00182F3C">
        <w:rPr>
          <w:rFonts w:ascii="Times New Roman" w:hAnsi="Times New Roman" w:cs="Times New Roman"/>
          <w:i/>
        </w:rPr>
        <w:t>Astvrica</w:t>
      </w:r>
      <w:r w:rsidR="000B0CAC" w:rsidRPr="00182F3C">
        <w:rPr>
          <w:rFonts w:ascii="Times New Roman" w:hAnsi="Times New Roman" w:cs="Times New Roman"/>
          <w:i/>
        </w:rPr>
        <w:t xml:space="preserve"> Avg</w:t>
      </w:r>
      <w:r w:rsidR="004745EA">
        <w:rPr>
          <w:rFonts w:ascii="Times New Roman" w:hAnsi="Times New Roman" w:cs="Times New Roman"/>
          <w:i/>
        </w:rPr>
        <w:t>v</w:t>
      </w:r>
      <w:r w:rsidR="000B0CAC" w:rsidRPr="00182F3C">
        <w:rPr>
          <w:rFonts w:ascii="Times New Roman" w:hAnsi="Times New Roman" w:cs="Times New Roman"/>
          <w:i/>
        </w:rPr>
        <w:t>sta</w:t>
      </w:r>
      <w:r w:rsidR="000B0CAC" w:rsidRPr="00182F3C">
        <w:rPr>
          <w:rFonts w:ascii="Times New Roman" w:hAnsi="Times New Roman" w:cs="Times New Roman"/>
        </w:rPr>
        <w:t xml:space="preserve"> (Astorga)</w:t>
      </w:r>
      <w:r w:rsidR="000B0CAC" w:rsidRPr="00182F3C">
        <w:rPr>
          <w:rStyle w:val="Refdenotaalpie"/>
          <w:rFonts w:ascii="Times New Roman" w:hAnsi="Times New Roman" w:cs="Times New Roman"/>
        </w:rPr>
        <w:footnoteReference w:id="38"/>
      </w:r>
      <w:r w:rsidR="00D04A99" w:rsidRPr="00182F3C">
        <w:rPr>
          <w:rFonts w:ascii="Times New Roman" w:hAnsi="Times New Roman" w:cs="Times New Roman"/>
        </w:rPr>
        <w:t>.</w:t>
      </w:r>
    </w:p>
    <w:p w:rsidR="003C480C" w:rsidRPr="00182F3C" w:rsidRDefault="0024053F" w:rsidP="00A20908">
      <w:pPr>
        <w:spacing w:after="0" w:line="240" w:lineRule="auto"/>
        <w:jc w:val="both"/>
        <w:rPr>
          <w:rFonts w:ascii="Times New Roman" w:hAnsi="Times New Roman" w:cs="Times New Roman"/>
        </w:rPr>
      </w:pPr>
      <w:r w:rsidRPr="00182F3C">
        <w:rPr>
          <w:rFonts w:ascii="Times New Roman" w:hAnsi="Times New Roman" w:cs="Times New Roman"/>
          <w:b/>
        </w:rPr>
        <w:t xml:space="preserve">Área de </w:t>
      </w:r>
      <w:r w:rsidR="003C480C" w:rsidRPr="00182F3C">
        <w:rPr>
          <w:rFonts w:ascii="Times New Roman" w:hAnsi="Times New Roman" w:cs="Times New Roman"/>
          <w:b/>
        </w:rPr>
        <w:t xml:space="preserve">Área de </w:t>
      </w:r>
      <w:r w:rsidRPr="00182F3C">
        <w:rPr>
          <w:rFonts w:ascii="Times New Roman" w:hAnsi="Times New Roman" w:cs="Times New Roman"/>
          <w:b/>
        </w:rPr>
        <w:t>dispersión:</w:t>
      </w:r>
      <w:r w:rsidRPr="00182F3C">
        <w:rPr>
          <w:rFonts w:ascii="Times New Roman" w:hAnsi="Times New Roman" w:cs="Times New Roman"/>
        </w:rPr>
        <w:t xml:space="preserve"> </w:t>
      </w:r>
      <w:r w:rsidR="00AA31CB" w:rsidRPr="00182F3C">
        <w:rPr>
          <w:rFonts w:ascii="Times New Roman" w:hAnsi="Times New Roman" w:cs="Times New Roman"/>
        </w:rPr>
        <w:t xml:space="preserve">Similares en la decoración los encontramos en </w:t>
      </w:r>
      <w:proofErr w:type="spellStart"/>
      <w:r w:rsidR="00AA31CB" w:rsidRPr="00182F3C">
        <w:rPr>
          <w:rFonts w:ascii="Times New Roman" w:hAnsi="Times New Roman" w:cs="Times New Roman"/>
        </w:rPr>
        <w:t>Jonzac</w:t>
      </w:r>
      <w:proofErr w:type="spellEnd"/>
      <w:r w:rsidR="00AA31CB" w:rsidRPr="00182F3C">
        <w:rPr>
          <w:rFonts w:ascii="Times New Roman" w:hAnsi="Times New Roman" w:cs="Times New Roman"/>
        </w:rPr>
        <w:t xml:space="preserve"> (Francia)</w:t>
      </w:r>
      <w:r w:rsidR="00AA31CB" w:rsidRPr="00182F3C">
        <w:rPr>
          <w:rStyle w:val="Refdenotaalpie"/>
          <w:rFonts w:ascii="Times New Roman" w:hAnsi="Times New Roman" w:cs="Times New Roman"/>
        </w:rPr>
        <w:footnoteReference w:id="39"/>
      </w:r>
      <w:r w:rsidR="00D57D05" w:rsidRPr="00182F3C">
        <w:rPr>
          <w:rFonts w:ascii="Times New Roman" w:hAnsi="Times New Roman" w:cs="Times New Roman"/>
        </w:rPr>
        <w:t xml:space="preserve">, </w:t>
      </w:r>
      <w:r w:rsidR="00D57D05" w:rsidRPr="00182F3C">
        <w:rPr>
          <w:rFonts w:ascii="Times New Roman" w:hAnsi="Times New Roman" w:cs="Times New Roman"/>
          <w:i/>
        </w:rPr>
        <w:t>C</w:t>
      </w:r>
      <w:r w:rsidR="00BA656F">
        <w:rPr>
          <w:rFonts w:ascii="Times New Roman" w:hAnsi="Times New Roman" w:cs="Times New Roman"/>
          <w:i/>
        </w:rPr>
        <w:t>a</w:t>
      </w:r>
      <w:r w:rsidR="00D57D05" w:rsidRPr="00182F3C">
        <w:rPr>
          <w:rFonts w:ascii="Times New Roman" w:hAnsi="Times New Roman" w:cs="Times New Roman"/>
          <w:i/>
        </w:rPr>
        <w:t>esarea Maritima</w:t>
      </w:r>
      <w:r w:rsidR="00D04A99" w:rsidRPr="00182F3C">
        <w:rPr>
          <w:rFonts w:ascii="Times New Roman" w:hAnsi="Times New Roman" w:cs="Times New Roman"/>
        </w:rPr>
        <w:t xml:space="preserve"> (Is</w:t>
      </w:r>
      <w:r w:rsidR="00D57D05" w:rsidRPr="00182F3C">
        <w:rPr>
          <w:rFonts w:ascii="Times New Roman" w:hAnsi="Times New Roman" w:cs="Times New Roman"/>
        </w:rPr>
        <w:t>rael)</w:t>
      </w:r>
      <w:r w:rsidR="00D57D05" w:rsidRPr="00182F3C">
        <w:rPr>
          <w:rStyle w:val="Refdenotaalpie"/>
          <w:rFonts w:ascii="Times New Roman" w:hAnsi="Times New Roman" w:cs="Times New Roman"/>
        </w:rPr>
        <w:footnoteReference w:id="40"/>
      </w:r>
      <w:r w:rsidR="00D04A99" w:rsidRPr="00182F3C">
        <w:rPr>
          <w:rFonts w:ascii="Times New Roman" w:hAnsi="Times New Roman" w:cs="Times New Roman"/>
        </w:rPr>
        <w:t>.</w:t>
      </w:r>
    </w:p>
    <w:p w:rsidR="0024053F" w:rsidRPr="00182F3C" w:rsidRDefault="0024053F" w:rsidP="0024053F">
      <w:pPr>
        <w:spacing w:after="0" w:line="240" w:lineRule="auto"/>
        <w:rPr>
          <w:rFonts w:ascii="Times New Roman" w:hAnsi="Times New Roman" w:cs="Times New Roman"/>
          <w:lang w:val="it-IT"/>
        </w:rPr>
      </w:pPr>
      <w:r w:rsidRPr="00182F3C">
        <w:rPr>
          <w:rFonts w:ascii="Times New Roman" w:hAnsi="Times New Roman" w:cs="Times New Roman"/>
          <w:b/>
          <w:lang w:val="it-IT"/>
        </w:rPr>
        <w:t>Cronología</w:t>
      </w:r>
      <w:r w:rsidRPr="00182F3C">
        <w:rPr>
          <w:rFonts w:ascii="Times New Roman" w:hAnsi="Times New Roman" w:cs="Times New Roman"/>
          <w:lang w:val="it-IT"/>
        </w:rPr>
        <w:t xml:space="preserve">: </w:t>
      </w:r>
      <w:r w:rsidR="00D04A99" w:rsidRPr="00182F3C">
        <w:rPr>
          <w:rFonts w:ascii="Times New Roman" w:hAnsi="Times New Roman" w:cs="Times New Roman"/>
          <w:lang w:val="it-IT"/>
        </w:rPr>
        <w:t>I-II d.C.</w:t>
      </w:r>
    </w:p>
    <w:p w:rsidR="00D04A99" w:rsidRPr="00182F3C" w:rsidRDefault="00D04A99" w:rsidP="0024053F">
      <w:pPr>
        <w:spacing w:after="0" w:line="240" w:lineRule="auto"/>
        <w:rPr>
          <w:rFonts w:ascii="Times New Roman" w:hAnsi="Times New Roman" w:cs="Times New Roman"/>
          <w:lang w:val="it-IT"/>
        </w:rPr>
      </w:pPr>
    </w:p>
    <w:p w:rsidR="00680F27" w:rsidRPr="00182F3C" w:rsidRDefault="001116DF" w:rsidP="00A12CAE">
      <w:pPr>
        <w:rPr>
          <w:rFonts w:ascii="Times New Roman" w:hAnsi="Times New Roman" w:cs="Times New Roman"/>
          <w:lang w:val="it-IT"/>
        </w:rPr>
      </w:pPr>
      <w:r w:rsidRPr="00182F3C">
        <w:rPr>
          <w:rFonts w:ascii="Times New Roman" w:hAnsi="Times New Roman" w:cs="Times New Roman"/>
          <w:b/>
          <w:lang w:val="it-IT"/>
        </w:rPr>
        <w:t xml:space="preserve">▪ </w:t>
      </w:r>
      <w:r w:rsidR="00F76E84" w:rsidRPr="00182F3C">
        <w:rPr>
          <w:rFonts w:ascii="Times New Roman" w:hAnsi="Times New Roman" w:cs="Times New Roman"/>
          <w:b/>
          <w:lang w:val="it-IT"/>
        </w:rPr>
        <w:t>A.IV.</w:t>
      </w:r>
      <w:r w:rsidR="00CF308F" w:rsidRPr="00182F3C">
        <w:rPr>
          <w:rFonts w:ascii="Times New Roman" w:hAnsi="Times New Roman" w:cs="Times New Roman"/>
          <w:b/>
          <w:lang w:val="it-IT"/>
        </w:rPr>
        <w:t>B.</w:t>
      </w:r>
      <w:r w:rsidR="00734D5B" w:rsidRPr="00182F3C">
        <w:rPr>
          <w:rFonts w:ascii="Times New Roman" w:hAnsi="Times New Roman" w:cs="Times New Roman"/>
          <w:b/>
          <w:lang w:val="it-IT"/>
        </w:rPr>
        <w:t>3</w:t>
      </w:r>
      <w:r w:rsidR="00680F27" w:rsidRPr="00182F3C">
        <w:rPr>
          <w:rFonts w:ascii="Times New Roman" w:hAnsi="Times New Roman" w:cs="Times New Roman"/>
          <w:b/>
          <w:lang w:val="it-IT"/>
        </w:rPr>
        <w:t xml:space="preserve"> – </w:t>
      </w:r>
      <w:r w:rsidR="00CF308F" w:rsidRPr="00182F3C">
        <w:rPr>
          <w:rFonts w:ascii="Times New Roman" w:hAnsi="Times New Roman" w:cs="Times New Roman"/>
          <w:b/>
          <w:u w:val="single"/>
          <w:lang w:val="it-IT"/>
        </w:rPr>
        <w:t>Tipo Lusitano</w:t>
      </w:r>
      <w:r w:rsidR="00CF308F" w:rsidRPr="00182F3C">
        <w:rPr>
          <w:rFonts w:ascii="Times New Roman" w:hAnsi="Times New Roman" w:cs="Times New Roman"/>
          <w:b/>
          <w:lang w:val="it-IT"/>
        </w:rPr>
        <w:t>.</w:t>
      </w:r>
    </w:p>
    <w:p w:rsidR="004D5362" w:rsidRPr="00182F3C" w:rsidRDefault="004D5362" w:rsidP="004D5362">
      <w:pPr>
        <w:spacing w:after="0" w:line="240" w:lineRule="auto"/>
        <w:rPr>
          <w:rFonts w:ascii="Times New Roman" w:hAnsi="Times New Roman" w:cs="Times New Roman"/>
          <w:b/>
          <w:color w:val="031CD3"/>
          <w:lang w:val="it-IT"/>
        </w:rPr>
      </w:pPr>
      <w:r w:rsidRPr="00182F3C">
        <w:rPr>
          <w:rFonts w:ascii="Times New Roman" w:hAnsi="Times New Roman" w:cs="Times New Roman"/>
          <w:b/>
          <w:lang w:val="it-IT"/>
        </w:rPr>
        <w:t>Béal</w:t>
      </w:r>
      <w:r w:rsidRPr="00182F3C">
        <w:rPr>
          <w:rFonts w:ascii="Times New Roman" w:hAnsi="Times New Roman" w:cs="Times New Roman"/>
          <w:lang w:val="it-IT"/>
        </w:rPr>
        <w:t xml:space="preserve"> –</w:t>
      </w:r>
      <w:r w:rsidRPr="00182F3C">
        <w:rPr>
          <w:rFonts w:ascii="Times New Roman" w:hAnsi="Times New Roman" w:cs="Times New Roman"/>
          <w:b/>
          <w:color w:val="031CD3"/>
          <w:lang w:val="it-IT"/>
        </w:rPr>
        <w:t xml:space="preserve"> </w:t>
      </w:r>
      <w:r w:rsidR="00612BF6" w:rsidRPr="00182F3C">
        <w:rPr>
          <w:rFonts w:ascii="Times New Roman" w:hAnsi="Times New Roman" w:cs="Times New Roman"/>
          <w:b/>
          <w:color w:val="031CD3"/>
          <w:lang w:val="it-IT"/>
        </w:rPr>
        <w:t xml:space="preserve">A.XXXVI, </w:t>
      </w:r>
      <w:r w:rsidR="00B146D8" w:rsidRPr="00182F3C">
        <w:rPr>
          <w:rFonts w:ascii="Times New Roman" w:hAnsi="Times New Roman" w:cs="Times New Roman"/>
          <w:b/>
          <w:color w:val="031CD3"/>
          <w:lang w:val="it-IT"/>
        </w:rPr>
        <w:t>3</w:t>
      </w:r>
    </w:p>
    <w:p w:rsidR="00AA6D53" w:rsidRPr="00182F3C" w:rsidRDefault="00AA6D53" w:rsidP="004D5362">
      <w:pPr>
        <w:spacing w:after="0" w:line="240" w:lineRule="auto"/>
        <w:rPr>
          <w:rFonts w:ascii="Times New Roman" w:hAnsi="Times New Roman" w:cs="Times New Roman"/>
          <w:lang w:val="it-IT"/>
        </w:rPr>
      </w:pPr>
      <w:r w:rsidRPr="00182F3C">
        <w:rPr>
          <w:rFonts w:ascii="Times New Roman" w:hAnsi="Times New Roman" w:cs="Times New Roman"/>
          <w:b/>
          <w:lang w:val="it-IT"/>
        </w:rPr>
        <w:t>Schenk</w:t>
      </w:r>
      <w:r w:rsidRPr="00182F3C">
        <w:rPr>
          <w:rFonts w:ascii="Times New Roman" w:hAnsi="Times New Roman" w:cs="Times New Roman"/>
          <w:lang w:val="it-IT"/>
        </w:rPr>
        <w:t xml:space="preserve"> – </w:t>
      </w:r>
      <w:r w:rsidRPr="00182F3C">
        <w:rPr>
          <w:rFonts w:ascii="Times New Roman" w:hAnsi="Times New Roman" w:cs="Times New Roman"/>
          <w:b/>
          <w:color w:val="031CD3"/>
          <w:lang w:val="it-IT"/>
        </w:rPr>
        <w:t>3.7.2</w:t>
      </w:r>
    </w:p>
    <w:p w:rsidR="004D5362" w:rsidRPr="00182F3C" w:rsidRDefault="004D5362" w:rsidP="004D5362">
      <w:pPr>
        <w:spacing w:after="0" w:line="240" w:lineRule="auto"/>
        <w:rPr>
          <w:rFonts w:ascii="Times New Roman" w:hAnsi="Times New Roman" w:cs="Times New Roman"/>
          <w:lang w:val="it-IT"/>
        </w:rPr>
      </w:pPr>
    </w:p>
    <w:tbl>
      <w:tblPr>
        <w:tblStyle w:val="Tablaconcuadrcula"/>
        <w:tblW w:w="8494" w:type="dxa"/>
        <w:tblLook w:val="04A0" w:firstRow="1" w:lastRow="0" w:firstColumn="1" w:lastColumn="0" w:noHBand="0" w:noVBand="1"/>
      </w:tblPr>
      <w:tblGrid>
        <w:gridCol w:w="2235"/>
        <w:gridCol w:w="2064"/>
        <w:gridCol w:w="2273"/>
        <w:gridCol w:w="1922"/>
      </w:tblGrid>
      <w:tr w:rsidR="0040071E" w:rsidRPr="00182F3C" w:rsidTr="0040071E">
        <w:trPr>
          <w:trHeight w:val="1711"/>
        </w:trPr>
        <w:tc>
          <w:tcPr>
            <w:tcW w:w="2104" w:type="dxa"/>
            <w:tcBorders>
              <w:top w:val="single" w:sz="4" w:space="0" w:color="auto"/>
              <w:left w:val="single" w:sz="4" w:space="0" w:color="auto"/>
              <w:bottom w:val="single" w:sz="4" w:space="0" w:color="auto"/>
              <w:right w:val="single" w:sz="4" w:space="0" w:color="auto"/>
            </w:tcBorders>
          </w:tcPr>
          <w:p w:rsidR="0040071E" w:rsidRPr="00182F3C" w:rsidRDefault="0040071E" w:rsidP="0040071E">
            <w:pPr>
              <w:jc w:val="center"/>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pPr>
            <w:r w:rsidRPr="00182F3C">
              <w:rPr>
                <w:rFonts w:ascii="Times New Roman" w:eastAsia="Times New Roman" w:hAnsi="Times New Roman" w:cs="Times New Roman"/>
                <w:noProof/>
                <w:color w:val="000000"/>
                <w:w w:val="1"/>
                <w:sz w:val="20"/>
                <w:szCs w:val="20"/>
                <w:bdr w:val="none" w:sz="0" w:space="0" w:color="auto" w:frame="1"/>
                <w:shd w:val="clear" w:color="auto" w:fill="000000"/>
                <w:lang w:eastAsia="es-ES"/>
              </w:rPr>
              <w:drawing>
                <wp:inline distT="0" distB="0" distL="0" distR="0" wp14:anchorId="7BDC3074" wp14:editId="493BD44A">
                  <wp:extent cx="1344051" cy="1019175"/>
                  <wp:effectExtent l="0" t="0" r="8890" b="0"/>
                  <wp:docPr id="4" name="Imagen 4" descr="C:\Users\German\Desktop\en fongo negro\6 - Tipo A.VI Fusayola\Conimbriga.DSC_1613 (3)1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en fongo negro\6 - Tipo A.VI Fusayola\Conimbriga.DSC_1613 (3)11 copie.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69459" cy="1038442"/>
                          </a:xfrm>
                          <a:prstGeom prst="rect">
                            <a:avLst/>
                          </a:prstGeom>
                          <a:noFill/>
                          <a:ln>
                            <a:noFill/>
                          </a:ln>
                        </pic:spPr>
                      </pic:pic>
                    </a:graphicData>
                  </a:graphic>
                </wp:inline>
              </w:drawing>
            </w:r>
          </w:p>
          <w:p w:rsidR="0040071E" w:rsidRPr="00182F3C" w:rsidRDefault="0040071E" w:rsidP="0040071E">
            <w:pPr>
              <w:jc w:val="center"/>
              <w:rPr>
                <w:rFonts w:ascii="Times New Roman" w:eastAsia="Times New Roman" w:hAnsi="Times New Roman" w:cs="Times New Roman"/>
                <w:snapToGrid w:val="0"/>
                <w:color w:val="000000"/>
                <w:w w:val="1"/>
                <w:sz w:val="20"/>
                <w:szCs w:val="20"/>
                <w:bdr w:val="none" w:sz="0" w:space="0" w:color="auto" w:frame="1"/>
                <w:shd w:val="clear" w:color="auto" w:fill="000000"/>
                <w:lang w:eastAsia="x-none" w:bidi="x-none"/>
              </w:rPr>
            </w:pPr>
            <w:r w:rsidRPr="00182F3C">
              <w:rPr>
                <w:rFonts w:ascii="Times New Roman" w:hAnsi="Times New Roman" w:cs="Times New Roman"/>
                <w:sz w:val="20"/>
                <w:szCs w:val="20"/>
              </w:rPr>
              <w:t>1 -</w:t>
            </w:r>
            <w:r w:rsidRPr="00182F3C">
              <w:rPr>
                <w:rFonts w:ascii="Times New Roman" w:hAnsi="Times New Roman" w:cs="Times New Roman"/>
                <w:i/>
                <w:sz w:val="20"/>
                <w:szCs w:val="20"/>
              </w:rPr>
              <w:t>Conimbriga</w:t>
            </w:r>
          </w:p>
          <w:p w:rsidR="0040071E" w:rsidRPr="00182F3C" w:rsidRDefault="0040071E" w:rsidP="0040071E">
            <w:pPr>
              <w:jc w:val="center"/>
              <w:rPr>
                <w:rFonts w:ascii="Times New Roman" w:hAnsi="Times New Roman" w:cs="Times New Roman"/>
                <w:sz w:val="20"/>
                <w:szCs w:val="20"/>
              </w:rPr>
            </w:pPr>
            <w:r w:rsidRPr="00182F3C">
              <w:rPr>
                <w:rFonts w:ascii="Times New Roman" w:hAnsi="Times New Roman" w:cs="Times New Roman"/>
                <w:sz w:val="20"/>
                <w:szCs w:val="20"/>
              </w:rPr>
              <w:t>(M. Conimbriga)</w:t>
            </w:r>
          </w:p>
        </w:tc>
        <w:tc>
          <w:tcPr>
            <w:tcW w:w="1875" w:type="dxa"/>
            <w:tcBorders>
              <w:top w:val="single" w:sz="4" w:space="0" w:color="auto"/>
              <w:left w:val="single" w:sz="4" w:space="0" w:color="auto"/>
              <w:bottom w:val="single" w:sz="4" w:space="0" w:color="auto"/>
              <w:right w:val="single" w:sz="4" w:space="0" w:color="auto"/>
            </w:tcBorders>
          </w:tcPr>
          <w:p w:rsidR="0040071E" w:rsidRPr="00182F3C" w:rsidRDefault="0040071E" w:rsidP="0040071E">
            <w:pPr>
              <w:jc w:val="center"/>
              <w:rPr>
                <w:rFonts w:ascii="Times New Roman" w:hAnsi="Times New Roman" w:cs="Times New Roman"/>
                <w:noProof/>
                <w:sz w:val="20"/>
                <w:szCs w:val="20"/>
                <w:lang w:eastAsia="es-ES"/>
              </w:rPr>
            </w:pPr>
            <w:r w:rsidRPr="00182F3C">
              <w:rPr>
                <w:rFonts w:ascii="Times New Roman" w:hAnsi="Times New Roman" w:cs="Times New Roman"/>
                <w:noProof/>
                <w:sz w:val="20"/>
                <w:szCs w:val="20"/>
                <w:lang w:eastAsia="es-ES"/>
              </w:rPr>
              <w:drawing>
                <wp:inline distT="0" distB="0" distL="0" distR="0" wp14:anchorId="174C085B" wp14:editId="5AE94CFF">
                  <wp:extent cx="1232743" cy="1019175"/>
                  <wp:effectExtent l="0" t="0" r="5715" b="0"/>
                  <wp:docPr id="13" name="Imagen 13" descr="C:\Users\German\Desktop\en fongo negro\6 - Tipo A.VI Fusayola\Conimbriga.DSC_1613 (3)22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en fongo negro\6 - Tipo A.VI Fusayola\Conimbriga.DSC_1613 (3)22copie.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53975" cy="1036728"/>
                          </a:xfrm>
                          <a:prstGeom prst="rect">
                            <a:avLst/>
                          </a:prstGeom>
                          <a:noFill/>
                          <a:ln>
                            <a:noFill/>
                          </a:ln>
                        </pic:spPr>
                      </pic:pic>
                    </a:graphicData>
                  </a:graphic>
                </wp:inline>
              </w:drawing>
            </w:r>
          </w:p>
          <w:p w:rsidR="0040071E" w:rsidRPr="00182F3C" w:rsidRDefault="0040071E" w:rsidP="0040071E">
            <w:pPr>
              <w:jc w:val="center"/>
              <w:rPr>
                <w:rFonts w:ascii="Times New Roman" w:hAnsi="Times New Roman" w:cs="Times New Roman"/>
                <w:i/>
                <w:sz w:val="20"/>
                <w:szCs w:val="20"/>
              </w:rPr>
            </w:pPr>
            <w:r w:rsidRPr="00182F3C">
              <w:rPr>
                <w:rFonts w:ascii="Times New Roman" w:hAnsi="Times New Roman" w:cs="Times New Roman"/>
                <w:i/>
                <w:sz w:val="20"/>
                <w:szCs w:val="20"/>
              </w:rPr>
              <w:t>2 -Conimbriga</w:t>
            </w:r>
          </w:p>
          <w:p w:rsidR="0040071E" w:rsidRPr="00182F3C" w:rsidRDefault="0040071E" w:rsidP="0040071E">
            <w:pPr>
              <w:jc w:val="center"/>
              <w:rPr>
                <w:rFonts w:ascii="Times New Roman" w:hAnsi="Times New Roman" w:cs="Times New Roman"/>
                <w:noProof/>
                <w:sz w:val="20"/>
                <w:szCs w:val="20"/>
                <w:lang w:eastAsia="es-ES"/>
              </w:rPr>
            </w:pPr>
            <w:r w:rsidRPr="00182F3C">
              <w:rPr>
                <w:rFonts w:ascii="Times New Roman" w:hAnsi="Times New Roman" w:cs="Times New Roman"/>
                <w:sz w:val="20"/>
                <w:szCs w:val="20"/>
              </w:rPr>
              <w:t>(M. Conimbriga)</w:t>
            </w:r>
          </w:p>
        </w:tc>
        <w:tc>
          <w:tcPr>
            <w:tcW w:w="2155" w:type="dxa"/>
            <w:tcBorders>
              <w:top w:val="single" w:sz="4" w:space="0" w:color="auto"/>
              <w:left w:val="single" w:sz="4" w:space="0" w:color="auto"/>
              <w:bottom w:val="single" w:sz="4" w:space="0" w:color="auto"/>
              <w:right w:val="single" w:sz="4" w:space="0" w:color="auto"/>
            </w:tcBorders>
          </w:tcPr>
          <w:p w:rsidR="0040071E" w:rsidRPr="00182F3C" w:rsidRDefault="0040071E" w:rsidP="0040071E">
            <w:pPr>
              <w:jc w:val="center"/>
              <w:rPr>
                <w:rFonts w:ascii="Times New Roman" w:hAnsi="Times New Roman" w:cs="Times New Roman"/>
                <w:sz w:val="20"/>
                <w:szCs w:val="20"/>
              </w:rPr>
            </w:pPr>
            <w:r w:rsidRPr="00182F3C">
              <w:rPr>
                <w:rFonts w:ascii="Times New Roman" w:hAnsi="Times New Roman" w:cs="Times New Roman"/>
                <w:noProof/>
                <w:sz w:val="20"/>
                <w:szCs w:val="20"/>
                <w:lang w:eastAsia="es-ES"/>
              </w:rPr>
              <w:drawing>
                <wp:inline distT="0" distB="0" distL="0" distR="0" wp14:anchorId="433BA67B" wp14:editId="626EA056">
                  <wp:extent cx="1378681" cy="1017905"/>
                  <wp:effectExtent l="0" t="0" r="0" b="0"/>
                  <wp:docPr id="23" name="Imagen 23" descr="E:\HUESO ROMANO (22-7-16)\HUESO TRABAJADO EPOCA ROMANA\en fongo negro\4 - Tipo A.IV Fusayola\A.IV.B.2 - Tipo Lusitana\141215Conimbriga 1copi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HUESO ROMANO (22-7-16)\HUESO TRABAJADO EPOCA ROMANA\en fongo negro\4 - Tipo A.IV Fusayola\A.IV.B.2 - Tipo Lusitana\141215Conimbriga 1copie1.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425664" cy="1052594"/>
                          </a:xfrm>
                          <a:prstGeom prst="rect">
                            <a:avLst/>
                          </a:prstGeom>
                          <a:noFill/>
                          <a:ln>
                            <a:noFill/>
                          </a:ln>
                        </pic:spPr>
                      </pic:pic>
                    </a:graphicData>
                  </a:graphic>
                </wp:inline>
              </w:drawing>
            </w:r>
          </w:p>
          <w:p w:rsidR="0040071E" w:rsidRPr="00182F3C" w:rsidRDefault="0040071E" w:rsidP="0040071E">
            <w:pPr>
              <w:jc w:val="center"/>
              <w:rPr>
                <w:rFonts w:ascii="Times New Roman" w:hAnsi="Times New Roman" w:cs="Times New Roman"/>
                <w:i/>
                <w:sz w:val="20"/>
                <w:szCs w:val="20"/>
              </w:rPr>
            </w:pPr>
            <w:r w:rsidRPr="00182F3C">
              <w:rPr>
                <w:rFonts w:ascii="Times New Roman" w:hAnsi="Times New Roman" w:cs="Times New Roman"/>
                <w:sz w:val="20"/>
                <w:szCs w:val="20"/>
              </w:rPr>
              <w:t>3 -</w:t>
            </w:r>
            <w:r w:rsidRPr="00182F3C">
              <w:rPr>
                <w:rFonts w:ascii="Times New Roman" w:hAnsi="Times New Roman" w:cs="Times New Roman"/>
                <w:i/>
                <w:sz w:val="20"/>
                <w:szCs w:val="20"/>
              </w:rPr>
              <w:t>Conimbriga</w:t>
            </w:r>
          </w:p>
          <w:p w:rsidR="0040071E" w:rsidRPr="00182F3C" w:rsidRDefault="0040071E" w:rsidP="0040071E">
            <w:pPr>
              <w:jc w:val="center"/>
              <w:rPr>
                <w:rFonts w:ascii="Times New Roman" w:hAnsi="Times New Roman" w:cs="Times New Roman"/>
                <w:sz w:val="20"/>
                <w:szCs w:val="20"/>
              </w:rPr>
            </w:pPr>
            <w:r w:rsidRPr="00182F3C">
              <w:rPr>
                <w:rFonts w:ascii="Times New Roman" w:hAnsi="Times New Roman" w:cs="Times New Roman"/>
                <w:sz w:val="20"/>
                <w:szCs w:val="20"/>
              </w:rPr>
              <w:t>(M. Conimbriga)</w:t>
            </w:r>
          </w:p>
        </w:tc>
        <w:tc>
          <w:tcPr>
            <w:tcW w:w="2360" w:type="dxa"/>
            <w:tcBorders>
              <w:top w:val="single" w:sz="4" w:space="0" w:color="auto"/>
              <w:left w:val="single" w:sz="4" w:space="0" w:color="auto"/>
              <w:bottom w:val="single" w:sz="4" w:space="0" w:color="auto"/>
              <w:right w:val="single" w:sz="4" w:space="0" w:color="auto"/>
            </w:tcBorders>
          </w:tcPr>
          <w:p w:rsidR="0040071E" w:rsidRDefault="0040071E" w:rsidP="0040071E">
            <w:pPr>
              <w:jc w:val="center"/>
              <w:rPr>
                <w:rFonts w:ascii="Times New Roman" w:hAnsi="Times New Roman" w:cs="Times New Roman"/>
                <w:noProof/>
                <w:sz w:val="20"/>
                <w:szCs w:val="20"/>
                <w:lang w:eastAsia="es-ES"/>
              </w:rPr>
            </w:pPr>
            <w:r w:rsidRPr="00182F3C">
              <w:rPr>
                <w:rFonts w:ascii="Times New Roman" w:hAnsi="Times New Roman" w:cs="Times New Roman"/>
                <w:i/>
                <w:noProof/>
                <w:sz w:val="20"/>
                <w:szCs w:val="20"/>
                <w:lang w:eastAsia="es-ES"/>
              </w:rPr>
              <w:drawing>
                <wp:inline distT="0" distB="0" distL="0" distR="0" wp14:anchorId="033B5170" wp14:editId="15AFF3CE">
                  <wp:extent cx="1136015" cy="1018496"/>
                  <wp:effectExtent l="0" t="0" r="6985" b="0"/>
                  <wp:docPr id="22" name="Imagen 22" descr="E:\HUESO ROMANO (22-7-16)\HUESO TRABAJADO EPOCA ROMANA\en fongo negro\4 - Tipo A.IV Fusayola\A.IV.B.2 - Tipo Lusitana\141215_Conimbriga 3copi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HUESO ROMANO (22-7-16)\HUESO TRABAJADO EPOCA ROMANA\en fongo negro\4 - Tipo A.IV Fusayola\A.IV.B.2 - Tipo Lusitana\141215_Conimbriga 3copie4.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163791" cy="1043398"/>
                          </a:xfrm>
                          <a:prstGeom prst="rect">
                            <a:avLst/>
                          </a:prstGeom>
                          <a:noFill/>
                          <a:ln>
                            <a:noFill/>
                          </a:ln>
                        </pic:spPr>
                      </pic:pic>
                    </a:graphicData>
                  </a:graphic>
                </wp:inline>
              </w:drawing>
            </w:r>
          </w:p>
          <w:p w:rsidR="0040071E" w:rsidRPr="00182F3C" w:rsidRDefault="0040071E" w:rsidP="0040071E">
            <w:pPr>
              <w:jc w:val="center"/>
              <w:rPr>
                <w:rFonts w:ascii="Times New Roman" w:hAnsi="Times New Roman" w:cs="Times New Roman"/>
                <w:i/>
                <w:sz w:val="20"/>
                <w:szCs w:val="20"/>
              </w:rPr>
            </w:pPr>
            <w:r>
              <w:rPr>
                <w:rFonts w:ascii="Times New Roman" w:hAnsi="Times New Roman" w:cs="Times New Roman"/>
                <w:i/>
                <w:sz w:val="20"/>
                <w:szCs w:val="20"/>
              </w:rPr>
              <w:t>4</w:t>
            </w:r>
            <w:r w:rsidRPr="00182F3C">
              <w:rPr>
                <w:rFonts w:ascii="Times New Roman" w:hAnsi="Times New Roman" w:cs="Times New Roman"/>
                <w:i/>
                <w:sz w:val="20"/>
                <w:szCs w:val="20"/>
              </w:rPr>
              <w:t xml:space="preserve"> -Conimbriga</w:t>
            </w:r>
          </w:p>
          <w:p w:rsidR="0040071E" w:rsidRPr="00182F3C" w:rsidRDefault="0040071E" w:rsidP="0040071E">
            <w:pPr>
              <w:jc w:val="center"/>
              <w:rPr>
                <w:rFonts w:ascii="Times New Roman" w:hAnsi="Times New Roman" w:cs="Times New Roman"/>
                <w:noProof/>
                <w:sz w:val="20"/>
                <w:szCs w:val="20"/>
                <w:lang w:eastAsia="es-ES"/>
              </w:rPr>
            </w:pPr>
            <w:r w:rsidRPr="00182F3C">
              <w:rPr>
                <w:rFonts w:ascii="Times New Roman" w:hAnsi="Times New Roman" w:cs="Times New Roman"/>
                <w:sz w:val="20"/>
                <w:szCs w:val="20"/>
              </w:rPr>
              <w:t>(M. Conimbriga)</w:t>
            </w:r>
          </w:p>
        </w:tc>
        <w:bookmarkStart w:id="0" w:name="_GoBack"/>
        <w:bookmarkEnd w:id="0"/>
      </w:tr>
    </w:tbl>
    <w:p w:rsidR="004D5362" w:rsidRPr="00182F3C" w:rsidRDefault="004D5362" w:rsidP="004D5362">
      <w:pPr>
        <w:spacing w:after="0" w:line="240" w:lineRule="auto"/>
        <w:rPr>
          <w:rFonts w:ascii="Times New Roman" w:hAnsi="Times New Roman" w:cs="Times New Roman"/>
        </w:rPr>
      </w:pPr>
    </w:p>
    <w:p w:rsidR="004D5362" w:rsidRPr="00182F3C" w:rsidRDefault="004D5362" w:rsidP="00D825EE">
      <w:pPr>
        <w:spacing w:after="0" w:line="240" w:lineRule="auto"/>
        <w:jc w:val="both"/>
        <w:rPr>
          <w:rFonts w:ascii="Times New Roman" w:hAnsi="Times New Roman" w:cs="Times New Roman"/>
        </w:rPr>
      </w:pPr>
      <w:r w:rsidRPr="00182F3C">
        <w:rPr>
          <w:rFonts w:ascii="Times New Roman" w:hAnsi="Times New Roman" w:cs="Times New Roman"/>
          <w:b/>
        </w:rPr>
        <w:t>Características</w:t>
      </w:r>
      <w:r w:rsidRPr="00182F3C">
        <w:rPr>
          <w:rFonts w:ascii="Times New Roman" w:hAnsi="Times New Roman" w:cs="Times New Roman"/>
        </w:rPr>
        <w:t>:</w:t>
      </w:r>
      <w:r w:rsidR="004E6D1C" w:rsidRPr="00182F3C">
        <w:rPr>
          <w:rFonts w:ascii="Times New Roman" w:hAnsi="Times New Roman" w:cs="Times New Roman"/>
        </w:rPr>
        <w:t xml:space="preserve"> Fusayola </w:t>
      </w:r>
      <w:r w:rsidR="00792DD4">
        <w:rPr>
          <w:rFonts w:ascii="Times New Roman" w:hAnsi="Times New Roman" w:cs="Times New Roman"/>
        </w:rPr>
        <w:t>realizada a torno, con</w:t>
      </w:r>
      <w:r w:rsidR="004E6D1C" w:rsidRPr="00182F3C">
        <w:rPr>
          <w:rFonts w:ascii="Times New Roman" w:hAnsi="Times New Roman" w:cs="Times New Roman"/>
        </w:rPr>
        <w:t xml:space="preserve"> forma circular</w:t>
      </w:r>
      <w:r w:rsidR="00792DD4">
        <w:rPr>
          <w:rFonts w:ascii="Times New Roman" w:hAnsi="Times New Roman" w:cs="Times New Roman"/>
        </w:rPr>
        <w:t>,</w:t>
      </w:r>
      <w:r w:rsidR="004E6D1C" w:rsidRPr="00182F3C">
        <w:rPr>
          <w:rFonts w:ascii="Times New Roman" w:hAnsi="Times New Roman" w:cs="Times New Roman"/>
        </w:rPr>
        <w:t xml:space="preserve"> orificio central</w:t>
      </w:r>
      <w:r w:rsidR="00792DD4">
        <w:rPr>
          <w:rFonts w:ascii="Times New Roman" w:hAnsi="Times New Roman" w:cs="Times New Roman"/>
        </w:rPr>
        <w:t xml:space="preserve"> y</w:t>
      </w:r>
      <w:r w:rsidR="00845EA6" w:rsidRPr="00182F3C">
        <w:rPr>
          <w:rFonts w:ascii="Times New Roman" w:hAnsi="Times New Roman" w:cs="Times New Roman"/>
        </w:rPr>
        <w:t xml:space="preserve"> perfil troncocónico.</w:t>
      </w:r>
      <w:r w:rsidR="004E6D1C" w:rsidRPr="00182F3C">
        <w:rPr>
          <w:rFonts w:ascii="Times New Roman" w:hAnsi="Times New Roman" w:cs="Times New Roman"/>
        </w:rPr>
        <w:t xml:space="preserve">  </w:t>
      </w:r>
      <w:r w:rsidR="00B146D8" w:rsidRPr="00182F3C">
        <w:rPr>
          <w:rFonts w:ascii="Times New Roman" w:hAnsi="Times New Roman" w:cs="Times New Roman"/>
        </w:rPr>
        <w:t xml:space="preserve">Pueden </w:t>
      </w:r>
      <w:r w:rsidR="006E1FA7" w:rsidRPr="00182F3C">
        <w:rPr>
          <w:rFonts w:ascii="Times New Roman" w:hAnsi="Times New Roman" w:cs="Times New Roman"/>
        </w:rPr>
        <w:t xml:space="preserve">ser </w:t>
      </w:r>
      <w:r w:rsidR="004E6D1C" w:rsidRPr="00182F3C">
        <w:rPr>
          <w:rFonts w:ascii="Times New Roman" w:hAnsi="Times New Roman" w:cs="Times New Roman"/>
        </w:rPr>
        <w:t>discoideas, la</w:t>
      </w:r>
      <w:r w:rsidR="006E1FA7" w:rsidRPr="00182F3C">
        <w:rPr>
          <w:rFonts w:ascii="Times New Roman" w:hAnsi="Times New Roman" w:cs="Times New Roman"/>
        </w:rPr>
        <w:t>s más cuantiosa</w:t>
      </w:r>
      <w:r w:rsidR="00606931" w:rsidRPr="00182F3C">
        <w:rPr>
          <w:rFonts w:ascii="Times New Roman" w:hAnsi="Times New Roman" w:cs="Times New Roman"/>
        </w:rPr>
        <w:t>s, o</w:t>
      </w:r>
      <w:r w:rsidR="00B146D8" w:rsidRPr="00182F3C">
        <w:rPr>
          <w:rFonts w:ascii="Times New Roman" w:hAnsi="Times New Roman" w:cs="Times New Roman"/>
        </w:rPr>
        <w:t xml:space="preserve"> cónic</w:t>
      </w:r>
      <w:r w:rsidR="00100B67" w:rsidRPr="00182F3C">
        <w:rPr>
          <w:rFonts w:ascii="Times New Roman" w:hAnsi="Times New Roman" w:cs="Times New Roman"/>
        </w:rPr>
        <w:t>a</w:t>
      </w:r>
      <w:r w:rsidR="00B146D8" w:rsidRPr="00182F3C">
        <w:rPr>
          <w:rFonts w:ascii="Times New Roman" w:hAnsi="Times New Roman" w:cs="Times New Roman"/>
        </w:rPr>
        <w:t>s.</w:t>
      </w:r>
      <w:r w:rsidR="00C9251E" w:rsidRPr="00182F3C">
        <w:rPr>
          <w:rFonts w:ascii="Times New Roman" w:hAnsi="Times New Roman" w:cs="Times New Roman"/>
        </w:rPr>
        <w:t xml:space="preserve"> </w:t>
      </w:r>
      <w:r w:rsidR="00606931" w:rsidRPr="00182F3C">
        <w:rPr>
          <w:rFonts w:ascii="Times New Roman" w:hAnsi="Times New Roman" w:cs="Times New Roman"/>
        </w:rPr>
        <w:t xml:space="preserve"> La cara </w:t>
      </w:r>
      <w:r w:rsidR="00792DD4">
        <w:rPr>
          <w:rFonts w:ascii="Times New Roman" w:hAnsi="Times New Roman" w:cs="Times New Roman"/>
        </w:rPr>
        <w:t>externa (superior)</w:t>
      </w:r>
      <w:r w:rsidR="00606931" w:rsidRPr="00182F3C">
        <w:rPr>
          <w:rFonts w:ascii="Times New Roman" w:hAnsi="Times New Roman" w:cs="Times New Roman"/>
        </w:rPr>
        <w:t xml:space="preserve">, ligeramente hemisférica, </w:t>
      </w:r>
      <w:r w:rsidR="00792DD4">
        <w:rPr>
          <w:rFonts w:ascii="Times New Roman" w:hAnsi="Times New Roman" w:cs="Times New Roman"/>
        </w:rPr>
        <w:t xml:space="preserve">está decorada </w:t>
      </w:r>
      <w:r w:rsidR="00792DD4" w:rsidRPr="00182F3C">
        <w:rPr>
          <w:rFonts w:ascii="Times New Roman" w:hAnsi="Times New Roman" w:cs="Times New Roman"/>
        </w:rPr>
        <w:t>en la mayoría de los casos</w:t>
      </w:r>
      <w:r w:rsidR="00792DD4">
        <w:rPr>
          <w:rFonts w:ascii="Times New Roman" w:hAnsi="Times New Roman" w:cs="Times New Roman"/>
        </w:rPr>
        <w:t>,</w:t>
      </w:r>
      <w:r w:rsidR="00792DD4" w:rsidRPr="00182F3C">
        <w:rPr>
          <w:rFonts w:ascii="Times New Roman" w:hAnsi="Times New Roman" w:cs="Times New Roman"/>
        </w:rPr>
        <w:t xml:space="preserve"> </w:t>
      </w:r>
      <w:r w:rsidR="00167C00" w:rsidRPr="00182F3C">
        <w:rPr>
          <w:rFonts w:ascii="Times New Roman" w:hAnsi="Times New Roman" w:cs="Times New Roman"/>
        </w:rPr>
        <w:t>a partir del orificio central</w:t>
      </w:r>
      <w:r w:rsidR="00845EA6" w:rsidRPr="00182F3C">
        <w:rPr>
          <w:rFonts w:ascii="Times New Roman" w:hAnsi="Times New Roman" w:cs="Times New Roman"/>
        </w:rPr>
        <w:t xml:space="preserve">, </w:t>
      </w:r>
      <w:r w:rsidR="00606931" w:rsidRPr="00182F3C">
        <w:rPr>
          <w:rFonts w:ascii="Times New Roman" w:hAnsi="Times New Roman" w:cs="Times New Roman"/>
        </w:rPr>
        <w:t xml:space="preserve">a base </w:t>
      </w:r>
      <w:r w:rsidR="00845EA6" w:rsidRPr="00182F3C">
        <w:rPr>
          <w:rFonts w:ascii="Times New Roman" w:hAnsi="Times New Roman" w:cs="Times New Roman"/>
        </w:rPr>
        <w:t xml:space="preserve">círculos concéntricos </w:t>
      </w:r>
      <w:r w:rsidR="00182F3C" w:rsidRPr="00182F3C">
        <w:rPr>
          <w:rFonts w:ascii="Times New Roman" w:hAnsi="Times New Roman" w:cs="Times New Roman"/>
        </w:rPr>
        <w:t>enmarcan</w:t>
      </w:r>
      <w:r w:rsidR="00792DD4">
        <w:rPr>
          <w:rFonts w:ascii="Times New Roman" w:hAnsi="Times New Roman" w:cs="Times New Roman"/>
        </w:rPr>
        <w:t>do</w:t>
      </w:r>
      <w:r w:rsidR="00845EA6" w:rsidRPr="00182F3C">
        <w:rPr>
          <w:rFonts w:ascii="Times New Roman" w:hAnsi="Times New Roman" w:cs="Times New Roman"/>
        </w:rPr>
        <w:t xml:space="preserve"> </w:t>
      </w:r>
      <w:r w:rsidR="00606931" w:rsidRPr="00182F3C">
        <w:rPr>
          <w:rFonts w:ascii="Times New Roman" w:hAnsi="Times New Roman" w:cs="Times New Roman"/>
        </w:rPr>
        <w:t>pequeños círculos que se reparten de forma simétrica sobre la superficie.</w:t>
      </w:r>
      <w:r w:rsidR="00792DD4">
        <w:rPr>
          <w:rFonts w:ascii="Times New Roman" w:hAnsi="Times New Roman" w:cs="Times New Roman"/>
        </w:rPr>
        <w:t xml:space="preserve"> En otros,</w:t>
      </w:r>
      <w:r w:rsidR="00845EA6" w:rsidRPr="00182F3C">
        <w:rPr>
          <w:rFonts w:ascii="Times New Roman" w:hAnsi="Times New Roman" w:cs="Times New Roman"/>
        </w:rPr>
        <w:t xml:space="preserve"> los minúsculos discos se </w:t>
      </w:r>
      <w:r w:rsidR="00182F3C" w:rsidRPr="00182F3C">
        <w:rPr>
          <w:rFonts w:ascii="Times New Roman" w:hAnsi="Times New Roman" w:cs="Times New Roman"/>
        </w:rPr>
        <w:t>extienden por</w:t>
      </w:r>
      <w:r w:rsidR="00845EA6" w:rsidRPr="00182F3C">
        <w:rPr>
          <w:rFonts w:ascii="Times New Roman" w:hAnsi="Times New Roman" w:cs="Times New Roman"/>
        </w:rPr>
        <w:t xml:space="preserve"> todo el espacio. </w:t>
      </w:r>
      <w:r w:rsidR="00606931" w:rsidRPr="00182F3C">
        <w:rPr>
          <w:rFonts w:ascii="Times New Roman" w:hAnsi="Times New Roman" w:cs="Times New Roman"/>
        </w:rPr>
        <w:t xml:space="preserve"> </w:t>
      </w:r>
      <w:r w:rsidR="00792DD4">
        <w:rPr>
          <w:rFonts w:ascii="Times New Roman" w:hAnsi="Times New Roman" w:cs="Times New Roman"/>
        </w:rPr>
        <w:t xml:space="preserve">La cara inferior, la más corta, </w:t>
      </w:r>
      <w:r w:rsidR="00243CB4" w:rsidRPr="00182F3C">
        <w:rPr>
          <w:rFonts w:ascii="Times New Roman" w:hAnsi="Times New Roman" w:cs="Times New Roman"/>
        </w:rPr>
        <w:t>es lisa.</w:t>
      </w:r>
    </w:p>
    <w:p w:rsidR="004D5362" w:rsidRPr="00182F3C" w:rsidRDefault="004D5362" w:rsidP="00D04A99">
      <w:pPr>
        <w:spacing w:after="0" w:line="240" w:lineRule="auto"/>
        <w:jc w:val="both"/>
        <w:rPr>
          <w:rFonts w:ascii="Times New Roman" w:hAnsi="Times New Roman" w:cs="Times New Roman"/>
        </w:rPr>
      </w:pPr>
      <w:r w:rsidRPr="00182F3C">
        <w:rPr>
          <w:rFonts w:ascii="Times New Roman" w:hAnsi="Times New Roman" w:cs="Times New Roman"/>
          <w:b/>
        </w:rPr>
        <w:t xml:space="preserve">Área de hallazgos en </w:t>
      </w:r>
      <w:r w:rsidRPr="005E197C">
        <w:rPr>
          <w:rFonts w:ascii="Times New Roman" w:hAnsi="Times New Roman" w:cs="Times New Roman"/>
          <w:b/>
          <w:i/>
        </w:rPr>
        <w:t>Hispania</w:t>
      </w:r>
      <w:r w:rsidRPr="00182F3C">
        <w:rPr>
          <w:rFonts w:ascii="Times New Roman" w:hAnsi="Times New Roman" w:cs="Times New Roman"/>
          <w:b/>
        </w:rPr>
        <w:t>:</w:t>
      </w:r>
      <w:r w:rsidR="00B146D8" w:rsidRPr="00182F3C">
        <w:rPr>
          <w:rFonts w:ascii="Times New Roman" w:hAnsi="Times New Roman" w:cs="Times New Roman"/>
          <w:b/>
        </w:rPr>
        <w:t xml:space="preserve"> </w:t>
      </w:r>
      <w:r w:rsidR="00B34BE7" w:rsidRPr="00182F3C">
        <w:rPr>
          <w:rFonts w:ascii="Times New Roman" w:hAnsi="Times New Roman" w:cs="Times New Roman"/>
        </w:rPr>
        <w:t>S</w:t>
      </w:r>
      <w:r w:rsidR="00BD6837" w:rsidRPr="00182F3C">
        <w:rPr>
          <w:rFonts w:ascii="Times New Roman" w:hAnsi="Times New Roman" w:cs="Times New Roman"/>
        </w:rPr>
        <w:t>on muy abundantes</w:t>
      </w:r>
      <w:r w:rsidR="00B34BE7" w:rsidRPr="00182F3C">
        <w:rPr>
          <w:rFonts w:ascii="Times New Roman" w:hAnsi="Times New Roman" w:cs="Times New Roman"/>
        </w:rPr>
        <w:t xml:space="preserve"> en </w:t>
      </w:r>
      <w:r w:rsidR="00BD6837" w:rsidRPr="00182F3C">
        <w:rPr>
          <w:rFonts w:ascii="Times New Roman" w:hAnsi="Times New Roman" w:cs="Times New Roman"/>
          <w:i/>
        </w:rPr>
        <w:t>Conimbriga</w:t>
      </w:r>
      <w:r w:rsidR="00BD6837" w:rsidRPr="00182F3C">
        <w:rPr>
          <w:rFonts w:ascii="Times New Roman" w:hAnsi="Times New Roman" w:cs="Times New Roman"/>
        </w:rPr>
        <w:t xml:space="preserve"> (Condeixa-a-Nova, Portugal)</w:t>
      </w:r>
      <w:r w:rsidR="00BD6837" w:rsidRPr="00182F3C">
        <w:rPr>
          <w:rStyle w:val="Refdenotaalpie"/>
          <w:rFonts w:ascii="Times New Roman" w:hAnsi="Times New Roman" w:cs="Times New Roman"/>
        </w:rPr>
        <w:footnoteReference w:id="41"/>
      </w:r>
      <w:r w:rsidR="00D825EE" w:rsidRPr="00182F3C">
        <w:rPr>
          <w:rFonts w:ascii="Times New Roman" w:hAnsi="Times New Roman" w:cs="Times New Roman"/>
        </w:rPr>
        <w:t>.</w:t>
      </w:r>
      <w:r w:rsidR="00BD6837" w:rsidRPr="00182F3C">
        <w:rPr>
          <w:rFonts w:ascii="Times New Roman" w:hAnsi="Times New Roman" w:cs="Times New Roman"/>
        </w:rPr>
        <w:t xml:space="preserve"> </w:t>
      </w:r>
    </w:p>
    <w:p w:rsidR="00D04A99" w:rsidRPr="00182F3C" w:rsidRDefault="004D5362" w:rsidP="00D04A99">
      <w:pPr>
        <w:spacing w:after="0" w:line="240" w:lineRule="auto"/>
        <w:jc w:val="both"/>
        <w:rPr>
          <w:rFonts w:ascii="Times New Roman" w:hAnsi="Times New Roman" w:cs="Times New Roman"/>
        </w:rPr>
      </w:pPr>
      <w:r w:rsidRPr="00182F3C">
        <w:rPr>
          <w:rFonts w:ascii="Times New Roman" w:hAnsi="Times New Roman" w:cs="Times New Roman"/>
          <w:b/>
        </w:rPr>
        <w:lastRenderedPageBreak/>
        <w:t>Área de dispersión:</w:t>
      </w:r>
      <w:r w:rsidR="00BD6837" w:rsidRPr="00182F3C">
        <w:rPr>
          <w:rFonts w:ascii="Times New Roman" w:hAnsi="Times New Roman" w:cs="Times New Roman"/>
        </w:rPr>
        <w:t xml:space="preserve"> </w:t>
      </w:r>
      <w:proofErr w:type="spellStart"/>
      <w:r w:rsidR="00BD6837" w:rsidRPr="00182F3C">
        <w:rPr>
          <w:rFonts w:ascii="Times New Roman" w:hAnsi="Times New Roman" w:cs="Times New Roman"/>
        </w:rPr>
        <w:t>Drevant</w:t>
      </w:r>
      <w:proofErr w:type="spellEnd"/>
      <w:r w:rsidR="00BD6837" w:rsidRPr="00182F3C">
        <w:rPr>
          <w:rStyle w:val="Refdenotaalpie"/>
          <w:rFonts w:ascii="Times New Roman" w:hAnsi="Times New Roman" w:cs="Times New Roman"/>
        </w:rPr>
        <w:t xml:space="preserve"> </w:t>
      </w:r>
      <w:r w:rsidR="00195DC9" w:rsidRPr="00182F3C">
        <w:rPr>
          <w:rFonts w:ascii="Times New Roman" w:hAnsi="Times New Roman" w:cs="Times New Roman"/>
        </w:rPr>
        <w:t>(Francia)</w:t>
      </w:r>
      <w:r w:rsidR="00BD6837" w:rsidRPr="00182F3C">
        <w:rPr>
          <w:rStyle w:val="Refdenotaalpie"/>
          <w:rFonts w:ascii="Times New Roman" w:hAnsi="Times New Roman" w:cs="Times New Roman"/>
        </w:rPr>
        <w:footnoteReference w:id="42"/>
      </w:r>
      <w:r w:rsidR="004E6D1C" w:rsidRPr="00182F3C">
        <w:rPr>
          <w:rFonts w:ascii="Times New Roman" w:hAnsi="Times New Roman" w:cs="Times New Roman"/>
        </w:rPr>
        <w:t xml:space="preserve">, </w:t>
      </w:r>
      <w:r w:rsidR="00855BB8" w:rsidRPr="00182F3C">
        <w:rPr>
          <w:rFonts w:ascii="Times New Roman" w:hAnsi="Times New Roman" w:cs="Times New Roman"/>
        </w:rPr>
        <w:t>Moesia Superior</w:t>
      </w:r>
      <w:r w:rsidR="00855BB8" w:rsidRPr="00182F3C">
        <w:rPr>
          <w:rStyle w:val="Refdenotaalpie"/>
          <w:rFonts w:ascii="Times New Roman" w:hAnsi="Times New Roman" w:cs="Times New Roman"/>
        </w:rPr>
        <w:footnoteReference w:id="43"/>
      </w:r>
      <w:r w:rsidR="00855BB8" w:rsidRPr="00182F3C">
        <w:rPr>
          <w:rFonts w:ascii="Times New Roman" w:hAnsi="Times New Roman" w:cs="Times New Roman"/>
        </w:rPr>
        <w:t>,</w:t>
      </w:r>
      <w:r w:rsidR="00E965A3" w:rsidRPr="00182F3C">
        <w:rPr>
          <w:rFonts w:ascii="Times New Roman" w:hAnsi="Times New Roman" w:cs="Times New Roman"/>
        </w:rPr>
        <w:t xml:space="preserve"> </w:t>
      </w:r>
      <w:proofErr w:type="spellStart"/>
      <w:r w:rsidR="00E965A3" w:rsidRPr="00182F3C">
        <w:rPr>
          <w:rFonts w:ascii="Times New Roman" w:hAnsi="Times New Roman" w:cs="Times New Roman"/>
          <w:i/>
        </w:rPr>
        <w:t>Ivvavvm</w:t>
      </w:r>
      <w:proofErr w:type="spellEnd"/>
      <w:r w:rsidR="00E965A3" w:rsidRPr="00182F3C">
        <w:rPr>
          <w:rFonts w:ascii="Times New Roman" w:hAnsi="Times New Roman" w:cs="Times New Roman"/>
        </w:rPr>
        <w:t xml:space="preserve"> (Salzburgo, Austria)</w:t>
      </w:r>
      <w:r w:rsidR="00E965A3" w:rsidRPr="00182F3C">
        <w:rPr>
          <w:rStyle w:val="Refdenotaalpie"/>
          <w:rFonts w:ascii="Times New Roman" w:hAnsi="Times New Roman" w:cs="Times New Roman"/>
        </w:rPr>
        <w:footnoteReference w:id="44"/>
      </w:r>
      <w:r w:rsidR="00E965A3" w:rsidRPr="00182F3C">
        <w:rPr>
          <w:rFonts w:ascii="Times New Roman" w:hAnsi="Times New Roman" w:cs="Times New Roman"/>
        </w:rPr>
        <w:t>. S</w:t>
      </w:r>
      <w:r w:rsidR="00D825EE" w:rsidRPr="00182F3C">
        <w:rPr>
          <w:rFonts w:ascii="Times New Roman" w:hAnsi="Times New Roman" w:cs="Times New Roman"/>
        </w:rPr>
        <w:t xml:space="preserve">imilar en </w:t>
      </w:r>
      <w:r w:rsidR="007132F9" w:rsidRPr="00182F3C">
        <w:rPr>
          <w:rFonts w:ascii="Times New Roman" w:hAnsi="Times New Roman" w:cs="Times New Roman"/>
        </w:rPr>
        <w:t>Stobi (Macedonia)</w:t>
      </w:r>
      <w:r w:rsidR="007132F9" w:rsidRPr="00182F3C">
        <w:rPr>
          <w:rStyle w:val="Refdenotaalpie"/>
          <w:rFonts w:ascii="Times New Roman" w:hAnsi="Times New Roman" w:cs="Times New Roman"/>
        </w:rPr>
        <w:footnoteReference w:id="45"/>
      </w:r>
      <w:r w:rsidR="007132F9" w:rsidRPr="00182F3C">
        <w:rPr>
          <w:rFonts w:ascii="Times New Roman" w:hAnsi="Times New Roman" w:cs="Times New Roman"/>
        </w:rPr>
        <w:t xml:space="preserve">, </w:t>
      </w:r>
      <w:r w:rsidR="004E6D1C" w:rsidRPr="00182F3C">
        <w:rPr>
          <w:rFonts w:ascii="Times New Roman" w:hAnsi="Times New Roman" w:cs="Times New Roman"/>
        </w:rPr>
        <w:t>Lyon (Francia)</w:t>
      </w:r>
      <w:r w:rsidR="00D825EE" w:rsidRPr="00182F3C">
        <w:rPr>
          <w:rStyle w:val="Refdenotaalpie"/>
          <w:rFonts w:ascii="Times New Roman" w:hAnsi="Times New Roman" w:cs="Times New Roman"/>
        </w:rPr>
        <w:footnoteReference w:id="46"/>
      </w:r>
      <w:r w:rsidR="00B66DB9" w:rsidRPr="00182F3C">
        <w:rPr>
          <w:rFonts w:ascii="Times New Roman" w:hAnsi="Times New Roman" w:cs="Times New Roman"/>
        </w:rPr>
        <w:t xml:space="preserve">, </w:t>
      </w:r>
      <w:r w:rsidR="007B253A" w:rsidRPr="00182F3C">
        <w:rPr>
          <w:rFonts w:ascii="Times New Roman" w:hAnsi="Times New Roman" w:cs="Times New Roman"/>
          <w:lang w:eastAsia="es-ES"/>
        </w:rPr>
        <w:t>Frejus (Francia)</w:t>
      </w:r>
      <w:r w:rsidR="007B253A" w:rsidRPr="00182F3C">
        <w:rPr>
          <w:rStyle w:val="Refdenotaalpie"/>
          <w:rFonts w:ascii="Times New Roman" w:hAnsi="Times New Roman" w:cs="Times New Roman"/>
          <w:lang w:eastAsia="es-ES"/>
        </w:rPr>
        <w:footnoteReference w:id="47"/>
      </w:r>
      <w:r w:rsidR="007B253A" w:rsidRPr="00182F3C">
        <w:rPr>
          <w:rFonts w:ascii="Times New Roman" w:hAnsi="Times New Roman" w:cs="Times New Roman"/>
          <w:lang w:eastAsia="es-ES"/>
        </w:rPr>
        <w:t xml:space="preserve">, </w:t>
      </w:r>
      <w:r w:rsidR="00DF751E" w:rsidRPr="00182F3C">
        <w:rPr>
          <w:rFonts w:ascii="Times New Roman" w:hAnsi="Times New Roman" w:cs="Times New Roman"/>
          <w:i/>
        </w:rPr>
        <w:t>Cemenelvm</w:t>
      </w:r>
      <w:r w:rsidR="00DF751E" w:rsidRPr="00182F3C">
        <w:rPr>
          <w:rFonts w:ascii="Times New Roman" w:hAnsi="Times New Roman" w:cs="Times New Roman"/>
        </w:rPr>
        <w:t xml:space="preserve"> (</w:t>
      </w:r>
      <w:proofErr w:type="spellStart"/>
      <w:r w:rsidR="00DF751E" w:rsidRPr="00182F3C">
        <w:rPr>
          <w:rFonts w:ascii="Times New Roman" w:hAnsi="Times New Roman" w:cs="Times New Roman"/>
        </w:rPr>
        <w:t>Cimier</w:t>
      </w:r>
      <w:proofErr w:type="spellEnd"/>
      <w:r w:rsidR="00DF751E" w:rsidRPr="00182F3C">
        <w:rPr>
          <w:rFonts w:ascii="Times New Roman" w:hAnsi="Times New Roman" w:cs="Times New Roman"/>
        </w:rPr>
        <w:t>-Niza, Francia)</w:t>
      </w:r>
      <w:r w:rsidR="00DF751E" w:rsidRPr="00182F3C">
        <w:rPr>
          <w:rStyle w:val="Refdenotaalpie"/>
          <w:rFonts w:ascii="Times New Roman" w:hAnsi="Times New Roman" w:cs="Times New Roman"/>
        </w:rPr>
        <w:footnoteReference w:id="48"/>
      </w:r>
      <w:r w:rsidR="00EF135A" w:rsidRPr="00182F3C">
        <w:rPr>
          <w:rFonts w:ascii="Times New Roman" w:hAnsi="Times New Roman" w:cs="Times New Roman"/>
          <w:lang w:eastAsia="es-ES"/>
        </w:rPr>
        <w:t xml:space="preserve">, </w:t>
      </w:r>
      <w:proofErr w:type="spellStart"/>
      <w:r w:rsidR="00EF135A" w:rsidRPr="00182F3C">
        <w:rPr>
          <w:rFonts w:ascii="Times New Roman" w:hAnsi="Times New Roman" w:cs="Times New Roman"/>
        </w:rPr>
        <w:t>Bliesbruck</w:t>
      </w:r>
      <w:proofErr w:type="spellEnd"/>
      <w:r w:rsidR="00EF135A" w:rsidRPr="00182F3C">
        <w:rPr>
          <w:rFonts w:ascii="Times New Roman" w:hAnsi="Times New Roman" w:cs="Times New Roman"/>
        </w:rPr>
        <w:t xml:space="preserve"> (Mosela, Francia)</w:t>
      </w:r>
      <w:r w:rsidR="00EF135A" w:rsidRPr="00182F3C">
        <w:rPr>
          <w:rStyle w:val="Refdenotaalpie"/>
          <w:rFonts w:ascii="Times New Roman" w:hAnsi="Times New Roman" w:cs="Times New Roman"/>
        </w:rPr>
        <w:footnoteReference w:id="49"/>
      </w:r>
      <w:r w:rsidR="00EF135A" w:rsidRPr="00182F3C">
        <w:rPr>
          <w:rFonts w:ascii="Times New Roman" w:hAnsi="Times New Roman" w:cs="Times New Roman"/>
          <w:lang w:eastAsia="es-ES"/>
        </w:rPr>
        <w:t>.</w:t>
      </w:r>
      <w:r w:rsidR="00DF751E" w:rsidRPr="00182F3C">
        <w:rPr>
          <w:rFonts w:ascii="Times New Roman" w:hAnsi="Times New Roman" w:cs="Times New Roman"/>
          <w:lang w:eastAsia="es-ES"/>
        </w:rPr>
        <w:t xml:space="preserve"> </w:t>
      </w:r>
      <w:r w:rsidR="004745EA">
        <w:rPr>
          <w:rFonts w:ascii="Times New Roman" w:hAnsi="Times New Roman" w:cs="Times New Roman"/>
        </w:rPr>
        <w:t>MacG</w:t>
      </w:r>
      <w:r w:rsidR="00B66DB9" w:rsidRPr="00182F3C">
        <w:rPr>
          <w:rFonts w:ascii="Times New Roman" w:hAnsi="Times New Roman" w:cs="Times New Roman"/>
        </w:rPr>
        <w:t>regor recoge una</w:t>
      </w:r>
      <w:r w:rsidR="007132F9" w:rsidRPr="00182F3C">
        <w:rPr>
          <w:rFonts w:ascii="Times New Roman" w:hAnsi="Times New Roman" w:cs="Times New Roman"/>
        </w:rPr>
        <w:t xml:space="preserve"> en</w:t>
      </w:r>
      <w:r w:rsidR="00B66DB9" w:rsidRPr="00182F3C">
        <w:rPr>
          <w:rFonts w:ascii="Times New Roman" w:hAnsi="Times New Roman" w:cs="Times New Roman"/>
        </w:rPr>
        <w:t xml:space="preserve"> Inglaterra de procedencia desconocida, igual </w:t>
      </w:r>
      <w:r w:rsidR="00855BB8" w:rsidRPr="00182F3C">
        <w:rPr>
          <w:rFonts w:ascii="Times New Roman" w:hAnsi="Times New Roman" w:cs="Times New Roman"/>
        </w:rPr>
        <w:t>al</w:t>
      </w:r>
      <w:r w:rsidR="00B66DB9" w:rsidRPr="00182F3C">
        <w:rPr>
          <w:rFonts w:ascii="Times New Roman" w:hAnsi="Times New Roman" w:cs="Times New Roman"/>
        </w:rPr>
        <w:t xml:space="preserve"> nº 4 procedente de </w:t>
      </w:r>
      <w:r w:rsidR="00B66DB9" w:rsidRPr="00182F3C">
        <w:rPr>
          <w:rFonts w:ascii="Times New Roman" w:hAnsi="Times New Roman" w:cs="Times New Roman"/>
          <w:i/>
        </w:rPr>
        <w:t>Conimbriga</w:t>
      </w:r>
      <w:r w:rsidR="00B66DB9" w:rsidRPr="00182F3C">
        <w:rPr>
          <w:rStyle w:val="Refdenotaalpie"/>
          <w:rFonts w:ascii="Times New Roman" w:hAnsi="Times New Roman" w:cs="Times New Roman"/>
        </w:rPr>
        <w:footnoteReference w:id="50"/>
      </w:r>
      <w:r w:rsidR="00B66DB9" w:rsidRPr="00182F3C">
        <w:rPr>
          <w:rFonts w:ascii="Times New Roman" w:hAnsi="Times New Roman" w:cs="Times New Roman"/>
        </w:rPr>
        <w:t>.</w:t>
      </w:r>
      <w:r w:rsidR="007132F9" w:rsidRPr="00182F3C">
        <w:rPr>
          <w:rFonts w:ascii="Times New Roman" w:hAnsi="Times New Roman" w:cs="Times New Roman"/>
        </w:rPr>
        <w:t xml:space="preserve"> </w:t>
      </w:r>
    </w:p>
    <w:p w:rsidR="004D5362" w:rsidRDefault="004D5362" w:rsidP="00182F3C">
      <w:pPr>
        <w:spacing w:after="0" w:line="240" w:lineRule="auto"/>
        <w:jc w:val="both"/>
        <w:rPr>
          <w:rFonts w:ascii="Times New Roman" w:hAnsi="Times New Roman" w:cs="Times New Roman"/>
        </w:rPr>
      </w:pPr>
      <w:r w:rsidRPr="00182F3C">
        <w:rPr>
          <w:rFonts w:ascii="Times New Roman" w:hAnsi="Times New Roman" w:cs="Times New Roman"/>
          <w:b/>
        </w:rPr>
        <w:t>Cronología</w:t>
      </w:r>
      <w:r w:rsidRPr="00182F3C">
        <w:rPr>
          <w:rFonts w:ascii="Times New Roman" w:hAnsi="Times New Roman" w:cs="Times New Roman"/>
        </w:rPr>
        <w:t>:</w:t>
      </w:r>
      <w:r w:rsidR="00C9251E" w:rsidRPr="00182F3C">
        <w:rPr>
          <w:rFonts w:ascii="Times New Roman" w:hAnsi="Times New Roman" w:cs="Times New Roman"/>
        </w:rPr>
        <w:t xml:space="preserve"> </w:t>
      </w:r>
      <w:r w:rsidR="00190F60" w:rsidRPr="00182F3C">
        <w:rPr>
          <w:rFonts w:ascii="Times New Roman" w:hAnsi="Times New Roman" w:cs="Times New Roman"/>
        </w:rPr>
        <w:t xml:space="preserve">Siglo IV –V d.C. En </w:t>
      </w:r>
      <w:proofErr w:type="spellStart"/>
      <w:r w:rsidR="00190F60" w:rsidRPr="00182F3C">
        <w:rPr>
          <w:rFonts w:ascii="Times New Roman" w:hAnsi="Times New Roman" w:cs="Times New Roman"/>
        </w:rPr>
        <w:t>D</w:t>
      </w:r>
      <w:r w:rsidR="00AD7769" w:rsidRPr="00182F3C">
        <w:rPr>
          <w:rFonts w:ascii="Times New Roman" w:hAnsi="Times New Roman" w:cs="Times New Roman"/>
        </w:rPr>
        <w:t>rev</w:t>
      </w:r>
      <w:r w:rsidR="00190F60" w:rsidRPr="00182F3C">
        <w:rPr>
          <w:rFonts w:ascii="Times New Roman" w:hAnsi="Times New Roman" w:cs="Times New Roman"/>
        </w:rPr>
        <w:t>ant</w:t>
      </w:r>
      <w:proofErr w:type="spellEnd"/>
      <w:r w:rsidR="00190F60" w:rsidRPr="00182F3C">
        <w:rPr>
          <w:rFonts w:ascii="Times New Roman" w:hAnsi="Times New Roman" w:cs="Times New Roman"/>
        </w:rPr>
        <w:t>, siglo IV d.C. inicios del V d.C.</w:t>
      </w:r>
      <w:r w:rsidR="00190F60" w:rsidRPr="00182F3C">
        <w:rPr>
          <w:rStyle w:val="Refdenotaalpie"/>
          <w:rFonts w:ascii="Times New Roman" w:hAnsi="Times New Roman" w:cs="Times New Roman"/>
        </w:rPr>
        <w:footnoteReference w:id="51"/>
      </w:r>
      <w:r w:rsidR="00855BB8" w:rsidRPr="00182F3C">
        <w:rPr>
          <w:rFonts w:ascii="Times New Roman" w:hAnsi="Times New Roman" w:cs="Times New Roman"/>
        </w:rPr>
        <w:t xml:space="preserve">. </w:t>
      </w:r>
      <w:r w:rsidR="004745EA" w:rsidRPr="00182F3C">
        <w:rPr>
          <w:rFonts w:ascii="Times New Roman" w:hAnsi="Times New Roman" w:cs="Times New Roman"/>
        </w:rPr>
        <w:t>Petković</w:t>
      </w:r>
      <w:r w:rsidR="00855BB8" w:rsidRPr="00182F3C">
        <w:rPr>
          <w:rFonts w:ascii="Times New Roman" w:hAnsi="Times New Roman" w:cs="Times New Roman"/>
        </w:rPr>
        <w:t xml:space="preserve"> las fecha </w:t>
      </w:r>
      <w:r w:rsidR="00182F3C" w:rsidRPr="00182F3C">
        <w:rPr>
          <w:rFonts w:ascii="Times New Roman" w:hAnsi="Times New Roman" w:cs="Times New Roman"/>
        </w:rPr>
        <w:t>entre el</w:t>
      </w:r>
      <w:r w:rsidR="00855BB8" w:rsidRPr="00182F3C">
        <w:rPr>
          <w:rFonts w:ascii="Times New Roman" w:hAnsi="Times New Roman" w:cs="Times New Roman"/>
        </w:rPr>
        <w:t xml:space="preserve"> siglo </w:t>
      </w:r>
      <w:r w:rsidR="00182F3C" w:rsidRPr="00182F3C">
        <w:rPr>
          <w:rFonts w:ascii="Times New Roman" w:hAnsi="Times New Roman" w:cs="Times New Roman"/>
        </w:rPr>
        <w:t>IV y</w:t>
      </w:r>
      <w:r w:rsidR="00855BB8" w:rsidRPr="00182F3C">
        <w:rPr>
          <w:rFonts w:ascii="Times New Roman" w:hAnsi="Times New Roman" w:cs="Times New Roman"/>
        </w:rPr>
        <w:t xml:space="preserve"> finales del VI</w:t>
      </w:r>
      <w:r w:rsidR="00182F3C">
        <w:rPr>
          <w:rFonts w:ascii="Times New Roman" w:hAnsi="Times New Roman" w:cs="Times New Roman"/>
        </w:rPr>
        <w:t xml:space="preserve"> d.C.</w:t>
      </w:r>
      <w:r w:rsidR="00855BB8" w:rsidRPr="00182F3C">
        <w:rPr>
          <w:rStyle w:val="Refdenotaalpie"/>
          <w:rFonts w:ascii="Times New Roman" w:hAnsi="Times New Roman" w:cs="Times New Roman"/>
        </w:rPr>
        <w:footnoteReference w:id="52"/>
      </w:r>
      <w:r w:rsidR="007132F9" w:rsidRPr="00182F3C">
        <w:rPr>
          <w:rFonts w:ascii="Times New Roman" w:hAnsi="Times New Roman" w:cs="Times New Roman"/>
        </w:rPr>
        <w:t>. Kovancaliev</w:t>
      </w:r>
      <w:r w:rsidR="007132F9" w:rsidRPr="00182F3C">
        <w:rPr>
          <w:rStyle w:val="Refdenotaalpie"/>
          <w:rFonts w:ascii="Times New Roman" w:hAnsi="Times New Roman" w:cs="Times New Roman"/>
        </w:rPr>
        <w:footnoteReference w:id="53"/>
      </w:r>
      <w:r w:rsidR="007132F9" w:rsidRPr="00182F3C">
        <w:rPr>
          <w:rFonts w:ascii="Times New Roman" w:hAnsi="Times New Roman" w:cs="Times New Roman"/>
        </w:rPr>
        <w:t xml:space="preserve"> fecha modelos similares, recogidos en un contexto cerrado, en el siglo V d.C.</w:t>
      </w:r>
    </w:p>
    <w:p w:rsidR="00182F3C" w:rsidRDefault="00182F3C" w:rsidP="00182F3C">
      <w:pPr>
        <w:spacing w:after="0" w:line="240" w:lineRule="auto"/>
        <w:jc w:val="both"/>
        <w:rPr>
          <w:rFonts w:ascii="Times New Roman" w:hAnsi="Times New Roman" w:cs="Times New Roman"/>
        </w:rPr>
      </w:pPr>
    </w:p>
    <w:p w:rsidR="00356984" w:rsidRDefault="00356984" w:rsidP="00182F3C">
      <w:pPr>
        <w:spacing w:after="0" w:line="240" w:lineRule="auto"/>
        <w:jc w:val="both"/>
        <w:rPr>
          <w:rFonts w:ascii="Times New Roman" w:hAnsi="Times New Roman" w:cs="Times New Roman"/>
        </w:rPr>
      </w:pPr>
    </w:p>
    <w:p w:rsidR="00356984" w:rsidRPr="00182F3C" w:rsidRDefault="00356984" w:rsidP="00182F3C">
      <w:pPr>
        <w:spacing w:after="0" w:line="240" w:lineRule="auto"/>
        <w:jc w:val="both"/>
        <w:rPr>
          <w:rFonts w:ascii="Times New Roman" w:hAnsi="Times New Roman" w:cs="Times New Roman"/>
        </w:rPr>
      </w:pPr>
    </w:p>
    <w:p w:rsidR="000155BD" w:rsidRPr="00182F3C" w:rsidRDefault="00B45433" w:rsidP="00C74B42">
      <w:pPr>
        <w:jc w:val="both"/>
        <w:rPr>
          <w:rFonts w:ascii="Times New Roman" w:hAnsi="Times New Roman" w:cs="Times New Roman"/>
          <w:b/>
        </w:rPr>
      </w:pPr>
      <w:r w:rsidRPr="00182F3C">
        <w:rPr>
          <w:rFonts w:ascii="Times New Roman" w:hAnsi="Times New Roman" w:cs="Times New Roman"/>
          <w:b/>
        </w:rPr>
        <w:t>Análisis</w:t>
      </w:r>
      <w:r w:rsidR="00B905D2" w:rsidRPr="00182F3C">
        <w:rPr>
          <w:rFonts w:ascii="Times New Roman" w:hAnsi="Times New Roman" w:cs="Times New Roman"/>
          <w:b/>
        </w:rPr>
        <w:t>:</w:t>
      </w:r>
    </w:p>
    <w:p w:rsidR="00B831FD" w:rsidRPr="00182F3C" w:rsidRDefault="00195DC9" w:rsidP="00D33728">
      <w:pPr>
        <w:spacing w:line="240" w:lineRule="auto"/>
        <w:jc w:val="both"/>
        <w:rPr>
          <w:rFonts w:ascii="Times New Roman" w:hAnsi="Times New Roman" w:cs="Times New Roman"/>
        </w:rPr>
      </w:pPr>
      <w:r w:rsidRPr="00182F3C">
        <w:rPr>
          <w:rFonts w:ascii="Times New Roman" w:hAnsi="Times New Roman" w:cs="Times New Roman"/>
        </w:rPr>
        <w:t>Las fusayolas</w:t>
      </w:r>
      <w:r w:rsidR="003A64F4">
        <w:rPr>
          <w:rFonts w:ascii="Times New Roman" w:hAnsi="Times New Roman" w:cs="Times New Roman"/>
        </w:rPr>
        <w:t xml:space="preserve"> de hueso</w:t>
      </w:r>
      <w:r w:rsidRPr="00182F3C">
        <w:rPr>
          <w:rFonts w:ascii="Times New Roman" w:hAnsi="Times New Roman" w:cs="Times New Roman"/>
        </w:rPr>
        <w:t xml:space="preserve"> s</w:t>
      </w:r>
      <w:r w:rsidR="00B831FD" w:rsidRPr="00182F3C">
        <w:rPr>
          <w:rFonts w:ascii="Times New Roman" w:hAnsi="Times New Roman" w:cs="Times New Roman"/>
        </w:rPr>
        <w:t xml:space="preserve">on pequeños discos </w:t>
      </w:r>
      <w:r w:rsidR="00C0175D" w:rsidRPr="00182F3C">
        <w:rPr>
          <w:rFonts w:ascii="Times New Roman" w:hAnsi="Times New Roman" w:cs="Times New Roman"/>
        </w:rPr>
        <w:t>de</w:t>
      </w:r>
      <w:r w:rsidR="00A414A6" w:rsidRPr="00182F3C">
        <w:rPr>
          <w:rFonts w:ascii="Times New Roman" w:hAnsi="Times New Roman" w:cs="Times New Roman"/>
        </w:rPr>
        <w:t xml:space="preserve"> distinto </w:t>
      </w:r>
      <w:r w:rsidR="00A414A6" w:rsidRPr="00182F3C">
        <w:rPr>
          <w:rFonts w:ascii="Times New Roman" w:hAnsi="Times New Roman" w:cs="Times New Roman"/>
          <w:lang w:val="pt-PT"/>
        </w:rPr>
        <w:t>diámetro y peso</w:t>
      </w:r>
      <w:r w:rsidR="0043340F" w:rsidRPr="00182F3C">
        <w:rPr>
          <w:rStyle w:val="Refdenotaalpie"/>
          <w:rFonts w:ascii="Times New Roman" w:hAnsi="Times New Roman" w:cs="Times New Roman"/>
        </w:rPr>
        <w:footnoteReference w:id="54"/>
      </w:r>
      <w:r w:rsidR="0043340F" w:rsidRPr="00182F3C">
        <w:rPr>
          <w:rFonts w:ascii="Times New Roman" w:hAnsi="Times New Roman" w:cs="Times New Roman"/>
        </w:rPr>
        <w:t>,</w:t>
      </w:r>
      <w:r w:rsidR="00B831FD" w:rsidRPr="00182F3C">
        <w:rPr>
          <w:rFonts w:ascii="Times New Roman" w:hAnsi="Times New Roman" w:cs="Times New Roman"/>
        </w:rPr>
        <w:t xml:space="preserve"> con orificio central, que se colocaban </w:t>
      </w:r>
      <w:r w:rsidR="003A64F4">
        <w:rPr>
          <w:rFonts w:ascii="Times New Roman" w:hAnsi="Times New Roman" w:cs="Times New Roman"/>
        </w:rPr>
        <w:t>en</w:t>
      </w:r>
      <w:r w:rsidR="00B831FD" w:rsidRPr="00182F3C">
        <w:rPr>
          <w:rFonts w:ascii="Times New Roman" w:hAnsi="Times New Roman" w:cs="Times New Roman"/>
        </w:rPr>
        <w:t xml:space="preserve"> el huso</w:t>
      </w:r>
      <w:r w:rsidR="00B831FD" w:rsidRPr="00182F3C">
        <w:rPr>
          <w:rStyle w:val="Refdenotaalpie"/>
          <w:rFonts w:ascii="Times New Roman" w:hAnsi="Times New Roman" w:cs="Times New Roman"/>
        </w:rPr>
        <w:footnoteReference w:id="55"/>
      </w:r>
      <w:r w:rsidR="00B831FD" w:rsidRPr="00182F3C">
        <w:rPr>
          <w:rFonts w:ascii="Times New Roman" w:hAnsi="Times New Roman" w:cs="Times New Roman"/>
        </w:rPr>
        <w:t>. Podían ser de madera, de cerámica</w:t>
      </w:r>
      <w:r w:rsidR="009D6AEF" w:rsidRPr="00182F3C">
        <w:rPr>
          <w:rStyle w:val="Refdenotaalpie"/>
          <w:rFonts w:ascii="Times New Roman" w:hAnsi="Times New Roman" w:cs="Times New Roman"/>
        </w:rPr>
        <w:footnoteReference w:id="56"/>
      </w:r>
      <w:r w:rsidR="00B831FD" w:rsidRPr="00182F3C">
        <w:rPr>
          <w:rFonts w:ascii="Times New Roman" w:hAnsi="Times New Roman" w:cs="Times New Roman"/>
        </w:rPr>
        <w:t>, metal, vidrio</w:t>
      </w:r>
      <w:r w:rsidR="00182F3C">
        <w:rPr>
          <w:rFonts w:ascii="Times New Roman" w:hAnsi="Times New Roman" w:cs="Times New Roman"/>
        </w:rPr>
        <w:t xml:space="preserve">, asta o </w:t>
      </w:r>
      <w:r w:rsidR="00B831FD" w:rsidRPr="00182F3C">
        <w:rPr>
          <w:rFonts w:ascii="Times New Roman" w:hAnsi="Times New Roman" w:cs="Times New Roman"/>
        </w:rPr>
        <w:t>hueso. Se utilizaban como contrapeso en el proceso de hilado, colocándose en la parte inferior del huso. Durante el movimiento rotativo que imprimía la hilandera</w:t>
      </w:r>
      <w:r w:rsidR="0043340F" w:rsidRPr="00182F3C">
        <w:rPr>
          <w:rStyle w:val="Refdenotaalpie"/>
          <w:rFonts w:ascii="Times New Roman" w:hAnsi="Times New Roman" w:cs="Times New Roman"/>
        </w:rPr>
        <w:footnoteReference w:id="57"/>
      </w:r>
      <w:r w:rsidR="00B831FD" w:rsidRPr="00182F3C">
        <w:rPr>
          <w:rFonts w:ascii="Times New Roman" w:hAnsi="Times New Roman" w:cs="Times New Roman"/>
        </w:rPr>
        <w:t>, la fusayola hacía que mantuviese siempre la verticalidad</w:t>
      </w:r>
      <w:r w:rsidR="000871CF" w:rsidRPr="00182F3C">
        <w:rPr>
          <w:rFonts w:ascii="Times New Roman" w:hAnsi="Times New Roman" w:cs="Times New Roman"/>
        </w:rPr>
        <w:t xml:space="preserve">. </w:t>
      </w:r>
      <w:r w:rsidR="00C74B42" w:rsidRPr="00182F3C">
        <w:rPr>
          <w:rFonts w:ascii="Times New Roman" w:hAnsi="Times New Roman" w:cs="Times New Roman"/>
        </w:rPr>
        <w:t>Haciéndonos eco de las palabras de Castro</w:t>
      </w:r>
      <w:r w:rsidR="00C74B42" w:rsidRPr="00182F3C">
        <w:rPr>
          <w:rStyle w:val="Refdenotaalpie"/>
          <w:rFonts w:ascii="Times New Roman" w:hAnsi="Times New Roman" w:cs="Times New Roman"/>
        </w:rPr>
        <w:footnoteReference w:id="58"/>
      </w:r>
      <w:r w:rsidR="00C74B42" w:rsidRPr="00182F3C">
        <w:rPr>
          <w:rFonts w:ascii="Times New Roman" w:hAnsi="Times New Roman" w:cs="Times New Roman"/>
        </w:rPr>
        <w:t>, “</w:t>
      </w:r>
      <w:r w:rsidR="000871CF" w:rsidRPr="00182F3C">
        <w:rPr>
          <w:rFonts w:ascii="Times New Roman" w:hAnsi="Times New Roman" w:cs="Times New Roman"/>
        </w:rPr>
        <w:t xml:space="preserve">Las ventajas de hilar con una fusayola insertada </w:t>
      </w:r>
      <w:r w:rsidR="00182F3C">
        <w:rPr>
          <w:rFonts w:ascii="Times New Roman" w:hAnsi="Times New Roman" w:cs="Times New Roman"/>
        </w:rPr>
        <w:t>en el extremo del huso consiste</w:t>
      </w:r>
      <w:r w:rsidR="000871CF" w:rsidRPr="00182F3C">
        <w:rPr>
          <w:rFonts w:ascii="Times New Roman" w:hAnsi="Times New Roman" w:cs="Times New Roman"/>
        </w:rPr>
        <w:t xml:space="preserve"> en que teniendo una sección horizontal circular ésta no ofrece puntos de resistencia al movimiento giratorio en el aire. Tan pronto se da impulso al extremo superior del huso, la fusayola coadyuva en su movimiento, alcanzando un equilibrio giroscópico que acelera el retorcido y además, por la fuerza de gravedad que pasa por su centro, aumenta la tensión y el estiramiento de las fibras que se van agregando y </w:t>
      </w:r>
      <w:r w:rsidR="00C74B42" w:rsidRPr="00182F3C">
        <w:rPr>
          <w:rFonts w:ascii="Times New Roman" w:hAnsi="Times New Roman" w:cs="Times New Roman"/>
        </w:rPr>
        <w:t>enrollando</w:t>
      </w:r>
      <w:r w:rsidR="000871CF" w:rsidRPr="00182F3C">
        <w:rPr>
          <w:rFonts w:ascii="Times New Roman" w:hAnsi="Times New Roman" w:cs="Times New Roman"/>
        </w:rPr>
        <w:t xml:space="preserve"> sobre sí</w:t>
      </w:r>
      <w:r w:rsidR="00247123" w:rsidRPr="00182F3C">
        <w:rPr>
          <w:rFonts w:ascii="Times New Roman" w:hAnsi="Times New Roman" w:cs="Times New Roman"/>
        </w:rPr>
        <w:t xml:space="preserve"> mismas, lo cual redunda en l</w:t>
      </w:r>
      <w:r w:rsidR="000871CF" w:rsidRPr="00182F3C">
        <w:rPr>
          <w:rFonts w:ascii="Times New Roman" w:hAnsi="Times New Roman" w:cs="Times New Roman"/>
        </w:rPr>
        <w:t>a mayor uniformidad, resistencia y finura del hilado</w:t>
      </w:r>
      <w:r w:rsidR="00247123" w:rsidRPr="00182F3C">
        <w:rPr>
          <w:rFonts w:ascii="Times New Roman" w:hAnsi="Times New Roman" w:cs="Times New Roman"/>
        </w:rPr>
        <w:t>”</w:t>
      </w:r>
      <w:r w:rsidR="00C74B42" w:rsidRPr="00182F3C">
        <w:rPr>
          <w:rFonts w:ascii="Times New Roman" w:hAnsi="Times New Roman" w:cs="Times New Roman"/>
        </w:rPr>
        <w:t>.</w:t>
      </w:r>
      <w:r w:rsidR="00B831FD" w:rsidRPr="00182F3C">
        <w:rPr>
          <w:rFonts w:ascii="Times New Roman" w:hAnsi="Times New Roman" w:cs="Times New Roman"/>
        </w:rPr>
        <w:t xml:space="preserve"> Dependiendo de las fibras a hilar variaban de peso, tamaño e incluso de material</w:t>
      </w:r>
      <w:r w:rsidR="0024550D" w:rsidRPr="00182F3C">
        <w:rPr>
          <w:rStyle w:val="Refdenotaalpie"/>
          <w:rFonts w:ascii="Times New Roman" w:hAnsi="Times New Roman" w:cs="Times New Roman"/>
        </w:rPr>
        <w:footnoteReference w:id="59"/>
      </w:r>
      <w:r w:rsidR="00B831FD" w:rsidRPr="00182F3C">
        <w:rPr>
          <w:rFonts w:ascii="Times New Roman" w:hAnsi="Times New Roman" w:cs="Times New Roman"/>
        </w:rPr>
        <w:t xml:space="preserve">. Existen numerosos ejemplares en hueso, cerámica o metal, como podemos apreciar en las excavaciones luso-francesas de </w:t>
      </w:r>
      <w:r w:rsidR="00B831FD" w:rsidRPr="00182F3C">
        <w:rPr>
          <w:rFonts w:ascii="Times New Roman" w:hAnsi="Times New Roman" w:cs="Times New Roman"/>
          <w:i/>
        </w:rPr>
        <w:t>Conimbriga</w:t>
      </w:r>
      <w:r w:rsidR="00B831FD" w:rsidRPr="00182F3C">
        <w:rPr>
          <w:rFonts w:ascii="Times New Roman" w:hAnsi="Times New Roman" w:cs="Times New Roman"/>
        </w:rPr>
        <w:t>, donde se recogieron 162 ejemplares</w:t>
      </w:r>
      <w:r w:rsidR="00B831FD" w:rsidRPr="00182F3C">
        <w:rPr>
          <w:rStyle w:val="Refdenotaalpie"/>
          <w:rFonts w:ascii="Times New Roman" w:hAnsi="Times New Roman" w:cs="Times New Roman"/>
        </w:rPr>
        <w:footnoteReference w:id="60"/>
      </w:r>
      <w:r w:rsidR="00B831FD" w:rsidRPr="00182F3C">
        <w:rPr>
          <w:rFonts w:ascii="Times New Roman" w:hAnsi="Times New Roman" w:cs="Times New Roman"/>
        </w:rPr>
        <w:t>.</w:t>
      </w:r>
    </w:p>
    <w:p w:rsidR="00B831FD" w:rsidRPr="00182F3C" w:rsidRDefault="00B831FD" w:rsidP="00D33728">
      <w:pPr>
        <w:spacing w:line="240" w:lineRule="auto"/>
        <w:jc w:val="both"/>
        <w:rPr>
          <w:rFonts w:ascii="Times New Roman" w:hAnsi="Times New Roman" w:cs="Times New Roman"/>
        </w:rPr>
      </w:pPr>
      <w:r w:rsidRPr="00182F3C">
        <w:rPr>
          <w:rFonts w:ascii="Times New Roman" w:hAnsi="Times New Roman" w:cs="Times New Roman"/>
        </w:rPr>
        <w:t>E</w:t>
      </w:r>
      <w:r w:rsidR="00247123" w:rsidRPr="00182F3C">
        <w:rPr>
          <w:rFonts w:ascii="Times New Roman" w:hAnsi="Times New Roman" w:cs="Times New Roman"/>
        </w:rPr>
        <w:t>s una pieza difícil distinguir</w:t>
      </w:r>
      <w:r w:rsidRPr="00182F3C">
        <w:rPr>
          <w:rFonts w:ascii="Times New Roman" w:hAnsi="Times New Roman" w:cs="Times New Roman"/>
        </w:rPr>
        <w:t xml:space="preserve"> si está fuera de contexto. Se pueden confundir con tapaderas de </w:t>
      </w:r>
      <w:proofErr w:type="spellStart"/>
      <w:r w:rsidRPr="00182F3C">
        <w:rPr>
          <w:rFonts w:ascii="Times New Roman" w:hAnsi="Times New Roman" w:cs="Times New Roman"/>
          <w:i/>
        </w:rPr>
        <w:t>pixide</w:t>
      </w:r>
      <w:proofErr w:type="spellEnd"/>
      <w:r w:rsidRPr="00182F3C">
        <w:rPr>
          <w:rFonts w:ascii="Times New Roman" w:hAnsi="Times New Roman" w:cs="Times New Roman"/>
        </w:rPr>
        <w:t>, con remates</w:t>
      </w:r>
      <w:r w:rsidR="008B55E0" w:rsidRPr="00182F3C">
        <w:rPr>
          <w:rFonts w:ascii="Times New Roman" w:hAnsi="Times New Roman" w:cs="Times New Roman"/>
        </w:rPr>
        <w:t xml:space="preserve"> de los rollos de pergamino</w:t>
      </w:r>
      <w:r w:rsidR="008B55E0" w:rsidRPr="00182F3C">
        <w:rPr>
          <w:rStyle w:val="Refdenotaalpie"/>
          <w:rFonts w:ascii="Times New Roman" w:hAnsi="Times New Roman" w:cs="Times New Roman"/>
        </w:rPr>
        <w:footnoteReference w:id="61"/>
      </w:r>
      <w:r w:rsidR="008B55E0" w:rsidRPr="00182F3C">
        <w:rPr>
          <w:rFonts w:ascii="Times New Roman" w:hAnsi="Times New Roman" w:cs="Times New Roman"/>
        </w:rPr>
        <w:t>,</w:t>
      </w:r>
      <w:r w:rsidRPr="00182F3C">
        <w:rPr>
          <w:rFonts w:ascii="Times New Roman" w:hAnsi="Times New Roman" w:cs="Times New Roman"/>
        </w:rPr>
        <w:t xml:space="preserve"> </w:t>
      </w:r>
      <w:r w:rsidR="00247123" w:rsidRPr="00182F3C">
        <w:rPr>
          <w:rFonts w:ascii="Times New Roman" w:hAnsi="Times New Roman" w:cs="Times New Roman"/>
        </w:rPr>
        <w:t xml:space="preserve">con </w:t>
      </w:r>
      <w:r w:rsidR="00BC18B5" w:rsidRPr="00182F3C">
        <w:rPr>
          <w:rFonts w:ascii="Times New Roman" w:hAnsi="Times New Roman" w:cs="Times New Roman"/>
          <w:lang w:val="es-ES_tradnl"/>
        </w:rPr>
        <w:t>elementos terminales de bisagras</w:t>
      </w:r>
      <w:r w:rsidR="00BC18B5" w:rsidRPr="00182F3C">
        <w:rPr>
          <w:rStyle w:val="Refdenotaalpie"/>
          <w:rFonts w:ascii="Times New Roman" w:hAnsi="Times New Roman" w:cs="Times New Roman"/>
          <w:lang w:val="es-ES_tradnl"/>
        </w:rPr>
        <w:footnoteReference w:id="62"/>
      </w:r>
      <w:r w:rsidR="00BC18B5" w:rsidRPr="00182F3C">
        <w:rPr>
          <w:rFonts w:ascii="Times New Roman" w:hAnsi="Times New Roman" w:cs="Times New Roman"/>
          <w:lang w:val="es-ES_tradnl"/>
        </w:rPr>
        <w:t>, o</w:t>
      </w:r>
      <w:r w:rsidR="00BC18B5" w:rsidRPr="00182F3C">
        <w:rPr>
          <w:rFonts w:ascii="Times New Roman" w:hAnsi="Times New Roman" w:cs="Times New Roman"/>
        </w:rPr>
        <w:t xml:space="preserve"> </w:t>
      </w:r>
      <w:r w:rsidRPr="00182F3C">
        <w:rPr>
          <w:rFonts w:ascii="Times New Roman" w:hAnsi="Times New Roman" w:cs="Times New Roman"/>
        </w:rPr>
        <w:t xml:space="preserve">con los broches </w:t>
      </w:r>
      <w:r w:rsidR="003C4452">
        <w:rPr>
          <w:rFonts w:ascii="Times New Roman" w:hAnsi="Times New Roman" w:cs="Times New Roman"/>
        </w:rPr>
        <w:t xml:space="preserve">o botones </w:t>
      </w:r>
      <w:r w:rsidRPr="00182F3C">
        <w:rPr>
          <w:rFonts w:ascii="Times New Roman" w:hAnsi="Times New Roman" w:cs="Times New Roman"/>
        </w:rPr>
        <w:t xml:space="preserve">para sostener el </w:t>
      </w:r>
      <w:proofErr w:type="spellStart"/>
      <w:r w:rsidRPr="00182F3C">
        <w:rPr>
          <w:rFonts w:ascii="Times New Roman" w:hAnsi="Times New Roman" w:cs="Times New Roman"/>
          <w:i/>
        </w:rPr>
        <w:t>pugio</w:t>
      </w:r>
      <w:proofErr w:type="spellEnd"/>
      <w:r w:rsidRPr="00182F3C">
        <w:rPr>
          <w:rFonts w:ascii="Times New Roman" w:hAnsi="Times New Roman" w:cs="Times New Roman"/>
        </w:rPr>
        <w:t xml:space="preserve">. </w:t>
      </w:r>
      <w:r w:rsidR="00247123" w:rsidRPr="00182F3C">
        <w:rPr>
          <w:rFonts w:ascii="Times New Roman" w:hAnsi="Times New Roman" w:cs="Times New Roman"/>
        </w:rPr>
        <w:t xml:space="preserve">Las torteras </w:t>
      </w:r>
      <w:r w:rsidR="00A641BB" w:rsidRPr="00182F3C">
        <w:rPr>
          <w:rFonts w:ascii="Times New Roman" w:hAnsi="Times New Roman" w:cs="Times New Roman"/>
        </w:rPr>
        <w:t xml:space="preserve">en general, </w:t>
      </w:r>
      <w:r w:rsidR="00247123" w:rsidRPr="00182F3C">
        <w:rPr>
          <w:rFonts w:ascii="Times New Roman" w:hAnsi="Times New Roman" w:cs="Times New Roman"/>
        </w:rPr>
        <w:t>presentan</w:t>
      </w:r>
      <w:r w:rsidRPr="00182F3C">
        <w:rPr>
          <w:rFonts w:ascii="Times New Roman" w:hAnsi="Times New Roman" w:cs="Times New Roman"/>
        </w:rPr>
        <w:t xml:space="preserve"> </w:t>
      </w:r>
      <w:r w:rsidR="00247123" w:rsidRPr="00182F3C">
        <w:rPr>
          <w:rFonts w:ascii="Times New Roman" w:hAnsi="Times New Roman" w:cs="Times New Roman"/>
        </w:rPr>
        <w:t xml:space="preserve">diferentes </w:t>
      </w:r>
      <w:r w:rsidRPr="00182F3C">
        <w:rPr>
          <w:rFonts w:ascii="Times New Roman" w:hAnsi="Times New Roman" w:cs="Times New Roman"/>
        </w:rPr>
        <w:t>perfil</w:t>
      </w:r>
      <w:r w:rsidR="0025491B" w:rsidRPr="00182F3C">
        <w:rPr>
          <w:rFonts w:ascii="Times New Roman" w:hAnsi="Times New Roman" w:cs="Times New Roman"/>
        </w:rPr>
        <w:t>es:</w:t>
      </w:r>
      <w:r w:rsidR="00BC18B5" w:rsidRPr="00182F3C">
        <w:rPr>
          <w:rFonts w:ascii="Times New Roman" w:hAnsi="Times New Roman" w:cs="Times New Roman"/>
        </w:rPr>
        <w:t xml:space="preserve"> </w:t>
      </w:r>
      <w:r w:rsidR="00BC18B5" w:rsidRPr="00182F3C">
        <w:rPr>
          <w:rFonts w:ascii="Times New Roman" w:hAnsi="Times New Roman" w:cs="Times New Roman"/>
          <w:lang w:val="pt-PT"/>
        </w:rPr>
        <w:t>discoide, hemisférico, biconvexo o cónica,</w:t>
      </w:r>
      <w:r w:rsidRPr="00182F3C">
        <w:rPr>
          <w:rFonts w:ascii="Times New Roman" w:hAnsi="Times New Roman" w:cs="Times New Roman"/>
        </w:rPr>
        <w:t xml:space="preserve"> en arco, </w:t>
      </w:r>
      <w:proofErr w:type="spellStart"/>
      <w:r w:rsidRPr="00182F3C">
        <w:rPr>
          <w:rFonts w:ascii="Times New Roman" w:hAnsi="Times New Roman" w:cs="Times New Roman"/>
        </w:rPr>
        <w:t>bitroncocónicas</w:t>
      </w:r>
      <w:proofErr w:type="spellEnd"/>
      <w:r w:rsidRPr="00182F3C">
        <w:rPr>
          <w:rFonts w:ascii="Times New Roman" w:hAnsi="Times New Roman" w:cs="Times New Roman"/>
        </w:rPr>
        <w:t xml:space="preserve">, </w:t>
      </w:r>
      <w:r w:rsidR="00C94210" w:rsidRPr="00182F3C">
        <w:rPr>
          <w:rFonts w:ascii="Times New Roman" w:hAnsi="Times New Roman" w:cs="Times New Roman"/>
        </w:rPr>
        <w:t>y</w:t>
      </w:r>
      <w:r w:rsidR="00C02E14" w:rsidRPr="00182F3C">
        <w:rPr>
          <w:rFonts w:ascii="Times New Roman" w:hAnsi="Times New Roman" w:cs="Times New Roman"/>
        </w:rPr>
        <w:t xml:space="preserve"> en ocasiones</w:t>
      </w:r>
      <w:r w:rsidRPr="00182F3C">
        <w:rPr>
          <w:rFonts w:ascii="Times New Roman" w:hAnsi="Times New Roman" w:cs="Times New Roman"/>
        </w:rPr>
        <w:t xml:space="preserve"> adoptar formas más complejas</w:t>
      </w:r>
      <w:r w:rsidRPr="00182F3C">
        <w:rPr>
          <w:rStyle w:val="Refdenotaalpie"/>
          <w:rFonts w:ascii="Times New Roman" w:hAnsi="Times New Roman" w:cs="Times New Roman"/>
        </w:rPr>
        <w:footnoteReference w:id="63"/>
      </w:r>
      <w:r w:rsidR="00A641BB" w:rsidRPr="00182F3C">
        <w:rPr>
          <w:rFonts w:ascii="Times New Roman" w:hAnsi="Times New Roman" w:cs="Times New Roman"/>
        </w:rPr>
        <w:t>, y a su</w:t>
      </w:r>
      <w:r w:rsidR="00C94210" w:rsidRPr="00182F3C">
        <w:rPr>
          <w:rFonts w:ascii="Times New Roman" w:hAnsi="Times New Roman" w:cs="Times New Roman"/>
        </w:rPr>
        <w:t xml:space="preserve"> vez pueden estar decoradas o </w:t>
      </w:r>
      <w:r w:rsidR="00C02E14" w:rsidRPr="00182F3C">
        <w:rPr>
          <w:rFonts w:ascii="Times New Roman" w:hAnsi="Times New Roman" w:cs="Times New Roman"/>
        </w:rPr>
        <w:t>lisas,</w:t>
      </w:r>
      <w:r w:rsidRPr="00182F3C">
        <w:rPr>
          <w:rFonts w:ascii="Times New Roman" w:hAnsi="Times New Roman" w:cs="Times New Roman"/>
        </w:rPr>
        <w:t xml:space="preserve"> siendo </w:t>
      </w:r>
      <w:r w:rsidR="00C02E14" w:rsidRPr="00182F3C">
        <w:rPr>
          <w:rFonts w:ascii="Times New Roman" w:hAnsi="Times New Roman" w:cs="Times New Roman"/>
        </w:rPr>
        <w:t>las primeras</w:t>
      </w:r>
      <w:r w:rsidRPr="00182F3C">
        <w:rPr>
          <w:rFonts w:ascii="Times New Roman" w:hAnsi="Times New Roman" w:cs="Times New Roman"/>
        </w:rPr>
        <w:t xml:space="preserve"> más frecuentes </w:t>
      </w:r>
      <w:r w:rsidR="00C02E14" w:rsidRPr="00182F3C">
        <w:rPr>
          <w:rFonts w:ascii="Times New Roman" w:hAnsi="Times New Roman" w:cs="Times New Roman"/>
        </w:rPr>
        <w:t>durante</w:t>
      </w:r>
      <w:r w:rsidRPr="00182F3C">
        <w:rPr>
          <w:rFonts w:ascii="Times New Roman" w:hAnsi="Times New Roman" w:cs="Times New Roman"/>
        </w:rPr>
        <w:t xml:space="preserve"> el bajo imperio</w:t>
      </w:r>
      <w:r w:rsidRPr="00182F3C">
        <w:rPr>
          <w:rStyle w:val="Refdenotaalpie"/>
          <w:rFonts w:ascii="Times New Roman" w:hAnsi="Times New Roman" w:cs="Times New Roman"/>
        </w:rPr>
        <w:footnoteReference w:id="64"/>
      </w:r>
      <w:r w:rsidRPr="00182F3C">
        <w:rPr>
          <w:rFonts w:ascii="Times New Roman" w:hAnsi="Times New Roman" w:cs="Times New Roman"/>
        </w:rPr>
        <w:t xml:space="preserve">. Las piezas en hueso suelen tener un diámetro medio que </w:t>
      </w:r>
      <w:r w:rsidRPr="00182F3C">
        <w:rPr>
          <w:rFonts w:ascii="Times New Roman" w:hAnsi="Times New Roman" w:cs="Times New Roman"/>
        </w:rPr>
        <w:lastRenderedPageBreak/>
        <w:t>oscila entre 3 y 4,5 cm</w:t>
      </w:r>
      <w:r w:rsidR="001C5035" w:rsidRPr="00182F3C">
        <w:rPr>
          <w:rStyle w:val="Refdenotaalpie"/>
          <w:rFonts w:ascii="Times New Roman" w:hAnsi="Times New Roman" w:cs="Times New Roman"/>
        </w:rPr>
        <w:footnoteReference w:id="65"/>
      </w:r>
      <w:r w:rsidRPr="00182F3C">
        <w:rPr>
          <w:rFonts w:ascii="Times New Roman" w:hAnsi="Times New Roman" w:cs="Times New Roman"/>
        </w:rPr>
        <w:t>, y un grosor que varía entre 1 y 2,5 cm. El orificio central presenta un diámetro entre 0,5 – 0,9 cm.</w:t>
      </w:r>
    </w:p>
    <w:p w:rsidR="00A641BB" w:rsidRDefault="003C480C" w:rsidP="00D33728">
      <w:pPr>
        <w:spacing w:line="240" w:lineRule="auto"/>
        <w:jc w:val="both"/>
        <w:rPr>
          <w:rFonts w:ascii="Times New Roman" w:hAnsi="Times New Roman" w:cs="Times New Roman"/>
        </w:rPr>
      </w:pPr>
      <w:r w:rsidRPr="00182F3C">
        <w:rPr>
          <w:rFonts w:ascii="Times New Roman" w:hAnsi="Times New Roman" w:cs="Times New Roman"/>
        </w:rPr>
        <w:t xml:space="preserve">En la </w:t>
      </w:r>
      <w:r w:rsidR="00197563" w:rsidRPr="00182F3C">
        <w:rPr>
          <w:rFonts w:ascii="Times New Roman" w:hAnsi="Times New Roman" w:cs="Times New Roman"/>
        </w:rPr>
        <w:t>península hemos</w:t>
      </w:r>
      <w:r w:rsidRPr="00182F3C">
        <w:rPr>
          <w:rFonts w:ascii="Times New Roman" w:hAnsi="Times New Roman" w:cs="Times New Roman"/>
        </w:rPr>
        <w:t xml:space="preserve"> localizado tres modelos diferentes.</w:t>
      </w:r>
    </w:p>
    <w:p w:rsidR="00683303" w:rsidRDefault="00683303" w:rsidP="00D33728">
      <w:pPr>
        <w:spacing w:line="240" w:lineRule="auto"/>
        <w:jc w:val="both"/>
        <w:rPr>
          <w:rFonts w:ascii="Times New Roman" w:hAnsi="Times New Roman" w:cs="Times New Roman"/>
        </w:rPr>
      </w:pPr>
      <w:r>
        <w:rPr>
          <w:rFonts w:ascii="Times New Roman" w:hAnsi="Times New Roman" w:cs="Times New Roman"/>
        </w:rPr>
        <w:t xml:space="preserve">El grupo AIV.A, es el modelo más sencillo, con características más propias de los tipos cerámicos. Posiblemente imitando también los arquetipos en madera que, al tratarse de un material perecedero no nos han llegado. A Béal le plantea dudas en cuanto a su función, de ahí que le incluya entre las piezas </w:t>
      </w:r>
      <w:r w:rsidRPr="006C5F21">
        <w:rPr>
          <w:rFonts w:ascii="Times New Roman" w:hAnsi="Times New Roman" w:cs="Times New Roman"/>
        </w:rPr>
        <w:t>circulares de función dudosa</w:t>
      </w:r>
      <w:r w:rsidRPr="006C5F21">
        <w:rPr>
          <w:rStyle w:val="Refdenotaalpie"/>
          <w:rFonts w:ascii="Times New Roman" w:hAnsi="Times New Roman" w:cs="Times New Roman"/>
        </w:rPr>
        <w:footnoteReference w:id="66"/>
      </w:r>
      <w:r>
        <w:rPr>
          <w:rFonts w:ascii="Times New Roman" w:hAnsi="Times New Roman" w:cs="Times New Roman"/>
        </w:rPr>
        <w:t xml:space="preserve">, aunque intuye que pueden ser fusayolas. En la Península está poco representada, encontrándose la </w:t>
      </w:r>
      <w:r w:rsidR="00161366">
        <w:rPr>
          <w:rFonts w:ascii="Times New Roman" w:hAnsi="Times New Roman" w:cs="Times New Roman"/>
        </w:rPr>
        <w:t>mayor concentración en el área p</w:t>
      </w:r>
      <w:r>
        <w:rPr>
          <w:rFonts w:ascii="Times New Roman" w:hAnsi="Times New Roman" w:cs="Times New Roman"/>
        </w:rPr>
        <w:t>ortuguesa. Dadas sus características, se trata de un ejemplar cuya cronología oscila entre el siglo I y el IV d.C.</w:t>
      </w:r>
    </w:p>
    <w:p w:rsidR="00683303" w:rsidRDefault="00683303" w:rsidP="00D33728">
      <w:pPr>
        <w:spacing w:line="240" w:lineRule="auto"/>
        <w:jc w:val="both"/>
        <w:rPr>
          <w:rFonts w:ascii="Times New Roman" w:hAnsi="Times New Roman" w:cs="Times New Roman"/>
        </w:rPr>
      </w:pPr>
      <w:r>
        <w:rPr>
          <w:rFonts w:ascii="Times New Roman" w:hAnsi="Times New Roman" w:cs="Times New Roman"/>
        </w:rPr>
        <w:t xml:space="preserve">El </w:t>
      </w:r>
      <w:r w:rsidR="00955407">
        <w:rPr>
          <w:rFonts w:ascii="Times New Roman" w:hAnsi="Times New Roman" w:cs="Times New Roman"/>
        </w:rPr>
        <w:t xml:space="preserve">prototipo AIV.B.1 es el más numeroso no sólo en </w:t>
      </w:r>
      <w:r w:rsidR="00955407" w:rsidRPr="00955407">
        <w:rPr>
          <w:rFonts w:ascii="Times New Roman" w:hAnsi="Times New Roman" w:cs="Times New Roman"/>
          <w:i/>
        </w:rPr>
        <w:t>Hispania</w:t>
      </w:r>
      <w:r w:rsidR="00955407">
        <w:rPr>
          <w:rFonts w:ascii="Times New Roman" w:hAnsi="Times New Roman" w:cs="Times New Roman"/>
        </w:rPr>
        <w:t xml:space="preserve">, sino en el resto del Imperio, estando presente en buena parte de los yacimientos peninsulares. Suelen presentar en la cara externa </w:t>
      </w:r>
      <w:r w:rsidR="00161366">
        <w:rPr>
          <w:rFonts w:ascii="Times New Roman" w:hAnsi="Times New Roman" w:cs="Times New Roman"/>
        </w:rPr>
        <w:t xml:space="preserve">o superior </w:t>
      </w:r>
      <w:r w:rsidR="00955407">
        <w:rPr>
          <w:rFonts w:ascii="Times New Roman" w:hAnsi="Times New Roman" w:cs="Times New Roman"/>
        </w:rPr>
        <w:t>(la más abombada) una decoración muy simple a base de líneas en relieve, mientras que en la cara plana, a veces, presentan algunas líneas circulares incisas. Este modelo va asociado en los hallazgos de las necrópolis, a los husos AIII.1 y 2, cuya cronología se establece entre los siglos I-II d.C</w:t>
      </w:r>
      <w:r w:rsidR="00161366">
        <w:rPr>
          <w:rFonts w:ascii="Times New Roman" w:hAnsi="Times New Roman" w:cs="Times New Roman"/>
        </w:rPr>
        <w:t>.</w:t>
      </w:r>
      <w:r w:rsidR="00CB2BEC">
        <w:rPr>
          <w:rStyle w:val="Refdenotaalpie"/>
          <w:rFonts w:ascii="Times New Roman" w:hAnsi="Times New Roman" w:cs="Times New Roman"/>
        </w:rPr>
        <w:footnoteReference w:id="67"/>
      </w:r>
      <w:r w:rsidR="00955407">
        <w:rPr>
          <w:rFonts w:ascii="Times New Roman" w:hAnsi="Times New Roman" w:cs="Times New Roman"/>
        </w:rPr>
        <w:t xml:space="preserve">. Al igual que a las ruecas y a </w:t>
      </w:r>
      <w:r w:rsidR="001D356D">
        <w:rPr>
          <w:rFonts w:ascii="Times New Roman" w:hAnsi="Times New Roman" w:cs="Times New Roman"/>
        </w:rPr>
        <w:t xml:space="preserve">los </w:t>
      </w:r>
      <w:proofErr w:type="spellStart"/>
      <w:r w:rsidR="001D356D" w:rsidRPr="001D356D">
        <w:rPr>
          <w:rFonts w:ascii="Times New Roman" w:hAnsi="Times New Roman" w:cs="Times New Roman"/>
          <w:i/>
        </w:rPr>
        <w:t>fusi</w:t>
      </w:r>
      <w:proofErr w:type="spellEnd"/>
      <w:r w:rsidR="00955407">
        <w:rPr>
          <w:rFonts w:ascii="Times New Roman" w:hAnsi="Times New Roman" w:cs="Times New Roman"/>
        </w:rPr>
        <w:t xml:space="preserve">, también es posible </w:t>
      </w:r>
      <w:r w:rsidR="001D356D">
        <w:rPr>
          <w:rFonts w:ascii="Times New Roman" w:hAnsi="Times New Roman" w:cs="Times New Roman"/>
        </w:rPr>
        <w:t xml:space="preserve">que debamos </w:t>
      </w:r>
      <w:r w:rsidR="00955407">
        <w:rPr>
          <w:rFonts w:ascii="Times New Roman" w:hAnsi="Times New Roman" w:cs="Times New Roman"/>
        </w:rPr>
        <w:t>asignarle una función simbólica</w:t>
      </w:r>
      <w:r w:rsidR="009C32B8">
        <w:rPr>
          <w:rFonts w:ascii="Times New Roman" w:hAnsi="Times New Roman" w:cs="Times New Roman"/>
        </w:rPr>
        <w:t>. De hecho, se ha</w:t>
      </w:r>
      <w:r w:rsidR="001D356D">
        <w:rPr>
          <w:rFonts w:ascii="Times New Roman" w:hAnsi="Times New Roman" w:cs="Times New Roman"/>
        </w:rPr>
        <w:t>n</w:t>
      </w:r>
      <w:r w:rsidR="00955407">
        <w:rPr>
          <w:rFonts w:ascii="Times New Roman" w:hAnsi="Times New Roman" w:cs="Times New Roman"/>
        </w:rPr>
        <w:t xml:space="preserve"> </w:t>
      </w:r>
      <w:r w:rsidR="009C32B8">
        <w:rPr>
          <w:rFonts w:ascii="Times New Roman" w:hAnsi="Times New Roman" w:cs="Times New Roman"/>
        </w:rPr>
        <w:t xml:space="preserve">encontrado </w:t>
      </w:r>
      <w:r w:rsidR="001D356D">
        <w:rPr>
          <w:rFonts w:ascii="Times New Roman" w:hAnsi="Times New Roman" w:cs="Times New Roman"/>
        </w:rPr>
        <w:t>en alguna</w:t>
      </w:r>
      <w:r w:rsidR="00955407">
        <w:rPr>
          <w:rFonts w:ascii="Times New Roman" w:hAnsi="Times New Roman" w:cs="Times New Roman"/>
        </w:rPr>
        <w:t xml:space="preserve"> sepultura de </w:t>
      </w:r>
      <w:r w:rsidR="00955407" w:rsidRPr="00955407">
        <w:rPr>
          <w:rFonts w:ascii="Times New Roman" w:hAnsi="Times New Roman" w:cs="Times New Roman"/>
          <w:i/>
        </w:rPr>
        <w:t>Avgvsta Emerita</w:t>
      </w:r>
      <w:r w:rsidR="009C32B8">
        <w:rPr>
          <w:rFonts w:ascii="Times New Roman" w:hAnsi="Times New Roman" w:cs="Times New Roman"/>
        </w:rPr>
        <w:t xml:space="preserve"> fusayola</w:t>
      </w:r>
      <w:r w:rsidR="001D356D">
        <w:rPr>
          <w:rFonts w:ascii="Times New Roman" w:hAnsi="Times New Roman" w:cs="Times New Roman"/>
        </w:rPr>
        <w:t>s</w:t>
      </w:r>
      <w:r w:rsidR="009C32B8">
        <w:rPr>
          <w:rFonts w:ascii="Times New Roman" w:hAnsi="Times New Roman" w:cs="Times New Roman"/>
        </w:rPr>
        <w:t xml:space="preserve"> en vidrio asociada</w:t>
      </w:r>
      <w:r w:rsidR="001D356D">
        <w:rPr>
          <w:rFonts w:ascii="Times New Roman" w:hAnsi="Times New Roman" w:cs="Times New Roman"/>
        </w:rPr>
        <w:t>s</w:t>
      </w:r>
      <w:r w:rsidR="009C32B8">
        <w:rPr>
          <w:rFonts w:ascii="Times New Roman" w:hAnsi="Times New Roman" w:cs="Times New Roman"/>
        </w:rPr>
        <w:t xml:space="preserve"> a material femenino, lo cual podría ser</w:t>
      </w:r>
      <w:r w:rsidR="001D356D">
        <w:rPr>
          <w:rFonts w:ascii="Times New Roman" w:hAnsi="Times New Roman" w:cs="Times New Roman"/>
        </w:rPr>
        <w:t>virnos de</w:t>
      </w:r>
      <w:r w:rsidR="009C32B8">
        <w:rPr>
          <w:rFonts w:ascii="Times New Roman" w:hAnsi="Times New Roman" w:cs="Times New Roman"/>
        </w:rPr>
        <w:t xml:space="preserve"> argumento para </w:t>
      </w:r>
      <w:r w:rsidR="001D356D">
        <w:rPr>
          <w:rFonts w:ascii="Times New Roman" w:hAnsi="Times New Roman" w:cs="Times New Roman"/>
        </w:rPr>
        <w:t>apostar también</w:t>
      </w:r>
      <w:r w:rsidR="009C32B8">
        <w:rPr>
          <w:rFonts w:ascii="Times New Roman" w:hAnsi="Times New Roman" w:cs="Times New Roman"/>
        </w:rPr>
        <w:t xml:space="preserve"> en esta </w:t>
      </w:r>
      <w:r w:rsidR="001D356D">
        <w:rPr>
          <w:rFonts w:ascii="Times New Roman" w:hAnsi="Times New Roman" w:cs="Times New Roman"/>
        </w:rPr>
        <w:t>vertiente</w:t>
      </w:r>
      <w:r w:rsidR="009C32B8">
        <w:rPr>
          <w:rFonts w:ascii="Times New Roman" w:hAnsi="Times New Roman" w:cs="Times New Roman"/>
        </w:rPr>
        <w:t xml:space="preserve"> simbólico-apotropaico</w:t>
      </w:r>
      <w:r w:rsidR="009C32B8">
        <w:rPr>
          <w:rStyle w:val="Refdenotaalpie"/>
          <w:rFonts w:ascii="Times New Roman" w:hAnsi="Times New Roman" w:cs="Times New Roman"/>
        </w:rPr>
        <w:footnoteReference w:id="68"/>
      </w:r>
      <w:r w:rsidR="008B2FE6">
        <w:rPr>
          <w:rFonts w:ascii="Times New Roman" w:hAnsi="Times New Roman" w:cs="Times New Roman"/>
        </w:rPr>
        <w:t>.</w:t>
      </w:r>
    </w:p>
    <w:p w:rsidR="001D356D" w:rsidRPr="00955407" w:rsidRDefault="001D356D" w:rsidP="00D33728">
      <w:pPr>
        <w:spacing w:line="240" w:lineRule="auto"/>
        <w:jc w:val="both"/>
        <w:rPr>
          <w:rFonts w:ascii="Times New Roman" w:hAnsi="Times New Roman" w:cs="Times New Roman"/>
        </w:rPr>
      </w:pPr>
      <w:r>
        <w:rPr>
          <w:rFonts w:ascii="Times New Roman" w:hAnsi="Times New Roman" w:cs="Times New Roman"/>
        </w:rPr>
        <w:t xml:space="preserve">Uno de los grupos </w:t>
      </w:r>
      <w:r w:rsidR="0072766E">
        <w:rPr>
          <w:rFonts w:ascii="Times New Roman" w:hAnsi="Times New Roman" w:cs="Times New Roman"/>
        </w:rPr>
        <w:t>con menos representación</w:t>
      </w:r>
      <w:r>
        <w:rPr>
          <w:rFonts w:ascii="Times New Roman" w:hAnsi="Times New Roman" w:cs="Times New Roman"/>
        </w:rPr>
        <w:t xml:space="preserve"> </w:t>
      </w:r>
      <w:r w:rsidR="00332F15">
        <w:rPr>
          <w:rFonts w:ascii="Times New Roman" w:hAnsi="Times New Roman" w:cs="Times New Roman"/>
        </w:rPr>
        <w:t>es</w:t>
      </w:r>
      <w:r>
        <w:rPr>
          <w:rFonts w:ascii="Times New Roman" w:hAnsi="Times New Roman" w:cs="Times New Roman"/>
        </w:rPr>
        <w:t xml:space="preserve"> el </w:t>
      </w:r>
      <w:r w:rsidR="00332F15">
        <w:rPr>
          <w:rFonts w:ascii="Times New Roman" w:hAnsi="Times New Roman" w:cs="Times New Roman"/>
        </w:rPr>
        <w:t xml:space="preserve">prototipo </w:t>
      </w:r>
      <w:r>
        <w:rPr>
          <w:rFonts w:ascii="Times New Roman" w:hAnsi="Times New Roman" w:cs="Times New Roman"/>
        </w:rPr>
        <w:t xml:space="preserve">AIV.B.2. Se trata de unas torteras decoradas en la </w:t>
      </w:r>
      <w:r w:rsidR="00332F15">
        <w:rPr>
          <w:rFonts w:ascii="Times New Roman" w:hAnsi="Times New Roman" w:cs="Times New Roman"/>
        </w:rPr>
        <w:t>zona</w:t>
      </w:r>
      <w:r>
        <w:rPr>
          <w:rFonts w:ascii="Times New Roman" w:hAnsi="Times New Roman" w:cs="Times New Roman"/>
        </w:rPr>
        <w:t xml:space="preserve"> </w:t>
      </w:r>
      <w:r w:rsidR="00332F15">
        <w:rPr>
          <w:rFonts w:ascii="Times New Roman" w:hAnsi="Times New Roman" w:cs="Times New Roman"/>
        </w:rPr>
        <w:t xml:space="preserve">abultada </w:t>
      </w:r>
      <w:r>
        <w:rPr>
          <w:rFonts w:ascii="Times New Roman" w:hAnsi="Times New Roman" w:cs="Times New Roman"/>
        </w:rPr>
        <w:t>con círculos incisos</w:t>
      </w:r>
      <w:r w:rsidR="0072766E">
        <w:rPr>
          <w:rFonts w:ascii="Times New Roman" w:hAnsi="Times New Roman" w:cs="Times New Roman"/>
        </w:rPr>
        <w:t>, en número variable</w:t>
      </w:r>
      <w:r>
        <w:rPr>
          <w:rFonts w:ascii="Times New Roman" w:hAnsi="Times New Roman" w:cs="Times New Roman"/>
        </w:rPr>
        <w:t>.</w:t>
      </w:r>
      <w:r w:rsidR="00332F15">
        <w:rPr>
          <w:rFonts w:ascii="Times New Roman" w:hAnsi="Times New Roman" w:cs="Times New Roman"/>
        </w:rPr>
        <w:t xml:space="preserve"> Este modelo prácticamente se circunscribe al ámbito peninsular, lo que nos lleva a plantearnos que tal vez se</w:t>
      </w:r>
      <w:r w:rsidR="0072766E">
        <w:rPr>
          <w:rFonts w:ascii="Times New Roman" w:hAnsi="Times New Roman" w:cs="Times New Roman"/>
        </w:rPr>
        <w:t>a</w:t>
      </w:r>
      <w:r w:rsidR="00332F15">
        <w:rPr>
          <w:rFonts w:ascii="Times New Roman" w:hAnsi="Times New Roman" w:cs="Times New Roman"/>
        </w:rPr>
        <w:t xml:space="preserve"> </w:t>
      </w:r>
      <w:r w:rsidR="0072766E">
        <w:rPr>
          <w:rFonts w:ascii="Times New Roman" w:hAnsi="Times New Roman" w:cs="Times New Roman"/>
        </w:rPr>
        <w:t>un ejemplo</w:t>
      </w:r>
      <w:r w:rsidR="00332F15">
        <w:rPr>
          <w:rFonts w:ascii="Times New Roman" w:hAnsi="Times New Roman" w:cs="Times New Roman"/>
        </w:rPr>
        <w:t xml:space="preserve"> propio de</w:t>
      </w:r>
      <w:r w:rsidR="0072766E">
        <w:rPr>
          <w:rFonts w:ascii="Times New Roman" w:hAnsi="Times New Roman" w:cs="Times New Roman"/>
        </w:rPr>
        <w:t xml:space="preserve"> los</w:t>
      </w:r>
      <w:r w:rsidR="00332F15">
        <w:rPr>
          <w:rFonts w:ascii="Times New Roman" w:hAnsi="Times New Roman" w:cs="Times New Roman"/>
        </w:rPr>
        <w:t xml:space="preserve"> talleres hispanos.</w:t>
      </w:r>
      <w:r w:rsidR="001F5419">
        <w:rPr>
          <w:rFonts w:ascii="Times New Roman" w:hAnsi="Times New Roman" w:cs="Times New Roman"/>
        </w:rPr>
        <w:t xml:space="preserve"> La cronología sigue las pautas de las piezas anteriores, estableciéndose su data entre mediados del siglo I y el siglo II d.C.</w:t>
      </w:r>
    </w:p>
    <w:p w:rsidR="001F5419" w:rsidRDefault="003C480C" w:rsidP="00D33728">
      <w:pPr>
        <w:spacing w:line="240" w:lineRule="auto"/>
        <w:jc w:val="both"/>
        <w:rPr>
          <w:rFonts w:ascii="Times New Roman" w:hAnsi="Times New Roman" w:cs="Times New Roman"/>
          <w:sz w:val="24"/>
          <w:szCs w:val="24"/>
        </w:rPr>
      </w:pPr>
      <w:r w:rsidRPr="00182F3C">
        <w:rPr>
          <w:rFonts w:ascii="Times New Roman" w:hAnsi="Times New Roman" w:cs="Times New Roman"/>
        </w:rPr>
        <w:t>Nos llama la atención el modelo que hemos denominado lusitano</w:t>
      </w:r>
      <w:r w:rsidR="00BC18B5" w:rsidRPr="00182F3C">
        <w:rPr>
          <w:rFonts w:ascii="Times New Roman" w:hAnsi="Times New Roman" w:cs="Times New Roman"/>
        </w:rPr>
        <w:t xml:space="preserve"> (A.IV.B.3)</w:t>
      </w:r>
      <w:r w:rsidR="005E46EC">
        <w:rPr>
          <w:rFonts w:ascii="Times New Roman" w:hAnsi="Times New Roman" w:cs="Times New Roman"/>
        </w:rPr>
        <w:t>.</w:t>
      </w:r>
      <w:r w:rsidR="001F5419">
        <w:rPr>
          <w:rFonts w:ascii="Times New Roman" w:hAnsi="Times New Roman" w:cs="Times New Roman"/>
        </w:rPr>
        <w:t xml:space="preserve"> Piezas </w:t>
      </w:r>
      <w:r w:rsidR="001F5419" w:rsidRPr="00182F3C">
        <w:rPr>
          <w:rFonts w:ascii="Times New Roman" w:hAnsi="Times New Roman" w:cs="Times New Roman"/>
        </w:rPr>
        <w:t xml:space="preserve">de forma troncónica, </w:t>
      </w:r>
      <w:r w:rsidR="00E9291F">
        <w:rPr>
          <w:rFonts w:ascii="Times New Roman" w:hAnsi="Times New Roman" w:cs="Times New Roman"/>
        </w:rPr>
        <w:t xml:space="preserve">que guardan ciertas </w:t>
      </w:r>
      <w:r w:rsidR="001F5419" w:rsidRPr="00182F3C">
        <w:rPr>
          <w:rFonts w:ascii="Times New Roman" w:hAnsi="Times New Roman" w:cs="Times New Roman"/>
        </w:rPr>
        <w:t>simil</w:t>
      </w:r>
      <w:r w:rsidR="00E9291F">
        <w:rPr>
          <w:rFonts w:ascii="Times New Roman" w:hAnsi="Times New Roman" w:cs="Times New Roman"/>
        </w:rPr>
        <w:t>itudes con las</w:t>
      </w:r>
      <w:r w:rsidR="001F5419">
        <w:rPr>
          <w:rFonts w:ascii="Times New Roman" w:hAnsi="Times New Roman" w:cs="Times New Roman"/>
        </w:rPr>
        <w:t xml:space="preserve"> realizad</w:t>
      </w:r>
      <w:r w:rsidR="00E9291F">
        <w:rPr>
          <w:rFonts w:ascii="Times New Roman" w:hAnsi="Times New Roman" w:cs="Times New Roman"/>
        </w:rPr>
        <w:t>as</w:t>
      </w:r>
      <w:r w:rsidR="001F5419" w:rsidRPr="00182F3C">
        <w:rPr>
          <w:rFonts w:ascii="Times New Roman" w:hAnsi="Times New Roman" w:cs="Times New Roman"/>
        </w:rPr>
        <w:t xml:space="preserve"> en piedra.</w:t>
      </w:r>
      <w:r w:rsidR="001F5419">
        <w:rPr>
          <w:rFonts w:ascii="Times New Roman" w:hAnsi="Times New Roman" w:cs="Times New Roman"/>
          <w:sz w:val="24"/>
          <w:szCs w:val="24"/>
        </w:rPr>
        <w:t xml:space="preserve"> </w:t>
      </w:r>
      <w:r w:rsidR="005E46EC">
        <w:rPr>
          <w:rFonts w:ascii="Times New Roman" w:hAnsi="Times New Roman" w:cs="Times New Roman"/>
        </w:rPr>
        <w:t>Se trata de</w:t>
      </w:r>
      <w:r w:rsidRPr="00182F3C">
        <w:rPr>
          <w:rFonts w:ascii="Times New Roman" w:hAnsi="Times New Roman" w:cs="Times New Roman"/>
        </w:rPr>
        <w:t xml:space="preserve"> </w:t>
      </w:r>
      <w:r w:rsidR="003C4452">
        <w:rPr>
          <w:rFonts w:ascii="Times New Roman" w:hAnsi="Times New Roman" w:cs="Times New Roman"/>
        </w:rPr>
        <w:t xml:space="preserve">un </w:t>
      </w:r>
      <w:r w:rsidRPr="00182F3C">
        <w:rPr>
          <w:rFonts w:ascii="Times New Roman" w:hAnsi="Times New Roman" w:cs="Times New Roman"/>
        </w:rPr>
        <w:t>tipo que</w:t>
      </w:r>
      <w:r w:rsidR="00E9291F">
        <w:rPr>
          <w:rFonts w:ascii="Times New Roman" w:hAnsi="Times New Roman" w:cs="Times New Roman"/>
        </w:rPr>
        <w:t>, hasta el momento,</w:t>
      </w:r>
      <w:r w:rsidRPr="00182F3C">
        <w:rPr>
          <w:rFonts w:ascii="Times New Roman" w:hAnsi="Times New Roman" w:cs="Times New Roman"/>
        </w:rPr>
        <w:t xml:space="preserve"> únicamente </w:t>
      </w:r>
      <w:r w:rsidR="005E46EC">
        <w:rPr>
          <w:rFonts w:ascii="Times New Roman" w:hAnsi="Times New Roman" w:cs="Times New Roman"/>
        </w:rPr>
        <w:t>se</w:t>
      </w:r>
      <w:r w:rsidR="00E9291F">
        <w:rPr>
          <w:rFonts w:ascii="Times New Roman" w:hAnsi="Times New Roman" w:cs="Times New Roman"/>
        </w:rPr>
        <w:t xml:space="preserve"> sitúa</w:t>
      </w:r>
      <w:r w:rsidR="005E46EC">
        <w:rPr>
          <w:rFonts w:ascii="Times New Roman" w:hAnsi="Times New Roman" w:cs="Times New Roman"/>
        </w:rPr>
        <w:t xml:space="preserve"> </w:t>
      </w:r>
      <w:r w:rsidRPr="00182F3C">
        <w:rPr>
          <w:rFonts w:ascii="Times New Roman" w:hAnsi="Times New Roman" w:cs="Times New Roman"/>
        </w:rPr>
        <w:t xml:space="preserve">en </w:t>
      </w:r>
      <w:r w:rsidR="00DE1848" w:rsidRPr="00DE1848">
        <w:rPr>
          <w:rFonts w:ascii="Times New Roman" w:hAnsi="Times New Roman" w:cs="Times New Roman"/>
          <w:i/>
        </w:rPr>
        <w:t>Hispania</w:t>
      </w:r>
      <w:r w:rsidR="00DE1848">
        <w:rPr>
          <w:rFonts w:ascii="Times New Roman" w:hAnsi="Times New Roman" w:cs="Times New Roman"/>
        </w:rPr>
        <w:t xml:space="preserve"> en el la ciudad</w:t>
      </w:r>
      <w:r w:rsidRPr="00182F3C">
        <w:rPr>
          <w:rFonts w:ascii="Times New Roman" w:hAnsi="Times New Roman" w:cs="Times New Roman"/>
        </w:rPr>
        <w:t xml:space="preserve"> de </w:t>
      </w:r>
      <w:r w:rsidRPr="00182F3C">
        <w:rPr>
          <w:rFonts w:ascii="Times New Roman" w:hAnsi="Times New Roman" w:cs="Times New Roman"/>
          <w:i/>
        </w:rPr>
        <w:t>Conimbriga</w:t>
      </w:r>
      <w:r w:rsidRPr="00182F3C">
        <w:rPr>
          <w:rFonts w:ascii="Times New Roman" w:hAnsi="Times New Roman" w:cs="Times New Roman"/>
        </w:rPr>
        <w:t>. Da la impresión que es una adaptación de los modelos indígenas de épocas anteriores</w:t>
      </w:r>
      <w:r w:rsidR="005E46EC">
        <w:rPr>
          <w:rFonts w:ascii="Times New Roman" w:hAnsi="Times New Roman" w:cs="Times New Roman"/>
        </w:rPr>
        <w:t xml:space="preserve">, aunque </w:t>
      </w:r>
      <w:r w:rsidR="001F5419">
        <w:rPr>
          <w:rFonts w:ascii="Times New Roman" w:hAnsi="Times New Roman" w:cs="Times New Roman"/>
        </w:rPr>
        <w:t>piezas con semejantes características y decoración</w:t>
      </w:r>
      <w:r w:rsidR="005E46EC">
        <w:rPr>
          <w:rFonts w:ascii="Times New Roman" w:hAnsi="Times New Roman" w:cs="Times New Roman"/>
        </w:rPr>
        <w:t xml:space="preserve"> se localizan en otros puntos del Imperio, como puede ser la </w:t>
      </w:r>
      <w:r w:rsidR="005E46EC" w:rsidRPr="005E46EC">
        <w:rPr>
          <w:rFonts w:ascii="Times New Roman" w:hAnsi="Times New Roman" w:cs="Times New Roman"/>
          <w:i/>
        </w:rPr>
        <w:t>Galia</w:t>
      </w:r>
      <w:r w:rsidR="005E46EC">
        <w:rPr>
          <w:rFonts w:ascii="Times New Roman" w:hAnsi="Times New Roman" w:cs="Times New Roman"/>
        </w:rPr>
        <w:t xml:space="preserve"> o </w:t>
      </w:r>
      <w:r w:rsidR="005E46EC" w:rsidRPr="005E46EC">
        <w:rPr>
          <w:rFonts w:ascii="Times New Roman" w:hAnsi="Times New Roman" w:cs="Times New Roman"/>
          <w:i/>
        </w:rPr>
        <w:t>Moesia Superior</w:t>
      </w:r>
      <w:r w:rsidR="00E9291F">
        <w:rPr>
          <w:rFonts w:ascii="Times New Roman" w:hAnsi="Times New Roman" w:cs="Times New Roman"/>
        </w:rPr>
        <w:t xml:space="preserve">, con una cronología tardía. </w:t>
      </w:r>
      <w:r w:rsidRPr="00182F3C">
        <w:rPr>
          <w:rFonts w:ascii="Times New Roman" w:hAnsi="Times New Roman" w:cs="Times New Roman"/>
        </w:rPr>
        <w:t xml:space="preserve">Se caracterizan por ser </w:t>
      </w:r>
      <w:r w:rsidR="00E9291F">
        <w:rPr>
          <w:rFonts w:ascii="Times New Roman" w:hAnsi="Times New Roman" w:cs="Times New Roman"/>
        </w:rPr>
        <w:t>piezas de pequeño tamaño, con un diámetro que oscila entre 2,4 y 4,5 cm y un grosor entre 0,7 cm y 1,5 cm</w:t>
      </w:r>
      <w:r w:rsidR="00E9291F">
        <w:rPr>
          <w:rStyle w:val="Refdenotaalpie"/>
          <w:rFonts w:ascii="Times New Roman" w:hAnsi="Times New Roman" w:cs="Times New Roman"/>
        </w:rPr>
        <w:footnoteReference w:id="69"/>
      </w:r>
      <w:r w:rsidR="00E9291F">
        <w:rPr>
          <w:rFonts w:ascii="Times New Roman" w:hAnsi="Times New Roman" w:cs="Times New Roman"/>
        </w:rPr>
        <w:t xml:space="preserve">. </w:t>
      </w:r>
      <w:r w:rsidR="00344D20">
        <w:rPr>
          <w:rFonts w:ascii="Times New Roman" w:hAnsi="Times New Roman" w:cs="Times New Roman"/>
        </w:rPr>
        <w:t xml:space="preserve">Cronológicamente </w:t>
      </w:r>
      <w:r w:rsidR="004E7737">
        <w:rPr>
          <w:rFonts w:ascii="Times New Roman" w:hAnsi="Times New Roman" w:cs="Times New Roman"/>
        </w:rPr>
        <w:t xml:space="preserve">las piezas de </w:t>
      </w:r>
      <w:r w:rsidR="004745EA" w:rsidRPr="004E7737">
        <w:rPr>
          <w:rFonts w:ascii="Times New Roman" w:hAnsi="Times New Roman" w:cs="Times New Roman"/>
          <w:i/>
        </w:rPr>
        <w:t>Conimbriga</w:t>
      </w:r>
      <w:r w:rsidR="004E7737">
        <w:rPr>
          <w:rFonts w:ascii="Times New Roman" w:hAnsi="Times New Roman" w:cs="Times New Roman"/>
        </w:rPr>
        <w:t xml:space="preserve"> se recogen en estratos de la destrucción del foro, ya en época tardía, acorde con la data expuesta para las piezas galas o de </w:t>
      </w:r>
      <w:r w:rsidR="004E7737" w:rsidRPr="004E7737">
        <w:rPr>
          <w:rFonts w:ascii="Times New Roman" w:hAnsi="Times New Roman" w:cs="Times New Roman"/>
          <w:i/>
        </w:rPr>
        <w:t>Moesia</w:t>
      </w:r>
      <w:r w:rsidR="004E7737">
        <w:rPr>
          <w:rFonts w:ascii="Times New Roman" w:hAnsi="Times New Roman" w:cs="Times New Roman"/>
        </w:rPr>
        <w:t>.</w:t>
      </w:r>
    </w:p>
    <w:sectPr w:rsidR="001F5419" w:rsidSect="00752D10">
      <w:headerReference w:type="even" r:id="rId24"/>
      <w:headerReference w:type="default" r:id="rId25"/>
      <w:footerReference w:type="even" r:id="rId26"/>
      <w:footerReference w:type="default" r:id="rId27"/>
      <w:headerReference w:type="first" r:id="rId28"/>
      <w:footerReference w:type="first" r:id="rId29"/>
      <w:pgSz w:w="11906" w:h="16838"/>
      <w:pgMar w:top="1417" w:right="1701" w:bottom="1417" w:left="1701" w:header="708" w:footer="708" w:gutter="0"/>
      <w:pgNumType w:start="68"/>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01E0A" w:rsidRDefault="00F01E0A" w:rsidP="00893DEE">
      <w:pPr>
        <w:spacing w:after="0" w:line="240" w:lineRule="auto"/>
      </w:pPr>
      <w:r>
        <w:separator/>
      </w:r>
    </w:p>
  </w:endnote>
  <w:endnote w:type="continuationSeparator" w:id="0">
    <w:p w:rsidR="00F01E0A" w:rsidRDefault="00F01E0A" w:rsidP="00893D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95823883"/>
      <w:docPartObj>
        <w:docPartGallery w:val="Page Numbers (Bottom of Page)"/>
        <w:docPartUnique/>
      </w:docPartObj>
    </w:sdtPr>
    <w:sdtEndPr/>
    <w:sdtContent>
      <w:p w:rsidR="000E739C" w:rsidRDefault="000E739C">
        <w:pPr>
          <w:pStyle w:val="Piedepgina"/>
          <w:jc w:val="right"/>
        </w:pPr>
        <w:r>
          <w:fldChar w:fldCharType="begin"/>
        </w:r>
        <w:r>
          <w:instrText>PAGE   \* MERGEFORMAT</w:instrText>
        </w:r>
        <w:r>
          <w:fldChar w:fldCharType="separate"/>
        </w:r>
        <w:r w:rsidR="0040071E">
          <w:rPr>
            <w:noProof/>
          </w:rPr>
          <w:t>72</w:t>
        </w:r>
        <w:r>
          <w:fldChar w:fldCharType="end"/>
        </w:r>
      </w:p>
    </w:sdtContent>
  </w:sdt>
  <w:p w:rsidR="000E739C" w:rsidRDefault="000E739C">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62133824"/>
      <w:docPartObj>
        <w:docPartGallery w:val="Page Numbers (Bottom of Page)"/>
        <w:docPartUnique/>
      </w:docPartObj>
    </w:sdtPr>
    <w:sdtEndPr/>
    <w:sdtContent>
      <w:p w:rsidR="002B17BB" w:rsidRDefault="002B17BB">
        <w:pPr>
          <w:pStyle w:val="Piedepgina"/>
          <w:jc w:val="right"/>
        </w:pPr>
        <w:r>
          <w:fldChar w:fldCharType="begin"/>
        </w:r>
        <w:r>
          <w:instrText>PAGE   \* MERGEFORMAT</w:instrText>
        </w:r>
        <w:r>
          <w:fldChar w:fldCharType="separate"/>
        </w:r>
        <w:r w:rsidR="0040071E">
          <w:rPr>
            <w:noProof/>
          </w:rPr>
          <w:t>71</w:t>
        </w:r>
        <w:r>
          <w:fldChar w:fldCharType="end"/>
        </w:r>
      </w:p>
    </w:sdtContent>
  </w:sdt>
  <w:p w:rsidR="002B17BB" w:rsidRDefault="002B17BB">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92457049"/>
      <w:docPartObj>
        <w:docPartGallery w:val="Page Numbers (Bottom of Page)"/>
        <w:docPartUnique/>
      </w:docPartObj>
    </w:sdtPr>
    <w:sdtEndPr/>
    <w:sdtContent>
      <w:p w:rsidR="000E739C" w:rsidRDefault="000E739C">
        <w:pPr>
          <w:pStyle w:val="Piedepgina"/>
          <w:jc w:val="right"/>
        </w:pPr>
        <w:r>
          <w:fldChar w:fldCharType="begin"/>
        </w:r>
        <w:r>
          <w:instrText>PAGE   \* MERGEFORMAT</w:instrText>
        </w:r>
        <w:r>
          <w:fldChar w:fldCharType="separate"/>
        </w:r>
        <w:r w:rsidR="00F140A5">
          <w:rPr>
            <w:noProof/>
          </w:rPr>
          <w:t>23</w:t>
        </w:r>
        <w:r>
          <w:fldChar w:fldCharType="end"/>
        </w:r>
      </w:p>
    </w:sdtContent>
  </w:sdt>
  <w:p w:rsidR="000E739C" w:rsidRDefault="000E739C">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01E0A" w:rsidRDefault="00F01E0A" w:rsidP="00893DEE">
      <w:pPr>
        <w:spacing w:after="0" w:line="240" w:lineRule="auto"/>
      </w:pPr>
      <w:r>
        <w:separator/>
      </w:r>
    </w:p>
  </w:footnote>
  <w:footnote w:type="continuationSeparator" w:id="0">
    <w:p w:rsidR="00F01E0A" w:rsidRDefault="00F01E0A" w:rsidP="00893DEE">
      <w:pPr>
        <w:spacing w:after="0" w:line="240" w:lineRule="auto"/>
      </w:pPr>
      <w:r>
        <w:continuationSeparator/>
      </w:r>
    </w:p>
  </w:footnote>
  <w:footnote w:id="1">
    <w:p w:rsidR="00BD6837" w:rsidRPr="003A64F4" w:rsidRDefault="00BD6837" w:rsidP="00195DC9">
      <w:pPr>
        <w:pStyle w:val="Textonotapie"/>
        <w:jc w:val="both"/>
        <w:rPr>
          <w:rFonts w:ascii="Times New Roman" w:hAnsi="Times New Roman" w:cs="Times New Roman"/>
          <w:sz w:val="18"/>
          <w:szCs w:val="18"/>
        </w:rPr>
      </w:pPr>
      <w:r w:rsidRPr="00D04A99">
        <w:rPr>
          <w:rStyle w:val="Refdenotaalpie"/>
          <w:rFonts w:ascii="Times New Roman" w:hAnsi="Times New Roman" w:cs="Times New Roman"/>
          <w:sz w:val="18"/>
          <w:szCs w:val="18"/>
        </w:rPr>
        <w:footnoteRef/>
      </w:r>
      <w:r w:rsidRPr="003A64F4">
        <w:rPr>
          <w:rFonts w:ascii="Times New Roman" w:hAnsi="Times New Roman" w:cs="Times New Roman"/>
          <w:sz w:val="18"/>
          <w:szCs w:val="18"/>
        </w:rPr>
        <w:t xml:space="preserve"> P</w:t>
      </w:r>
      <w:r w:rsidR="00684355" w:rsidRPr="003A64F4">
        <w:rPr>
          <w:rFonts w:ascii="Times New Roman" w:hAnsi="Times New Roman" w:cs="Times New Roman"/>
          <w:sz w:val="18"/>
          <w:szCs w:val="18"/>
        </w:rPr>
        <w:t>o</w:t>
      </w:r>
      <w:r w:rsidRPr="003A64F4">
        <w:rPr>
          <w:rFonts w:ascii="Times New Roman" w:hAnsi="Times New Roman" w:cs="Times New Roman"/>
          <w:sz w:val="18"/>
          <w:szCs w:val="18"/>
        </w:rPr>
        <w:t>nte 1978:142-143, lám. II, nº 33-34.</w:t>
      </w:r>
    </w:p>
  </w:footnote>
  <w:footnote w:id="2">
    <w:p w:rsidR="00AD66D9" w:rsidRPr="00D04A99" w:rsidRDefault="00AD66D9" w:rsidP="00195DC9">
      <w:pPr>
        <w:pStyle w:val="Textonotapie"/>
        <w:jc w:val="both"/>
        <w:rPr>
          <w:rFonts w:ascii="Times New Roman" w:hAnsi="Times New Roman" w:cs="Times New Roman"/>
          <w:sz w:val="18"/>
          <w:szCs w:val="18"/>
        </w:rPr>
      </w:pPr>
      <w:r w:rsidRPr="00D04A99">
        <w:rPr>
          <w:rStyle w:val="Refdenotaalpie"/>
          <w:rFonts w:ascii="Times New Roman" w:hAnsi="Times New Roman" w:cs="Times New Roman"/>
          <w:sz w:val="18"/>
          <w:szCs w:val="18"/>
        </w:rPr>
        <w:footnoteRef/>
      </w:r>
      <w:r w:rsidRPr="00D04A99">
        <w:rPr>
          <w:rFonts w:ascii="Times New Roman" w:hAnsi="Times New Roman" w:cs="Times New Roman"/>
          <w:sz w:val="18"/>
          <w:szCs w:val="18"/>
        </w:rPr>
        <w:t xml:space="preserve"> Pereira 2018: 193-194, fig. 79, nº 3 y 4.</w:t>
      </w:r>
    </w:p>
  </w:footnote>
  <w:footnote w:id="3">
    <w:p w:rsidR="007734D4" w:rsidRPr="003A64F4" w:rsidRDefault="007734D4" w:rsidP="00195DC9">
      <w:pPr>
        <w:pStyle w:val="Textonotapie"/>
        <w:jc w:val="both"/>
        <w:rPr>
          <w:rFonts w:ascii="Times New Roman" w:hAnsi="Times New Roman" w:cs="Times New Roman"/>
          <w:sz w:val="18"/>
          <w:szCs w:val="18"/>
          <w:lang w:val="en-US"/>
        </w:rPr>
      </w:pPr>
      <w:r w:rsidRPr="00D04A99">
        <w:rPr>
          <w:rStyle w:val="Refdenotaalpie"/>
          <w:rFonts w:ascii="Times New Roman" w:hAnsi="Times New Roman" w:cs="Times New Roman"/>
          <w:sz w:val="18"/>
          <w:szCs w:val="18"/>
        </w:rPr>
        <w:footnoteRef/>
      </w:r>
      <w:r w:rsidRPr="003A64F4">
        <w:rPr>
          <w:rFonts w:ascii="Times New Roman" w:hAnsi="Times New Roman" w:cs="Times New Roman"/>
          <w:sz w:val="18"/>
          <w:szCs w:val="18"/>
          <w:lang w:val="en-US"/>
        </w:rPr>
        <w:t xml:space="preserve"> MAN, Nº inv. 21152 y 21151 (73/66/72)</w:t>
      </w:r>
    </w:p>
  </w:footnote>
  <w:footnote w:id="4">
    <w:p w:rsidR="00AA4784" w:rsidRPr="00D04A99" w:rsidRDefault="00AA4784" w:rsidP="00195DC9">
      <w:pPr>
        <w:pStyle w:val="Textonotapie"/>
        <w:jc w:val="both"/>
        <w:rPr>
          <w:rFonts w:ascii="Times New Roman" w:hAnsi="Times New Roman" w:cs="Times New Roman"/>
          <w:sz w:val="18"/>
          <w:szCs w:val="18"/>
          <w:lang w:val="en-US"/>
        </w:rPr>
      </w:pPr>
      <w:r w:rsidRPr="00D04A99">
        <w:rPr>
          <w:rStyle w:val="Refdenotaalpie"/>
          <w:rFonts w:ascii="Times New Roman" w:hAnsi="Times New Roman" w:cs="Times New Roman"/>
          <w:sz w:val="18"/>
          <w:szCs w:val="18"/>
        </w:rPr>
        <w:footnoteRef/>
      </w:r>
      <w:r w:rsidRPr="00D04A99">
        <w:rPr>
          <w:rFonts w:ascii="Times New Roman" w:hAnsi="Times New Roman" w:cs="Times New Roman"/>
          <w:sz w:val="18"/>
          <w:szCs w:val="18"/>
          <w:lang w:val="en-US"/>
        </w:rPr>
        <w:t xml:space="preserve"> </w:t>
      </w:r>
      <w:proofErr w:type="spellStart"/>
      <w:r w:rsidRPr="00D04A99">
        <w:rPr>
          <w:rFonts w:ascii="Times New Roman" w:hAnsi="Times New Roman" w:cs="Times New Roman"/>
          <w:sz w:val="18"/>
          <w:szCs w:val="18"/>
          <w:lang w:val="en-US"/>
        </w:rPr>
        <w:t>Cribillier</w:t>
      </w:r>
      <w:proofErr w:type="spellEnd"/>
      <w:r w:rsidR="00934D6C" w:rsidRPr="00D04A99">
        <w:rPr>
          <w:rFonts w:ascii="Times New Roman" w:hAnsi="Times New Roman" w:cs="Times New Roman"/>
          <w:sz w:val="18"/>
          <w:szCs w:val="18"/>
          <w:lang w:val="en-US"/>
        </w:rPr>
        <w:t xml:space="preserve">-Bertrand 2008: </w:t>
      </w:r>
      <w:r w:rsidRPr="00D04A99">
        <w:rPr>
          <w:rFonts w:ascii="Times New Roman" w:hAnsi="Times New Roman" w:cs="Times New Roman"/>
          <w:sz w:val="18"/>
          <w:szCs w:val="18"/>
          <w:lang w:val="en-US"/>
        </w:rPr>
        <w:t>175, fig. 5, nº 1, 11, 12.</w:t>
      </w:r>
    </w:p>
  </w:footnote>
  <w:footnote w:id="5">
    <w:p w:rsidR="00AA4784" w:rsidRPr="00D04A99" w:rsidRDefault="00AA4784" w:rsidP="00195DC9">
      <w:pPr>
        <w:pStyle w:val="Textonotapie"/>
        <w:jc w:val="both"/>
        <w:rPr>
          <w:rFonts w:ascii="Times New Roman" w:hAnsi="Times New Roman" w:cs="Times New Roman"/>
          <w:sz w:val="18"/>
          <w:szCs w:val="18"/>
        </w:rPr>
      </w:pPr>
      <w:r w:rsidRPr="00D04A99">
        <w:rPr>
          <w:rStyle w:val="Refdenotaalpie"/>
          <w:rFonts w:ascii="Times New Roman" w:hAnsi="Times New Roman" w:cs="Times New Roman"/>
          <w:sz w:val="18"/>
          <w:szCs w:val="18"/>
        </w:rPr>
        <w:footnoteRef/>
      </w:r>
      <w:r w:rsidR="00934D6C" w:rsidRPr="003A64F4">
        <w:rPr>
          <w:rFonts w:ascii="Times New Roman" w:hAnsi="Times New Roman" w:cs="Times New Roman"/>
          <w:sz w:val="18"/>
          <w:szCs w:val="18"/>
        </w:rPr>
        <w:t xml:space="preserve"> Béal 1983: </w:t>
      </w:r>
      <w:r w:rsidRPr="003A64F4">
        <w:rPr>
          <w:rFonts w:ascii="Times New Roman" w:hAnsi="Times New Roman" w:cs="Times New Roman"/>
          <w:sz w:val="18"/>
          <w:szCs w:val="18"/>
        </w:rPr>
        <w:t xml:space="preserve">339, lám. </w:t>
      </w:r>
      <w:r w:rsidRPr="00D04A99">
        <w:rPr>
          <w:rFonts w:ascii="Times New Roman" w:hAnsi="Times New Roman" w:cs="Times New Roman"/>
          <w:sz w:val="18"/>
          <w:szCs w:val="18"/>
        </w:rPr>
        <w:t>LVI, nº 1213 a 1216 y lám. LVIII, nº 1217.</w:t>
      </w:r>
    </w:p>
  </w:footnote>
  <w:footnote w:id="6">
    <w:p w:rsidR="00E63C84" w:rsidRPr="00D04A99" w:rsidRDefault="00E63C84" w:rsidP="00195DC9">
      <w:pPr>
        <w:pStyle w:val="Textonotapie"/>
        <w:jc w:val="both"/>
        <w:rPr>
          <w:rFonts w:ascii="Times New Roman" w:hAnsi="Times New Roman" w:cs="Times New Roman"/>
          <w:sz w:val="18"/>
          <w:szCs w:val="18"/>
        </w:rPr>
      </w:pPr>
      <w:r w:rsidRPr="00D04A99">
        <w:rPr>
          <w:rStyle w:val="Refdenotaalpie"/>
          <w:rFonts w:ascii="Times New Roman" w:hAnsi="Times New Roman" w:cs="Times New Roman"/>
          <w:sz w:val="18"/>
          <w:szCs w:val="18"/>
        </w:rPr>
        <w:footnoteRef/>
      </w:r>
      <w:r w:rsidR="00684355" w:rsidRPr="00D04A99">
        <w:rPr>
          <w:rFonts w:ascii="Times New Roman" w:hAnsi="Times New Roman" w:cs="Times New Roman"/>
          <w:sz w:val="18"/>
          <w:szCs w:val="18"/>
        </w:rPr>
        <w:t xml:space="preserve"> </w:t>
      </w:r>
      <w:r w:rsidRPr="00D04A99">
        <w:rPr>
          <w:rFonts w:ascii="Times New Roman" w:hAnsi="Times New Roman" w:cs="Times New Roman"/>
          <w:sz w:val="18"/>
          <w:szCs w:val="18"/>
        </w:rPr>
        <w:t xml:space="preserve">Bíró </w:t>
      </w:r>
      <w:r w:rsidRPr="00D04A99">
        <w:rPr>
          <w:rFonts w:ascii="Times New Roman" w:hAnsi="Times New Roman" w:cs="Times New Roman"/>
          <w:i/>
          <w:sz w:val="18"/>
          <w:szCs w:val="18"/>
        </w:rPr>
        <w:t>et al</w:t>
      </w:r>
      <w:r w:rsidRPr="00D04A99">
        <w:rPr>
          <w:rFonts w:ascii="Times New Roman" w:hAnsi="Times New Roman" w:cs="Times New Roman"/>
          <w:sz w:val="18"/>
          <w:szCs w:val="18"/>
        </w:rPr>
        <w:t xml:space="preserve"> 2012: 105, nº 241 - 243. </w:t>
      </w:r>
      <w:r w:rsidR="00D04A99" w:rsidRPr="00D04A99">
        <w:rPr>
          <w:rFonts w:ascii="Times New Roman" w:hAnsi="Times New Roman" w:cs="Times New Roman"/>
          <w:sz w:val="18"/>
          <w:szCs w:val="18"/>
        </w:rPr>
        <w:t>Mide entre</w:t>
      </w:r>
      <w:r w:rsidRPr="00D04A99">
        <w:rPr>
          <w:rFonts w:ascii="Times New Roman" w:hAnsi="Times New Roman" w:cs="Times New Roman"/>
          <w:sz w:val="18"/>
          <w:szCs w:val="18"/>
        </w:rPr>
        <w:t xml:space="preserve"> 2 y 4 cm de diám.</w:t>
      </w:r>
    </w:p>
  </w:footnote>
  <w:footnote w:id="7">
    <w:p w:rsidR="00FA464F" w:rsidRPr="00D04A99" w:rsidRDefault="00FA464F" w:rsidP="00195DC9">
      <w:pPr>
        <w:pStyle w:val="Textonotapie"/>
        <w:jc w:val="both"/>
        <w:rPr>
          <w:rFonts w:ascii="Times New Roman" w:hAnsi="Times New Roman" w:cs="Times New Roman"/>
          <w:sz w:val="18"/>
          <w:szCs w:val="18"/>
          <w:lang w:val="it-IT"/>
        </w:rPr>
      </w:pPr>
      <w:r w:rsidRPr="00D04A99">
        <w:rPr>
          <w:rStyle w:val="Refdenotaalpie"/>
          <w:rFonts w:ascii="Times New Roman" w:hAnsi="Times New Roman" w:cs="Times New Roman"/>
          <w:sz w:val="18"/>
          <w:szCs w:val="18"/>
        </w:rPr>
        <w:footnoteRef/>
      </w:r>
      <w:r w:rsidR="00684355" w:rsidRPr="00D04A99">
        <w:rPr>
          <w:rFonts w:ascii="Times New Roman" w:hAnsi="Times New Roman" w:cs="Times New Roman"/>
          <w:sz w:val="18"/>
          <w:szCs w:val="18"/>
          <w:lang w:val="it-IT"/>
        </w:rPr>
        <w:t xml:space="preserve"> </w:t>
      </w:r>
      <w:r w:rsidRPr="00D04A99">
        <w:rPr>
          <w:rFonts w:ascii="Times New Roman" w:hAnsi="Times New Roman" w:cs="Times New Roman"/>
          <w:sz w:val="18"/>
          <w:szCs w:val="18"/>
          <w:lang w:val="it-IT"/>
        </w:rPr>
        <w:t>Kovancaliev 2019: 121-122, fig. 2, nº 7</w:t>
      </w:r>
      <w:r w:rsidR="007A7438" w:rsidRPr="00D04A99">
        <w:rPr>
          <w:rFonts w:ascii="Times New Roman" w:hAnsi="Times New Roman" w:cs="Times New Roman"/>
          <w:sz w:val="18"/>
          <w:szCs w:val="18"/>
          <w:lang w:val="it-IT"/>
        </w:rPr>
        <w:t>-9</w:t>
      </w:r>
      <w:r w:rsidRPr="00D04A99">
        <w:rPr>
          <w:rFonts w:ascii="Times New Roman" w:hAnsi="Times New Roman" w:cs="Times New Roman"/>
          <w:sz w:val="18"/>
          <w:szCs w:val="18"/>
          <w:lang w:val="it-IT"/>
        </w:rPr>
        <w:t xml:space="preserve">. </w:t>
      </w:r>
    </w:p>
  </w:footnote>
  <w:footnote w:id="8">
    <w:p w:rsidR="006058BA" w:rsidRPr="00D04A99" w:rsidRDefault="006058BA" w:rsidP="00195DC9">
      <w:pPr>
        <w:pStyle w:val="Textonotapie"/>
        <w:jc w:val="both"/>
        <w:rPr>
          <w:rFonts w:ascii="Times New Roman" w:hAnsi="Times New Roman" w:cs="Times New Roman"/>
          <w:sz w:val="18"/>
          <w:szCs w:val="18"/>
        </w:rPr>
      </w:pPr>
      <w:r w:rsidRPr="00D04A99">
        <w:rPr>
          <w:rStyle w:val="Refdenotaalpie"/>
          <w:rFonts w:ascii="Times New Roman" w:hAnsi="Times New Roman" w:cs="Times New Roman"/>
          <w:sz w:val="18"/>
          <w:szCs w:val="18"/>
        </w:rPr>
        <w:footnoteRef/>
      </w:r>
      <w:r w:rsidRPr="00D04A99">
        <w:rPr>
          <w:rFonts w:ascii="Times New Roman" w:hAnsi="Times New Roman" w:cs="Times New Roman"/>
          <w:sz w:val="18"/>
          <w:szCs w:val="18"/>
          <w:lang w:val="it-IT"/>
        </w:rPr>
        <w:t xml:space="preserve"> Kovač 2017 a: 108-109, fig.  </w:t>
      </w:r>
      <w:r w:rsidRPr="00D04A99">
        <w:rPr>
          <w:rFonts w:ascii="Times New Roman" w:hAnsi="Times New Roman" w:cs="Times New Roman"/>
          <w:sz w:val="18"/>
          <w:szCs w:val="18"/>
        </w:rPr>
        <w:t>29.</w:t>
      </w:r>
    </w:p>
  </w:footnote>
  <w:footnote w:id="9">
    <w:p w:rsidR="00D85795" w:rsidRPr="00D04A99" w:rsidRDefault="00D85795" w:rsidP="00195DC9">
      <w:pPr>
        <w:pStyle w:val="Textonotapie"/>
        <w:jc w:val="both"/>
        <w:rPr>
          <w:rFonts w:ascii="Times New Roman" w:hAnsi="Times New Roman" w:cs="Times New Roman"/>
          <w:sz w:val="18"/>
          <w:szCs w:val="18"/>
        </w:rPr>
      </w:pPr>
      <w:r w:rsidRPr="00D04A99">
        <w:rPr>
          <w:rStyle w:val="Refdenotaalpie"/>
          <w:rFonts w:ascii="Times New Roman" w:hAnsi="Times New Roman" w:cs="Times New Roman"/>
          <w:sz w:val="18"/>
          <w:szCs w:val="18"/>
        </w:rPr>
        <w:footnoteRef/>
      </w:r>
      <w:r w:rsidRPr="00D04A99">
        <w:rPr>
          <w:rFonts w:ascii="Times New Roman" w:hAnsi="Times New Roman" w:cs="Times New Roman"/>
          <w:sz w:val="18"/>
          <w:szCs w:val="18"/>
        </w:rPr>
        <w:t xml:space="preserve"> Chamizo 2006: 25 y 34, fig. 29 a nº 7 y 29 b. Se fecha a mediados del siglo I d.C.</w:t>
      </w:r>
    </w:p>
  </w:footnote>
  <w:footnote w:id="10">
    <w:p w:rsidR="00DA067D" w:rsidRPr="00D04A99" w:rsidRDefault="00DA067D" w:rsidP="00195DC9">
      <w:pPr>
        <w:pStyle w:val="Textonotapie"/>
        <w:jc w:val="both"/>
        <w:rPr>
          <w:rFonts w:ascii="Times New Roman" w:hAnsi="Times New Roman" w:cs="Times New Roman"/>
          <w:sz w:val="18"/>
          <w:szCs w:val="18"/>
        </w:rPr>
      </w:pPr>
      <w:r w:rsidRPr="00D04A99">
        <w:rPr>
          <w:rStyle w:val="Refdenotaalpie"/>
          <w:rFonts w:ascii="Times New Roman" w:hAnsi="Times New Roman" w:cs="Times New Roman"/>
          <w:sz w:val="18"/>
          <w:szCs w:val="18"/>
        </w:rPr>
        <w:footnoteRef/>
      </w:r>
      <w:r w:rsidRPr="00D04A99">
        <w:rPr>
          <w:rFonts w:ascii="Times New Roman" w:hAnsi="Times New Roman" w:cs="Times New Roman"/>
          <w:sz w:val="18"/>
          <w:szCs w:val="18"/>
        </w:rPr>
        <w:t xml:space="preserve"> Rodríguez-Jerez 1994: 525, lám. III, nº 41-42.</w:t>
      </w:r>
    </w:p>
  </w:footnote>
  <w:footnote w:id="11">
    <w:p w:rsidR="00EE697E" w:rsidRPr="00D04A99" w:rsidRDefault="00EE697E" w:rsidP="00195DC9">
      <w:pPr>
        <w:pStyle w:val="Textonotapie"/>
        <w:jc w:val="both"/>
        <w:rPr>
          <w:rFonts w:ascii="Times New Roman" w:hAnsi="Times New Roman" w:cs="Times New Roman"/>
          <w:sz w:val="18"/>
          <w:szCs w:val="18"/>
        </w:rPr>
      </w:pPr>
      <w:r w:rsidRPr="00D04A99">
        <w:rPr>
          <w:rStyle w:val="Refdenotaalpie"/>
          <w:rFonts w:ascii="Times New Roman" w:hAnsi="Times New Roman" w:cs="Times New Roman"/>
          <w:sz w:val="18"/>
          <w:szCs w:val="18"/>
        </w:rPr>
        <w:footnoteRef/>
      </w:r>
      <w:r w:rsidRPr="00D04A99">
        <w:rPr>
          <w:rFonts w:ascii="Times New Roman" w:hAnsi="Times New Roman" w:cs="Times New Roman"/>
          <w:sz w:val="18"/>
          <w:szCs w:val="18"/>
        </w:rPr>
        <w:t xml:space="preserve"> Baquedano-Caballero 2001: 145 nº 10.</w:t>
      </w:r>
    </w:p>
  </w:footnote>
  <w:footnote w:id="12">
    <w:p w:rsidR="004F0912" w:rsidRPr="00D04A99" w:rsidRDefault="004F0912" w:rsidP="00195DC9">
      <w:pPr>
        <w:pStyle w:val="Textonotapie"/>
        <w:jc w:val="both"/>
        <w:rPr>
          <w:rFonts w:ascii="Times New Roman" w:hAnsi="Times New Roman" w:cs="Times New Roman"/>
          <w:sz w:val="18"/>
          <w:szCs w:val="18"/>
        </w:rPr>
      </w:pPr>
      <w:r w:rsidRPr="00D04A99">
        <w:rPr>
          <w:rStyle w:val="Refdenotaalpie"/>
          <w:rFonts w:ascii="Times New Roman" w:hAnsi="Times New Roman" w:cs="Times New Roman"/>
          <w:sz w:val="18"/>
          <w:szCs w:val="18"/>
        </w:rPr>
        <w:footnoteRef/>
      </w:r>
      <w:r w:rsidRPr="00D04A99">
        <w:rPr>
          <w:rFonts w:ascii="Times New Roman" w:hAnsi="Times New Roman" w:cs="Times New Roman"/>
          <w:sz w:val="18"/>
          <w:szCs w:val="18"/>
        </w:rPr>
        <w:t xml:space="preserve"> MAN, Nº </w:t>
      </w:r>
      <w:proofErr w:type="spellStart"/>
      <w:r w:rsidRPr="00D04A99">
        <w:rPr>
          <w:rFonts w:ascii="Times New Roman" w:hAnsi="Times New Roman" w:cs="Times New Roman"/>
          <w:sz w:val="18"/>
          <w:szCs w:val="18"/>
        </w:rPr>
        <w:t>inv</w:t>
      </w:r>
      <w:proofErr w:type="spellEnd"/>
      <w:r w:rsidRPr="00D04A99">
        <w:rPr>
          <w:rFonts w:ascii="Times New Roman" w:hAnsi="Times New Roman" w:cs="Times New Roman"/>
          <w:sz w:val="18"/>
          <w:szCs w:val="18"/>
        </w:rPr>
        <w:t>, 2006/52/635. Sin procedencia.</w:t>
      </w:r>
    </w:p>
  </w:footnote>
  <w:footnote w:id="13">
    <w:p w:rsidR="00F11B77" w:rsidRPr="00D04A99" w:rsidRDefault="00F11B77" w:rsidP="00195DC9">
      <w:pPr>
        <w:pStyle w:val="Textonotapie"/>
        <w:jc w:val="both"/>
        <w:rPr>
          <w:rFonts w:ascii="Times New Roman" w:hAnsi="Times New Roman" w:cs="Times New Roman"/>
          <w:sz w:val="18"/>
          <w:szCs w:val="18"/>
        </w:rPr>
      </w:pPr>
      <w:r w:rsidRPr="00D04A99">
        <w:rPr>
          <w:rStyle w:val="Refdenotaalpie"/>
          <w:rFonts w:ascii="Times New Roman" w:hAnsi="Times New Roman" w:cs="Times New Roman"/>
          <w:sz w:val="18"/>
          <w:szCs w:val="18"/>
        </w:rPr>
        <w:footnoteRef/>
      </w:r>
      <w:r w:rsidRPr="00D04A99">
        <w:rPr>
          <w:rFonts w:ascii="Times New Roman" w:hAnsi="Times New Roman" w:cs="Times New Roman"/>
          <w:sz w:val="18"/>
          <w:szCs w:val="18"/>
        </w:rPr>
        <w:t xml:space="preserve"> MAN. Nº inv. 1926/15/898. </w:t>
      </w:r>
      <w:r w:rsidR="00DA067D" w:rsidRPr="00D04A99">
        <w:rPr>
          <w:rFonts w:ascii="Times New Roman" w:hAnsi="Times New Roman" w:cs="Times New Roman"/>
          <w:sz w:val="18"/>
          <w:szCs w:val="18"/>
        </w:rPr>
        <w:t xml:space="preserve">Siglo I </w:t>
      </w:r>
      <w:r w:rsidR="00D04A99">
        <w:rPr>
          <w:rFonts w:ascii="Times New Roman" w:hAnsi="Times New Roman" w:cs="Times New Roman"/>
          <w:sz w:val="18"/>
          <w:szCs w:val="18"/>
        </w:rPr>
        <w:t>d.C. Mide: 8,5</w:t>
      </w:r>
      <w:r w:rsidRPr="00D04A99">
        <w:rPr>
          <w:rFonts w:ascii="Times New Roman" w:hAnsi="Times New Roman" w:cs="Times New Roman"/>
          <w:sz w:val="18"/>
          <w:szCs w:val="18"/>
        </w:rPr>
        <w:t xml:space="preserve"> de diám </w:t>
      </w:r>
      <w:proofErr w:type="spellStart"/>
      <w:r w:rsidRPr="00D04A99">
        <w:rPr>
          <w:rFonts w:ascii="Times New Roman" w:hAnsi="Times New Roman" w:cs="Times New Roman"/>
          <w:sz w:val="18"/>
          <w:szCs w:val="18"/>
        </w:rPr>
        <w:t>alt</w:t>
      </w:r>
      <w:proofErr w:type="spellEnd"/>
      <w:r w:rsidR="00DA067D" w:rsidRPr="00D04A99">
        <w:rPr>
          <w:rFonts w:ascii="Times New Roman" w:hAnsi="Times New Roman" w:cs="Times New Roman"/>
          <w:sz w:val="18"/>
          <w:szCs w:val="18"/>
        </w:rPr>
        <w:t>.</w:t>
      </w:r>
      <w:r w:rsidRPr="00D04A99">
        <w:rPr>
          <w:rFonts w:ascii="Times New Roman" w:hAnsi="Times New Roman" w:cs="Times New Roman"/>
          <w:sz w:val="18"/>
          <w:szCs w:val="18"/>
        </w:rPr>
        <w:t xml:space="preserve"> y 0’70 de altura</w:t>
      </w:r>
    </w:p>
  </w:footnote>
  <w:footnote w:id="14">
    <w:p w:rsidR="009039A3" w:rsidRPr="00D04A99" w:rsidRDefault="009039A3" w:rsidP="00195DC9">
      <w:pPr>
        <w:pStyle w:val="Textonotapie"/>
        <w:jc w:val="both"/>
        <w:rPr>
          <w:rFonts w:ascii="Times New Roman" w:hAnsi="Times New Roman" w:cs="Times New Roman"/>
          <w:sz w:val="18"/>
          <w:szCs w:val="18"/>
        </w:rPr>
      </w:pPr>
      <w:r w:rsidRPr="00D04A99">
        <w:rPr>
          <w:rStyle w:val="Refdenotaalpie"/>
          <w:rFonts w:ascii="Times New Roman" w:hAnsi="Times New Roman" w:cs="Times New Roman"/>
          <w:sz w:val="18"/>
          <w:szCs w:val="18"/>
        </w:rPr>
        <w:footnoteRef/>
      </w:r>
      <w:r w:rsidRPr="00D04A99">
        <w:rPr>
          <w:rFonts w:ascii="Times New Roman" w:hAnsi="Times New Roman" w:cs="Times New Roman"/>
          <w:sz w:val="18"/>
          <w:szCs w:val="18"/>
        </w:rPr>
        <w:t xml:space="preserve"> Real Academia de la Historia Madrid), nº inv. 579/023.</w:t>
      </w:r>
    </w:p>
  </w:footnote>
  <w:footnote w:id="15">
    <w:p w:rsidR="00A76D02" w:rsidRPr="00D04A99" w:rsidRDefault="00A76D02" w:rsidP="00195DC9">
      <w:pPr>
        <w:pStyle w:val="Textonotapie"/>
        <w:jc w:val="both"/>
        <w:rPr>
          <w:rFonts w:ascii="Times New Roman" w:hAnsi="Times New Roman" w:cs="Times New Roman"/>
          <w:sz w:val="18"/>
          <w:szCs w:val="18"/>
        </w:rPr>
      </w:pPr>
      <w:r w:rsidRPr="00D04A99">
        <w:rPr>
          <w:rStyle w:val="Refdenotaalpie"/>
          <w:rFonts w:ascii="Times New Roman" w:hAnsi="Times New Roman" w:cs="Times New Roman"/>
          <w:sz w:val="18"/>
          <w:szCs w:val="18"/>
        </w:rPr>
        <w:footnoteRef/>
      </w:r>
      <w:r w:rsidRPr="00D04A99">
        <w:rPr>
          <w:rFonts w:ascii="Times New Roman" w:hAnsi="Times New Roman" w:cs="Times New Roman"/>
          <w:sz w:val="18"/>
          <w:szCs w:val="18"/>
        </w:rPr>
        <w:t xml:space="preserve"> </w:t>
      </w:r>
      <w:proofErr w:type="spellStart"/>
      <w:r w:rsidRPr="00D04A99">
        <w:rPr>
          <w:rFonts w:ascii="Times New Roman" w:hAnsi="Times New Roman" w:cs="Times New Roman"/>
          <w:sz w:val="18"/>
          <w:szCs w:val="18"/>
        </w:rPr>
        <w:t>Salom</w:t>
      </w:r>
      <w:proofErr w:type="spellEnd"/>
      <w:r w:rsidRPr="00D04A99">
        <w:rPr>
          <w:rFonts w:ascii="Times New Roman" w:hAnsi="Times New Roman" w:cs="Times New Roman"/>
          <w:sz w:val="18"/>
          <w:szCs w:val="18"/>
        </w:rPr>
        <w:t xml:space="preserve"> 2002: 99. Nº inv. MHT 5.  Mide 2,9 cm de diámetro y 1 cm de altura. Lo confunde con una peonza.</w:t>
      </w:r>
    </w:p>
  </w:footnote>
  <w:footnote w:id="16">
    <w:p w:rsidR="00D66640" w:rsidRPr="00D04A99" w:rsidRDefault="00D66640" w:rsidP="00195DC9">
      <w:pPr>
        <w:pStyle w:val="Textonotapie"/>
        <w:jc w:val="both"/>
        <w:rPr>
          <w:rFonts w:ascii="Times New Roman" w:hAnsi="Times New Roman" w:cs="Times New Roman"/>
          <w:sz w:val="18"/>
          <w:szCs w:val="18"/>
        </w:rPr>
      </w:pPr>
      <w:r w:rsidRPr="00D04A99">
        <w:rPr>
          <w:rStyle w:val="Refdenotaalpie"/>
          <w:rFonts w:ascii="Times New Roman" w:hAnsi="Times New Roman" w:cs="Times New Roman"/>
          <w:sz w:val="18"/>
          <w:szCs w:val="18"/>
        </w:rPr>
        <w:footnoteRef/>
      </w:r>
      <w:r w:rsidRPr="00D04A99">
        <w:rPr>
          <w:rFonts w:ascii="Times New Roman" w:hAnsi="Times New Roman" w:cs="Times New Roman"/>
          <w:sz w:val="18"/>
          <w:szCs w:val="18"/>
        </w:rPr>
        <w:t xml:space="preserve"> Beltrán de Heredia 2001: 191, nº 215-217.  Mide 3,9 y 4 cm de diám.</w:t>
      </w:r>
    </w:p>
  </w:footnote>
  <w:footnote w:id="17">
    <w:p w:rsidR="004E603D" w:rsidRPr="00D04A99" w:rsidRDefault="004E603D" w:rsidP="00195DC9">
      <w:pPr>
        <w:pStyle w:val="Textonotapie"/>
        <w:jc w:val="both"/>
        <w:rPr>
          <w:rFonts w:ascii="Times New Roman" w:hAnsi="Times New Roman" w:cs="Times New Roman"/>
          <w:sz w:val="18"/>
          <w:szCs w:val="18"/>
        </w:rPr>
      </w:pPr>
      <w:r w:rsidRPr="00D04A99">
        <w:rPr>
          <w:rStyle w:val="Refdenotaalpie"/>
          <w:rFonts w:ascii="Times New Roman" w:hAnsi="Times New Roman" w:cs="Times New Roman"/>
          <w:sz w:val="18"/>
          <w:szCs w:val="18"/>
        </w:rPr>
        <w:footnoteRef/>
      </w:r>
      <w:r w:rsidRPr="00D04A99">
        <w:rPr>
          <w:rFonts w:ascii="Times New Roman" w:hAnsi="Times New Roman" w:cs="Times New Roman"/>
          <w:sz w:val="18"/>
          <w:szCs w:val="18"/>
        </w:rPr>
        <w:t xml:space="preserve"> Alarcão </w:t>
      </w:r>
      <w:r w:rsidRPr="00D04A99">
        <w:rPr>
          <w:rFonts w:ascii="Times New Roman" w:hAnsi="Times New Roman" w:cs="Times New Roman"/>
          <w:i/>
          <w:sz w:val="18"/>
          <w:szCs w:val="18"/>
        </w:rPr>
        <w:t>et al.</w:t>
      </w:r>
      <w:r w:rsidRPr="00D04A99">
        <w:rPr>
          <w:rFonts w:ascii="Times New Roman" w:hAnsi="Times New Roman" w:cs="Times New Roman"/>
          <w:sz w:val="18"/>
          <w:szCs w:val="18"/>
        </w:rPr>
        <w:t xml:space="preserve"> 1979: lám X, nº 135 y 141.</w:t>
      </w:r>
    </w:p>
  </w:footnote>
  <w:footnote w:id="18">
    <w:p w:rsidR="00AD66D9" w:rsidRPr="00D04A99" w:rsidRDefault="00AD66D9" w:rsidP="00195DC9">
      <w:pPr>
        <w:pStyle w:val="Textonotapie"/>
        <w:jc w:val="both"/>
        <w:rPr>
          <w:rFonts w:ascii="Times New Roman" w:hAnsi="Times New Roman" w:cs="Times New Roman"/>
          <w:sz w:val="18"/>
          <w:szCs w:val="18"/>
        </w:rPr>
      </w:pPr>
      <w:r w:rsidRPr="00D04A99">
        <w:rPr>
          <w:rStyle w:val="Refdenotaalpie"/>
          <w:rFonts w:ascii="Times New Roman" w:hAnsi="Times New Roman" w:cs="Times New Roman"/>
          <w:sz w:val="18"/>
          <w:szCs w:val="18"/>
        </w:rPr>
        <w:footnoteRef/>
      </w:r>
      <w:r w:rsidRPr="00D04A99">
        <w:rPr>
          <w:rFonts w:ascii="Times New Roman" w:hAnsi="Times New Roman" w:cs="Times New Roman"/>
          <w:sz w:val="18"/>
          <w:szCs w:val="18"/>
        </w:rPr>
        <w:t xml:space="preserve"> Pereira 2018: 193-194, fig. 79, nº 1.</w:t>
      </w:r>
    </w:p>
  </w:footnote>
  <w:footnote w:id="19">
    <w:p w:rsidR="00F01338" w:rsidRPr="00D04A99" w:rsidRDefault="00F01338" w:rsidP="00195DC9">
      <w:pPr>
        <w:pStyle w:val="Textonotapie"/>
        <w:jc w:val="both"/>
        <w:rPr>
          <w:rFonts w:ascii="Times New Roman" w:hAnsi="Times New Roman" w:cs="Times New Roman"/>
          <w:sz w:val="18"/>
          <w:szCs w:val="18"/>
        </w:rPr>
      </w:pPr>
      <w:r w:rsidRPr="00D04A99">
        <w:rPr>
          <w:rStyle w:val="Refdenotaalpie"/>
          <w:rFonts w:ascii="Times New Roman" w:hAnsi="Times New Roman" w:cs="Times New Roman"/>
          <w:sz w:val="18"/>
          <w:szCs w:val="18"/>
        </w:rPr>
        <w:footnoteRef/>
      </w:r>
      <w:r w:rsidRPr="00D04A99">
        <w:rPr>
          <w:rFonts w:ascii="Times New Roman" w:hAnsi="Times New Roman" w:cs="Times New Roman"/>
          <w:sz w:val="18"/>
          <w:szCs w:val="18"/>
        </w:rPr>
        <w:t xml:space="preserve"> Alarcão </w:t>
      </w:r>
      <w:r w:rsidRPr="00D04A99">
        <w:rPr>
          <w:rFonts w:ascii="Times New Roman" w:hAnsi="Times New Roman" w:cs="Times New Roman"/>
          <w:i/>
          <w:sz w:val="18"/>
          <w:szCs w:val="18"/>
        </w:rPr>
        <w:t>et al.</w:t>
      </w:r>
      <w:r w:rsidR="00934D6C" w:rsidRPr="00D04A99">
        <w:rPr>
          <w:rFonts w:ascii="Times New Roman" w:hAnsi="Times New Roman" w:cs="Times New Roman"/>
          <w:sz w:val="18"/>
          <w:szCs w:val="18"/>
        </w:rPr>
        <w:t xml:space="preserve"> 1979:</w:t>
      </w:r>
      <w:r w:rsidRPr="00D04A99">
        <w:rPr>
          <w:rFonts w:ascii="Times New Roman" w:hAnsi="Times New Roman" w:cs="Times New Roman"/>
          <w:sz w:val="18"/>
          <w:szCs w:val="18"/>
        </w:rPr>
        <w:t xml:space="preserve"> 49, nota 220 y 221.</w:t>
      </w:r>
    </w:p>
  </w:footnote>
  <w:footnote w:id="20">
    <w:p w:rsidR="00855801" w:rsidRPr="00D04A99" w:rsidRDefault="00855801" w:rsidP="00195DC9">
      <w:pPr>
        <w:pStyle w:val="Textonotapie"/>
        <w:jc w:val="both"/>
        <w:rPr>
          <w:rFonts w:ascii="Times New Roman" w:hAnsi="Times New Roman" w:cs="Times New Roman"/>
          <w:sz w:val="18"/>
          <w:szCs w:val="18"/>
        </w:rPr>
      </w:pPr>
      <w:r w:rsidRPr="00D04A99">
        <w:rPr>
          <w:rStyle w:val="Refdenotaalpie"/>
          <w:rFonts w:ascii="Times New Roman" w:hAnsi="Times New Roman" w:cs="Times New Roman"/>
          <w:sz w:val="18"/>
          <w:szCs w:val="18"/>
        </w:rPr>
        <w:footnoteRef/>
      </w:r>
      <w:r w:rsidRPr="00D04A99">
        <w:rPr>
          <w:rFonts w:ascii="Times New Roman" w:hAnsi="Times New Roman" w:cs="Times New Roman"/>
          <w:sz w:val="18"/>
          <w:szCs w:val="18"/>
        </w:rPr>
        <w:t xml:space="preserve"> Béal </w:t>
      </w:r>
      <w:r w:rsidR="00657C61" w:rsidRPr="00D04A99">
        <w:rPr>
          <w:rFonts w:ascii="Times New Roman" w:hAnsi="Times New Roman" w:cs="Times New Roman"/>
          <w:sz w:val="18"/>
          <w:szCs w:val="18"/>
        </w:rPr>
        <w:t xml:space="preserve">1983: 227-228, lám. LV nº 1174-1177; ID. </w:t>
      </w:r>
      <w:r w:rsidRPr="00D04A99">
        <w:rPr>
          <w:rFonts w:ascii="Times New Roman" w:hAnsi="Times New Roman" w:cs="Times New Roman"/>
          <w:sz w:val="18"/>
          <w:szCs w:val="18"/>
        </w:rPr>
        <w:t>1984: 81, lám. 16, nº 334-337.</w:t>
      </w:r>
    </w:p>
  </w:footnote>
  <w:footnote w:id="21">
    <w:p w:rsidR="007B253A" w:rsidRPr="00D04A99" w:rsidRDefault="007B253A" w:rsidP="00195DC9">
      <w:pPr>
        <w:pStyle w:val="Textonotapie"/>
        <w:jc w:val="both"/>
        <w:rPr>
          <w:rFonts w:ascii="Times New Roman" w:hAnsi="Times New Roman" w:cs="Times New Roman"/>
          <w:sz w:val="18"/>
          <w:szCs w:val="18"/>
        </w:rPr>
      </w:pPr>
      <w:r w:rsidRPr="00D04A99">
        <w:rPr>
          <w:rStyle w:val="Refdenotaalpie"/>
          <w:rFonts w:ascii="Times New Roman" w:hAnsi="Times New Roman" w:cs="Times New Roman"/>
          <w:sz w:val="18"/>
          <w:szCs w:val="18"/>
        </w:rPr>
        <w:footnoteRef/>
      </w:r>
      <w:r w:rsidRPr="00D04A99">
        <w:rPr>
          <w:rFonts w:ascii="Times New Roman" w:hAnsi="Times New Roman" w:cs="Times New Roman"/>
          <w:sz w:val="18"/>
          <w:szCs w:val="18"/>
        </w:rPr>
        <w:t xml:space="preserve"> Rodet-Belarbi – Lemoine 2010: 391, fig. 32 a. Paralelo para la pieza de R.A. Historia (nº 6).</w:t>
      </w:r>
    </w:p>
  </w:footnote>
  <w:footnote w:id="22">
    <w:p w:rsidR="000F3A93" w:rsidRPr="00D04A99" w:rsidRDefault="000F3A93" w:rsidP="00195DC9">
      <w:pPr>
        <w:pStyle w:val="Textonotapie"/>
        <w:jc w:val="both"/>
        <w:rPr>
          <w:rFonts w:ascii="Times New Roman" w:hAnsi="Times New Roman" w:cs="Times New Roman"/>
          <w:sz w:val="18"/>
          <w:szCs w:val="18"/>
        </w:rPr>
      </w:pPr>
      <w:r w:rsidRPr="00D04A99">
        <w:rPr>
          <w:rStyle w:val="Refdenotaalpie"/>
          <w:rFonts w:ascii="Times New Roman" w:hAnsi="Times New Roman" w:cs="Times New Roman"/>
          <w:sz w:val="18"/>
          <w:szCs w:val="18"/>
        </w:rPr>
        <w:footnoteRef/>
      </w:r>
      <w:r w:rsidRPr="00D04A99">
        <w:rPr>
          <w:rFonts w:ascii="Times New Roman" w:hAnsi="Times New Roman" w:cs="Times New Roman"/>
          <w:sz w:val="18"/>
          <w:szCs w:val="18"/>
        </w:rPr>
        <w:t xml:space="preserve"> </w:t>
      </w:r>
      <w:proofErr w:type="spellStart"/>
      <w:r w:rsidRPr="00D04A99">
        <w:rPr>
          <w:rFonts w:ascii="Times New Roman" w:hAnsi="Times New Roman" w:cs="Times New Roman"/>
          <w:sz w:val="18"/>
          <w:szCs w:val="18"/>
        </w:rPr>
        <w:t>Bérard</w:t>
      </w:r>
      <w:proofErr w:type="spellEnd"/>
      <w:r w:rsidRPr="00D04A99">
        <w:rPr>
          <w:rFonts w:ascii="Times New Roman" w:hAnsi="Times New Roman" w:cs="Times New Roman"/>
          <w:sz w:val="18"/>
          <w:szCs w:val="18"/>
        </w:rPr>
        <w:t xml:space="preserve"> 1980: 26 y 28 fig. 5, nº 74. Tumba 5.</w:t>
      </w:r>
    </w:p>
  </w:footnote>
  <w:footnote w:id="23">
    <w:p w:rsidR="00FA3320" w:rsidRPr="00F140A5" w:rsidRDefault="00FA3320" w:rsidP="00195DC9">
      <w:pPr>
        <w:pStyle w:val="Textonotapie"/>
        <w:jc w:val="both"/>
        <w:rPr>
          <w:rFonts w:ascii="Times New Roman" w:hAnsi="Times New Roman" w:cs="Times New Roman"/>
          <w:sz w:val="18"/>
          <w:szCs w:val="18"/>
          <w:lang w:val="fr-FR"/>
        </w:rPr>
      </w:pPr>
      <w:r w:rsidRPr="00D04A99">
        <w:rPr>
          <w:rStyle w:val="Refdenotaalpie"/>
          <w:rFonts w:ascii="Times New Roman" w:hAnsi="Times New Roman" w:cs="Times New Roman"/>
          <w:sz w:val="18"/>
          <w:szCs w:val="18"/>
        </w:rPr>
        <w:footnoteRef/>
      </w:r>
      <w:r w:rsidRPr="00F140A5">
        <w:rPr>
          <w:rFonts w:ascii="Times New Roman" w:hAnsi="Times New Roman" w:cs="Times New Roman"/>
          <w:sz w:val="18"/>
          <w:szCs w:val="18"/>
          <w:lang w:val="fr-FR"/>
        </w:rPr>
        <w:t xml:space="preserve"> Schenk 2008: fig.117, nº 501-502.</w:t>
      </w:r>
    </w:p>
  </w:footnote>
  <w:footnote w:id="24">
    <w:p w:rsidR="00DF751E" w:rsidRPr="00F140A5" w:rsidRDefault="00DF751E" w:rsidP="00195DC9">
      <w:pPr>
        <w:pStyle w:val="Textonotapie"/>
        <w:jc w:val="both"/>
        <w:rPr>
          <w:rFonts w:ascii="Times New Roman" w:hAnsi="Times New Roman" w:cs="Times New Roman"/>
          <w:sz w:val="18"/>
          <w:szCs w:val="18"/>
          <w:lang w:val="fr-FR"/>
        </w:rPr>
      </w:pPr>
      <w:r w:rsidRPr="00D04A99">
        <w:rPr>
          <w:rStyle w:val="Refdenotaalpie"/>
          <w:rFonts w:ascii="Times New Roman" w:hAnsi="Times New Roman" w:cs="Times New Roman"/>
          <w:sz w:val="18"/>
          <w:szCs w:val="18"/>
        </w:rPr>
        <w:footnoteRef/>
      </w:r>
      <w:r w:rsidRPr="00F140A5">
        <w:rPr>
          <w:rFonts w:ascii="Times New Roman" w:hAnsi="Times New Roman" w:cs="Times New Roman"/>
          <w:sz w:val="18"/>
          <w:szCs w:val="18"/>
          <w:lang w:val="fr-FR"/>
        </w:rPr>
        <w:t xml:space="preserve"> Rodet-Belardi – Jannet-Vallat 2013: 100, fig. 44. </w:t>
      </w:r>
    </w:p>
  </w:footnote>
  <w:footnote w:id="25">
    <w:p w:rsidR="001C20F2" w:rsidRPr="00F140A5" w:rsidRDefault="001C20F2" w:rsidP="00195DC9">
      <w:pPr>
        <w:pStyle w:val="Textonotapie"/>
        <w:jc w:val="both"/>
        <w:rPr>
          <w:rFonts w:ascii="Times New Roman" w:hAnsi="Times New Roman" w:cs="Times New Roman"/>
          <w:sz w:val="18"/>
          <w:szCs w:val="18"/>
          <w:lang w:val="fr-FR"/>
        </w:rPr>
      </w:pPr>
      <w:r w:rsidRPr="00D04A99">
        <w:rPr>
          <w:rStyle w:val="Refdenotaalpie"/>
          <w:rFonts w:ascii="Times New Roman" w:hAnsi="Times New Roman" w:cs="Times New Roman"/>
          <w:sz w:val="18"/>
          <w:szCs w:val="18"/>
        </w:rPr>
        <w:footnoteRef/>
      </w:r>
      <w:r w:rsidR="00934D6C" w:rsidRPr="00F140A5">
        <w:rPr>
          <w:rFonts w:ascii="Times New Roman" w:hAnsi="Times New Roman" w:cs="Times New Roman"/>
          <w:sz w:val="18"/>
          <w:szCs w:val="18"/>
          <w:lang w:val="fr-FR"/>
        </w:rPr>
        <w:t xml:space="preserve"> Gostenčnik 2005:</w:t>
      </w:r>
      <w:r w:rsidRPr="00F140A5">
        <w:rPr>
          <w:rFonts w:ascii="Times New Roman" w:hAnsi="Times New Roman" w:cs="Times New Roman"/>
          <w:sz w:val="18"/>
          <w:szCs w:val="18"/>
          <w:lang w:val="fr-FR"/>
        </w:rPr>
        <w:t xml:space="preserve"> 234-235, y p. 512, lám. 54, nº </w:t>
      </w:r>
      <w:r w:rsidR="005427C3" w:rsidRPr="00F140A5">
        <w:rPr>
          <w:rFonts w:ascii="Times New Roman" w:hAnsi="Times New Roman" w:cs="Times New Roman"/>
          <w:sz w:val="18"/>
          <w:szCs w:val="18"/>
          <w:lang w:val="fr-FR"/>
        </w:rPr>
        <w:t xml:space="preserve">1 y </w:t>
      </w:r>
      <w:r w:rsidRPr="00F140A5">
        <w:rPr>
          <w:rFonts w:ascii="Times New Roman" w:hAnsi="Times New Roman" w:cs="Times New Roman"/>
          <w:sz w:val="18"/>
          <w:szCs w:val="18"/>
          <w:lang w:val="fr-FR"/>
        </w:rPr>
        <w:t>5.</w:t>
      </w:r>
    </w:p>
  </w:footnote>
  <w:footnote w:id="26">
    <w:p w:rsidR="00D57D05" w:rsidRPr="00D04A99" w:rsidRDefault="00D57D05" w:rsidP="00195DC9">
      <w:pPr>
        <w:pStyle w:val="Textonotapie"/>
        <w:jc w:val="both"/>
        <w:rPr>
          <w:rFonts w:ascii="Times New Roman" w:hAnsi="Times New Roman" w:cs="Times New Roman"/>
          <w:sz w:val="18"/>
          <w:szCs w:val="18"/>
          <w:lang w:val="en-US"/>
        </w:rPr>
      </w:pPr>
      <w:r w:rsidRPr="00D04A99">
        <w:rPr>
          <w:rStyle w:val="Refdenotaalpie"/>
          <w:rFonts w:ascii="Times New Roman" w:hAnsi="Times New Roman" w:cs="Times New Roman"/>
          <w:sz w:val="18"/>
          <w:szCs w:val="18"/>
        </w:rPr>
        <w:footnoteRef/>
      </w:r>
      <w:r w:rsidRPr="00D04A99">
        <w:rPr>
          <w:rFonts w:ascii="Times New Roman" w:hAnsi="Times New Roman" w:cs="Times New Roman"/>
          <w:sz w:val="18"/>
          <w:szCs w:val="18"/>
          <w:lang w:val="en-US"/>
        </w:rPr>
        <w:t xml:space="preserve"> Ayalon 2005: 25, lám. 6, nº 60, 61.</w:t>
      </w:r>
    </w:p>
  </w:footnote>
  <w:footnote w:id="27">
    <w:p w:rsidR="002322D9" w:rsidRPr="00D04A99" w:rsidRDefault="002322D9" w:rsidP="00195DC9">
      <w:pPr>
        <w:pStyle w:val="Textonotapie"/>
        <w:jc w:val="both"/>
        <w:rPr>
          <w:rFonts w:ascii="Times New Roman" w:hAnsi="Times New Roman" w:cs="Times New Roman"/>
          <w:sz w:val="18"/>
          <w:szCs w:val="18"/>
          <w:lang w:val="en-US"/>
        </w:rPr>
      </w:pPr>
      <w:r w:rsidRPr="00D04A99">
        <w:rPr>
          <w:rStyle w:val="Refdenotaalpie"/>
          <w:rFonts w:ascii="Times New Roman" w:hAnsi="Times New Roman" w:cs="Times New Roman"/>
          <w:sz w:val="18"/>
          <w:szCs w:val="18"/>
        </w:rPr>
        <w:footnoteRef/>
      </w:r>
      <w:r w:rsidRPr="00D04A99">
        <w:rPr>
          <w:rFonts w:ascii="Times New Roman" w:hAnsi="Times New Roman" w:cs="Times New Roman"/>
          <w:sz w:val="18"/>
          <w:szCs w:val="18"/>
          <w:lang w:val="en-US"/>
        </w:rPr>
        <w:t xml:space="preserve"> Macgregor 1985: 186, fig. 101 nº 7.</w:t>
      </w:r>
    </w:p>
  </w:footnote>
  <w:footnote w:id="28">
    <w:p w:rsidR="00BC1F1C" w:rsidRPr="00D04A99" w:rsidRDefault="00BC1F1C" w:rsidP="00195DC9">
      <w:pPr>
        <w:pStyle w:val="Textonotapie"/>
        <w:jc w:val="both"/>
        <w:rPr>
          <w:rFonts w:ascii="Times New Roman" w:hAnsi="Times New Roman" w:cs="Times New Roman"/>
          <w:sz w:val="18"/>
          <w:szCs w:val="18"/>
        </w:rPr>
      </w:pPr>
      <w:r w:rsidRPr="00D04A99">
        <w:rPr>
          <w:rStyle w:val="Refdenotaalpie"/>
          <w:rFonts w:ascii="Times New Roman" w:hAnsi="Times New Roman" w:cs="Times New Roman"/>
          <w:sz w:val="18"/>
          <w:szCs w:val="18"/>
        </w:rPr>
        <w:footnoteRef/>
      </w:r>
      <w:r w:rsidRPr="00D04A99">
        <w:rPr>
          <w:rFonts w:ascii="Times New Roman" w:hAnsi="Times New Roman" w:cs="Times New Roman"/>
          <w:sz w:val="18"/>
          <w:szCs w:val="18"/>
          <w:lang w:val="en-US"/>
        </w:rPr>
        <w:t xml:space="preserve"> Price 2000: 98, fig. 6.1, nº 58. </w:t>
      </w:r>
      <w:r w:rsidRPr="00D04A99">
        <w:rPr>
          <w:rFonts w:ascii="Times New Roman" w:hAnsi="Times New Roman" w:cs="Times New Roman"/>
          <w:sz w:val="18"/>
          <w:szCs w:val="18"/>
        </w:rPr>
        <w:t>En la pág. 59 la descripción corresponde con el nº 57.</w:t>
      </w:r>
    </w:p>
  </w:footnote>
  <w:footnote w:id="29">
    <w:p w:rsidR="00DA067D" w:rsidRPr="00D04A99" w:rsidRDefault="00DA067D" w:rsidP="00195DC9">
      <w:pPr>
        <w:pStyle w:val="Textonotapie"/>
        <w:jc w:val="both"/>
        <w:rPr>
          <w:rFonts w:ascii="Times New Roman" w:hAnsi="Times New Roman" w:cs="Times New Roman"/>
          <w:sz w:val="18"/>
          <w:szCs w:val="18"/>
        </w:rPr>
      </w:pPr>
      <w:r w:rsidRPr="00D04A99">
        <w:rPr>
          <w:rStyle w:val="Refdenotaalpie"/>
          <w:rFonts w:ascii="Times New Roman" w:hAnsi="Times New Roman" w:cs="Times New Roman"/>
          <w:sz w:val="18"/>
          <w:szCs w:val="18"/>
        </w:rPr>
        <w:footnoteRef/>
      </w:r>
      <w:r w:rsidR="0023294F" w:rsidRPr="00D04A99">
        <w:rPr>
          <w:rFonts w:ascii="Times New Roman" w:hAnsi="Times New Roman" w:cs="Times New Roman"/>
          <w:sz w:val="18"/>
          <w:szCs w:val="18"/>
        </w:rPr>
        <w:t xml:space="preserve"> Berard 1980: 26</w:t>
      </w:r>
      <w:r w:rsidRPr="00D04A99">
        <w:rPr>
          <w:rFonts w:ascii="Times New Roman" w:hAnsi="Times New Roman" w:cs="Times New Roman"/>
          <w:sz w:val="18"/>
          <w:szCs w:val="18"/>
        </w:rPr>
        <w:t>, tumba 5, fig. 5, nº 74.</w:t>
      </w:r>
    </w:p>
  </w:footnote>
  <w:footnote w:id="30">
    <w:p w:rsidR="00DA067D" w:rsidRPr="00D04A99" w:rsidRDefault="00DA067D" w:rsidP="00195DC9">
      <w:pPr>
        <w:pStyle w:val="Textonotapie"/>
        <w:jc w:val="both"/>
        <w:rPr>
          <w:rFonts w:ascii="Times New Roman" w:hAnsi="Times New Roman" w:cs="Times New Roman"/>
          <w:sz w:val="18"/>
          <w:szCs w:val="18"/>
        </w:rPr>
      </w:pPr>
      <w:r w:rsidRPr="00D04A99">
        <w:rPr>
          <w:rStyle w:val="Refdenotaalpie"/>
          <w:rFonts w:ascii="Times New Roman" w:hAnsi="Times New Roman" w:cs="Times New Roman"/>
          <w:sz w:val="18"/>
          <w:szCs w:val="18"/>
        </w:rPr>
        <w:footnoteRef/>
      </w:r>
      <w:r w:rsidRPr="00D04A99">
        <w:rPr>
          <w:rFonts w:ascii="Times New Roman" w:hAnsi="Times New Roman" w:cs="Times New Roman"/>
          <w:sz w:val="18"/>
          <w:szCs w:val="18"/>
        </w:rPr>
        <w:t xml:space="preserve"> Davidson 1952: 296 y 299, lám 123, n1 2519-2529</w:t>
      </w:r>
    </w:p>
  </w:footnote>
  <w:footnote w:id="31">
    <w:p w:rsidR="00FA464F" w:rsidRPr="00D04A99" w:rsidRDefault="00FA464F" w:rsidP="00195DC9">
      <w:pPr>
        <w:pStyle w:val="Textonotapie"/>
        <w:jc w:val="both"/>
        <w:rPr>
          <w:rFonts w:ascii="Times New Roman" w:hAnsi="Times New Roman" w:cs="Times New Roman"/>
          <w:sz w:val="18"/>
          <w:szCs w:val="18"/>
        </w:rPr>
      </w:pPr>
      <w:r w:rsidRPr="00D04A99">
        <w:rPr>
          <w:rStyle w:val="Refdenotaalpie"/>
          <w:rFonts w:ascii="Times New Roman" w:hAnsi="Times New Roman" w:cs="Times New Roman"/>
          <w:sz w:val="18"/>
          <w:szCs w:val="18"/>
        </w:rPr>
        <w:footnoteRef/>
      </w:r>
      <w:r w:rsidR="004745EA">
        <w:rPr>
          <w:rFonts w:ascii="Times New Roman" w:hAnsi="Times New Roman" w:cs="Times New Roman"/>
          <w:sz w:val="18"/>
          <w:szCs w:val="18"/>
        </w:rPr>
        <w:t xml:space="preserve"> </w:t>
      </w:r>
      <w:r w:rsidRPr="00D04A99">
        <w:rPr>
          <w:rFonts w:ascii="Times New Roman" w:hAnsi="Times New Roman" w:cs="Times New Roman"/>
          <w:sz w:val="18"/>
          <w:szCs w:val="18"/>
        </w:rPr>
        <w:t xml:space="preserve">Kovancaliev 2019: 121-122, fig. 2, nº 6.  Recoge paralelos en </w:t>
      </w:r>
      <w:proofErr w:type="spellStart"/>
      <w:r w:rsidRPr="00D04A99">
        <w:rPr>
          <w:rFonts w:ascii="Times New Roman" w:hAnsi="Times New Roman" w:cs="Times New Roman"/>
          <w:sz w:val="18"/>
          <w:szCs w:val="18"/>
        </w:rPr>
        <w:t>Salona</w:t>
      </w:r>
      <w:proofErr w:type="spellEnd"/>
      <w:r w:rsidRPr="00D04A99">
        <w:rPr>
          <w:rFonts w:ascii="Times New Roman" w:hAnsi="Times New Roman" w:cs="Times New Roman"/>
          <w:sz w:val="18"/>
          <w:szCs w:val="18"/>
        </w:rPr>
        <w:t xml:space="preserve"> (Croacia)</w:t>
      </w:r>
      <w:r w:rsidR="007132F9" w:rsidRPr="00D04A99">
        <w:rPr>
          <w:rFonts w:ascii="Times New Roman" w:hAnsi="Times New Roman" w:cs="Times New Roman"/>
          <w:sz w:val="18"/>
          <w:szCs w:val="18"/>
        </w:rPr>
        <w:t>,</w:t>
      </w:r>
      <w:r w:rsidRPr="00D04A99">
        <w:rPr>
          <w:rFonts w:ascii="Times New Roman" w:hAnsi="Times New Roman" w:cs="Times New Roman"/>
          <w:sz w:val="18"/>
          <w:szCs w:val="18"/>
        </w:rPr>
        <w:t xml:space="preserve"> </w:t>
      </w:r>
      <w:proofErr w:type="spellStart"/>
      <w:r w:rsidRPr="00D04A99">
        <w:rPr>
          <w:rFonts w:ascii="Times New Roman" w:hAnsi="Times New Roman" w:cs="Times New Roman"/>
          <w:i/>
          <w:sz w:val="18"/>
          <w:szCs w:val="18"/>
        </w:rPr>
        <w:t>Nicopolis</w:t>
      </w:r>
      <w:proofErr w:type="spellEnd"/>
      <w:r w:rsidRPr="00D04A99">
        <w:rPr>
          <w:rFonts w:ascii="Times New Roman" w:hAnsi="Times New Roman" w:cs="Times New Roman"/>
          <w:sz w:val="18"/>
          <w:szCs w:val="18"/>
        </w:rPr>
        <w:t xml:space="preserve"> e </w:t>
      </w:r>
      <w:proofErr w:type="spellStart"/>
      <w:r w:rsidRPr="00D04A99">
        <w:rPr>
          <w:rFonts w:ascii="Times New Roman" w:hAnsi="Times New Roman" w:cs="Times New Roman"/>
          <w:i/>
          <w:sz w:val="18"/>
          <w:szCs w:val="18"/>
        </w:rPr>
        <w:t>Istrum</w:t>
      </w:r>
      <w:proofErr w:type="spellEnd"/>
      <w:r w:rsidRPr="00D04A99">
        <w:rPr>
          <w:rFonts w:ascii="Times New Roman" w:hAnsi="Times New Roman" w:cs="Times New Roman"/>
          <w:sz w:val="18"/>
          <w:szCs w:val="18"/>
        </w:rPr>
        <w:t xml:space="preserve"> (Bulgaria) y en Zeugma (Turquía).</w:t>
      </w:r>
    </w:p>
  </w:footnote>
  <w:footnote w:id="32">
    <w:p w:rsidR="00704623" w:rsidRPr="00D04A99" w:rsidRDefault="00704623" w:rsidP="00195DC9">
      <w:pPr>
        <w:pStyle w:val="Textonotapie"/>
        <w:jc w:val="both"/>
        <w:rPr>
          <w:rFonts w:ascii="Times New Roman" w:hAnsi="Times New Roman" w:cs="Times New Roman"/>
          <w:sz w:val="18"/>
          <w:szCs w:val="18"/>
        </w:rPr>
      </w:pPr>
      <w:r w:rsidRPr="00D04A99">
        <w:rPr>
          <w:rStyle w:val="Refdenotaalpie"/>
          <w:rFonts w:ascii="Times New Roman" w:hAnsi="Times New Roman" w:cs="Times New Roman"/>
          <w:sz w:val="18"/>
          <w:szCs w:val="18"/>
        </w:rPr>
        <w:footnoteRef/>
      </w:r>
      <w:r w:rsidRPr="00D04A99">
        <w:rPr>
          <w:rFonts w:ascii="Times New Roman" w:hAnsi="Times New Roman" w:cs="Times New Roman"/>
          <w:sz w:val="18"/>
          <w:szCs w:val="18"/>
        </w:rPr>
        <w:t xml:space="preserve"> Béal 1983: 327-328.</w:t>
      </w:r>
    </w:p>
  </w:footnote>
  <w:footnote w:id="33">
    <w:p w:rsidR="00D57D05" w:rsidRPr="00D04A99" w:rsidRDefault="00D57D05" w:rsidP="00195DC9">
      <w:pPr>
        <w:pStyle w:val="Textonotapie"/>
        <w:jc w:val="both"/>
        <w:rPr>
          <w:rFonts w:ascii="Times New Roman" w:hAnsi="Times New Roman" w:cs="Times New Roman"/>
          <w:sz w:val="18"/>
          <w:szCs w:val="18"/>
        </w:rPr>
      </w:pPr>
      <w:r w:rsidRPr="00D04A99">
        <w:rPr>
          <w:rStyle w:val="Refdenotaalpie"/>
          <w:rFonts w:ascii="Times New Roman" w:hAnsi="Times New Roman" w:cs="Times New Roman"/>
          <w:sz w:val="18"/>
          <w:szCs w:val="18"/>
        </w:rPr>
        <w:footnoteRef/>
      </w:r>
      <w:r w:rsidRPr="00D04A99">
        <w:rPr>
          <w:rFonts w:ascii="Times New Roman" w:hAnsi="Times New Roman" w:cs="Times New Roman"/>
          <w:sz w:val="18"/>
          <w:szCs w:val="18"/>
        </w:rPr>
        <w:t xml:space="preserve"> Beltrá</w:t>
      </w:r>
      <w:r w:rsidR="004745EA">
        <w:rPr>
          <w:rFonts w:ascii="Times New Roman" w:hAnsi="Times New Roman" w:cs="Times New Roman"/>
          <w:sz w:val="18"/>
          <w:szCs w:val="18"/>
        </w:rPr>
        <w:t>n</w:t>
      </w:r>
      <w:r w:rsidRPr="00D04A99">
        <w:rPr>
          <w:rFonts w:ascii="Times New Roman" w:hAnsi="Times New Roman" w:cs="Times New Roman"/>
          <w:sz w:val="18"/>
          <w:szCs w:val="18"/>
        </w:rPr>
        <w:t xml:space="preserve"> de Heredia 2001: 191.</w:t>
      </w:r>
    </w:p>
  </w:footnote>
  <w:footnote w:id="34">
    <w:p w:rsidR="00704623" w:rsidRPr="00D04A99" w:rsidRDefault="00704623" w:rsidP="00195DC9">
      <w:pPr>
        <w:pStyle w:val="Textonotapie"/>
        <w:jc w:val="both"/>
        <w:rPr>
          <w:rFonts w:ascii="Times New Roman" w:hAnsi="Times New Roman" w:cs="Times New Roman"/>
          <w:sz w:val="18"/>
          <w:szCs w:val="18"/>
        </w:rPr>
      </w:pPr>
      <w:r w:rsidRPr="00D04A99">
        <w:rPr>
          <w:rStyle w:val="Refdenotaalpie"/>
          <w:rFonts w:ascii="Times New Roman" w:hAnsi="Times New Roman" w:cs="Times New Roman"/>
          <w:sz w:val="18"/>
          <w:szCs w:val="18"/>
        </w:rPr>
        <w:footnoteRef/>
      </w:r>
      <w:r w:rsidRPr="00D04A99">
        <w:rPr>
          <w:rFonts w:ascii="Times New Roman" w:hAnsi="Times New Roman" w:cs="Times New Roman"/>
          <w:sz w:val="18"/>
          <w:szCs w:val="18"/>
        </w:rPr>
        <w:t xml:space="preserve"> </w:t>
      </w:r>
      <w:r w:rsidR="004745EA" w:rsidRPr="00D04A99">
        <w:rPr>
          <w:rFonts w:ascii="Times New Roman" w:hAnsi="Times New Roman" w:cs="Times New Roman"/>
          <w:sz w:val="18"/>
          <w:szCs w:val="18"/>
        </w:rPr>
        <w:t>Alarcão</w:t>
      </w:r>
      <w:r w:rsidRPr="00D04A99">
        <w:rPr>
          <w:rFonts w:ascii="Times New Roman" w:hAnsi="Times New Roman" w:cs="Times New Roman"/>
          <w:sz w:val="18"/>
          <w:szCs w:val="18"/>
        </w:rPr>
        <w:t xml:space="preserve"> </w:t>
      </w:r>
      <w:r w:rsidRPr="00D04A99">
        <w:rPr>
          <w:rFonts w:ascii="Times New Roman" w:hAnsi="Times New Roman" w:cs="Times New Roman"/>
          <w:i/>
          <w:sz w:val="18"/>
          <w:szCs w:val="18"/>
        </w:rPr>
        <w:t>et al.</w:t>
      </w:r>
      <w:r w:rsidRPr="00D04A99">
        <w:rPr>
          <w:rFonts w:ascii="Times New Roman" w:hAnsi="Times New Roman" w:cs="Times New Roman"/>
          <w:sz w:val="18"/>
          <w:szCs w:val="18"/>
        </w:rPr>
        <w:t xml:space="preserve"> 1979: 49-50.</w:t>
      </w:r>
    </w:p>
  </w:footnote>
  <w:footnote w:id="35">
    <w:p w:rsidR="007803A5" w:rsidRPr="00D04A99" w:rsidRDefault="007803A5" w:rsidP="00195DC9">
      <w:pPr>
        <w:pStyle w:val="Textonotapie"/>
        <w:jc w:val="both"/>
        <w:rPr>
          <w:rFonts w:ascii="Times New Roman" w:hAnsi="Times New Roman" w:cs="Times New Roman"/>
          <w:sz w:val="18"/>
          <w:szCs w:val="18"/>
        </w:rPr>
      </w:pPr>
      <w:r w:rsidRPr="00D04A99">
        <w:rPr>
          <w:rStyle w:val="Refdenotaalpie"/>
          <w:rFonts w:ascii="Times New Roman" w:hAnsi="Times New Roman" w:cs="Times New Roman"/>
          <w:sz w:val="18"/>
          <w:szCs w:val="18"/>
        </w:rPr>
        <w:footnoteRef/>
      </w:r>
      <w:r w:rsidRPr="00D04A99">
        <w:rPr>
          <w:rFonts w:ascii="Times New Roman" w:hAnsi="Times New Roman" w:cs="Times New Roman"/>
          <w:sz w:val="18"/>
          <w:szCs w:val="18"/>
        </w:rPr>
        <w:t xml:space="preserve"> Santrot 1995: 37-38.</w:t>
      </w:r>
    </w:p>
  </w:footnote>
  <w:footnote w:id="36">
    <w:p w:rsidR="006B45A8" w:rsidRPr="00D04A99" w:rsidRDefault="006B45A8" w:rsidP="00195DC9">
      <w:pPr>
        <w:pStyle w:val="Textonotapie"/>
        <w:jc w:val="both"/>
        <w:rPr>
          <w:rFonts w:ascii="Times New Roman" w:hAnsi="Times New Roman" w:cs="Times New Roman"/>
          <w:sz w:val="18"/>
          <w:szCs w:val="18"/>
        </w:rPr>
      </w:pPr>
      <w:r w:rsidRPr="00D04A99">
        <w:rPr>
          <w:rStyle w:val="Refdenotaalpie"/>
          <w:rFonts w:ascii="Times New Roman" w:hAnsi="Times New Roman" w:cs="Times New Roman"/>
          <w:sz w:val="18"/>
          <w:szCs w:val="18"/>
        </w:rPr>
        <w:footnoteRef/>
      </w:r>
      <w:r w:rsidRPr="00D04A99">
        <w:rPr>
          <w:rFonts w:ascii="Times New Roman" w:hAnsi="Times New Roman" w:cs="Times New Roman"/>
          <w:sz w:val="18"/>
          <w:szCs w:val="18"/>
        </w:rPr>
        <w:t xml:space="preserve"> Kovancaliev 2019: 121. El resto de las fusayolas recogidas en este yacimiento ocupan un arco cronológico que va desde el 75-25 a.C. hasta el siglo IV d.C.</w:t>
      </w:r>
    </w:p>
  </w:footnote>
  <w:footnote w:id="37">
    <w:p w:rsidR="00BD6837" w:rsidRPr="00D04A99" w:rsidRDefault="00BD6837" w:rsidP="00195DC9">
      <w:pPr>
        <w:pStyle w:val="Textonotapie"/>
        <w:jc w:val="both"/>
        <w:rPr>
          <w:rFonts w:ascii="Times New Roman" w:hAnsi="Times New Roman" w:cs="Times New Roman"/>
          <w:sz w:val="18"/>
          <w:szCs w:val="18"/>
        </w:rPr>
      </w:pPr>
      <w:r w:rsidRPr="00D04A99">
        <w:rPr>
          <w:rStyle w:val="Refdenotaalpie"/>
          <w:rFonts w:ascii="Times New Roman" w:hAnsi="Times New Roman" w:cs="Times New Roman"/>
          <w:sz w:val="18"/>
          <w:szCs w:val="18"/>
        </w:rPr>
        <w:footnoteRef/>
      </w:r>
      <w:r w:rsidRPr="00D04A99">
        <w:rPr>
          <w:rFonts w:ascii="Times New Roman" w:hAnsi="Times New Roman" w:cs="Times New Roman"/>
          <w:sz w:val="18"/>
          <w:szCs w:val="18"/>
        </w:rPr>
        <w:t xml:space="preserve"> P</w:t>
      </w:r>
      <w:r w:rsidR="00D57D05" w:rsidRPr="00D04A99">
        <w:rPr>
          <w:rFonts w:ascii="Times New Roman" w:hAnsi="Times New Roman" w:cs="Times New Roman"/>
          <w:sz w:val="18"/>
          <w:szCs w:val="18"/>
        </w:rPr>
        <w:t>o</w:t>
      </w:r>
      <w:r w:rsidRPr="00D04A99">
        <w:rPr>
          <w:rFonts w:ascii="Times New Roman" w:hAnsi="Times New Roman" w:cs="Times New Roman"/>
          <w:sz w:val="18"/>
          <w:szCs w:val="18"/>
        </w:rPr>
        <w:t>nte 1978:142-143, lám. II, nº 41-45.</w:t>
      </w:r>
    </w:p>
  </w:footnote>
  <w:footnote w:id="38">
    <w:p w:rsidR="000B0CAC" w:rsidRPr="00D04A99" w:rsidRDefault="000B0CAC" w:rsidP="00195DC9">
      <w:pPr>
        <w:pStyle w:val="Textonotapie"/>
        <w:jc w:val="both"/>
        <w:rPr>
          <w:rFonts w:ascii="Times New Roman" w:hAnsi="Times New Roman" w:cs="Times New Roman"/>
          <w:sz w:val="18"/>
          <w:szCs w:val="18"/>
        </w:rPr>
      </w:pPr>
      <w:r w:rsidRPr="00D04A99">
        <w:rPr>
          <w:rStyle w:val="Refdenotaalpie"/>
          <w:rFonts w:ascii="Times New Roman" w:hAnsi="Times New Roman" w:cs="Times New Roman"/>
          <w:sz w:val="18"/>
          <w:szCs w:val="18"/>
        </w:rPr>
        <w:footnoteRef/>
      </w:r>
      <w:r w:rsidRPr="00D04A99">
        <w:rPr>
          <w:rFonts w:ascii="Times New Roman" w:hAnsi="Times New Roman" w:cs="Times New Roman"/>
          <w:sz w:val="18"/>
          <w:szCs w:val="18"/>
        </w:rPr>
        <w:t>Inv. Museo de Astorga: PB/7-11/86-90/VI-2/2.</w:t>
      </w:r>
    </w:p>
  </w:footnote>
  <w:footnote w:id="39">
    <w:p w:rsidR="00AA31CB" w:rsidRPr="00D04A99" w:rsidRDefault="00AA31CB" w:rsidP="00195DC9">
      <w:pPr>
        <w:pStyle w:val="Textonotapie"/>
        <w:jc w:val="both"/>
        <w:rPr>
          <w:rFonts w:ascii="Times New Roman" w:hAnsi="Times New Roman" w:cs="Times New Roman"/>
          <w:sz w:val="18"/>
          <w:szCs w:val="18"/>
        </w:rPr>
      </w:pPr>
      <w:r w:rsidRPr="00D04A99">
        <w:rPr>
          <w:rStyle w:val="Refdenotaalpie"/>
          <w:rFonts w:ascii="Times New Roman" w:hAnsi="Times New Roman" w:cs="Times New Roman"/>
          <w:sz w:val="18"/>
          <w:szCs w:val="18"/>
        </w:rPr>
        <w:footnoteRef/>
      </w:r>
      <w:r w:rsidRPr="00D04A99">
        <w:rPr>
          <w:rFonts w:ascii="Times New Roman" w:hAnsi="Times New Roman" w:cs="Times New Roman"/>
          <w:sz w:val="18"/>
          <w:szCs w:val="18"/>
        </w:rPr>
        <w:t xml:space="preserve"> Bertrand-</w:t>
      </w:r>
      <w:proofErr w:type="spellStart"/>
      <w:r w:rsidRPr="00D04A99">
        <w:rPr>
          <w:rFonts w:ascii="Times New Roman" w:hAnsi="Times New Roman" w:cs="Times New Roman"/>
          <w:sz w:val="18"/>
          <w:szCs w:val="18"/>
        </w:rPr>
        <w:t>Robin</w:t>
      </w:r>
      <w:proofErr w:type="spellEnd"/>
      <w:r w:rsidRPr="00D04A99">
        <w:rPr>
          <w:rFonts w:ascii="Times New Roman" w:hAnsi="Times New Roman" w:cs="Times New Roman"/>
          <w:sz w:val="18"/>
          <w:szCs w:val="18"/>
        </w:rPr>
        <w:t xml:space="preserve"> 2006: 14.</w:t>
      </w:r>
      <w:r w:rsidR="00F90DE4" w:rsidRPr="00D04A99">
        <w:rPr>
          <w:rFonts w:ascii="Times New Roman" w:hAnsi="Times New Roman" w:cs="Times New Roman"/>
          <w:sz w:val="18"/>
          <w:szCs w:val="18"/>
        </w:rPr>
        <w:t xml:space="preserve"> Las fusayolas en asta de ciervo</w:t>
      </w:r>
      <w:r w:rsidR="00D04A99" w:rsidRPr="00D04A99">
        <w:rPr>
          <w:rFonts w:ascii="Times New Roman" w:hAnsi="Times New Roman" w:cs="Times New Roman"/>
          <w:sz w:val="18"/>
          <w:szCs w:val="18"/>
        </w:rPr>
        <w:t>, afirman</w:t>
      </w:r>
      <w:r w:rsidR="00F90DE4" w:rsidRPr="00D04A99">
        <w:rPr>
          <w:rFonts w:ascii="Times New Roman" w:hAnsi="Times New Roman" w:cs="Times New Roman"/>
          <w:sz w:val="18"/>
          <w:szCs w:val="18"/>
        </w:rPr>
        <w:t xml:space="preserve"> que en Francia son más abundantes </w:t>
      </w:r>
      <w:r w:rsidR="00212504" w:rsidRPr="00D04A99">
        <w:rPr>
          <w:rFonts w:ascii="Times New Roman" w:hAnsi="Times New Roman" w:cs="Times New Roman"/>
          <w:sz w:val="18"/>
          <w:szCs w:val="18"/>
        </w:rPr>
        <w:t>en este material durante el</w:t>
      </w:r>
      <w:r w:rsidR="00F90DE4" w:rsidRPr="00D04A99">
        <w:rPr>
          <w:rFonts w:ascii="Times New Roman" w:hAnsi="Times New Roman" w:cs="Times New Roman"/>
          <w:sz w:val="18"/>
          <w:szCs w:val="18"/>
        </w:rPr>
        <w:t xml:space="preserve"> Bajo Imperio</w:t>
      </w:r>
      <w:r w:rsidR="00212504" w:rsidRPr="00D04A99">
        <w:rPr>
          <w:rFonts w:ascii="Times New Roman" w:hAnsi="Times New Roman" w:cs="Times New Roman"/>
          <w:sz w:val="18"/>
          <w:szCs w:val="18"/>
        </w:rPr>
        <w:t xml:space="preserve">, como se aprecia </w:t>
      </w:r>
      <w:r w:rsidR="00D04A99" w:rsidRPr="00D04A99">
        <w:rPr>
          <w:rFonts w:ascii="Times New Roman" w:hAnsi="Times New Roman" w:cs="Times New Roman"/>
          <w:sz w:val="18"/>
          <w:szCs w:val="18"/>
        </w:rPr>
        <w:t>en Aquitania</w:t>
      </w:r>
      <w:r w:rsidR="00212504" w:rsidRPr="00D04A99">
        <w:rPr>
          <w:rFonts w:ascii="Times New Roman" w:hAnsi="Times New Roman" w:cs="Times New Roman"/>
          <w:sz w:val="18"/>
          <w:szCs w:val="18"/>
        </w:rPr>
        <w:t xml:space="preserve">. En </w:t>
      </w:r>
      <w:proofErr w:type="spellStart"/>
      <w:r w:rsidR="00212504" w:rsidRPr="00D04A99">
        <w:rPr>
          <w:rFonts w:ascii="Times New Roman" w:hAnsi="Times New Roman" w:cs="Times New Roman"/>
          <w:sz w:val="18"/>
          <w:szCs w:val="18"/>
        </w:rPr>
        <w:t>Drevant</w:t>
      </w:r>
      <w:proofErr w:type="spellEnd"/>
      <w:r w:rsidR="00212504" w:rsidRPr="00D04A99">
        <w:rPr>
          <w:rFonts w:ascii="Times New Roman" w:hAnsi="Times New Roman" w:cs="Times New Roman"/>
          <w:sz w:val="18"/>
          <w:szCs w:val="18"/>
        </w:rPr>
        <w:t xml:space="preserve">, en </w:t>
      </w:r>
      <w:r w:rsidR="00D04A99" w:rsidRPr="00D04A99">
        <w:rPr>
          <w:rFonts w:ascii="Times New Roman" w:hAnsi="Times New Roman" w:cs="Times New Roman"/>
          <w:sz w:val="18"/>
          <w:szCs w:val="18"/>
        </w:rPr>
        <w:t>instalaciones artesanales</w:t>
      </w:r>
      <w:r w:rsidR="00212504" w:rsidRPr="00D04A99">
        <w:rPr>
          <w:rFonts w:ascii="Times New Roman" w:hAnsi="Times New Roman" w:cs="Times New Roman"/>
          <w:sz w:val="18"/>
          <w:szCs w:val="18"/>
        </w:rPr>
        <w:t xml:space="preserve"> del siglo IV</w:t>
      </w:r>
      <w:r w:rsidR="00D04A99">
        <w:rPr>
          <w:rFonts w:ascii="Times New Roman" w:hAnsi="Times New Roman" w:cs="Times New Roman"/>
          <w:sz w:val="18"/>
          <w:szCs w:val="18"/>
        </w:rPr>
        <w:t xml:space="preserve"> d.C.</w:t>
      </w:r>
      <w:r w:rsidR="00D04A99" w:rsidRPr="00D04A99">
        <w:rPr>
          <w:rFonts w:ascii="Times New Roman" w:hAnsi="Times New Roman" w:cs="Times New Roman"/>
          <w:sz w:val="18"/>
          <w:szCs w:val="18"/>
        </w:rPr>
        <w:t>, se</w:t>
      </w:r>
      <w:r w:rsidR="00212504" w:rsidRPr="00D04A99">
        <w:rPr>
          <w:rFonts w:ascii="Times New Roman" w:hAnsi="Times New Roman" w:cs="Times New Roman"/>
          <w:sz w:val="18"/>
          <w:szCs w:val="18"/>
        </w:rPr>
        <w:t xml:space="preserve"> han recogido desbaste y fusayolas decoradas, de ese periodo.</w:t>
      </w:r>
    </w:p>
  </w:footnote>
  <w:footnote w:id="40">
    <w:p w:rsidR="00D57D05" w:rsidRPr="00D04A99" w:rsidRDefault="00D57D05" w:rsidP="00195DC9">
      <w:pPr>
        <w:pStyle w:val="Textonotapie"/>
        <w:jc w:val="both"/>
        <w:rPr>
          <w:rFonts w:ascii="Times New Roman" w:hAnsi="Times New Roman" w:cs="Times New Roman"/>
          <w:sz w:val="18"/>
          <w:szCs w:val="18"/>
        </w:rPr>
      </w:pPr>
      <w:r w:rsidRPr="00D04A99">
        <w:rPr>
          <w:rStyle w:val="Refdenotaalpie"/>
          <w:rFonts w:ascii="Times New Roman" w:hAnsi="Times New Roman" w:cs="Times New Roman"/>
          <w:sz w:val="18"/>
          <w:szCs w:val="18"/>
        </w:rPr>
        <w:footnoteRef/>
      </w:r>
      <w:r w:rsidRPr="00D04A99">
        <w:rPr>
          <w:rFonts w:ascii="Times New Roman" w:hAnsi="Times New Roman" w:cs="Times New Roman"/>
          <w:sz w:val="18"/>
          <w:szCs w:val="18"/>
        </w:rPr>
        <w:t xml:space="preserve"> Ayalon 2005: 25-26, lám. 6, nº 64.</w:t>
      </w:r>
    </w:p>
  </w:footnote>
  <w:footnote w:id="41">
    <w:p w:rsidR="00BD6837" w:rsidRPr="00D04A99" w:rsidRDefault="00BD6837" w:rsidP="00195DC9">
      <w:pPr>
        <w:pStyle w:val="Textonotapie"/>
        <w:jc w:val="both"/>
        <w:rPr>
          <w:rFonts w:ascii="Times New Roman" w:hAnsi="Times New Roman" w:cs="Times New Roman"/>
          <w:sz w:val="18"/>
          <w:szCs w:val="18"/>
        </w:rPr>
      </w:pPr>
      <w:r w:rsidRPr="00D04A99">
        <w:rPr>
          <w:rStyle w:val="Refdenotaalpie"/>
          <w:rFonts w:ascii="Times New Roman" w:hAnsi="Times New Roman" w:cs="Times New Roman"/>
          <w:sz w:val="18"/>
          <w:szCs w:val="18"/>
        </w:rPr>
        <w:footnoteRef/>
      </w:r>
      <w:r w:rsidRPr="00D04A99">
        <w:rPr>
          <w:rFonts w:ascii="Times New Roman" w:hAnsi="Times New Roman" w:cs="Times New Roman"/>
          <w:sz w:val="18"/>
          <w:szCs w:val="18"/>
        </w:rPr>
        <w:t xml:space="preserve"> P</w:t>
      </w:r>
      <w:r w:rsidR="004E603D" w:rsidRPr="00D04A99">
        <w:rPr>
          <w:rFonts w:ascii="Times New Roman" w:hAnsi="Times New Roman" w:cs="Times New Roman"/>
          <w:sz w:val="18"/>
          <w:szCs w:val="18"/>
        </w:rPr>
        <w:t>o</w:t>
      </w:r>
      <w:r w:rsidRPr="00D04A99">
        <w:rPr>
          <w:rFonts w:ascii="Times New Roman" w:hAnsi="Times New Roman" w:cs="Times New Roman"/>
          <w:sz w:val="18"/>
          <w:szCs w:val="18"/>
        </w:rPr>
        <w:t>nte 1978:143, lám. II y III, nº 42 -50.</w:t>
      </w:r>
      <w:r w:rsidR="004E603D" w:rsidRPr="00D04A99">
        <w:rPr>
          <w:rFonts w:ascii="Times New Roman" w:hAnsi="Times New Roman" w:cs="Times New Roman"/>
          <w:sz w:val="18"/>
          <w:szCs w:val="18"/>
        </w:rPr>
        <w:t xml:space="preserve"> </w:t>
      </w:r>
      <w:r w:rsidR="004E603D" w:rsidRPr="00F140A5">
        <w:rPr>
          <w:rFonts w:ascii="Times New Roman" w:hAnsi="Times New Roman" w:cs="Times New Roman"/>
          <w:sz w:val="18"/>
          <w:szCs w:val="18"/>
          <w:lang w:val="fr-FR"/>
        </w:rPr>
        <w:t xml:space="preserve">Alarcão </w:t>
      </w:r>
      <w:r w:rsidR="004E603D" w:rsidRPr="00F140A5">
        <w:rPr>
          <w:rFonts w:ascii="Times New Roman" w:hAnsi="Times New Roman" w:cs="Times New Roman"/>
          <w:i/>
          <w:sz w:val="18"/>
          <w:szCs w:val="18"/>
          <w:lang w:val="fr-FR"/>
        </w:rPr>
        <w:t>et al.</w:t>
      </w:r>
      <w:r w:rsidR="004E603D" w:rsidRPr="00F140A5">
        <w:rPr>
          <w:rFonts w:ascii="Times New Roman" w:hAnsi="Times New Roman" w:cs="Times New Roman"/>
          <w:sz w:val="18"/>
          <w:szCs w:val="18"/>
          <w:lang w:val="fr-FR"/>
        </w:rPr>
        <w:t xml:space="preserve"> 1979: lám X, nº 142.</w:t>
      </w:r>
      <w:r w:rsidR="00C779DA" w:rsidRPr="00F140A5">
        <w:rPr>
          <w:rFonts w:ascii="Times New Roman" w:hAnsi="Times New Roman" w:cs="Times New Roman"/>
          <w:sz w:val="18"/>
          <w:szCs w:val="18"/>
          <w:lang w:val="fr-FR"/>
        </w:rPr>
        <w:t xml:space="preserve"> </w:t>
      </w:r>
      <w:proofErr w:type="spellStart"/>
      <w:r w:rsidR="00C779DA" w:rsidRPr="00D04A99">
        <w:rPr>
          <w:rFonts w:ascii="Times New Roman" w:hAnsi="Times New Roman" w:cs="Times New Roman"/>
          <w:sz w:val="18"/>
          <w:szCs w:val="18"/>
        </w:rPr>
        <w:t>N</w:t>
      </w:r>
      <w:r w:rsidR="00C779DA" w:rsidRPr="00D04A99">
        <w:rPr>
          <w:rFonts w:ascii="Times New Roman" w:hAnsi="Times New Roman" w:cs="Times New Roman"/>
          <w:sz w:val="18"/>
          <w:szCs w:val="18"/>
          <w:vertAlign w:val="superscript"/>
        </w:rPr>
        <w:t>ºs</w:t>
      </w:r>
      <w:proofErr w:type="spellEnd"/>
      <w:r w:rsidR="00C779DA" w:rsidRPr="00D04A99">
        <w:rPr>
          <w:rFonts w:ascii="Times New Roman" w:hAnsi="Times New Roman" w:cs="Times New Roman"/>
          <w:sz w:val="18"/>
          <w:szCs w:val="18"/>
        </w:rPr>
        <w:t xml:space="preserve"> inventario: 68.632; 65,550;  65.554; 3701; 3.702; 3.705; 3</w:t>
      </w:r>
      <w:r w:rsidR="00D456B9" w:rsidRPr="00D04A99">
        <w:rPr>
          <w:rFonts w:ascii="Times New Roman" w:hAnsi="Times New Roman" w:cs="Times New Roman"/>
          <w:sz w:val="18"/>
          <w:szCs w:val="18"/>
        </w:rPr>
        <w:t>.</w:t>
      </w:r>
      <w:r w:rsidR="00C779DA" w:rsidRPr="00D04A99">
        <w:rPr>
          <w:rFonts w:ascii="Times New Roman" w:hAnsi="Times New Roman" w:cs="Times New Roman"/>
          <w:sz w:val="18"/>
          <w:szCs w:val="18"/>
        </w:rPr>
        <w:t>706; 3</w:t>
      </w:r>
      <w:r w:rsidR="00D456B9" w:rsidRPr="00D04A99">
        <w:rPr>
          <w:rFonts w:ascii="Times New Roman" w:hAnsi="Times New Roman" w:cs="Times New Roman"/>
          <w:sz w:val="18"/>
          <w:szCs w:val="18"/>
        </w:rPr>
        <w:t>.</w:t>
      </w:r>
      <w:r w:rsidR="00C779DA" w:rsidRPr="00D04A99">
        <w:rPr>
          <w:rFonts w:ascii="Times New Roman" w:hAnsi="Times New Roman" w:cs="Times New Roman"/>
          <w:sz w:val="18"/>
          <w:szCs w:val="18"/>
        </w:rPr>
        <w:t>708; 3</w:t>
      </w:r>
      <w:r w:rsidR="00D456B9" w:rsidRPr="00D04A99">
        <w:rPr>
          <w:rFonts w:ascii="Times New Roman" w:hAnsi="Times New Roman" w:cs="Times New Roman"/>
          <w:sz w:val="18"/>
          <w:szCs w:val="18"/>
        </w:rPr>
        <w:t>.</w:t>
      </w:r>
      <w:r w:rsidR="00C779DA" w:rsidRPr="00D04A99">
        <w:rPr>
          <w:rFonts w:ascii="Times New Roman" w:hAnsi="Times New Roman" w:cs="Times New Roman"/>
          <w:sz w:val="18"/>
          <w:szCs w:val="18"/>
        </w:rPr>
        <w:t>924; 3</w:t>
      </w:r>
      <w:r w:rsidR="00D456B9" w:rsidRPr="00D04A99">
        <w:rPr>
          <w:rFonts w:ascii="Times New Roman" w:hAnsi="Times New Roman" w:cs="Times New Roman"/>
          <w:sz w:val="18"/>
          <w:szCs w:val="18"/>
        </w:rPr>
        <w:t>.</w:t>
      </w:r>
      <w:r w:rsidR="00C779DA" w:rsidRPr="00D04A99">
        <w:rPr>
          <w:rFonts w:ascii="Times New Roman" w:hAnsi="Times New Roman" w:cs="Times New Roman"/>
          <w:sz w:val="18"/>
          <w:szCs w:val="18"/>
        </w:rPr>
        <w:t>923; 3.713; 3</w:t>
      </w:r>
      <w:r w:rsidR="00D456B9" w:rsidRPr="00D04A99">
        <w:rPr>
          <w:rFonts w:ascii="Times New Roman" w:hAnsi="Times New Roman" w:cs="Times New Roman"/>
          <w:sz w:val="18"/>
          <w:szCs w:val="18"/>
        </w:rPr>
        <w:t>.</w:t>
      </w:r>
      <w:r w:rsidR="00C779DA" w:rsidRPr="00D04A99">
        <w:rPr>
          <w:rFonts w:ascii="Times New Roman" w:hAnsi="Times New Roman" w:cs="Times New Roman"/>
          <w:sz w:val="18"/>
          <w:szCs w:val="18"/>
        </w:rPr>
        <w:t>714; 3</w:t>
      </w:r>
      <w:r w:rsidR="00D456B9" w:rsidRPr="00D04A99">
        <w:rPr>
          <w:rFonts w:ascii="Times New Roman" w:hAnsi="Times New Roman" w:cs="Times New Roman"/>
          <w:sz w:val="18"/>
          <w:szCs w:val="18"/>
        </w:rPr>
        <w:t>.</w:t>
      </w:r>
      <w:r w:rsidR="00C779DA" w:rsidRPr="00D04A99">
        <w:rPr>
          <w:rFonts w:ascii="Times New Roman" w:hAnsi="Times New Roman" w:cs="Times New Roman"/>
          <w:sz w:val="18"/>
          <w:szCs w:val="18"/>
        </w:rPr>
        <w:t>716; 3</w:t>
      </w:r>
      <w:r w:rsidR="00D456B9" w:rsidRPr="00D04A99">
        <w:rPr>
          <w:rFonts w:ascii="Times New Roman" w:hAnsi="Times New Roman" w:cs="Times New Roman"/>
          <w:sz w:val="18"/>
          <w:szCs w:val="18"/>
        </w:rPr>
        <w:t>.</w:t>
      </w:r>
      <w:r w:rsidR="00C779DA" w:rsidRPr="00D04A99">
        <w:rPr>
          <w:rFonts w:ascii="Times New Roman" w:hAnsi="Times New Roman" w:cs="Times New Roman"/>
          <w:sz w:val="18"/>
          <w:szCs w:val="18"/>
        </w:rPr>
        <w:t>682; 71,130; 69,327; 68.</w:t>
      </w:r>
      <w:r w:rsidR="00D456B9" w:rsidRPr="00D04A99">
        <w:rPr>
          <w:rFonts w:ascii="Times New Roman" w:hAnsi="Times New Roman" w:cs="Times New Roman"/>
          <w:sz w:val="18"/>
          <w:szCs w:val="18"/>
        </w:rPr>
        <w:t>6</w:t>
      </w:r>
      <w:r w:rsidR="00C779DA" w:rsidRPr="00D04A99">
        <w:rPr>
          <w:rFonts w:ascii="Times New Roman" w:hAnsi="Times New Roman" w:cs="Times New Roman"/>
          <w:sz w:val="18"/>
          <w:szCs w:val="18"/>
        </w:rPr>
        <w:t>32; 71,133.</w:t>
      </w:r>
    </w:p>
  </w:footnote>
  <w:footnote w:id="42">
    <w:p w:rsidR="00BD6837" w:rsidRPr="006C5F21" w:rsidRDefault="00BD6837" w:rsidP="00195DC9">
      <w:pPr>
        <w:pStyle w:val="Textonotapie"/>
        <w:jc w:val="both"/>
        <w:rPr>
          <w:rFonts w:ascii="Times New Roman" w:hAnsi="Times New Roman" w:cs="Times New Roman"/>
          <w:sz w:val="18"/>
          <w:szCs w:val="18"/>
        </w:rPr>
      </w:pPr>
      <w:r w:rsidRPr="00D04A99">
        <w:rPr>
          <w:rStyle w:val="Refdenotaalpie"/>
          <w:rFonts w:ascii="Times New Roman" w:hAnsi="Times New Roman" w:cs="Times New Roman"/>
          <w:sz w:val="18"/>
          <w:szCs w:val="18"/>
        </w:rPr>
        <w:footnoteRef/>
      </w:r>
      <w:r w:rsidRPr="006C5F21">
        <w:rPr>
          <w:rFonts w:ascii="Times New Roman" w:hAnsi="Times New Roman" w:cs="Times New Roman"/>
          <w:sz w:val="18"/>
          <w:szCs w:val="18"/>
        </w:rPr>
        <w:t xml:space="preserve"> </w:t>
      </w:r>
      <w:proofErr w:type="spellStart"/>
      <w:r w:rsidRPr="006C5F21">
        <w:rPr>
          <w:rFonts w:ascii="Times New Roman" w:hAnsi="Times New Roman" w:cs="Times New Roman"/>
          <w:sz w:val="18"/>
          <w:szCs w:val="18"/>
        </w:rPr>
        <w:t>Cribillier</w:t>
      </w:r>
      <w:proofErr w:type="spellEnd"/>
      <w:r w:rsidRPr="006C5F21">
        <w:rPr>
          <w:rFonts w:ascii="Times New Roman" w:hAnsi="Times New Roman" w:cs="Times New Roman"/>
          <w:sz w:val="18"/>
          <w:szCs w:val="18"/>
        </w:rPr>
        <w:t>-Bertrand 2008: 175, fig., 2 y fig. 5, nº 3, 9.</w:t>
      </w:r>
    </w:p>
  </w:footnote>
  <w:footnote w:id="43">
    <w:p w:rsidR="00855BB8" w:rsidRPr="00D04A99" w:rsidRDefault="00855BB8" w:rsidP="00195DC9">
      <w:pPr>
        <w:pStyle w:val="Textonotapie"/>
        <w:jc w:val="both"/>
        <w:rPr>
          <w:rFonts w:ascii="Times New Roman" w:hAnsi="Times New Roman" w:cs="Times New Roman"/>
          <w:sz w:val="18"/>
          <w:szCs w:val="18"/>
        </w:rPr>
      </w:pPr>
      <w:r w:rsidRPr="00D04A99">
        <w:rPr>
          <w:rStyle w:val="Refdenotaalpie"/>
          <w:rFonts w:ascii="Times New Roman" w:hAnsi="Times New Roman" w:cs="Times New Roman"/>
          <w:sz w:val="18"/>
          <w:szCs w:val="18"/>
        </w:rPr>
        <w:footnoteRef/>
      </w:r>
      <w:r w:rsidRPr="00D04A99">
        <w:rPr>
          <w:rFonts w:ascii="Times New Roman" w:hAnsi="Times New Roman" w:cs="Times New Roman"/>
          <w:sz w:val="18"/>
          <w:szCs w:val="18"/>
        </w:rPr>
        <w:t xml:space="preserve"> Petković 1995: 43, lám. XIX y XXX. Tienen una decoración muy parecida. La autora distingue </w:t>
      </w:r>
      <w:r w:rsidR="00D04A99" w:rsidRPr="00D04A99">
        <w:rPr>
          <w:rFonts w:ascii="Times New Roman" w:hAnsi="Times New Roman" w:cs="Times New Roman"/>
          <w:sz w:val="18"/>
          <w:szCs w:val="18"/>
        </w:rPr>
        <w:t>tres modelos</w:t>
      </w:r>
      <w:r w:rsidRPr="00D04A99">
        <w:rPr>
          <w:rFonts w:ascii="Times New Roman" w:hAnsi="Times New Roman" w:cs="Times New Roman"/>
          <w:sz w:val="18"/>
          <w:szCs w:val="18"/>
        </w:rPr>
        <w:t xml:space="preserve"> de decoración.</w:t>
      </w:r>
    </w:p>
  </w:footnote>
  <w:footnote w:id="44">
    <w:p w:rsidR="00E965A3" w:rsidRPr="00D04A99" w:rsidRDefault="00E965A3" w:rsidP="00195DC9">
      <w:pPr>
        <w:pStyle w:val="Textonotapie"/>
        <w:jc w:val="both"/>
        <w:rPr>
          <w:rFonts w:ascii="Times New Roman" w:hAnsi="Times New Roman" w:cs="Times New Roman"/>
          <w:sz w:val="18"/>
          <w:szCs w:val="18"/>
        </w:rPr>
      </w:pPr>
      <w:r w:rsidRPr="00D04A99">
        <w:rPr>
          <w:rStyle w:val="Refdenotaalpie"/>
          <w:rFonts w:ascii="Times New Roman" w:hAnsi="Times New Roman" w:cs="Times New Roman"/>
          <w:sz w:val="18"/>
          <w:szCs w:val="18"/>
        </w:rPr>
        <w:footnoteRef/>
      </w:r>
      <w:r w:rsidRPr="00D04A99">
        <w:rPr>
          <w:rFonts w:ascii="Times New Roman" w:hAnsi="Times New Roman" w:cs="Times New Roman"/>
          <w:sz w:val="18"/>
          <w:szCs w:val="18"/>
        </w:rPr>
        <w:t xml:space="preserve"> </w:t>
      </w:r>
      <w:proofErr w:type="spellStart"/>
      <w:r w:rsidRPr="00D04A99">
        <w:rPr>
          <w:rFonts w:ascii="Times New Roman" w:hAnsi="Times New Roman" w:cs="Times New Roman"/>
          <w:sz w:val="18"/>
          <w:szCs w:val="18"/>
        </w:rPr>
        <w:t>Lang</w:t>
      </w:r>
      <w:proofErr w:type="spellEnd"/>
      <w:r w:rsidRPr="00D04A99">
        <w:rPr>
          <w:rFonts w:ascii="Times New Roman" w:hAnsi="Times New Roman" w:cs="Times New Roman"/>
          <w:sz w:val="18"/>
          <w:szCs w:val="18"/>
        </w:rPr>
        <w:t xml:space="preserve"> 2016: 170, fig. 4. Decoración </w:t>
      </w:r>
      <w:r w:rsidR="0024550D">
        <w:rPr>
          <w:rFonts w:ascii="Times New Roman" w:hAnsi="Times New Roman" w:cs="Times New Roman"/>
          <w:sz w:val="18"/>
          <w:szCs w:val="18"/>
        </w:rPr>
        <w:t>similar a</w:t>
      </w:r>
      <w:r w:rsidRPr="00D04A99">
        <w:rPr>
          <w:rFonts w:ascii="Times New Roman" w:hAnsi="Times New Roman" w:cs="Times New Roman"/>
          <w:sz w:val="18"/>
          <w:szCs w:val="18"/>
        </w:rPr>
        <w:t xml:space="preserve"> la de </w:t>
      </w:r>
      <w:r w:rsidRPr="00D04A99">
        <w:rPr>
          <w:rFonts w:ascii="Times New Roman" w:hAnsi="Times New Roman" w:cs="Times New Roman"/>
          <w:i/>
          <w:sz w:val="18"/>
          <w:szCs w:val="18"/>
        </w:rPr>
        <w:t>Conimbriga</w:t>
      </w:r>
      <w:r w:rsidR="0024550D" w:rsidRPr="0024550D">
        <w:rPr>
          <w:rFonts w:ascii="Times New Roman" w:hAnsi="Times New Roman" w:cs="Times New Roman"/>
          <w:sz w:val="18"/>
          <w:szCs w:val="18"/>
        </w:rPr>
        <w:t xml:space="preserve"> </w:t>
      </w:r>
      <w:r w:rsidR="0024550D">
        <w:rPr>
          <w:rFonts w:ascii="Times New Roman" w:hAnsi="Times New Roman" w:cs="Times New Roman"/>
          <w:sz w:val="18"/>
          <w:szCs w:val="18"/>
        </w:rPr>
        <w:t>(</w:t>
      </w:r>
      <w:r w:rsidR="0024550D" w:rsidRPr="00D04A99">
        <w:rPr>
          <w:rFonts w:ascii="Times New Roman" w:hAnsi="Times New Roman" w:cs="Times New Roman"/>
          <w:sz w:val="18"/>
          <w:szCs w:val="18"/>
        </w:rPr>
        <w:t>nº 1</w:t>
      </w:r>
      <w:r w:rsidR="0024550D">
        <w:rPr>
          <w:rFonts w:ascii="Times New Roman" w:hAnsi="Times New Roman" w:cs="Times New Roman"/>
          <w:sz w:val="18"/>
          <w:szCs w:val="18"/>
        </w:rPr>
        <w:t>)</w:t>
      </w:r>
      <w:r w:rsidRPr="00D04A99">
        <w:rPr>
          <w:rFonts w:ascii="Times New Roman" w:hAnsi="Times New Roman" w:cs="Times New Roman"/>
          <w:sz w:val="18"/>
          <w:szCs w:val="18"/>
        </w:rPr>
        <w:t>.</w:t>
      </w:r>
    </w:p>
  </w:footnote>
  <w:footnote w:id="45">
    <w:p w:rsidR="007132F9" w:rsidRPr="00D04A99" w:rsidRDefault="007132F9" w:rsidP="00195DC9">
      <w:pPr>
        <w:pStyle w:val="Textonotapie"/>
        <w:jc w:val="both"/>
        <w:rPr>
          <w:rFonts w:ascii="Times New Roman" w:hAnsi="Times New Roman" w:cs="Times New Roman"/>
          <w:sz w:val="18"/>
          <w:szCs w:val="18"/>
        </w:rPr>
      </w:pPr>
      <w:r w:rsidRPr="00D04A99">
        <w:rPr>
          <w:rStyle w:val="Refdenotaalpie"/>
          <w:rFonts w:ascii="Times New Roman" w:hAnsi="Times New Roman" w:cs="Times New Roman"/>
          <w:sz w:val="18"/>
          <w:szCs w:val="18"/>
        </w:rPr>
        <w:footnoteRef/>
      </w:r>
      <w:r w:rsidRPr="00D04A99">
        <w:rPr>
          <w:rFonts w:ascii="Times New Roman" w:hAnsi="Times New Roman" w:cs="Times New Roman"/>
          <w:sz w:val="18"/>
          <w:szCs w:val="18"/>
        </w:rPr>
        <w:t xml:space="preserve"> Kovancaliev 2019: 121-124, fig.3 nº 10.</w:t>
      </w:r>
    </w:p>
  </w:footnote>
  <w:footnote w:id="46">
    <w:p w:rsidR="00D825EE" w:rsidRPr="00F140A5" w:rsidRDefault="00D825EE" w:rsidP="00195DC9">
      <w:pPr>
        <w:pStyle w:val="Textonotapie"/>
        <w:jc w:val="both"/>
        <w:rPr>
          <w:rFonts w:ascii="Times New Roman" w:hAnsi="Times New Roman" w:cs="Times New Roman"/>
          <w:sz w:val="18"/>
          <w:szCs w:val="18"/>
          <w:lang w:val="fr-FR"/>
        </w:rPr>
      </w:pPr>
      <w:r w:rsidRPr="00D04A99">
        <w:rPr>
          <w:rStyle w:val="Refdenotaalpie"/>
          <w:rFonts w:ascii="Times New Roman" w:hAnsi="Times New Roman" w:cs="Times New Roman"/>
          <w:sz w:val="18"/>
          <w:szCs w:val="18"/>
        </w:rPr>
        <w:footnoteRef/>
      </w:r>
      <w:r w:rsidRPr="00D04A99">
        <w:rPr>
          <w:rFonts w:ascii="Times New Roman" w:hAnsi="Times New Roman" w:cs="Times New Roman"/>
          <w:sz w:val="18"/>
          <w:szCs w:val="18"/>
        </w:rPr>
        <w:t xml:space="preserve"> Béal 1983: 329, lám. </w:t>
      </w:r>
      <w:r w:rsidRPr="00F140A5">
        <w:rPr>
          <w:rFonts w:ascii="Times New Roman" w:hAnsi="Times New Roman" w:cs="Times New Roman"/>
          <w:sz w:val="18"/>
          <w:szCs w:val="18"/>
          <w:lang w:val="fr-FR"/>
        </w:rPr>
        <w:t>LV, nº 1179.</w:t>
      </w:r>
    </w:p>
  </w:footnote>
  <w:footnote w:id="47">
    <w:p w:rsidR="007B253A" w:rsidRPr="00F140A5" w:rsidRDefault="007B253A" w:rsidP="00195DC9">
      <w:pPr>
        <w:pStyle w:val="Textonotapie"/>
        <w:jc w:val="both"/>
        <w:rPr>
          <w:rFonts w:ascii="Times New Roman" w:hAnsi="Times New Roman" w:cs="Times New Roman"/>
          <w:sz w:val="18"/>
          <w:szCs w:val="18"/>
          <w:lang w:val="fr-FR"/>
        </w:rPr>
      </w:pPr>
      <w:r w:rsidRPr="00D04A99">
        <w:rPr>
          <w:rStyle w:val="Refdenotaalpie"/>
          <w:rFonts w:ascii="Times New Roman" w:hAnsi="Times New Roman" w:cs="Times New Roman"/>
          <w:sz w:val="18"/>
          <w:szCs w:val="18"/>
        </w:rPr>
        <w:footnoteRef/>
      </w:r>
      <w:r w:rsidRPr="00F140A5">
        <w:rPr>
          <w:rFonts w:ascii="Times New Roman" w:hAnsi="Times New Roman" w:cs="Times New Roman"/>
          <w:sz w:val="18"/>
          <w:szCs w:val="18"/>
          <w:lang w:val="fr-FR"/>
        </w:rPr>
        <w:t xml:space="preserve"> Rodet-Belarbi – Lemoine 2010: 391, fig. 32 c.</w:t>
      </w:r>
    </w:p>
  </w:footnote>
  <w:footnote w:id="48">
    <w:p w:rsidR="00DF751E" w:rsidRPr="00D04A99" w:rsidRDefault="00DF751E" w:rsidP="00195DC9">
      <w:pPr>
        <w:pStyle w:val="Textonotapie"/>
        <w:jc w:val="both"/>
        <w:rPr>
          <w:rFonts w:ascii="Times New Roman" w:hAnsi="Times New Roman" w:cs="Times New Roman"/>
          <w:sz w:val="18"/>
          <w:szCs w:val="18"/>
        </w:rPr>
      </w:pPr>
      <w:r w:rsidRPr="00D04A99">
        <w:rPr>
          <w:rStyle w:val="Refdenotaalpie"/>
          <w:rFonts w:ascii="Times New Roman" w:hAnsi="Times New Roman" w:cs="Times New Roman"/>
          <w:sz w:val="18"/>
          <w:szCs w:val="18"/>
        </w:rPr>
        <w:footnoteRef/>
      </w:r>
      <w:r w:rsidRPr="00F140A5">
        <w:rPr>
          <w:rFonts w:ascii="Times New Roman" w:hAnsi="Times New Roman" w:cs="Times New Roman"/>
          <w:sz w:val="18"/>
          <w:szCs w:val="18"/>
          <w:lang w:val="fr-FR"/>
        </w:rPr>
        <w:t xml:space="preserve"> Rodet-Belardi – Jannet-Vallat 2013: 100, fig. 43.  </w:t>
      </w:r>
      <w:r w:rsidRPr="00D04A99">
        <w:rPr>
          <w:rFonts w:ascii="Times New Roman" w:hAnsi="Times New Roman" w:cs="Times New Roman"/>
          <w:sz w:val="18"/>
          <w:szCs w:val="18"/>
        </w:rPr>
        <w:t>Realizado en asta de ciervo.</w:t>
      </w:r>
    </w:p>
  </w:footnote>
  <w:footnote w:id="49">
    <w:p w:rsidR="00EF135A" w:rsidRPr="00D04A99" w:rsidRDefault="00EF135A" w:rsidP="00195DC9">
      <w:pPr>
        <w:pStyle w:val="Textonotapie"/>
        <w:jc w:val="both"/>
        <w:rPr>
          <w:rFonts w:ascii="Times New Roman" w:hAnsi="Times New Roman" w:cs="Times New Roman"/>
          <w:sz w:val="18"/>
          <w:szCs w:val="18"/>
          <w:lang w:val="en-US"/>
        </w:rPr>
      </w:pPr>
      <w:r w:rsidRPr="00D04A99">
        <w:rPr>
          <w:rStyle w:val="Refdenotaalpie"/>
          <w:rFonts w:ascii="Times New Roman" w:hAnsi="Times New Roman" w:cs="Times New Roman"/>
          <w:sz w:val="18"/>
          <w:szCs w:val="18"/>
        </w:rPr>
        <w:footnoteRef/>
      </w:r>
      <w:r w:rsidRPr="00D04A99">
        <w:rPr>
          <w:rFonts w:ascii="Times New Roman" w:hAnsi="Times New Roman" w:cs="Times New Roman"/>
          <w:sz w:val="18"/>
          <w:szCs w:val="18"/>
          <w:lang w:val="en-US"/>
        </w:rPr>
        <w:t xml:space="preserve"> Bour 2001: 330-331, fig. 9</w:t>
      </w:r>
      <w:r w:rsidR="00986B31" w:rsidRPr="00D04A99">
        <w:rPr>
          <w:rFonts w:ascii="Times New Roman" w:hAnsi="Times New Roman" w:cs="Times New Roman"/>
          <w:sz w:val="18"/>
          <w:szCs w:val="18"/>
          <w:lang w:val="en-US"/>
        </w:rPr>
        <w:t>, nº 2-4.</w:t>
      </w:r>
    </w:p>
  </w:footnote>
  <w:footnote w:id="50">
    <w:p w:rsidR="00B66DB9" w:rsidRPr="00D04A99" w:rsidRDefault="00B66DB9" w:rsidP="00195DC9">
      <w:pPr>
        <w:pStyle w:val="Textonotapie"/>
        <w:jc w:val="both"/>
        <w:rPr>
          <w:rFonts w:ascii="Times New Roman" w:hAnsi="Times New Roman" w:cs="Times New Roman"/>
          <w:sz w:val="18"/>
          <w:szCs w:val="18"/>
          <w:lang w:val="en-US"/>
        </w:rPr>
      </w:pPr>
      <w:r w:rsidRPr="00D04A99">
        <w:rPr>
          <w:rStyle w:val="Refdenotaalpie"/>
          <w:rFonts w:ascii="Times New Roman" w:hAnsi="Times New Roman" w:cs="Times New Roman"/>
          <w:sz w:val="18"/>
          <w:szCs w:val="18"/>
        </w:rPr>
        <w:footnoteRef/>
      </w:r>
      <w:r w:rsidRPr="00D04A99">
        <w:rPr>
          <w:rFonts w:ascii="Times New Roman" w:hAnsi="Times New Roman" w:cs="Times New Roman"/>
          <w:sz w:val="18"/>
          <w:szCs w:val="18"/>
          <w:lang w:val="en-US"/>
        </w:rPr>
        <w:t xml:space="preserve"> Macgregor 1985: 186, fig. 101 nº 11.</w:t>
      </w:r>
    </w:p>
  </w:footnote>
  <w:footnote w:id="51">
    <w:p w:rsidR="00190F60" w:rsidRPr="00D04A99" w:rsidRDefault="00190F60" w:rsidP="00195DC9">
      <w:pPr>
        <w:pStyle w:val="Textonotapie"/>
        <w:jc w:val="both"/>
        <w:rPr>
          <w:rFonts w:ascii="Times New Roman" w:hAnsi="Times New Roman" w:cs="Times New Roman"/>
          <w:sz w:val="18"/>
          <w:szCs w:val="18"/>
        </w:rPr>
      </w:pPr>
      <w:r w:rsidRPr="00D04A99">
        <w:rPr>
          <w:rStyle w:val="Refdenotaalpie"/>
          <w:rFonts w:ascii="Times New Roman" w:hAnsi="Times New Roman" w:cs="Times New Roman"/>
          <w:sz w:val="18"/>
          <w:szCs w:val="18"/>
        </w:rPr>
        <w:footnoteRef/>
      </w:r>
      <w:r w:rsidRPr="00D04A99">
        <w:rPr>
          <w:rFonts w:ascii="Times New Roman" w:hAnsi="Times New Roman" w:cs="Times New Roman"/>
          <w:sz w:val="18"/>
          <w:szCs w:val="18"/>
        </w:rPr>
        <w:t xml:space="preserve"> En el teatro de la ciudad, ya abandonado donde se asientan otras industrias. Se localiza un taller de Fusayolas en asta de ciervo activo entre el siglo IV y comienzos del siglo V. d.C. De la misma cronología es el taller de </w:t>
      </w:r>
      <w:proofErr w:type="spellStart"/>
      <w:r w:rsidRPr="00D04A99">
        <w:rPr>
          <w:rFonts w:ascii="Times New Roman" w:hAnsi="Times New Roman" w:cs="Times New Roman"/>
          <w:sz w:val="18"/>
          <w:szCs w:val="18"/>
        </w:rPr>
        <w:t>Langres</w:t>
      </w:r>
      <w:proofErr w:type="spellEnd"/>
      <w:r w:rsidRPr="00D04A99">
        <w:rPr>
          <w:rFonts w:ascii="Times New Roman" w:hAnsi="Times New Roman" w:cs="Times New Roman"/>
          <w:sz w:val="18"/>
          <w:szCs w:val="18"/>
        </w:rPr>
        <w:t>.</w:t>
      </w:r>
    </w:p>
  </w:footnote>
  <w:footnote w:id="52">
    <w:p w:rsidR="00855BB8" w:rsidRPr="00D04A99" w:rsidRDefault="00855BB8" w:rsidP="00195DC9">
      <w:pPr>
        <w:pStyle w:val="Textonotapie"/>
        <w:jc w:val="both"/>
        <w:rPr>
          <w:rFonts w:ascii="Times New Roman" w:hAnsi="Times New Roman" w:cs="Times New Roman"/>
          <w:sz w:val="18"/>
          <w:szCs w:val="18"/>
        </w:rPr>
      </w:pPr>
      <w:r w:rsidRPr="00D04A99">
        <w:rPr>
          <w:rStyle w:val="Refdenotaalpie"/>
          <w:rFonts w:ascii="Times New Roman" w:hAnsi="Times New Roman" w:cs="Times New Roman"/>
          <w:sz w:val="18"/>
          <w:szCs w:val="18"/>
        </w:rPr>
        <w:footnoteRef/>
      </w:r>
      <w:r w:rsidRPr="00D04A99">
        <w:rPr>
          <w:rFonts w:ascii="Times New Roman" w:hAnsi="Times New Roman" w:cs="Times New Roman"/>
          <w:sz w:val="18"/>
          <w:szCs w:val="18"/>
        </w:rPr>
        <w:t xml:space="preserve"> </w:t>
      </w:r>
      <w:r w:rsidRPr="006C5F21">
        <w:rPr>
          <w:rFonts w:ascii="Times New Roman" w:hAnsi="Times New Roman" w:cs="Times New Roman"/>
          <w:sz w:val="18"/>
          <w:szCs w:val="18"/>
        </w:rPr>
        <w:t>Petković 1995: 43.</w:t>
      </w:r>
    </w:p>
  </w:footnote>
  <w:footnote w:id="53">
    <w:p w:rsidR="007132F9" w:rsidRPr="00D04A99" w:rsidRDefault="007132F9" w:rsidP="00195DC9">
      <w:pPr>
        <w:pStyle w:val="Textonotapie"/>
        <w:jc w:val="both"/>
        <w:rPr>
          <w:rFonts w:ascii="Times New Roman" w:hAnsi="Times New Roman" w:cs="Times New Roman"/>
          <w:sz w:val="18"/>
          <w:szCs w:val="18"/>
        </w:rPr>
      </w:pPr>
      <w:r w:rsidRPr="00D04A99">
        <w:rPr>
          <w:rStyle w:val="Refdenotaalpie"/>
          <w:rFonts w:ascii="Times New Roman" w:hAnsi="Times New Roman" w:cs="Times New Roman"/>
          <w:sz w:val="18"/>
          <w:szCs w:val="18"/>
        </w:rPr>
        <w:footnoteRef/>
      </w:r>
      <w:r w:rsidRPr="00D04A99">
        <w:rPr>
          <w:rFonts w:ascii="Times New Roman" w:hAnsi="Times New Roman" w:cs="Times New Roman"/>
          <w:sz w:val="18"/>
          <w:szCs w:val="18"/>
        </w:rPr>
        <w:t xml:space="preserve"> Kovancaliev 2019: 124.</w:t>
      </w:r>
    </w:p>
  </w:footnote>
  <w:footnote w:id="54">
    <w:p w:rsidR="0043340F" w:rsidRPr="006C5F21" w:rsidRDefault="0043340F">
      <w:pPr>
        <w:pStyle w:val="Textonotapie"/>
        <w:rPr>
          <w:rFonts w:ascii="Times New Roman" w:hAnsi="Times New Roman" w:cs="Times New Roman"/>
          <w:sz w:val="18"/>
          <w:szCs w:val="18"/>
        </w:rPr>
      </w:pPr>
      <w:r w:rsidRPr="0043340F">
        <w:rPr>
          <w:rStyle w:val="Refdenotaalpie"/>
          <w:rFonts w:ascii="Times New Roman" w:hAnsi="Times New Roman" w:cs="Times New Roman"/>
          <w:sz w:val="18"/>
          <w:szCs w:val="18"/>
        </w:rPr>
        <w:footnoteRef/>
      </w:r>
      <w:r w:rsidRPr="006C5F21">
        <w:rPr>
          <w:rFonts w:ascii="Times New Roman" w:hAnsi="Times New Roman" w:cs="Times New Roman"/>
          <w:sz w:val="18"/>
          <w:szCs w:val="18"/>
        </w:rPr>
        <w:t xml:space="preserve"> </w:t>
      </w:r>
      <w:r w:rsidRPr="0043340F">
        <w:rPr>
          <w:rFonts w:ascii="Times New Roman" w:hAnsi="Times New Roman" w:cs="Times New Roman"/>
          <w:sz w:val="18"/>
          <w:szCs w:val="18"/>
          <w:lang w:val="pt-PT"/>
        </w:rPr>
        <w:t>Petković, 1995: 43.</w:t>
      </w:r>
      <w:r w:rsidR="009D6AEF">
        <w:rPr>
          <w:rFonts w:ascii="Times New Roman" w:hAnsi="Times New Roman" w:cs="Times New Roman"/>
          <w:sz w:val="18"/>
          <w:szCs w:val="18"/>
          <w:lang w:val="pt-PT"/>
        </w:rPr>
        <w:t xml:space="preserve"> Covac 2017 a: 108-109.</w:t>
      </w:r>
    </w:p>
  </w:footnote>
  <w:footnote w:id="55">
    <w:p w:rsidR="00B831FD" w:rsidRPr="006C5F21" w:rsidRDefault="00B831FD" w:rsidP="00B831FD">
      <w:pPr>
        <w:pStyle w:val="Textonotapie"/>
        <w:rPr>
          <w:rFonts w:ascii="Times New Roman" w:hAnsi="Times New Roman" w:cs="Times New Roman"/>
          <w:sz w:val="18"/>
          <w:szCs w:val="18"/>
        </w:rPr>
      </w:pPr>
      <w:r w:rsidRPr="00D04A99">
        <w:rPr>
          <w:rStyle w:val="Refdenotaalpie"/>
          <w:rFonts w:ascii="Times New Roman" w:hAnsi="Times New Roman" w:cs="Times New Roman"/>
          <w:sz w:val="18"/>
          <w:szCs w:val="18"/>
        </w:rPr>
        <w:footnoteRef/>
      </w:r>
      <w:r w:rsidRPr="006C5F21">
        <w:rPr>
          <w:rFonts w:ascii="Times New Roman" w:hAnsi="Times New Roman" w:cs="Times New Roman"/>
          <w:sz w:val="18"/>
          <w:szCs w:val="18"/>
        </w:rPr>
        <w:t xml:space="preserve"> Béal 1983:</w:t>
      </w:r>
      <w:r w:rsidR="002B0710" w:rsidRPr="006C5F21">
        <w:rPr>
          <w:rFonts w:ascii="Times New Roman" w:hAnsi="Times New Roman" w:cs="Times New Roman"/>
          <w:sz w:val="18"/>
          <w:szCs w:val="18"/>
        </w:rPr>
        <w:t xml:space="preserve"> </w:t>
      </w:r>
      <w:r w:rsidRPr="006C5F21">
        <w:rPr>
          <w:rFonts w:ascii="Times New Roman" w:hAnsi="Times New Roman" w:cs="Times New Roman"/>
          <w:sz w:val="18"/>
          <w:szCs w:val="18"/>
        </w:rPr>
        <w:t>327.</w:t>
      </w:r>
    </w:p>
  </w:footnote>
  <w:footnote w:id="56">
    <w:p w:rsidR="009D6AEF" w:rsidRPr="009D6AEF" w:rsidRDefault="009D6AEF">
      <w:pPr>
        <w:pStyle w:val="Textonotapie"/>
        <w:rPr>
          <w:rFonts w:ascii="Times New Roman" w:hAnsi="Times New Roman" w:cs="Times New Roman"/>
          <w:sz w:val="18"/>
          <w:szCs w:val="18"/>
        </w:rPr>
      </w:pPr>
      <w:r w:rsidRPr="009D6AEF">
        <w:rPr>
          <w:rStyle w:val="Refdenotaalpie"/>
          <w:rFonts w:ascii="Times New Roman" w:hAnsi="Times New Roman" w:cs="Times New Roman"/>
          <w:sz w:val="18"/>
          <w:szCs w:val="18"/>
        </w:rPr>
        <w:footnoteRef/>
      </w:r>
      <w:r w:rsidRPr="009D6AEF">
        <w:rPr>
          <w:rFonts w:ascii="Times New Roman" w:hAnsi="Times New Roman" w:cs="Times New Roman"/>
          <w:sz w:val="18"/>
          <w:szCs w:val="18"/>
        </w:rPr>
        <w:t xml:space="preserve"> Facchinetti 205: 204.</w:t>
      </w:r>
      <w:r w:rsidR="00CB2BEC">
        <w:rPr>
          <w:rFonts w:ascii="Times New Roman" w:hAnsi="Times New Roman" w:cs="Times New Roman"/>
          <w:sz w:val="18"/>
          <w:szCs w:val="18"/>
        </w:rPr>
        <w:t xml:space="preserve"> L</w:t>
      </w:r>
      <w:r w:rsidR="003A64F4">
        <w:rPr>
          <w:rFonts w:ascii="Times New Roman" w:hAnsi="Times New Roman" w:cs="Times New Roman"/>
          <w:sz w:val="18"/>
          <w:szCs w:val="18"/>
        </w:rPr>
        <w:t>as</w:t>
      </w:r>
      <w:r w:rsidR="00CB2BEC">
        <w:rPr>
          <w:rFonts w:ascii="Times New Roman" w:hAnsi="Times New Roman" w:cs="Times New Roman"/>
          <w:sz w:val="18"/>
          <w:szCs w:val="18"/>
        </w:rPr>
        <w:t xml:space="preserve"> fusayolas </w:t>
      </w:r>
      <w:r w:rsidR="003A64F4">
        <w:rPr>
          <w:rFonts w:ascii="Times New Roman" w:hAnsi="Times New Roman" w:cs="Times New Roman"/>
          <w:sz w:val="18"/>
          <w:szCs w:val="18"/>
        </w:rPr>
        <w:t>de cerámica se emplean</w:t>
      </w:r>
      <w:r w:rsidR="00CB2BEC">
        <w:rPr>
          <w:rFonts w:ascii="Times New Roman" w:hAnsi="Times New Roman" w:cs="Times New Roman"/>
          <w:sz w:val="18"/>
          <w:szCs w:val="18"/>
        </w:rPr>
        <w:t xml:space="preserve"> mayoritariamente</w:t>
      </w:r>
      <w:r w:rsidR="003A64F4">
        <w:rPr>
          <w:rFonts w:ascii="Times New Roman" w:hAnsi="Times New Roman" w:cs="Times New Roman"/>
          <w:sz w:val="18"/>
          <w:szCs w:val="18"/>
        </w:rPr>
        <w:t xml:space="preserve"> en los husos de madera.</w:t>
      </w:r>
    </w:p>
  </w:footnote>
  <w:footnote w:id="57">
    <w:p w:rsidR="0043340F" w:rsidRPr="006C5F21" w:rsidRDefault="0043340F">
      <w:pPr>
        <w:pStyle w:val="Textonotapie"/>
        <w:rPr>
          <w:rFonts w:ascii="Times New Roman" w:hAnsi="Times New Roman" w:cs="Times New Roman"/>
          <w:sz w:val="18"/>
          <w:szCs w:val="18"/>
        </w:rPr>
      </w:pPr>
      <w:r w:rsidRPr="0043340F">
        <w:rPr>
          <w:rStyle w:val="Refdenotaalpie"/>
          <w:rFonts w:ascii="Times New Roman" w:hAnsi="Times New Roman" w:cs="Times New Roman"/>
          <w:sz w:val="18"/>
          <w:szCs w:val="18"/>
        </w:rPr>
        <w:footnoteRef/>
      </w:r>
      <w:r w:rsidRPr="006C5F21">
        <w:rPr>
          <w:rFonts w:ascii="Times New Roman" w:hAnsi="Times New Roman" w:cs="Times New Roman"/>
          <w:sz w:val="18"/>
          <w:szCs w:val="18"/>
        </w:rPr>
        <w:t xml:space="preserve"> </w:t>
      </w:r>
      <w:r w:rsidRPr="0043340F">
        <w:rPr>
          <w:rFonts w:ascii="Times New Roman" w:hAnsi="Times New Roman" w:cs="Times New Roman"/>
          <w:sz w:val="18"/>
          <w:szCs w:val="18"/>
          <w:lang w:val="pt-PT"/>
        </w:rPr>
        <w:t>Wild, 1970: 33.</w:t>
      </w:r>
    </w:p>
  </w:footnote>
  <w:footnote w:id="58">
    <w:p w:rsidR="00C74B42" w:rsidRPr="0024550D" w:rsidRDefault="00C74B42">
      <w:pPr>
        <w:pStyle w:val="Textonotapie"/>
      </w:pPr>
      <w:r>
        <w:rPr>
          <w:rStyle w:val="Refdenotaalpie"/>
        </w:rPr>
        <w:footnoteRef/>
      </w:r>
      <w:r w:rsidRPr="0024550D">
        <w:t xml:space="preserve"> </w:t>
      </w:r>
      <w:r w:rsidRPr="00C74B42">
        <w:rPr>
          <w:rFonts w:ascii="Times New Roman" w:hAnsi="Times New Roman" w:cs="Times New Roman"/>
          <w:sz w:val="18"/>
          <w:szCs w:val="18"/>
        </w:rPr>
        <w:t>C</w:t>
      </w:r>
      <w:r>
        <w:rPr>
          <w:rFonts w:ascii="Times New Roman" w:hAnsi="Times New Roman" w:cs="Times New Roman"/>
          <w:sz w:val="18"/>
          <w:szCs w:val="18"/>
        </w:rPr>
        <w:t xml:space="preserve">astro </w:t>
      </w:r>
      <w:proofErr w:type="spellStart"/>
      <w:r>
        <w:rPr>
          <w:rFonts w:ascii="Times New Roman" w:hAnsi="Times New Roman" w:cs="Times New Roman"/>
          <w:sz w:val="18"/>
          <w:szCs w:val="18"/>
        </w:rPr>
        <w:t>Curel</w:t>
      </w:r>
      <w:proofErr w:type="spellEnd"/>
      <w:r w:rsidRPr="00C74B42">
        <w:rPr>
          <w:rFonts w:ascii="Times New Roman" w:hAnsi="Times New Roman" w:cs="Times New Roman"/>
          <w:sz w:val="18"/>
          <w:szCs w:val="18"/>
        </w:rPr>
        <w:t xml:space="preserve"> 1980: 127.</w:t>
      </w:r>
    </w:p>
  </w:footnote>
  <w:footnote w:id="59">
    <w:p w:rsidR="0024550D" w:rsidRPr="0024550D" w:rsidRDefault="0024550D">
      <w:pPr>
        <w:pStyle w:val="Textonotapie"/>
        <w:rPr>
          <w:rFonts w:ascii="Times New Roman" w:hAnsi="Times New Roman" w:cs="Times New Roman"/>
          <w:sz w:val="18"/>
          <w:szCs w:val="18"/>
        </w:rPr>
      </w:pPr>
      <w:r w:rsidRPr="0024550D">
        <w:rPr>
          <w:rStyle w:val="Refdenotaalpie"/>
          <w:rFonts w:ascii="Times New Roman" w:hAnsi="Times New Roman" w:cs="Times New Roman"/>
          <w:sz w:val="18"/>
          <w:szCs w:val="18"/>
        </w:rPr>
        <w:footnoteRef/>
      </w:r>
      <w:r w:rsidRPr="0024550D">
        <w:rPr>
          <w:rFonts w:ascii="Times New Roman" w:hAnsi="Times New Roman" w:cs="Times New Roman"/>
          <w:sz w:val="18"/>
          <w:szCs w:val="18"/>
        </w:rPr>
        <w:t xml:space="preserve"> Sobre el uso de las fusayolas véase </w:t>
      </w:r>
      <w:r w:rsidRPr="0024550D">
        <w:rPr>
          <w:rFonts w:ascii="Times New Roman" w:hAnsi="Times New Roman" w:cs="Times New Roman"/>
          <w:sz w:val="18"/>
          <w:szCs w:val="18"/>
          <w:lang w:val="pt-PT"/>
        </w:rPr>
        <w:t>Kovancaliev 2019: 128 ss.</w:t>
      </w:r>
    </w:p>
  </w:footnote>
  <w:footnote w:id="60">
    <w:p w:rsidR="00B831FD" w:rsidRPr="00F140A5" w:rsidRDefault="00B831FD" w:rsidP="00B831FD">
      <w:pPr>
        <w:pStyle w:val="Textonotapie"/>
        <w:rPr>
          <w:rFonts w:ascii="Times New Roman" w:hAnsi="Times New Roman" w:cs="Times New Roman"/>
          <w:sz w:val="18"/>
          <w:szCs w:val="18"/>
        </w:rPr>
      </w:pPr>
      <w:r w:rsidRPr="00D04A99">
        <w:rPr>
          <w:rStyle w:val="Refdenotaalpie"/>
          <w:rFonts w:ascii="Times New Roman" w:hAnsi="Times New Roman" w:cs="Times New Roman"/>
          <w:sz w:val="18"/>
          <w:szCs w:val="18"/>
        </w:rPr>
        <w:footnoteRef/>
      </w:r>
      <w:r w:rsidRPr="00F140A5">
        <w:rPr>
          <w:rFonts w:ascii="Times New Roman" w:hAnsi="Times New Roman" w:cs="Times New Roman"/>
          <w:sz w:val="18"/>
          <w:szCs w:val="18"/>
        </w:rPr>
        <w:t xml:space="preserve"> Alarcão </w:t>
      </w:r>
      <w:r w:rsidRPr="00F140A5">
        <w:rPr>
          <w:rFonts w:ascii="Times New Roman" w:hAnsi="Times New Roman" w:cs="Times New Roman"/>
          <w:i/>
          <w:sz w:val="18"/>
          <w:szCs w:val="18"/>
        </w:rPr>
        <w:t>et al</w:t>
      </w:r>
      <w:r w:rsidRPr="00F140A5">
        <w:rPr>
          <w:rFonts w:ascii="Times New Roman" w:hAnsi="Times New Roman" w:cs="Times New Roman"/>
          <w:sz w:val="18"/>
          <w:szCs w:val="18"/>
        </w:rPr>
        <w:t>. 1979: 49.</w:t>
      </w:r>
    </w:p>
  </w:footnote>
  <w:footnote w:id="61">
    <w:p w:rsidR="008B55E0" w:rsidRPr="00936866" w:rsidRDefault="008B55E0">
      <w:pPr>
        <w:pStyle w:val="Textonotapie"/>
        <w:rPr>
          <w:rFonts w:ascii="Times New Roman" w:hAnsi="Times New Roman" w:cs="Times New Roman"/>
          <w:sz w:val="18"/>
          <w:szCs w:val="18"/>
        </w:rPr>
      </w:pPr>
      <w:r w:rsidRPr="00936866">
        <w:rPr>
          <w:rStyle w:val="Refdenotaalpie"/>
          <w:rFonts w:ascii="Times New Roman" w:hAnsi="Times New Roman" w:cs="Times New Roman"/>
          <w:sz w:val="18"/>
          <w:szCs w:val="18"/>
        </w:rPr>
        <w:footnoteRef/>
      </w:r>
      <w:r w:rsidRPr="00F140A5">
        <w:rPr>
          <w:rFonts w:ascii="Times New Roman" w:hAnsi="Times New Roman" w:cs="Times New Roman"/>
          <w:sz w:val="18"/>
          <w:szCs w:val="18"/>
        </w:rPr>
        <w:t xml:space="preserve"> </w:t>
      </w:r>
      <w:r w:rsidR="00936866" w:rsidRPr="00F140A5">
        <w:rPr>
          <w:rFonts w:ascii="Times New Roman" w:hAnsi="Times New Roman" w:cs="Times New Roman"/>
          <w:sz w:val="18"/>
          <w:szCs w:val="18"/>
        </w:rPr>
        <w:t xml:space="preserve">Greep-Rijkelijkhuizen 2019: 221-233, fig. 1-2. </w:t>
      </w:r>
      <w:r w:rsidR="00936866" w:rsidRPr="00936866">
        <w:rPr>
          <w:rFonts w:ascii="Times New Roman" w:hAnsi="Times New Roman" w:cs="Times New Roman"/>
          <w:sz w:val="18"/>
          <w:szCs w:val="18"/>
          <w:lang w:val="es-ES_tradnl"/>
        </w:rPr>
        <w:t>Por ejemplo</w:t>
      </w:r>
      <w:r w:rsidR="00151BB8">
        <w:rPr>
          <w:rFonts w:ascii="Times New Roman" w:hAnsi="Times New Roman" w:cs="Times New Roman"/>
          <w:sz w:val="18"/>
          <w:szCs w:val="18"/>
          <w:lang w:val="es-ES_tradnl"/>
        </w:rPr>
        <w:t>,</w:t>
      </w:r>
      <w:r w:rsidR="00936866" w:rsidRPr="00936866">
        <w:rPr>
          <w:rFonts w:ascii="Times New Roman" w:hAnsi="Times New Roman" w:cs="Times New Roman"/>
          <w:sz w:val="18"/>
          <w:szCs w:val="18"/>
          <w:lang w:val="es-ES_tradnl"/>
        </w:rPr>
        <w:t xml:space="preserve"> la de </w:t>
      </w:r>
      <w:r w:rsidR="00936866" w:rsidRPr="00936866">
        <w:rPr>
          <w:rFonts w:ascii="Times New Roman" w:hAnsi="Times New Roman" w:cs="Times New Roman"/>
          <w:i/>
          <w:sz w:val="18"/>
          <w:szCs w:val="18"/>
          <w:lang w:val="es-ES_tradnl"/>
        </w:rPr>
        <w:t>Emerita</w:t>
      </w:r>
      <w:r w:rsidR="00936866" w:rsidRPr="00936866">
        <w:rPr>
          <w:rFonts w:ascii="Times New Roman" w:hAnsi="Times New Roman" w:cs="Times New Roman"/>
          <w:sz w:val="18"/>
          <w:szCs w:val="18"/>
          <w:lang w:val="es-ES_tradnl"/>
        </w:rPr>
        <w:t xml:space="preserve"> (nº </w:t>
      </w:r>
      <w:r w:rsidR="00936866">
        <w:rPr>
          <w:rFonts w:ascii="Times New Roman" w:hAnsi="Times New Roman" w:cs="Times New Roman"/>
          <w:sz w:val="18"/>
          <w:szCs w:val="18"/>
          <w:lang w:val="es-ES_tradnl"/>
        </w:rPr>
        <w:t xml:space="preserve">1), </w:t>
      </w:r>
      <w:r w:rsidR="00936866" w:rsidRPr="00936866">
        <w:rPr>
          <w:rFonts w:ascii="Times New Roman" w:hAnsi="Times New Roman" w:cs="Times New Roman"/>
          <w:sz w:val="18"/>
          <w:szCs w:val="18"/>
          <w:lang w:val="es-ES_tradnl"/>
        </w:rPr>
        <w:t>Torre de Ares (nº 5)</w:t>
      </w:r>
      <w:r w:rsidR="00936866">
        <w:rPr>
          <w:rFonts w:ascii="Times New Roman" w:hAnsi="Times New Roman" w:cs="Times New Roman"/>
          <w:sz w:val="18"/>
          <w:szCs w:val="18"/>
          <w:lang w:val="es-ES_tradnl"/>
        </w:rPr>
        <w:t xml:space="preserve">, y nos plantea dudas la </w:t>
      </w:r>
      <w:r w:rsidR="00936866" w:rsidRPr="00936866">
        <w:rPr>
          <w:rFonts w:ascii="Times New Roman" w:hAnsi="Times New Roman" w:cs="Times New Roman"/>
          <w:sz w:val="18"/>
          <w:szCs w:val="18"/>
          <w:lang w:val="es-ES_tradnl"/>
        </w:rPr>
        <w:t xml:space="preserve">de </w:t>
      </w:r>
      <w:r w:rsidR="00936866" w:rsidRPr="00936866">
        <w:rPr>
          <w:rFonts w:ascii="Times New Roman" w:hAnsi="Times New Roman" w:cs="Times New Roman"/>
          <w:i/>
          <w:sz w:val="18"/>
          <w:szCs w:val="18"/>
          <w:lang w:val="es-ES_tradnl"/>
        </w:rPr>
        <w:t>Gades</w:t>
      </w:r>
      <w:r w:rsidR="00936866" w:rsidRPr="00936866">
        <w:rPr>
          <w:rFonts w:ascii="Times New Roman" w:hAnsi="Times New Roman" w:cs="Times New Roman"/>
          <w:sz w:val="18"/>
          <w:szCs w:val="18"/>
          <w:lang w:val="es-ES_tradnl"/>
        </w:rPr>
        <w:t xml:space="preserve"> (nº 3).</w:t>
      </w:r>
      <w:r w:rsidR="007D0B82">
        <w:rPr>
          <w:rFonts w:ascii="Times New Roman" w:hAnsi="Times New Roman" w:cs="Times New Roman"/>
          <w:sz w:val="18"/>
          <w:szCs w:val="18"/>
          <w:lang w:val="es-ES_tradnl"/>
        </w:rPr>
        <w:t xml:space="preserve"> </w:t>
      </w:r>
    </w:p>
  </w:footnote>
  <w:footnote w:id="62">
    <w:p w:rsidR="00BC18B5" w:rsidRPr="006C5F21" w:rsidRDefault="00BC18B5" w:rsidP="0010469D">
      <w:pPr>
        <w:spacing w:after="0" w:line="240" w:lineRule="auto"/>
        <w:jc w:val="both"/>
        <w:rPr>
          <w:rFonts w:ascii="Times New Roman" w:hAnsi="Times New Roman" w:cs="Times New Roman"/>
          <w:sz w:val="18"/>
          <w:szCs w:val="18"/>
          <w:lang w:val="en-US"/>
        </w:rPr>
      </w:pPr>
      <w:r w:rsidRPr="0010469D">
        <w:rPr>
          <w:rStyle w:val="Refdenotaalpie"/>
          <w:rFonts w:ascii="Times New Roman" w:hAnsi="Times New Roman" w:cs="Times New Roman"/>
          <w:sz w:val="18"/>
          <w:szCs w:val="18"/>
        </w:rPr>
        <w:footnoteRef/>
      </w:r>
      <w:r w:rsidRPr="006C5F21">
        <w:rPr>
          <w:rFonts w:ascii="Times New Roman" w:hAnsi="Times New Roman" w:cs="Times New Roman"/>
          <w:sz w:val="18"/>
          <w:szCs w:val="18"/>
          <w:lang w:val="en-US"/>
        </w:rPr>
        <w:t xml:space="preserve"> </w:t>
      </w:r>
      <w:r w:rsidRPr="006C5F21">
        <w:rPr>
          <w:rFonts w:ascii="Times New Roman" w:hAnsi="Times New Roman" w:cs="Times New Roman"/>
          <w:sz w:val="18"/>
          <w:szCs w:val="18"/>
          <w:u w:val="single"/>
          <w:lang w:val="en-US"/>
        </w:rPr>
        <w:t>Baù</w:t>
      </w:r>
      <w:r w:rsidRPr="006C5F21">
        <w:rPr>
          <w:rFonts w:ascii="Times New Roman" w:hAnsi="Times New Roman" w:cs="Times New Roman"/>
          <w:sz w:val="18"/>
          <w:szCs w:val="18"/>
          <w:lang w:val="en-US"/>
        </w:rPr>
        <w:t xml:space="preserve"> –Martigny 2004: 44</w:t>
      </w:r>
      <w:r w:rsidR="0010469D" w:rsidRPr="006C5F21">
        <w:rPr>
          <w:rFonts w:ascii="Times New Roman" w:hAnsi="Times New Roman" w:cs="Times New Roman"/>
          <w:sz w:val="18"/>
          <w:szCs w:val="18"/>
          <w:lang w:val="en-US"/>
        </w:rPr>
        <w:t>.</w:t>
      </w:r>
    </w:p>
  </w:footnote>
  <w:footnote w:id="63">
    <w:p w:rsidR="00B831FD" w:rsidRPr="00936866" w:rsidRDefault="00B831FD" w:rsidP="00B831FD">
      <w:pPr>
        <w:pStyle w:val="Textonotapie"/>
        <w:rPr>
          <w:rFonts w:ascii="Times New Roman" w:hAnsi="Times New Roman" w:cs="Times New Roman"/>
          <w:sz w:val="18"/>
          <w:szCs w:val="18"/>
          <w:lang w:val="en-US"/>
        </w:rPr>
      </w:pPr>
      <w:r w:rsidRPr="0010469D">
        <w:rPr>
          <w:rStyle w:val="Refdenotaalpie"/>
          <w:rFonts w:ascii="Times New Roman" w:hAnsi="Times New Roman" w:cs="Times New Roman"/>
          <w:sz w:val="18"/>
          <w:szCs w:val="18"/>
        </w:rPr>
        <w:footnoteRef/>
      </w:r>
      <w:r w:rsidRPr="0010469D">
        <w:rPr>
          <w:rFonts w:ascii="Times New Roman" w:hAnsi="Times New Roman" w:cs="Times New Roman"/>
          <w:sz w:val="18"/>
          <w:szCs w:val="18"/>
          <w:lang w:val="en-US"/>
        </w:rPr>
        <w:t xml:space="preserve"> Béal 1983: 327.</w:t>
      </w:r>
    </w:p>
  </w:footnote>
  <w:footnote w:id="64">
    <w:p w:rsidR="00B831FD" w:rsidRPr="00A258C5" w:rsidRDefault="00B831FD" w:rsidP="00B831FD">
      <w:pPr>
        <w:pStyle w:val="Textonotapie"/>
        <w:rPr>
          <w:lang w:val="en-US"/>
        </w:rPr>
      </w:pPr>
      <w:r w:rsidRPr="00D04A99">
        <w:rPr>
          <w:rStyle w:val="Refdenotaalpie"/>
          <w:rFonts w:ascii="Times New Roman" w:hAnsi="Times New Roman" w:cs="Times New Roman"/>
          <w:sz w:val="18"/>
          <w:szCs w:val="18"/>
        </w:rPr>
        <w:footnoteRef/>
      </w:r>
      <w:r w:rsidRPr="00D04A99">
        <w:rPr>
          <w:rFonts w:ascii="Times New Roman" w:hAnsi="Times New Roman" w:cs="Times New Roman"/>
          <w:sz w:val="18"/>
          <w:szCs w:val="18"/>
          <w:lang w:val="en-US"/>
        </w:rPr>
        <w:t xml:space="preserve"> </w:t>
      </w:r>
      <w:proofErr w:type="spellStart"/>
      <w:r w:rsidRPr="00D04A99">
        <w:rPr>
          <w:rFonts w:ascii="Times New Roman" w:hAnsi="Times New Roman" w:cs="Times New Roman"/>
          <w:sz w:val="18"/>
          <w:szCs w:val="18"/>
          <w:lang w:val="en-US"/>
        </w:rPr>
        <w:t>Cribillier</w:t>
      </w:r>
      <w:proofErr w:type="spellEnd"/>
      <w:r w:rsidRPr="00D04A99">
        <w:rPr>
          <w:rFonts w:ascii="Times New Roman" w:hAnsi="Times New Roman" w:cs="Times New Roman"/>
          <w:sz w:val="18"/>
          <w:szCs w:val="18"/>
          <w:lang w:val="en-US"/>
        </w:rPr>
        <w:t>-Bertrand 2008: 172 ss.</w:t>
      </w:r>
    </w:p>
  </w:footnote>
  <w:footnote w:id="65">
    <w:p w:rsidR="001C5035" w:rsidRPr="001C5035" w:rsidRDefault="001C5035">
      <w:pPr>
        <w:pStyle w:val="Textonotapie"/>
        <w:rPr>
          <w:rFonts w:ascii="Times New Roman" w:hAnsi="Times New Roman" w:cs="Times New Roman"/>
          <w:sz w:val="18"/>
          <w:szCs w:val="18"/>
        </w:rPr>
      </w:pPr>
      <w:r w:rsidRPr="001C5035">
        <w:rPr>
          <w:rStyle w:val="Refdenotaalpie"/>
          <w:rFonts w:ascii="Times New Roman" w:hAnsi="Times New Roman" w:cs="Times New Roman"/>
          <w:sz w:val="18"/>
          <w:szCs w:val="18"/>
        </w:rPr>
        <w:footnoteRef/>
      </w:r>
      <w:r w:rsidRPr="006C5F21">
        <w:rPr>
          <w:rFonts w:ascii="Times New Roman" w:hAnsi="Times New Roman" w:cs="Times New Roman"/>
          <w:sz w:val="18"/>
          <w:szCs w:val="18"/>
          <w:lang w:val="en-US"/>
        </w:rPr>
        <w:t xml:space="preserve"> </w:t>
      </w:r>
      <w:r w:rsidRPr="001C5035">
        <w:rPr>
          <w:rFonts w:ascii="Times New Roman" w:hAnsi="Times New Roman" w:cs="Times New Roman"/>
          <w:sz w:val="18"/>
          <w:szCs w:val="18"/>
          <w:lang w:val="pt-PT"/>
        </w:rPr>
        <w:t>Wild, 1970: 33. “solo unas pocas fusayolas de huso tienen un diámetro mayor de 5 cm”.</w:t>
      </w:r>
    </w:p>
  </w:footnote>
  <w:footnote w:id="66">
    <w:p w:rsidR="00683303" w:rsidRPr="003A64F4" w:rsidRDefault="00683303" w:rsidP="00683303">
      <w:pPr>
        <w:pStyle w:val="Textonotapie"/>
        <w:jc w:val="both"/>
        <w:rPr>
          <w:rFonts w:ascii="Times New Roman" w:hAnsi="Times New Roman" w:cs="Times New Roman"/>
          <w:sz w:val="18"/>
          <w:szCs w:val="18"/>
        </w:rPr>
      </w:pPr>
      <w:r w:rsidRPr="00D04A99">
        <w:rPr>
          <w:rStyle w:val="Refdenotaalpie"/>
          <w:rFonts w:ascii="Times New Roman" w:hAnsi="Times New Roman" w:cs="Times New Roman"/>
          <w:sz w:val="18"/>
          <w:szCs w:val="18"/>
        </w:rPr>
        <w:footnoteRef/>
      </w:r>
      <w:r w:rsidRPr="003A64F4">
        <w:rPr>
          <w:rFonts w:ascii="Times New Roman" w:hAnsi="Times New Roman" w:cs="Times New Roman"/>
          <w:sz w:val="18"/>
          <w:szCs w:val="18"/>
        </w:rPr>
        <w:t xml:space="preserve"> Béal 1983: 339.</w:t>
      </w:r>
    </w:p>
  </w:footnote>
  <w:footnote w:id="67">
    <w:p w:rsidR="00CB2BEC" w:rsidRPr="00CB2BEC" w:rsidRDefault="00CB2BEC">
      <w:pPr>
        <w:pStyle w:val="Textonotapie"/>
        <w:rPr>
          <w:rFonts w:ascii="Times New Roman" w:hAnsi="Times New Roman" w:cs="Times New Roman"/>
          <w:sz w:val="18"/>
          <w:szCs w:val="18"/>
        </w:rPr>
      </w:pPr>
      <w:r w:rsidRPr="00CB2BEC">
        <w:rPr>
          <w:rStyle w:val="Refdenotaalpie"/>
          <w:rFonts w:ascii="Times New Roman" w:hAnsi="Times New Roman" w:cs="Times New Roman"/>
          <w:sz w:val="18"/>
          <w:szCs w:val="18"/>
        </w:rPr>
        <w:footnoteRef/>
      </w:r>
      <w:r w:rsidRPr="00CB2BEC">
        <w:rPr>
          <w:rFonts w:ascii="Times New Roman" w:hAnsi="Times New Roman" w:cs="Times New Roman"/>
          <w:sz w:val="18"/>
          <w:szCs w:val="18"/>
        </w:rPr>
        <w:t xml:space="preserve"> Muchos de estos materiales recogidos en las necrópolis emeritenses aparecen asociados a piezas cuya cronología entra de lleno en el siglo I d.C. o, como muy tarde, a inicios del siglo II d.C.</w:t>
      </w:r>
    </w:p>
  </w:footnote>
  <w:footnote w:id="68">
    <w:p w:rsidR="009C32B8" w:rsidRPr="009C32B8" w:rsidRDefault="009C32B8" w:rsidP="00297AA3">
      <w:pPr>
        <w:pStyle w:val="Textonotapie"/>
        <w:jc w:val="both"/>
        <w:rPr>
          <w:rFonts w:ascii="Times New Roman" w:hAnsi="Times New Roman" w:cs="Times New Roman"/>
          <w:sz w:val="18"/>
          <w:szCs w:val="18"/>
        </w:rPr>
      </w:pPr>
      <w:r w:rsidRPr="009C32B8">
        <w:rPr>
          <w:rStyle w:val="Refdenotaalpie"/>
          <w:rFonts w:ascii="Times New Roman" w:hAnsi="Times New Roman" w:cs="Times New Roman"/>
          <w:sz w:val="18"/>
          <w:szCs w:val="18"/>
        </w:rPr>
        <w:footnoteRef/>
      </w:r>
      <w:r w:rsidRPr="009C32B8">
        <w:rPr>
          <w:rFonts w:ascii="Times New Roman" w:hAnsi="Times New Roman" w:cs="Times New Roman"/>
          <w:sz w:val="18"/>
          <w:szCs w:val="18"/>
        </w:rPr>
        <w:t xml:space="preserve"> Agradecemos la información a D. Javier Alonso.</w:t>
      </w:r>
      <w:r w:rsidR="00BE08A9">
        <w:rPr>
          <w:rFonts w:ascii="Times New Roman" w:hAnsi="Times New Roman" w:cs="Times New Roman"/>
          <w:sz w:val="18"/>
          <w:szCs w:val="18"/>
        </w:rPr>
        <w:t xml:space="preserve"> La fusayola de vidrio</w:t>
      </w:r>
      <w:r w:rsidR="001D356D">
        <w:rPr>
          <w:rFonts w:ascii="Times New Roman" w:hAnsi="Times New Roman" w:cs="Times New Roman"/>
          <w:sz w:val="18"/>
          <w:szCs w:val="18"/>
        </w:rPr>
        <w:t xml:space="preserve"> lisa, con orificio de 0,3</w:t>
      </w:r>
      <w:r w:rsidR="00BE08A9">
        <w:rPr>
          <w:rFonts w:ascii="Times New Roman" w:hAnsi="Times New Roman" w:cs="Times New Roman"/>
          <w:sz w:val="18"/>
          <w:szCs w:val="18"/>
        </w:rPr>
        <w:t xml:space="preserve"> cm, apareció a la altura de la cabeza</w:t>
      </w:r>
      <w:r w:rsidR="00297AA3">
        <w:rPr>
          <w:rFonts w:ascii="Times New Roman" w:hAnsi="Times New Roman" w:cs="Times New Roman"/>
          <w:sz w:val="18"/>
          <w:szCs w:val="18"/>
        </w:rPr>
        <w:t xml:space="preserve"> en una sepultura inglesa</w:t>
      </w:r>
      <w:r w:rsidR="00BE08A9">
        <w:rPr>
          <w:rFonts w:ascii="Times New Roman" w:hAnsi="Times New Roman" w:cs="Times New Roman"/>
          <w:sz w:val="18"/>
          <w:szCs w:val="18"/>
        </w:rPr>
        <w:t>.</w:t>
      </w:r>
      <w:r w:rsidR="001D356D">
        <w:rPr>
          <w:rFonts w:ascii="Times New Roman" w:hAnsi="Times New Roman" w:cs="Times New Roman"/>
          <w:sz w:val="18"/>
          <w:szCs w:val="18"/>
        </w:rPr>
        <w:t xml:space="preserve"> En otra sepultura </w:t>
      </w:r>
      <w:r w:rsidR="00297AA3">
        <w:rPr>
          <w:rFonts w:ascii="Times New Roman" w:hAnsi="Times New Roman" w:cs="Times New Roman"/>
          <w:sz w:val="18"/>
          <w:szCs w:val="18"/>
        </w:rPr>
        <w:t xml:space="preserve">(excavación 3002) </w:t>
      </w:r>
      <w:r w:rsidR="001D356D">
        <w:rPr>
          <w:rFonts w:ascii="Times New Roman" w:hAnsi="Times New Roman" w:cs="Times New Roman"/>
          <w:sz w:val="18"/>
          <w:szCs w:val="18"/>
        </w:rPr>
        <w:t>se localiza otra fusayola de vidrio junto con un huso y rueca</w:t>
      </w:r>
      <w:r w:rsidR="00297AA3">
        <w:rPr>
          <w:rFonts w:ascii="Times New Roman" w:hAnsi="Times New Roman" w:cs="Times New Roman"/>
          <w:sz w:val="18"/>
          <w:szCs w:val="18"/>
        </w:rPr>
        <w:t>s</w:t>
      </w:r>
      <w:r w:rsidR="001D356D">
        <w:rPr>
          <w:rFonts w:ascii="Times New Roman" w:hAnsi="Times New Roman" w:cs="Times New Roman"/>
          <w:sz w:val="18"/>
          <w:szCs w:val="18"/>
        </w:rPr>
        <w:t xml:space="preserve"> de hueso.</w:t>
      </w:r>
      <w:r w:rsidR="00297AA3">
        <w:rPr>
          <w:rFonts w:ascii="Times New Roman" w:hAnsi="Times New Roman" w:cs="Times New Roman"/>
          <w:sz w:val="18"/>
          <w:szCs w:val="18"/>
        </w:rPr>
        <w:t xml:space="preserve"> Hay otras sepulturas en la Colonia con fusayolas de vidrio.</w:t>
      </w:r>
    </w:p>
  </w:footnote>
  <w:footnote w:id="69">
    <w:p w:rsidR="00E9291F" w:rsidRPr="000F3D99" w:rsidRDefault="00E9291F" w:rsidP="000F3D99">
      <w:pPr>
        <w:jc w:val="both"/>
        <w:rPr>
          <w:rFonts w:ascii="Times New Roman" w:hAnsi="Times New Roman" w:cs="Times New Roman"/>
          <w:sz w:val="18"/>
          <w:szCs w:val="18"/>
        </w:rPr>
      </w:pPr>
      <w:r w:rsidRPr="00E9291F">
        <w:rPr>
          <w:rStyle w:val="Refdenotaalpie"/>
          <w:rFonts w:ascii="Times New Roman" w:hAnsi="Times New Roman" w:cs="Times New Roman"/>
          <w:sz w:val="18"/>
          <w:szCs w:val="18"/>
        </w:rPr>
        <w:footnoteRef/>
      </w:r>
      <w:r w:rsidRPr="00E9291F">
        <w:rPr>
          <w:rFonts w:ascii="Times New Roman" w:hAnsi="Times New Roman" w:cs="Times New Roman"/>
          <w:sz w:val="18"/>
          <w:szCs w:val="18"/>
        </w:rPr>
        <w:t xml:space="preserve"> La medida más utilizada para las piezas con decoración, está entre 4 y 4,5 cm de diámetro y 1,2 cm de grosor.</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739C" w:rsidRPr="000B1DB9" w:rsidRDefault="00752D10" w:rsidP="000B1DB9">
    <w:pPr>
      <w:pStyle w:val="Encabezado"/>
      <w:jc w:val="center"/>
      <w:rPr>
        <w:rFonts w:ascii="Times New Roman" w:hAnsi="Times New Roman" w:cs="Times New Roman"/>
        <w:sz w:val="24"/>
        <w:szCs w:val="24"/>
      </w:rPr>
    </w:pPr>
    <w:r>
      <w:rPr>
        <w:rFonts w:ascii="Times New Roman" w:hAnsi="Times New Roman" w:cs="Times New Roman"/>
        <w:sz w:val="24"/>
        <w:szCs w:val="24"/>
      </w:rPr>
      <w:t>F. GERMÁN RODRÍGUEZ-</w:t>
    </w:r>
    <w:r w:rsidR="000B1DB9">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739C" w:rsidRDefault="000B1DB9" w:rsidP="000B1DB9">
    <w:pPr>
      <w:jc w:val="center"/>
    </w:pPr>
    <w:r w:rsidRPr="009E3E16">
      <w:rPr>
        <w:rFonts w:ascii="Times New Roman" w:hAnsi="Times New Roman" w:cs="Times New Roman"/>
        <w:i/>
        <w:sz w:val="24"/>
        <w:szCs w:val="24"/>
      </w:rPr>
      <w:t>LA INDUSTRIA ÓSEA EN LA HISPANIA ROMANA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739C" w:rsidRPr="000D25CE" w:rsidRDefault="000E739C" w:rsidP="000E739C">
    <w:pPr>
      <w:pStyle w:val="Encabezado"/>
      <w:jc w:val="center"/>
      <w:rPr>
        <w:rFonts w:ascii="Times New Roman" w:hAnsi="Times New Roman" w:cs="Times New Roman"/>
        <w:smallCaps/>
        <w:sz w:val="24"/>
        <w:szCs w:val="24"/>
      </w:rPr>
    </w:pPr>
    <w:r w:rsidRPr="000D25CE">
      <w:rPr>
        <w:rFonts w:ascii="Times New Roman" w:hAnsi="Times New Roman" w:cs="Times New Roman"/>
        <w:smallCaps/>
        <w:sz w:val="24"/>
        <w:szCs w:val="24"/>
      </w:rPr>
      <w:t>F. Germán Rodríguez Martín</w:t>
    </w:r>
  </w:p>
  <w:p w:rsidR="000E739C" w:rsidRDefault="000E739C">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5435"/>
    <w:rsid w:val="000155BD"/>
    <w:rsid w:val="00034BFD"/>
    <w:rsid w:val="000871CF"/>
    <w:rsid w:val="00095258"/>
    <w:rsid w:val="000B051F"/>
    <w:rsid w:val="000B0CAC"/>
    <w:rsid w:val="000B1DB9"/>
    <w:rsid w:val="000B3E81"/>
    <w:rsid w:val="000D19B4"/>
    <w:rsid w:val="000E739C"/>
    <w:rsid w:val="000F3A93"/>
    <w:rsid w:val="000F3D99"/>
    <w:rsid w:val="00100B67"/>
    <w:rsid w:val="0010155E"/>
    <w:rsid w:val="0010469D"/>
    <w:rsid w:val="001116DF"/>
    <w:rsid w:val="001401FC"/>
    <w:rsid w:val="00151BB8"/>
    <w:rsid w:val="00161366"/>
    <w:rsid w:val="00164855"/>
    <w:rsid w:val="00167C00"/>
    <w:rsid w:val="001714B0"/>
    <w:rsid w:val="001725ED"/>
    <w:rsid w:val="00182F3C"/>
    <w:rsid w:val="001853D2"/>
    <w:rsid w:val="00190F60"/>
    <w:rsid w:val="00195DC9"/>
    <w:rsid w:val="00197563"/>
    <w:rsid w:val="001C20F2"/>
    <w:rsid w:val="001C5035"/>
    <w:rsid w:val="001D012B"/>
    <w:rsid w:val="001D356D"/>
    <w:rsid w:val="001D4FB2"/>
    <w:rsid w:val="001D5410"/>
    <w:rsid w:val="001F16DF"/>
    <w:rsid w:val="001F18A1"/>
    <w:rsid w:val="001F5419"/>
    <w:rsid w:val="001F6B45"/>
    <w:rsid w:val="00212504"/>
    <w:rsid w:val="002322D9"/>
    <w:rsid w:val="0023294F"/>
    <w:rsid w:val="0024053F"/>
    <w:rsid w:val="00243CB4"/>
    <w:rsid w:val="0024550D"/>
    <w:rsid w:val="00247123"/>
    <w:rsid w:val="00250E67"/>
    <w:rsid w:val="0025491B"/>
    <w:rsid w:val="002757FC"/>
    <w:rsid w:val="00281C1B"/>
    <w:rsid w:val="002874DF"/>
    <w:rsid w:val="00292549"/>
    <w:rsid w:val="00294042"/>
    <w:rsid w:val="00297AA3"/>
    <w:rsid w:val="002B0710"/>
    <w:rsid w:val="002B0A3D"/>
    <w:rsid w:val="002B17BB"/>
    <w:rsid w:val="002B1E3C"/>
    <w:rsid w:val="002B7B1A"/>
    <w:rsid w:val="002F09D8"/>
    <w:rsid w:val="00310D9C"/>
    <w:rsid w:val="00331B3B"/>
    <w:rsid w:val="00332F15"/>
    <w:rsid w:val="00340F3D"/>
    <w:rsid w:val="00344D20"/>
    <w:rsid w:val="00356984"/>
    <w:rsid w:val="00363083"/>
    <w:rsid w:val="00372051"/>
    <w:rsid w:val="0037478F"/>
    <w:rsid w:val="003820EA"/>
    <w:rsid w:val="00385254"/>
    <w:rsid w:val="003875E1"/>
    <w:rsid w:val="003A5CF8"/>
    <w:rsid w:val="003A64F4"/>
    <w:rsid w:val="003C160E"/>
    <w:rsid w:val="003C4040"/>
    <w:rsid w:val="003C4452"/>
    <w:rsid w:val="003C480C"/>
    <w:rsid w:val="003E41C7"/>
    <w:rsid w:val="003F64DB"/>
    <w:rsid w:val="0040071E"/>
    <w:rsid w:val="00406299"/>
    <w:rsid w:val="00420160"/>
    <w:rsid w:val="004223C7"/>
    <w:rsid w:val="0043340F"/>
    <w:rsid w:val="00435D7D"/>
    <w:rsid w:val="0045638E"/>
    <w:rsid w:val="004677F5"/>
    <w:rsid w:val="0047114B"/>
    <w:rsid w:val="004745EA"/>
    <w:rsid w:val="00495435"/>
    <w:rsid w:val="004A319C"/>
    <w:rsid w:val="004A3C4B"/>
    <w:rsid w:val="004B38D1"/>
    <w:rsid w:val="004D5362"/>
    <w:rsid w:val="004D6E6F"/>
    <w:rsid w:val="004E5D48"/>
    <w:rsid w:val="004E603D"/>
    <w:rsid w:val="004E6D1C"/>
    <w:rsid w:val="004E72E9"/>
    <w:rsid w:val="004E7737"/>
    <w:rsid w:val="004F0912"/>
    <w:rsid w:val="00500AEA"/>
    <w:rsid w:val="005100FD"/>
    <w:rsid w:val="0052002D"/>
    <w:rsid w:val="00530B39"/>
    <w:rsid w:val="005427C3"/>
    <w:rsid w:val="0054649B"/>
    <w:rsid w:val="005724C0"/>
    <w:rsid w:val="0057453F"/>
    <w:rsid w:val="00593497"/>
    <w:rsid w:val="005E197C"/>
    <w:rsid w:val="005E46EC"/>
    <w:rsid w:val="005F3F37"/>
    <w:rsid w:val="006058BA"/>
    <w:rsid w:val="00606931"/>
    <w:rsid w:val="00607590"/>
    <w:rsid w:val="006108A6"/>
    <w:rsid w:val="00612BF6"/>
    <w:rsid w:val="00624116"/>
    <w:rsid w:val="00627484"/>
    <w:rsid w:val="00636ABD"/>
    <w:rsid w:val="0064515C"/>
    <w:rsid w:val="00657C61"/>
    <w:rsid w:val="00680F27"/>
    <w:rsid w:val="00683212"/>
    <w:rsid w:val="00683303"/>
    <w:rsid w:val="00684355"/>
    <w:rsid w:val="0068568B"/>
    <w:rsid w:val="006B1E98"/>
    <w:rsid w:val="006B45A8"/>
    <w:rsid w:val="006C5F21"/>
    <w:rsid w:val="006E10A5"/>
    <w:rsid w:val="006E1FA7"/>
    <w:rsid w:val="006E7C89"/>
    <w:rsid w:val="00704623"/>
    <w:rsid w:val="007132F9"/>
    <w:rsid w:val="0072766E"/>
    <w:rsid w:val="00734D5B"/>
    <w:rsid w:val="00735EDD"/>
    <w:rsid w:val="007413B2"/>
    <w:rsid w:val="007456C3"/>
    <w:rsid w:val="00746FF2"/>
    <w:rsid w:val="00752D10"/>
    <w:rsid w:val="007708FE"/>
    <w:rsid w:val="007734D4"/>
    <w:rsid w:val="007803A5"/>
    <w:rsid w:val="00786668"/>
    <w:rsid w:val="00792DD4"/>
    <w:rsid w:val="007A7438"/>
    <w:rsid w:val="007A7D63"/>
    <w:rsid w:val="007B253A"/>
    <w:rsid w:val="007B3B50"/>
    <w:rsid w:val="007D0B82"/>
    <w:rsid w:val="007D2AAB"/>
    <w:rsid w:val="007D4A31"/>
    <w:rsid w:val="007F387C"/>
    <w:rsid w:val="0080472E"/>
    <w:rsid w:val="00822CA1"/>
    <w:rsid w:val="00825B75"/>
    <w:rsid w:val="00845EA6"/>
    <w:rsid w:val="00855801"/>
    <w:rsid w:val="00855BB8"/>
    <w:rsid w:val="00871B8F"/>
    <w:rsid w:val="008744AC"/>
    <w:rsid w:val="00893DEE"/>
    <w:rsid w:val="008946CF"/>
    <w:rsid w:val="008B2FE6"/>
    <w:rsid w:val="008B55E0"/>
    <w:rsid w:val="008C0027"/>
    <w:rsid w:val="009039A3"/>
    <w:rsid w:val="00903DCC"/>
    <w:rsid w:val="00904044"/>
    <w:rsid w:val="00914FCB"/>
    <w:rsid w:val="00934D6C"/>
    <w:rsid w:val="0093641F"/>
    <w:rsid w:val="00936866"/>
    <w:rsid w:val="0094504A"/>
    <w:rsid w:val="00955407"/>
    <w:rsid w:val="00975DAF"/>
    <w:rsid w:val="00986B31"/>
    <w:rsid w:val="009A7A82"/>
    <w:rsid w:val="009B4DED"/>
    <w:rsid w:val="009C32B8"/>
    <w:rsid w:val="009C41D4"/>
    <w:rsid w:val="009C5419"/>
    <w:rsid w:val="009D2641"/>
    <w:rsid w:val="009D6AEF"/>
    <w:rsid w:val="009F3785"/>
    <w:rsid w:val="00A01BFD"/>
    <w:rsid w:val="00A035D0"/>
    <w:rsid w:val="00A12CAE"/>
    <w:rsid w:val="00A20908"/>
    <w:rsid w:val="00A226C7"/>
    <w:rsid w:val="00A258C5"/>
    <w:rsid w:val="00A271B6"/>
    <w:rsid w:val="00A27D4C"/>
    <w:rsid w:val="00A414A6"/>
    <w:rsid w:val="00A44844"/>
    <w:rsid w:val="00A641BB"/>
    <w:rsid w:val="00A72054"/>
    <w:rsid w:val="00A76D02"/>
    <w:rsid w:val="00A805ED"/>
    <w:rsid w:val="00AA31CB"/>
    <w:rsid w:val="00AA4784"/>
    <w:rsid w:val="00AA6D53"/>
    <w:rsid w:val="00AD2742"/>
    <w:rsid w:val="00AD66D9"/>
    <w:rsid w:val="00AD7769"/>
    <w:rsid w:val="00AE08F7"/>
    <w:rsid w:val="00AE7A9C"/>
    <w:rsid w:val="00AF077F"/>
    <w:rsid w:val="00AF2820"/>
    <w:rsid w:val="00B12F1A"/>
    <w:rsid w:val="00B13090"/>
    <w:rsid w:val="00B146D8"/>
    <w:rsid w:val="00B34BE7"/>
    <w:rsid w:val="00B35E67"/>
    <w:rsid w:val="00B45433"/>
    <w:rsid w:val="00B52E30"/>
    <w:rsid w:val="00B66349"/>
    <w:rsid w:val="00B66DB9"/>
    <w:rsid w:val="00B831FD"/>
    <w:rsid w:val="00B83FDA"/>
    <w:rsid w:val="00B84FFA"/>
    <w:rsid w:val="00B905D2"/>
    <w:rsid w:val="00BA656F"/>
    <w:rsid w:val="00BB6C5D"/>
    <w:rsid w:val="00BC18B5"/>
    <w:rsid w:val="00BC1F1C"/>
    <w:rsid w:val="00BD168E"/>
    <w:rsid w:val="00BD6837"/>
    <w:rsid w:val="00BE08A9"/>
    <w:rsid w:val="00BE68C2"/>
    <w:rsid w:val="00C0175D"/>
    <w:rsid w:val="00C02E14"/>
    <w:rsid w:val="00C20EEF"/>
    <w:rsid w:val="00C27927"/>
    <w:rsid w:val="00C27D10"/>
    <w:rsid w:val="00C4063E"/>
    <w:rsid w:val="00C46CBE"/>
    <w:rsid w:val="00C74B42"/>
    <w:rsid w:val="00C779DA"/>
    <w:rsid w:val="00C91552"/>
    <w:rsid w:val="00C9251E"/>
    <w:rsid w:val="00C94210"/>
    <w:rsid w:val="00CB2BEC"/>
    <w:rsid w:val="00CB72E3"/>
    <w:rsid w:val="00CE63B5"/>
    <w:rsid w:val="00CF07FC"/>
    <w:rsid w:val="00CF308F"/>
    <w:rsid w:val="00D04A99"/>
    <w:rsid w:val="00D0601C"/>
    <w:rsid w:val="00D11CFC"/>
    <w:rsid w:val="00D17226"/>
    <w:rsid w:val="00D2522C"/>
    <w:rsid w:val="00D25AA4"/>
    <w:rsid w:val="00D33728"/>
    <w:rsid w:val="00D456B9"/>
    <w:rsid w:val="00D57D05"/>
    <w:rsid w:val="00D66640"/>
    <w:rsid w:val="00D72FEA"/>
    <w:rsid w:val="00D74E5D"/>
    <w:rsid w:val="00D81AD6"/>
    <w:rsid w:val="00D825EE"/>
    <w:rsid w:val="00D85795"/>
    <w:rsid w:val="00D903E5"/>
    <w:rsid w:val="00DA067D"/>
    <w:rsid w:val="00DB516C"/>
    <w:rsid w:val="00DC7466"/>
    <w:rsid w:val="00DE1848"/>
    <w:rsid w:val="00DE502D"/>
    <w:rsid w:val="00DE5D4D"/>
    <w:rsid w:val="00DE6623"/>
    <w:rsid w:val="00DF751E"/>
    <w:rsid w:val="00E01AFE"/>
    <w:rsid w:val="00E41493"/>
    <w:rsid w:val="00E52A06"/>
    <w:rsid w:val="00E63C84"/>
    <w:rsid w:val="00E74652"/>
    <w:rsid w:val="00E861A3"/>
    <w:rsid w:val="00E86D15"/>
    <w:rsid w:val="00E9291F"/>
    <w:rsid w:val="00E965A3"/>
    <w:rsid w:val="00EE697E"/>
    <w:rsid w:val="00EE738B"/>
    <w:rsid w:val="00EF135A"/>
    <w:rsid w:val="00F01338"/>
    <w:rsid w:val="00F01E0A"/>
    <w:rsid w:val="00F10A48"/>
    <w:rsid w:val="00F11B77"/>
    <w:rsid w:val="00F11E00"/>
    <w:rsid w:val="00F13D7F"/>
    <w:rsid w:val="00F140A5"/>
    <w:rsid w:val="00F23C8A"/>
    <w:rsid w:val="00F31D9D"/>
    <w:rsid w:val="00F31E0A"/>
    <w:rsid w:val="00F3319D"/>
    <w:rsid w:val="00F45F74"/>
    <w:rsid w:val="00F523FB"/>
    <w:rsid w:val="00F75264"/>
    <w:rsid w:val="00F76E84"/>
    <w:rsid w:val="00F9041B"/>
    <w:rsid w:val="00F90DE4"/>
    <w:rsid w:val="00FA3320"/>
    <w:rsid w:val="00FA464F"/>
    <w:rsid w:val="00FB5D1B"/>
    <w:rsid w:val="00FD416B"/>
    <w:rsid w:val="00FF3BC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099762E-7744-48D3-B3DA-B6687F856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FF3B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4D536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D5362"/>
    <w:rPr>
      <w:rFonts w:ascii="Tahoma" w:hAnsi="Tahoma" w:cs="Tahoma"/>
      <w:sz w:val="16"/>
      <w:szCs w:val="16"/>
    </w:rPr>
  </w:style>
  <w:style w:type="paragraph" w:styleId="Textonotapie">
    <w:name w:val="footnote text"/>
    <w:basedOn w:val="Normal"/>
    <w:link w:val="TextonotapieCar"/>
    <w:uiPriority w:val="99"/>
    <w:unhideWhenUsed/>
    <w:rsid w:val="00893DEE"/>
    <w:pPr>
      <w:spacing w:after="0" w:line="240" w:lineRule="auto"/>
    </w:pPr>
    <w:rPr>
      <w:sz w:val="20"/>
      <w:szCs w:val="20"/>
    </w:rPr>
  </w:style>
  <w:style w:type="character" w:customStyle="1" w:styleId="TextonotapieCar">
    <w:name w:val="Texto nota pie Car"/>
    <w:basedOn w:val="Fuentedeprrafopredeter"/>
    <w:link w:val="Textonotapie"/>
    <w:uiPriority w:val="99"/>
    <w:rsid w:val="00893DEE"/>
    <w:rPr>
      <w:sz w:val="20"/>
      <w:szCs w:val="20"/>
    </w:rPr>
  </w:style>
  <w:style w:type="character" w:styleId="Refdenotaalpie">
    <w:name w:val="footnote reference"/>
    <w:basedOn w:val="Fuentedeprrafopredeter"/>
    <w:uiPriority w:val="99"/>
    <w:semiHidden/>
    <w:unhideWhenUsed/>
    <w:rsid w:val="00893DEE"/>
    <w:rPr>
      <w:vertAlign w:val="superscript"/>
    </w:rPr>
  </w:style>
  <w:style w:type="paragraph" w:styleId="Encabezado">
    <w:name w:val="header"/>
    <w:basedOn w:val="Normal"/>
    <w:link w:val="EncabezadoCar"/>
    <w:uiPriority w:val="99"/>
    <w:unhideWhenUsed/>
    <w:rsid w:val="002B17B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B17BB"/>
  </w:style>
  <w:style w:type="paragraph" w:styleId="Piedepgina">
    <w:name w:val="footer"/>
    <w:basedOn w:val="Normal"/>
    <w:link w:val="PiedepginaCar"/>
    <w:uiPriority w:val="99"/>
    <w:unhideWhenUsed/>
    <w:rsid w:val="002B17B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B17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8420676">
      <w:bodyDiv w:val="1"/>
      <w:marLeft w:val="0"/>
      <w:marRight w:val="0"/>
      <w:marTop w:val="0"/>
      <w:marBottom w:val="0"/>
      <w:divBdr>
        <w:top w:val="none" w:sz="0" w:space="0" w:color="auto"/>
        <w:left w:val="none" w:sz="0" w:space="0" w:color="auto"/>
        <w:bottom w:val="none" w:sz="0" w:space="0" w:color="auto"/>
        <w:right w:val="none" w:sz="0" w:space="0" w:color="auto"/>
      </w:divBdr>
    </w:div>
    <w:div w:id="431559343">
      <w:bodyDiv w:val="1"/>
      <w:marLeft w:val="0"/>
      <w:marRight w:val="0"/>
      <w:marTop w:val="0"/>
      <w:marBottom w:val="0"/>
      <w:divBdr>
        <w:top w:val="none" w:sz="0" w:space="0" w:color="auto"/>
        <w:left w:val="none" w:sz="0" w:space="0" w:color="auto"/>
        <w:bottom w:val="none" w:sz="0" w:space="0" w:color="auto"/>
        <w:right w:val="none" w:sz="0" w:space="0" w:color="auto"/>
      </w:divBdr>
    </w:div>
    <w:div w:id="659431279">
      <w:bodyDiv w:val="1"/>
      <w:marLeft w:val="0"/>
      <w:marRight w:val="0"/>
      <w:marTop w:val="0"/>
      <w:marBottom w:val="0"/>
      <w:divBdr>
        <w:top w:val="none" w:sz="0" w:space="0" w:color="auto"/>
        <w:left w:val="none" w:sz="0" w:space="0" w:color="auto"/>
        <w:bottom w:val="none" w:sz="0" w:space="0" w:color="auto"/>
        <w:right w:val="none" w:sz="0" w:space="0" w:color="auto"/>
      </w:divBdr>
    </w:div>
    <w:div w:id="844897757">
      <w:bodyDiv w:val="1"/>
      <w:marLeft w:val="0"/>
      <w:marRight w:val="0"/>
      <w:marTop w:val="0"/>
      <w:marBottom w:val="0"/>
      <w:divBdr>
        <w:top w:val="none" w:sz="0" w:space="0" w:color="auto"/>
        <w:left w:val="none" w:sz="0" w:space="0" w:color="auto"/>
        <w:bottom w:val="none" w:sz="0" w:space="0" w:color="auto"/>
        <w:right w:val="none" w:sz="0" w:space="0" w:color="auto"/>
      </w:divBdr>
    </w:div>
    <w:div w:id="1050105151">
      <w:bodyDiv w:val="1"/>
      <w:marLeft w:val="0"/>
      <w:marRight w:val="0"/>
      <w:marTop w:val="0"/>
      <w:marBottom w:val="0"/>
      <w:divBdr>
        <w:top w:val="none" w:sz="0" w:space="0" w:color="auto"/>
        <w:left w:val="none" w:sz="0" w:space="0" w:color="auto"/>
        <w:bottom w:val="none" w:sz="0" w:space="0" w:color="auto"/>
        <w:right w:val="none" w:sz="0" w:space="0" w:color="auto"/>
      </w:divBdr>
    </w:div>
    <w:div w:id="1113599983">
      <w:bodyDiv w:val="1"/>
      <w:marLeft w:val="0"/>
      <w:marRight w:val="0"/>
      <w:marTop w:val="0"/>
      <w:marBottom w:val="0"/>
      <w:divBdr>
        <w:top w:val="none" w:sz="0" w:space="0" w:color="auto"/>
        <w:left w:val="none" w:sz="0" w:space="0" w:color="auto"/>
        <w:bottom w:val="none" w:sz="0" w:space="0" w:color="auto"/>
        <w:right w:val="none" w:sz="0" w:space="0" w:color="auto"/>
      </w:divBdr>
    </w:div>
    <w:div w:id="1217744406">
      <w:bodyDiv w:val="1"/>
      <w:marLeft w:val="0"/>
      <w:marRight w:val="0"/>
      <w:marTop w:val="0"/>
      <w:marBottom w:val="0"/>
      <w:divBdr>
        <w:top w:val="none" w:sz="0" w:space="0" w:color="auto"/>
        <w:left w:val="none" w:sz="0" w:space="0" w:color="auto"/>
        <w:bottom w:val="none" w:sz="0" w:space="0" w:color="auto"/>
        <w:right w:val="none" w:sz="0" w:space="0" w:color="auto"/>
      </w:divBdr>
    </w:div>
    <w:div w:id="1315183736">
      <w:bodyDiv w:val="1"/>
      <w:marLeft w:val="0"/>
      <w:marRight w:val="0"/>
      <w:marTop w:val="0"/>
      <w:marBottom w:val="0"/>
      <w:divBdr>
        <w:top w:val="none" w:sz="0" w:space="0" w:color="auto"/>
        <w:left w:val="none" w:sz="0" w:space="0" w:color="auto"/>
        <w:bottom w:val="none" w:sz="0" w:space="0" w:color="auto"/>
        <w:right w:val="none" w:sz="0" w:space="0" w:color="auto"/>
      </w:divBdr>
    </w:div>
    <w:div w:id="1398045513">
      <w:bodyDiv w:val="1"/>
      <w:marLeft w:val="0"/>
      <w:marRight w:val="0"/>
      <w:marTop w:val="0"/>
      <w:marBottom w:val="0"/>
      <w:divBdr>
        <w:top w:val="none" w:sz="0" w:space="0" w:color="auto"/>
        <w:left w:val="none" w:sz="0" w:space="0" w:color="auto"/>
        <w:bottom w:val="none" w:sz="0" w:space="0" w:color="auto"/>
        <w:right w:val="none" w:sz="0" w:space="0" w:color="auto"/>
      </w:divBdr>
    </w:div>
    <w:div w:id="1444424183">
      <w:bodyDiv w:val="1"/>
      <w:marLeft w:val="0"/>
      <w:marRight w:val="0"/>
      <w:marTop w:val="0"/>
      <w:marBottom w:val="0"/>
      <w:divBdr>
        <w:top w:val="none" w:sz="0" w:space="0" w:color="auto"/>
        <w:left w:val="none" w:sz="0" w:space="0" w:color="auto"/>
        <w:bottom w:val="none" w:sz="0" w:space="0" w:color="auto"/>
        <w:right w:val="none" w:sz="0" w:space="0" w:color="auto"/>
      </w:divBdr>
    </w:div>
    <w:div w:id="1635477771">
      <w:bodyDiv w:val="1"/>
      <w:marLeft w:val="0"/>
      <w:marRight w:val="0"/>
      <w:marTop w:val="0"/>
      <w:marBottom w:val="0"/>
      <w:divBdr>
        <w:top w:val="none" w:sz="0" w:space="0" w:color="auto"/>
        <w:left w:val="none" w:sz="0" w:space="0" w:color="auto"/>
        <w:bottom w:val="none" w:sz="0" w:space="0" w:color="auto"/>
        <w:right w:val="none" w:sz="0" w:space="0" w:color="auto"/>
      </w:divBdr>
    </w:div>
    <w:div w:id="1646355578">
      <w:bodyDiv w:val="1"/>
      <w:marLeft w:val="0"/>
      <w:marRight w:val="0"/>
      <w:marTop w:val="0"/>
      <w:marBottom w:val="0"/>
      <w:divBdr>
        <w:top w:val="none" w:sz="0" w:space="0" w:color="auto"/>
        <w:left w:val="none" w:sz="0" w:space="0" w:color="auto"/>
        <w:bottom w:val="none" w:sz="0" w:space="0" w:color="auto"/>
        <w:right w:val="none" w:sz="0" w:space="0" w:color="auto"/>
      </w:divBdr>
    </w:div>
    <w:div w:id="1692805510">
      <w:bodyDiv w:val="1"/>
      <w:marLeft w:val="0"/>
      <w:marRight w:val="0"/>
      <w:marTop w:val="0"/>
      <w:marBottom w:val="0"/>
      <w:divBdr>
        <w:top w:val="none" w:sz="0" w:space="0" w:color="auto"/>
        <w:left w:val="none" w:sz="0" w:space="0" w:color="auto"/>
        <w:bottom w:val="none" w:sz="0" w:space="0" w:color="auto"/>
        <w:right w:val="none" w:sz="0" w:space="0" w:color="auto"/>
      </w:divBdr>
    </w:div>
    <w:div w:id="1745177239">
      <w:bodyDiv w:val="1"/>
      <w:marLeft w:val="0"/>
      <w:marRight w:val="0"/>
      <w:marTop w:val="0"/>
      <w:marBottom w:val="0"/>
      <w:divBdr>
        <w:top w:val="none" w:sz="0" w:space="0" w:color="auto"/>
        <w:left w:val="none" w:sz="0" w:space="0" w:color="auto"/>
        <w:bottom w:val="none" w:sz="0" w:space="0" w:color="auto"/>
        <w:right w:val="none" w:sz="0" w:space="0" w:color="auto"/>
      </w:divBdr>
    </w:div>
    <w:div w:id="1834834903">
      <w:bodyDiv w:val="1"/>
      <w:marLeft w:val="0"/>
      <w:marRight w:val="0"/>
      <w:marTop w:val="0"/>
      <w:marBottom w:val="0"/>
      <w:divBdr>
        <w:top w:val="none" w:sz="0" w:space="0" w:color="auto"/>
        <w:left w:val="none" w:sz="0" w:space="0" w:color="auto"/>
        <w:bottom w:val="none" w:sz="0" w:space="0" w:color="auto"/>
        <w:right w:val="none" w:sz="0" w:space="0" w:color="auto"/>
      </w:divBdr>
    </w:div>
    <w:div w:id="1846089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header" Target="header3.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3A1EC1-BE45-44E4-B135-DAD3FEE78F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995</TotalTime>
  <Pages>5</Pages>
  <Words>1540</Words>
  <Characters>8470</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German</dc:creator>
  <cp:lastModifiedBy>German</cp:lastModifiedBy>
  <cp:revision>74</cp:revision>
  <cp:lastPrinted>2015-08-26T18:04:00Z</cp:lastPrinted>
  <dcterms:created xsi:type="dcterms:W3CDTF">2019-07-21T10:36:00Z</dcterms:created>
  <dcterms:modified xsi:type="dcterms:W3CDTF">2022-09-17T09:55:00Z</dcterms:modified>
</cp:coreProperties>
</file>