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5FB" w:rsidRDefault="00F96944" w:rsidP="004765FB">
      <w:pPr>
        <w:spacing w:after="0" w:line="240" w:lineRule="auto"/>
        <w:rPr>
          <w:rFonts w:ascii="Times New Roman" w:hAnsi="Times New Roman" w:cs="Times New Roman"/>
          <w:b/>
          <w:sz w:val="24"/>
          <w:szCs w:val="24"/>
        </w:rPr>
      </w:pPr>
      <w:r w:rsidRPr="00BC43B6">
        <w:rPr>
          <w:rFonts w:ascii="Times New Roman" w:hAnsi="Times New Roman" w:cs="Times New Roman"/>
          <w:b/>
          <w:sz w:val="24"/>
          <w:szCs w:val="24"/>
        </w:rPr>
        <w:t xml:space="preserve">B.II </w:t>
      </w:r>
      <w:r w:rsidR="004765FB" w:rsidRPr="00BC43B6">
        <w:rPr>
          <w:rFonts w:ascii="Times New Roman" w:hAnsi="Times New Roman" w:cs="Times New Roman"/>
          <w:b/>
          <w:sz w:val="24"/>
          <w:szCs w:val="24"/>
        </w:rPr>
        <w:t xml:space="preserve">– </w:t>
      </w:r>
      <w:r w:rsidR="004765FB" w:rsidRPr="00BC43B6">
        <w:rPr>
          <w:rFonts w:ascii="Times New Roman" w:hAnsi="Times New Roman" w:cs="Times New Roman"/>
          <w:b/>
          <w:smallCaps/>
          <w:sz w:val="24"/>
          <w:szCs w:val="24"/>
        </w:rPr>
        <w:t xml:space="preserve">Peines </w:t>
      </w:r>
      <w:r w:rsidR="004765FB" w:rsidRPr="00BC43B6">
        <w:rPr>
          <w:rFonts w:ascii="Times New Roman" w:hAnsi="Times New Roman" w:cs="Times New Roman"/>
          <w:b/>
          <w:sz w:val="24"/>
          <w:szCs w:val="24"/>
        </w:rPr>
        <w:t>(</w:t>
      </w:r>
      <w:r w:rsidR="00E02D2A" w:rsidRPr="00BC43B6">
        <w:rPr>
          <w:rFonts w:ascii="Times New Roman" w:hAnsi="Times New Roman" w:cs="Times New Roman"/>
          <w:b/>
          <w:i/>
          <w:sz w:val="24"/>
          <w:szCs w:val="24"/>
        </w:rPr>
        <w:t>P</w:t>
      </w:r>
      <w:r w:rsidR="004765FB" w:rsidRPr="00BC43B6">
        <w:rPr>
          <w:rFonts w:ascii="Times New Roman" w:hAnsi="Times New Roman" w:cs="Times New Roman"/>
          <w:b/>
          <w:i/>
          <w:sz w:val="24"/>
          <w:szCs w:val="24"/>
        </w:rPr>
        <w:t>ect</w:t>
      </w:r>
      <w:r w:rsidR="007858B3">
        <w:rPr>
          <w:rFonts w:ascii="Times New Roman" w:hAnsi="Times New Roman" w:cs="Times New Roman"/>
          <w:b/>
          <w:i/>
          <w:sz w:val="24"/>
          <w:szCs w:val="24"/>
        </w:rPr>
        <w:t>i</w:t>
      </w:r>
      <w:r w:rsidR="004765FB" w:rsidRPr="00BC43B6">
        <w:rPr>
          <w:rFonts w:ascii="Times New Roman" w:hAnsi="Times New Roman" w:cs="Times New Roman"/>
          <w:b/>
          <w:i/>
          <w:sz w:val="24"/>
          <w:szCs w:val="24"/>
        </w:rPr>
        <w:t>nes</w:t>
      </w:r>
      <w:r w:rsidR="004765FB" w:rsidRPr="00BC43B6">
        <w:rPr>
          <w:rFonts w:ascii="Times New Roman" w:hAnsi="Times New Roman" w:cs="Times New Roman"/>
          <w:b/>
          <w:sz w:val="24"/>
          <w:szCs w:val="24"/>
        </w:rPr>
        <w:t>)</w:t>
      </w:r>
    </w:p>
    <w:p w:rsidR="00BC43B6" w:rsidRPr="000826DF" w:rsidRDefault="00BC43B6" w:rsidP="004765FB">
      <w:pPr>
        <w:spacing w:after="0" w:line="240" w:lineRule="auto"/>
        <w:rPr>
          <w:rFonts w:ascii="Times New Roman" w:hAnsi="Times New Roman" w:cs="Times New Roman"/>
          <w:b/>
        </w:rPr>
      </w:pPr>
    </w:p>
    <w:p w:rsidR="004765FB" w:rsidRPr="000826DF" w:rsidRDefault="00BC43B6" w:rsidP="004765FB">
      <w:pPr>
        <w:spacing w:after="0" w:line="240" w:lineRule="auto"/>
        <w:rPr>
          <w:rFonts w:ascii="Times New Roman" w:hAnsi="Times New Roman" w:cs="Times New Roman"/>
          <w:b/>
        </w:rPr>
      </w:pPr>
      <w:r w:rsidRPr="000826DF">
        <w:rPr>
          <w:rFonts w:ascii="Times New Roman" w:hAnsi="Times New Roman" w:cs="Times New Roman"/>
          <w:b/>
        </w:rPr>
        <w:t>▪ B.II.</w:t>
      </w:r>
      <w:r w:rsidR="004765FB" w:rsidRPr="000826DF">
        <w:rPr>
          <w:rFonts w:ascii="Times New Roman" w:hAnsi="Times New Roman" w:cs="Times New Roman"/>
          <w:b/>
        </w:rPr>
        <w:t xml:space="preserve">1 – </w:t>
      </w:r>
      <w:r w:rsidR="004765FB" w:rsidRPr="000826DF">
        <w:rPr>
          <w:rFonts w:ascii="Times New Roman" w:hAnsi="Times New Roman" w:cs="Times New Roman"/>
          <w:b/>
          <w:u w:val="single"/>
        </w:rPr>
        <w:t>De una fila</w:t>
      </w:r>
      <w:r w:rsidRPr="000826DF">
        <w:rPr>
          <w:rFonts w:ascii="Times New Roman" w:hAnsi="Times New Roman" w:cs="Times New Roman"/>
          <w:b/>
        </w:rPr>
        <w:t>.</w:t>
      </w:r>
    </w:p>
    <w:p w:rsidR="004765FB" w:rsidRPr="000826DF" w:rsidRDefault="004765FB" w:rsidP="004765FB">
      <w:pPr>
        <w:spacing w:after="0" w:line="240" w:lineRule="auto"/>
        <w:rPr>
          <w:rFonts w:ascii="Times New Roman" w:hAnsi="Times New Roman" w:cs="Times New Roman"/>
          <w:b/>
        </w:rPr>
      </w:pPr>
      <w:r w:rsidRPr="000826DF">
        <w:rPr>
          <w:rFonts w:ascii="Times New Roman" w:hAnsi="Times New Roman" w:cs="Times New Roman"/>
        </w:rPr>
        <w:tab/>
      </w:r>
      <w:r w:rsidR="00BC43B6" w:rsidRPr="000826DF">
        <w:rPr>
          <w:rFonts w:ascii="Times New Roman" w:hAnsi="Times New Roman" w:cs="Times New Roman"/>
        </w:rPr>
        <w:t xml:space="preserve">• </w:t>
      </w:r>
      <w:r w:rsidR="00BC43B6" w:rsidRPr="000826DF">
        <w:rPr>
          <w:rFonts w:ascii="Times New Roman" w:hAnsi="Times New Roman" w:cs="Times New Roman"/>
          <w:b/>
        </w:rPr>
        <w:t>B.II.1.</w:t>
      </w:r>
      <w:r w:rsidR="00804538" w:rsidRPr="000826DF">
        <w:rPr>
          <w:rFonts w:ascii="Times New Roman" w:hAnsi="Times New Roman" w:cs="Times New Roman"/>
          <w:b/>
        </w:rPr>
        <w:t>B – Decorado</w:t>
      </w:r>
      <w:r w:rsidR="00BC43B6" w:rsidRPr="000826DF">
        <w:rPr>
          <w:rFonts w:ascii="Times New Roman" w:hAnsi="Times New Roman" w:cs="Times New Roman"/>
          <w:b/>
        </w:rPr>
        <w:t>.</w:t>
      </w:r>
    </w:p>
    <w:p w:rsidR="007F65AB" w:rsidRPr="000826DF" w:rsidRDefault="007F65AB" w:rsidP="00400542">
      <w:pPr>
        <w:spacing w:after="0" w:line="240" w:lineRule="auto"/>
        <w:rPr>
          <w:rFonts w:ascii="Times New Roman" w:hAnsi="Times New Roman" w:cs="Times New Roman"/>
          <w:b/>
          <w:color w:val="031CD3"/>
          <w:lang w:val="pt-PT"/>
        </w:rPr>
      </w:pPr>
      <w:r w:rsidRPr="000826DF">
        <w:rPr>
          <w:rFonts w:ascii="Times New Roman" w:hAnsi="Times New Roman" w:cs="Times New Roman"/>
          <w:b/>
          <w:lang w:val="pt-PT"/>
        </w:rPr>
        <w:t xml:space="preserve">Jiménez – </w:t>
      </w:r>
      <w:r w:rsidRPr="000826DF">
        <w:rPr>
          <w:rFonts w:ascii="Times New Roman" w:hAnsi="Times New Roman" w:cs="Times New Roman"/>
          <w:b/>
          <w:color w:val="031CD3"/>
          <w:lang w:val="pt-PT"/>
        </w:rPr>
        <w:t>Tipo  I</w:t>
      </w:r>
    </w:p>
    <w:p w:rsidR="00B202F6" w:rsidRPr="000826DF" w:rsidRDefault="00B202F6" w:rsidP="00400542">
      <w:pPr>
        <w:spacing w:after="0" w:line="240" w:lineRule="auto"/>
        <w:rPr>
          <w:rFonts w:ascii="Times New Roman" w:hAnsi="Times New Roman" w:cs="Times New Roman"/>
        </w:rPr>
      </w:pPr>
      <w:r w:rsidRPr="000826DF">
        <w:rPr>
          <w:rFonts w:ascii="Times New Roman" w:hAnsi="Times New Roman" w:cs="Times New Roman"/>
          <w:b/>
        </w:rPr>
        <w:t>Hrnčiarik</w:t>
      </w:r>
      <w:r w:rsidRPr="000826DF">
        <w:rPr>
          <w:rFonts w:ascii="Times New Roman" w:hAnsi="Times New Roman" w:cs="Times New Roman"/>
        </w:rPr>
        <w:t xml:space="preserve"> – </w:t>
      </w:r>
      <w:r w:rsidRPr="000826DF">
        <w:rPr>
          <w:rFonts w:ascii="Times New Roman" w:hAnsi="Times New Roman" w:cs="Times New Roman"/>
          <w:b/>
          <w:color w:val="0000FF"/>
        </w:rPr>
        <w:t>Tipo 1 y 2</w:t>
      </w:r>
      <w:r w:rsidRPr="000826DF">
        <w:rPr>
          <w:rFonts w:ascii="Times New Roman" w:hAnsi="Times New Roman" w:cs="Times New Roman"/>
        </w:rPr>
        <w:t>.</w:t>
      </w:r>
    </w:p>
    <w:p w:rsidR="00B202F6" w:rsidRPr="000826DF" w:rsidRDefault="00345DA0" w:rsidP="00400542">
      <w:pPr>
        <w:spacing w:after="0" w:line="240" w:lineRule="auto"/>
        <w:rPr>
          <w:rFonts w:ascii="Times New Roman" w:hAnsi="Times New Roman" w:cs="Times New Roman"/>
          <w:b/>
          <w:color w:val="031CD3"/>
        </w:rPr>
      </w:pPr>
      <w:r w:rsidRPr="000826DF">
        <w:rPr>
          <w:rFonts w:ascii="Times New Roman" w:hAnsi="Times New Roman" w:cs="Times New Roman"/>
          <w:b/>
        </w:rPr>
        <w:t>Petković</w:t>
      </w:r>
      <w:r w:rsidR="00D55EE1" w:rsidRPr="000826DF">
        <w:rPr>
          <w:rFonts w:ascii="Times New Roman" w:hAnsi="Times New Roman" w:cs="Times New Roman"/>
          <w:b/>
        </w:rPr>
        <w:t xml:space="preserve"> </w:t>
      </w:r>
      <w:r w:rsidR="00D55EE1" w:rsidRPr="000826DF">
        <w:rPr>
          <w:rFonts w:ascii="Times New Roman" w:hAnsi="Times New Roman" w:cs="Times New Roman"/>
        </w:rPr>
        <w:t xml:space="preserve">– </w:t>
      </w:r>
      <w:r w:rsidR="00D55EE1" w:rsidRPr="000826DF">
        <w:rPr>
          <w:rFonts w:ascii="Times New Roman" w:hAnsi="Times New Roman" w:cs="Times New Roman"/>
          <w:b/>
          <w:color w:val="0000CC"/>
        </w:rPr>
        <w:t>Tipo VI y VII</w:t>
      </w:r>
    </w:p>
    <w:tbl>
      <w:tblPr>
        <w:tblStyle w:val="Tablaconcuadrcula"/>
        <w:tblW w:w="9889" w:type="dxa"/>
        <w:tblLook w:val="04A0" w:firstRow="1" w:lastRow="0" w:firstColumn="1" w:lastColumn="0" w:noHBand="0" w:noVBand="1"/>
      </w:tblPr>
      <w:tblGrid>
        <w:gridCol w:w="4513"/>
        <w:gridCol w:w="3250"/>
        <w:gridCol w:w="2126"/>
      </w:tblGrid>
      <w:tr w:rsidR="00702555" w:rsidRPr="000D2757" w:rsidTr="00753861">
        <w:trPr>
          <w:trHeight w:val="2454"/>
        </w:trPr>
        <w:tc>
          <w:tcPr>
            <w:tcW w:w="4513" w:type="dxa"/>
            <w:tcBorders>
              <w:top w:val="single" w:sz="4" w:space="0" w:color="auto"/>
              <w:left w:val="single" w:sz="4" w:space="0" w:color="auto"/>
              <w:bottom w:val="single" w:sz="4" w:space="0" w:color="auto"/>
              <w:right w:val="single" w:sz="4" w:space="0" w:color="auto"/>
            </w:tcBorders>
          </w:tcPr>
          <w:p w:rsidR="00702555" w:rsidRPr="000D2757" w:rsidRDefault="00702555" w:rsidP="00702555">
            <w:pPr>
              <w:jc w:val="center"/>
              <w:rPr>
                <w:rFonts w:ascii="Times New Roman" w:hAnsi="Times New Roman" w:cs="Times New Roman"/>
                <w:sz w:val="20"/>
                <w:szCs w:val="20"/>
              </w:rPr>
            </w:pPr>
            <w:r w:rsidRPr="000D2757">
              <w:rPr>
                <w:rFonts w:ascii="Times New Roman" w:hAnsi="Times New Roman" w:cs="Times New Roman"/>
                <w:noProof/>
                <w:sz w:val="20"/>
                <w:szCs w:val="20"/>
                <w:lang w:eastAsia="es-ES"/>
              </w:rPr>
              <w:drawing>
                <wp:inline distT="0" distB="0" distL="0" distR="0" wp14:anchorId="1408B793" wp14:editId="2D773D73">
                  <wp:extent cx="2728714" cy="1676400"/>
                  <wp:effectExtent l="0" t="0" r="0" b="0"/>
                  <wp:docPr id="1" name="Imagen 1" descr="F:\HUESO ROMANO (22-7-16)\HUESO TRABAJADO EPOCA ROMANA\en fongo negro\14 - Tipo B.III.- Peine\B.III - Grupo 1 (una sola fila)\Museo Elche. mias (1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4 - Tipo B.III.- Peine\B.III - Grupo 1 (una sola fila)\Museo Elche. mias (13)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6979" cy="1699908"/>
                          </a:xfrm>
                          <a:prstGeom prst="rect">
                            <a:avLst/>
                          </a:prstGeom>
                          <a:noFill/>
                          <a:ln>
                            <a:noFill/>
                          </a:ln>
                        </pic:spPr>
                      </pic:pic>
                    </a:graphicData>
                  </a:graphic>
                </wp:inline>
              </w:drawing>
            </w:r>
          </w:p>
          <w:p w:rsidR="00702555" w:rsidRPr="000D2757" w:rsidRDefault="00702555" w:rsidP="0070255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t xml:space="preserve">1 – </w:t>
            </w:r>
            <w:r w:rsidRPr="000D2757">
              <w:rPr>
                <w:rFonts w:ascii="Times New Roman" w:hAnsi="Times New Roman" w:cs="Times New Roman"/>
                <w:i/>
                <w:noProof/>
                <w:sz w:val="20"/>
                <w:szCs w:val="20"/>
                <w:lang w:eastAsia="es-ES"/>
              </w:rPr>
              <w:t>Ilici</w:t>
            </w:r>
          </w:p>
          <w:p w:rsidR="00702555" w:rsidRPr="000D2757" w:rsidRDefault="00702555" w:rsidP="00702555">
            <w:pPr>
              <w:jc w:val="center"/>
              <w:rPr>
                <w:rFonts w:ascii="Times New Roman" w:hAnsi="Times New Roman" w:cs="Times New Roman"/>
                <w:sz w:val="20"/>
                <w:szCs w:val="20"/>
              </w:rPr>
            </w:pPr>
            <w:r w:rsidRPr="000D2757">
              <w:rPr>
                <w:rFonts w:ascii="Times New Roman" w:hAnsi="Times New Roman" w:cs="Times New Roman"/>
                <w:noProof/>
                <w:sz w:val="20"/>
                <w:szCs w:val="20"/>
                <w:lang w:eastAsia="es-ES"/>
              </w:rPr>
              <w:t>(M. de Elche)</w:t>
            </w:r>
          </w:p>
        </w:tc>
        <w:tc>
          <w:tcPr>
            <w:tcW w:w="3250" w:type="dxa"/>
            <w:tcBorders>
              <w:top w:val="single" w:sz="4" w:space="0" w:color="auto"/>
              <w:left w:val="single" w:sz="4" w:space="0" w:color="auto"/>
              <w:bottom w:val="single" w:sz="4" w:space="0" w:color="auto"/>
              <w:right w:val="single" w:sz="4" w:space="0" w:color="auto"/>
            </w:tcBorders>
          </w:tcPr>
          <w:p w:rsidR="00702555" w:rsidRPr="000D2757" w:rsidRDefault="00702555" w:rsidP="0070255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drawing>
                <wp:inline distT="0" distB="0" distL="0" distR="0" wp14:anchorId="527D1D59" wp14:editId="24DBBE7E">
                  <wp:extent cx="1772043" cy="1676400"/>
                  <wp:effectExtent l="0" t="0" r="0" b="0"/>
                  <wp:docPr id="2" name="Imagen 2" descr="F:\HUESO ROMANO (22-7-16)\HUESO TRABAJADO EPOCA ROMANA\en fongo negro\14 - Tipo B.III.- Peine\B.III - Grupo 1 (una sola fila)\Musaeo Camil Valsedo de aLCOY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4 - Tipo B.III.- Peine\B.III - Grupo 1 (una sola fila)\Musaeo Camil Valsedo de aLCOY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8011" cy="1710427"/>
                          </a:xfrm>
                          <a:prstGeom prst="rect">
                            <a:avLst/>
                          </a:prstGeom>
                          <a:noFill/>
                          <a:ln>
                            <a:noFill/>
                          </a:ln>
                        </pic:spPr>
                      </pic:pic>
                    </a:graphicData>
                  </a:graphic>
                </wp:inline>
              </w:drawing>
            </w:r>
          </w:p>
          <w:p w:rsidR="00702555" w:rsidRPr="000D2757" w:rsidRDefault="00702555" w:rsidP="0070255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t>2 – La Serreta</w:t>
            </w:r>
          </w:p>
          <w:p w:rsidR="00702555" w:rsidRPr="000D2757" w:rsidRDefault="00702555" w:rsidP="0070255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t>(Museo Camil Visedo, Alcoy)</w:t>
            </w:r>
          </w:p>
        </w:tc>
        <w:tc>
          <w:tcPr>
            <w:tcW w:w="2126" w:type="dxa"/>
            <w:tcBorders>
              <w:top w:val="single" w:sz="4" w:space="0" w:color="auto"/>
              <w:left w:val="single" w:sz="4" w:space="0" w:color="auto"/>
              <w:bottom w:val="single" w:sz="4" w:space="0" w:color="auto"/>
              <w:right w:val="single" w:sz="4" w:space="0" w:color="auto"/>
            </w:tcBorders>
          </w:tcPr>
          <w:p w:rsidR="00702555" w:rsidRPr="000D2757" w:rsidRDefault="00702555" w:rsidP="00702555">
            <w:pPr>
              <w:jc w:val="center"/>
              <w:rPr>
                <w:rFonts w:ascii="Times New Roman" w:hAnsi="Times New Roman" w:cs="Times New Roman"/>
                <w:b/>
                <w:sz w:val="20"/>
                <w:szCs w:val="20"/>
              </w:rPr>
            </w:pPr>
            <w:r w:rsidRPr="000D2757">
              <w:rPr>
                <w:rFonts w:ascii="Times New Roman" w:hAnsi="Times New Roman" w:cs="Times New Roman"/>
                <w:b/>
                <w:noProof/>
                <w:sz w:val="20"/>
                <w:szCs w:val="20"/>
                <w:lang w:eastAsia="es-ES"/>
              </w:rPr>
              <w:drawing>
                <wp:inline distT="0" distB="0" distL="0" distR="0" wp14:anchorId="1D27B57A" wp14:editId="1769CAA9">
                  <wp:extent cx="876300" cy="1663862"/>
                  <wp:effectExtent l="0" t="0" r="0" b="0"/>
                  <wp:docPr id="3" name="Imagen 3" descr="F:\HUESO ROMANO (22-7-16)\HUESO TRABAJADO EPOCA ROMANA\en fongo negro\14 - Tipo B.III.- Peine\B.III - Grupo 1 (una sola fila)\Vaiamonte 1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4 - Tipo B.III.- Peine\B.III - Grupo 1 (una sola fila)\Vaiamonte 10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1527" cy="1711762"/>
                          </a:xfrm>
                          <a:prstGeom prst="rect">
                            <a:avLst/>
                          </a:prstGeom>
                          <a:noFill/>
                          <a:ln>
                            <a:noFill/>
                          </a:ln>
                        </pic:spPr>
                      </pic:pic>
                    </a:graphicData>
                  </a:graphic>
                </wp:inline>
              </w:drawing>
            </w:r>
          </w:p>
          <w:p w:rsidR="00702555" w:rsidRPr="000D2757" w:rsidRDefault="00702555" w:rsidP="00702555">
            <w:pPr>
              <w:jc w:val="center"/>
              <w:rPr>
                <w:rFonts w:ascii="Times New Roman" w:hAnsi="Times New Roman" w:cs="Times New Roman"/>
                <w:sz w:val="20"/>
                <w:szCs w:val="20"/>
              </w:rPr>
            </w:pPr>
            <w:r w:rsidRPr="000D2757">
              <w:rPr>
                <w:rFonts w:ascii="Times New Roman" w:hAnsi="Times New Roman" w:cs="Times New Roman"/>
                <w:sz w:val="20"/>
                <w:szCs w:val="20"/>
              </w:rPr>
              <w:t>3 – Vaiamonte</w:t>
            </w:r>
          </w:p>
          <w:p w:rsidR="00702555" w:rsidRPr="000D2757" w:rsidRDefault="00702555" w:rsidP="00702555">
            <w:pPr>
              <w:jc w:val="center"/>
              <w:rPr>
                <w:rFonts w:ascii="Times New Roman" w:hAnsi="Times New Roman" w:cs="Times New Roman"/>
                <w:sz w:val="20"/>
                <w:szCs w:val="20"/>
              </w:rPr>
            </w:pPr>
            <w:r w:rsidRPr="000D2757">
              <w:rPr>
                <w:rFonts w:ascii="Times New Roman" w:hAnsi="Times New Roman" w:cs="Times New Roman"/>
                <w:sz w:val="20"/>
                <w:szCs w:val="20"/>
              </w:rPr>
              <w:t xml:space="preserve"> (MNA Lisboa)</w:t>
            </w:r>
          </w:p>
        </w:tc>
      </w:tr>
    </w:tbl>
    <w:p w:rsidR="00400542" w:rsidRPr="000D2757" w:rsidRDefault="00400542" w:rsidP="00453575">
      <w:pPr>
        <w:spacing w:after="0" w:line="240" w:lineRule="auto"/>
        <w:jc w:val="center"/>
        <w:rPr>
          <w:rFonts w:ascii="Times New Roman" w:hAnsi="Times New Roman" w:cs="Times New Roman"/>
          <w:sz w:val="20"/>
          <w:szCs w:val="20"/>
        </w:rPr>
      </w:pPr>
    </w:p>
    <w:tbl>
      <w:tblPr>
        <w:tblStyle w:val="Tablaconcuadrcula"/>
        <w:tblW w:w="8647" w:type="dxa"/>
        <w:tblInd w:w="-34" w:type="dxa"/>
        <w:tblLook w:val="04A0" w:firstRow="1" w:lastRow="0" w:firstColumn="1" w:lastColumn="0" w:noHBand="0" w:noVBand="1"/>
      </w:tblPr>
      <w:tblGrid>
        <w:gridCol w:w="4809"/>
        <w:gridCol w:w="3838"/>
      </w:tblGrid>
      <w:tr w:rsidR="00702555" w:rsidRPr="000D2757" w:rsidTr="00753861">
        <w:trPr>
          <w:trHeight w:val="2155"/>
        </w:trPr>
        <w:tc>
          <w:tcPr>
            <w:tcW w:w="4669" w:type="dxa"/>
          </w:tcPr>
          <w:p w:rsidR="00702555" w:rsidRPr="000D2757" w:rsidRDefault="00702555" w:rsidP="00453575">
            <w:pPr>
              <w:jc w:val="center"/>
              <w:rPr>
                <w:rFonts w:ascii="Times New Roman" w:hAnsi="Times New Roman" w:cs="Times New Roman"/>
                <w:sz w:val="20"/>
                <w:szCs w:val="20"/>
              </w:rPr>
            </w:pPr>
            <w:r w:rsidRPr="000D2757">
              <w:rPr>
                <w:rFonts w:ascii="Times New Roman" w:hAnsi="Times New Roman" w:cs="Times New Roman"/>
                <w:noProof/>
                <w:sz w:val="20"/>
                <w:szCs w:val="20"/>
                <w:lang w:eastAsia="es-ES"/>
              </w:rPr>
              <w:drawing>
                <wp:inline distT="0" distB="0" distL="0" distR="0" wp14:anchorId="09841E1C" wp14:editId="2C83D850">
                  <wp:extent cx="2916627" cy="1562100"/>
                  <wp:effectExtent l="0" t="0" r="0" b="0"/>
                  <wp:docPr id="4" name="Imagen 4" descr="F:\HUESO ROMANO (22-7-16)\HUESO TRABAJADO EPOCA ROMANA\en fongo negro\14 - Tipo B.III.- Peine\B.III - Grupo 1 (una sola fila)\Peine de Pamplona_516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4 - Tipo B.III.- Peine\B.III - Grupo 1 (una sola fila)\Peine de Pamplona_5163 copie12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9459" cy="1579684"/>
                          </a:xfrm>
                          <a:prstGeom prst="rect">
                            <a:avLst/>
                          </a:prstGeom>
                          <a:noFill/>
                          <a:ln>
                            <a:noFill/>
                          </a:ln>
                        </pic:spPr>
                      </pic:pic>
                    </a:graphicData>
                  </a:graphic>
                </wp:inline>
              </w:drawing>
            </w:r>
          </w:p>
          <w:p w:rsidR="00702555" w:rsidRPr="000D2757" w:rsidRDefault="00702555" w:rsidP="00453575">
            <w:pPr>
              <w:jc w:val="center"/>
              <w:rPr>
                <w:rFonts w:ascii="Times New Roman" w:hAnsi="Times New Roman" w:cs="Times New Roman"/>
                <w:i/>
                <w:sz w:val="20"/>
                <w:szCs w:val="20"/>
              </w:rPr>
            </w:pPr>
            <w:r w:rsidRPr="000D2757">
              <w:rPr>
                <w:rFonts w:ascii="Times New Roman" w:hAnsi="Times New Roman" w:cs="Times New Roman"/>
                <w:sz w:val="20"/>
                <w:szCs w:val="20"/>
              </w:rPr>
              <w:t xml:space="preserve">4 - </w:t>
            </w:r>
            <w:r w:rsidRPr="000D2757">
              <w:rPr>
                <w:rFonts w:ascii="Times New Roman" w:hAnsi="Times New Roman" w:cs="Times New Roman"/>
                <w:i/>
                <w:sz w:val="20"/>
                <w:szCs w:val="20"/>
              </w:rPr>
              <w:t>Pompaelo</w:t>
            </w:r>
          </w:p>
          <w:p w:rsidR="00702555" w:rsidRPr="000D2757" w:rsidRDefault="00702555" w:rsidP="00453575">
            <w:pPr>
              <w:jc w:val="center"/>
              <w:rPr>
                <w:rFonts w:ascii="Times New Roman" w:hAnsi="Times New Roman" w:cs="Times New Roman"/>
                <w:sz w:val="20"/>
                <w:szCs w:val="20"/>
              </w:rPr>
            </w:pPr>
            <w:r w:rsidRPr="000D2757">
              <w:rPr>
                <w:rFonts w:ascii="Times New Roman" w:hAnsi="Times New Roman" w:cs="Times New Roman"/>
                <w:sz w:val="20"/>
                <w:szCs w:val="20"/>
              </w:rPr>
              <w:t>(M. Pamplona)</w:t>
            </w:r>
          </w:p>
        </w:tc>
        <w:tc>
          <w:tcPr>
            <w:tcW w:w="3978" w:type="dxa"/>
          </w:tcPr>
          <w:p w:rsidR="00702555" w:rsidRPr="000D2757" w:rsidRDefault="00702555" w:rsidP="0045357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drawing>
                <wp:inline distT="0" distB="0" distL="0" distR="0" wp14:anchorId="590E3B1F" wp14:editId="11FEE7BC">
                  <wp:extent cx="1782188" cy="1562100"/>
                  <wp:effectExtent l="0" t="0" r="8890" b="0"/>
                  <wp:docPr id="5" name="Imagen 5" descr="F:\HUESO ROMANO (22-7-16)\HUESO TRABAJADO EPOCA ROMANA\en fongo negro\14 - Tipo B.III.- Peine\B.III - Grupo 1 (una sola fila)\4 - Castroventosa (Le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4 - Tipo B.III.- Peine\B.III - Grupo 1 (una sola fila)\4 - Castroventosa (Leó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4217" cy="1590173"/>
                          </a:xfrm>
                          <a:prstGeom prst="rect">
                            <a:avLst/>
                          </a:prstGeom>
                          <a:noFill/>
                          <a:ln>
                            <a:noFill/>
                          </a:ln>
                        </pic:spPr>
                      </pic:pic>
                    </a:graphicData>
                  </a:graphic>
                </wp:inline>
              </w:drawing>
            </w:r>
          </w:p>
          <w:p w:rsidR="00702555" w:rsidRPr="000D2757" w:rsidRDefault="00702555" w:rsidP="0045357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t>5 – Castro Ventosa</w:t>
            </w:r>
          </w:p>
          <w:p w:rsidR="00702555" w:rsidRPr="000D2757" w:rsidRDefault="00702555" w:rsidP="00453575">
            <w:pPr>
              <w:jc w:val="center"/>
              <w:rPr>
                <w:rFonts w:ascii="Times New Roman" w:hAnsi="Times New Roman" w:cs="Times New Roman"/>
                <w:noProof/>
                <w:sz w:val="20"/>
                <w:szCs w:val="20"/>
                <w:lang w:eastAsia="es-ES"/>
              </w:rPr>
            </w:pPr>
            <w:r w:rsidRPr="000D2757">
              <w:rPr>
                <w:rFonts w:ascii="Times New Roman" w:hAnsi="Times New Roman" w:cs="Times New Roman"/>
                <w:noProof/>
                <w:sz w:val="20"/>
                <w:szCs w:val="20"/>
                <w:lang w:eastAsia="es-ES"/>
              </w:rPr>
              <w:t>(M. de León)</w:t>
            </w:r>
          </w:p>
        </w:tc>
      </w:tr>
    </w:tbl>
    <w:p w:rsidR="00166925" w:rsidRPr="000D2757" w:rsidRDefault="00400542" w:rsidP="00FA0CBF">
      <w:pPr>
        <w:spacing w:after="0" w:line="240" w:lineRule="auto"/>
        <w:jc w:val="both"/>
        <w:rPr>
          <w:rFonts w:ascii="Times New Roman" w:hAnsi="Times New Roman" w:cs="Times New Roman"/>
        </w:rPr>
      </w:pPr>
      <w:r w:rsidRPr="000D2757">
        <w:rPr>
          <w:rFonts w:ascii="Times New Roman" w:hAnsi="Times New Roman" w:cs="Times New Roman"/>
          <w:b/>
        </w:rPr>
        <w:t>Características</w:t>
      </w:r>
      <w:r w:rsidRPr="000D2757">
        <w:rPr>
          <w:rFonts w:ascii="Times New Roman" w:hAnsi="Times New Roman" w:cs="Times New Roman"/>
        </w:rPr>
        <w:t>:</w:t>
      </w:r>
      <w:r w:rsidR="000C0A8C" w:rsidRPr="000D2757">
        <w:rPr>
          <w:rFonts w:ascii="Times New Roman" w:hAnsi="Times New Roman" w:cs="Times New Roman"/>
        </w:rPr>
        <w:t xml:space="preserve"> </w:t>
      </w:r>
      <w:r w:rsidR="00166925" w:rsidRPr="000D2757">
        <w:rPr>
          <w:rFonts w:ascii="Times New Roman" w:hAnsi="Times New Roman" w:cs="Times New Roman"/>
        </w:rPr>
        <w:t>Distinguimos dos grupos: a – De una sola capa</w:t>
      </w:r>
      <w:r w:rsidR="00702555" w:rsidRPr="000D2757">
        <w:rPr>
          <w:rFonts w:ascii="Times New Roman" w:hAnsi="Times New Roman" w:cs="Times New Roman"/>
        </w:rPr>
        <w:t xml:space="preserve">: </w:t>
      </w:r>
      <w:r w:rsidR="00702555" w:rsidRPr="000D2757">
        <w:rPr>
          <w:rFonts w:ascii="Times New Roman" w:hAnsi="Times New Roman" w:cs="Times New Roman"/>
          <w:i/>
        </w:rPr>
        <w:t>I</w:t>
      </w:r>
      <w:r w:rsidR="00FA0CBF" w:rsidRPr="000D2757">
        <w:rPr>
          <w:rFonts w:ascii="Times New Roman" w:hAnsi="Times New Roman" w:cs="Times New Roman"/>
          <w:i/>
        </w:rPr>
        <w:t>lici</w:t>
      </w:r>
      <w:r w:rsidR="00702555" w:rsidRPr="000D2757">
        <w:rPr>
          <w:rFonts w:ascii="Times New Roman" w:hAnsi="Times New Roman" w:cs="Times New Roman"/>
        </w:rPr>
        <w:t xml:space="preserve"> (nº 1)</w:t>
      </w:r>
      <w:r w:rsidR="00FA0CBF" w:rsidRPr="000D2757">
        <w:rPr>
          <w:rFonts w:ascii="Times New Roman" w:hAnsi="Times New Roman" w:cs="Times New Roman"/>
          <w:i/>
        </w:rPr>
        <w:t>,</w:t>
      </w:r>
      <w:r w:rsidR="00166925" w:rsidRPr="000D2757">
        <w:rPr>
          <w:rFonts w:ascii="Times New Roman" w:hAnsi="Times New Roman" w:cs="Times New Roman"/>
        </w:rPr>
        <w:t xml:space="preserve"> la </w:t>
      </w:r>
      <w:r w:rsidR="003350E4" w:rsidRPr="000D2757">
        <w:rPr>
          <w:rFonts w:ascii="Times New Roman" w:hAnsi="Times New Roman" w:cs="Times New Roman"/>
        </w:rPr>
        <w:t>Serreta (</w:t>
      </w:r>
      <w:r w:rsidR="00702555" w:rsidRPr="000D2757">
        <w:rPr>
          <w:rFonts w:ascii="Times New Roman" w:hAnsi="Times New Roman" w:cs="Times New Roman"/>
        </w:rPr>
        <w:t xml:space="preserve">nº 2) </w:t>
      </w:r>
      <w:r w:rsidR="00FA0CBF" w:rsidRPr="000D2757">
        <w:rPr>
          <w:rFonts w:ascii="Times New Roman" w:hAnsi="Times New Roman" w:cs="Times New Roman"/>
        </w:rPr>
        <w:t xml:space="preserve">e </w:t>
      </w:r>
      <w:r w:rsidR="00FA0CBF" w:rsidRPr="000D2757">
        <w:rPr>
          <w:rFonts w:ascii="Times New Roman" w:hAnsi="Times New Roman" w:cs="Times New Roman"/>
          <w:i/>
        </w:rPr>
        <w:t>Italica</w:t>
      </w:r>
      <w:r w:rsidR="00702555" w:rsidRPr="000D2757">
        <w:rPr>
          <w:rFonts w:ascii="Times New Roman" w:hAnsi="Times New Roman" w:cs="Times New Roman"/>
        </w:rPr>
        <w:t xml:space="preserve">. b – de tres capas: </w:t>
      </w:r>
      <w:r w:rsidR="00B8759A" w:rsidRPr="000D2757">
        <w:rPr>
          <w:rFonts w:ascii="Times New Roman" w:hAnsi="Times New Roman" w:cs="Times New Roman"/>
        </w:rPr>
        <w:t>Vaiamonte</w:t>
      </w:r>
      <w:r w:rsidR="00702555" w:rsidRPr="000D2757">
        <w:rPr>
          <w:rFonts w:ascii="Times New Roman" w:hAnsi="Times New Roman" w:cs="Times New Roman"/>
        </w:rPr>
        <w:t xml:space="preserve"> (nº 3)</w:t>
      </w:r>
      <w:r w:rsidR="00B8759A" w:rsidRPr="000D2757">
        <w:rPr>
          <w:rFonts w:ascii="Times New Roman" w:hAnsi="Times New Roman" w:cs="Times New Roman"/>
        </w:rPr>
        <w:t>,</w:t>
      </w:r>
      <w:r w:rsidR="000C0A8C" w:rsidRPr="000D2757">
        <w:rPr>
          <w:rFonts w:ascii="Times New Roman" w:hAnsi="Times New Roman" w:cs="Times New Roman"/>
        </w:rPr>
        <w:t xml:space="preserve"> </w:t>
      </w:r>
      <w:r w:rsidR="000C0A8C" w:rsidRPr="000D2757">
        <w:rPr>
          <w:rFonts w:ascii="Times New Roman" w:hAnsi="Times New Roman" w:cs="Times New Roman"/>
          <w:i/>
        </w:rPr>
        <w:t>Pompaelo</w:t>
      </w:r>
      <w:r w:rsidR="00702555" w:rsidRPr="000D2757">
        <w:rPr>
          <w:rFonts w:ascii="Times New Roman" w:hAnsi="Times New Roman" w:cs="Times New Roman"/>
          <w:i/>
        </w:rPr>
        <w:t xml:space="preserve"> </w:t>
      </w:r>
      <w:r w:rsidR="00702555" w:rsidRPr="000D2757">
        <w:rPr>
          <w:rFonts w:ascii="Times New Roman" w:hAnsi="Times New Roman" w:cs="Times New Roman"/>
        </w:rPr>
        <w:t>(nº 4)</w:t>
      </w:r>
      <w:r w:rsidR="00B8759A" w:rsidRPr="000D2757">
        <w:rPr>
          <w:rFonts w:ascii="Times New Roman" w:hAnsi="Times New Roman" w:cs="Times New Roman"/>
        </w:rPr>
        <w:t xml:space="preserve"> y Castro</w:t>
      </w:r>
      <w:r w:rsidR="00C365A0" w:rsidRPr="000D2757">
        <w:rPr>
          <w:rFonts w:ascii="Times New Roman" w:hAnsi="Times New Roman" w:cs="Times New Roman"/>
        </w:rPr>
        <w:t xml:space="preserve"> V</w:t>
      </w:r>
      <w:r w:rsidR="00B8759A" w:rsidRPr="000D2757">
        <w:rPr>
          <w:rFonts w:ascii="Times New Roman" w:hAnsi="Times New Roman" w:cs="Times New Roman"/>
        </w:rPr>
        <w:t>entosa</w:t>
      </w:r>
      <w:r w:rsidR="00702555" w:rsidRPr="000D2757">
        <w:rPr>
          <w:rFonts w:ascii="Times New Roman" w:hAnsi="Times New Roman" w:cs="Times New Roman"/>
        </w:rPr>
        <w:t xml:space="preserve"> (nº 5)</w:t>
      </w:r>
      <w:r w:rsidR="000C0A8C" w:rsidRPr="000D2757">
        <w:rPr>
          <w:rFonts w:ascii="Times New Roman" w:hAnsi="Times New Roman" w:cs="Times New Roman"/>
        </w:rPr>
        <w:t>.</w:t>
      </w:r>
    </w:p>
    <w:p w:rsidR="00166925" w:rsidRPr="000D2757" w:rsidRDefault="000C0A8C" w:rsidP="00FA0CBF">
      <w:pPr>
        <w:spacing w:after="0" w:line="240" w:lineRule="auto"/>
        <w:jc w:val="both"/>
        <w:rPr>
          <w:rFonts w:ascii="Times New Roman" w:hAnsi="Times New Roman" w:cs="Times New Roman"/>
        </w:rPr>
      </w:pPr>
      <w:r w:rsidRPr="000D2757">
        <w:rPr>
          <w:rFonts w:ascii="Times New Roman" w:hAnsi="Times New Roman" w:cs="Times New Roman"/>
        </w:rPr>
        <w:t xml:space="preserve"> </w:t>
      </w:r>
      <w:r w:rsidR="000E16FD" w:rsidRPr="000D2757">
        <w:rPr>
          <w:rFonts w:ascii="Times New Roman" w:hAnsi="Times New Roman" w:cs="Times New Roman"/>
        </w:rPr>
        <w:t xml:space="preserve">El </w:t>
      </w:r>
      <w:r w:rsidR="00166925" w:rsidRPr="000D2757">
        <w:rPr>
          <w:rFonts w:ascii="Times New Roman" w:hAnsi="Times New Roman" w:cs="Times New Roman"/>
          <w:u w:val="single"/>
        </w:rPr>
        <w:t>grupo</w:t>
      </w:r>
      <w:r w:rsidR="00702555" w:rsidRPr="000D2757">
        <w:rPr>
          <w:rFonts w:ascii="Times New Roman" w:hAnsi="Times New Roman" w:cs="Times New Roman"/>
          <w:u w:val="single"/>
        </w:rPr>
        <w:t xml:space="preserve"> </w:t>
      </w:r>
      <w:r w:rsidR="000E16FD" w:rsidRPr="000D2757">
        <w:rPr>
          <w:rFonts w:ascii="Times New Roman" w:hAnsi="Times New Roman" w:cs="Times New Roman"/>
          <w:u w:val="single"/>
        </w:rPr>
        <w:t>a,</w:t>
      </w:r>
      <w:r w:rsidR="00166925" w:rsidRPr="000D2757">
        <w:rPr>
          <w:rFonts w:ascii="Times New Roman" w:hAnsi="Times New Roman" w:cs="Times New Roman"/>
        </w:rPr>
        <w:t xml:space="preserve"> se caracteriza por ser peines realizados en una sola pieza, </w:t>
      </w:r>
      <w:r w:rsidR="00D55EE1" w:rsidRPr="000D2757">
        <w:rPr>
          <w:rFonts w:ascii="Times New Roman" w:hAnsi="Times New Roman" w:cs="Times New Roman"/>
        </w:rPr>
        <w:t xml:space="preserve">cuerpo rectangular con los bordes laterales amplios, </w:t>
      </w:r>
      <w:r w:rsidR="00477006" w:rsidRPr="000D2757">
        <w:rPr>
          <w:rFonts w:ascii="Times New Roman" w:hAnsi="Times New Roman" w:cs="Times New Roman"/>
        </w:rPr>
        <w:t>y una</w:t>
      </w:r>
      <w:r w:rsidR="00166925" w:rsidRPr="000D2757">
        <w:rPr>
          <w:rFonts w:ascii="Times New Roman" w:hAnsi="Times New Roman" w:cs="Times New Roman"/>
        </w:rPr>
        <w:t xml:space="preserve"> </w:t>
      </w:r>
      <w:r w:rsidR="00D55EE1" w:rsidRPr="000D2757">
        <w:rPr>
          <w:rFonts w:ascii="Times New Roman" w:hAnsi="Times New Roman" w:cs="Times New Roman"/>
        </w:rPr>
        <w:t>única fila de púas fina</w:t>
      </w:r>
      <w:r w:rsidR="00166925" w:rsidRPr="000D2757">
        <w:rPr>
          <w:rFonts w:ascii="Times New Roman" w:hAnsi="Times New Roman" w:cs="Times New Roman"/>
        </w:rPr>
        <w:t>. Este modelo suele medir en torno a los 10 cm.</w:t>
      </w:r>
      <w:r w:rsidR="000E16FD" w:rsidRPr="000D2757">
        <w:rPr>
          <w:rFonts w:ascii="Times New Roman" w:hAnsi="Times New Roman" w:cs="Times New Roman"/>
        </w:rPr>
        <w:t xml:space="preserve"> </w:t>
      </w:r>
      <w:r w:rsidR="00702555" w:rsidRPr="000D2757">
        <w:rPr>
          <w:rFonts w:ascii="Times New Roman" w:hAnsi="Times New Roman" w:cs="Times New Roman"/>
        </w:rPr>
        <w:t xml:space="preserve"> Se trata de un p</w:t>
      </w:r>
      <w:r w:rsidR="000E16FD" w:rsidRPr="000D2757">
        <w:rPr>
          <w:rFonts w:ascii="Times New Roman" w:hAnsi="Times New Roman" w:cs="Times New Roman"/>
        </w:rPr>
        <w:t>eine</w:t>
      </w:r>
      <w:r w:rsidR="00702555" w:rsidRPr="000D2757">
        <w:rPr>
          <w:rFonts w:ascii="Times New Roman" w:hAnsi="Times New Roman" w:cs="Times New Roman"/>
        </w:rPr>
        <w:t xml:space="preserve"> que lo encontramos en</w:t>
      </w:r>
      <w:r w:rsidR="000E16FD" w:rsidRPr="000D2757">
        <w:rPr>
          <w:rFonts w:ascii="Times New Roman" w:hAnsi="Times New Roman" w:cs="Times New Roman"/>
        </w:rPr>
        <w:t xml:space="preserve"> la época de contacto con el mundo romano </w:t>
      </w:r>
      <w:r w:rsidR="00702555" w:rsidRPr="000D2757">
        <w:rPr>
          <w:rFonts w:ascii="Times New Roman" w:hAnsi="Times New Roman" w:cs="Times New Roman"/>
        </w:rPr>
        <w:t xml:space="preserve">(etapa republicana) en </w:t>
      </w:r>
      <w:r w:rsidR="000E16FD" w:rsidRPr="000D2757">
        <w:rPr>
          <w:rFonts w:ascii="Times New Roman" w:hAnsi="Times New Roman" w:cs="Times New Roman"/>
        </w:rPr>
        <w:t>la costa mediterránea</w:t>
      </w:r>
      <w:r w:rsidR="00702555" w:rsidRPr="000D2757">
        <w:rPr>
          <w:rFonts w:ascii="Times New Roman" w:hAnsi="Times New Roman" w:cs="Times New Roman"/>
        </w:rPr>
        <w:t xml:space="preserve"> hispana</w:t>
      </w:r>
      <w:r w:rsidR="000E16FD" w:rsidRPr="000D2757">
        <w:rPr>
          <w:rFonts w:ascii="Times New Roman" w:hAnsi="Times New Roman" w:cs="Times New Roman"/>
        </w:rPr>
        <w:t>.</w:t>
      </w:r>
    </w:p>
    <w:p w:rsidR="000C0A8C" w:rsidRPr="000D2757" w:rsidRDefault="00D55EE1" w:rsidP="006811A6">
      <w:pPr>
        <w:spacing w:after="0" w:line="240" w:lineRule="auto"/>
        <w:jc w:val="both"/>
        <w:rPr>
          <w:rFonts w:ascii="Times New Roman" w:hAnsi="Times New Roman" w:cs="Times New Roman"/>
        </w:rPr>
      </w:pPr>
      <w:r w:rsidRPr="000D2757">
        <w:rPr>
          <w:rFonts w:ascii="Times New Roman" w:hAnsi="Times New Roman" w:cs="Times New Roman"/>
        </w:rPr>
        <w:t xml:space="preserve">El </w:t>
      </w:r>
      <w:r w:rsidRPr="000D2757">
        <w:rPr>
          <w:rFonts w:ascii="Times New Roman" w:hAnsi="Times New Roman" w:cs="Times New Roman"/>
          <w:u w:val="single"/>
        </w:rPr>
        <w:t>grupo b</w:t>
      </w:r>
      <w:r w:rsidRPr="000D2757">
        <w:rPr>
          <w:rFonts w:ascii="Times New Roman" w:hAnsi="Times New Roman" w:cs="Times New Roman"/>
        </w:rPr>
        <w:t>, presenta varios perfiles</w:t>
      </w:r>
      <w:r w:rsidR="00166925" w:rsidRPr="000D2757">
        <w:rPr>
          <w:rFonts w:ascii="Times New Roman" w:hAnsi="Times New Roman" w:cs="Times New Roman"/>
        </w:rPr>
        <w:t xml:space="preserve">: </w:t>
      </w:r>
      <w:r w:rsidRPr="000D2757">
        <w:rPr>
          <w:rFonts w:ascii="Times New Roman" w:hAnsi="Times New Roman" w:cs="Times New Roman"/>
        </w:rPr>
        <w:t xml:space="preserve">En todos ellos el </w:t>
      </w:r>
      <w:r w:rsidR="00166925" w:rsidRPr="000D2757">
        <w:rPr>
          <w:rFonts w:ascii="Times New Roman" w:hAnsi="Times New Roman" w:cs="Times New Roman"/>
        </w:rPr>
        <w:t xml:space="preserve">mango </w:t>
      </w:r>
      <w:r w:rsidR="00063258" w:rsidRPr="000D2757">
        <w:rPr>
          <w:rFonts w:ascii="Times New Roman" w:hAnsi="Times New Roman" w:cs="Times New Roman"/>
        </w:rPr>
        <w:t xml:space="preserve">está bien marcado. En </w:t>
      </w:r>
      <w:r w:rsidR="00063258" w:rsidRPr="000D2757">
        <w:rPr>
          <w:rFonts w:ascii="Times New Roman" w:hAnsi="Times New Roman" w:cs="Times New Roman"/>
          <w:i/>
        </w:rPr>
        <w:t>Hispania</w:t>
      </w:r>
      <w:r w:rsidR="00063258" w:rsidRPr="000D2757">
        <w:rPr>
          <w:rFonts w:ascii="Times New Roman" w:hAnsi="Times New Roman" w:cs="Times New Roman"/>
        </w:rPr>
        <w:t xml:space="preserve"> </w:t>
      </w:r>
      <w:r w:rsidR="003350E4" w:rsidRPr="000D2757">
        <w:rPr>
          <w:rFonts w:ascii="Times New Roman" w:hAnsi="Times New Roman" w:cs="Times New Roman"/>
        </w:rPr>
        <w:t>se localiza</w:t>
      </w:r>
      <w:r w:rsidR="00063258" w:rsidRPr="000D2757">
        <w:rPr>
          <w:rFonts w:ascii="Times New Roman" w:hAnsi="Times New Roman" w:cs="Times New Roman"/>
        </w:rPr>
        <w:t xml:space="preserve"> </w:t>
      </w:r>
      <w:r w:rsidR="003350E4" w:rsidRPr="000D2757">
        <w:rPr>
          <w:rFonts w:ascii="Times New Roman" w:hAnsi="Times New Roman" w:cs="Times New Roman"/>
        </w:rPr>
        <w:t xml:space="preserve">de dos formas: 1 - </w:t>
      </w:r>
      <w:r w:rsidR="00063258" w:rsidRPr="000D2757">
        <w:rPr>
          <w:rFonts w:ascii="Times New Roman" w:hAnsi="Times New Roman" w:cs="Times New Roman"/>
        </w:rPr>
        <w:t>con</w:t>
      </w:r>
      <w:r w:rsidRPr="000D2757">
        <w:rPr>
          <w:rFonts w:ascii="Times New Roman" w:hAnsi="Times New Roman" w:cs="Times New Roman"/>
        </w:rPr>
        <w:t xml:space="preserve"> </w:t>
      </w:r>
      <w:r w:rsidR="003350E4" w:rsidRPr="000D2757">
        <w:rPr>
          <w:rFonts w:ascii="Times New Roman" w:hAnsi="Times New Roman" w:cs="Times New Roman"/>
        </w:rPr>
        <w:t>remate triangular, 2 –</w:t>
      </w:r>
      <w:r w:rsidRPr="000D2757">
        <w:rPr>
          <w:rFonts w:ascii="Times New Roman" w:hAnsi="Times New Roman" w:cs="Times New Roman"/>
        </w:rPr>
        <w:t xml:space="preserve"> </w:t>
      </w:r>
      <w:r w:rsidR="003350E4" w:rsidRPr="000D2757">
        <w:rPr>
          <w:rFonts w:ascii="Times New Roman" w:hAnsi="Times New Roman" w:cs="Times New Roman"/>
        </w:rPr>
        <w:t xml:space="preserve">con asidero </w:t>
      </w:r>
      <w:r w:rsidRPr="000D2757">
        <w:rPr>
          <w:rFonts w:ascii="Times New Roman" w:hAnsi="Times New Roman" w:cs="Times New Roman"/>
        </w:rPr>
        <w:t>redondeado</w:t>
      </w:r>
      <w:r w:rsidR="00166925" w:rsidRPr="000D2757">
        <w:rPr>
          <w:rFonts w:ascii="Times New Roman" w:hAnsi="Times New Roman" w:cs="Times New Roman"/>
        </w:rPr>
        <w:t xml:space="preserve">. La característica principal </w:t>
      </w:r>
      <w:r w:rsidR="003350E4" w:rsidRPr="000D2757">
        <w:rPr>
          <w:rFonts w:ascii="Times New Roman" w:hAnsi="Times New Roman" w:cs="Times New Roman"/>
        </w:rPr>
        <w:t>se centra en su ejecución. E</w:t>
      </w:r>
      <w:r w:rsidRPr="000D2757">
        <w:rPr>
          <w:rFonts w:ascii="Times New Roman" w:hAnsi="Times New Roman" w:cs="Times New Roman"/>
        </w:rPr>
        <w:t>stá realizado</w:t>
      </w:r>
      <w:r w:rsidR="00166925" w:rsidRPr="000D2757">
        <w:rPr>
          <w:rFonts w:ascii="Times New Roman" w:hAnsi="Times New Roman" w:cs="Times New Roman"/>
        </w:rPr>
        <w:t xml:space="preserve"> mediante tres elementos ensamblados.</w:t>
      </w:r>
      <w:r w:rsidRPr="000D2757">
        <w:rPr>
          <w:rFonts w:ascii="Times New Roman" w:hAnsi="Times New Roman" w:cs="Times New Roman"/>
        </w:rPr>
        <w:t xml:space="preserve"> Las </w:t>
      </w:r>
      <w:r w:rsidR="00200E56" w:rsidRPr="000D2757">
        <w:rPr>
          <w:rFonts w:ascii="Times New Roman" w:hAnsi="Times New Roman" w:cs="Times New Roman"/>
        </w:rPr>
        <w:t>piezas</w:t>
      </w:r>
      <w:r w:rsidR="000C0A8C" w:rsidRPr="000D2757">
        <w:rPr>
          <w:rFonts w:ascii="Times New Roman" w:hAnsi="Times New Roman" w:cs="Times New Roman"/>
        </w:rPr>
        <w:t xml:space="preserve"> están</w:t>
      </w:r>
      <w:r w:rsidR="00200E56" w:rsidRPr="000D2757">
        <w:rPr>
          <w:rFonts w:ascii="Times New Roman" w:hAnsi="Times New Roman" w:cs="Times New Roman"/>
        </w:rPr>
        <w:t xml:space="preserve"> unida</w:t>
      </w:r>
      <w:r w:rsidR="000C0A8C" w:rsidRPr="000D2757">
        <w:rPr>
          <w:rFonts w:ascii="Times New Roman" w:hAnsi="Times New Roman" w:cs="Times New Roman"/>
        </w:rPr>
        <w:t>s a la capa intermedia mediante remaches.</w:t>
      </w:r>
      <w:r w:rsidR="00B8759A" w:rsidRPr="000D2757">
        <w:rPr>
          <w:rFonts w:ascii="Times New Roman" w:hAnsi="Times New Roman" w:cs="Times New Roman"/>
        </w:rPr>
        <w:t xml:space="preserve"> </w:t>
      </w:r>
      <w:r w:rsidR="00200E56" w:rsidRPr="000D2757">
        <w:rPr>
          <w:rFonts w:ascii="Times New Roman" w:hAnsi="Times New Roman" w:cs="Times New Roman"/>
        </w:rPr>
        <w:t xml:space="preserve">Tanto </w:t>
      </w:r>
      <w:r w:rsidR="000E16FD" w:rsidRPr="000D2757">
        <w:rPr>
          <w:rFonts w:ascii="Times New Roman" w:hAnsi="Times New Roman" w:cs="Times New Roman"/>
        </w:rPr>
        <w:t xml:space="preserve">un </w:t>
      </w:r>
      <w:r w:rsidR="00200E56" w:rsidRPr="000D2757">
        <w:rPr>
          <w:rFonts w:ascii="Times New Roman" w:hAnsi="Times New Roman" w:cs="Times New Roman"/>
        </w:rPr>
        <w:t xml:space="preserve">grupo como el otro, </w:t>
      </w:r>
      <w:r w:rsidR="003350E4" w:rsidRPr="000D2757">
        <w:rPr>
          <w:rFonts w:ascii="Times New Roman" w:hAnsi="Times New Roman" w:cs="Times New Roman"/>
        </w:rPr>
        <w:t>muestran</w:t>
      </w:r>
      <w:r w:rsidR="00200E56" w:rsidRPr="000D2757">
        <w:rPr>
          <w:rFonts w:ascii="Times New Roman" w:hAnsi="Times New Roman" w:cs="Times New Roman"/>
        </w:rPr>
        <w:t xml:space="preserve"> decoración en el mango a base círculo</w:t>
      </w:r>
      <w:r w:rsidR="00453575" w:rsidRPr="000D2757">
        <w:rPr>
          <w:rFonts w:ascii="Times New Roman" w:hAnsi="Times New Roman" w:cs="Times New Roman"/>
        </w:rPr>
        <w:t xml:space="preserve">s, líneas incisas, </w:t>
      </w:r>
      <w:r w:rsidR="00CB1FCA" w:rsidRPr="000D2757">
        <w:rPr>
          <w:rFonts w:ascii="Times New Roman" w:hAnsi="Times New Roman" w:cs="Times New Roman"/>
        </w:rPr>
        <w:t>zigzag</w:t>
      </w:r>
      <w:r w:rsidR="00200E56" w:rsidRPr="000D2757">
        <w:rPr>
          <w:rFonts w:ascii="Times New Roman" w:hAnsi="Times New Roman" w:cs="Times New Roman"/>
        </w:rPr>
        <w:t>, etc</w:t>
      </w:r>
      <w:r w:rsidR="00B8759A" w:rsidRPr="000D2757">
        <w:rPr>
          <w:rFonts w:ascii="Times New Roman" w:hAnsi="Times New Roman" w:cs="Times New Roman"/>
        </w:rPr>
        <w:t>.</w:t>
      </w:r>
      <w:r w:rsidR="000C0A8C" w:rsidRPr="000D2757">
        <w:rPr>
          <w:rFonts w:ascii="Times New Roman" w:hAnsi="Times New Roman" w:cs="Times New Roman"/>
        </w:rPr>
        <w:t xml:space="preserve"> </w:t>
      </w:r>
      <w:r w:rsidR="006C133E" w:rsidRPr="000D2757">
        <w:rPr>
          <w:rFonts w:ascii="Times New Roman" w:hAnsi="Times New Roman" w:cs="Times New Roman"/>
        </w:rPr>
        <w:t>Hrnčiarik</w:t>
      </w:r>
      <w:r w:rsidR="003350E4" w:rsidRPr="000D2757">
        <w:rPr>
          <w:rStyle w:val="Refdenotaalpie"/>
          <w:rFonts w:ascii="Times New Roman" w:hAnsi="Times New Roman" w:cs="Times New Roman"/>
        </w:rPr>
        <w:footnoteReference w:id="1"/>
      </w:r>
      <w:r w:rsidR="006C133E" w:rsidRPr="000D2757">
        <w:rPr>
          <w:rFonts w:ascii="Times New Roman" w:hAnsi="Times New Roman" w:cs="Times New Roman"/>
        </w:rPr>
        <w:t>, diferencia a su vez dos subtipos en base al mango. Tipo I con mango que remata en omega, (Castro</w:t>
      </w:r>
      <w:r w:rsidR="00C365A0" w:rsidRPr="000D2757">
        <w:rPr>
          <w:rFonts w:ascii="Times New Roman" w:hAnsi="Times New Roman" w:cs="Times New Roman"/>
        </w:rPr>
        <w:t xml:space="preserve"> V</w:t>
      </w:r>
      <w:r w:rsidR="006C133E" w:rsidRPr="000D2757">
        <w:rPr>
          <w:rFonts w:ascii="Times New Roman" w:hAnsi="Times New Roman" w:cs="Times New Roman"/>
        </w:rPr>
        <w:t>entosa)</w:t>
      </w:r>
      <w:r w:rsidR="00B37FF4" w:rsidRPr="000D2757">
        <w:rPr>
          <w:rFonts w:ascii="Times New Roman" w:hAnsi="Times New Roman" w:cs="Times New Roman"/>
        </w:rPr>
        <w:t>. Corresponden con</w:t>
      </w:r>
      <w:r w:rsidR="006C133E" w:rsidRPr="000D2757">
        <w:rPr>
          <w:rFonts w:ascii="Times New Roman" w:hAnsi="Times New Roman" w:cs="Times New Roman"/>
        </w:rPr>
        <w:t xml:space="preserve"> el tipo III de Thomas</w:t>
      </w:r>
      <w:r w:rsidR="00B37FF4" w:rsidRPr="000D2757">
        <w:rPr>
          <w:rFonts w:ascii="Times New Roman" w:hAnsi="Times New Roman" w:cs="Times New Roman"/>
        </w:rPr>
        <w:t>. E</w:t>
      </w:r>
      <w:r w:rsidR="006C133E" w:rsidRPr="000D2757">
        <w:rPr>
          <w:rFonts w:ascii="Times New Roman" w:hAnsi="Times New Roman" w:cs="Times New Roman"/>
        </w:rPr>
        <w:t>l Tipo II cuya extremidad es triangular (</w:t>
      </w:r>
      <w:r w:rsidR="006C133E" w:rsidRPr="000D2757">
        <w:rPr>
          <w:rFonts w:ascii="Times New Roman" w:hAnsi="Times New Roman" w:cs="Times New Roman"/>
          <w:i/>
        </w:rPr>
        <w:t>Pompaelo</w:t>
      </w:r>
      <w:r w:rsidR="006C133E" w:rsidRPr="000D2757">
        <w:rPr>
          <w:rFonts w:ascii="Times New Roman" w:hAnsi="Times New Roman" w:cs="Times New Roman"/>
        </w:rPr>
        <w:t>)</w:t>
      </w:r>
      <w:r w:rsidRPr="000D2757">
        <w:rPr>
          <w:rStyle w:val="Refdenotaalpie"/>
          <w:rFonts w:ascii="Times New Roman" w:hAnsi="Times New Roman" w:cs="Times New Roman"/>
        </w:rPr>
        <w:footnoteReference w:id="2"/>
      </w:r>
      <w:r w:rsidR="006C133E" w:rsidRPr="000D2757">
        <w:rPr>
          <w:rFonts w:ascii="Times New Roman" w:hAnsi="Times New Roman" w:cs="Times New Roman"/>
        </w:rPr>
        <w:t xml:space="preserve">, </w:t>
      </w:r>
      <w:r w:rsidR="00B37FF4" w:rsidRPr="000D2757">
        <w:rPr>
          <w:rFonts w:ascii="Times New Roman" w:hAnsi="Times New Roman" w:cs="Times New Roman"/>
        </w:rPr>
        <w:t xml:space="preserve">correspondería con el modelo </w:t>
      </w:r>
      <w:r w:rsidR="006C133E" w:rsidRPr="000D2757">
        <w:rPr>
          <w:rFonts w:ascii="Times New Roman" w:hAnsi="Times New Roman" w:cs="Times New Roman"/>
        </w:rPr>
        <w:t>II de Thomas.</w:t>
      </w:r>
      <w:r w:rsidR="003350E4" w:rsidRPr="000D2757">
        <w:rPr>
          <w:rFonts w:ascii="Times New Roman" w:hAnsi="Times New Roman" w:cs="Times New Roman"/>
        </w:rPr>
        <w:t xml:space="preserve"> </w:t>
      </w:r>
    </w:p>
    <w:p w:rsidR="00400542" w:rsidRPr="000D2757" w:rsidRDefault="00400542" w:rsidP="000D2757">
      <w:pPr>
        <w:spacing w:after="0" w:line="240" w:lineRule="auto"/>
        <w:jc w:val="both"/>
        <w:rPr>
          <w:rFonts w:ascii="Times New Roman" w:hAnsi="Times New Roman" w:cs="Times New Roman"/>
        </w:rPr>
      </w:pPr>
      <w:r w:rsidRPr="000D2757">
        <w:rPr>
          <w:rFonts w:ascii="Times New Roman" w:hAnsi="Times New Roman" w:cs="Times New Roman"/>
          <w:b/>
        </w:rPr>
        <w:t xml:space="preserve">Área de hallazgos en </w:t>
      </w:r>
      <w:r w:rsidR="00D05ADE" w:rsidRPr="000D2757">
        <w:rPr>
          <w:rFonts w:ascii="Times New Roman" w:hAnsi="Times New Roman" w:cs="Times New Roman"/>
          <w:b/>
          <w:i/>
        </w:rPr>
        <w:t>Hispania</w:t>
      </w:r>
      <w:r w:rsidR="00D05ADE" w:rsidRPr="000D2757">
        <w:rPr>
          <w:rFonts w:ascii="Times New Roman" w:hAnsi="Times New Roman" w:cs="Times New Roman"/>
          <w:b/>
        </w:rPr>
        <w:t xml:space="preserve">: </w:t>
      </w:r>
      <w:r w:rsidR="000E16FD" w:rsidRPr="000D2757">
        <w:rPr>
          <w:rFonts w:ascii="Times New Roman" w:hAnsi="Times New Roman" w:cs="Times New Roman"/>
          <w:u w:val="single"/>
        </w:rPr>
        <w:t>grupo a:</w:t>
      </w:r>
      <w:r w:rsidR="000E16FD" w:rsidRPr="000D2757">
        <w:rPr>
          <w:rFonts w:ascii="Times New Roman" w:hAnsi="Times New Roman" w:cs="Times New Roman"/>
          <w:b/>
        </w:rPr>
        <w:t xml:space="preserve"> </w:t>
      </w:r>
      <w:r w:rsidR="00D36A01" w:rsidRPr="000D2757">
        <w:rPr>
          <w:rFonts w:ascii="Times New Roman" w:hAnsi="Times New Roman" w:cs="Times New Roman"/>
          <w:i/>
        </w:rPr>
        <w:t xml:space="preserve">Ilici </w:t>
      </w:r>
      <w:r w:rsidR="009D65AE" w:rsidRPr="000D2757">
        <w:rPr>
          <w:rFonts w:ascii="Times New Roman" w:hAnsi="Times New Roman" w:cs="Times New Roman"/>
        </w:rPr>
        <w:t>(La</w:t>
      </w:r>
      <w:r w:rsidR="00D36A01" w:rsidRPr="000D2757">
        <w:rPr>
          <w:rFonts w:ascii="Times New Roman" w:hAnsi="Times New Roman" w:cs="Times New Roman"/>
        </w:rPr>
        <w:t xml:space="preserve"> Alcudia de Elche</w:t>
      </w:r>
      <w:r w:rsidR="009D65AE" w:rsidRPr="000D2757">
        <w:rPr>
          <w:rFonts w:ascii="Times New Roman" w:hAnsi="Times New Roman" w:cs="Times New Roman"/>
        </w:rPr>
        <w:t>, Alicante</w:t>
      </w:r>
      <w:r w:rsidR="00D36A01" w:rsidRPr="000D2757">
        <w:rPr>
          <w:rFonts w:ascii="Times New Roman" w:hAnsi="Times New Roman" w:cs="Times New Roman"/>
        </w:rPr>
        <w:t>)</w:t>
      </w:r>
      <w:r w:rsidR="00686EE4" w:rsidRPr="000D2757">
        <w:rPr>
          <w:rStyle w:val="Refdenotaalpie"/>
          <w:rFonts w:ascii="Times New Roman" w:hAnsi="Times New Roman" w:cs="Times New Roman"/>
        </w:rPr>
        <w:footnoteReference w:id="3"/>
      </w:r>
      <w:r w:rsidR="00D36A01" w:rsidRPr="000D2757">
        <w:rPr>
          <w:rFonts w:ascii="Times New Roman" w:hAnsi="Times New Roman" w:cs="Times New Roman"/>
        </w:rPr>
        <w:t xml:space="preserve">, </w:t>
      </w:r>
      <w:r w:rsidR="00922141" w:rsidRPr="000D2757">
        <w:rPr>
          <w:rFonts w:ascii="Times New Roman" w:hAnsi="Times New Roman" w:cs="Times New Roman"/>
        </w:rPr>
        <w:t>La Serr</w:t>
      </w:r>
      <w:r w:rsidR="00E076AF" w:rsidRPr="000D2757">
        <w:rPr>
          <w:rFonts w:ascii="Times New Roman" w:hAnsi="Times New Roman" w:cs="Times New Roman"/>
        </w:rPr>
        <w:t>eta (</w:t>
      </w:r>
      <w:r w:rsidR="00D36A01" w:rsidRPr="000D2757">
        <w:rPr>
          <w:rFonts w:ascii="Times New Roman" w:hAnsi="Times New Roman" w:cs="Times New Roman"/>
        </w:rPr>
        <w:t>Alcoy</w:t>
      </w:r>
      <w:r w:rsidR="00E076AF" w:rsidRPr="000D2757">
        <w:rPr>
          <w:rFonts w:ascii="Times New Roman" w:hAnsi="Times New Roman" w:cs="Times New Roman"/>
        </w:rPr>
        <w:t xml:space="preserve">, </w:t>
      </w:r>
      <w:r w:rsidR="009D65AE" w:rsidRPr="000D2757">
        <w:rPr>
          <w:rFonts w:ascii="Times New Roman" w:hAnsi="Times New Roman" w:cs="Times New Roman"/>
        </w:rPr>
        <w:t>Alicante)</w:t>
      </w:r>
      <w:r w:rsidR="00E076AF" w:rsidRPr="000D2757">
        <w:rPr>
          <w:rStyle w:val="Refdenotaalpie"/>
          <w:rFonts w:ascii="Times New Roman" w:hAnsi="Times New Roman" w:cs="Times New Roman"/>
        </w:rPr>
        <w:footnoteReference w:id="4"/>
      </w:r>
      <w:r w:rsidR="00D36A01" w:rsidRPr="000D2757">
        <w:rPr>
          <w:rFonts w:ascii="Times New Roman" w:hAnsi="Times New Roman" w:cs="Times New Roman"/>
        </w:rPr>
        <w:t xml:space="preserve">, </w:t>
      </w:r>
      <w:r w:rsidR="00FA0CBF" w:rsidRPr="000D2757">
        <w:rPr>
          <w:rFonts w:ascii="Times New Roman" w:hAnsi="Times New Roman" w:cs="Times New Roman"/>
          <w:i/>
        </w:rPr>
        <w:t>Italica</w:t>
      </w:r>
      <w:r w:rsidR="00FA0CBF" w:rsidRPr="000D2757">
        <w:rPr>
          <w:rFonts w:ascii="Times New Roman" w:hAnsi="Times New Roman" w:cs="Times New Roman"/>
        </w:rPr>
        <w:t xml:space="preserve"> (Santiponce, Sevilla)</w:t>
      </w:r>
      <w:r w:rsidR="00FA0CBF" w:rsidRPr="000D2757">
        <w:rPr>
          <w:rStyle w:val="Refdenotaalpie"/>
          <w:rFonts w:ascii="Times New Roman" w:hAnsi="Times New Roman" w:cs="Times New Roman"/>
        </w:rPr>
        <w:footnoteReference w:id="5"/>
      </w:r>
      <w:r w:rsidR="00FA0CBF" w:rsidRPr="000D2757">
        <w:rPr>
          <w:rFonts w:ascii="Times New Roman" w:hAnsi="Times New Roman" w:cs="Times New Roman"/>
        </w:rPr>
        <w:t xml:space="preserve">, </w:t>
      </w:r>
      <w:r w:rsidR="00074D72" w:rsidRPr="000D2757">
        <w:rPr>
          <w:rFonts w:ascii="Times New Roman" w:hAnsi="Times New Roman" w:cs="Times New Roman"/>
        </w:rPr>
        <w:t>Colección Condesa de Lebrija (Sevilla)</w:t>
      </w:r>
      <w:r w:rsidR="00074D72" w:rsidRPr="000D2757">
        <w:rPr>
          <w:rStyle w:val="Refdenotaalpie"/>
          <w:rFonts w:ascii="Times New Roman" w:hAnsi="Times New Roman" w:cs="Times New Roman"/>
        </w:rPr>
        <w:footnoteReference w:id="6"/>
      </w:r>
      <w:r w:rsidR="000E16FD" w:rsidRPr="000D2757">
        <w:rPr>
          <w:rFonts w:ascii="Times New Roman" w:hAnsi="Times New Roman" w:cs="Times New Roman"/>
        </w:rPr>
        <w:t>.</w:t>
      </w:r>
      <w:r w:rsidR="00074D72" w:rsidRPr="000D2757">
        <w:rPr>
          <w:rFonts w:ascii="Times New Roman" w:hAnsi="Times New Roman" w:cs="Times New Roman"/>
        </w:rPr>
        <w:t xml:space="preserve"> </w:t>
      </w:r>
      <w:r w:rsidR="000E16FD" w:rsidRPr="000D2757">
        <w:rPr>
          <w:rFonts w:ascii="Times New Roman" w:hAnsi="Times New Roman" w:cs="Times New Roman"/>
          <w:u w:val="single"/>
        </w:rPr>
        <w:lastRenderedPageBreak/>
        <w:t>Grupo b</w:t>
      </w:r>
      <w:r w:rsidR="000E16FD" w:rsidRPr="000D2757">
        <w:rPr>
          <w:rFonts w:ascii="Times New Roman" w:hAnsi="Times New Roman" w:cs="Times New Roman"/>
        </w:rPr>
        <w:t xml:space="preserve">: </w:t>
      </w:r>
      <w:r w:rsidR="00FA0CBF" w:rsidRPr="000D2757">
        <w:rPr>
          <w:rFonts w:ascii="Times New Roman" w:hAnsi="Times New Roman" w:cs="Times New Roman"/>
          <w:i/>
        </w:rPr>
        <w:t>Pompaelo</w:t>
      </w:r>
      <w:r w:rsidR="00FA0CBF" w:rsidRPr="000D2757">
        <w:rPr>
          <w:rFonts w:ascii="Times New Roman" w:hAnsi="Times New Roman" w:cs="Times New Roman"/>
        </w:rPr>
        <w:t xml:space="preserve"> (Pamplona)</w:t>
      </w:r>
      <w:r w:rsidR="00FA0CBF" w:rsidRPr="000D2757">
        <w:rPr>
          <w:rStyle w:val="Refdenotaalpie"/>
          <w:rFonts w:ascii="Times New Roman" w:hAnsi="Times New Roman" w:cs="Times New Roman"/>
        </w:rPr>
        <w:footnoteReference w:id="7"/>
      </w:r>
      <w:r w:rsidR="00FA0CBF" w:rsidRPr="000D2757">
        <w:rPr>
          <w:rFonts w:ascii="Times New Roman" w:hAnsi="Times New Roman" w:cs="Times New Roman"/>
        </w:rPr>
        <w:t xml:space="preserve">, </w:t>
      </w:r>
      <w:r w:rsidR="00D36A01" w:rsidRPr="000D2757">
        <w:rPr>
          <w:rFonts w:ascii="Times New Roman" w:hAnsi="Times New Roman" w:cs="Times New Roman"/>
        </w:rPr>
        <w:t>Castro</w:t>
      </w:r>
      <w:r w:rsidR="00C365A0" w:rsidRPr="000D2757">
        <w:rPr>
          <w:rFonts w:ascii="Times New Roman" w:hAnsi="Times New Roman" w:cs="Times New Roman"/>
        </w:rPr>
        <w:t xml:space="preserve"> V</w:t>
      </w:r>
      <w:r w:rsidR="00D36A01" w:rsidRPr="000D2757">
        <w:rPr>
          <w:rFonts w:ascii="Times New Roman" w:hAnsi="Times New Roman" w:cs="Times New Roman"/>
        </w:rPr>
        <w:t>entosa (</w:t>
      </w:r>
      <w:r w:rsidR="007E748C" w:rsidRPr="000D2757">
        <w:rPr>
          <w:rFonts w:ascii="Times New Roman" w:hAnsi="Times New Roman" w:cs="Times New Roman"/>
        </w:rPr>
        <w:t xml:space="preserve">Cacabelos, </w:t>
      </w:r>
      <w:r w:rsidR="00D36A01" w:rsidRPr="000D2757">
        <w:rPr>
          <w:rFonts w:ascii="Times New Roman" w:hAnsi="Times New Roman" w:cs="Times New Roman"/>
        </w:rPr>
        <w:t>León)</w:t>
      </w:r>
      <w:r w:rsidR="00C365A0" w:rsidRPr="000D2757">
        <w:rPr>
          <w:rStyle w:val="Refdenotaalpie"/>
          <w:rFonts w:ascii="Times New Roman" w:hAnsi="Times New Roman" w:cs="Times New Roman"/>
        </w:rPr>
        <w:footnoteReference w:id="8"/>
      </w:r>
      <w:r w:rsidR="00D36A01" w:rsidRPr="000D2757">
        <w:rPr>
          <w:rFonts w:ascii="Times New Roman" w:hAnsi="Times New Roman" w:cs="Times New Roman"/>
        </w:rPr>
        <w:t>, Vaiamonte (</w:t>
      </w:r>
      <w:r w:rsidR="003F54BE" w:rsidRPr="000D2757">
        <w:rPr>
          <w:rFonts w:ascii="Times New Roman" w:hAnsi="Times New Roman" w:cs="Times New Roman"/>
        </w:rPr>
        <w:t xml:space="preserve">Monforte, </w:t>
      </w:r>
      <w:r w:rsidR="00177BCC" w:rsidRPr="000D2757">
        <w:rPr>
          <w:rFonts w:ascii="Times New Roman" w:hAnsi="Times New Roman" w:cs="Times New Roman"/>
        </w:rPr>
        <w:t>Portugal).</w:t>
      </w:r>
    </w:p>
    <w:p w:rsidR="00400542" w:rsidRPr="000D2757" w:rsidRDefault="000E16FD" w:rsidP="000D2757">
      <w:pPr>
        <w:spacing w:after="0" w:line="240" w:lineRule="auto"/>
        <w:jc w:val="both"/>
        <w:rPr>
          <w:rFonts w:ascii="Times New Roman" w:hAnsi="Times New Roman" w:cs="Times New Roman"/>
        </w:rPr>
      </w:pPr>
      <w:r w:rsidRPr="000D2757">
        <w:rPr>
          <w:rFonts w:ascii="Times New Roman" w:hAnsi="Times New Roman" w:cs="Times New Roman"/>
          <w:b/>
        </w:rPr>
        <w:t>Área de dispersión.</w:t>
      </w:r>
      <w:r w:rsidR="004E6BC4" w:rsidRPr="000D2757">
        <w:rPr>
          <w:rFonts w:ascii="Times New Roman" w:hAnsi="Times New Roman" w:cs="Times New Roman"/>
          <w:b/>
        </w:rPr>
        <w:t xml:space="preserve"> </w:t>
      </w:r>
      <w:r w:rsidRPr="000D2757">
        <w:rPr>
          <w:rFonts w:ascii="Times New Roman" w:hAnsi="Times New Roman" w:cs="Times New Roman"/>
          <w:u w:val="single"/>
        </w:rPr>
        <w:t>Grupo b</w:t>
      </w:r>
      <w:r w:rsidRPr="000D2757">
        <w:rPr>
          <w:rFonts w:ascii="Times New Roman" w:hAnsi="Times New Roman" w:cs="Times New Roman"/>
        </w:rPr>
        <w:t xml:space="preserve">: </w:t>
      </w:r>
      <w:r w:rsidR="004E6BC4" w:rsidRPr="000D2757">
        <w:rPr>
          <w:rFonts w:ascii="Times New Roman" w:hAnsi="Times New Roman" w:cs="Times New Roman"/>
        </w:rPr>
        <w:t>Similar al de Castro</w:t>
      </w:r>
      <w:r w:rsidR="00C365A0" w:rsidRPr="000D2757">
        <w:rPr>
          <w:rFonts w:ascii="Times New Roman" w:hAnsi="Times New Roman" w:cs="Times New Roman"/>
        </w:rPr>
        <w:t xml:space="preserve"> V</w:t>
      </w:r>
      <w:r w:rsidR="004E6BC4" w:rsidRPr="000D2757">
        <w:rPr>
          <w:rFonts w:ascii="Times New Roman" w:hAnsi="Times New Roman" w:cs="Times New Roman"/>
        </w:rPr>
        <w:t xml:space="preserve">entosa lo encontramos en </w:t>
      </w:r>
      <w:r w:rsidR="00B16799">
        <w:rPr>
          <w:rFonts w:ascii="Times New Roman" w:hAnsi="Times New Roman" w:cs="Times New Roman"/>
        </w:rPr>
        <w:t xml:space="preserve">Hungría en: </w:t>
      </w:r>
      <w:r w:rsidR="004E6BC4" w:rsidRPr="000D2757">
        <w:rPr>
          <w:rFonts w:ascii="Times New Roman" w:hAnsi="Times New Roman" w:cs="Times New Roman"/>
          <w:i/>
        </w:rPr>
        <w:t>Aqvinc</w:t>
      </w:r>
      <w:r w:rsidR="0021232C" w:rsidRPr="000D2757">
        <w:rPr>
          <w:rFonts w:ascii="Times New Roman" w:hAnsi="Times New Roman" w:cs="Times New Roman"/>
          <w:i/>
        </w:rPr>
        <w:t>v</w:t>
      </w:r>
      <w:r w:rsidR="004E6BC4" w:rsidRPr="000D2757">
        <w:rPr>
          <w:rFonts w:ascii="Times New Roman" w:hAnsi="Times New Roman" w:cs="Times New Roman"/>
          <w:i/>
        </w:rPr>
        <w:t xml:space="preserve">m </w:t>
      </w:r>
      <w:r w:rsidR="00B16799">
        <w:rPr>
          <w:rFonts w:ascii="Times New Roman" w:hAnsi="Times New Roman" w:cs="Times New Roman"/>
        </w:rPr>
        <w:t>(Budapest,</w:t>
      </w:r>
      <w:r w:rsidR="004E6BC4" w:rsidRPr="000D2757">
        <w:rPr>
          <w:rFonts w:ascii="Times New Roman" w:hAnsi="Times New Roman" w:cs="Times New Roman"/>
        </w:rPr>
        <w:t>)</w:t>
      </w:r>
      <w:r w:rsidR="004E6BC4" w:rsidRPr="000D2757">
        <w:rPr>
          <w:rStyle w:val="Refdenotaalpie"/>
          <w:rFonts w:ascii="Times New Roman" w:hAnsi="Times New Roman" w:cs="Times New Roman"/>
        </w:rPr>
        <w:footnoteReference w:id="9"/>
      </w:r>
      <w:r w:rsidR="00CD226B" w:rsidRPr="000D2757">
        <w:rPr>
          <w:rFonts w:ascii="Times New Roman" w:hAnsi="Times New Roman" w:cs="Times New Roman"/>
        </w:rPr>
        <w:t>,</w:t>
      </w:r>
      <w:r w:rsidR="00A917D4" w:rsidRPr="000D2757">
        <w:rPr>
          <w:rFonts w:ascii="Times New Roman" w:hAnsi="Times New Roman" w:cs="Times New Roman"/>
          <w:i/>
        </w:rPr>
        <w:t xml:space="preserve"> Brigetio</w:t>
      </w:r>
      <w:r w:rsidR="00A917D4" w:rsidRPr="00B16799">
        <w:rPr>
          <w:rStyle w:val="Refdenotaalpie"/>
          <w:rFonts w:ascii="Times New Roman" w:hAnsi="Times New Roman" w:cs="Times New Roman"/>
        </w:rPr>
        <w:footnoteReference w:id="10"/>
      </w:r>
      <w:r w:rsidR="00B16799" w:rsidRPr="00B16799">
        <w:rPr>
          <w:rFonts w:ascii="Times New Roman" w:hAnsi="Times New Roman" w:cs="Times New Roman"/>
        </w:rPr>
        <w:t>.</w:t>
      </w:r>
      <w:r w:rsidR="00FB3681">
        <w:rPr>
          <w:rFonts w:ascii="Times New Roman" w:hAnsi="Times New Roman" w:cs="Times New Roman"/>
        </w:rPr>
        <w:t xml:space="preserve"> E</w:t>
      </w:r>
      <w:r w:rsidR="00FB3681" w:rsidRPr="000D2757">
        <w:rPr>
          <w:rFonts w:ascii="Times New Roman" w:hAnsi="Times New Roman" w:cs="Times New Roman"/>
        </w:rPr>
        <w:t>n</w:t>
      </w:r>
      <w:r w:rsidR="00FB3681">
        <w:rPr>
          <w:rFonts w:ascii="Times New Roman" w:hAnsi="Times New Roman" w:cs="Times New Roman"/>
        </w:rPr>
        <w:t xml:space="preserve"> Suiza en </w:t>
      </w:r>
      <w:r w:rsidR="00FB3681" w:rsidRPr="000D2757">
        <w:rPr>
          <w:rFonts w:ascii="Times New Roman" w:hAnsi="Times New Roman" w:cs="Times New Roman"/>
          <w:i/>
        </w:rPr>
        <w:t>Lavriacvm</w:t>
      </w:r>
      <w:r w:rsidR="00FB3681" w:rsidRPr="00FB3681">
        <w:rPr>
          <w:rStyle w:val="Refdenotaalpie"/>
          <w:rFonts w:ascii="Times New Roman" w:hAnsi="Times New Roman" w:cs="Times New Roman"/>
        </w:rPr>
        <w:footnoteReference w:id="11"/>
      </w:r>
      <w:r w:rsidR="00FB3681" w:rsidRPr="00FB3681">
        <w:rPr>
          <w:rFonts w:ascii="Times New Roman" w:hAnsi="Times New Roman" w:cs="Times New Roman"/>
        </w:rPr>
        <w:t>.</w:t>
      </w:r>
      <w:r w:rsidR="00A917D4" w:rsidRPr="00FB3681">
        <w:rPr>
          <w:rFonts w:ascii="Times New Roman" w:hAnsi="Times New Roman" w:cs="Times New Roman"/>
        </w:rPr>
        <w:t xml:space="preserve"> </w:t>
      </w:r>
      <w:r w:rsidR="00B16799">
        <w:rPr>
          <w:rFonts w:ascii="Times New Roman" w:hAnsi="Times New Roman" w:cs="Times New Roman"/>
        </w:rPr>
        <w:t xml:space="preserve">En Croacia en: </w:t>
      </w:r>
      <w:r w:rsidR="00F90C9D" w:rsidRPr="000D2757">
        <w:rPr>
          <w:rFonts w:ascii="Times New Roman" w:hAnsi="Times New Roman" w:cs="Times New Roman"/>
          <w:i/>
        </w:rPr>
        <w:t>M</w:t>
      </w:r>
      <w:r w:rsidR="000D2757">
        <w:rPr>
          <w:rFonts w:ascii="Times New Roman" w:hAnsi="Times New Roman" w:cs="Times New Roman"/>
          <w:i/>
        </w:rPr>
        <w:t>v</w:t>
      </w:r>
      <w:r w:rsidR="00F90C9D" w:rsidRPr="000D2757">
        <w:rPr>
          <w:rFonts w:ascii="Times New Roman" w:hAnsi="Times New Roman" w:cs="Times New Roman"/>
          <w:i/>
        </w:rPr>
        <w:t>rsa</w:t>
      </w:r>
      <w:r w:rsidR="00F90C9D" w:rsidRPr="000D2757">
        <w:rPr>
          <w:rFonts w:ascii="Times New Roman" w:hAnsi="Times New Roman" w:cs="Times New Roman"/>
        </w:rPr>
        <w:t xml:space="preserve"> (Osijek</w:t>
      </w:r>
      <w:r w:rsidR="00B16799">
        <w:rPr>
          <w:rFonts w:ascii="Times New Roman" w:hAnsi="Times New Roman" w:cs="Times New Roman"/>
        </w:rPr>
        <w:t>)</w:t>
      </w:r>
      <w:r w:rsidR="00F90C9D" w:rsidRPr="000D2757">
        <w:rPr>
          <w:rStyle w:val="Refdenotaalpie"/>
          <w:rFonts w:ascii="Times New Roman" w:hAnsi="Times New Roman" w:cs="Times New Roman"/>
        </w:rPr>
        <w:footnoteReference w:id="12"/>
      </w:r>
      <w:r w:rsidR="00B16799">
        <w:rPr>
          <w:rFonts w:ascii="Times New Roman" w:hAnsi="Times New Roman" w:cs="Times New Roman"/>
        </w:rPr>
        <w:t xml:space="preserve">. En Alemania en: </w:t>
      </w:r>
      <w:r w:rsidR="00CB1FCA">
        <w:rPr>
          <w:rFonts w:ascii="Times New Roman" w:hAnsi="Times New Roman" w:cs="Times New Roman"/>
        </w:rPr>
        <w:t>Tréveris</w:t>
      </w:r>
      <w:r w:rsidR="00CD226B" w:rsidRPr="000D2757">
        <w:rPr>
          <w:rStyle w:val="Refdenotaalpie"/>
          <w:rFonts w:ascii="Times New Roman" w:hAnsi="Times New Roman" w:cs="Times New Roman"/>
        </w:rPr>
        <w:footnoteReference w:id="13"/>
      </w:r>
      <w:r w:rsidR="00B16799">
        <w:rPr>
          <w:rFonts w:ascii="Times New Roman" w:hAnsi="Times New Roman" w:cs="Times New Roman"/>
        </w:rPr>
        <w:t>.</w:t>
      </w:r>
      <w:r w:rsidR="00843F6E" w:rsidRPr="000D2757">
        <w:rPr>
          <w:rFonts w:ascii="Times New Roman" w:hAnsi="Times New Roman" w:cs="Times New Roman"/>
        </w:rPr>
        <w:t xml:space="preserve"> </w:t>
      </w:r>
      <w:r w:rsidR="00B16799">
        <w:rPr>
          <w:rFonts w:ascii="Times New Roman" w:hAnsi="Times New Roman" w:cs="Times New Roman"/>
        </w:rPr>
        <w:t xml:space="preserve">En Serbia en: </w:t>
      </w:r>
      <w:r w:rsidR="00843F6E" w:rsidRPr="000D2757">
        <w:rPr>
          <w:rFonts w:ascii="Times New Roman" w:hAnsi="Times New Roman" w:cs="Times New Roman"/>
          <w:i/>
        </w:rPr>
        <w:t>Rom</w:t>
      </w:r>
      <w:r w:rsidR="00412938">
        <w:rPr>
          <w:rFonts w:ascii="Times New Roman" w:hAnsi="Times New Roman" w:cs="Times New Roman"/>
          <w:i/>
        </w:rPr>
        <w:t>v</w:t>
      </w:r>
      <w:r w:rsidR="00843F6E" w:rsidRPr="000D2757">
        <w:rPr>
          <w:rFonts w:ascii="Times New Roman" w:hAnsi="Times New Roman" w:cs="Times New Roman"/>
          <w:i/>
        </w:rPr>
        <w:t>liana</w:t>
      </w:r>
      <w:r w:rsidR="00843F6E" w:rsidRPr="000D2757">
        <w:rPr>
          <w:rStyle w:val="Refdenotaalpie"/>
          <w:rFonts w:ascii="Times New Roman" w:hAnsi="Times New Roman" w:cs="Times New Roman"/>
          <w:lang w:eastAsia="es-ES"/>
        </w:rPr>
        <w:footnoteReference w:id="14"/>
      </w:r>
      <w:r w:rsidR="00B16799">
        <w:rPr>
          <w:rFonts w:ascii="Times New Roman" w:hAnsi="Times New Roman" w:cs="Times New Roman"/>
        </w:rPr>
        <w:t xml:space="preserve">. En Eslovaquia en: </w:t>
      </w:r>
      <w:r w:rsidR="0061366A" w:rsidRPr="000D2757">
        <w:rPr>
          <w:rStyle w:val="nfasis"/>
          <w:rFonts w:ascii="Times New Roman" w:hAnsi="Times New Roman" w:cs="Times New Roman"/>
          <w:bCs/>
          <w:iCs w:val="0"/>
          <w:shd w:val="clear" w:color="auto" w:fill="FFFFFF"/>
        </w:rPr>
        <w:t>Celemantia</w:t>
      </w:r>
      <w:r w:rsidR="00B16799">
        <w:rPr>
          <w:rFonts w:ascii="Times New Roman" w:hAnsi="Times New Roman" w:cs="Times New Roman"/>
        </w:rPr>
        <w:t xml:space="preserve"> (Iža</w:t>
      </w:r>
      <w:r w:rsidR="0061366A" w:rsidRPr="000D2757">
        <w:rPr>
          <w:rFonts w:ascii="Times New Roman" w:hAnsi="Times New Roman" w:cs="Times New Roman"/>
        </w:rPr>
        <w:t>)</w:t>
      </w:r>
      <w:r w:rsidR="00CE370B" w:rsidRPr="000D2757">
        <w:rPr>
          <w:rStyle w:val="Refdenotaalpie"/>
          <w:rFonts w:ascii="Times New Roman" w:hAnsi="Times New Roman" w:cs="Times New Roman"/>
        </w:rPr>
        <w:footnoteReference w:id="15"/>
      </w:r>
      <w:r w:rsidR="00B16799">
        <w:rPr>
          <w:rFonts w:ascii="Times New Roman" w:hAnsi="Times New Roman" w:cs="Times New Roman"/>
        </w:rPr>
        <w:t>,</w:t>
      </w:r>
      <w:r w:rsidR="00412938">
        <w:rPr>
          <w:rFonts w:ascii="Times New Roman" w:hAnsi="Times New Roman" w:cs="Times New Roman"/>
        </w:rPr>
        <w:t xml:space="preserve"> </w:t>
      </w:r>
      <w:r w:rsidR="003E0498" w:rsidRPr="000D2757">
        <w:rPr>
          <w:rFonts w:ascii="Times New Roman" w:hAnsi="Times New Roman" w:cs="Times New Roman"/>
          <w:lang w:eastAsia="es-ES"/>
        </w:rPr>
        <w:t xml:space="preserve">Museo de </w:t>
      </w:r>
      <w:r w:rsidR="003E0498" w:rsidRPr="000D2757">
        <w:rPr>
          <w:rFonts w:ascii="Times New Roman" w:hAnsi="Times New Roman" w:cs="Times New Roman"/>
          <w:color w:val="000000" w:themeColor="text1"/>
        </w:rPr>
        <w:t>Komárno</w:t>
      </w:r>
      <w:r w:rsidR="003E0498" w:rsidRPr="000D2757">
        <w:rPr>
          <w:rStyle w:val="Refdenotaalpie"/>
          <w:rFonts w:ascii="Times New Roman" w:hAnsi="Times New Roman" w:cs="Times New Roman"/>
          <w:color w:val="000000" w:themeColor="text1"/>
        </w:rPr>
        <w:footnoteReference w:id="16"/>
      </w:r>
      <w:r w:rsidR="003E0498" w:rsidRPr="000D2757">
        <w:rPr>
          <w:rFonts w:ascii="Times New Roman" w:hAnsi="Times New Roman" w:cs="Times New Roman"/>
          <w:lang w:eastAsia="es-ES"/>
        </w:rPr>
        <w:t>.</w:t>
      </w:r>
      <w:r w:rsidR="00C91B9A" w:rsidRPr="000D2757">
        <w:rPr>
          <w:rFonts w:ascii="Times New Roman" w:hAnsi="Times New Roman" w:cs="Times New Roman"/>
        </w:rPr>
        <w:t xml:space="preserve"> Similar al de </w:t>
      </w:r>
      <w:r w:rsidR="00C91B9A" w:rsidRPr="000D2757">
        <w:rPr>
          <w:rFonts w:ascii="Times New Roman" w:hAnsi="Times New Roman" w:cs="Times New Roman"/>
          <w:i/>
        </w:rPr>
        <w:t>Pompaelo</w:t>
      </w:r>
      <w:r w:rsidR="00C91B9A" w:rsidRPr="000D2757">
        <w:rPr>
          <w:rFonts w:ascii="Times New Roman" w:hAnsi="Times New Roman" w:cs="Times New Roman"/>
        </w:rPr>
        <w:t xml:space="preserve"> lo </w:t>
      </w:r>
      <w:r w:rsidRPr="000D2757">
        <w:rPr>
          <w:rFonts w:ascii="Times New Roman" w:hAnsi="Times New Roman" w:cs="Times New Roman"/>
        </w:rPr>
        <w:t>localizamos</w:t>
      </w:r>
      <w:r w:rsidR="00C91B9A" w:rsidRPr="000D2757">
        <w:rPr>
          <w:rFonts w:ascii="Times New Roman" w:hAnsi="Times New Roman" w:cs="Times New Roman"/>
        </w:rPr>
        <w:t xml:space="preserve"> en</w:t>
      </w:r>
      <w:r w:rsidR="00B16799">
        <w:rPr>
          <w:rFonts w:ascii="Times New Roman" w:hAnsi="Times New Roman" w:cs="Times New Roman"/>
        </w:rPr>
        <w:t xml:space="preserve"> Suiza en: </w:t>
      </w:r>
      <w:r w:rsidR="00C91B9A" w:rsidRPr="000D2757">
        <w:rPr>
          <w:rFonts w:ascii="Times New Roman" w:hAnsi="Times New Roman" w:cs="Times New Roman"/>
          <w:i/>
        </w:rPr>
        <w:t>Lavriacvm</w:t>
      </w:r>
      <w:r w:rsidR="00C91B9A" w:rsidRPr="00FB3681">
        <w:rPr>
          <w:rStyle w:val="Refdenotaalpie"/>
          <w:rFonts w:ascii="Times New Roman" w:hAnsi="Times New Roman" w:cs="Times New Roman"/>
        </w:rPr>
        <w:footnoteReference w:id="17"/>
      </w:r>
      <w:r w:rsidR="002977BB" w:rsidRPr="000D2757">
        <w:rPr>
          <w:rFonts w:ascii="Times New Roman" w:hAnsi="Times New Roman" w:cs="Times New Roman"/>
          <w:i/>
        </w:rPr>
        <w:t>,</w:t>
      </w:r>
      <w:r w:rsidR="007855B7" w:rsidRPr="000D2757">
        <w:rPr>
          <w:rFonts w:ascii="Times New Roman" w:hAnsi="Times New Roman" w:cs="Times New Roman"/>
          <w:lang w:eastAsia="es-ES"/>
        </w:rPr>
        <w:t xml:space="preserve"> </w:t>
      </w:r>
      <w:r w:rsidR="00477006" w:rsidRPr="000D2757">
        <w:rPr>
          <w:rFonts w:ascii="Times New Roman" w:hAnsi="Times New Roman" w:cs="Times New Roman"/>
          <w:i/>
          <w:shd w:val="clear" w:color="auto" w:fill="FFFFFF"/>
        </w:rPr>
        <w:t>Forvm Clavdii Vallensivm</w:t>
      </w:r>
      <w:r w:rsidR="00232A1A">
        <w:rPr>
          <w:rFonts w:ascii="Times New Roman" w:hAnsi="Times New Roman" w:cs="Times New Roman"/>
          <w:shd w:val="clear" w:color="auto" w:fill="FFFFFF"/>
        </w:rPr>
        <w:t xml:space="preserve"> (Martigny</w:t>
      </w:r>
      <w:r w:rsidR="00477006" w:rsidRPr="000D2757">
        <w:rPr>
          <w:rFonts w:ascii="Times New Roman" w:hAnsi="Times New Roman" w:cs="Times New Roman"/>
          <w:shd w:val="clear" w:color="auto" w:fill="FFFFFF"/>
        </w:rPr>
        <w:t>)</w:t>
      </w:r>
      <w:r w:rsidR="00477006" w:rsidRPr="000D2757">
        <w:rPr>
          <w:rStyle w:val="Refdenotaalpie"/>
          <w:rFonts w:ascii="Times New Roman" w:hAnsi="Times New Roman" w:cs="Times New Roman"/>
          <w:shd w:val="clear" w:color="auto" w:fill="FFFFFF"/>
        </w:rPr>
        <w:footnoteReference w:id="18"/>
      </w:r>
      <w:r w:rsidR="00477006" w:rsidRPr="000D2757">
        <w:rPr>
          <w:rFonts w:ascii="Times New Roman" w:hAnsi="Times New Roman" w:cs="Times New Roman"/>
          <w:shd w:val="clear" w:color="auto" w:fill="FFFFFF"/>
        </w:rPr>
        <w:t>,</w:t>
      </w:r>
      <w:r w:rsidR="00477006" w:rsidRPr="000D2757">
        <w:rPr>
          <w:rFonts w:ascii="Times New Roman" w:hAnsi="Times New Roman" w:cs="Times New Roman"/>
          <w:lang w:eastAsia="es-ES"/>
        </w:rPr>
        <w:t xml:space="preserve"> </w:t>
      </w:r>
      <w:r w:rsidR="00232A1A" w:rsidRPr="000D2757">
        <w:rPr>
          <w:rFonts w:ascii="Times New Roman" w:hAnsi="Times New Roman" w:cs="Times New Roman"/>
          <w:i/>
        </w:rPr>
        <w:t>Avgvsta Ravrica</w:t>
      </w:r>
      <w:r w:rsidR="00B16799">
        <w:rPr>
          <w:rFonts w:ascii="Times New Roman" w:hAnsi="Times New Roman" w:cs="Times New Roman"/>
        </w:rPr>
        <w:t xml:space="preserve"> (Augst</w:t>
      </w:r>
      <w:r w:rsidR="00232A1A" w:rsidRPr="000D2757">
        <w:rPr>
          <w:rFonts w:ascii="Times New Roman" w:hAnsi="Times New Roman" w:cs="Times New Roman"/>
        </w:rPr>
        <w:t>)</w:t>
      </w:r>
      <w:r w:rsidR="00232A1A" w:rsidRPr="000D2757">
        <w:rPr>
          <w:rStyle w:val="Refdenotaalpie"/>
          <w:rFonts w:ascii="Times New Roman" w:hAnsi="Times New Roman" w:cs="Times New Roman"/>
        </w:rPr>
        <w:footnoteReference w:id="19"/>
      </w:r>
      <w:r w:rsidR="00B16799">
        <w:rPr>
          <w:rFonts w:ascii="Times New Roman" w:hAnsi="Times New Roman" w:cs="Times New Roman"/>
        </w:rPr>
        <w:t>.</w:t>
      </w:r>
      <w:r w:rsidR="00232A1A" w:rsidRPr="000D2757">
        <w:rPr>
          <w:rFonts w:ascii="Times New Roman" w:hAnsi="Times New Roman" w:cs="Times New Roman"/>
        </w:rPr>
        <w:t xml:space="preserve"> </w:t>
      </w:r>
      <w:r w:rsidR="00B16799">
        <w:rPr>
          <w:rFonts w:ascii="Times New Roman" w:hAnsi="Times New Roman" w:cs="Times New Roman"/>
        </w:rPr>
        <w:t xml:space="preserve">En Rumania en: </w:t>
      </w:r>
      <w:r w:rsidR="007855B7" w:rsidRPr="000D2757">
        <w:rPr>
          <w:rFonts w:ascii="Times New Roman" w:hAnsi="Times New Roman" w:cs="Times New Roman"/>
          <w:lang w:eastAsia="es-ES"/>
        </w:rPr>
        <w:t>Topraichiori (zona de Dobruja)</w:t>
      </w:r>
      <w:r w:rsidR="007855B7" w:rsidRPr="000D2757">
        <w:rPr>
          <w:rStyle w:val="Refdenotaalpie"/>
          <w:rFonts w:ascii="Times New Roman" w:hAnsi="Times New Roman" w:cs="Times New Roman"/>
          <w:lang w:eastAsia="es-ES"/>
        </w:rPr>
        <w:footnoteReference w:id="20"/>
      </w:r>
      <w:r w:rsidR="00B16799">
        <w:rPr>
          <w:rFonts w:ascii="Times New Roman" w:hAnsi="Times New Roman" w:cs="Times New Roman"/>
          <w:lang w:eastAsia="es-ES"/>
        </w:rPr>
        <w:t>.</w:t>
      </w:r>
      <w:r w:rsidR="0048735F" w:rsidRPr="000D2757">
        <w:rPr>
          <w:rFonts w:ascii="Times New Roman" w:hAnsi="Times New Roman" w:cs="Times New Roman"/>
          <w:lang w:eastAsia="es-ES"/>
        </w:rPr>
        <w:t xml:space="preserve"> </w:t>
      </w:r>
      <w:r w:rsidR="00B16799">
        <w:rPr>
          <w:rFonts w:ascii="Times New Roman" w:hAnsi="Times New Roman" w:cs="Times New Roman"/>
          <w:lang w:eastAsia="es-ES"/>
        </w:rPr>
        <w:t xml:space="preserve">En Serbia en: </w:t>
      </w:r>
      <w:r w:rsidR="0048735F" w:rsidRPr="000D2757">
        <w:rPr>
          <w:rFonts w:ascii="Times New Roman" w:hAnsi="Times New Roman" w:cs="Times New Roman"/>
          <w:i/>
          <w:lang w:eastAsia="es-ES"/>
        </w:rPr>
        <w:t>Rom</w:t>
      </w:r>
      <w:r w:rsidR="000D2757">
        <w:rPr>
          <w:rFonts w:ascii="Times New Roman" w:hAnsi="Times New Roman" w:cs="Times New Roman"/>
          <w:i/>
          <w:lang w:eastAsia="es-ES"/>
        </w:rPr>
        <w:t>v</w:t>
      </w:r>
      <w:r w:rsidR="0048735F" w:rsidRPr="000D2757">
        <w:rPr>
          <w:rFonts w:ascii="Times New Roman" w:hAnsi="Times New Roman" w:cs="Times New Roman"/>
          <w:i/>
          <w:lang w:eastAsia="es-ES"/>
        </w:rPr>
        <w:t>liana</w:t>
      </w:r>
      <w:r w:rsidR="00843F6E" w:rsidRPr="000D2757">
        <w:rPr>
          <w:rStyle w:val="Refdenotaalpie"/>
          <w:rFonts w:ascii="Times New Roman" w:hAnsi="Times New Roman" w:cs="Times New Roman"/>
          <w:lang w:eastAsia="es-ES"/>
        </w:rPr>
        <w:footnoteReference w:id="21"/>
      </w:r>
      <w:r w:rsidR="007D42DA">
        <w:rPr>
          <w:rFonts w:ascii="Times New Roman" w:hAnsi="Times New Roman" w:cs="Times New Roman"/>
          <w:lang w:eastAsia="es-ES"/>
        </w:rPr>
        <w:t>.</w:t>
      </w:r>
      <w:r w:rsidR="00B16799">
        <w:rPr>
          <w:rFonts w:ascii="Times New Roman" w:hAnsi="Times New Roman" w:cs="Times New Roman"/>
          <w:lang w:eastAsia="es-ES"/>
        </w:rPr>
        <w:t xml:space="preserve"> En Eslovaquía en:</w:t>
      </w:r>
      <w:r w:rsidR="00111C3F" w:rsidRPr="000D2757">
        <w:rPr>
          <w:rFonts w:ascii="Times New Roman" w:hAnsi="Times New Roman" w:cs="Times New Roman"/>
          <w:lang w:eastAsia="es-ES"/>
        </w:rPr>
        <w:t xml:space="preserve"> </w:t>
      </w:r>
      <w:r w:rsidR="0061366A" w:rsidRPr="000D2757">
        <w:rPr>
          <w:rStyle w:val="nfasis"/>
          <w:rFonts w:ascii="Times New Roman" w:hAnsi="Times New Roman" w:cs="Times New Roman"/>
          <w:bCs/>
          <w:iCs w:val="0"/>
          <w:shd w:val="clear" w:color="auto" w:fill="FFFFFF"/>
        </w:rPr>
        <w:t>Celemantia</w:t>
      </w:r>
      <w:r w:rsidR="0061366A" w:rsidRPr="000D2757">
        <w:rPr>
          <w:rFonts w:ascii="Times New Roman" w:hAnsi="Times New Roman" w:cs="Times New Roman"/>
          <w:lang w:eastAsia="es-ES"/>
        </w:rPr>
        <w:t xml:space="preserve"> (</w:t>
      </w:r>
      <w:r w:rsidR="00177BCC" w:rsidRPr="000D2757">
        <w:rPr>
          <w:rFonts w:ascii="Times New Roman" w:hAnsi="Times New Roman" w:cs="Times New Roman"/>
          <w:lang w:eastAsia="es-ES"/>
        </w:rPr>
        <w:t>Iža)</w:t>
      </w:r>
      <w:r w:rsidR="00177BCC" w:rsidRPr="000D2757">
        <w:rPr>
          <w:rStyle w:val="Refdenotaalpie"/>
          <w:rFonts w:ascii="Times New Roman" w:hAnsi="Times New Roman" w:cs="Times New Roman"/>
        </w:rPr>
        <w:footnoteReference w:id="22"/>
      </w:r>
      <w:r w:rsidR="007D42DA">
        <w:rPr>
          <w:rFonts w:ascii="Times New Roman" w:hAnsi="Times New Roman" w:cs="Times New Roman"/>
          <w:lang w:eastAsia="es-ES"/>
        </w:rPr>
        <w:t>.</w:t>
      </w:r>
      <w:r w:rsidR="00177BCC" w:rsidRPr="000D2757">
        <w:rPr>
          <w:rFonts w:ascii="Times New Roman" w:hAnsi="Times New Roman" w:cs="Times New Roman"/>
          <w:lang w:eastAsia="es-ES"/>
        </w:rPr>
        <w:t xml:space="preserve"> </w:t>
      </w:r>
      <w:r w:rsidR="00B16799">
        <w:rPr>
          <w:rFonts w:ascii="Times New Roman" w:hAnsi="Times New Roman" w:cs="Times New Roman"/>
          <w:lang w:eastAsia="es-ES"/>
        </w:rPr>
        <w:t xml:space="preserve">En Hungría en: </w:t>
      </w:r>
      <w:r w:rsidR="006E2BC2" w:rsidRPr="000D2757">
        <w:rPr>
          <w:rFonts w:ascii="Times New Roman" w:hAnsi="Times New Roman" w:cs="Times New Roman"/>
          <w:i/>
        </w:rPr>
        <w:t>Brigetio</w:t>
      </w:r>
      <w:r w:rsidR="00963003" w:rsidRPr="000D2757">
        <w:rPr>
          <w:rFonts w:ascii="Times New Roman" w:hAnsi="Times New Roman" w:cs="Times New Roman"/>
        </w:rPr>
        <w:t xml:space="preserve"> (Szőny</w:t>
      </w:r>
      <w:r w:rsidR="007D42DA">
        <w:rPr>
          <w:rFonts w:ascii="Times New Roman" w:hAnsi="Times New Roman" w:cs="Times New Roman"/>
        </w:rPr>
        <w:t>),</w:t>
      </w:r>
      <w:r w:rsidR="00963003" w:rsidRPr="000D2757">
        <w:rPr>
          <w:rFonts w:ascii="Times New Roman" w:hAnsi="Times New Roman" w:cs="Times New Roman"/>
          <w:i/>
        </w:rPr>
        <w:t xml:space="preserve"> D</w:t>
      </w:r>
      <w:r w:rsidR="000D2757">
        <w:rPr>
          <w:rFonts w:ascii="Times New Roman" w:hAnsi="Times New Roman" w:cs="Times New Roman"/>
          <w:i/>
        </w:rPr>
        <w:t>v</w:t>
      </w:r>
      <w:r w:rsidR="00963003" w:rsidRPr="000D2757">
        <w:rPr>
          <w:rFonts w:ascii="Times New Roman" w:hAnsi="Times New Roman" w:cs="Times New Roman"/>
          <w:i/>
        </w:rPr>
        <w:t>napentele</w:t>
      </w:r>
      <w:r w:rsidR="00963003" w:rsidRPr="000D2757">
        <w:rPr>
          <w:rStyle w:val="Refdenotaalpie"/>
          <w:rFonts w:ascii="Times New Roman" w:hAnsi="Times New Roman" w:cs="Times New Roman"/>
        </w:rPr>
        <w:footnoteReference w:id="23"/>
      </w:r>
      <w:r w:rsidR="00963003" w:rsidRPr="000D2757">
        <w:rPr>
          <w:rFonts w:ascii="Times New Roman" w:hAnsi="Times New Roman" w:cs="Times New Roman"/>
        </w:rPr>
        <w:t>.</w:t>
      </w:r>
      <w:r w:rsidR="00467DE5" w:rsidRPr="000D2757">
        <w:rPr>
          <w:rFonts w:ascii="Times New Roman" w:hAnsi="Times New Roman" w:cs="Times New Roman"/>
        </w:rPr>
        <w:t xml:space="preserve"> </w:t>
      </w:r>
      <w:r w:rsidR="00B16799">
        <w:rPr>
          <w:rFonts w:ascii="Times New Roman" w:hAnsi="Times New Roman" w:cs="Times New Roman"/>
        </w:rPr>
        <w:t xml:space="preserve">En Alemania en: </w:t>
      </w:r>
      <w:r w:rsidR="00467DE5" w:rsidRPr="000D2757">
        <w:rPr>
          <w:rFonts w:ascii="Times New Roman" w:hAnsi="Times New Roman" w:cs="Times New Roman"/>
        </w:rPr>
        <w:t>Maguncia (Mainz)</w:t>
      </w:r>
      <w:r w:rsidR="00467DE5" w:rsidRPr="000D2757">
        <w:rPr>
          <w:rStyle w:val="Refdenotaalpie"/>
          <w:rFonts w:ascii="Times New Roman" w:hAnsi="Times New Roman" w:cs="Times New Roman"/>
        </w:rPr>
        <w:footnoteReference w:id="24"/>
      </w:r>
      <w:r w:rsidR="002515DB">
        <w:rPr>
          <w:rFonts w:ascii="Times New Roman" w:hAnsi="Times New Roman" w:cs="Times New Roman"/>
        </w:rPr>
        <w:t>, Friensted (Stadt Erfurt)</w:t>
      </w:r>
      <w:r w:rsidR="002515DB">
        <w:rPr>
          <w:rStyle w:val="Refdenotaalpie"/>
          <w:rFonts w:ascii="Times New Roman" w:hAnsi="Times New Roman" w:cs="Times New Roman"/>
        </w:rPr>
        <w:footnoteReference w:id="25"/>
      </w:r>
      <w:r w:rsidR="00B16799">
        <w:rPr>
          <w:rFonts w:ascii="Times New Roman" w:hAnsi="Times New Roman" w:cs="Times New Roman"/>
        </w:rPr>
        <w:t>. En Italia en:</w:t>
      </w:r>
      <w:r w:rsidR="00467DE5" w:rsidRPr="000D2757">
        <w:rPr>
          <w:rFonts w:ascii="Times New Roman" w:hAnsi="Times New Roman" w:cs="Times New Roman"/>
          <w:lang w:eastAsia="es-ES"/>
        </w:rPr>
        <w:t xml:space="preserve"> </w:t>
      </w:r>
      <w:r w:rsidR="007D42DA">
        <w:rPr>
          <w:rFonts w:ascii="Times New Roman" w:hAnsi="Times New Roman" w:cs="Times New Roman"/>
        </w:rPr>
        <w:t>Cremona</w:t>
      </w:r>
      <w:r w:rsidR="00F025F6" w:rsidRPr="000D2757">
        <w:rPr>
          <w:rStyle w:val="Refdenotaalpie"/>
          <w:rFonts w:ascii="Times New Roman" w:hAnsi="Times New Roman" w:cs="Times New Roman"/>
        </w:rPr>
        <w:footnoteReference w:id="26"/>
      </w:r>
      <w:r w:rsidR="008B771D" w:rsidRPr="000D2757">
        <w:rPr>
          <w:rFonts w:ascii="Times New Roman" w:hAnsi="Times New Roman" w:cs="Times New Roman"/>
        </w:rPr>
        <w:t>.</w:t>
      </w:r>
      <w:r w:rsidR="00412938">
        <w:rPr>
          <w:rFonts w:ascii="Times New Roman" w:hAnsi="Times New Roman" w:cs="Times New Roman"/>
        </w:rPr>
        <w:t xml:space="preserve"> </w:t>
      </w:r>
      <w:r w:rsidR="007D42DA">
        <w:rPr>
          <w:rFonts w:ascii="Times New Roman" w:hAnsi="Times New Roman" w:cs="Times New Roman"/>
        </w:rPr>
        <w:t>En Francia en: Drevant (Cher</w:t>
      </w:r>
      <w:r w:rsidR="008B771D" w:rsidRPr="000D2757">
        <w:rPr>
          <w:rFonts w:ascii="Times New Roman" w:hAnsi="Times New Roman" w:cs="Times New Roman"/>
        </w:rPr>
        <w:t>)</w:t>
      </w:r>
      <w:r w:rsidR="008B771D" w:rsidRPr="000D2757">
        <w:rPr>
          <w:rStyle w:val="Refdenotaalpie"/>
          <w:rFonts w:ascii="Times New Roman" w:hAnsi="Times New Roman" w:cs="Times New Roman"/>
        </w:rPr>
        <w:footnoteReference w:id="27"/>
      </w:r>
      <w:r w:rsidR="00412938">
        <w:rPr>
          <w:rFonts w:ascii="Times New Roman" w:hAnsi="Times New Roman" w:cs="Times New Roman"/>
        </w:rPr>
        <w:t>.</w:t>
      </w:r>
    </w:p>
    <w:p w:rsidR="006E4329" w:rsidRPr="000D2757" w:rsidRDefault="00400542" w:rsidP="00C26144">
      <w:pPr>
        <w:spacing w:after="0" w:line="240" w:lineRule="auto"/>
        <w:jc w:val="both"/>
        <w:rPr>
          <w:rFonts w:ascii="Times New Roman" w:hAnsi="Times New Roman" w:cs="Times New Roman"/>
        </w:rPr>
      </w:pPr>
      <w:r w:rsidRPr="000D2757">
        <w:rPr>
          <w:rFonts w:ascii="Times New Roman" w:hAnsi="Times New Roman" w:cs="Times New Roman"/>
          <w:b/>
        </w:rPr>
        <w:t>Cronología</w:t>
      </w:r>
      <w:r w:rsidRPr="000D2757">
        <w:rPr>
          <w:rFonts w:ascii="Times New Roman" w:hAnsi="Times New Roman" w:cs="Times New Roman"/>
        </w:rPr>
        <w:t>:</w:t>
      </w:r>
      <w:r w:rsidR="006E4329" w:rsidRPr="000D2757">
        <w:rPr>
          <w:rFonts w:ascii="Times New Roman" w:hAnsi="Times New Roman" w:cs="Times New Roman"/>
        </w:rPr>
        <w:t xml:space="preserve"> Distinguimos claramente dos etapas para este grupo de peines:</w:t>
      </w:r>
      <w:r w:rsidR="003C2E42">
        <w:rPr>
          <w:rFonts w:ascii="Times New Roman" w:hAnsi="Times New Roman" w:cs="Times New Roman"/>
        </w:rPr>
        <w:t xml:space="preserve"> </w:t>
      </w:r>
      <w:r w:rsidR="006E4329" w:rsidRPr="000D2757">
        <w:rPr>
          <w:rFonts w:ascii="Times New Roman" w:hAnsi="Times New Roman" w:cs="Times New Roman"/>
        </w:rPr>
        <w:t>E</w:t>
      </w:r>
      <w:r w:rsidR="005710B5">
        <w:rPr>
          <w:rFonts w:ascii="Times New Roman" w:hAnsi="Times New Roman" w:cs="Times New Roman"/>
        </w:rPr>
        <w:t>n e</w:t>
      </w:r>
      <w:r w:rsidR="00CA3F50">
        <w:rPr>
          <w:rFonts w:ascii="Times New Roman" w:hAnsi="Times New Roman" w:cs="Times New Roman"/>
        </w:rPr>
        <w:t>l</w:t>
      </w:r>
      <w:r w:rsidR="006E4329" w:rsidRPr="000D2757">
        <w:rPr>
          <w:rFonts w:ascii="Times New Roman" w:hAnsi="Times New Roman" w:cs="Times New Roman"/>
        </w:rPr>
        <w:t xml:space="preserve"> </w:t>
      </w:r>
      <w:r w:rsidR="006E4329" w:rsidRPr="000D2757">
        <w:rPr>
          <w:rFonts w:ascii="Times New Roman" w:hAnsi="Times New Roman" w:cs="Times New Roman"/>
          <w:u w:val="single"/>
        </w:rPr>
        <w:t>grupo</w:t>
      </w:r>
      <w:r w:rsidR="00CA3F50">
        <w:rPr>
          <w:rFonts w:ascii="Times New Roman" w:hAnsi="Times New Roman" w:cs="Times New Roman"/>
          <w:u w:val="single"/>
        </w:rPr>
        <w:t>-</w:t>
      </w:r>
      <w:r w:rsidR="006E4329" w:rsidRPr="000D2757">
        <w:rPr>
          <w:rFonts w:ascii="Times New Roman" w:hAnsi="Times New Roman" w:cs="Times New Roman"/>
          <w:u w:val="single"/>
        </w:rPr>
        <w:t>a</w:t>
      </w:r>
      <w:r w:rsidR="00CA3F50">
        <w:rPr>
          <w:rFonts w:ascii="Times New Roman" w:hAnsi="Times New Roman" w:cs="Times New Roman"/>
        </w:rPr>
        <w:t xml:space="preserve"> </w:t>
      </w:r>
      <w:r w:rsidR="005710B5">
        <w:rPr>
          <w:rFonts w:ascii="Times New Roman" w:hAnsi="Times New Roman" w:cs="Times New Roman"/>
        </w:rPr>
        <w:t>se recogen</w:t>
      </w:r>
      <w:r w:rsidR="006E4329" w:rsidRPr="000D2757">
        <w:rPr>
          <w:rFonts w:ascii="Times New Roman" w:hAnsi="Times New Roman" w:cs="Times New Roman"/>
        </w:rPr>
        <w:t xml:space="preserve"> </w:t>
      </w:r>
      <w:r w:rsidR="000D2757">
        <w:rPr>
          <w:rFonts w:ascii="Times New Roman" w:hAnsi="Times New Roman" w:cs="Times New Roman"/>
        </w:rPr>
        <w:t>los peines más antiguos</w:t>
      </w:r>
      <w:r w:rsidR="005710B5">
        <w:rPr>
          <w:rFonts w:ascii="Times New Roman" w:hAnsi="Times New Roman" w:cs="Times New Roman"/>
        </w:rPr>
        <w:t>.</w:t>
      </w:r>
      <w:r w:rsidR="000D2757">
        <w:rPr>
          <w:rFonts w:ascii="Times New Roman" w:hAnsi="Times New Roman" w:cs="Times New Roman"/>
        </w:rPr>
        <w:t xml:space="preserve"> </w:t>
      </w:r>
      <w:r w:rsidR="00B90634" w:rsidRPr="000D2757">
        <w:rPr>
          <w:rFonts w:ascii="Times New Roman" w:hAnsi="Times New Roman" w:cs="Times New Roman"/>
        </w:rPr>
        <w:t xml:space="preserve">Ramos </w:t>
      </w:r>
      <w:r w:rsidR="000D2757" w:rsidRPr="000D2757">
        <w:rPr>
          <w:rFonts w:ascii="Times New Roman" w:hAnsi="Times New Roman" w:cs="Times New Roman"/>
        </w:rPr>
        <w:t>Folqués plantea</w:t>
      </w:r>
      <w:r w:rsidR="006E4329" w:rsidRPr="000D2757">
        <w:rPr>
          <w:rFonts w:ascii="Times New Roman" w:hAnsi="Times New Roman" w:cs="Times New Roman"/>
        </w:rPr>
        <w:t xml:space="preserve"> para el ejemplar de La Alcudia una fecha</w:t>
      </w:r>
      <w:r w:rsidR="00B90634" w:rsidRPr="000D2757">
        <w:rPr>
          <w:rFonts w:ascii="Times New Roman" w:hAnsi="Times New Roman" w:cs="Times New Roman"/>
        </w:rPr>
        <w:t xml:space="preserve"> en</w:t>
      </w:r>
      <w:r w:rsidR="006E4329" w:rsidRPr="000D2757">
        <w:rPr>
          <w:rFonts w:ascii="Times New Roman" w:hAnsi="Times New Roman" w:cs="Times New Roman"/>
        </w:rPr>
        <w:t xml:space="preserve"> torno a los </w:t>
      </w:r>
      <w:r w:rsidR="00B90634" w:rsidRPr="000D2757">
        <w:rPr>
          <w:rFonts w:ascii="Times New Roman" w:hAnsi="Times New Roman" w:cs="Times New Roman"/>
        </w:rPr>
        <w:t>siglo</w:t>
      </w:r>
      <w:r w:rsidR="006E4329" w:rsidRPr="000D2757">
        <w:rPr>
          <w:rFonts w:ascii="Times New Roman" w:hAnsi="Times New Roman" w:cs="Times New Roman"/>
        </w:rPr>
        <w:t>s</w:t>
      </w:r>
      <w:r w:rsidR="00B90634" w:rsidRPr="000D2757">
        <w:rPr>
          <w:rFonts w:ascii="Times New Roman" w:hAnsi="Times New Roman" w:cs="Times New Roman"/>
        </w:rPr>
        <w:t xml:space="preserve"> IV-III a.C</w:t>
      </w:r>
      <w:r w:rsidR="00C91B9A" w:rsidRPr="000D2757">
        <w:rPr>
          <w:rFonts w:ascii="Times New Roman" w:hAnsi="Times New Roman" w:cs="Times New Roman"/>
        </w:rPr>
        <w:t>.</w:t>
      </w:r>
      <w:r w:rsidR="00B90634" w:rsidRPr="000D2757">
        <w:rPr>
          <w:rStyle w:val="Refdenotaalpie"/>
          <w:rFonts w:ascii="Times New Roman" w:hAnsi="Times New Roman" w:cs="Times New Roman"/>
        </w:rPr>
        <w:footnoteReference w:id="28"/>
      </w:r>
      <w:r w:rsidR="00642216" w:rsidRPr="000D2757">
        <w:rPr>
          <w:rFonts w:ascii="Times New Roman" w:hAnsi="Times New Roman" w:cs="Times New Roman"/>
        </w:rPr>
        <w:t xml:space="preserve">. En los últimos años, tras un análisis de la propia pieza, se ha llegado a la conclusión que se elaboró en el periodo romano, entre los </w:t>
      </w:r>
      <w:r w:rsidR="006E4329" w:rsidRPr="000D2757">
        <w:rPr>
          <w:rFonts w:ascii="Times New Roman" w:hAnsi="Times New Roman" w:cs="Times New Roman"/>
        </w:rPr>
        <w:t>siglos II y I a.C.</w:t>
      </w:r>
      <w:r w:rsidR="00642216" w:rsidRPr="000D2757">
        <w:rPr>
          <w:rStyle w:val="Refdenotaalpie"/>
          <w:rFonts w:ascii="Times New Roman" w:hAnsi="Times New Roman" w:cs="Times New Roman"/>
        </w:rPr>
        <w:footnoteReference w:id="29"/>
      </w:r>
      <w:r w:rsidR="006E4329" w:rsidRPr="000D2757">
        <w:rPr>
          <w:rFonts w:ascii="Times New Roman" w:hAnsi="Times New Roman" w:cs="Times New Roman"/>
        </w:rPr>
        <w:t xml:space="preserve"> </w:t>
      </w:r>
      <w:r w:rsidR="00FE2F34" w:rsidRPr="000D2757">
        <w:rPr>
          <w:rFonts w:ascii="Times New Roman" w:hAnsi="Times New Roman" w:cs="Times New Roman"/>
        </w:rPr>
        <w:t xml:space="preserve"> </w:t>
      </w:r>
      <w:r w:rsidR="006E4329" w:rsidRPr="000D2757">
        <w:rPr>
          <w:rFonts w:ascii="Times New Roman" w:hAnsi="Times New Roman" w:cs="Times New Roman"/>
        </w:rPr>
        <w:t xml:space="preserve">Fecha que coincide con la otorgada al ejemplar de </w:t>
      </w:r>
      <w:r w:rsidR="00FE2F34" w:rsidRPr="000D2757">
        <w:rPr>
          <w:rFonts w:ascii="Times New Roman" w:hAnsi="Times New Roman" w:cs="Times New Roman"/>
        </w:rPr>
        <w:t>La Serreta</w:t>
      </w:r>
      <w:r w:rsidR="007E748C" w:rsidRPr="000D2757">
        <w:rPr>
          <w:rFonts w:ascii="Times New Roman" w:hAnsi="Times New Roman" w:cs="Times New Roman"/>
        </w:rPr>
        <w:t>.</w:t>
      </w:r>
      <w:r w:rsidR="00922141" w:rsidRPr="000D2757">
        <w:rPr>
          <w:rStyle w:val="Refdenotaalpie"/>
          <w:rFonts w:ascii="Times New Roman" w:hAnsi="Times New Roman" w:cs="Times New Roman"/>
        </w:rPr>
        <w:footnoteReference w:id="30"/>
      </w:r>
      <w:r w:rsidR="005120F5" w:rsidRPr="000D2757">
        <w:rPr>
          <w:rFonts w:ascii="Times New Roman" w:hAnsi="Times New Roman" w:cs="Times New Roman"/>
        </w:rPr>
        <w:t>.</w:t>
      </w:r>
      <w:r w:rsidR="007E748C" w:rsidRPr="000D2757">
        <w:rPr>
          <w:rFonts w:ascii="Times New Roman" w:hAnsi="Times New Roman" w:cs="Times New Roman"/>
        </w:rPr>
        <w:t xml:space="preserve"> </w:t>
      </w:r>
      <w:r w:rsidR="00FA0CBF" w:rsidRPr="000D2757">
        <w:rPr>
          <w:rFonts w:ascii="Times New Roman" w:hAnsi="Times New Roman" w:cs="Times New Roman"/>
        </w:rPr>
        <w:t>En Santiponce se fecha a finales del siglo III a.C.</w:t>
      </w:r>
      <w:r w:rsidR="00FA0CBF" w:rsidRPr="000D2757">
        <w:rPr>
          <w:rStyle w:val="Refdenotaalpie"/>
          <w:rFonts w:ascii="Times New Roman" w:hAnsi="Times New Roman" w:cs="Times New Roman"/>
        </w:rPr>
        <w:footnoteReference w:id="31"/>
      </w:r>
      <w:r w:rsidR="00FA0CBF" w:rsidRPr="000D2757">
        <w:rPr>
          <w:rFonts w:ascii="Times New Roman" w:hAnsi="Times New Roman" w:cs="Times New Roman"/>
        </w:rPr>
        <w:t>.</w:t>
      </w:r>
    </w:p>
    <w:p w:rsidR="00200E56" w:rsidRDefault="00CA3F50" w:rsidP="006C133E">
      <w:pPr>
        <w:spacing w:after="0" w:line="240" w:lineRule="auto"/>
        <w:jc w:val="both"/>
        <w:rPr>
          <w:rFonts w:ascii="Times New Roman" w:hAnsi="Times New Roman" w:cs="Times New Roman"/>
        </w:rPr>
      </w:pPr>
      <w:r>
        <w:rPr>
          <w:rFonts w:ascii="Times New Roman" w:hAnsi="Times New Roman" w:cs="Times New Roman"/>
        </w:rPr>
        <w:t>En el</w:t>
      </w:r>
      <w:r w:rsidR="007E748C" w:rsidRPr="000D2757">
        <w:rPr>
          <w:rFonts w:ascii="Times New Roman" w:hAnsi="Times New Roman" w:cs="Times New Roman"/>
        </w:rPr>
        <w:t xml:space="preserve"> </w:t>
      </w:r>
      <w:r w:rsidR="006E4329" w:rsidRPr="000D2757">
        <w:rPr>
          <w:rFonts w:ascii="Times New Roman" w:hAnsi="Times New Roman" w:cs="Times New Roman"/>
          <w:u w:val="single"/>
        </w:rPr>
        <w:t>grupo</w:t>
      </w:r>
      <w:r>
        <w:rPr>
          <w:rFonts w:ascii="Times New Roman" w:hAnsi="Times New Roman" w:cs="Times New Roman"/>
          <w:u w:val="single"/>
        </w:rPr>
        <w:t>-</w:t>
      </w:r>
      <w:r w:rsidR="006E4329" w:rsidRPr="000D2757">
        <w:rPr>
          <w:rFonts w:ascii="Times New Roman" w:hAnsi="Times New Roman" w:cs="Times New Roman"/>
          <w:u w:val="single"/>
        </w:rPr>
        <w:t>b</w:t>
      </w:r>
      <w:r w:rsidR="00C370FB">
        <w:rPr>
          <w:rFonts w:ascii="Times New Roman" w:hAnsi="Times New Roman" w:cs="Times New Roman"/>
        </w:rPr>
        <w:t xml:space="preserve"> se </w:t>
      </w:r>
      <w:r w:rsidR="00CB1FCA">
        <w:rPr>
          <w:rFonts w:ascii="Times New Roman" w:hAnsi="Times New Roman" w:cs="Times New Roman"/>
        </w:rPr>
        <w:t>reúnen</w:t>
      </w:r>
      <w:r w:rsidR="00C370FB">
        <w:rPr>
          <w:rFonts w:ascii="Times New Roman" w:hAnsi="Times New Roman" w:cs="Times New Roman"/>
        </w:rPr>
        <w:t xml:space="preserve"> los </w:t>
      </w:r>
      <w:r>
        <w:rPr>
          <w:rFonts w:ascii="Times New Roman" w:hAnsi="Times New Roman" w:cs="Times New Roman"/>
        </w:rPr>
        <w:t>de cronología más tardía.</w:t>
      </w:r>
      <w:r w:rsidR="006E4329" w:rsidRPr="000D2757">
        <w:rPr>
          <w:rFonts w:ascii="Times New Roman" w:hAnsi="Times New Roman" w:cs="Times New Roman"/>
        </w:rPr>
        <w:t xml:space="preserve"> </w:t>
      </w:r>
      <w:r w:rsidR="000E16FD" w:rsidRPr="000D2757">
        <w:rPr>
          <w:rFonts w:ascii="Times New Roman" w:hAnsi="Times New Roman" w:cs="Times New Roman"/>
        </w:rPr>
        <w:t>E</w:t>
      </w:r>
      <w:r>
        <w:rPr>
          <w:rFonts w:ascii="Times New Roman" w:hAnsi="Times New Roman" w:cs="Times New Roman"/>
        </w:rPr>
        <w:t>l de</w:t>
      </w:r>
      <w:r w:rsidR="0042525A" w:rsidRPr="000D2757">
        <w:rPr>
          <w:rFonts w:ascii="Times New Roman" w:hAnsi="Times New Roman" w:cs="Times New Roman"/>
        </w:rPr>
        <w:t xml:space="preserve"> </w:t>
      </w:r>
      <w:r w:rsidR="0042525A" w:rsidRPr="000D2757">
        <w:rPr>
          <w:rFonts w:ascii="Times New Roman" w:hAnsi="Times New Roman" w:cs="Times New Roman"/>
          <w:i/>
        </w:rPr>
        <w:t>Pompaelo</w:t>
      </w:r>
      <w:r>
        <w:rPr>
          <w:rFonts w:ascii="Times New Roman" w:hAnsi="Times New Roman" w:cs="Times New Roman"/>
        </w:rPr>
        <w:t>, se fecha</w:t>
      </w:r>
      <w:r w:rsidR="000D2757" w:rsidRPr="000D2757">
        <w:rPr>
          <w:rFonts w:ascii="Times New Roman" w:hAnsi="Times New Roman" w:cs="Times New Roman"/>
        </w:rPr>
        <w:t xml:space="preserve"> entre</w:t>
      </w:r>
      <w:r w:rsidR="0042525A" w:rsidRPr="000D2757">
        <w:rPr>
          <w:rFonts w:ascii="Times New Roman" w:hAnsi="Times New Roman" w:cs="Times New Roman"/>
        </w:rPr>
        <w:t xml:space="preserve"> el siglo IV y V d.C. El de Castro</w:t>
      </w:r>
      <w:r w:rsidR="00C365A0" w:rsidRPr="000D2757">
        <w:rPr>
          <w:rFonts w:ascii="Times New Roman" w:hAnsi="Times New Roman" w:cs="Times New Roman"/>
        </w:rPr>
        <w:t xml:space="preserve"> V</w:t>
      </w:r>
      <w:r w:rsidR="0042525A" w:rsidRPr="000D2757">
        <w:rPr>
          <w:rFonts w:ascii="Times New Roman" w:hAnsi="Times New Roman" w:cs="Times New Roman"/>
        </w:rPr>
        <w:t>entosa,</w:t>
      </w:r>
      <w:r w:rsidR="007E748C" w:rsidRPr="000D2757">
        <w:rPr>
          <w:rFonts w:ascii="Times New Roman" w:hAnsi="Times New Roman" w:cs="Times New Roman"/>
        </w:rPr>
        <w:t xml:space="preserve"> en</w:t>
      </w:r>
      <w:r w:rsidR="0042525A" w:rsidRPr="000D2757">
        <w:rPr>
          <w:rFonts w:ascii="Times New Roman" w:hAnsi="Times New Roman" w:cs="Times New Roman"/>
        </w:rPr>
        <w:t>tre el último tercio del siglo IV y</w:t>
      </w:r>
      <w:r w:rsidR="007E748C" w:rsidRPr="000D2757">
        <w:rPr>
          <w:rFonts w:ascii="Times New Roman" w:hAnsi="Times New Roman" w:cs="Times New Roman"/>
        </w:rPr>
        <w:t xml:space="preserve"> la primera mitad del siglo V d.C.</w:t>
      </w:r>
      <w:r w:rsidR="007E748C" w:rsidRPr="000D2757">
        <w:rPr>
          <w:rStyle w:val="Refdenotaalpie"/>
          <w:rFonts w:ascii="Times New Roman" w:hAnsi="Times New Roman" w:cs="Times New Roman"/>
        </w:rPr>
        <w:footnoteReference w:id="32"/>
      </w:r>
      <w:r>
        <w:rPr>
          <w:rFonts w:ascii="Times New Roman" w:hAnsi="Times New Roman" w:cs="Times New Roman"/>
        </w:rPr>
        <w:t>.</w:t>
      </w:r>
      <w:r w:rsidR="00BC1856" w:rsidRPr="000D2757">
        <w:rPr>
          <w:rFonts w:ascii="Times New Roman" w:hAnsi="Times New Roman" w:cs="Times New Roman"/>
        </w:rPr>
        <w:t xml:space="preserve"> </w:t>
      </w:r>
      <w:r>
        <w:rPr>
          <w:rFonts w:ascii="Times New Roman" w:hAnsi="Times New Roman" w:cs="Times New Roman"/>
        </w:rPr>
        <w:t>Bíró data</w:t>
      </w:r>
      <w:r w:rsidR="002E273A" w:rsidRPr="000D2757">
        <w:rPr>
          <w:rFonts w:ascii="Times New Roman" w:hAnsi="Times New Roman" w:cs="Times New Roman"/>
        </w:rPr>
        <w:t xml:space="preserve"> un peine similar al de Castro</w:t>
      </w:r>
      <w:r w:rsidR="00C365A0" w:rsidRPr="000D2757">
        <w:rPr>
          <w:rFonts w:ascii="Times New Roman" w:hAnsi="Times New Roman" w:cs="Times New Roman"/>
        </w:rPr>
        <w:t xml:space="preserve"> V</w:t>
      </w:r>
      <w:r w:rsidR="002E273A" w:rsidRPr="000D2757">
        <w:rPr>
          <w:rFonts w:ascii="Times New Roman" w:hAnsi="Times New Roman" w:cs="Times New Roman"/>
        </w:rPr>
        <w:t>entosa entre mediados del siglo IV y el siglo V d.C</w:t>
      </w:r>
      <w:r>
        <w:rPr>
          <w:rFonts w:ascii="Times New Roman" w:hAnsi="Times New Roman" w:cs="Times New Roman"/>
        </w:rPr>
        <w:t>.</w:t>
      </w:r>
      <w:r w:rsidR="00EE6227" w:rsidRPr="000D2757">
        <w:rPr>
          <w:rStyle w:val="Refdenotaalpie"/>
          <w:rFonts w:ascii="Times New Roman" w:hAnsi="Times New Roman" w:cs="Times New Roman"/>
        </w:rPr>
        <w:footnoteReference w:id="33"/>
      </w:r>
      <w:r w:rsidR="002E273A" w:rsidRPr="000D2757">
        <w:rPr>
          <w:rFonts w:ascii="Times New Roman" w:hAnsi="Times New Roman" w:cs="Times New Roman"/>
        </w:rPr>
        <w:t xml:space="preserve">.  </w:t>
      </w:r>
      <w:r w:rsidR="000A1335" w:rsidRPr="000D2757">
        <w:rPr>
          <w:rFonts w:ascii="Times New Roman" w:hAnsi="Times New Roman" w:cs="Times New Roman"/>
        </w:rPr>
        <w:t xml:space="preserve">En </w:t>
      </w:r>
      <w:r w:rsidR="000A1335" w:rsidRPr="000D2757">
        <w:rPr>
          <w:rFonts w:ascii="Times New Roman" w:hAnsi="Times New Roman" w:cs="Times New Roman"/>
          <w:i/>
        </w:rPr>
        <w:t>Aqvinc</w:t>
      </w:r>
      <w:r>
        <w:rPr>
          <w:rFonts w:ascii="Times New Roman" w:hAnsi="Times New Roman" w:cs="Times New Roman"/>
          <w:i/>
        </w:rPr>
        <w:t>v</w:t>
      </w:r>
      <w:r w:rsidR="000A1335" w:rsidRPr="000D2757">
        <w:rPr>
          <w:rFonts w:ascii="Times New Roman" w:hAnsi="Times New Roman" w:cs="Times New Roman"/>
          <w:i/>
        </w:rPr>
        <w:t>m</w:t>
      </w:r>
      <w:r w:rsidR="000A1335" w:rsidRPr="000D2757">
        <w:rPr>
          <w:rFonts w:ascii="Times New Roman" w:hAnsi="Times New Roman" w:cs="Times New Roman"/>
        </w:rPr>
        <w:t>, se fechan a finales del siglo IV</w:t>
      </w:r>
      <w:r w:rsidR="00FA0CBF" w:rsidRPr="000D2757">
        <w:rPr>
          <w:rFonts w:ascii="Times New Roman" w:hAnsi="Times New Roman" w:cs="Times New Roman"/>
        </w:rPr>
        <w:t xml:space="preserve"> d.C.</w:t>
      </w:r>
      <w:r w:rsidR="000A1335" w:rsidRPr="000D2757">
        <w:rPr>
          <w:rFonts w:ascii="Times New Roman" w:hAnsi="Times New Roman" w:cs="Times New Roman"/>
        </w:rPr>
        <w:t>, poniéndolos en relación con los pueblos bárbaros</w:t>
      </w:r>
      <w:r w:rsidR="000A1335" w:rsidRPr="000D2757">
        <w:rPr>
          <w:rStyle w:val="Refdenotaalpie"/>
          <w:rFonts w:ascii="Times New Roman" w:hAnsi="Times New Roman" w:cs="Times New Roman"/>
        </w:rPr>
        <w:footnoteReference w:id="34"/>
      </w:r>
      <w:r w:rsidR="000A1335" w:rsidRPr="000D2757">
        <w:rPr>
          <w:rFonts w:ascii="Times New Roman" w:hAnsi="Times New Roman" w:cs="Times New Roman"/>
        </w:rPr>
        <w:t>.</w:t>
      </w:r>
      <w:r w:rsidR="002E273A" w:rsidRPr="000D2757">
        <w:rPr>
          <w:rFonts w:ascii="Times New Roman" w:hAnsi="Times New Roman" w:cs="Times New Roman"/>
        </w:rPr>
        <w:t xml:space="preserve">  </w:t>
      </w:r>
      <w:r w:rsidR="00CD226B" w:rsidRPr="000D2757">
        <w:rPr>
          <w:rFonts w:ascii="Times New Roman" w:hAnsi="Times New Roman" w:cs="Times New Roman"/>
        </w:rPr>
        <w:t xml:space="preserve">En </w:t>
      </w:r>
      <w:r w:rsidR="00CB1FCA" w:rsidRPr="000D2757">
        <w:rPr>
          <w:rFonts w:ascii="Times New Roman" w:hAnsi="Times New Roman" w:cs="Times New Roman"/>
        </w:rPr>
        <w:t>Tréveris</w:t>
      </w:r>
      <w:r w:rsidR="0042525A" w:rsidRPr="000D2757">
        <w:rPr>
          <w:rFonts w:ascii="Times New Roman" w:hAnsi="Times New Roman" w:cs="Times New Roman"/>
        </w:rPr>
        <w:t xml:space="preserve"> e</w:t>
      </w:r>
      <w:r w:rsidR="00CD226B" w:rsidRPr="000D2757">
        <w:rPr>
          <w:rFonts w:ascii="Times New Roman" w:hAnsi="Times New Roman" w:cs="Times New Roman"/>
        </w:rPr>
        <w:t xml:space="preserve"> </w:t>
      </w:r>
      <w:r w:rsidR="00200E56" w:rsidRPr="000D2757">
        <w:rPr>
          <w:rFonts w:ascii="Times New Roman" w:hAnsi="Times New Roman" w:cs="Times New Roman"/>
          <w:lang w:eastAsia="es-ES"/>
        </w:rPr>
        <w:t>Iži</w:t>
      </w:r>
      <w:r w:rsidR="00200E56" w:rsidRPr="000D2757">
        <w:rPr>
          <w:rFonts w:ascii="Times New Roman" w:hAnsi="Times New Roman" w:cs="Times New Roman"/>
        </w:rPr>
        <w:t xml:space="preserve"> </w:t>
      </w:r>
      <w:r w:rsidR="00CD226B" w:rsidRPr="000D2757">
        <w:rPr>
          <w:rFonts w:ascii="Times New Roman" w:hAnsi="Times New Roman" w:cs="Times New Roman"/>
        </w:rPr>
        <w:t>entre l</w:t>
      </w:r>
      <w:r w:rsidR="000C0A8C" w:rsidRPr="000D2757">
        <w:rPr>
          <w:rFonts w:ascii="Times New Roman" w:hAnsi="Times New Roman" w:cs="Times New Roman"/>
        </w:rPr>
        <w:t xml:space="preserve">os siglos </w:t>
      </w:r>
      <w:r w:rsidR="00CD226B" w:rsidRPr="000D2757">
        <w:rPr>
          <w:rFonts w:ascii="Times New Roman" w:hAnsi="Times New Roman" w:cs="Times New Roman"/>
        </w:rPr>
        <w:t>IV</w:t>
      </w:r>
      <w:r w:rsidR="000C0A8C" w:rsidRPr="000D2757">
        <w:rPr>
          <w:rFonts w:ascii="Times New Roman" w:hAnsi="Times New Roman" w:cs="Times New Roman"/>
        </w:rPr>
        <w:t xml:space="preserve"> y V d.C.</w:t>
      </w:r>
      <w:r w:rsidR="00965D4E" w:rsidRPr="000D2757">
        <w:rPr>
          <w:rFonts w:ascii="Times New Roman" w:hAnsi="Times New Roman" w:cs="Times New Roman"/>
        </w:rPr>
        <w:t xml:space="preserve"> </w:t>
      </w:r>
      <w:r w:rsidR="00214AA5" w:rsidRPr="000D2757">
        <w:rPr>
          <w:rFonts w:ascii="Times New Roman" w:hAnsi="Times New Roman" w:cs="Times New Roman"/>
        </w:rPr>
        <w:t xml:space="preserve">En el área de Dobruja (Rumania) se </w:t>
      </w:r>
      <w:r>
        <w:rPr>
          <w:rFonts w:ascii="Times New Roman" w:hAnsi="Times New Roman" w:cs="Times New Roman"/>
        </w:rPr>
        <w:t>sitúan</w:t>
      </w:r>
      <w:r w:rsidR="00214AA5" w:rsidRPr="000D2757">
        <w:rPr>
          <w:rFonts w:ascii="Times New Roman" w:hAnsi="Times New Roman" w:cs="Times New Roman"/>
        </w:rPr>
        <w:t xml:space="preserve"> en el siglo IV d.C.</w:t>
      </w:r>
      <w:r w:rsidR="00214AA5" w:rsidRPr="000D2757">
        <w:rPr>
          <w:rStyle w:val="Refdenotaalpie"/>
          <w:rFonts w:ascii="Times New Roman" w:hAnsi="Times New Roman" w:cs="Times New Roman"/>
        </w:rPr>
        <w:footnoteReference w:id="35"/>
      </w:r>
      <w:r w:rsidR="00214AA5" w:rsidRPr="000D2757">
        <w:rPr>
          <w:rFonts w:ascii="Times New Roman" w:hAnsi="Times New Roman" w:cs="Times New Roman"/>
        </w:rPr>
        <w:t xml:space="preserve">. En </w:t>
      </w:r>
      <w:r>
        <w:rPr>
          <w:rFonts w:ascii="Times New Roman" w:hAnsi="Times New Roman" w:cs="Times New Roman"/>
          <w:i/>
        </w:rPr>
        <w:t>Rv</w:t>
      </w:r>
      <w:r w:rsidR="00214AA5" w:rsidRPr="000D2757">
        <w:rPr>
          <w:rFonts w:ascii="Times New Roman" w:hAnsi="Times New Roman" w:cs="Times New Roman"/>
          <w:i/>
        </w:rPr>
        <w:t>maliana</w:t>
      </w:r>
      <w:r w:rsidR="00214AA5" w:rsidRPr="000D2757">
        <w:rPr>
          <w:rFonts w:ascii="Times New Roman" w:hAnsi="Times New Roman" w:cs="Times New Roman"/>
        </w:rPr>
        <w:t xml:space="preserve"> este tipo de peines </w:t>
      </w:r>
      <w:r w:rsidR="000E16FD" w:rsidRPr="000D2757">
        <w:rPr>
          <w:rFonts w:ascii="Times New Roman" w:hAnsi="Times New Roman" w:cs="Times New Roman"/>
        </w:rPr>
        <w:t>datan de</w:t>
      </w:r>
      <w:r w:rsidR="00214AA5" w:rsidRPr="000D2757">
        <w:rPr>
          <w:rFonts w:ascii="Times New Roman" w:hAnsi="Times New Roman" w:cs="Times New Roman"/>
        </w:rPr>
        <w:t xml:space="preserve"> los siglos IV – V d.C.</w:t>
      </w:r>
      <w:r w:rsidR="00FA0CBF" w:rsidRPr="000D2757">
        <w:rPr>
          <w:rFonts w:ascii="Times New Roman" w:hAnsi="Times New Roman" w:cs="Times New Roman"/>
        </w:rPr>
        <w:t xml:space="preserve"> </w:t>
      </w:r>
      <w:r w:rsidR="00FE7AC5" w:rsidRPr="000D2757">
        <w:rPr>
          <w:rFonts w:ascii="Times New Roman" w:hAnsi="Times New Roman" w:cs="Times New Roman"/>
        </w:rPr>
        <w:t>En Augst entre el 300 y el 400 d.C</w:t>
      </w:r>
      <w:r w:rsidR="00FE7AC5" w:rsidRPr="000D2757">
        <w:rPr>
          <w:rStyle w:val="Refdenotaalpie"/>
          <w:rFonts w:ascii="Times New Roman" w:hAnsi="Times New Roman" w:cs="Times New Roman"/>
        </w:rPr>
        <w:footnoteReference w:id="36"/>
      </w:r>
      <w:r w:rsidR="00FE7AC5" w:rsidRPr="000D2757">
        <w:rPr>
          <w:rFonts w:ascii="Times New Roman" w:hAnsi="Times New Roman" w:cs="Times New Roman"/>
        </w:rPr>
        <w:t>. En Cremona se fecha</w:t>
      </w:r>
      <w:r>
        <w:rPr>
          <w:rFonts w:ascii="Times New Roman" w:hAnsi="Times New Roman" w:cs="Times New Roman"/>
        </w:rPr>
        <w:t>n</w:t>
      </w:r>
      <w:r w:rsidR="00FE7AC5" w:rsidRPr="000D2757">
        <w:rPr>
          <w:rFonts w:ascii="Times New Roman" w:hAnsi="Times New Roman" w:cs="Times New Roman"/>
        </w:rPr>
        <w:t xml:space="preserve"> entre los siglos III y IV d.C.</w:t>
      </w:r>
      <w:r w:rsidR="00FE7AC5" w:rsidRPr="000D2757">
        <w:rPr>
          <w:rStyle w:val="Refdenotaalpie"/>
          <w:rFonts w:ascii="Times New Roman" w:hAnsi="Times New Roman" w:cs="Times New Roman"/>
        </w:rPr>
        <w:footnoteReference w:id="37"/>
      </w:r>
      <w:r>
        <w:rPr>
          <w:rFonts w:ascii="Times New Roman" w:hAnsi="Times New Roman" w:cs="Times New Roman"/>
        </w:rPr>
        <w:t xml:space="preserve">. </w:t>
      </w:r>
      <w:r w:rsidRPr="000D2757">
        <w:rPr>
          <w:rFonts w:ascii="Times New Roman" w:hAnsi="Times New Roman" w:cs="Times New Roman"/>
        </w:rPr>
        <w:t xml:space="preserve">Baù afirma que están atestiguados entre finales del II y el IV d.C. </w:t>
      </w:r>
      <w:r w:rsidR="003C2E42">
        <w:rPr>
          <w:rFonts w:ascii="Times New Roman" w:hAnsi="Times New Roman" w:cs="Times New Roman"/>
        </w:rPr>
        <w:t>En Inglaterra, MacGregor</w:t>
      </w:r>
      <w:r w:rsidR="003C2E42">
        <w:rPr>
          <w:rStyle w:val="Refdenotaalpie"/>
          <w:rFonts w:ascii="Times New Roman" w:hAnsi="Times New Roman" w:cs="Times New Roman"/>
        </w:rPr>
        <w:footnoteReference w:id="38"/>
      </w:r>
      <w:r w:rsidR="003C2E42">
        <w:rPr>
          <w:rFonts w:ascii="Times New Roman" w:hAnsi="Times New Roman" w:cs="Times New Roman"/>
        </w:rPr>
        <w:t xml:space="preserve"> fecha este tipo de peines entre los siglos IV-V. d.C. </w:t>
      </w:r>
      <w:r w:rsidR="00200E56" w:rsidRPr="000D2757">
        <w:rPr>
          <w:rFonts w:ascii="Times New Roman" w:hAnsi="Times New Roman" w:cs="Times New Roman"/>
        </w:rPr>
        <w:t xml:space="preserve">Este </w:t>
      </w:r>
      <w:r w:rsidR="00FE7AC5" w:rsidRPr="000D2757">
        <w:rPr>
          <w:rFonts w:ascii="Times New Roman" w:hAnsi="Times New Roman" w:cs="Times New Roman"/>
        </w:rPr>
        <w:t>mo</w:t>
      </w:r>
      <w:r w:rsidR="000E16FD" w:rsidRPr="000D2757">
        <w:rPr>
          <w:rFonts w:ascii="Times New Roman" w:hAnsi="Times New Roman" w:cs="Times New Roman"/>
        </w:rPr>
        <w:t>delo</w:t>
      </w:r>
      <w:r w:rsidR="00FE7AC5" w:rsidRPr="000D2757">
        <w:rPr>
          <w:rFonts w:ascii="Times New Roman" w:hAnsi="Times New Roman" w:cs="Times New Roman"/>
        </w:rPr>
        <w:t xml:space="preserve"> de peine</w:t>
      </w:r>
      <w:r w:rsidR="00200E56" w:rsidRPr="000D2757">
        <w:rPr>
          <w:rFonts w:ascii="Times New Roman" w:hAnsi="Times New Roman" w:cs="Times New Roman"/>
        </w:rPr>
        <w:t xml:space="preserve"> </w:t>
      </w:r>
      <w:r w:rsidR="006C133E" w:rsidRPr="000D2757">
        <w:rPr>
          <w:rFonts w:ascii="Times New Roman" w:hAnsi="Times New Roman" w:cs="Times New Roman"/>
        </w:rPr>
        <w:t>suele aparecer</w:t>
      </w:r>
      <w:r w:rsidR="00200E56" w:rsidRPr="000D2757">
        <w:rPr>
          <w:rFonts w:ascii="Times New Roman" w:hAnsi="Times New Roman" w:cs="Times New Roman"/>
        </w:rPr>
        <w:t xml:space="preserve"> en sepultura</w:t>
      </w:r>
      <w:r w:rsidR="006C133E" w:rsidRPr="000D2757">
        <w:rPr>
          <w:rFonts w:ascii="Times New Roman" w:hAnsi="Times New Roman" w:cs="Times New Roman"/>
        </w:rPr>
        <w:t>s</w:t>
      </w:r>
      <w:r w:rsidR="00200E56" w:rsidRPr="000D2757">
        <w:rPr>
          <w:rFonts w:ascii="Times New Roman" w:hAnsi="Times New Roman" w:cs="Times New Roman"/>
        </w:rPr>
        <w:t xml:space="preserve"> germánica</w:t>
      </w:r>
      <w:r w:rsidR="006C133E" w:rsidRPr="000D2757">
        <w:rPr>
          <w:rFonts w:ascii="Times New Roman" w:hAnsi="Times New Roman" w:cs="Times New Roman"/>
        </w:rPr>
        <w:t xml:space="preserve">s con una cronología </w:t>
      </w:r>
      <w:r w:rsidR="00200E56" w:rsidRPr="000D2757">
        <w:rPr>
          <w:rFonts w:ascii="Times New Roman" w:hAnsi="Times New Roman" w:cs="Times New Roman"/>
        </w:rPr>
        <w:t>de los siglos IV y V d.C.</w:t>
      </w:r>
      <w:r w:rsidR="007855B7" w:rsidRPr="000D2757">
        <w:rPr>
          <w:rFonts w:ascii="Times New Roman" w:hAnsi="Times New Roman" w:cs="Times New Roman"/>
        </w:rPr>
        <w:t xml:space="preserve"> </w:t>
      </w:r>
      <w:r w:rsidR="00027E3D" w:rsidRPr="000D2757">
        <w:rPr>
          <w:rFonts w:ascii="Times New Roman" w:hAnsi="Times New Roman" w:cs="Times New Roman"/>
        </w:rPr>
        <w:t xml:space="preserve"> </w:t>
      </w:r>
    </w:p>
    <w:p w:rsidR="007F00D9" w:rsidRPr="000D2757" w:rsidRDefault="007F00D9" w:rsidP="006C133E">
      <w:pPr>
        <w:spacing w:after="0" w:line="240" w:lineRule="auto"/>
        <w:jc w:val="both"/>
        <w:rPr>
          <w:rFonts w:ascii="Times New Roman" w:hAnsi="Times New Roman" w:cs="Times New Roman"/>
        </w:rPr>
      </w:pPr>
    </w:p>
    <w:p w:rsidR="004765FB" w:rsidRPr="000826DF" w:rsidRDefault="00BC43B6" w:rsidP="004765FB">
      <w:pPr>
        <w:spacing w:after="0" w:line="240" w:lineRule="auto"/>
        <w:rPr>
          <w:rFonts w:ascii="Times New Roman" w:hAnsi="Times New Roman" w:cs="Times New Roman"/>
          <w:b/>
        </w:rPr>
      </w:pPr>
      <w:r w:rsidRPr="000826DF">
        <w:rPr>
          <w:rFonts w:ascii="Times New Roman" w:hAnsi="Times New Roman" w:cs="Times New Roman"/>
          <w:b/>
        </w:rPr>
        <w:t>▪ B.II.</w:t>
      </w:r>
      <w:r w:rsidR="004765FB" w:rsidRPr="000826DF">
        <w:rPr>
          <w:rFonts w:ascii="Times New Roman" w:hAnsi="Times New Roman" w:cs="Times New Roman"/>
          <w:b/>
        </w:rPr>
        <w:t xml:space="preserve">2 – </w:t>
      </w:r>
      <w:r w:rsidR="004765FB" w:rsidRPr="000826DF">
        <w:rPr>
          <w:rFonts w:ascii="Times New Roman" w:hAnsi="Times New Roman" w:cs="Times New Roman"/>
          <w:b/>
          <w:u w:val="single"/>
        </w:rPr>
        <w:t xml:space="preserve">Doble </w:t>
      </w:r>
      <w:r w:rsidR="001E49FA" w:rsidRPr="000826DF">
        <w:rPr>
          <w:rFonts w:ascii="Times New Roman" w:hAnsi="Times New Roman" w:cs="Times New Roman"/>
          <w:b/>
          <w:u w:val="single"/>
        </w:rPr>
        <w:t xml:space="preserve">fila. Tipo </w:t>
      </w:r>
      <w:r w:rsidR="00CA3F50" w:rsidRPr="000826DF">
        <w:rPr>
          <w:rFonts w:ascii="Times New Roman" w:hAnsi="Times New Roman" w:cs="Times New Roman"/>
          <w:b/>
          <w:u w:val="single"/>
        </w:rPr>
        <w:t>l</w:t>
      </w:r>
      <w:r w:rsidR="009C0811">
        <w:rPr>
          <w:rFonts w:ascii="Times New Roman" w:hAnsi="Times New Roman" w:cs="Times New Roman"/>
          <w:b/>
          <w:u w:val="single"/>
        </w:rPr>
        <w:t>i</w:t>
      </w:r>
      <w:r w:rsidR="00CA3F50" w:rsidRPr="000826DF">
        <w:rPr>
          <w:rFonts w:ascii="Times New Roman" w:hAnsi="Times New Roman" w:cs="Times New Roman"/>
          <w:b/>
          <w:u w:val="single"/>
        </w:rPr>
        <w:t>endrera</w:t>
      </w:r>
      <w:r w:rsidRPr="000826DF">
        <w:rPr>
          <w:rFonts w:ascii="Times New Roman" w:hAnsi="Times New Roman" w:cs="Times New Roman"/>
          <w:b/>
        </w:rPr>
        <w:t>.</w:t>
      </w:r>
    </w:p>
    <w:p w:rsidR="006D7F76" w:rsidRDefault="00BC43B6" w:rsidP="004765FB">
      <w:pPr>
        <w:spacing w:after="0" w:line="240" w:lineRule="auto"/>
        <w:rPr>
          <w:rFonts w:ascii="Times New Roman" w:hAnsi="Times New Roman" w:cs="Times New Roman"/>
          <w:b/>
          <w:lang w:val="pt-PT"/>
        </w:rPr>
      </w:pPr>
      <w:r w:rsidRPr="000826DF">
        <w:rPr>
          <w:rFonts w:ascii="Times New Roman" w:hAnsi="Times New Roman" w:cs="Times New Roman"/>
        </w:rPr>
        <w:tab/>
        <w:t xml:space="preserve">• </w:t>
      </w:r>
      <w:r w:rsidRPr="000826DF">
        <w:rPr>
          <w:rFonts w:ascii="Times New Roman" w:hAnsi="Times New Roman" w:cs="Times New Roman"/>
          <w:b/>
        </w:rPr>
        <w:t>B.II.2.</w:t>
      </w:r>
      <w:r w:rsidR="006D7F76">
        <w:rPr>
          <w:rFonts w:ascii="Times New Roman" w:hAnsi="Times New Roman" w:cs="Times New Roman"/>
          <w:b/>
        </w:rPr>
        <w:t>1</w:t>
      </w:r>
      <w:r w:rsidR="00C86B92" w:rsidRPr="000826DF">
        <w:rPr>
          <w:rFonts w:ascii="Times New Roman" w:hAnsi="Times New Roman" w:cs="Times New Roman"/>
          <w:b/>
          <w:lang w:val="pt-PT"/>
        </w:rPr>
        <w:t xml:space="preserve"> –</w:t>
      </w:r>
      <w:r w:rsidR="0084026B" w:rsidRPr="0084026B">
        <w:rPr>
          <w:rFonts w:ascii="Times New Roman" w:hAnsi="Times New Roman" w:cs="Times New Roman"/>
          <w:b/>
          <w:lang w:val="pt-PT"/>
        </w:rPr>
        <w:t xml:space="preserve"> </w:t>
      </w:r>
      <w:r w:rsidR="006D7F76" w:rsidRPr="000826DF">
        <w:rPr>
          <w:rFonts w:ascii="Times New Roman" w:hAnsi="Times New Roman" w:cs="Times New Roman"/>
          <w:b/>
          <w:lang w:val="pt-PT"/>
        </w:rPr>
        <w:t>Rectangulares</w:t>
      </w:r>
    </w:p>
    <w:p w:rsidR="00EA189D" w:rsidRPr="000826DF" w:rsidRDefault="00E043FE" w:rsidP="004765FB">
      <w:pPr>
        <w:spacing w:after="0" w:line="240" w:lineRule="auto"/>
        <w:rPr>
          <w:rFonts w:ascii="Times New Roman" w:hAnsi="Times New Roman" w:cs="Times New Roman"/>
          <w:b/>
          <w:lang w:val="pt-PT"/>
        </w:rPr>
      </w:pPr>
      <w:r w:rsidRPr="000826DF">
        <w:rPr>
          <w:rFonts w:ascii="Times New Roman" w:hAnsi="Times New Roman" w:cs="Times New Roman"/>
          <w:lang w:val="pt-PT"/>
        </w:rPr>
        <w:tab/>
      </w:r>
      <w:r w:rsidRPr="000826DF">
        <w:rPr>
          <w:rFonts w:ascii="Times New Roman" w:hAnsi="Times New Roman" w:cs="Times New Roman"/>
          <w:lang w:val="pt-PT"/>
        </w:rPr>
        <w:tab/>
        <w:t>▫</w:t>
      </w:r>
      <w:r w:rsidRPr="000826DF">
        <w:rPr>
          <w:rFonts w:ascii="Times New Roman" w:hAnsi="Times New Roman" w:cs="Times New Roman"/>
          <w:b/>
          <w:lang w:val="pt-PT"/>
        </w:rPr>
        <w:t xml:space="preserve"> </w:t>
      </w:r>
      <w:r w:rsidRPr="000826DF">
        <w:rPr>
          <w:rFonts w:ascii="Times New Roman" w:hAnsi="Times New Roman" w:cs="Times New Roman"/>
          <w:b/>
        </w:rPr>
        <w:t>B.II.2.</w:t>
      </w:r>
      <w:r w:rsidRPr="000826DF">
        <w:rPr>
          <w:rFonts w:ascii="Times New Roman" w:hAnsi="Times New Roman" w:cs="Times New Roman"/>
          <w:b/>
          <w:lang w:val="pt-PT"/>
        </w:rPr>
        <w:t>1</w:t>
      </w:r>
      <w:r w:rsidR="006D7F76">
        <w:rPr>
          <w:rFonts w:ascii="Times New Roman" w:hAnsi="Times New Roman" w:cs="Times New Roman"/>
          <w:b/>
          <w:lang w:val="pt-PT"/>
        </w:rPr>
        <w:t>.1</w:t>
      </w:r>
      <w:r w:rsidRPr="000826DF">
        <w:rPr>
          <w:rFonts w:ascii="Times New Roman" w:hAnsi="Times New Roman" w:cs="Times New Roman"/>
          <w:b/>
          <w:lang w:val="pt-PT"/>
        </w:rPr>
        <w:t xml:space="preserve"> – </w:t>
      </w:r>
      <w:r w:rsidR="006D7F76" w:rsidRPr="000826DF">
        <w:rPr>
          <w:rFonts w:ascii="Times New Roman" w:hAnsi="Times New Roman" w:cs="Times New Roman"/>
          <w:b/>
          <w:lang w:val="pt-PT"/>
        </w:rPr>
        <w:t>Una sola pieza.</w:t>
      </w:r>
    </w:p>
    <w:p w:rsidR="00FC4BCE" w:rsidRPr="000826DF" w:rsidRDefault="00EA189D" w:rsidP="004765FB">
      <w:pPr>
        <w:spacing w:after="0" w:line="240" w:lineRule="auto"/>
        <w:rPr>
          <w:rFonts w:ascii="Times New Roman" w:hAnsi="Times New Roman" w:cs="Times New Roman"/>
          <w:lang w:val="pt-PT"/>
        </w:rPr>
      </w:pPr>
      <w:r w:rsidRPr="000826DF">
        <w:rPr>
          <w:rFonts w:ascii="Times New Roman" w:hAnsi="Times New Roman" w:cs="Times New Roman"/>
          <w:b/>
          <w:lang w:val="pt-PT"/>
        </w:rPr>
        <w:tab/>
      </w:r>
      <w:r w:rsidRPr="000826DF">
        <w:rPr>
          <w:rFonts w:ascii="Times New Roman" w:hAnsi="Times New Roman" w:cs="Times New Roman"/>
          <w:b/>
          <w:lang w:val="pt-PT"/>
        </w:rPr>
        <w:tab/>
      </w:r>
      <w:r w:rsidRPr="000826DF">
        <w:rPr>
          <w:rFonts w:ascii="Times New Roman" w:hAnsi="Times New Roman" w:cs="Times New Roman"/>
          <w:b/>
          <w:lang w:val="pt-PT"/>
        </w:rPr>
        <w:tab/>
      </w:r>
      <w:r w:rsidRPr="000826DF">
        <w:rPr>
          <w:rFonts w:ascii="Times New Roman" w:hAnsi="Times New Roman" w:cs="Times New Roman"/>
          <w:lang w:val="pt-PT"/>
        </w:rPr>
        <w:t xml:space="preserve">○ </w:t>
      </w:r>
      <w:r w:rsidRPr="000826DF">
        <w:rPr>
          <w:rFonts w:ascii="Times New Roman" w:hAnsi="Times New Roman" w:cs="Times New Roman"/>
          <w:b/>
        </w:rPr>
        <w:t>B.II.2.</w:t>
      </w:r>
      <w:r w:rsidR="0084026B">
        <w:rPr>
          <w:rFonts w:ascii="Times New Roman" w:hAnsi="Times New Roman" w:cs="Times New Roman"/>
          <w:b/>
          <w:lang w:val="pt-PT"/>
        </w:rPr>
        <w:t>1.</w:t>
      </w:r>
      <w:r w:rsidR="006D7F76">
        <w:rPr>
          <w:rFonts w:ascii="Times New Roman" w:hAnsi="Times New Roman" w:cs="Times New Roman"/>
          <w:b/>
          <w:lang w:val="pt-PT"/>
        </w:rPr>
        <w:t>1.</w:t>
      </w:r>
      <w:r w:rsidR="0084026B">
        <w:rPr>
          <w:rFonts w:ascii="Times New Roman" w:hAnsi="Times New Roman" w:cs="Times New Roman"/>
          <w:b/>
          <w:lang w:val="pt-PT"/>
        </w:rPr>
        <w:t>A -</w:t>
      </w:r>
      <w:r w:rsidR="006B22F2">
        <w:rPr>
          <w:rFonts w:ascii="Times New Roman" w:hAnsi="Times New Roman" w:cs="Times New Roman"/>
          <w:b/>
          <w:lang w:val="pt-PT"/>
        </w:rPr>
        <w:t xml:space="preserve"> </w:t>
      </w:r>
      <w:r w:rsidR="0084026B" w:rsidRPr="000826DF">
        <w:rPr>
          <w:rFonts w:ascii="Times New Roman" w:hAnsi="Times New Roman" w:cs="Times New Roman"/>
          <w:b/>
          <w:lang w:val="pt-PT"/>
        </w:rPr>
        <w:t>Lisos.</w:t>
      </w:r>
    </w:p>
    <w:p w:rsidR="007F65AB" w:rsidRPr="000826DF" w:rsidRDefault="007F65AB" w:rsidP="002935DB">
      <w:pPr>
        <w:spacing w:after="0" w:line="240" w:lineRule="auto"/>
        <w:rPr>
          <w:rFonts w:ascii="Times New Roman" w:hAnsi="Times New Roman" w:cs="Times New Roman"/>
          <w:b/>
          <w:color w:val="031CD3"/>
          <w:lang w:val="pt-PT"/>
        </w:rPr>
      </w:pPr>
      <w:r w:rsidRPr="000826DF">
        <w:rPr>
          <w:rFonts w:ascii="Times New Roman" w:hAnsi="Times New Roman" w:cs="Times New Roman"/>
          <w:b/>
          <w:lang w:val="pt-PT"/>
        </w:rPr>
        <w:t xml:space="preserve">Jiménez – </w:t>
      </w:r>
      <w:r w:rsidRPr="000826DF">
        <w:rPr>
          <w:rFonts w:ascii="Times New Roman" w:hAnsi="Times New Roman" w:cs="Times New Roman"/>
          <w:b/>
          <w:color w:val="031CD3"/>
          <w:lang w:val="pt-PT"/>
        </w:rPr>
        <w:t>Tipo  II</w:t>
      </w:r>
    </w:p>
    <w:tbl>
      <w:tblPr>
        <w:tblStyle w:val="Tablaconcuadrcula"/>
        <w:tblW w:w="7621" w:type="dxa"/>
        <w:tblLayout w:type="fixed"/>
        <w:tblLook w:val="04A0" w:firstRow="1" w:lastRow="0" w:firstColumn="1" w:lastColumn="0" w:noHBand="0" w:noVBand="1"/>
      </w:tblPr>
      <w:tblGrid>
        <w:gridCol w:w="3227"/>
        <w:gridCol w:w="4394"/>
      </w:tblGrid>
      <w:tr w:rsidR="00753861" w:rsidTr="006B22F2">
        <w:trPr>
          <w:trHeight w:val="2241"/>
        </w:trPr>
        <w:tc>
          <w:tcPr>
            <w:tcW w:w="3227" w:type="dxa"/>
            <w:tcBorders>
              <w:top w:val="single" w:sz="4" w:space="0" w:color="auto"/>
              <w:left w:val="single" w:sz="4" w:space="0" w:color="auto"/>
              <w:bottom w:val="single" w:sz="4" w:space="0" w:color="auto"/>
              <w:right w:val="single" w:sz="4" w:space="0" w:color="auto"/>
            </w:tcBorders>
          </w:tcPr>
          <w:p w:rsidR="00753861" w:rsidRPr="000826DF" w:rsidRDefault="00753861" w:rsidP="003C4023">
            <w:pPr>
              <w:rPr>
                <w:rFonts w:ascii="Times New Roman" w:hAnsi="Times New Roman" w:cs="Times New Roman"/>
                <w:sz w:val="20"/>
                <w:szCs w:val="20"/>
              </w:rPr>
            </w:pPr>
          </w:p>
          <w:p w:rsidR="00753861" w:rsidRPr="000826DF" w:rsidRDefault="00753861" w:rsidP="003C4023">
            <w:pPr>
              <w:jc w:val="center"/>
              <w:rPr>
                <w:rFonts w:ascii="Times New Roman" w:hAnsi="Times New Roman" w:cs="Times New Roman"/>
                <w:noProof/>
                <w:sz w:val="20"/>
                <w:szCs w:val="20"/>
                <w:lang w:eastAsia="es-ES"/>
              </w:rPr>
            </w:pPr>
            <w:r w:rsidRPr="000826DF">
              <w:rPr>
                <w:rFonts w:ascii="Times New Roman" w:hAnsi="Times New Roman" w:cs="Times New Roman"/>
                <w:noProof/>
                <w:sz w:val="20"/>
                <w:szCs w:val="20"/>
                <w:lang w:eastAsia="es-ES"/>
              </w:rPr>
              <w:drawing>
                <wp:inline distT="0" distB="0" distL="0" distR="0" wp14:anchorId="309DE42D" wp14:editId="34475243">
                  <wp:extent cx="1598312" cy="1352550"/>
                  <wp:effectExtent l="0" t="0" r="1905" b="0"/>
                  <wp:docPr id="7" name="Imagen 7" descr="F:\HUESO ROMANO (22-7-16)\HUESO TRABAJADO EPOCA ROMANA\en fongo negro\14 - Tipo B.III.- Peine\B.III.2.A - Grupo 2 - Tipo peineta\almacenes aMNAR (5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4 - Tipo B.III.- Peine\B.III.2.A - Grupo 2 - Tipo peineta\almacenes aMNAR (50) copi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729" t="11771" r="12224"/>
                          <a:stretch/>
                        </pic:blipFill>
                        <pic:spPr bwMode="auto">
                          <a:xfrm>
                            <a:off x="0" y="0"/>
                            <a:ext cx="1613541" cy="1365437"/>
                          </a:xfrm>
                          <a:prstGeom prst="rect">
                            <a:avLst/>
                          </a:prstGeom>
                          <a:noFill/>
                          <a:ln>
                            <a:noFill/>
                          </a:ln>
                          <a:extLst>
                            <a:ext uri="{53640926-AAD7-44D8-BBD7-CCE9431645EC}">
                              <a14:shadowObscured xmlns:a14="http://schemas.microsoft.com/office/drawing/2010/main"/>
                            </a:ext>
                          </a:extLst>
                        </pic:spPr>
                      </pic:pic>
                    </a:graphicData>
                  </a:graphic>
                </wp:inline>
              </w:drawing>
            </w:r>
          </w:p>
          <w:p w:rsidR="00753861" w:rsidRPr="000826DF" w:rsidRDefault="00753861" w:rsidP="003C4023">
            <w:pPr>
              <w:jc w:val="center"/>
              <w:rPr>
                <w:rFonts w:ascii="Times New Roman" w:hAnsi="Times New Roman" w:cs="Times New Roman"/>
                <w:i/>
                <w:noProof/>
                <w:sz w:val="20"/>
                <w:szCs w:val="20"/>
                <w:lang w:eastAsia="es-ES"/>
              </w:rPr>
            </w:pPr>
            <w:r w:rsidRPr="000826DF">
              <w:rPr>
                <w:rFonts w:ascii="Times New Roman" w:hAnsi="Times New Roman" w:cs="Times New Roman"/>
                <w:noProof/>
                <w:sz w:val="20"/>
                <w:szCs w:val="20"/>
                <w:lang w:eastAsia="es-ES"/>
              </w:rPr>
              <w:t xml:space="preserve">1 - </w:t>
            </w:r>
            <w:r w:rsidRPr="000826DF">
              <w:rPr>
                <w:rFonts w:ascii="Times New Roman" w:hAnsi="Times New Roman" w:cs="Times New Roman"/>
                <w:i/>
                <w:noProof/>
                <w:sz w:val="20"/>
                <w:szCs w:val="20"/>
                <w:lang w:eastAsia="es-ES"/>
              </w:rPr>
              <w:t xml:space="preserve">Avgvsta Emerita </w:t>
            </w:r>
          </w:p>
          <w:p w:rsidR="00753861" w:rsidRPr="000826DF" w:rsidRDefault="00753861" w:rsidP="003C4023">
            <w:pPr>
              <w:jc w:val="center"/>
              <w:rPr>
                <w:rFonts w:ascii="Times New Roman" w:hAnsi="Times New Roman" w:cs="Times New Roman"/>
                <w:sz w:val="20"/>
                <w:szCs w:val="20"/>
              </w:rPr>
            </w:pPr>
            <w:r w:rsidRPr="000826DF">
              <w:rPr>
                <w:rFonts w:ascii="Times New Roman" w:hAnsi="Times New Roman" w:cs="Times New Roman"/>
                <w:noProof/>
                <w:sz w:val="20"/>
                <w:szCs w:val="20"/>
                <w:lang w:eastAsia="es-ES"/>
              </w:rPr>
              <w:t>(MNAR Mérida)</w:t>
            </w:r>
          </w:p>
        </w:tc>
        <w:tc>
          <w:tcPr>
            <w:tcW w:w="4394" w:type="dxa"/>
            <w:tcBorders>
              <w:top w:val="single" w:sz="4" w:space="0" w:color="auto"/>
              <w:left w:val="single" w:sz="4" w:space="0" w:color="auto"/>
              <w:bottom w:val="single" w:sz="4" w:space="0" w:color="auto"/>
              <w:right w:val="single" w:sz="4" w:space="0" w:color="auto"/>
            </w:tcBorders>
          </w:tcPr>
          <w:p w:rsidR="00753861" w:rsidRPr="000826DF" w:rsidRDefault="00753861" w:rsidP="003C4023">
            <w:pPr>
              <w:rPr>
                <w:rFonts w:ascii="Times New Roman" w:hAnsi="Times New Roman" w:cs="Times New Roman"/>
                <w:noProof/>
                <w:sz w:val="20"/>
                <w:szCs w:val="20"/>
                <w:lang w:eastAsia="es-ES"/>
              </w:rPr>
            </w:pPr>
          </w:p>
          <w:p w:rsidR="00753861" w:rsidRPr="000826DF" w:rsidRDefault="00753861" w:rsidP="00753861">
            <w:pPr>
              <w:jc w:val="center"/>
              <w:rPr>
                <w:rFonts w:ascii="Times New Roman" w:hAnsi="Times New Roman" w:cs="Times New Roman"/>
                <w:noProof/>
                <w:sz w:val="20"/>
                <w:szCs w:val="20"/>
                <w:lang w:eastAsia="es-ES"/>
              </w:rPr>
            </w:pPr>
            <w:r w:rsidRPr="000826DF">
              <w:rPr>
                <w:rFonts w:ascii="Times New Roman" w:hAnsi="Times New Roman" w:cs="Times New Roman"/>
                <w:noProof/>
                <w:sz w:val="20"/>
                <w:szCs w:val="20"/>
                <w:lang w:eastAsia="es-ES"/>
              </w:rPr>
              <w:drawing>
                <wp:inline distT="0" distB="0" distL="0" distR="0" wp14:anchorId="2F2BABDC" wp14:editId="396CD065">
                  <wp:extent cx="2182856" cy="1400175"/>
                  <wp:effectExtent l="0" t="0" r="8255" b="0"/>
                  <wp:docPr id="8" name="Imagen 8" descr="F:\HUESO ROMANO (22-7-16)\HUESO TRABAJADO EPOCA ROMANA\en fongo negro\14 - Tipo B.III.- Peine\B.III.2.A - Grupo 2 - Tipo peineta\almacenes aMNAR (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4 - Tipo B.III.- Peine\B.III.2.A - Grupo 2 - Tipo peineta\almacenes aMNAR (51) copie.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827" r="4049"/>
                          <a:stretch/>
                        </pic:blipFill>
                        <pic:spPr bwMode="auto">
                          <a:xfrm>
                            <a:off x="0" y="0"/>
                            <a:ext cx="2218379" cy="1422961"/>
                          </a:xfrm>
                          <a:prstGeom prst="rect">
                            <a:avLst/>
                          </a:prstGeom>
                          <a:noFill/>
                          <a:ln>
                            <a:noFill/>
                          </a:ln>
                          <a:extLst>
                            <a:ext uri="{53640926-AAD7-44D8-BBD7-CCE9431645EC}">
                              <a14:shadowObscured xmlns:a14="http://schemas.microsoft.com/office/drawing/2010/main"/>
                            </a:ext>
                          </a:extLst>
                        </pic:spPr>
                      </pic:pic>
                    </a:graphicData>
                  </a:graphic>
                </wp:inline>
              </w:drawing>
            </w:r>
          </w:p>
          <w:p w:rsidR="00753861" w:rsidRPr="000826DF" w:rsidRDefault="00753861" w:rsidP="003C4023">
            <w:pPr>
              <w:jc w:val="center"/>
              <w:rPr>
                <w:rFonts w:ascii="Times New Roman" w:hAnsi="Times New Roman" w:cs="Times New Roman"/>
                <w:i/>
                <w:noProof/>
                <w:sz w:val="20"/>
                <w:szCs w:val="20"/>
                <w:lang w:eastAsia="es-ES"/>
              </w:rPr>
            </w:pPr>
            <w:r w:rsidRPr="000826DF">
              <w:rPr>
                <w:rFonts w:ascii="Times New Roman" w:hAnsi="Times New Roman" w:cs="Times New Roman"/>
                <w:noProof/>
                <w:sz w:val="20"/>
                <w:szCs w:val="20"/>
                <w:lang w:eastAsia="es-ES"/>
              </w:rPr>
              <w:t xml:space="preserve">2 - </w:t>
            </w:r>
            <w:r w:rsidRPr="000826DF">
              <w:rPr>
                <w:rFonts w:ascii="Times New Roman" w:hAnsi="Times New Roman" w:cs="Times New Roman"/>
                <w:i/>
                <w:noProof/>
                <w:sz w:val="20"/>
                <w:szCs w:val="20"/>
                <w:lang w:eastAsia="es-ES"/>
              </w:rPr>
              <w:t xml:space="preserve">Avgvsta Emerita </w:t>
            </w:r>
          </w:p>
          <w:p w:rsidR="00753861" w:rsidRPr="000826DF" w:rsidRDefault="00753861" w:rsidP="003C4023">
            <w:pPr>
              <w:jc w:val="center"/>
              <w:rPr>
                <w:rFonts w:ascii="Times New Roman" w:hAnsi="Times New Roman" w:cs="Times New Roman"/>
                <w:sz w:val="20"/>
                <w:szCs w:val="20"/>
                <w:lang w:eastAsia="es-ES"/>
              </w:rPr>
            </w:pPr>
            <w:r w:rsidRPr="000826DF">
              <w:rPr>
                <w:rFonts w:ascii="Times New Roman" w:hAnsi="Times New Roman" w:cs="Times New Roman"/>
                <w:noProof/>
                <w:sz w:val="20"/>
                <w:szCs w:val="20"/>
                <w:lang w:eastAsia="es-ES"/>
              </w:rPr>
              <w:t>(MNAR Mérida)</w:t>
            </w:r>
          </w:p>
        </w:tc>
      </w:tr>
      <w:tr w:rsidR="00753861" w:rsidTr="006B22F2">
        <w:trPr>
          <w:trHeight w:val="2241"/>
        </w:trPr>
        <w:tc>
          <w:tcPr>
            <w:tcW w:w="3227" w:type="dxa"/>
            <w:tcBorders>
              <w:top w:val="single" w:sz="4" w:space="0" w:color="auto"/>
              <w:left w:val="single" w:sz="4" w:space="0" w:color="auto"/>
              <w:bottom w:val="single" w:sz="4" w:space="0" w:color="auto"/>
              <w:right w:val="single" w:sz="4" w:space="0" w:color="auto"/>
            </w:tcBorders>
          </w:tcPr>
          <w:p w:rsidR="00753861" w:rsidRPr="000826DF" w:rsidRDefault="00753861" w:rsidP="00753861">
            <w:pPr>
              <w:jc w:val="center"/>
              <w:rPr>
                <w:rFonts w:ascii="Times New Roman" w:hAnsi="Times New Roman" w:cs="Times New Roman"/>
                <w:noProof/>
                <w:sz w:val="20"/>
                <w:szCs w:val="20"/>
                <w:lang w:eastAsia="es-ES"/>
              </w:rPr>
            </w:pPr>
          </w:p>
          <w:p w:rsidR="00753861" w:rsidRPr="000826DF" w:rsidRDefault="00753861" w:rsidP="00753861">
            <w:pPr>
              <w:jc w:val="center"/>
              <w:rPr>
                <w:rFonts w:ascii="Times New Roman" w:hAnsi="Times New Roman" w:cs="Times New Roman"/>
                <w:sz w:val="20"/>
                <w:szCs w:val="20"/>
              </w:rPr>
            </w:pPr>
            <w:r w:rsidRPr="000826DF">
              <w:rPr>
                <w:rFonts w:ascii="Times New Roman" w:hAnsi="Times New Roman" w:cs="Times New Roman"/>
                <w:noProof/>
                <w:sz w:val="20"/>
                <w:szCs w:val="20"/>
                <w:lang w:eastAsia="es-ES"/>
              </w:rPr>
              <w:drawing>
                <wp:inline distT="0" distB="0" distL="0" distR="0" wp14:anchorId="1E837262" wp14:editId="33C7DC37">
                  <wp:extent cx="1047750" cy="1552839"/>
                  <wp:effectExtent l="0" t="0" r="0" b="9525"/>
                  <wp:docPr id="6" name="Imagen 6" descr="F:\HUESO ROMANO (22-7-16)\HUESO TRABAJADO EPOCA ROMANA\en fongo negro\14 - Tipo B.III.- Peine\B.III.2.A - Grupo 2 - Tipo peineta\141215_009.2 Conimbriga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4 - Tipo B.III.- Peine\B.III.2.A - Grupo 2 - Tipo peineta\141215_009.2 Conimbriga .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3448" cy="1590925"/>
                          </a:xfrm>
                          <a:prstGeom prst="rect">
                            <a:avLst/>
                          </a:prstGeom>
                          <a:noFill/>
                          <a:ln>
                            <a:noFill/>
                          </a:ln>
                        </pic:spPr>
                      </pic:pic>
                    </a:graphicData>
                  </a:graphic>
                </wp:inline>
              </w:drawing>
            </w:r>
          </w:p>
          <w:p w:rsidR="00753861" w:rsidRPr="000826DF" w:rsidRDefault="00753861" w:rsidP="00753861">
            <w:pPr>
              <w:jc w:val="center"/>
              <w:rPr>
                <w:rFonts w:ascii="Times New Roman" w:hAnsi="Times New Roman" w:cs="Times New Roman"/>
                <w:i/>
                <w:sz w:val="20"/>
                <w:szCs w:val="20"/>
              </w:rPr>
            </w:pPr>
            <w:r w:rsidRPr="000826DF">
              <w:rPr>
                <w:rFonts w:ascii="Times New Roman" w:hAnsi="Times New Roman" w:cs="Times New Roman"/>
                <w:sz w:val="20"/>
                <w:szCs w:val="20"/>
              </w:rPr>
              <w:t>3 -</w:t>
            </w:r>
            <w:r w:rsidRPr="000826DF">
              <w:rPr>
                <w:rFonts w:ascii="Times New Roman" w:hAnsi="Times New Roman" w:cs="Times New Roman"/>
                <w:i/>
                <w:sz w:val="20"/>
                <w:szCs w:val="20"/>
              </w:rPr>
              <w:t xml:space="preserve"> Conimbriga</w:t>
            </w:r>
          </w:p>
          <w:p w:rsidR="00753861" w:rsidRPr="000826DF" w:rsidRDefault="00753861" w:rsidP="00753861">
            <w:pPr>
              <w:jc w:val="center"/>
              <w:rPr>
                <w:rFonts w:ascii="Times New Roman" w:hAnsi="Times New Roman" w:cs="Times New Roman"/>
                <w:sz w:val="20"/>
                <w:szCs w:val="20"/>
              </w:rPr>
            </w:pPr>
            <w:r w:rsidRPr="000826DF">
              <w:rPr>
                <w:rFonts w:ascii="Times New Roman" w:hAnsi="Times New Roman" w:cs="Times New Roman"/>
                <w:sz w:val="20"/>
                <w:szCs w:val="20"/>
              </w:rPr>
              <w:t>(M. Conimbriga)</w:t>
            </w:r>
          </w:p>
        </w:tc>
        <w:tc>
          <w:tcPr>
            <w:tcW w:w="4394" w:type="dxa"/>
            <w:tcBorders>
              <w:top w:val="single" w:sz="4" w:space="0" w:color="auto"/>
              <w:left w:val="single" w:sz="4" w:space="0" w:color="auto"/>
              <w:bottom w:val="single" w:sz="4" w:space="0" w:color="auto"/>
              <w:right w:val="single" w:sz="4" w:space="0" w:color="auto"/>
            </w:tcBorders>
          </w:tcPr>
          <w:p w:rsidR="00753861" w:rsidRPr="000826DF" w:rsidRDefault="00753861" w:rsidP="00753861">
            <w:pPr>
              <w:jc w:val="center"/>
              <w:rPr>
                <w:rFonts w:ascii="Times New Roman" w:hAnsi="Times New Roman" w:cs="Times New Roman"/>
                <w:noProof/>
                <w:sz w:val="20"/>
                <w:szCs w:val="20"/>
                <w:lang w:eastAsia="es-ES"/>
              </w:rPr>
            </w:pPr>
          </w:p>
          <w:p w:rsidR="00753861" w:rsidRDefault="00753861" w:rsidP="00753861">
            <w:pPr>
              <w:jc w:val="center"/>
              <w:rPr>
                <w:rFonts w:ascii="Times New Roman" w:hAnsi="Times New Roman" w:cs="Times New Roman"/>
                <w:noProof/>
                <w:sz w:val="20"/>
                <w:szCs w:val="20"/>
                <w:lang w:eastAsia="es-ES"/>
              </w:rPr>
            </w:pPr>
          </w:p>
          <w:p w:rsidR="00753861" w:rsidRPr="000826DF" w:rsidRDefault="00753861" w:rsidP="00753861">
            <w:pPr>
              <w:jc w:val="center"/>
              <w:rPr>
                <w:rFonts w:ascii="Times New Roman" w:hAnsi="Times New Roman" w:cs="Times New Roman"/>
                <w:i/>
                <w:noProof/>
                <w:sz w:val="20"/>
                <w:szCs w:val="20"/>
                <w:lang w:eastAsia="es-ES"/>
              </w:rPr>
            </w:pPr>
            <w:r w:rsidRPr="000826DF">
              <w:rPr>
                <w:rFonts w:ascii="Times New Roman" w:hAnsi="Times New Roman" w:cs="Times New Roman"/>
                <w:noProof/>
                <w:sz w:val="20"/>
                <w:szCs w:val="20"/>
                <w:lang w:eastAsia="es-ES"/>
              </w:rPr>
              <w:drawing>
                <wp:inline distT="0" distB="0" distL="0" distR="0" wp14:anchorId="1557EFD1" wp14:editId="6997E37D">
                  <wp:extent cx="2577110" cy="1409700"/>
                  <wp:effectExtent l="0" t="0" r="0" b="0"/>
                  <wp:docPr id="18" name="Imagen 18" descr="F:\HUESO ROMANO (22-7-16)\HUESO TRABAJADO EPOCA ROMANA\en fongo negro\14 - Tipo B.III.- Peine\B.III.2.B.1 - Grupo 3 Represntaciones geométricas\M.Huelva. Pein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14 - Tipo B.III.- Peine\B.III.2.B.1 - Grupo 3 Represntaciones geométricas\M.Huelva. Peine copie.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1974" cy="1428771"/>
                          </a:xfrm>
                          <a:prstGeom prst="rect">
                            <a:avLst/>
                          </a:prstGeom>
                          <a:noFill/>
                          <a:ln>
                            <a:noFill/>
                          </a:ln>
                        </pic:spPr>
                      </pic:pic>
                    </a:graphicData>
                  </a:graphic>
                </wp:inline>
              </w:drawing>
            </w:r>
          </w:p>
          <w:p w:rsidR="00753861" w:rsidRPr="000826DF" w:rsidRDefault="00753861" w:rsidP="00753861">
            <w:pPr>
              <w:jc w:val="center"/>
              <w:rPr>
                <w:rFonts w:ascii="Times New Roman" w:hAnsi="Times New Roman" w:cs="Times New Roman"/>
                <w:i/>
                <w:noProof/>
                <w:sz w:val="20"/>
                <w:szCs w:val="20"/>
                <w:lang w:eastAsia="es-ES"/>
              </w:rPr>
            </w:pPr>
            <w:r w:rsidRPr="000826DF">
              <w:rPr>
                <w:rFonts w:ascii="Times New Roman" w:hAnsi="Times New Roman" w:cs="Times New Roman"/>
                <w:noProof/>
                <w:sz w:val="20"/>
                <w:szCs w:val="20"/>
                <w:lang w:eastAsia="es-ES"/>
              </w:rPr>
              <w:t xml:space="preserve">4 - </w:t>
            </w:r>
            <w:r w:rsidRPr="000826DF">
              <w:rPr>
                <w:rFonts w:ascii="Times New Roman" w:hAnsi="Times New Roman" w:cs="Times New Roman"/>
                <w:i/>
                <w:noProof/>
                <w:sz w:val="20"/>
                <w:szCs w:val="20"/>
                <w:lang w:eastAsia="es-ES"/>
              </w:rPr>
              <w:t>Onvba</w:t>
            </w:r>
          </w:p>
          <w:p w:rsidR="00753861" w:rsidRPr="000826DF" w:rsidRDefault="00753861" w:rsidP="00753861">
            <w:pPr>
              <w:jc w:val="center"/>
              <w:rPr>
                <w:rFonts w:ascii="Times New Roman" w:hAnsi="Times New Roman" w:cs="Times New Roman"/>
                <w:noProof/>
                <w:sz w:val="20"/>
                <w:szCs w:val="20"/>
                <w:lang w:eastAsia="es-ES"/>
              </w:rPr>
            </w:pPr>
            <w:r w:rsidRPr="000826DF">
              <w:rPr>
                <w:rFonts w:ascii="Times New Roman" w:hAnsi="Times New Roman" w:cs="Times New Roman"/>
                <w:noProof/>
                <w:sz w:val="20"/>
                <w:szCs w:val="20"/>
                <w:lang w:eastAsia="es-ES"/>
              </w:rPr>
              <w:t>(M. Huelva)</w:t>
            </w:r>
          </w:p>
        </w:tc>
      </w:tr>
    </w:tbl>
    <w:p w:rsidR="00400542" w:rsidRPr="000826DF" w:rsidRDefault="00400542" w:rsidP="00D03862">
      <w:pPr>
        <w:spacing w:after="0" w:line="240" w:lineRule="auto"/>
        <w:jc w:val="both"/>
        <w:rPr>
          <w:rFonts w:ascii="Times New Roman" w:hAnsi="Times New Roman" w:cs="Times New Roman"/>
        </w:rPr>
      </w:pPr>
      <w:r w:rsidRPr="000826DF">
        <w:rPr>
          <w:rFonts w:ascii="Times New Roman" w:hAnsi="Times New Roman" w:cs="Times New Roman"/>
          <w:b/>
        </w:rPr>
        <w:t>Características</w:t>
      </w:r>
      <w:r w:rsidRPr="000826DF">
        <w:rPr>
          <w:rFonts w:ascii="Times New Roman" w:hAnsi="Times New Roman" w:cs="Times New Roman"/>
        </w:rPr>
        <w:t>:</w:t>
      </w:r>
      <w:r w:rsidR="0053087A" w:rsidRPr="000826DF">
        <w:rPr>
          <w:rFonts w:ascii="Times New Roman" w:hAnsi="Times New Roman" w:cs="Times New Roman"/>
        </w:rPr>
        <w:t xml:space="preserve"> </w:t>
      </w:r>
      <w:r w:rsidR="00E86900">
        <w:rPr>
          <w:rFonts w:ascii="Times New Roman" w:hAnsi="Times New Roman" w:cs="Times New Roman"/>
        </w:rPr>
        <w:t>Peine realizado en una único elemento</w:t>
      </w:r>
      <w:r w:rsidR="003C4023" w:rsidRPr="000826DF">
        <w:rPr>
          <w:rFonts w:ascii="Times New Roman" w:hAnsi="Times New Roman" w:cs="Times New Roman"/>
        </w:rPr>
        <w:t>. Forma rectangular con los extremos incurva</w:t>
      </w:r>
      <w:r w:rsidR="003B193E" w:rsidRPr="000826DF">
        <w:rPr>
          <w:rFonts w:ascii="Times New Roman" w:hAnsi="Times New Roman" w:cs="Times New Roman"/>
        </w:rPr>
        <w:t xml:space="preserve">dos. </w:t>
      </w:r>
      <w:r w:rsidR="002F09EA" w:rsidRPr="000826DF">
        <w:rPr>
          <w:rFonts w:ascii="Times New Roman" w:hAnsi="Times New Roman" w:cs="Times New Roman"/>
        </w:rPr>
        <w:t xml:space="preserve">Presenta doble fila de púas, separadas por </w:t>
      </w:r>
      <w:r w:rsidR="003C4023" w:rsidRPr="000826DF">
        <w:rPr>
          <w:rFonts w:ascii="Times New Roman" w:hAnsi="Times New Roman" w:cs="Times New Roman"/>
        </w:rPr>
        <w:t>un listón central rectangular liso</w:t>
      </w:r>
      <w:r w:rsidR="002F09EA" w:rsidRPr="000826DF">
        <w:rPr>
          <w:rFonts w:ascii="Times New Roman" w:hAnsi="Times New Roman" w:cs="Times New Roman"/>
        </w:rPr>
        <w:t>.</w:t>
      </w:r>
      <w:r w:rsidR="003B193E" w:rsidRPr="000826DF">
        <w:rPr>
          <w:rFonts w:ascii="Times New Roman" w:hAnsi="Times New Roman" w:cs="Times New Roman"/>
        </w:rPr>
        <w:t xml:space="preserve"> Esta banda central puede ser más estrecha, caso de las piezas emeritenses y gaditana, o </w:t>
      </w:r>
      <w:r w:rsidR="00CA3F50" w:rsidRPr="000826DF">
        <w:rPr>
          <w:rFonts w:ascii="Times New Roman" w:hAnsi="Times New Roman" w:cs="Times New Roman"/>
        </w:rPr>
        <w:t>más ancha como la de Huelva o un</w:t>
      </w:r>
      <w:r w:rsidR="003B193E" w:rsidRPr="000826DF">
        <w:rPr>
          <w:rFonts w:ascii="Times New Roman" w:hAnsi="Times New Roman" w:cs="Times New Roman"/>
        </w:rPr>
        <w:t xml:space="preserve"> ejemplar de Cádiz.</w:t>
      </w:r>
      <w:r w:rsidR="003C4023" w:rsidRPr="000826DF">
        <w:rPr>
          <w:rFonts w:ascii="Times New Roman" w:hAnsi="Times New Roman" w:cs="Times New Roman"/>
        </w:rPr>
        <w:t xml:space="preserve"> En algunos casos pueden </w:t>
      </w:r>
      <w:r w:rsidR="0042716C" w:rsidRPr="000826DF">
        <w:rPr>
          <w:rFonts w:ascii="Times New Roman" w:hAnsi="Times New Roman" w:cs="Times New Roman"/>
        </w:rPr>
        <w:t>muestran</w:t>
      </w:r>
      <w:r w:rsidR="003C4023" w:rsidRPr="000826DF">
        <w:rPr>
          <w:rFonts w:ascii="Times New Roman" w:hAnsi="Times New Roman" w:cs="Times New Roman"/>
        </w:rPr>
        <w:t xml:space="preserve"> decoración geométrica</w:t>
      </w:r>
      <w:r w:rsidR="00CA3F50" w:rsidRPr="000826DF">
        <w:rPr>
          <w:rFonts w:ascii="Times New Roman" w:hAnsi="Times New Roman" w:cs="Times New Roman"/>
        </w:rPr>
        <w:t xml:space="preserve"> en la franja intermedia</w:t>
      </w:r>
      <w:r w:rsidR="003C4023" w:rsidRPr="000826DF">
        <w:rPr>
          <w:rFonts w:ascii="Times New Roman" w:hAnsi="Times New Roman" w:cs="Times New Roman"/>
        </w:rPr>
        <w:t>.</w:t>
      </w:r>
      <w:r w:rsidR="002F09EA" w:rsidRPr="000826DF">
        <w:rPr>
          <w:rFonts w:ascii="Times New Roman" w:hAnsi="Times New Roman" w:cs="Times New Roman"/>
        </w:rPr>
        <w:t xml:space="preserve"> Las </w:t>
      </w:r>
      <w:r w:rsidR="0042716C" w:rsidRPr="000826DF">
        <w:rPr>
          <w:rFonts w:ascii="Times New Roman" w:hAnsi="Times New Roman" w:cs="Times New Roman"/>
        </w:rPr>
        <w:t>púas</w:t>
      </w:r>
      <w:r w:rsidR="002F09EA" w:rsidRPr="000826DF">
        <w:rPr>
          <w:rFonts w:ascii="Times New Roman" w:hAnsi="Times New Roman" w:cs="Times New Roman"/>
        </w:rPr>
        <w:t xml:space="preserve"> de un lado están más distantes, mientras que las del lado contrario </w:t>
      </w:r>
      <w:r w:rsidR="00965D4E" w:rsidRPr="000826DF">
        <w:rPr>
          <w:rFonts w:ascii="Times New Roman" w:hAnsi="Times New Roman" w:cs="Times New Roman"/>
        </w:rPr>
        <w:t xml:space="preserve">son más finas y </w:t>
      </w:r>
      <w:r w:rsidR="002F09EA" w:rsidRPr="000826DF">
        <w:rPr>
          <w:rFonts w:ascii="Times New Roman" w:hAnsi="Times New Roman" w:cs="Times New Roman"/>
        </w:rPr>
        <w:t>están más juntas. P</w:t>
      </w:r>
      <w:r w:rsidR="0053087A" w:rsidRPr="000826DF">
        <w:rPr>
          <w:rFonts w:ascii="Times New Roman" w:hAnsi="Times New Roman" w:cs="Times New Roman"/>
        </w:rPr>
        <w:t>recisamente</w:t>
      </w:r>
      <w:r w:rsidR="002F09EA" w:rsidRPr="000826DF">
        <w:rPr>
          <w:rFonts w:ascii="Times New Roman" w:hAnsi="Times New Roman" w:cs="Times New Roman"/>
        </w:rPr>
        <w:t xml:space="preserve"> estas últimas son las</w:t>
      </w:r>
      <w:r w:rsidR="0042716C" w:rsidRPr="000826DF">
        <w:rPr>
          <w:rFonts w:ascii="Times New Roman" w:hAnsi="Times New Roman" w:cs="Times New Roman"/>
        </w:rPr>
        <w:t xml:space="preserve"> que se emple</w:t>
      </w:r>
      <w:r w:rsidR="0053087A" w:rsidRPr="000826DF">
        <w:rPr>
          <w:rFonts w:ascii="Times New Roman" w:hAnsi="Times New Roman" w:cs="Times New Roman"/>
        </w:rPr>
        <w:t>aba</w:t>
      </w:r>
      <w:r w:rsidR="002F09EA" w:rsidRPr="000826DF">
        <w:rPr>
          <w:rFonts w:ascii="Times New Roman" w:hAnsi="Times New Roman" w:cs="Times New Roman"/>
        </w:rPr>
        <w:t>n</w:t>
      </w:r>
      <w:r w:rsidR="0053087A" w:rsidRPr="000826DF">
        <w:rPr>
          <w:rFonts w:ascii="Times New Roman" w:hAnsi="Times New Roman" w:cs="Times New Roman"/>
        </w:rPr>
        <w:t xml:space="preserve"> para quitar ciertos parásitos del pelo, de ahí que se le conozca como </w:t>
      </w:r>
      <w:r w:rsidR="00CA3F50" w:rsidRPr="000826DF">
        <w:rPr>
          <w:rFonts w:ascii="Times New Roman" w:hAnsi="Times New Roman" w:cs="Times New Roman"/>
        </w:rPr>
        <w:t>l</w:t>
      </w:r>
      <w:r w:rsidR="001518A8">
        <w:rPr>
          <w:rFonts w:ascii="Times New Roman" w:hAnsi="Times New Roman" w:cs="Times New Roman"/>
        </w:rPr>
        <w:t>i</w:t>
      </w:r>
      <w:r w:rsidR="00CA3F50" w:rsidRPr="000826DF">
        <w:rPr>
          <w:rFonts w:ascii="Times New Roman" w:hAnsi="Times New Roman" w:cs="Times New Roman"/>
        </w:rPr>
        <w:t>endrera</w:t>
      </w:r>
      <w:r w:rsidR="0053087A" w:rsidRPr="000826DF">
        <w:rPr>
          <w:rFonts w:ascii="Times New Roman" w:hAnsi="Times New Roman" w:cs="Times New Roman"/>
        </w:rPr>
        <w:t>.</w:t>
      </w:r>
    </w:p>
    <w:p w:rsidR="00400542" w:rsidRPr="000826DF" w:rsidRDefault="00400542" w:rsidP="000826DF">
      <w:pPr>
        <w:spacing w:after="0" w:line="240" w:lineRule="auto"/>
        <w:jc w:val="both"/>
        <w:rPr>
          <w:rFonts w:ascii="Times New Roman" w:hAnsi="Times New Roman" w:cs="Times New Roman"/>
        </w:rPr>
      </w:pPr>
      <w:r w:rsidRPr="000826DF">
        <w:rPr>
          <w:rFonts w:ascii="Times New Roman" w:hAnsi="Times New Roman" w:cs="Times New Roman"/>
          <w:b/>
        </w:rPr>
        <w:t xml:space="preserve">Área de hallazgos en </w:t>
      </w:r>
      <w:r w:rsidR="00D05ADE" w:rsidRPr="000826DF">
        <w:rPr>
          <w:rFonts w:ascii="Times New Roman" w:hAnsi="Times New Roman" w:cs="Times New Roman"/>
          <w:b/>
          <w:i/>
        </w:rPr>
        <w:t>Hispania</w:t>
      </w:r>
      <w:r w:rsidR="00D05ADE" w:rsidRPr="000826DF">
        <w:rPr>
          <w:rFonts w:ascii="Times New Roman" w:hAnsi="Times New Roman" w:cs="Times New Roman"/>
          <w:b/>
        </w:rPr>
        <w:t xml:space="preserve">: </w:t>
      </w:r>
      <w:r w:rsidR="003B193E" w:rsidRPr="000826DF">
        <w:rPr>
          <w:rFonts w:ascii="Times New Roman" w:hAnsi="Times New Roman" w:cs="Times New Roman"/>
          <w:i/>
          <w:noProof/>
          <w:lang w:eastAsia="es-ES"/>
        </w:rPr>
        <w:t>Avgvsta</w:t>
      </w:r>
      <w:r w:rsidR="005D0978" w:rsidRPr="000826DF">
        <w:rPr>
          <w:rFonts w:ascii="Times New Roman" w:hAnsi="Times New Roman" w:cs="Times New Roman"/>
          <w:i/>
        </w:rPr>
        <w:t xml:space="preserve"> Emerita</w:t>
      </w:r>
      <w:r w:rsidR="005D0978" w:rsidRPr="000826DF">
        <w:rPr>
          <w:rFonts w:ascii="Times New Roman" w:hAnsi="Times New Roman" w:cs="Times New Roman"/>
        </w:rPr>
        <w:t xml:space="preserve"> (Mérida)</w:t>
      </w:r>
      <w:r w:rsidR="005E44CE">
        <w:rPr>
          <w:rStyle w:val="Refdenotaalpie"/>
          <w:rFonts w:ascii="Times New Roman" w:hAnsi="Times New Roman" w:cs="Times New Roman"/>
        </w:rPr>
        <w:footnoteReference w:id="39"/>
      </w:r>
      <w:r w:rsidR="005D0978" w:rsidRPr="000826DF">
        <w:rPr>
          <w:rFonts w:ascii="Times New Roman" w:hAnsi="Times New Roman" w:cs="Times New Roman"/>
        </w:rPr>
        <w:t xml:space="preserve">, </w:t>
      </w:r>
      <w:r w:rsidR="002D4989" w:rsidRPr="000826DF">
        <w:rPr>
          <w:rFonts w:ascii="Times New Roman" w:hAnsi="Times New Roman" w:cs="Times New Roman"/>
          <w:i/>
        </w:rPr>
        <w:t>Conimbriga</w:t>
      </w:r>
      <w:r w:rsidR="002D4989" w:rsidRPr="000826DF">
        <w:rPr>
          <w:rFonts w:ascii="Times New Roman" w:hAnsi="Times New Roman" w:cs="Times New Roman"/>
        </w:rPr>
        <w:t xml:space="preserve"> (</w:t>
      </w:r>
      <w:r w:rsidR="00CB1FCA" w:rsidRPr="000826DF">
        <w:rPr>
          <w:rFonts w:ascii="Times New Roman" w:hAnsi="Times New Roman" w:cs="Times New Roman"/>
        </w:rPr>
        <w:t>Condeixa</w:t>
      </w:r>
      <w:r w:rsidR="002D4989" w:rsidRPr="000826DF">
        <w:rPr>
          <w:rFonts w:ascii="Times New Roman" w:hAnsi="Times New Roman" w:cs="Times New Roman"/>
        </w:rPr>
        <w:t>-a-Velha, Portugal)</w:t>
      </w:r>
      <w:r w:rsidR="0039588C">
        <w:rPr>
          <w:rStyle w:val="Refdenotaalpie"/>
          <w:rFonts w:ascii="Times New Roman" w:hAnsi="Times New Roman" w:cs="Times New Roman"/>
        </w:rPr>
        <w:footnoteReference w:id="40"/>
      </w:r>
      <w:r w:rsidR="0039588C">
        <w:rPr>
          <w:rFonts w:ascii="Times New Roman" w:hAnsi="Times New Roman" w:cs="Times New Roman"/>
        </w:rPr>
        <w:t>,</w:t>
      </w:r>
      <w:r w:rsidR="002D4989" w:rsidRPr="000826DF">
        <w:rPr>
          <w:rFonts w:ascii="Times New Roman" w:hAnsi="Times New Roman" w:cs="Times New Roman"/>
        </w:rPr>
        <w:t xml:space="preserve"> </w:t>
      </w:r>
      <w:r w:rsidR="005D0978" w:rsidRPr="000826DF">
        <w:rPr>
          <w:rFonts w:ascii="Times New Roman" w:hAnsi="Times New Roman" w:cs="Times New Roman"/>
          <w:i/>
        </w:rPr>
        <w:t>Gades</w:t>
      </w:r>
      <w:r w:rsidR="00E043FE" w:rsidRPr="000826DF">
        <w:rPr>
          <w:rFonts w:ascii="Times New Roman" w:hAnsi="Times New Roman" w:cs="Times New Roman"/>
        </w:rPr>
        <w:t xml:space="preserve"> (Cádiz)</w:t>
      </w:r>
      <w:r w:rsidR="00285C5A" w:rsidRPr="000826DF">
        <w:rPr>
          <w:rStyle w:val="Refdenotaalpie"/>
          <w:rFonts w:ascii="Times New Roman" w:hAnsi="Times New Roman" w:cs="Times New Roman"/>
        </w:rPr>
        <w:footnoteReference w:id="41"/>
      </w:r>
      <w:r w:rsidR="00E043FE" w:rsidRPr="000826DF">
        <w:rPr>
          <w:rFonts w:ascii="Times New Roman" w:hAnsi="Times New Roman" w:cs="Times New Roman"/>
        </w:rPr>
        <w:t xml:space="preserve">, </w:t>
      </w:r>
      <w:r w:rsidR="003C4023" w:rsidRPr="000826DF">
        <w:rPr>
          <w:rFonts w:ascii="Times New Roman" w:hAnsi="Times New Roman" w:cs="Times New Roman"/>
          <w:i/>
        </w:rPr>
        <w:t>On</w:t>
      </w:r>
      <w:r w:rsidR="003B193E" w:rsidRPr="000826DF">
        <w:rPr>
          <w:rFonts w:ascii="Times New Roman" w:hAnsi="Times New Roman" w:cs="Times New Roman"/>
          <w:i/>
        </w:rPr>
        <w:t>v</w:t>
      </w:r>
      <w:r w:rsidR="003C4023" w:rsidRPr="000826DF">
        <w:rPr>
          <w:rFonts w:ascii="Times New Roman" w:hAnsi="Times New Roman" w:cs="Times New Roman"/>
          <w:i/>
        </w:rPr>
        <w:t>ba</w:t>
      </w:r>
      <w:r w:rsidR="003C4023" w:rsidRPr="000826DF">
        <w:rPr>
          <w:rFonts w:ascii="Times New Roman" w:hAnsi="Times New Roman" w:cs="Times New Roman"/>
        </w:rPr>
        <w:t xml:space="preserve"> (Huelva)</w:t>
      </w:r>
      <w:r w:rsidR="003B193E" w:rsidRPr="000826DF">
        <w:rPr>
          <w:rStyle w:val="Refdenotaalpie"/>
          <w:rFonts w:ascii="Times New Roman" w:hAnsi="Times New Roman" w:cs="Times New Roman"/>
        </w:rPr>
        <w:footnoteReference w:id="42"/>
      </w:r>
      <w:r w:rsidR="002D4989" w:rsidRPr="000826DF">
        <w:rPr>
          <w:rFonts w:ascii="Times New Roman" w:hAnsi="Times New Roman" w:cs="Times New Roman"/>
        </w:rPr>
        <w:t>.</w:t>
      </w:r>
      <w:r w:rsidR="003C4023" w:rsidRPr="000826DF">
        <w:rPr>
          <w:rFonts w:ascii="Times New Roman" w:hAnsi="Times New Roman" w:cs="Times New Roman"/>
        </w:rPr>
        <w:t xml:space="preserve"> </w:t>
      </w:r>
    </w:p>
    <w:p w:rsidR="00400542" w:rsidRPr="000826DF" w:rsidRDefault="00400542" w:rsidP="000826DF">
      <w:pPr>
        <w:spacing w:after="0" w:line="240" w:lineRule="auto"/>
        <w:jc w:val="both"/>
        <w:rPr>
          <w:rFonts w:ascii="Times New Roman" w:hAnsi="Times New Roman" w:cs="Times New Roman"/>
          <w:lang w:eastAsia="es-ES"/>
        </w:rPr>
      </w:pPr>
      <w:r w:rsidRPr="000826DF">
        <w:rPr>
          <w:rFonts w:ascii="Times New Roman" w:hAnsi="Times New Roman" w:cs="Times New Roman"/>
          <w:b/>
        </w:rPr>
        <w:t>Área de dispersión:</w:t>
      </w:r>
      <w:r w:rsidR="003A3BD4" w:rsidRPr="000826DF">
        <w:rPr>
          <w:rFonts w:ascii="Times New Roman" w:hAnsi="Times New Roman" w:cs="Times New Roman"/>
          <w:b/>
        </w:rPr>
        <w:t xml:space="preserve"> </w:t>
      </w:r>
      <w:r w:rsidR="001F7946">
        <w:rPr>
          <w:rFonts w:ascii="Times New Roman" w:hAnsi="Times New Roman" w:cs="Times New Roman"/>
        </w:rPr>
        <w:t xml:space="preserve">En Italia en: </w:t>
      </w:r>
      <w:r w:rsidR="002F09EA" w:rsidRPr="000826DF">
        <w:rPr>
          <w:rFonts w:ascii="Times New Roman" w:hAnsi="Times New Roman" w:cs="Times New Roman"/>
        </w:rPr>
        <w:t>Pompeya</w:t>
      </w:r>
      <w:r w:rsidR="002F09EA" w:rsidRPr="000826DF">
        <w:rPr>
          <w:rStyle w:val="Refdenotaalpie"/>
          <w:rFonts w:ascii="Times New Roman" w:hAnsi="Times New Roman" w:cs="Times New Roman"/>
          <w:lang w:val="it-IT"/>
        </w:rPr>
        <w:footnoteReference w:id="43"/>
      </w:r>
      <w:r w:rsidR="009A4902" w:rsidRPr="000826DF">
        <w:rPr>
          <w:rFonts w:ascii="Times New Roman" w:hAnsi="Times New Roman" w:cs="Times New Roman"/>
        </w:rPr>
        <w:t xml:space="preserve">, </w:t>
      </w:r>
      <w:r w:rsidR="00FE526B" w:rsidRPr="000826DF">
        <w:rPr>
          <w:rFonts w:ascii="Times New Roman" w:hAnsi="Times New Roman" w:cs="Times New Roman"/>
          <w:lang w:eastAsia="es-ES"/>
        </w:rPr>
        <w:t>Ostia</w:t>
      </w:r>
      <w:r w:rsidR="00FE526B" w:rsidRPr="000826DF">
        <w:rPr>
          <w:rStyle w:val="Refdenotaalpie"/>
          <w:rFonts w:ascii="Times New Roman" w:hAnsi="Times New Roman" w:cs="Times New Roman"/>
          <w:lang w:eastAsia="es-ES"/>
        </w:rPr>
        <w:footnoteReference w:id="44"/>
      </w:r>
      <w:r w:rsidR="00FE526B" w:rsidRPr="000826DF">
        <w:rPr>
          <w:rFonts w:ascii="Times New Roman" w:hAnsi="Times New Roman" w:cs="Times New Roman"/>
          <w:lang w:eastAsia="es-ES"/>
        </w:rPr>
        <w:t xml:space="preserve">, </w:t>
      </w:r>
      <w:r w:rsidR="005E44CE">
        <w:rPr>
          <w:rFonts w:ascii="Times New Roman" w:hAnsi="Times New Roman" w:cs="Times New Roman"/>
          <w:lang w:eastAsia="es-ES"/>
        </w:rPr>
        <w:t>Roma</w:t>
      </w:r>
      <w:r w:rsidR="005E44CE">
        <w:rPr>
          <w:rStyle w:val="Refdenotaalpie"/>
          <w:rFonts w:ascii="Times New Roman" w:hAnsi="Times New Roman" w:cs="Times New Roman"/>
          <w:lang w:eastAsia="es-ES"/>
        </w:rPr>
        <w:footnoteReference w:id="45"/>
      </w:r>
      <w:r w:rsidR="005E44CE">
        <w:rPr>
          <w:rFonts w:ascii="Times New Roman" w:hAnsi="Times New Roman" w:cs="Times New Roman"/>
          <w:lang w:eastAsia="es-ES"/>
        </w:rPr>
        <w:t xml:space="preserve">, </w:t>
      </w:r>
      <w:r w:rsidR="00281334" w:rsidRPr="000826DF">
        <w:rPr>
          <w:rFonts w:ascii="Times New Roman" w:hAnsi="Times New Roman" w:cs="Times New Roman"/>
        </w:rPr>
        <w:t>Cremona</w:t>
      </w:r>
      <w:r w:rsidR="00281334" w:rsidRPr="000826DF">
        <w:rPr>
          <w:rStyle w:val="Refdenotaalpie"/>
          <w:rFonts w:ascii="Times New Roman" w:hAnsi="Times New Roman" w:cs="Times New Roman"/>
        </w:rPr>
        <w:footnoteReference w:id="46"/>
      </w:r>
      <w:r w:rsidR="00281334" w:rsidRPr="000826DF">
        <w:rPr>
          <w:rFonts w:ascii="Times New Roman" w:hAnsi="Times New Roman" w:cs="Times New Roman"/>
          <w:lang w:eastAsia="es-ES"/>
        </w:rPr>
        <w:t>.</w:t>
      </w:r>
      <w:r w:rsidR="001F7946">
        <w:rPr>
          <w:rFonts w:ascii="Times New Roman" w:hAnsi="Times New Roman" w:cs="Times New Roman"/>
          <w:lang w:eastAsia="es-ES"/>
        </w:rPr>
        <w:t xml:space="preserve"> </w:t>
      </w:r>
      <w:r w:rsidR="001F7946">
        <w:rPr>
          <w:rFonts w:ascii="Times New Roman" w:hAnsi="Times New Roman" w:cs="Times New Roman"/>
        </w:rPr>
        <w:t xml:space="preserve">En Croacia en: </w:t>
      </w:r>
      <w:r w:rsidR="001F7946" w:rsidRPr="000826DF">
        <w:rPr>
          <w:rFonts w:ascii="Times New Roman" w:hAnsi="Times New Roman" w:cs="Times New Roman"/>
        </w:rPr>
        <w:t>Skradin-</w:t>
      </w:r>
      <w:r w:rsidR="001F7946">
        <w:rPr>
          <w:rFonts w:ascii="Times New Roman" w:hAnsi="Times New Roman" w:cs="Times New Roman"/>
        </w:rPr>
        <w:t>Dardin</w:t>
      </w:r>
      <w:r w:rsidR="001F7946" w:rsidRPr="000826DF">
        <w:rPr>
          <w:rStyle w:val="Refdenotaalpie"/>
          <w:rFonts w:ascii="Times New Roman" w:hAnsi="Times New Roman" w:cs="Times New Roman"/>
        </w:rPr>
        <w:footnoteReference w:id="47"/>
      </w:r>
      <w:r w:rsidR="001F7946" w:rsidRPr="000826DF">
        <w:rPr>
          <w:rFonts w:ascii="Times New Roman" w:hAnsi="Times New Roman" w:cs="Times New Roman"/>
        </w:rPr>
        <w:t xml:space="preserve">, </w:t>
      </w:r>
      <w:r w:rsidR="001F7946">
        <w:rPr>
          <w:rFonts w:ascii="Times New Roman" w:hAnsi="Times New Roman" w:cs="Times New Roman"/>
        </w:rPr>
        <w:t>Salona</w:t>
      </w:r>
      <w:r w:rsidR="001F7946" w:rsidRPr="000826DF">
        <w:rPr>
          <w:rStyle w:val="Refdenotaalpie"/>
          <w:rFonts w:ascii="Times New Roman" w:hAnsi="Times New Roman" w:cs="Times New Roman"/>
        </w:rPr>
        <w:footnoteReference w:id="48"/>
      </w:r>
      <w:r w:rsidR="001F7946" w:rsidRPr="000826DF">
        <w:rPr>
          <w:rFonts w:ascii="Times New Roman" w:hAnsi="Times New Roman" w:cs="Times New Roman"/>
        </w:rPr>
        <w:t>,</w:t>
      </w:r>
      <w:r w:rsidR="001F7946">
        <w:rPr>
          <w:rFonts w:ascii="Times New Roman" w:hAnsi="Times New Roman" w:cs="Times New Roman"/>
        </w:rPr>
        <w:t xml:space="preserve"> Split</w:t>
      </w:r>
      <w:r w:rsidR="001F7946" w:rsidRPr="000826DF">
        <w:rPr>
          <w:rStyle w:val="Refdenotaalpie"/>
          <w:rFonts w:ascii="Times New Roman" w:hAnsi="Times New Roman" w:cs="Times New Roman"/>
        </w:rPr>
        <w:footnoteReference w:id="49"/>
      </w:r>
      <w:r w:rsidR="001F7946">
        <w:rPr>
          <w:rFonts w:ascii="Times New Roman" w:hAnsi="Times New Roman" w:cs="Times New Roman"/>
        </w:rPr>
        <w:t xml:space="preserve">. En Hungría en: </w:t>
      </w:r>
      <w:r w:rsidR="001F7946" w:rsidRPr="000826DF">
        <w:rPr>
          <w:rFonts w:ascii="Times New Roman" w:hAnsi="Times New Roman" w:cs="Times New Roman"/>
          <w:i/>
        </w:rPr>
        <w:t>Aqvincvm</w:t>
      </w:r>
      <w:r w:rsidR="001F7946">
        <w:rPr>
          <w:rFonts w:ascii="Times New Roman" w:hAnsi="Times New Roman" w:cs="Times New Roman"/>
        </w:rPr>
        <w:t xml:space="preserve"> (Budapest</w:t>
      </w:r>
      <w:r w:rsidR="001F7946" w:rsidRPr="000826DF">
        <w:rPr>
          <w:rFonts w:ascii="Times New Roman" w:hAnsi="Times New Roman" w:cs="Times New Roman"/>
        </w:rPr>
        <w:t>)</w:t>
      </w:r>
      <w:r w:rsidR="001F7946" w:rsidRPr="000826DF">
        <w:rPr>
          <w:rStyle w:val="Refdenotaalpie"/>
          <w:rFonts w:ascii="Times New Roman" w:hAnsi="Times New Roman" w:cs="Times New Roman"/>
        </w:rPr>
        <w:footnoteReference w:id="50"/>
      </w:r>
      <w:r w:rsidR="001F7946">
        <w:rPr>
          <w:rFonts w:ascii="Times New Roman" w:hAnsi="Times New Roman" w:cs="Times New Roman"/>
        </w:rPr>
        <w:t>.</w:t>
      </w:r>
      <w:r w:rsidR="001F7946" w:rsidRPr="000826DF">
        <w:rPr>
          <w:rFonts w:ascii="Times New Roman" w:hAnsi="Times New Roman" w:cs="Times New Roman"/>
        </w:rPr>
        <w:t xml:space="preserve"> </w:t>
      </w:r>
      <w:r w:rsidR="001F7946" w:rsidRPr="00281334">
        <w:rPr>
          <w:rFonts w:ascii="Times New Roman" w:hAnsi="Times New Roman" w:cs="Times New Roman"/>
        </w:rPr>
        <w:t>En Francia en:</w:t>
      </w:r>
      <w:r w:rsidR="001B00D3">
        <w:rPr>
          <w:rFonts w:ascii="Times New Roman" w:hAnsi="Times New Roman" w:cs="Times New Roman"/>
        </w:rPr>
        <w:t xml:space="preserve"> </w:t>
      </w:r>
      <w:r w:rsidR="001F7946">
        <w:rPr>
          <w:rFonts w:ascii="Times New Roman" w:hAnsi="Times New Roman" w:cs="Times New Roman"/>
        </w:rPr>
        <w:t>Bordeaux</w:t>
      </w:r>
      <w:r w:rsidR="001F7946" w:rsidRPr="000826DF">
        <w:rPr>
          <w:rStyle w:val="Refdenotaalpie"/>
          <w:rFonts w:ascii="Times New Roman" w:hAnsi="Times New Roman" w:cs="Times New Roman"/>
        </w:rPr>
        <w:footnoteReference w:id="51"/>
      </w:r>
      <w:r w:rsidR="001F7946">
        <w:rPr>
          <w:rFonts w:ascii="Times New Roman" w:hAnsi="Times New Roman" w:cs="Times New Roman"/>
        </w:rPr>
        <w:t xml:space="preserve">. </w:t>
      </w:r>
      <w:r w:rsidR="001F7946">
        <w:rPr>
          <w:rFonts w:ascii="Times New Roman" w:hAnsi="Times New Roman" w:cs="Times New Roman"/>
          <w:lang w:eastAsia="es-ES"/>
        </w:rPr>
        <w:t>En Alemania en:</w:t>
      </w:r>
      <w:r w:rsidR="00281334" w:rsidRPr="000826DF">
        <w:rPr>
          <w:rFonts w:ascii="Times New Roman" w:hAnsi="Times New Roman" w:cs="Times New Roman"/>
          <w:lang w:eastAsia="es-ES"/>
        </w:rPr>
        <w:t xml:space="preserve"> </w:t>
      </w:r>
      <w:r w:rsidR="009A4902" w:rsidRPr="000826DF">
        <w:rPr>
          <w:rFonts w:ascii="Times New Roman" w:hAnsi="Times New Roman" w:cs="Times New Roman"/>
        </w:rPr>
        <w:t>Maiz</w:t>
      </w:r>
      <w:r w:rsidR="00A50362" w:rsidRPr="000826DF">
        <w:rPr>
          <w:rStyle w:val="Refdenotaalpie"/>
          <w:rFonts w:ascii="Times New Roman" w:hAnsi="Times New Roman" w:cs="Times New Roman"/>
        </w:rPr>
        <w:footnoteReference w:id="52"/>
      </w:r>
      <w:r w:rsidR="001F7946">
        <w:rPr>
          <w:rFonts w:ascii="Times New Roman" w:hAnsi="Times New Roman" w:cs="Times New Roman"/>
        </w:rPr>
        <w:t>. En Suiza en:</w:t>
      </w:r>
      <w:r w:rsidR="00E44050" w:rsidRPr="000826DF">
        <w:rPr>
          <w:rFonts w:ascii="Times New Roman" w:hAnsi="Times New Roman" w:cs="Times New Roman"/>
        </w:rPr>
        <w:t xml:space="preserve"> </w:t>
      </w:r>
      <w:r w:rsidR="00C90B2D" w:rsidRPr="000826DF">
        <w:rPr>
          <w:rFonts w:ascii="Times New Roman" w:hAnsi="Times New Roman" w:cs="Times New Roman"/>
          <w:i/>
          <w:iCs/>
        </w:rPr>
        <w:t>Avgvsta Ravrica</w:t>
      </w:r>
      <w:r w:rsidR="0039588C">
        <w:rPr>
          <w:rFonts w:ascii="Times New Roman" w:hAnsi="Times New Roman" w:cs="Times New Roman"/>
        </w:rPr>
        <w:t xml:space="preserve"> (Au</w:t>
      </w:r>
      <w:r w:rsidR="00C90B2D" w:rsidRPr="000826DF">
        <w:rPr>
          <w:rFonts w:ascii="Times New Roman" w:hAnsi="Times New Roman" w:cs="Times New Roman"/>
        </w:rPr>
        <w:t>gst-Kaiseraugst</w:t>
      </w:r>
      <w:r w:rsidR="00A50362" w:rsidRPr="000826DF">
        <w:rPr>
          <w:rFonts w:ascii="Times New Roman" w:hAnsi="Times New Roman" w:cs="Times New Roman"/>
        </w:rPr>
        <w:t>)</w:t>
      </w:r>
      <w:r w:rsidR="00A50362" w:rsidRPr="000826DF">
        <w:rPr>
          <w:rStyle w:val="Refdenotaalpie"/>
          <w:rFonts w:ascii="Times New Roman" w:hAnsi="Times New Roman" w:cs="Times New Roman"/>
        </w:rPr>
        <w:footnoteReference w:id="53"/>
      </w:r>
      <w:r w:rsidR="001F7946">
        <w:rPr>
          <w:rFonts w:ascii="Times New Roman" w:hAnsi="Times New Roman" w:cs="Times New Roman"/>
        </w:rPr>
        <w:t xml:space="preserve">. En Inglaterra en: </w:t>
      </w:r>
      <w:r w:rsidR="00281334" w:rsidRPr="000826DF">
        <w:rPr>
          <w:rFonts w:ascii="Times New Roman" w:hAnsi="Times New Roman" w:cs="Times New Roman"/>
        </w:rPr>
        <w:t>Colchester</w:t>
      </w:r>
      <w:r w:rsidR="00281334" w:rsidRPr="000826DF">
        <w:rPr>
          <w:rStyle w:val="Refdenotaalpie"/>
          <w:rFonts w:ascii="Times New Roman" w:hAnsi="Times New Roman" w:cs="Times New Roman"/>
        </w:rPr>
        <w:footnoteReference w:id="54"/>
      </w:r>
      <w:r w:rsidR="00281334" w:rsidRPr="000826DF">
        <w:rPr>
          <w:rFonts w:ascii="Times New Roman" w:hAnsi="Times New Roman" w:cs="Times New Roman"/>
        </w:rPr>
        <w:t xml:space="preserve">, </w:t>
      </w:r>
      <w:r w:rsidR="008A1E8B" w:rsidRPr="000826DF">
        <w:rPr>
          <w:rFonts w:ascii="Times New Roman" w:hAnsi="Times New Roman" w:cs="Times New Roman"/>
          <w:lang w:eastAsia="es-ES"/>
        </w:rPr>
        <w:t>A</w:t>
      </w:r>
      <w:r w:rsidR="00CE370B" w:rsidRPr="000826DF">
        <w:rPr>
          <w:rFonts w:ascii="Times New Roman" w:hAnsi="Times New Roman" w:cs="Times New Roman"/>
          <w:lang w:eastAsia="es-ES"/>
        </w:rPr>
        <w:t xml:space="preserve"> los que hay que sumar </w:t>
      </w:r>
      <w:r w:rsidR="00A50362" w:rsidRPr="000826DF">
        <w:rPr>
          <w:rFonts w:ascii="Times New Roman" w:hAnsi="Times New Roman" w:cs="Times New Roman"/>
        </w:rPr>
        <w:t>los recogidos por Jiménez, al cual nos remitimos</w:t>
      </w:r>
      <w:r w:rsidR="00A50362" w:rsidRPr="000826DF">
        <w:rPr>
          <w:rStyle w:val="Refdenotaalpie"/>
          <w:rFonts w:ascii="Times New Roman" w:hAnsi="Times New Roman" w:cs="Times New Roman"/>
        </w:rPr>
        <w:footnoteReference w:id="55"/>
      </w:r>
      <w:r w:rsidR="00A50362" w:rsidRPr="000826DF">
        <w:rPr>
          <w:rFonts w:ascii="Times New Roman" w:hAnsi="Times New Roman" w:cs="Times New Roman"/>
        </w:rPr>
        <w:t>.</w:t>
      </w:r>
    </w:p>
    <w:p w:rsidR="00400542" w:rsidRPr="000826DF" w:rsidRDefault="00400542" w:rsidP="00064A1C">
      <w:pPr>
        <w:spacing w:after="0" w:line="240" w:lineRule="auto"/>
        <w:jc w:val="both"/>
        <w:rPr>
          <w:rFonts w:ascii="Times New Roman" w:hAnsi="Times New Roman" w:cs="Times New Roman"/>
        </w:rPr>
      </w:pPr>
      <w:r w:rsidRPr="000826DF">
        <w:rPr>
          <w:rFonts w:ascii="Times New Roman" w:hAnsi="Times New Roman" w:cs="Times New Roman"/>
          <w:b/>
        </w:rPr>
        <w:t>Cronología</w:t>
      </w:r>
      <w:r w:rsidRPr="000826DF">
        <w:rPr>
          <w:rFonts w:ascii="Times New Roman" w:hAnsi="Times New Roman" w:cs="Times New Roman"/>
        </w:rPr>
        <w:t>:</w:t>
      </w:r>
      <w:r w:rsidR="004E6BC4" w:rsidRPr="000826DF">
        <w:rPr>
          <w:rFonts w:ascii="Times New Roman" w:hAnsi="Times New Roman" w:cs="Times New Roman"/>
        </w:rPr>
        <w:t xml:space="preserve"> En </w:t>
      </w:r>
      <w:r w:rsidR="004E6BC4" w:rsidRPr="000826DF">
        <w:rPr>
          <w:rFonts w:ascii="Times New Roman" w:hAnsi="Times New Roman" w:cs="Times New Roman"/>
          <w:i/>
        </w:rPr>
        <w:t>Aqvincvm</w:t>
      </w:r>
      <w:r w:rsidR="004E6BC4" w:rsidRPr="000826DF">
        <w:rPr>
          <w:rFonts w:ascii="Times New Roman" w:hAnsi="Times New Roman" w:cs="Times New Roman"/>
        </w:rPr>
        <w:t xml:space="preserve"> se fecha entre el siglo I y finales del II d.C.</w:t>
      </w:r>
      <w:r w:rsidR="001518A8">
        <w:rPr>
          <w:rFonts w:ascii="Times New Roman" w:hAnsi="Times New Roman" w:cs="Times New Roman"/>
        </w:rPr>
        <w:t xml:space="preserve"> Sekso los</w:t>
      </w:r>
      <w:r w:rsidR="000826DF" w:rsidRPr="000826DF">
        <w:rPr>
          <w:rFonts w:ascii="Times New Roman" w:hAnsi="Times New Roman" w:cs="Times New Roman"/>
        </w:rPr>
        <w:t xml:space="preserve"> fecha en Skradin-Dardin (Croacia) entre los siglos I-II d.C.</w:t>
      </w:r>
      <w:r w:rsidR="000826DF" w:rsidRPr="000826DF">
        <w:rPr>
          <w:rStyle w:val="Refdenotaalpie"/>
          <w:rFonts w:ascii="Times New Roman" w:hAnsi="Times New Roman" w:cs="Times New Roman"/>
        </w:rPr>
        <w:footnoteReference w:id="56"/>
      </w:r>
      <w:r w:rsidR="000826DF" w:rsidRPr="000826DF">
        <w:rPr>
          <w:rFonts w:ascii="Times New Roman" w:hAnsi="Times New Roman" w:cs="Times New Roman"/>
        </w:rPr>
        <w:t>, En Bordeaux entre los años 60-90 d.C. Buljevič en Salona a mediados del siglo I d.C.</w:t>
      </w:r>
      <w:r w:rsidR="000826DF" w:rsidRPr="000826DF">
        <w:rPr>
          <w:rStyle w:val="Refdenotaalpie"/>
          <w:rFonts w:ascii="Times New Roman" w:hAnsi="Times New Roman" w:cs="Times New Roman"/>
        </w:rPr>
        <w:footnoteReference w:id="57"/>
      </w:r>
      <w:r w:rsidR="000826DF" w:rsidRPr="000826DF">
        <w:rPr>
          <w:rFonts w:ascii="Times New Roman" w:hAnsi="Times New Roman" w:cs="Times New Roman"/>
        </w:rPr>
        <w:t xml:space="preserve">.  </w:t>
      </w:r>
      <w:r w:rsidR="001518A8" w:rsidRPr="000826DF">
        <w:rPr>
          <w:rFonts w:ascii="Times New Roman" w:hAnsi="Times New Roman" w:cs="Times New Roman"/>
        </w:rPr>
        <w:t xml:space="preserve">En Cádiz, entre finales del siglo I a.C. y el siglo II d.C. </w:t>
      </w:r>
      <w:r w:rsidR="000826DF" w:rsidRPr="000826DF">
        <w:rPr>
          <w:rFonts w:ascii="Times New Roman" w:hAnsi="Times New Roman" w:cs="Times New Roman"/>
        </w:rPr>
        <w:t>Es un modelo que tiene su máxima vigencia</w:t>
      </w:r>
      <w:r w:rsidR="00A50362" w:rsidRPr="000826DF">
        <w:rPr>
          <w:rFonts w:ascii="Times New Roman" w:hAnsi="Times New Roman" w:cs="Times New Roman"/>
        </w:rPr>
        <w:t xml:space="preserve"> entre los siglos I y II d.C</w:t>
      </w:r>
      <w:r w:rsidR="001518A8">
        <w:rPr>
          <w:rFonts w:ascii="Times New Roman" w:hAnsi="Times New Roman" w:cs="Times New Roman"/>
        </w:rPr>
        <w:t>.</w:t>
      </w:r>
    </w:p>
    <w:p w:rsidR="00B202F6" w:rsidRDefault="00B202F6" w:rsidP="006D7F76">
      <w:pPr>
        <w:spacing w:after="0" w:line="240" w:lineRule="auto"/>
        <w:rPr>
          <w:rFonts w:ascii="Times New Roman" w:hAnsi="Times New Roman" w:cs="Times New Roman"/>
          <w:b/>
          <w:sz w:val="24"/>
          <w:szCs w:val="24"/>
          <w:lang w:val="pt-PT"/>
        </w:rPr>
      </w:pPr>
    </w:p>
    <w:p w:rsidR="008850AA" w:rsidRPr="000826DF" w:rsidRDefault="008850AA" w:rsidP="004765FB">
      <w:pPr>
        <w:spacing w:after="0" w:line="240" w:lineRule="auto"/>
        <w:rPr>
          <w:rFonts w:ascii="Times New Roman" w:hAnsi="Times New Roman" w:cs="Times New Roman"/>
          <w:b/>
          <w:lang w:val="pt-PT"/>
        </w:rPr>
      </w:pPr>
      <w:r w:rsidRPr="000826DF">
        <w:rPr>
          <w:rFonts w:ascii="Times New Roman" w:hAnsi="Times New Roman" w:cs="Times New Roman"/>
          <w:lang w:val="pt-PT"/>
        </w:rPr>
        <w:tab/>
      </w:r>
      <w:r w:rsidR="006D7F76">
        <w:rPr>
          <w:rFonts w:ascii="Times New Roman" w:hAnsi="Times New Roman" w:cs="Times New Roman"/>
          <w:lang w:val="pt-PT"/>
        </w:rPr>
        <w:tab/>
      </w:r>
      <w:r w:rsidR="006D7F76" w:rsidRPr="000826DF">
        <w:rPr>
          <w:rFonts w:ascii="Times New Roman" w:hAnsi="Times New Roman" w:cs="Times New Roman"/>
          <w:lang w:val="pt-PT"/>
        </w:rPr>
        <w:t>▫</w:t>
      </w:r>
      <w:r w:rsidRPr="000826DF">
        <w:rPr>
          <w:rFonts w:ascii="Times New Roman" w:hAnsi="Times New Roman" w:cs="Times New Roman"/>
        </w:rPr>
        <w:t xml:space="preserve"> </w:t>
      </w:r>
      <w:r w:rsidR="00BC43B6" w:rsidRPr="000826DF">
        <w:rPr>
          <w:rFonts w:ascii="Times New Roman" w:hAnsi="Times New Roman" w:cs="Times New Roman"/>
          <w:b/>
          <w:lang w:val="pt-PT"/>
        </w:rPr>
        <w:t>B.II.2.</w:t>
      </w:r>
      <w:r w:rsidR="005324F1">
        <w:rPr>
          <w:rFonts w:ascii="Times New Roman" w:hAnsi="Times New Roman" w:cs="Times New Roman"/>
          <w:b/>
          <w:lang w:val="pt-PT"/>
        </w:rPr>
        <w:t>1.</w:t>
      </w:r>
      <w:r w:rsidR="006D7F76">
        <w:rPr>
          <w:rFonts w:ascii="Times New Roman" w:hAnsi="Times New Roman" w:cs="Times New Roman"/>
          <w:b/>
          <w:lang w:val="pt-PT"/>
        </w:rPr>
        <w:t>2</w:t>
      </w:r>
      <w:r w:rsidR="005D0978" w:rsidRPr="000826DF">
        <w:rPr>
          <w:rFonts w:ascii="Times New Roman" w:hAnsi="Times New Roman" w:cs="Times New Roman"/>
          <w:b/>
          <w:lang w:val="pt-PT"/>
        </w:rPr>
        <w:t xml:space="preserve"> </w:t>
      </w:r>
      <w:r w:rsidR="00BC43B6" w:rsidRPr="000826DF">
        <w:rPr>
          <w:rFonts w:ascii="Times New Roman" w:hAnsi="Times New Roman" w:cs="Times New Roman"/>
          <w:b/>
          <w:lang w:val="pt-PT"/>
        </w:rPr>
        <w:t>–</w:t>
      </w:r>
      <w:r w:rsidR="005D0978" w:rsidRPr="000826DF">
        <w:rPr>
          <w:rFonts w:ascii="Times New Roman" w:hAnsi="Times New Roman" w:cs="Times New Roman"/>
          <w:b/>
          <w:lang w:val="pt-PT"/>
        </w:rPr>
        <w:t xml:space="preserve"> </w:t>
      </w:r>
      <w:r w:rsidR="006D7F76">
        <w:rPr>
          <w:rFonts w:ascii="Times New Roman" w:hAnsi="Times New Roman" w:cs="Times New Roman"/>
          <w:b/>
          <w:lang w:val="pt-PT"/>
        </w:rPr>
        <w:t>Varias piezas.</w:t>
      </w:r>
    </w:p>
    <w:p w:rsidR="00EA189D" w:rsidRPr="001928BF" w:rsidRDefault="008850AA" w:rsidP="004765FB">
      <w:pPr>
        <w:spacing w:after="0" w:line="240" w:lineRule="auto"/>
        <w:rPr>
          <w:rFonts w:ascii="Times New Roman" w:hAnsi="Times New Roman" w:cs="Times New Roman"/>
          <w:b/>
          <w:lang w:val="pt-PT"/>
        </w:rPr>
      </w:pPr>
      <w:r w:rsidRPr="000826DF">
        <w:rPr>
          <w:rFonts w:ascii="Times New Roman" w:hAnsi="Times New Roman" w:cs="Times New Roman"/>
          <w:b/>
          <w:lang w:val="pt-PT"/>
        </w:rPr>
        <w:tab/>
      </w:r>
      <w:r w:rsidRPr="000826DF">
        <w:rPr>
          <w:rFonts w:ascii="Times New Roman" w:hAnsi="Times New Roman" w:cs="Times New Roman"/>
          <w:b/>
          <w:lang w:val="pt-PT"/>
        </w:rPr>
        <w:tab/>
      </w:r>
      <w:r w:rsidR="006D7F76">
        <w:rPr>
          <w:rFonts w:ascii="Times New Roman" w:hAnsi="Times New Roman" w:cs="Times New Roman"/>
          <w:b/>
          <w:lang w:val="pt-PT"/>
        </w:rPr>
        <w:tab/>
      </w:r>
      <w:r w:rsidR="006D7F76" w:rsidRPr="000826DF">
        <w:rPr>
          <w:rFonts w:ascii="Times New Roman" w:hAnsi="Times New Roman" w:cs="Times New Roman"/>
          <w:lang w:val="pt-PT"/>
        </w:rPr>
        <w:t>○</w:t>
      </w:r>
      <w:r w:rsidRPr="001928BF">
        <w:rPr>
          <w:rFonts w:ascii="Times New Roman" w:hAnsi="Times New Roman" w:cs="Times New Roman"/>
          <w:b/>
          <w:lang w:val="pt-PT"/>
        </w:rPr>
        <w:t>B.II.2.1</w:t>
      </w:r>
      <w:r w:rsidR="006D7F76" w:rsidRPr="001928BF">
        <w:rPr>
          <w:rFonts w:ascii="Times New Roman" w:hAnsi="Times New Roman" w:cs="Times New Roman"/>
          <w:b/>
          <w:lang w:val="pt-PT"/>
        </w:rPr>
        <w:t>.</w:t>
      </w:r>
      <w:r w:rsidR="00003C91" w:rsidRPr="001928BF">
        <w:rPr>
          <w:rFonts w:ascii="Times New Roman" w:hAnsi="Times New Roman" w:cs="Times New Roman"/>
          <w:b/>
          <w:lang w:val="pt-PT"/>
        </w:rPr>
        <w:t>2.</w:t>
      </w:r>
      <w:r w:rsidR="006D7F76" w:rsidRPr="001928BF">
        <w:rPr>
          <w:rFonts w:ascii="Times New Roman" w:hAnsi="Times New Roman" w:cs="Times New Roman"/>
          <w:b/>
          <w:lang w:val="pt-PT"/>
        </w:rPr>
        <w:t>B</w:t>
      </w:r>
      <w:r w:rsidRPr="001928BF">
        <w:rPr>
          <w:rFonts w:ascii="Times New Roman" w:hAnsi="Times New Roman" w:cs="Times New Roman"/>
          <w:b/>
          <w:lang w:val="pt-PT"/>
        </w:rPr>
        <w:t xml:space="preserve"> –</w:t>
      </w:r>
      <w:r w:rsidR="006D7F76" w:rsidRPr="001928BF">
        <w:rPr>
          <w:rFonts w:ascii="Times New Roman" w:hAnsi="Times New Roman" w:cs="Times New Roman"/>
          <w:b/>
          <w:lang w:val="pt-PT"/>
        </w:rPr>
        <w:t xml:space="preserve"> Decorados</w:t>
      </w:r>
      <w:r w:rsidR="00EA189D" w:rsidRPr="001928BF">
        <w:rPr>
          <w:rFonts w:ascii="Times New Roman" w:hAnsi="Times New Roman" w:cs="Times New Roman"/>
          <w:b/>
          <w:lang w:val="pt-PT"/>
        </w:rPr>
        <w:t>.</w:t>
      </w:r>
    </w:p>
    <w:p w:rsidR="005D0978" w:rsidRPr="000826DF" w:rsidRDefault="00EA189D" w:rsidP="004765FB">
      <w:pPr>
        <w:spacing w:after="0" w:line="240" w:lineRule="auto"/>
        <w:rPr>
          <w:rFonts w:ascii="Times New Roman" w:hAnsi="Times New Roman" w:cs="Times New Roman"/>
          <w:lang w:val="pt-PT"/>
        </w:rPr>
      </w:pPr>
      <w:r w:rsidRPr="001928BF">
        <w:rPr>
          <w:rFonts w:ascii="Times New Roman" w:hAnsi="Times New Roman" w:cs="Times New Roman"/>
          <w:lang w:val="pt-PT"/>
        </w:rPr>
        <w:tab/>
      </w:r>
      <w:r w:rsidRPr="001928BF">
        <w:rPr>
          <w:rFonts w:ascii="Times New Roman" w:hAnsi="Times New Roman" w:cs="Times New Roman"/>
          <w:lang w:val="pt-PT"/>
        </w:rPr>
        <w:tab/>
      </w:r>
      <w:r w:rsidRPr="001928BF">
        <w:rPr>
          <w:rFonts w:ascii="Times New Roman" w:hAnsi="Times New Roman" w:cs="Times New Roman"/>
          <w:lang w:val="pt-PT"/>
        </w:rPr>
        <w:tab/>
      </w:r>
      <w:r w:rsidR="006D7F76" w:rsidRPr="001928BF">
        <w:rPr>
          <w:rFonts w:ascii="Times New Roman" w:hAnsi="Times New Roman" w:cs="Times New Roman"/>
          <w:lang w:val="pt-PT"/>
        </w:rPr>
        <w:tab/>
      </w:r>
      <w:r w:rsidR="006D7F76" w:rsidRPr="001928BF">
        <w:rPr>
          <w:rFonts w:ascii="Times New Roman" w:hAnsi="Times New Roman" w:cs="Times New Roman"/>
          <w:b/>
          <w:lang w:val="pt-PT"/>
        </w:rPr>
        <w:t>∙B.II.2.</w:t>
      </w:r>
      <w:r w:rsidR="008850AA" w:rsidRPr="001928BF">
        <w:rPr>
          <w:rFonts w:ascii="Times New Roman" w:hAnsi="Times New Roman" w:cs="Times New Roman"/>
          <w:b/>
          <w:lang w:val="pt-PT"/>
        </w:rPr>
        <w:t>1</w:t>
      </w:r>
      <w:r w:rsidR="006D7F76" w:rsidRPr="001928BF">
        <w:rPr>
          <w:rFonts w:ascii="Times New Roman" w:hAnsi="Times New Roman" w:cs="Times New Roman"/>
          <w:b/>
          <w:lang w:val="pt-PT"/>
        </w:rPr>
        <w:t>.</w:t>
      </w:r>
      <w:r w:rsidR="00003C91" w:rsidRPr="001928BF">
        <w:rPr>
          <w:rFonts w:ascii="Times New Roman" w:hAnsi="Times New Roman" w:cs="Times New Roman"/>
          <w:b/>
          <w:lang w:val="pt-PT"/>
        </w:rPr>
        <w:t>2.</w:t>
      </w:r>
      <w:r w:rsidR="006D7F76" w:rsidRPr="001928BF">
        <w:rPr>
          <w:rFonts w:ascii="Times New Roman" w:hAnsi="Times New Roman" w:cs="Times New Roman"/>
          <w:b/>
          <w:lang w:val="pt-PT"/>
        </w:rPr>
        <w:t>B</w:t>
      </w:r>
      <w:r w:rsidR="008850AA" w:rsidRPr="001928BF">
        <w:rPr>
          <w:rFonts w:ascii="Times New Roman" w:hAnsi="Times New Roman" w:cs="Times New Roman"/>
          <w:b/>
          <w:lang w:val="pt-PT"/>
        </w:rPr>
        <w:t xml:space="preserve">.1 - </w:t>
      </w:r>
      <w:r w:rsidR="005D0978" w:rsidRPr="001928BF">
        <w:rPr>
          <w:rFonts w:ascii="Times New Roman" w:hAnsi="Times New Roman" w:cs="Times New Roman"/>
          <w:b/>
          <w:lang w:val="pt-PT"/>
        </w:rPr>
        <w:t>Geométrica</w:t>
      </w:r>
      <w:r w:rsidR="00BC43B6" w:rsidRPr="001928BF">
        <w:rPr>
          <w:rFonts w:ascii="Times New Roman" w:hAnsi="Times New Roman" w:cs="Times New Roman"/>
          <w:b/>
          <w:lang w:val="pt-PT"/>
        </w:rPr>
        <w:t>.</w:t>
      </w:r>
    </w:p>
    <w:p w:rsidR="002935DB" w:rsidRPr="000826DF" w:rsidRDefault="002935DB" w:rsidP="0093597A">
      <w:pPr>
        <w:spacing w:after="0" w:line="240" w:lineRule="auto"/>
        <w:rPr>
          <w:rFonts w:ascii="Times New Roman" w:hAnsi="Times New Roman" w:cs="Times New Roman"/>
          <w:b/>
          <w:color w:val="031CD3"/>
          <w:lang w:val="pt-PT"/>
        </w:rPr>
      </w:pPr>
      <w:r w:rsidRPr="000826DF">
        <w:rPr>
          <w:rFonts w:ascii="Times New Roman" w:hAnsi="Times New Roman" w:cs="Times New Roman"/>
          <w:b/>
          <w:lang w:val="pt-PT"/>
        </w:rPr>
        <w:t>Béal</w:t>
      </w:r>
      <w:r w:rsidRPr="000826DF">
        <w:rPr>
          <w:rFonts w:ascii="Times New Roman" w:hAnsi="Times New Roman" w:cs="Times New Roman"/>
          <w:lang w:val="pt-PT"/>
        </w:rPr>
        <w:t xml:space="preserve"> –</w:t>
      </w:r>
      <w:r w:rsidRPr="000826DF">
        <w:rPr>
          <w:rFonts w:ascii="Times New Roman" w:hAnsi="Times New Roman" w:cs="Times New Roman"/>
          <w:b/>
          <w:color w:val="031CD3"/>
          <w:lang w:val="pt-PT"/>
        </w:rPr>
        <w:t xml:space="preserve"> </w:t>
      </w:r>
      <w:r w:rsidR="008262FA" w:rsidRPr="000826DF">
        <w:rPr>
          <w:rFonts w:ascii="Times New Roman" w:hAnsi="Times New Roman" w:cs="Times New Roman"/>
          <w:b/>
          <w:color w:val="031CD3"/>
          <w:lang w:val="pt-PT"/>
        </w:rPr>
        <w:t xml:space="preserve"> XVII, 1</w:t>
      </w:r>
    </w:p>
    <w:p w:rsidR="00DF715A" w:rsidRPr="0084026B" w:rsidRDefault="00731712" w:rsidP="00731712">
      <w:pPr>
        <w:spacing w:after="0" w:line="240" w:lineRule="auto"/>
        <w:rPr>
          <w:rFonts w:ascii="Times New Roman" w:hAnsi="Times New Roman" w:cs="Times New Roman"/>
          <w:b/>
          <w:color w:val="0000FF"/>
          <w:lang w:val="pt-PT"/>
        </w:rPr>
      </w:pPr>
      <w:r w:rsidRPr="0084026B">
        <w:rPr>
          <w:rFonts w:ascii="Times New Roman" w:hAnsi="Times New Roman" w:cs="Times New Roman"/>
          <w:b/>
          <w:lang w:val="pt-PT"/>
        </w:rPr>
        <w:t>Hrnčiarik</w:t>
      </w:r>
      <w:r w:rsidRPr="0084026B">
        <w:rPr>
          <w:rFonts w:ascii="Times New Roman" w:hAnsi="Times New Roman" w:cs="Times New Roman"/>
          <w:lang w:val="pt-PT"/>
        </w:rPr>
        <w:t xml:space="preserve"> – </w:t>
      </w:r>
      <w:r w:rsidR="00665EA2" w:rsidRPr="0084026B">
        <w:rPr>
          <w:rFonts w:ascii="Times New Roman" w:hAnsi="Times New Roman" w:cs="Times New Roman"/>
          <w:b/>
          <w:color w:val="0000FF"/>
          <w:lang w:val="pt-PT"/>
        </w:rPr>
        <w:t>Tipo</w:t>
      </w:r>
      <w:r w:rsidRPr="0084026B">
        <w:rPr>
          <w:rFonts w:ascii="Times New Roman" w:hAnsi="Times New Roman" w:cs="Times New Roman"/>
          <w:b/>
          <w:color w:val="0000FF"/>
          <w:lang w:val="pt-PT"/>
        </w:rPr>
        <w:t xml:space="preserve"> 2</w:t>
      </w:r>
      <w:r w:rsidR="00665EA2" w:rsidRPr="0084026B">
        <w:rPr>
          <w:rFonts w:ascii="Times New Roman" w:hAnsi="Times New Roman" w:cs="Times New Roman"/>
          <w:b/>
          <w:color w:val="0000FF"/>
          <w:lang w:val="pt-PT"/>
        </w:rPr>
        <w:t>, subtipo 2</w:t>
      </w:r>
    </w:p>
    <w:p w:rsidR="00DF715A" w:rsidRPr="000826DF" w:rsidRDefault="00DF715A" w:rsidP="00731712">
      <w:pPr>
        <w:spacing w:after="0" w:line="240" w:lineRule="auto"/>
        <w:rPr>
          <w:rFonts w:ascii="Times New Roman" w:hAnsi="Times New Roman" w:cs="Times New Roman"/>
          <w:b/>
          <w:color w:val="031CD3"/>
          <w:lang w:val="pt-PT"/>
        </w:rPr>
      </w:pPr>
      <w:r w:rsidRPr="0084026B">
        <w:rPr>
          <w:rFonts w:ascii="Times New Roman" w:hAnsi="Times New Roman" w:cs="Times New Roman"/>
          <w:b/>
          <w:lang w:val="pt-PT"/>
        </w:rPr>
        <w:t xml:space="preserve">Petković – </w:t>
      </w:r>
      <w:r w:rsidRPr="0084026B">
        <w:rPr>
          <w:rFonts w:ascii="Times New Roman" w:hAnsi="Times New Roman" w:cs="Times New Roman"/>
          <w:b/>
          <w:color w:val="0000FF"/>
          <w:lang w:val="pt-PT"/>
        </w:rPr>
        <w:t>Tipo I</w:t>
      </w:r>
    </w:p>
    <w:p w:rsidR="00731712" w:rsidRPr="00245533" w:rsidRDefault="00731712" w:rsidP="0093597A">
      <w:pPr>
        <w:spacing w:after="0" w:line="240" w:lineRule="auto"/>
        <w:rPr>
          <w:rFonts w:ascii="Times New Roman" w:hAnsi="Times New Roman" w:cs="Times New Roman"/>
          <w:b/>
          <w:color w:val="031CD3"/>
          <w:sz w:val="24"/>
          <w:szCs w:val="24"/>
          <w:lang w:val="pt-PT"/>
        </w:rPr>
      </w:pPr>
    </w:p>
    <w:tbl>
      <w:tblPr>
        <w:tblStyle w:val="Tablaconcuadrcula"/>
        <w:tblW w:w="10491" w:type="dxa"/>
        <w:tblInd w:w="-885" w:type="dxa"/>
        <w:tblLayout w:type="fixed"/>
        <w:tblLook w:val="04A0" w:firstRow="1" w:lastRow="0" w:firstColumn="1" w:lastColumn="0" w:noHBand="0" w:noVBand="1"/>
      </w:tblPr>
      <w:tblGrid>
        <w:gridCol w:w="3687"/>
        <w:gridCol w:w="3118"/>
        <w:gridCol w:w="3686"/>
      </w:tblGrid>
      <w:tr w:rsidR="007006BE" w:rsidTr="00753861">
        <w:trPr>
          <w:trHeight w:val="1775"/>
        </w:trPr>
        <w:tc>
          <w:tcPr>
            <w:tcW w:w="3687" w:type="dxa"/>
            <w:tcBorders>
              <w:top w:val="single" w:sz="4" w:space="0" w:color="auto"/>
              <w:left w:val="single" w:sz="4" w:space="0" w:color="auto"/>
              <w:bottom w:val="single" w:sz="4" w:space="0" w:color="auto"/>
              <w:right w:val="single" w:sz="4" w:space="0" w:color="auto"/>
            </w:tcBorders>
          </w:tcPr>
          <w:p w:rsidR="00400542" w:rsidRPr="0084026B" w:rsidRDefault="008F675E">
            <w:pPr>
              <w:jc w:val="center"/>
              <w:rPr>
                <w:rFonts w:ascii="Times New Roman" w:hAnsi="Times New Roman" w:cs="Times New Roman"/>
                <w:noProof/>
                <w:lang w:val="pt-PT" w:eastAsia="es-ES"/>
              </w:rPr>
            </w:pPr>
            <w:r w:rsidRPr="002935DB">
              <w:rPr>
                <w:rFonts w:ascii="Times New Roman" w:hAnsi="Times New Roman" w:cs="Times New Roman"/>
                <w:noProof/>
                <w:lang w:eastAsia="es-ES"/>
              </w:rPr>
              <w:drawing>
                <wp:inline distT="0" distB="0" distL="0" distR="0" wp14:anchorId="76622835" wp14:editId="2EAD63E1">
                  <wp:extent cx="2022331" cy="1371600"/>
                  <wp:effectExtent l="0" t="0" r="0" b="0"/>
                  <wp:docPr id="9" name="Imagen 9" descr="F:\HUESO ROMANO (22-7-16)\HUESO TRABAJADO EPOCA ROMANA\en fongo negro\14 - Tipo B.III.- Peine\B.III.2.B.1 - Grupo 3 Represntaciones geométricas\Saelice el Chico (Salamanca)2008-004-0061 Finales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4 - Tipo B.III.- Peine\B.III.2.B.1 - Grupo 3 Represntaciones geométricas\Saelice el Chico (Salamanca)2008-004-0061 Finales (6)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0769" cy="1404452"/>
                          </a:xfrm>
                          <a:prstGeom prst="rect">
                            <a:avLst/>
                          </a:prstGeom>
                          <a:noFill/>
                          <a:ln>
                            <a:noFill/>
                          </a:ln>
                        </pic:spPr>
                      </pic:pic>
                    </a:graphicData>
                  </a:graphic>
                </wp:inline>
              </w:drawing>
            </w:r>
          </w:p>
          <w:p w:rsidR="00400542" w:rsidRPr="002935DB" w:rsidRDefault="00CB17DF" w:rsidP="007006BE">
            <w:pPr>
              <w:jc w:val="center"/>
              <w:rPr>
                <w:rFonts w:ascii="Times New Roman" w:hAnsi="Times New Roman" w:cs="Times New Roman"/>
              </w:rPr>
            </w:pPr>
            <w:r w:rsidRPr="0084026B">
              <w:rPr>
                <w:rFonts w:ascii="Times New Roman" w:hAnsi="Times New Roman" w:cs="Times New Roman"/>
                <w:noProof/>
                <w:lang w:val="pt-PT" w:eastAsia="es-ES"/>
              </w:rPr>
              <w:t xml:space="preserve">1 - </w:t>
            </w:r>
            <w:r w:rsidR="00400542" w:rsidRPr="002935DB">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84026B">
              <w:rPr>
                <w:rFonts w:ascii="Times New Roman" w:eastAsia="Times New Roman" w:hAnsi="Times New Roman" w:cs="Times New Roman"/>
                <w:snapToGrid w:val="0"/>
                <w:color w:val="000000"/>
                <w:w w:val="1"/>
                <w:bdr w:val="none" w:sz="0" w:space="0" w:color="auto" w:frame="1"/>
                <w:shd w:val="clear" w:color="auto" w:fill="000000"/>
                <w:lang w:val="pt-PT" w:eastAsia="x-none" w:bidi="x-none"/>
              </w:rPr>
              <w:t>1</w:t>
            </w:r>
            <w:r w:rsidR="007006BE" w:rsidRPr="0084026B">
              <w:rPr>
                <w:rFonts w:ascii="Times New Roman" w:hAnsi="Times New Roman" w:cs="Times New Roman"/>
                <w:lang w:val="pt-PT"/>
              </w:rPr>
              <w:t xml:space="preserve">Saelice el </w:t>
            </w:r>
            <w:r w:rsidR="007006BE" w:rsidRPr="002935DB">
              <w:rPr>
                <w:rFonts w:ascii="Times New Roman" w:hAnsi="Times New Roman" w:cs="Times New Roman"/>
              </w:rPr>
              <w:t xml:space="preserve">Chico </w:t>
            </w:r>
          </w:p>
          <w:p w:rsidR="007006BE" w:rsidRPr="002935DB" w:rsidRDefault="007006BE" w:rsidP="007006BE">
            <w:pPr>
              <w:jc w:val="center"/>
              <w:rPr>
                <w:rFonts w:ascii="Times New Roman" w:hAnsi="Times New Roman" w:cs="Times New Roman"/>
              </w:rPr>
            </w:pPr>
            <w:r w:rsidRPr="002935DB">
              <w:rPr>
                <w:rFonts w:ascii="Times New Roman" w:hAnsi="Times New Roman" w:cs="Times New Roman"/>
              </w:rPr>
              <w:t>(M. Salamanca)</w:t>
            </w:r>
          </w:p>
        </w:tc>
        <w:tc>
          <w:tcPr>
            <w:tcW w:w="3118" w:type="dxa"/>
            <w:tcBorders>
              <w:top w:val="single" w:sz="4" w:space="0" w:color="auto"/>
              <w:left w:val="single" w:sz="4" w:space="0" w:color="auto"/>
              <w:bottom w:val="single" w:sz="4" w:space="0" w:color="auto"/>
              <w:right w:val="single" w:sz="4" w:space="0" w:color="auto"/>
            </w:tcBorders>
          </w:tcPr>
          <w:p w:rsidR="00400542" w:rsidRPr="002935DB" w:rsidRDefault="008F675E" w:rsidP="007006BE">
            <w:pPr>
              <w:jc w:val="center"/>
              <w:rPr>
                <w:rFonts w:ascii="Times New Roman" w:hAnsi="Times New Roman" w:cs="Times New Roman"/>
                <w:noProof/>
                <w:lang w:eastAsia="es-ES"/>
              </w:rPr>
            </w:pPr>
            <w:r w:rsidRPr="002935DB">
              <w:rPr>
                <w:rFonts w:ascii="Times New Roman" w:hAnsi="Times New Roman" w:cs="Times New Roman"/>
                <w:noProof/>
                <w:lang w:eastAsia="es-ES"/>
              </w:rPr>
              <w:drawing>
                <wp:inline distT="0" distB="0" distL="0" distR="0" wp14:anchorId="4CDD747F" wp14:editId="66CB0A18">
                  <wp:extent cx="1658710" cy="1314450"/>
                  <wp:effectExtent l="0" t="0" r="0" b="0"/>
                  <wp:docPr id="10" name="Imagen 10" descr="F:\HUESO ROMANO (22-7-16)\HUESO TRABAJADO EPOCA ROMANA\en fongo negro\14 - Tipo B.III.- Peine\B.III.2.B.1 - Grupo 3 Represntaciones geométricas\3 - 003818, Tier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4 - Tipo B.III.- Peine\B.III.2.B.1 - Grupo 3 Represntaciones geométricas\3 - 003818, Tiermes,.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8072" cy="1337718"/>
                          </a:xfrm>
                          <a:prstGeom prst="rect">
                            <a:avLst/>
                          </a:prstGeom>
                          <a:noFill/>
                          <a:ln>
                            <a:noFill/>
                          </a:ln>
                        </pic:spPr>
                      </pic:pic>
                    </a:graphicData>
                  </a:graphic>
                </wp:inline>
              </w:drawing>
            </w:r>
          </w:p>
          <w:p w:rsidR="00400542" w:rsidRPr="002935DB" w:rsidRDefault="00CB17DF" w:rsidP="007006BE">
            <w:pPr>
              <w:jc w:val="center"/>
              <w:rPr>
                <w:rFonts w:ascii="Times New Roman" w:hAnsi="Times New Roman" w:cs="Times New Roman"/>
                <w:i/>
                <w:noProof/>
                <w:lang w:eastAsia="es-ES"/>
              </w:rPr>
            </w:pPr>
            <w:r w:rsidRPr="002935DB">
              <w:rPr>
                <w:rFonts w:ascii="Times New Roman" w:hAnsi="Times New Roman" w:cs="Times New Roman"/>
                <w:noProof/>
                <w:lang w:eastAsia="es-ES"/>
              </w:rPr>
              <w:t>2 -</w:t>
            </w:r>
            <w:r w:rsidRPr="002935DB">
              <w:rPr>
                <w:rFonts w:ascii="Times New Roman" w:hAnsi="Times New Roman" w:cs="Times New Roman"/>
                <w:i/>
                <w:noProof/>
                <w:lang w:eastAsia="es-ES"/>
              </w:rPr>
              <w:t xml:space="preserve"> </w:t>
            </w:r>
            <w:r w:rsidR="007006BE" w:rsidRPr="002935DB">
              <w:rPr>
                <w:rFonts w:ascii="Times New Roman" w:hAnsi="Times New Roman" w:cs="Times New Roman"/>
                <w:i/>
                <w:noProof/>
                <w:lang w:eastAsia="es-ES"/>
              </w:rPr>
              <w:t>Termes</w:t>
            </w:r>
          </w:p>
          <w:p w:rsidR="007006BE" w:rsidRPr="002935DB" w:rsidRDefault="007006BE" w:rsidP="007006BE">
            <w:pPr>
              <w:jc w:val="center"/>
              <w:rPr>
                <w:rFonts w:ascii="Times New Roman" w:hAnsi="Times New Roman" w:cs="Times New Roman"/>
                <w:noProof/>
                <w:lang w:eastAsia="es-ES"/>
              </w:rPr>
            </w:pPr>
            <w:r w:rsidRPr="002935DB">
              <w:rPr>
                <w:rFonts w:ascii="Times New Roman" w:hAnsi="Times New Roman" w:cs="Times New Roman"/>
                <w:noProof/>
                <w:lang w:eastAsia="es-ES"/>
              </w:rPr>
              <w:t>(M. Soria)</w:t>
            </w:r>
          </w:p>
        </w:tc>
        <w:tc>
          <w:tcPr>
            <w:tcW w:w="3686" w:type="dxa"/>
            <w:tcBorders>
              <w:top w:val="single" w:sz="4" w:space="0" w:color="auto"/>
              <w:left w:val="single" w:sz="4" w:space="0" w:color="auto"/>
              <w:bottom w:val="single" w:sz="4" w:space="0" w:color="auto"/>
              <w:right w:val="single" w:sz="4" w:space="0" w:color="auto"/>
            </w:tcBorders>
          </w:tcPr>
          <w:p w:rsidR="00180FE8" w:rsidRPr="002935DB" w:rsidRDefault="007006BE" w:rsidP="000413CE">
            <w:pPr>
              <w:jc w:val="center"/>
              <w:rPr>
                <w:rFonts w:ascii="Times New Roman" w:hAnsi="Times New Roman" w:cs="Times New Roman"/>
                <w:noProof/>
                <w:lang w:eastAsia="es-ES"/>
              </w:rPr>
            </w:pPr>
            <w:r w:rsidRPr="002935DB">
              <w:rPr>
                <w:rFonts w:ascii="Times New Roman" w:hAnsi="Times New Roman" w:cs="Times New Roman"/>
                <w:noProof/>
                <w:lang w:eastAsia="es-ES"/>
              </w:rPr>
              <w:drawing>
                <wp:inline distT="0" distB="0" distL="0" distR="0" wp14:anchorId="164F3262" wp14:editId="774C9025">
                  <wp:extent cx="2222613" cy="1314450"/>
                  <wp:effectExtent l="0" t="0" r="6350" b="0"/>
                  <wp:docPr id="12" name="Imagen 12" descr="F:\HUESO ROMANO (22-7-16)\HUESO TRABAJADO EPOCA ROMANA\en fongo negro\14 - Tipo B.III.- Peine\B.III.2.B.1 - Grupo 3 Represntaciones geométricas\Conimbriga .141215_02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4 - Tipo B.III.- Peine\B.III.2.B.1 - Grupo 3 Represntaciones geométricas\Conimbriga .141215_020 copie12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8068" cy="1347246"/>
                          </a:xfrm>
                          <a:prstGeom prst="rect">
                            <a:avLst/>
                          </a:prstGeom>
                          <a:noFill/>
                          <a:ln>
                            <a:noFill/>
                          </a:ln>
                        </pic:spPr>
                      </pic:pic>
                    </a:graphicData>
                  </a:graphic>
                </wp:inline>
              </w:drawing>
            </w:r>
          </w:p>
          <w:p w:rsidR="007006BE" w:rsidRPr="002935DB" w:rsidRDefault="00CB17DF" w:rsidP="000413CE">
            <w:pPr>
              <w:jc w:val="center"/>
              <w:rPr>
                <w:rFonts w:ascii="Times New Roman" w:hAnsi="Times New Roman" w:cs="Times New Roman"/>
                <w:i/>
                <w:noProof/>
                <w:lang w:eastAsia="es-ES"/>
              </w:rPr>
            </w:pPr>
            <w:r w:rsidRPr="002935DB">
              <w:rPr>
                <w:rFonts w:ascii="Times New Roman" w:hAnsi="Times New Roman" w:cs="Times New Roman"/>
                <w:noProof/>
                <w:lang w:eastAsia="es-ES"/>
              </w:rPr>
              <w:t xml:space="preserve">3 - </w:t>
            </w:r>
            <w:r w:rsidR="007006BE" w:rsidRPr="002935DB">
              <w:rPr>
                <w:rFonts w:ascii="Times New Roman" w:hAnsi="Times New Roman" w:cs="Times New Roman"/>
                <w:i/>
                <w:noProof/>
                <w:lang w:eastAsia="es-ES"/>
              </w:rPr>
              <w:t>Conimbriga</w:t>
            </w:r>
          </w:p>
          <w:p w:rsidR="00400542" w:rsidRPr="002935DB" w:rsidRDefault="007006BE" w:rsidP="000413CE">
            <w:pPr>
              <w:jc w:val="center"/>
              <w:rPr>
                <w:rFonts w:ascii="Times New Roman" w:hAnsi="Times New Roman" w:cs="Times New Roman"/>
              </w:rPr>
            </w:pPr>
            <w:r w:rsidRPr="002935DB">
              <w:rPr>
                <w:rFonts w:ascii="Times New Roman" w:hAnsi="Times New Roman" w:cs="Times New Roman"/>
                <w:noProof/>
                <w:lang w:eastAsia="es-ES"/>
              </w:rPr>
              <w:t>(M. Conimbriga)</w:t>
            </w:r>
          </w:p>
        </w:tc>
      </w:tr>
      <w:tr w:rsidR="00753861" w:rsidTr="00753861">
        <w:trPr>
          <w:trHeight w:val="1695"/>
        </w:trPr>
        <w:tc>
          <w:tcPr>
            <w:tcW w:w="3687" w:type="dxa"/>
            <w:tcBorders>
              <w:top w:val="single" w:sz="4" w:space="0" w:color="auto"/>
              <w:left w:val="single" w:sz="4" w:space="0" w:color="auto"/>
              <w:bottom w:val="single" w:sz="4" w:space="0" w:color="auto"/>
              <w:right w:val="single" w:sz="4" w:space="0" w:color="auto"/>
            </w:tcBorders>
          </w:tcPr>
          <w:p w:rsidR="00753861" w:rsidRPr="00DD1749" w:rsidRDefault="00753861" w:rsidP="00355C44">
            <w:pPr>
              <w:jc w:val="center"/>
              <w:rPr>
                <w:rFonts w:ascii="Times New Roman" w:hAnsi="Times New Roman" w:cs="Times New Roman"/>
                <w:sz w:val="20"/>
                <w:szCs w:val="20"/>
              </w:rPr>
            </w:pPr>
            <w:r w:rsidRPr="00DD1749">
              <w:rPr>
                <w:rFonts w:ascii="Times New Roman" w:hAnsi="Times New Roman" w:cs="Times New Roman"/>
                <w:noProof/>
                <w:sz w:val="20"/>
                <w:szCs w:val="20"/>
                <w:lang w:eastAsia="es-ES"/>
              </w:rPr>
              <w:drawing>
                <wp:inline distT="0" distB="0" distL="0" distR="0" wp14:anchorId="3AF059FD" wp14:editId="31B90319">
                  <wp:extent cx="2366918" cy="1838325"/>
                  <wp:effectExtent l="0" t="0" r="0" b="0"/>
                  <wp:docPr id="13" name="Imagen 13" descr="F:\HUESO ROMANO (22-7-16)\HUESO TRABAJADO EPOCA ROMANA\en fongo negro\14 - Tipo B.III.- Peine\B.III.2.B.1 - Grupo 3 Represntaciones geométricas\141215_009.1 Conimbriga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4 - Tipo B.III.- Peine\B.III.2.B.1 - Grupo 3 Represntaciones geométricas\141215_009.1 Conimbriga .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50973" cy="1903608"/>
                          </a:xfrm>
                          <a:prstGeom prst="rect">
                            <a:avLst/>
                          </a:prstGeom>
                          <a:noFill/>
                          <a:ln>
                            <a:noFill/>
                          </a:ln>
                        </pic:spPr>
                      </pic:pic>
                    </a:graphicData>
                  </a:graphic>
                </wp:inline>
              </w:drawing>
            </w:r>
          </w:p>
          <w:p w:rsidR="00753861" w:rsidRPr="00DD1749" w:rsidRDefault="00753861" w:rsidP="00464A3A">
            <w:pPr>
              <w:jc w:val="center"/>
              <w:rPr>
                <w:rFonts w:ascii="Times New Roman" w:hAnsi="Times New Roman" w:cs="Times New Roman"/>
                <w:i/>
                <w:noProof/>
                <w:sz w:val="20"/>
                <w:szCs w:val="20"/>
                <w:lang w:eastAsia="es-ES"/>
              </w:rPr>
            </w:pPr>
            <w:r w:rsidRPr="00DD1749">
              <w:rPr>
                <w:rFonts w:ascii="Times New Roman" w:hAnsi="Times New Roman" w:cs="Times New Roman"/>
                <w:noProof/>
                <w:sz w:val="20"/>
                <w:szCs w:val="20"/>
                <w:lang w:eastAsia="es-ES"/>
              </w:rPr>
              <w:t>4 -</w:t>
            </w:r>
            <w:r w:rsidRPr="00DD1749">
              <w:rPr>
                <w:rFonts w:ascii="Times New Roman" w:hAnsi="Times New Roman" w:cs="Times New Roman"/>
                <w:i/>
                <w:noProof/>
                <w:sz w:val="20"/>
                <w:szCs w:val="20"/>
                <w:lang w:eastAsia="es-ES"/>
              </w:rPr>
              <w:t xml:space="preserve"> Conimbriga</w:t>
            </w:r>
          </w:p>
          <w:p w:rsidR="00753861" w:rsidRPr="00DD1749" w:rsidRDefault="00753861" w:rsidP="00464A3A">
            <w:pPr>
              <w:jc w:val="center"/>
              <w:rPr>
                <w:rFonts w:ascii="Times New Roman" w:hAnsi="Times New Roman" w:cs="Times New Roman"/>
                <w:sz w:val="20"/>
                <w:szCs w:val="20"/>
              </w:rPr>
            </w:pPr>
            <w:r w:rsidRPr="00DD1749">
              <w:rPr>
                <w:rFonts w:ascii="Times New Roman" w:hAnsi="Times New Roman" w:cs="Times New Roman"/>
                <w:noProof/>
                <w:sz w:val="20"/>
                <w:szCs w:val="20"/>
                <w:lang w:eastAsia="es-ES"/>
              </w:rPr>
              <w:t>(M. Conimbriga)</w:t>
            </w:r>
          </w:p>
        </w:tc>
        <w:tc>
          <w:tcPr>
            <w:tcW w:w="6804" w:type="dxa"/>
            <w:gridSpan w:val="2"/>
            <w:tcBorders>
              <w:top w:val="single" w:sz="4" w:space="0" w:color="auto"/>
              <w:left w:val="single" w:sz="4" w:space="0" w:color="auto"/>
              <w:bottom w:val="single" w:sz="4" w:space="0" w:color="auto"/>
              <w:right w:val="single" w:sz="4" w:space="0" w:color="auto"/>
            </w:tcBorders>
          </w:tcPr>
          <w:p w:rsidR="00753861" w:rsidRPr="00DD1749" w:rsidRDefault="00753861" w:rsidP="000826DF">
            <w:pPr>
              <w:jc w:val="center"/>
              <w:rPr>
                <w:rFonts w:ascii="Times New Roman" w:hAnsi="Times New Roman" w:cs="Times New Roman"/>
                <w:noProof/>
                <w:sz w:val="20"/>
                <w:szCs w:val="20"/>
                <w:lang w:eastAsia="es-ES"/>
              </w:rPr>
            </w:pPr>
            <w:r w:rsidRPr="00DD1749">
              <w:rPr>
                <w:rFonts w:ascii="Times New Roman" w:hAnsi="Times New Roman" w:cs="Times New Roman"/>
                <w:noProof/>
                <w:sz w:val="20"/>
                <w:szCs w:val="20"/>
                <w:lang w:eastAsia="es-ES"/>
              </w:rPr>
              <w:drawing>
                <wp:inline distT="0" distB="0" distL="0" distR="0" wp14:anchorId="21B894CD" wp14:editId="41313139">
                  <wp:extent cx="2371725" cy="1820436"/>
                  <wp:effectExtent l="0" t="0" r="0" b="8890"/>
                  <wp:docPr id="16" name="Imagen 16" descr="F:\HUESO ROMANO (22-7-16)\HUESO TRABAJADO EPOCA ROMANA\en fongo negro\14 - Tipo B.III.- Peine\B.III.2.B.1 - Grupo 3 Represntaciones geométricas\M. León (13-7-15) (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4 - Tipo B.III.- Peine\B.III.2.B.1 - Grupo 3 Represntaciones geométricas\M. León (13-7-15) (1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1197" cy="1889111"/>
                          </a:xfrm>
                          <a:prstGeom prst="rect">
                            <a:avLst/>
                          </a:prstGeom>
                          <a:noFill/>
                          <a:ln>
                            <a:noFill/>
                          </a:ln>
                        </pic:spPr>
                      </pic:pic>
                    </a:graphicData>
                  </a:graphic>
                </wp:inline>
              </w:drawing>
            </w:r>
          </w:p>
          <w:p w:rsidR="006B22F2" w:rsidRDefault="00753861" w:rsidP="00464A3A">
            <w:pPr>
              <w:jc w:val="center"/>
              <w:rPr>
                <w:rFonts w:ascii="Times New Roman" w:hAnsi="Times New Roman" w:cs="Times New Roman"/>
                <w:noProof/>
                <w:sz w:val="20"/>
                <w:szCs w:val="20"/>
                <w:lang w:eastAsia="es-ES"/>
              </w:rPr>
            </w:pPr>
            <w:r w:rsidRPr="00DD1749">
              <w:rPr>
                <w:rFonts w:ascii="Times New Roman" w:hAnsi="Times New Roman" w:cs="Times New Roman"/>
                <w:noProof/>
                <w:sz w:val="20"/>
                <w:szCs w:val="20"/>
                <w:lang w:eastAsia="es-ES"/>
              </w:rPr>
              <w:t xml:space="preserve">5 </w:t>
            </w:r>
            <w:r w:rsidR="006B22F2">
              <w:rPr>
                <w:rFonts w:ascii="Times New Roman" w:hAnsi="Times New Roman" w:cs="Times New Roman"/>
                <w:noProof/>
                <w:sz w:val="20"/>
                <w:szCs w:val="20"/>
                <w:lang w:eastAsia="es-ES"/>
              </w:rPr>
              <w:t>– León</w:t>
            </w:r>
          </w:p>
          <w:p w:rsidR="00753861" w:rsidRPr="00DD1749" w:rsidRDefault="00753861" w:rsidP="00464A3A">
            <w:pPr>
              <w:jc w:val="center"/>
              <w:rPr>
                <w:rFonts w:ascii="Times New Roman" w:hAnsi="Times New Roman" w:cs="Times New Roman"/>
                <w:noProof/>
                <w:sz w:val="20"/>
                <w:szCs w:val="20"/>
                <w:lang w:eastAsia="es-ES"/>
              </w:rPr>
            </w:pPr>
            <w:r w:rsidRPr="00DD1749">
              <w:rPr>
                <w:rFonts w:ascii="Times New Roman" w:hAnsi="Times New Roman" w:cs="Times New Roman"/>
                <w:noProof/>
                <w:sz w:val="20"/>
                <w:szCs w:val="20"/>
                <w:lang w:eastAsia="es-ES"/>
              </w:rPr>
              <w:t xml:space="preserve"> </w:t>
            </w:r>
            <w:r w:rsidR="006B22F2">
              <w:rPr>
                <w:rFonts w:ascii="Times New Roman" w:hAnsi="Times New Roman" w:cs="Times New Roman"/>
                <w:noProof/>
                <w:sz w:val="20"/>
                <w:szCs w:val="20"/>
                <w:lang w:eastAsia="es-ES"/>
              </w:rPr>
              <w:t>(</w:t>
            </w:r>
            <w:r w:rsidRPr="00DD1749">
              <w:rPr>
                <w:rFonts w:ascii="Times New Roman" w:hAnsi="Times New Roman" w:cs="Times New Roman"/>
                <w:noProof/>
                <w:sz w:val="20"/>
                <w:szCs w:val="20"/>
                <w:lang w:eastAsia="es-ES"/>
              </w:rPr>
              <w:t>M. León</w:t>
            </w:r>
            <w:r w:rsidR="006B22F2">
              <w:rPr>
                <w:rFonts w:ascii="Times New Roman" w:hAnsi="Times New Roman" w:cs="Times New Roman"/>
                <w:noProof/>
                <w:sz w:val="20"/>
                <w:szCs w:val="20"/>
                <w:lang w:eastAsia="es-ES"/>
              </w:rPr>
              <w:t>)</w:t>
            </w:r>
          </w:p>
        </w:tc>
      </w:tr>
    </w:tbl>
    <w:p w:rsidR="00F772FC" w:rsidRPr="00DD1749" w:rsidRDefault="00400542" w:rsidP="00F772FC">
      <w:pPr>
        <w:spacing w:after="0" w:line="240" w:lineRule="auto"/>
        <w:jc w:val="both"/>
        <w:rPr>
          <w:rFonts w:ascii="Times New Roman" w:hAnsi="Times New Roman" w:cs="Times New Roman"/>
        </w:rPr>
      </w:pPr>
      <w:r w:rsidRPr="00DD1749">
        <w:rPr>
          <w:rFonts w:ascii="Times New Roman" w:hAnsi="Times New Roman" w:cs="Times New Roman"/>
          <w:b/>
        </w:rPr>
        <w:t>Características</w:t>
      </w:r>
      <w:r w:rsidRPr="00DD1749">
        <w:rPr>
          <w:rFonts w:ascii="Times New Roman" w:hAnsi="Times New Roman" w:cs="Times New Roman"/>
        </w:rPr>
        <w:t>:</w:t>
      </w:r>
      <w:r w:rsidR="00B6108E" w:rsidRPr="00DD1749">
        <w:rPr>
          <w:rFonts w:ascii="Times New Roman" w:hAnsi="Times New Roman" w:cs="Times New Roman"/>
        </w:rPr>
        <w:t xml:space="preserve"> Está constituido por una placa rectangular reforzada por un listel, en la mayoría de los casos de sección curva, fijada con clavillos de hierro. En unos casos este listel puede estar decorado con motivos geométricos. Dos filas de dientes, una más cortas y más delgadas en un lado,</w:t>
      </w:r>
      <w:r w:rsidR="001D1595" w:rsidRPr="00DD1749">
        <w:rPr>
          <w:rFonts w:ascii="Times New Roman" w:hAnsi="Times New Roman" w:cs="Times New Roman"/>
        </w:rPr>
        <w:t xml:space="preserve"> y la del lado contrario</w:t>
      </w:r>
      <w:r w:rsidR="00B6108E" w:rsidRPr="00DD1749">
        <w:rPr>
          <w:rFonts w:ascii="Times New Roman" w:hAnsi="Times New Roman" w:cs="Times New Roman"/>
        </w:rPr>
        <w:t xml:space="preserve"> más ancha y gruesa. Los dientes se obtienen con la sierra, que normalmente suele dejar las marcas en los bordes de las tiras de refuerzo</w:t>
      </w:r>
      <w:r w:rsidR="00F772FC" w:rsidRPr="00DD1749">
        <w:rPr>
          <w:rStyle w:val="Refdenotaalpie"/>
          <w:rFonts w:ascii="Times New Roman" w:hAnsi="Times New Roman" w:cs="Times New Roman"/>
        </w:rPr>
        <w:footnoteReference w:id="58"/>
      </w:r>
      <w:r w:rsidR="00B6108E" w:rsidRPr="00DD1749">
        <w:rPr>
          <w:rFonts w:ascii="Times New Roman" w:hAnsi="Times New Roman" w:cs="Times New Roman"/>
        </w:rPr>
        <w:t>.</w:t>
      </w:r>
      <w:r w:rsidR="00F772FC" w:rsidRPr="00DD1749">
        <w:rPr>
          <w:rFonts w:ascii="Times New Roman" w:hAnsi="Times New Roman" w:cs="Times New Roman"/>
        </w:rPr>
        <w:t xml:space="preserve"> </w:t>
      </w:r>
    </w:p>
    <w:p w:rsidR="008262FA" w:rsidRPr="00F772FC" w:rsidRDefault="00400542" w:rsidP="00F772FC">
      <w:pPr>
        <w:spacing w:after="0" w:line="240" w:lineRule="auto"/>
        <w:jc w:val="both"/>
        <w:rPr>
          <w:rFonts w:ascii="Times New Roman" w:hAnsi="Times New Roman" w:cs="Times New Roman"/>
        </w:rPr>
      </w:pPr>
      <w:r w:rsidRPr="00F772FC">
        <w:rPr>
          <w:rFonts w:ascii="Times New Roman" w:hAnsi="Times New Roman" w:cs="Times New Roman"/>
          <w:b/>
        </w:rPr>
        <w:t xml:space="preserve">Área de hallazgos en </w:t>
      </w:r>
      <w:r w:rsidR="00D05ADE" w:rsidRPr="00F772FC">
        <w:rPr>
          <w:rFonts w:ascii="Times New Roman" w:hAnsi="Times New Roman" w:cs="Times New Roman"/>
          <w:b/>
          <w:i/>
        </w:rPr>
        <w:t>Hispania</w:t>
      </w:r>
      <w:r w:rsidR="00D05ADE" w:rsidRPr="00F772FC">
        <w:rPr>
          <w:rFonts w:ascii="Times New Roman" w:hAnsi="Times New Roman" w:cs="Times New Roman"/>
          <w:b/>
        </w:rPr>
        <w:t xml:space="preserve">: </w:t>
      </w:r>
      <w:r w:rsidR="00C60B1E" w:rsidRPr="00F772FC">
        <w:rPr>
          <w:rFonts w:ascii="Times New Roman" w:hAnsi="Times New Roman" w:cs="Times New Roman"/>
        </w:rPr>
        <w:t>Saelice el Chico (Salamanca)</w:t>
      </w:r>
      <w:r w:rsidR="00AD2C5D" w:rsidRPr="00F772FC">
        <w:rPr>
          <w:rStyle w:val="Refdenotaalpie"/>
          <w:rFonts w:ascii="Times New Roman" w:hAnsi="Times New Roman" w:cs="Times New Roman"/>
        </w:rPr>
        <w:footnoteReference w:id="59"/>
      </w:r>
      <w:r w:rsidR="00C60B1E" w:rsidRPr="00F772FC">
        <w:rPr>
          <w:rFonts w:ascii="Times New Roman" w:hAnsi="Times New Roman" w:cs="Times New Roman"/>
        </w:rPr>
        <w:t xml:space="preserve">, </w:t>
      </w:r>
      <w:r w:rsidR="00C60B1E" w:rsidRPr="00F772FC">
        <w:rPr>
          <w:rFonts w:ascii="Times New Roman" w:hAnsi="Times New Roman" w:cs="Times New Roman"/>
          <w:i/>
        </w:rPr>
        <w:t>Termes</w:t>
      </w:r>
      <w:r w:rsidR="00C60B1E" w:rsidRPr="00F772FC">
        <w:rPr>
          <w:rFonts w:ascii="Times New Roman" w:hAnsi="Times New Roman" w:cs="Times New Roman"/>
        </w:rPr>
        <w:t xml:space="preserve"> (Montejo de Tiermes, Soria), </w:t>
      </w:r>
      <w:r w:rsidR="002A34E5" w:rsidRPr="00F772FC">
        <w:rPr>
          <w:rFonts w:ascii="Times New Roman" w:hAnsi="Times New Roman" w:cs="Times New Roman"/>
          <w:i/>
        </w:rPr>
        <w:t>Conimbriga</w:t>
      </w:r>
      <w:r w:rsidR="002A34E5" w:rsidRPr="00F772FC">
        <w:rPr>
          <w:rFonts w:ascii="Times New Roman" w:hAnsi="Times New Roman" w:cs="Times New Roman"/>
        </w:rPr>
        <w:t xml:space="preserve"> (Condeixa-a-Nova, Portugal)</w:t>
      </w:r>
      <w:r w:rsidR="002A34E5" w:rsidRPr="00F772FC">
        <w:rPr>
          <w:rStyle w:val="Refdenotaalpie"/>
          <w:rFonts w:ascii="Times New Roman" w:hAnsi="Times New Roman" w:cs="Times New Roman"/>
        </w:rPr>
        <w:footnoteReference w:id="60"/>
      </w:r>
      <w:r w:rsidR="002A34E5" w:rsidRPr="00F772FC">
        <w:rPr>
          <w:rFonts w:ascii="Times New Roman" w:hAnsi="Times New Roman" w:cs="Times New Roman"/>
        </w:rPr>
        <w:t xml:space="preserve">, </w:t>
      </w:r>
      <w:r w:rsidR="00464A3A" w:rsidRPr="00F772FC">
        <w:rPr>
          <w:rFonts w:ascii="Times New Roman" w:hAnsi="Times New Roman" w:cs="Times New Roman"/>
          <w:i/>
        </w:rPr>
        <w:t>Legio</w:t>
      </w:r>
      <w:r w:rsidR="00464A3A" w:rsidRPr="00F772FC">
        <w:rPr>
          <w:rFonts w:ascii="Times New Roman" w:hAnsi="Times New Roman" w:cs="Times New Roman"/>
        </w:rPr>
        <w:t xml:space="preserve"> (León</w:t>
      </w:r>
      <w:r w:rsidR="00C91B9A" w:rsidRPr="00F772FC">
        <w:rPr>
          <w:rFonts w:ascii="Times New Roman" w:hAnsi="Times New Roman" w:cs="Times New Roman"/>
        </w:rPr>
        <w:t>)</w:t>
      </w:r>
      <w:r w:rsidR="0045543B" w:rsidRPr="00F772FC">
        <w:rPr>
          <w:rFonts w:ascii="Times New Roman" w:hAnsi="Times New Roman" w:cs="Times New Roman"/>
        </w:rPr>
        <w:t xml:space="preserve">, </w:t>
      </w:r>
      <w:r w:rsidR="0045543B" w:rsidRPr="00F772FC">
        <w:rPr>
          <w:rFonts w:ascii="Times New Roman" w:hAnsi="Times New Roman" w:cs="Times New Roman"/>
          <w:i/>
        </w:rPr>
        <w:t>Cart</w:t>
      </w:r>
      <w:r w:rsidR="00FE1C68" w:rsidRPr="00F772FC">
        <w:rPr>
          <w:rFonts w:ascii="Times New Roman" w:hAnsi="Times New Roman" w:cs="Times New Roman"/>
          <w:i/>
        </w:rPr>
        <w:t>h</w:t>
      </w:r>
      <w:r w:rsidR="0045543B" w:rsidRPr="00F772FC">
        <w:rPr>
          <w:rFonts w:ascii="Times New Roman" w:hAnsi="Times New Roman" w:cs="Times New Roman"/>
          <w:i/>
        </w:rPr>
        <w:t xml:space="preserve">ago Nova </w:t>
      </w:r>
      <w:r w:rsidR="0045543B" w:rsidRPr="00F772FC">
        <w:rPr>
          <w:rFonts w:ascii="Times New Roman" w:hAnsi="Times New Roman" w:cs="Times New Roman"/>
        </w:rPr>
        <w:t>(Cartagena)</w:t>
      </w:r>
      <w:r w:rsidR="0045543B" w:rsidRPr="00F772FC">
        <w:rPr>
          <w:rStyle w:val="Refdenotaalpie"/>
          <w:rFonts w:ascii="Times New Roman" w:hAnsi="Times New Roman" w:cs="Times New Roman"/>
        </w:rPr>
        <w:footnoteReference w:id="61"/>
      </w:r>
      <w:r w:rsidR="00C33652">
        <w:rPr>
          <w:rFonts w:ascii="Times New Roman" w:hAnsi="Times New Roman" w:cs="Times New Roman"/>
        </w:rPr>
        <w:t>.</w:t>
      </w:r>
    </w:p>
    <w:p w:rsidR="00400542" w:rsidRPr="00F772FC" w:rsidRDefault="00400542" w:rsidP="00F772FC">
      <w:pPr>
        <w:spacing w:after="0" w:line="240" w:lineRule="auto"/>
        <w:jc w:val="both"/>
        <w:rPr>
          <w:rFonts w:ascii="Times New Roman" w:hAnsi="Times New Roman" w:cs="Times New Roman"/>
          <w:lang w:eastAsia="es-ES"/>
        </w:rPr>
      </w:pPr>
      <w:r w:rsidRPr="00DD1749">
        <w:rPr>
          <w:rFonts w:ascii="Times New Roman" w:hAnsi="Times New Roman" w:cs="Times New Roman"/>
          <w:b/>
        </w:rPr>
        <w:t>Área de dispersión:</w:t>
      </w:r>
      <w:r w:rsidR="001F7946" w:rsidRPr="00DD1749">
        <w:rPr>
          <w:rFonts w:ascii="Times New Roman" w:hAnsi="Times New Roman" w:cs="Times New Roman"/>
          <w:b/>
        </w:rPr>
        <w:t xml:space="preserve"> </w:t>
      </w:r>
      <w:r w:rsidR="001F7946" w:rsidRPr="00DD1749">
        <w:rPr>
          <w:rFonts w:ascii="Times New Roman" w:hAnsi="Times New Roman" w:cs="Times New Roman"/>
        </w:rPr>
        <w:t>En Hungría en</w:t>
      </w:r>
      <w:r w:rsidR="00D44B76" w:rsidRPr="00DD1749">
        <w:rPr>
          <w:rFonts w:ascii="Times New Roman" w:hAnsi="Times New Roman" w:cs="Times New Roman"/>
        </w:rPr>
        <w:t>: Pilismarót</w:t>
      </w:r>
      <w:r w:rsidR="00952FCC" w:rsidRPr="00DD1749">
        <w:rPr>
          <w:rStyle w:val="Refdenotaalpie"/>
          <w:rFonts w:ascii="Times New Roman" w:hAnsi="Times New Roman" w:cs="Times New Roman"/>
        </w:rPr>
        <w:footnoteReference w:id="62"/>
      </w:r>
      <w:r w:rsidR="00B6108E" w:rsidRPr="00DD1749">
        <w:rPr>
          <w:rFonts w:ascii="Times New Roman" w:hAnsi="Times New Roman" w:cs="Times New Roman"/>
        </w:rPr>
        <w:t xml:space="preserve">, </w:t>
      </w:r>
      <w:r w:rsidR="00447B10" w:rsidRPr="00DD1749">
        <w:rPr>
          <w:rFonts w:ascii="Times New Roman" w:hAnsi="Times New Roman" w:cs="Times New Roman"/>
          <w:i/>
        </w:rPr>
        <w:t xml:space="preserve">Gorsivm </w:t>
      </w:r>
      <w:r w:rsidR="00D44B76" w:rsidRPr="00DD1749">
        <w:rPr>
          <w:rFonts w:ascii="Times New Roman" w:hAnsi="Times New Roman" w:cs="Times New Roman"/>
        </w:rPr>
        <w:t>(Tac</w:t>
      </w:r>
      <w:r w:rsidR="00447B10" w:rsidRPr="00DD1749">
        <w:rPr>
          <w:rFonts w:ascii="Times New Roman" w:hAnsi="Times New Roman" w:cs="Times New Roman"/>
        </w:rPr>
        <w:t>)</w:t>
      </w:r>
      <w:r w:rsidR="00447B10" w:rsidRPr="00DD1749">
        <w:rPr>
          <w:rStyle w:val="Refdenotaalpie"/>
          <w:rFonts w:ascii="Times New Roman" w:hAnsi="Times New Roman" w:cs="Times New Roman"/>
        </w:rPr>
        <w:footnoteReference w:id="63"/>
      </w:r>
      <w:r w:rsidR="00447B10" w:rsidRPr="00DD1749">
        <w:rPr>
          <w:rFonts w:ascii="Times New Roman" w:hAnsi="Times New Roman" w:cs="Times New Roman"/>
        </w:rPr>
        <w:t xml:space="preserve">, </w:t>
      </w:r>
      <w:r w:rsidR="001F7946" w:rsidRPr="00DD1749">
        <w:rPr>
          <w:rFonts w:ascii="Times New Roman" w:hAnsi="Times New Roman" w:cs="Times New Roman"/>
          <w:i/>
        </w:rPr>
        <w:t>Brigetio</w:t>
      </w:r>
      <w:r w:rsidR="00D44B76" w:rsidRPr="00DD1749">
        <w:rPr>
          <w:rFonts w:ascii="Times New Roman" w:hAnsi="Times New Roman" w:cs="Times New Roman"/>
        </w:rPr>
        <w:t xml:space="preserve"> (Szőny</w:t>
      </w:r>
      <w:r w:rsidR="001F7946" w:rsidRPr="00DD1749">
        <w:rPr>
          <w:rFonts w:ascii="Times New Roman" w:hAnsi="Times New Roman" w:cs="Times New Roman"/>
        </w:rPr>
        <w:t>)</w:t>
      </w:r>
      <w:r w:rsidR="001F7946" w:rsidRPr="00DD1749">
        <w:rPr>
          <w:rStyle w:val="Refdenotaalpie"/>
          <w:rFonts w:ascii="Times New Roman" w:hAnsi="Times New Roman" w:cs="Times New Roman"/>
        </w:rPr>
        <w:footnoteReference w:id="64"/>
      </w:r>
      <w:r w:rsidR="001F7946" w:rsidRPr="00DD1749">
        <w:rPr>
          <w:rFonts w:ascii="Times New Roman" w:hAnsi="Times New Roman" w:cs="Times New Roman"/>
        </w:rPr>
        <w:t xml:space="preserve">, </w:t>
      </w:r>
      <w:r w:rsidR="001F7946" w:rsidRPr="00DD1749">
        <w:rPr>
          <w:rFonts w:ascii="Times New Roman" w:hAnsi="Times New Roman" w:cs="Times New Roman"/>
          <w:i/>
        </w:rPr>
        <w:t>Aqvincvm</w:t>
      </w:r>
      <w:r w:rsidR="001F7946" w:rsidRPr="00DD1749">
        <w:rPr>
          <w:rFonts w:ascii="Times New Roman" w:hAnsi="Times New Roman" w:cs="Times New Roman"/>
        </w:rPr>
        <w:t xml:space="preserve"> (Budapest)</w:t>
      </w:r>
      <w:r w:rsidR="001F7946" w:rsidRPr="00DD1749">
        <w:rPr>
          <w:rStyle w:val="Refdenotaalpie"/>
          <w:rFonts w:ascii="Times New Roman" w:hAnsi="Times New Roman" w:cs="Times New Roman"/>
        </w:rPr>
        <w:footnoteReference w:id="65"/>
      </w:r>
      <w:r w:rsidR="00D44B76" w:rsidRPr="00DD1749">
        <w:rPr>
          <w:rFonts w:ascii="Times New Roman" w:hAnsi="Times New Roman" w:cs="Times New Roman"/>
        </w:rPr>
        <w:t>.</w:t>
      </w:r>
      <w:r w:rsidR="001F7946" w:rsidRPr="00DD1749">
        <w:rPr>
          <w:rFonts w:ascii="Times New Roman" w:hAnsi="Times New Roman" w:cs="Times New Roman"/>
        </w:rPr>
        <w:t xml:space="preserve"> </w:t>
      </w:r>
      <w:r w:rsidR="009E7C77">
        <w:rPr>
          <w:rFonts w:ascii="Times New Roman" w:hAnsi="Times New Roman" w:cs="Times New Roman"/>
        </w:rPr>
        <w:t xml:space="preserve"> </w:t>
      </w:r>
      <w:r w:rsidR="009E7C77" w:rsidRPr="00DD1749">
        <w:rPr>
          <w:rFonts w:ascii="Times New Roman" w:hAnsi="Times New Roman" w:cs="Times New Roman"/>
        </w:rPr>
        <w:t>En Rumanía en: Boro/Ostrov (zona de Dobruja)</w:t>
      </w:r>
      <w:r w:rsidR="009E7C77" w:rsidRPr="00DD1749">
        <w:rPr>
          <w:rStyle w:val="Refdenotaalpie"/>
          <w:rFonts w:ascii="Times New Roman" w:hAnsi="Times New Roman" w:cs="Times New Roman"/>
        </w:rPr>
        <w:footnoteReference w:id="66"/>
      </w:r>
      <w:r w:rsidR="009E7C77" w:rsidRPr="00DD1749">
        <w:rPr>
          <w:rFonts w:ascii="Times New Roman" w:hAnsi="Times New Roman" w:cs="Times New Roman"/>
          <w:lang w:eastAsia="es-ES"/>
        </w:rPr>
        <w:t>, Halmyris</w:t>
      </w:r>
      <w:r w:rsidR="009E7C77" w:rsidRPr="00DD1749">
        <w:rPr>
          <w:rStyle w:val="Refdenotaalpie"/>
          <w:rFonts w:ascii="Times New Roman" w:hAnsi="Times New Roman" w:cs="Times New Roman"/>
          <w:lang w:eastAsia="es-ES"/>
        </w:rPr>
        <w:footnoteReference w:id="67"/>
      </w:r>
      <w:r w:rsidR="009E7C77" w:rsidRPr="00DD1749">
        <w:rPr>
          <w:rFonts w:ascii="Times New Roman" w:hAnsi="Times New Roman" w:cs="Times New Roman"/>
          <w:lang w:eastAsia="es-ES"/>
        </w:rPr>
        <w:t>.</w:t>
      </w:r>
      <w:r w:rsidR="009E7C77">
        <w:rPr>
          <w:rFonts w:ascii="Times New Roman" w:hAnsi="Times New Roman" w:cs="Times New Roman"/>
          <w:lang w:eastAsia="es-ES"/>
        </w:rPr>
        <w:t xml:space="preserve"> </w:t>
      </w:r>
      <w:r w:rsidR="009E7C77" w:rsidRPr="00DD1749">
        <w:rPr>
          <w:rFonts w:ascii="Times New Roman" w:hAnsi="Times New Roman" w:cs="Times New Roman"/>
        </w:rPr>
        <w:t xml:space="preserve">En Croacia en: </w:t>
      </w:r>
      <w:r w:rsidR="009E7C77" w:rsidRPr="00DD1749">
        <w:rPr>
          <w:rFonts w:ascii="Times New Roman" w:hAnsi="Times New Roman" w:cs="Times New Roman"/>
          <w:i/>
        </w:rPr>
        <w:t>Mvrsa</w:t>
      </w:r>
      <w:r w:rsidR="009E7C77" w:rsidRPr="00DD1749">
        <w:rPr>
          <w:rFonts w:ascii="Times New Roman" w:hAnsi="Times New Roman" w:cs="Times New Roman"/>
        </w:rPr>
        <w:t xml:space="preserve"> (Osijek)</w:t>
      </w:r>
      <w:r w:rsidR="009E7C77" w:rsidRPr="00DD1749">
        <w:rPr>
          <w:rStyle w:val="Refdenotaalpie"/>
          <w:rFonts w:ascii="Times New Roman" w:hAnsi="Times New Roman" w:cs="Times New Roman"/>
        </w:rPr>
        <w:footnoteReference w:id="68"/>
      </w:r>
      <w:r w:rsidR="009E7C77" w:rsidRPr="00DD1749">
        <w:rPr>
          <w:rFonts w:ascii="Times New Roman" w:hAnsi="Times New Roman" w:cs="Times New Roman"/>
        </w:rPr>
        <w:t xml:space="preserve">. En Serbia en: </w:t>
      </w:r>
      <w:r w:rsidR="009E7C77" w:rsidRPr="00DD1749">
        <w:rPr>
          <w:rFonts w:ascii="Times New Roman" w:hAnsi="Times New Roman" w:cs="Times New Roman"/>
          <w:i/>
        </w:rPr>
        <w:t>Remesiana</w:t>
      </w:r>
      <w:r w:rsidR="009E7C77" w:rsidRPr="00DD1749">
        <w:rPr>
          <w:rFonts w:ascii="Times New Roman" w:hAnsi="Times New Roman" w:cs="Times New Roman"/>
        </w:rPr>
        <w:t xml:space="preserve"> (Bela Palanka)</w:t>
      </w:r>
      <w:r w:rsidR="009E7C77" w:rsidRPr="00DD1749">
        <w:rPr>
          <w:rStyle w:val="Refdenotaalpie"/>
          <w:rFonts w:ascii="Times New Roman" w:hAnsi="Times New Roman" w:cs="Times New Roman"/>
        </w:rPr>
        <w:footnoteReference w:id="69"/>
      </w:r>
      <w:r w:rsidR="009E7C77" w:rsidRPr="00DD1749">
        <w:rPr>
          <w:rFonts w:ascii="Times New Roman" w:hAnsi="Times New Roman" w:cs="Times New Roman"/>
        </w:rPr>
        <w:t>.</w:t>
      </w:r>
      <w:r w:rsidR="009E7C77">
        <w:rPr>
          <w:rFonts w:ascii="Times New Roman" w:hAnsi="Times New Roman" w:cs="Times New Roman"/>
        </w:rPr>
        <w:t xml:space="preserve"> </w:t>
      </w:r>
      <w:r w:rsidR="009E7C77" w:rsidRPr="00DD1749">
        <w:rPr>
          <w:rFonts w:ascii="Times New Roman" w:hAnsi="Times New Roman" w:cs="Times New Roman"/>
        </w:rPr>
        <w:t xml:space="preserve">En Eslovaquia en: </w:t>
      </w:r>
      <w:r w:rsidR="009E7C77" w:rsidRPr="00DD1749">
        <w:rPr>
          <w:rFonts w:ascii="Times New Roman" w:hAnsi="Times New Roman" w:cs="Times New Roman"/>
          <w:lang w:eastAsia="es-ES"/>
        </w:rPr>
        <w:t xml:space="preserve">Museo de </w:t>
      </w:r>
      <w:r w:rsidR="009E7C77" w:rsidRPr="00DD1749">
        <w:rPr>
          <w:rFonts w:ascii="Times New Roman" w:hAnsi="Times New Roman" w:cs="Times New Roman"/>
          <w:color w:val="000000" w:themeColor="text1"/>
        </w:rPr>
        <w:t>Komárno</w:t>
      </w:r>
      <w:r w:rsidR="009E7C77" w:rsidRPr="00DD1749">
        <w:rPr>
          <w:rStyle w:val="Refdenotaalpie"/>
          <w:rFonts w:ascii="Times New Roman" w:hAnsi="Times New Roman" w:cs="Times New Roman"/>
          <w:color w:val="000000" w:themeColor="text1"/>
        </w:rPr>
        <w:footnoteReference w:id="70"/>
      </w:r>
      <w:r w:rsidR="009E7C77" w:rsidRPr="00DD1749">
        <w:rPr>
          <w:rFonts w:ascii="Times New Roman" w:hAnsi="Times New Roman" w:cs="Times New Roman"/>
          <w:lang w:eastAsia="es-ES"/>
        </w:rPr>
        <w:t>,</w:t>
      </w:r>
      <w:r w:rsidR="009E7C77" w:rsidRPr="00DD1749">
        <w:rPr>
          <w:rFonts w:ascii="Times New Roman" w:hAnsi="Times New Roman" w:cs="Times New Roman"/>
        </w:rPr>
        <w:t xml:space="preserve"> </w:t>
      </w:r>
      <w:r w:rsidR="009E7C77" w:rsidRPr="00DD1749">
        <w:rPr>
          <w:rFonts w:ascii="Times New Roman" w:hAnsi="Times New Roman" w:cs="Times New Roman"/>
          <w:lang w:eastAsia="es-ES"/>
        </w:rPr>
        <w:t>Iža</w:t>
      </w:r>
      <w:r w:rsidR="009E7C77" w:rsidRPr="00DD1749">
        <w:rPr>
          <w:rStyle w:val="Refdenotaalpie"/>
          <w:rFonts w:ascii="Times New Roman" w:hAnsi="Times New Roman" w:cs="Times New Roman"/>
        </w:rPr>
        <w:footnoteReference w:id="71"/>
      </w:r>
      <w:r w:rsidR="009E7C77" w:rsidRPr="00DD1749">
        <w:rPr>
          <w:rFonts w:ascii="Times New Roman" w:hAnsi="Times New Roman" w:cs="Times New Roman"/>
          <w:lang w:eastAsia="es-ES"/>
        </w:rPr>
        <w:t>.</w:t>
      </w:r>
      <w:r w:rsidR="009E7C77" w:rsidRPr="00DD1749">
        <w:rPr>
          <w:rFonts w:ascii="Times New Roman" w:hAnsi="Times New Roman" w:cs="Times New Roman"/>
          <w:i/>
        </w:rPr>
        <w:t xml:space="preserve"> </w:t>
      </w:r>
      <w:r w:rsidR="001F7946" w:rsidRPr="00DD1749">
        <w:rPr>
          <w:rFonts w:ascii="Times New Roman" w:hAnsi="Times New Roman" w:cs="Times New Roman"/>
        </w:rPr>
        <w:t xml:space="preserve">En Italia en: </w:t>
      </w:r>
      <w:r w:rsidR="00B6108E" w:rsidRPr="00DD1749">
        <w:rPr>
          <w:rFonts w:ascii="Times New Roman" w:hAnsi="Times New Roman" w:cs="Times New Roman"/>
        </w:rPr>
        <w:t>Vaste (Italia)</w:t>
      </w:r>
      <w:r w:rsidR="00B6108E" w:rsidRPr="00DD1749">
        <w:rPr>
          <w:rStyle w:val="Refdenotaalpie"/>
          <w:rFonts w:ascii="Times New Roman" w:hAnsi="Times New Roman" w:cs="Times New Roman"/>
        </w:rPr>
        <w:footnoteReference w:id="72"/>
      </w:r>
      <w:r w:rsidR="00B6108E" w:rsidRPr="00DD1749">
        <w:rPr>
          <w:rFonts w:ascii="Times New Roman" w:hAnsi="Times New Roman" w:cs="Times New Roman"/>
        </w:rPr>
        <w:t>,</w:t>
      </w:r>
      <w:r w:rsidR="00C23785" w:rsidRPr="00DD1749">
        <w:rPr>
          <w:rFonts w:ascii="Times New Roman" w:hAnsi="Times New Roman" w:cs="Times New Roman"/>
        </w:rPr>
        <w:t xml:space="preserve"> </w:t>
      </w:r>
      <w:r w:rsidR="001F7946" w:rsidRPr="00DD1749">
        <w:rPr>
          <w:rFonts w:ascii="Times New Roman" w:hAnsi="Times New Roman" w:cs="Times New Roman"/>
        </w:rPr>
        <w:t>Pompeya</w:t>
      </w:r>
      <w:r w:rsidR="001F7946" w:rsidRPr="00DD1749">
        <w:rPr>
          <w:rStyle w:val="Refdenotaalpie"/>
          <w:rFonts w:ascii="Times New Roman" w:hAnsi="Times New Roman" w:cs="Times New Roman"/>
          <w:lang w:val="it-IT"/>
        </w:rPr>
        <w:footnoteReference w:id="73"/>
      </w:r>
      <w:r w:rsidR="00D44B76" w:rsidRPr="00DD1749">
        <w:rPr>
          <w:rFonts w:ascii="Times New Roman" w:hAnsi="Times New Roman" w:cs="Times New Roman"/>
        </w:rPr>
        <w:t>.</w:t>
      </w:r>
      <w:r w:rsidR="001F7946" w:rsidRPr="00DD1749">
        <w:rPr>
          <w:rFonts w:ascii="Times New Roman" w:hAnsi="Times New Roman" w:cs="Times New Roman"/>
        </w:rPr>
        <w:t xml:space="preserve"> </w:t>
      </w:r>
      <w:r w:rsidR="007D42DA" w:rsidRPr="00FB3681">
        <w:rPr>
          <w:rFonts w:ascii="Times New Roman" w:hAnsi="Times New Roman" w:cs="Times New Roman"/>
        </w:rPr>
        <w:t>En Francia en: Nîmes</w:t>
      </w:r>
      <w:r w:rsidR="007D42DA" w:rsidRPr="00DD1749">
        <w:rPr>
          <w:rStyle w:val="Refdenotaalpie"/>
          <w:rFonts w:ascii="Times New Roman" w:hAnsi="Times New Roman" w:cs="Times New Roman"/>
        </w:rPr>
        <w:footnoteReference w:id="74"/>
      </w:r>
      <w:r w:rsidR="007D42DA" w:rsidRPr="00FB3681">
        <w:rPr>
          <w:rFonts w:ascii="Times New Roman" w:hAnsi="Times New Roman" w:cs="Times New Roman"/>
          <w:lang w:eastAsia="es-ES"/>
        </w:rPr>
        <w:t>, Frejus</w:t>
      </w:r>
      <w:r w:rsidR="007D42DA" w:rsidRPr="00DD1749">
        <w:rPr>
          <w:rStyle w:val="Refdenotaalpie"/>
          <w:rFonts w:ascii="Times New Roman" w:hAnsi="Times New Roman" w:cs="Times New Roman"/>
          <w:lang w:eastAsia="es-ES"/>
        </w:rPr>
        <w:footnoteReference w:id="75"/>
      </w:r>
      <w:r w:rsidR="007D42DA" w:rsidRPr="00FB3681">
        <w:rPr>
          <w:rFonts w:ascii="Times New Roman" w:hAnsi="Times New Roman" w:cs="Times New Roman"/>
          <w:lang w:eastAsia="es-ES"/>
        </w:rPr>
        <w:t>, Devrant (Cher)</w:t>
      </w:r>
      <w:r w:rsidR="007D42DA" w:rsidRPr="00DD1749">
        <w:rPr>
          <w:rStyle w:val="Refdenotaalpie"/>
          <w:rFonts w:ascii="Times New Roman" w:hAnsi="Times New Roman" w:cs="Times New Roman"/>
          <w:lang w:eastAsia="es-ES"/>
        </w:rPr>
        <w:footnoteReference w:id="76"/>
      </w:r>
      <w:r w:rsidR="007D42DA" w:rsidRPr="00FB3681">
        <w:rPr>
          <w:rFonts w:ascii="Times New Roman" w:hAnsi="Times New Roman" w:cs="Times New Roman"/>
          <w:lang w:eastAsia="es-ES"/>
        </w:rPr>
        <w:t>,</w:t>
      </w:r>
      <w:r w:rsidR="007D42DA" w:rsidRPr="00FB3681">
        <w:rPr>
          <w:rFonts w:ascii="Times New Roman" w:hAnsi="Times New Roman" w:cs="Times New Roman"/>
          <w:i/>
        </w:rPr>
        <w:t xml:space="preserve"> Lemonvm</w:t>
      </w:r>
      <w:r w:rsidR="007D42DA" w:rsidRPr="00FB3681">
        <w:rPr>
          <w:rFonts w:ascii="Times New Roman" w:hAnsi="Times New Roman" w:cs="Times New Roman"/>
        </w:rPr>
        <w:t xml:space="preserve"> (Poitiers)</w:t>
      </w:r>
      <w:r w:rsidR="007D42DA" w:rsidRPr="00DD1749">
        <w:rPr>
          <w:rStyle w:val="Refdenotaalpie"/>
          <w:rFonts w:ascii="Times New Roman" w:hAnsi="Times New Roman" w:cs="Times New Roman"/>
        </w:rPr>
        <w:footnoteReference w:id="77"/>
      </w:r>
      <w:r w:rsidR="007D42DA" w:rsidRPr="00FB3681">
        <w:rPr>
          <w:rFonts w:ascii="Times New Roman" w:hAnsi="Times New Roman" w:cs="Times New Roman"/>
        </w:rPr>
        <w:t xml:space="preserve">. </w:t>
      </w:r>
      <w:r w:rsidR="001F7946" w:rsidRPr="009E7C77">
        <w:rPr>
          <w:rFonts w:ascii="Times New Roman" w:hAnsi="Times New Roman" w:cs="Times New Roman"/>
        </w:rPr>
        <w:t xml:space="preserve">En Alemania en: </w:t>
      </w:r>
      <w:r w:rsidR="00CB1FCA" w:rsidRPr="009E7C77">
        <w:rPr>
          <w:rFonts w:ascii="Times New Roman" w:hAnsi="Times New Roman" w:cs="Times New Roman"/>
        </w:rPr>
        <w:t>Tréveris</w:t>
      </w:r>
      <w:r w:rsidR="002F09EA" w:rsidRPr="009E7C77">
        <w:rPr>
          <w:rFonts w:ascii="Times New Roman" w:hAnsi="Times New Roman" w:cs="Times New Roman"/>
        </w:rPr>
        <w:t xml:space="preserve">, </w:t>
      </w:r>
      <w:r w:rsidR="00CB1FCA" w:rsidRPr="00CB1FCA">
        <w:rPr>
          <w:rFonts w:ascii="Times New Roman" w:hAnsi="Times New Roman" w:cs="Times New Roman"/>
          <w:i/>
        </w:rPr>
        <w:t xml:space="preserve">Mogontiacvm </w:t>
      </w:r>
      <w:r w:rsidR="00D44B76" w:rsidRPr="009E7C77">
        <w:rPr>
          <w:rFonts w:ascii="Times New Roman" w:hAnsi="Times New Roman" w:cs="Times New Roman"/>
        </w:rPr>
        <w:t>(Mainz)</w:t>
      </w:r>
      <w:r w:rsidR="00D44B76" w:rsidRPr="00DD1749">
        <w:rPr>
          <w:rStyle w:val="Refdenotaalpie"/>
          <w:rFonts w:ascii="Times New Roman" w:hAnsi="Times New Roman" w:cs="Times New Roman"/>
        </w:rPr>
        <w:footnoteReference w:id="78"/>
      </w:r>
      <w:r w:rsidR="00D44B76" w:rsidRPr="009E7C77">
        <w:rPr>
          <w:rFonts w:ascii="Times New Roman" w:hAnsi="Times New Roman" w:cs="Times New Roman"/>
        </w:rPr>
        <w:t xml:space="preserve">. </w:t>
      </w:r>
      <w:r w:rsidR="001F7946" w:rsidRPr="00DD1749">
        <w:rPr>
          <w:rFonts w:ascii="Times New Roman" w:hAnsi="Times New Roman" w:cs="Times New Roman"/>
        </w:rPr>
        <w:t xml:space="preserve">En Suiza en: </w:t>
      </w:r>
      <w:r w:rsidR="00111C3F" w:rsidRPr="00DD1749">
        <w:rPr>
          <w:rFonts w:ascii="Times New Roman" w:hAnsi="Times New Roman" w:cs="Times New Roman"/>
          <w:i/>
        </w:rPr>
        <w:t>Avgvsta Ravrica</w:t>
      </w:r>
      <w:r w:rsidR="00111C3F" w:rsidRPr="00DD1749">
        <w:rPr>
          <w:rFonts w:ascii="Times New Roman" w:hAnsi="Times New Roman" w:cs="Times New Roman"/>
        </w:rPr>
        <w:t xml:space="preserve"> (Augst</w:t>
      </w:r>
      <w:r w:rsidR="00D44B76" w:rsidRPr="00DD1749">
        <w:rPr>
          <w:rFonts w:ascii="Times New Roman" w:hAnsi="Times New Roman" w:cs="Times New Roman"/>
        </w:rPr>
        <w:t>)</w:t>
      </w:r>
      <w:r w:rsidR="00111C3F" w:rsidRPr="00DD1749">
        <w:rPr>
          <w:rStyle w:val="Refdenotaalpie"/>
          <w:rFonts w:ascii="Times New Roman" w:hAnsi="Times New Roman" w:cs="Times New Roman"/>
        </w:rPr>
        <w:footnoteReference w:id="79"/>
      </w:r>
      <w:r w:rsidR="00F30B67">
        <w:rPr>
          <w:rFonts w:ascii="Times New Roman" w:hAnsi="Times New Roman" w:cs="Times New Roman"/>
        </w:rPr>
        <w:t xml:space="preserve">, </w:t>
      </w:r>
      <w:r w:rsidR="00F30B67" w:rsidRPr="000D2757">
        <w:rPr>
          <w:rFonts w:ascii="Times New Roman" w:hAnsi="Times New Roman" w:cs="Times New Roman"/>
          <w:i/>
        </w:rPr>
        <w:t>Lavriacvm</w:t>
      </w:r>
      <w:r w:rsidR="00F30B67" w:rsidRPr="00FB3681">
        <w:rPr>
          <w:rStyle w:val="Refdenotaalpie"/>
          <w:rFonts w:ascii="Times New Roman" w:hAnsi="Times New Roman" w:cs="Times New Roman"/>
        </w:rPr>
        <w:footnoteReference w:id="80"/>
      </w:r>
      <w:r w:rsidR="009E7C77">
        <w:rPr>
          <w:rFonts w:ascii="Times New Roman" w:hAnsi="Times New Roman" w:cs="Times New Roman"/>
        </w:rPr>
        <w:t>.</w:t>
      </w:r>
      <w:r w:rsidR="004875BA" w:rsidRPr="00DD1749">
        <w:rPr>
          <w:rFonts w:ascii="Times New Roman" w:hAnsi="Times New Roman" w:cs="Times New Roman"/>
        </w:rPr>
        <w:t xml:space="preserve"> </w:t>
      </w:r>
      <w:r w:rsidR="009E7C77" w:rsidRPr="009E7C77">
        <w:rPr>
          <w:rFonts w:ascii="Times New Roman" w:hAnsi="Times New Roman" w:cs="Times New Roman"/>
          <w:lang w:eastAsia="es-ES"/>
        </w:rPr>
        <w:t>En Inglaterra en: Colchester</w:t>
      </w:r>
      <w:r w:rsidR="009E7C77" w:rsidRPr="00DD1749">
        <w:rPr>
          <w:rStyle w:val="Refdenotaalpie"/>
          <w:rFonts w:ascii="Times New Roman" w:hAnsi="Times New Roman" w:cs="Times New Roman"/>
          <w:lang w:eastAsia="es-ES"/>
        </w:rPr>
        <w:footnoteReference w:id="81"/>
      </w:r>
      <w:r w:rsidR="009E7C77" w:rsidRPr="009E7C77">
        <w:rPr>
          <w:rFonts w:ascii="Times New Roman" w:hAnsi="Times New Roman" w:cs="Times New Roman"/>
          <w:lang w:eastAsia="es-ES"/>
        </w:rPr>
        <w:t xml:space="preserve">, </w:t>
      </w:r>
      <w:r w:rsidR="009E7C77" w:rsidRPr="009E7C77">
        <w:rPr>
          <w:rFonts w:ascii="Times New Roman" w:hAnsi="Times New Roman" w:cs="Times New Roman"/>
          <w:i/>
        </w:rPr>
        <w:t>Brigantvm</w:t>
      </w:r>
      <w:r w:rsidR="009E7C77" w:rsidRPr="009E7C77">
        <w:rPr>
          <w:rFonts w:ascii="Times New Roman" w:hAnsi="Times New Roman" w:cs="Times New Roman"/>
        </w:rPr>
        <w:t xml:space="preserve"> (Aldborough)</w:t>
      </w:r>
      <w:r w:rsidR="009E7C77" w:rsidRPr="00DD1749">
        <w:rPr>
          <w:rStyle w:val="Refdenotaalpie"/>
          <w:rFonts w:ascii="Times New Roman" w:hAnsi="Times New Roman" w:cs="Times New Roman"/>
        </w:rPr>
        <w:footnoteReference w:id="82"/>
      </w:r>
      <w:r w:rsidR="009E7C77" w:rsidRPr="009E7C77">
        <w:rPr>
          <w:rFonts w:ascii="Times New Roman" w:hAnsi="Times New Roman" w:cs="Times New Roman"/>
        </w:rPr>
        <w:t>.</w:t>
      </w:r>
    </w:p>
    <w:p w:rsidR="00400542" w:rsidRDefault="00400542" w:rsidP="00DF715A">
      <w:pPr>
        <w:spacing w:after="0" w:line="240" w:lineRule="auto"/>
        <w:jc w:val="both"/>
        <w:rPr>
          <w:rFonts w:ascii="Times New Roman" w:hAnsi="Times New Roman" w:cs="Times New Roman"/>
        </w:rPr>
      </w:pPr>
      <w:r w:rsidRPr="00F772FC">
        <w:rPr>
          <w:rFonts w:ascii="Times New Roman" w:hAnsi="Times New Roman" w:cs="Times New Roman"/>
          <w:b/>
        </w:rPr>
        <w:t>Cronología</w:t>
      </w:r>
      <w:r w:rsidRPr="00F772FC">
        <w:rPr>
          <w:rFonts w:ascii="Times New Roman" w:hAnsi="Times New Roman" w:cs="Times New Roman"/>
        </w:rPr>
        <w:t>:</w:t>
      </w:r>
      <w:r w:rsidR="00952FCC" w:rsidRPr="00F772FC">
        <w:rPr>
          <w:rFonts w:ascii="Times New Roman" w:hAnsi="Times New Roman" w:cs="Times New Roman"/>
        </w:rPr>
        <w:t xml:space="preserve"> En el cementerio de Pilismarót aparece en un contexto con monedas no anteriores al 170 d.C.</w:t>
      </w:r>
      <w:r w:rsidR="00952FCC" w:rsidRPr="00F772FC">
        <w:rPr>
          <w:rStyle w:val="Refdenotaalpie"/>
          <w:rFonts w:ascii="Times New Roman" w:hAnsi="Times New Roman" w:cs="Times New Roman"/>
        </w:rPr>
        <w:footnoteReference w:id="83"/>
      </w:r>
      <w:r w:rsidR="00572A47" w:rsidRPr="00F772FC">
        <w:rPr>
          <w:rFonts w:ascii="Times New Roman" w:hAnsi="Times New Roman" w:cs="Times New Roman"/>
        </w:rPr>
        <w:t xml:space="preserve"> En Vaste, se fecha entre los siglos IV - V d.C</w:t>
      </w:r>
      <w:r w:rsidR="00AD2C5D" w:rsidRPr="00F772FC">
        <w:rPr>
          <w:rFonts w:ascii="Times New Roman" w:hAnsi="Times New Roman" w:cs="Times New Roman"/>
        </w:rPr>
        <w:t>.</w:t>
      </w:r>
      <w:r w:rsidR="00572A47" w:rsidRPr="00F772FC">
        <w:rPr>
          <w:rStyle w:val="Refdenotaalpie"/>
          <w:rFonts w:ascii="Times New Roman" w:hAnsi="Times New Roman" w:cs="Times New Roman"/>
        </w:rPr>
        <w:footnoteReference w:id="84"/>
      </w:r>
      <w:r w:rsidR="00C23785" w:rsidRPr="00F772FC">
        <w:rPr>
          <w:rFonts w:ascii="Times New Roman" w:hAnsi="Times New Roman" w:cs="Times New Roman"/>
        </w:rPr>
        <w:t xml:space="preserve">, en </w:t>
      </w:r>
      <w:r w:rsidR="00CB1FCA" w:rsidRPr="00F772FC">
        <w:rPr>
          <w:rFonts w:ascii="Times New Roman" w:hAnsi="Times New Roman" w:cs="Times New Roman"/>
        </w:rPr>
        <w:t>Tréveris</w:t>
      </w:r>
      <w:r w:rsidR="00C23785" w:rsidRPr="00F772FC">
        <w:rPr>
          <w:rFonts w:ascii="Times New Roman" w:hAnsi="Times New Roman" w:cs="Times New Roman"/>
        </w:rPr>
        <w:t xml:space="preserve"> entre la segun</w:t>
      </w:r>
      <w:r w:rsidR="00EF0472" w:rsidRPr="00F772FC">
        <w:rPr>
          <w:rFonts w:ascii="Times New Roman" w:hAnsi="Times New Roman" w:cs="Times New Roman"/>
        </w:rPr>
        <w:t>da mitad y finales del siglo IV</w:t>
      </w:r>
      <w:r w:rsidR="00C23785" w:rsidRPr="00F772FC">
        <w:rPr>
          <w:rFonts w:ascii="Times New Roman" w:hAnsi="Times New Roman" w:cs="Times New Roman"/>
        </w:rPr>
        <w:t xml:space="preserve"> d.C</w:t>
      </w:r>
      <w:r w:rsidR="001D1595" w:rsidRPr="00F772FC">
        <w:rPr>
          <w:rFonts w:ascii="Times New Roman" w:hAnsi="Times New Roman" w:cs="Times New Roman"/>
        </w:rPr>
        <w:t>.</w:t>
      </w:r>
      <w:r w:rsidR="00C23785" w:rsidRPr="00F772FC">
        <w:rPr>
          <w:rStyle w:val="Refdenotaalpie"/>
          <w:rFonts w:ascii="Times New Roman" w:hAnsi="Times New Roman" w:cs="Times New Roman"/>
        </w:rPr>
        <w:footnoteReference w:id="85"/>
      </w:r>
      <w:r w:rsidR="00AD2C5D" w:rsidRPr="00F772FC">
        <w:rPr>
          <w:rFonts w:ascii="Times New Roman" w:hAnsi="Times New Roman" w:cs="Times New Roman"/>
        </w:rPr>
        <w:t xml:space="preserve">. </w:t>
      </w:r>
      <w:r w:rsidR="008262FA" w:rsidRPr="00F772FC">
        <w:rPr>
          <w:rFonts w:ascii="Times New Roman" w:hAnsi="Times New Roman" w:cs="Times New Roman"/>
        </w:rPr>
        <w:t>En Nîmes no antes del Bajo Imperio.</w:t>
      </w:r>
      <w:r w:rsidR="000E3BFB" w:rsidRPr="00F772FC">
        <w:rPr>
          <w:rFonts w:ascii="Times New Roman" w:hAnsi="Times New Roman" w:cs="Times New Roman"/>
        </w:rPr>
        <w:t xml:space="preserve"> Este tipo de peines, se fecha en </w:t>
      </w:r>
      <w:r w:rsidR="000E3BFB" w:rsidRPr="00F772FC">
        <w:rPr>
          <w:rFonts w:ascii="Times New Roman" w:hAnsi="Times New Roman" w:cs="Times New Roman"/>
          <w:i/>
        </w:rPr>
        <w:t>Pan</w:t>
      </w:r>
      <w:r w:rsidR="007855B7" w:rsidRPr="00F772FC">
        <w:rPr>
          <w:rFonts w:ascii="Times New Roman" w:hAnsi="Times New Roman" w:cs="Times New Roman"/>
          <w:i/>
        </w:rPr>
        <w:t>n</w:t>
      </w:r>
      <w:r w:rsidR="000E3BFB" w:rsidRPr="00F772FC">
        <w:rPr>
          <w:rFonts w:ascii="Times New Roman" w:hAnsi="Times New Roman" w:cs="Times New Roman"/>
          <w:i/>
        </w:rPr>
        <w:t>onia</w:t>
      </w:r>
      <w:r w:rsidR="000E3BFB" w:rsidRPr="00F772FC">
        <w:rPr>
          <w:rStyle w:val="Refdenotaalpie"/>
          <w:rFonts w:ascii="Times New Roman" w:hAnsi="Times New Roman" w:cs="Times New Roman"/>
        </w:rPr>
        <w:footnoteReference w:id="86"/>
      </w:r>
      <w:r w:rsidR="000E3BFB" w:rsidRPr="00F772FC">
        <w:rPr>
          <w:rFonts w:ascii="Times New Roman" w:hAnsi="Times New Roman" w:cs="Times New Roman"/>
        </w:rPr>
        <w:t xml:space="preserve"> en el siglo IV y en </w:t>
      </w:r>
      <w:r w:rsidR="000E3BFB" w:rsidRPr="00F772FC">
        <w:rPr>
          <w:rFonts w:ascii="Times New Roman" w:hAnsi="Times New Roman" w:cs="Times New Roman"/>
          <w:i/>
        </w:rPr>
        <w:t>Moesia</w:t>
      </w:r>
      <w:r w:rsidR="000E3BFB" w:rsidRPr="00F772FC">
        <w:rPr>
          <w:rStyle w:val="Refdenotaalpie"/>
          <w:rFonts w:ascii="Times New Roman" w:hAnsi="Times New Roman" w:cs="Times New Roman"/>
        </w:rPr>
        <w:footnoteReference w:id="87"/>
      </w:r>
      <w:r w:rsidR="000E3BFB" w:rsidRPr="00F772FC">
        <w:rPr>
          <w:rFonts w:ascii="Times New Roman" w:hAnsi="Times New Roman" w:cs="Times New Roman"/>
        </w:rPr>
        <w:t xml:space="preserve"> entre el siglo </w:t>
      </w:r>
      <w:r w:rsidR="00DF715A" w:rsidRPr="00F772FC">
        <w:rPr>
          <w:rFonts w:ascii="Times New Roman" w:hAnsi="Times New Roman" w:cs="Times New Roman"/>
        </w:rPr>
        <w:t>I</w:t>
      </w:r>
      <w:r w:rsidR="000E3BFB" w:rsidRPr="00F772FC">
        <w:rPr>
          <w:rFonts w:ascii="Times New Roman" w:hAnsi="Times New Roman" w:cs="Times New Roman"/>
        </w:rPr>
        <w:t>V y VI d.C.</w:t>
      </w:r>
      <w:r w:rsidR="00921BF6" w:rsidRPr="00F772FC">
        <w:rPr>
          <w:rFonts w:ascii="Times New Roman" w:hAnsi="Times New Roman" w:cs="Times New Roman"/>
        </w:rPr>
        <w:t xml:space="preserve"> </w:t>
      </w:r>
      <w:r w:rsidR="00C46AA6" w:rsidRPr="00F772FC">
        <w:rPr>
          <w:rFonts w:ascii="Times New Roman" w:hAnsi="Times New Roman" w:cs="Times New Roman"/>
        </w:rPr>
        <w:t xml:space="preserve">En </w:t>
      </w:r>
      <w:r w:rsidR="00C46AA6" w:rsidRPr="00F772FC">
        <w:rPr>
          <w:rFonts w:ascii="Times New Roman" w:hAnsi="Times New Roman" w:cs="Times New Roman"/>
          <w:i/>
        </w:rPr>
        <w:t>Remesiana</w:t>
      </w:r>
      <w:r w:rsidR="00C46AA6" w:rsidRPr="00F772FC">
        <w:rPr>
          <w:rFonts w:ascii="Times New Roman" w:hAnsi="Times New Roman" w:cs="Times New Roman"/>
        </w:rPr>
        <w:t xml:space="preserve"> entre los siglos IV y mediados del siglo V d.C. </w:t>
      </w:r>
      <w:r w:rsidR="00921BF6" w:rsidRPr="00F772FC">
        <w:rPr>
          <w:rFonts w:ascii="Times New Roman" w:hAnsi="Times New Roman" w:cs="Times New Roman"/>
        </w:rPr>
        <w:t>Crummy lo</w:t>
      </w:r>
      <w:r w:rsidR="00F772FC" w:rsidRPr="00F772FC">
        <w:rPr>
          <w:rFonts w:ascii="Times New Roman" w:hAnsi="Times New Roman" w:cs="Times New Roman"/>
        </w:rPr>
        <w:t>s</w:t>
      </w:r>
      <w:r w:rsidR="00A74486" w:rsidRPr="00F772FC">
        <w:rPr>
          <w:rFonts w:ascii="Times New Roman" w:hAnsi="Times New Roman" w:cs="Times New Roman"/>
        </w:rPr>
        <w:t xml:space="preserve"> fecha entre los últimos tres cuartos del siglo IV y principios del siglo V d.C.</w:t>
      </w:r>
      <w:r w:rsidR="00027E3D" w:rsidRPr="00F772FC">
        <w:rPr>
          <w:rFonts w:ascii="Times New Roman" w:hAnsi="Times New Roman" w:cs="Times New Roman"/>
        </w:rPr>
        <w:t xml:space="preserve"> En </w:t>
      </w:r>
      <w:r w:rsidR="00027E3D" w:rsidRPr="00F772FC">
        <w:rPr>
          <w:rFonts w:ascii="Times New Roman" w:hAnsi="Times New Roman" w:cs="Times New Roman"/>
          <w:i/>
        </w:rPr>
        <w:t>Avgvsta Ravrica</w:t>
      </w:r>
      <w:r w:rsidR="00027E3D" w:rsidRPr="00F772FC">
        <w:rPr>
          <w:rFonts w:ascii="Times New Roman" w:hAnsi="Times New Roman" w:cs="Times New Roman"/>
        </w:rPr>
        <w:t xml:space="preserve"> datan del 250-350. Se encuentran con un caso at</w:t>
      </w:r>
      <w:r w:rsidR="004875BA" w:rsidRPr="00F772FC">
        <w:rPr>
          <w:rFonts w:ascii="Times New Roman" w:hAnsi="Times New Roman" w:cs="Times New Roman"/>
        </w:rPr>
        <w:t>í</w:t>
      </w:r>
      <w:r w:rsidR="00027E3D" w:rsidRPr="00F772FC">
        <w:rPr>
          <w:rFonts w:ascii="Times New Roman" w:hAnsi="Times New Roman" w:cs="Times New Roman"/>
        </w:rPr>
        <w:t>pico que se fecha entre el 100 y el 250 d.C.</w:t>
      </w:r>
      <w:r w:rsidR="00027E3D" w:rsidRPr="00F772FC">
        <w:rPr>
          <w:rStyle w:val="Refdenotaalpie"/>
          <w:rFonts w:ascii="Times New Roman" w:hAnsi="Times New Roman" w:cs="Times New Roman"/>
        </w:rPr>
        <w:footnoteReference w:id="88"/>
      </w:r>
      <w:r w:rsidR="004875BA" w:rsidRPr="00F772FC">
        <w:rPr>
          <w:rFonts w:ascii="Times New Roman" w:hAnsi="Times New Roman" w:cs="Times New Roman"/>
        </w:rPr>
        <w:t xml:space="preserve"> Bíró, fecha los peines de </w:t>
      </w:r>
      <w:r w:rsidR="004875BA" w:rsidRPr="00F772FC">
        <w:rPr>
          <w:rFonts w:ascii="Times New Roman" w:hAnsi="Times New Roman" w:cs="Times New Roman"/>
          <w:i/>
        </w:rPr>
        <w:t>Brigetio</w:t>
      </w:r>
      <w:r w:rsidR="004875BA" w:rsidRPr="00F772FC">
        <w:rPr>
          <w:rFonts w:ascii="Times New Roman" w:hAnsi="Times New Roman" w:cs="Times New Roman"/>
        </w:rPr>
        <w:t xml:space="preserve"> en los siglos IV-V d.C.</w:t>
      </w:r>
      <w:r w:rsidR="00921BF6" w:rsidRPr="00F772FC">
        <w:rPr>
          <w:rFonts w:ascii="Times New Roman" w:hAnsi="Times New Roman" w:cs="Times New Roman"/>
        </w:rPr>
        <w:t xml:space="preserve"> Kova</w:t>
      </w:r>
      <w:r w:rsidR="004953AB" w:rsidRPr="00F772FC">
        <w:rPr>
          <w:rFonts w:ascii="Times New Roman" w:hAnsi="Times New Roman" w:cs="Times New Roman"/>
        </w:rPr>
        <w:t>č</w:t>
      </w:r>
      <w:r w:rsidR="004953AB" w:rsidRPr="00F772FC">
        <w:rPr>
          <w:rStyle w:val="Refdenotaalpie"/>
          <w:rFonts w:ascii="Times New Roman" w:hAnsi="Times New Roman" w:cs="Times New Roman"/>
        </w:rPr>
        <w:footnoteReference w:id="89"/>
      </w:r>
      <w:r w:rsidR="00921BF6" w:rsidRPr="00F772FC">
        <w:rPr>
          <w:rFonts w:ascii="Times New Roman" w:hAnsi="Times New Roman" w:cs="Times New Roman"/>
        </w:rPr>
        <w:t xml:space="preserve"> data sus inicios en el siglo III, perdurando hasta el siglo VII e incluso encontrando algunos ejemplares en el siglo X</w:t>
      </w:r>
      <w:r w:rsidR="009E2B1C">
        <w:rPr>
          <w:rFonts w:ascii="Times New Roman" w:hAnsi="Times New Roman" w:cs="Times New Roman"/>
        </w:rPr>
        <w:t>. Es un modelo que se desarrolla</w:t>
      </w:r>
      <w:r w:rsidR="00105017">
        <w:rPr>
          <w:rFonts w:ascii="Times New Roman" w:hAnsi="Times New Roman" w:cs="Times New Roman"/>
        </w:rPr>
        <w:t xml:space="preserve"> fundamentalmente </w:t>
      </w:r>
      <w:r w:rsidR="009E2B1C">
        <w:rPr>
          <w:rFonts w:ascii="Times New Roman" w:hAnsi="Times New Roman" w:cs="Times New Roman"/>
        </w:rPr>
        <w:t xml:space="preserve">en el </w:t>
      </w:r>
      <w:r w:rsidR="00105017">
        <w:rPr>
          <w:rFonts w:ascii="Times New Roman" w:hAnsi="Times New Roman" w:cs="Times New Roman"/>
        </w:rPr>
        <w:t>bajo imperio, perdurando en ciertos lugares</w:t>
      </w:r>
      <w:r w:rsidR="009E2B1C">
        <w:rPr>
          <w:rFonts w:ascii="Times New Roman" w:hAnsi="Times New Roman" w:cs="Times New Roman"/>
        </w:rPr>
        <w:t xml:space="preserve"> algunos siglos más. </w:t>
      </w:r>
    </w:p>
    <w:p w:rsidR="006D7F76" w:rsidRDefault="006D7F76" w:rsidP="00DF715A">
      <w:pPr>
        <w:spacing w:after="0" w:line="240" w:lineRule="auto"/>
        <w:jc w:val="both"/>
        <w:rPr>
          <w:rFonts w:ascii="Times New Roman" w:hAnsi="Times New Roman" w:cs="Times New Roman"/>
        </w:rPr>
      </w:pPr>
    </w:p>
    <w:p w:rsidR="006D7F76" w:rsidRDefault="006D7F76" w:rsidP="006D7F76">
      <w:pPr>
        <w:spacing w:after="0" w:line="240" w:lineRule="auto"/>
        <w:rPr>
          <w:rFonts w:ascii="Times New Roman" w:hAnsi="Times New Roman" w:cs="Times New Roman"/>
          <w:b/>
          <w:lang w:val="pt-PT"/>
        </w:rPr>
      </w:pPr>
      <w:r>
        <w:rPr>
          <w:rFonts w:ascii="Times New Roman" w:hAnsi="Times New Roman" w:cs="Times New Roman"/>
          <w:lang w:val="pt-PT"/>
        </w:rPr>
        <w:tab/>
      </w:r>
      <w:r w:rsidRPr="000826DF">
        <w:rPr>
          <w:rFonts w:ascii="Times New Roman" w:hAnsi="Times New Roman" w:cs="Times New Roman"/>
        </w:rPr>
        <w:t xml:space="preserve">• </w:t>
      </w:r>
      <w:r w:rsidRPr="000826DF">
        <w:rPr>
          <w:rFonts w:ascii="Times New Roman" w:hAnsi="Times New Roman" w:cs="Times New Roman"/>
          <w:b/>
        </w:rPr>
        <w:t>B.II.2.</w:t>
      </w:r>
      <w:r>
        <w:rPr>
          <w:rFonts w:ascii="Times New Roman" w:hAnsi="Times New Roman" w:cs="Times New Roman"/>
          <w:b/>
        </w:rPr>
        <w:t>2</w:t>
      </w:r>
      <w:r w:rsidRPr="000826DF">
        <w:rPr>
          <w:rFonts w:ascii="Times New Roman" w:hAnsi="Times New Roman" w:cs="Times New Roman"/>
          <w:b/>
          <w:lang w:val="pt-PT"/>
        </w:rPr>
        <w:t xml:space="preserve"> –</w:t>
      </w:r>
      <w:r>
        <w:rPr>
          <w:rFonts w:ascii="Times New Roman" w:hAnsi="Times New Roman" w:cs="Times New Roman"/>
          <w:b/>
          <w:lang w:val="pt-PT"/>
        </w:rPr>
        <w:t xml:space="preserve"> Cuadrangular.</w:t>
      </w:r>
    </w:p>
    <w:p w:rsidR="006D7F76" w:rsidRPr="000826DF" w:rsidRDefault="006D7F76" w:rsidP="006D7F76">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sidRPr="000826DF">
        <w:rPr>
          <w:rFonts w:ascii="Times New Roman" w:hAnsi="Times New Roman" w:cs="Times New Roman"/>
          <w:lang w:val="pt-PT"/>
        </w:rPr>
        <w:t>▫</w:t>
      </w:r>
      <w:r w:rsidRPr="000826DF">
        <w:rPr>
          <w:rFonts w:ascii="Times New Roman" w:hAnsi="Times New Roman" w:cs="Times New Roman"/>
        </w:rPr>
        <w:t xml:space="preserve"> </w:t>
      </w:r>
      <w:r w:rsidRPr="000826DF">
        <w:rPr>
          <w:rFonts w:ascii="Times New Roman" w:hAnsi="Times New Roman" w:cs="Times New Roman"/>
          <w:b/>
          <w:lang w:val="pt-PT"/>
        </w:rPr>
        <w:t>B.II.2.</w:t>
      </w:r>
      <w:r>
        <w:rPr>
          <w:rFonts w:ascii="Times New Roman" w:hAnsi="Times New Roman" w:cs="Times New Roman"/>
          <w:b/>
          <w:lang w:val="pt-PT"/>
        </w:rPr>
        <w:t>2.1</w:t>
      </w:r>
      <w:r w:rsidRPr="000826DF">
        <w:rPr>
          <w:rFonts w:ascii="Times New Roman" w:hAnsi="Times New Roman" w:cs="Times New Roman"/>
          <w:b/>
          <w:lang w:val="pt-PT"/>
        </w:rPr>
        <w:t xml:space="preserve"> – </w:t>
      </w:r>
      <w:r>
        <w:rPr>
          <w:rFonts w:ascii="Times New Roman" w:hAnsi="Times New Roman" w:cs="Times New Roman"/>
          <w:b/>
          <w:lang w:val="pt-PT"/>
        </w:rPr>
        <w:t>Varias piezas.</w:t>
      </w:r>
    </w:p>
    <w:p w:rsidR="006D7F76" w:rsidRPr="000826DF" w:rsidRDefault="006D7F76" w:rsidP="006D7F76">
      <w:pPr>
        <w:spacing w:after="0" w:line="240" w:lineRule="auto"/>
        <w:rPr>
          <w:rFonts w:ascii="Times New Roman" w:hAnsi="Times New Roman" w:cs="Times New Roman"/>
        </w:rPr>
      </w:pPr>
      <w:r w:rsidRPr="000826DF">
        <w:rPr>
          <w:rFonts w:ascii="Times New Roman" w:hAnsi="Times New Roman" w:cs="Times New Roman"/>
          <w:b/>
          <w:lang w:val="pt-PT"/>
        </w:rPr>
        <w:tab/>
      </w:r>
      <w:r w:rsidRPr="000826DF">
        <w:rPr>
          <w:rFonts w:ascii="Times New Roman" w:hAnsi="Times New Roman" w:cs="Times New Roman"/>
          <w:b/>
          <w:lang w:val="pt-PT"/>
        </w:rPr>
        <w:tab/>
      </w:r>
      <w:r w:rsidRPr="000826DF">
        <w:rPr>
          <w:rFonts w:ascii="Times New Roman" w:hAnsi="Times New Roman" w:cs="Times New Roman"/>
          <w:b/>
          <w:lang w:val="pt-PT"/>
        </w:rPr>
        <w:tab/>
      </w:r>
      <w:r w:rsidRPr="001928BF">
        <w:rPr>
          <w:rFonts w:ascii="Times New Roman" w:hAnsi="Times New Roman" w:cs="Times New Roman"/>
          <w:lang w:val="pt-PT"/>
        </w:rPr>
        <w:t xml:space="preserve">○ </w:t>
      </w:r>
      <w:r w:rsidRPr="001928BF">
        <w:rPr>
          <w:rFonts w:ascii="Times New Roman" w:hAnsi="Times New Roman" w:cs="Times New Roman"/>
          <w:b/>
        </w:rPr>
        <w:t>B.II.2.2.</w:t>
      </w:r>
      <w:r w:rsidR="004A7988" w:rsidRPr="001928BF">
        <w:rPr>
          <w:rFonts w:ascii="Times New Roman" w:hAnsi="Times New Roman" w:cs="Times New Roman"/>
          <w:b/>
        </w:rPr>
        <w:t>1.</w:t>
      </w:r>
      <w:r w:rsidRPr="001928BF">
        <w:rPr>
          <w:rFonts w:ascii="Times New Roman" w:hAnsi="Times New Roman" w:cs="Times New Roman"/>
          <w:b/>
          <w:lang w:val="pt-PT"/>
        </w:rPr>
        <w:t>A – Liso.</w:t>
      </w:r>
    </w:p>
    <w:tbl>
      <w:tblPr>
        <w:tblStyle w:val="Tablaconcuadrcula"/>
        <w:tblW w:w="1560" w:type="dxa"/>
        <w:tblInd w:w="108" w:type="dxa"/>
        <w:tblLook w:val="04A0" w:firstRow="1" w:lastRow="0" w:firstColumn="1" w:lastColumn="0" w:noHBand="0" w:noVBand="1"/>
      </w:tblPr>
      <w:tblGrid>
        <w:gridCol w:w="2376"/>
      </w:tblGrid>
      <w:tr w:rsidR="006D7F76" w:rsidTr="00A367FD">
        <w:trPr>
          <w:trHeight w:val="2105"/>
        </w:trPr>
        <w:tc>
          <w:tcPr>
            <w:tcW w:w="1560" w:type="dxa"/>
            <w:tcBorders>
              <w:top w:val="single" w:sz="4" w:space="0" w:color="auto"/>
              <w:left w:val="single" w:sz="4" w:space="0" w:color="auto"/>
              <w:bottom w:val="single" w:sz="4" w:space="0" w:color="auto"/>
              <w:right w:val="single" w:sz="4" w:space="0" w:color="auto"/>
            </w:tcBorders>
          </w:tcPr>
          <w:p w:rsidR="006D7F76" w:rsidRDefault="006D7F76" w:rsidP="00296BAB">
            <w:pPr>
              <w:jc w:val="center"/>
              <w:rPr>
                <w:rFonts w:ascii="Times New Roman" w:hAnsi="Times New Roman" w:cs="Times New Roman"/>
                <w:sz w:val="24"/>
                <w:szCs w:val="24"/>
              </w:rPr>
            </w:pPr>
            <w:r w:rsidRPr="008E2F1F">
              <w:rPr>
                <w:rFonts w:ascii="Times New Roman" w:hAnsi="Times New Roman" w:cs="Times New Roman"/>
                <w:noProof/>
                <w:sz w:val="24"/>
                <w:szCs w:val="24"/>
                <w:lang w:eastAsia="es-ES"/>
              </w:rPr>
              <w:drawing>
                <wp:inline distT="0" distB="0" distL="0" distR="0" wp14:anchorId="38C0D7C6" wp14:editId="592286FE">
                  <wp:extent cx="2173652" cy="1365797"/>
                  <wp:effectExtent l="4128" t="0" r="2222" b="2223"/>
                  <wp:docPr id="19" name="Imagen 19" descr="E:\HUESO ROMANO (22-7-16)\HUESO TRABAJADO EPOCA ROMANA\YACIMIENTOS\Tarraconense\Cartaginense\Museo de Toledo\Carranque\Carranuqee. recort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YACIMIENTOS\Tarraconense\Cartaginense\Museo de Toledo\Carranque\Carranuqee. recorte (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2226814" cy="1399201"/>
                          </a:xfrm>
                          <a:prstGeom prst="rect">
                            <a:avLst/>
                          </a:prstGeom>
                          <a:noFill/>
                          <a:ln>
                            <a:noFill/>
                          </a:ln>
                        </pic:spPr>
                      </pic:pic>
                    </a:graphicData>
                  </a:graphic>
                </wp:inline>
              </w:drawing>
            </w:r>
          </w:p>
          <w:p w:rsidR="006D7F76" w:rsidRPr="000826DF" w:rsidRDefault="006D7F76" w:rsidP="00296BAB">
            <w:pPr>
              <w:jc w:val="center"/>
              <w:rPr>
                <w:rFonts w:ascii="Times New Roman" w:hAnsi="Times New Roman" w:cs="Times New Roman"/>
                <w:sz w:val="20"/>
                <w:szCs w:val="20"/>
              </w:rPr>
            </w:pPr>
            <w:r w:rsidRPr="000826DF">
              <w:rPr>
                <w:rFonts w:ascii="Times New Roman" w:hAnsi="Times New Roman" w:cs="Times New Roman"/>
                <w:sz w:val="20"/>
                <w:szCs w:val="20"/>
              </w:rPr>
              <w:t>Carranque</w:t>
            </w:r>
          </w:p>
          <w:p w:rsidR="006D7F76" w:rsidRDefault="006D7F76" w:rsidP="00296BAB">
            <w:pPr>
              <w:jc w:val="center"/>
              <w:rPr>
                <w:rFonts w:ascii="Times New Roman" w:hAnsi="Times New Roman" w:cs="Times New Roman"/>
                <w:sz w:val="24"/>
                <w:szCs w:val="24"/>
              </w:rPr>
            </w:pPr>
            <w:r w:rsidRPr="000826DF">
              <w:rPr>
                <w:rFonts w:ascii="Times New Roman" w:hAnsi="Times New Roman" w:cs="Times New Roman"/>
                <w:sz w:val="20"/>
                <w:szCs w:val="20"/>
              </w:rPr>
              <w:t>(M. de Toledo)</w:t>
            </w:r>
          </w:p>
        </w:tc>
      </w:tr>
    </w:tbl>
    <w:p w:rsidR="006D7F76" w:rsidRPr="000826DF" w:rsidRDefault="006D7F76" w:rsidP="006D7F76">
      <w:pPr>
        <w:spacing w:after="0" w:line="240" w:lineRule="auto"/>
        <w:jc w:val="both"/>
        <w:rPr>
          <w:rFonts w:ascii="Times New Roman" w:hAnsi="Times New Roman" w:cs="Times New Roman"/>
        </w:rPr>
      </w:pPr>
      <w:r w:rsidRPr="000826DF">
        <w:rPr>
          <w:rFonts w:ascii="Times New Roman" w:hAnsi="Times New Roman" w:cs="Times New Roman"/>
          <w:b/>
        </w:rPr>
        <w:t>Características</w:t>
      </w:r>
      <w:r w:rsidRPr="000826DF">
        <w:rPr>
          <w:rFonts w:ascii="Times New Roman" w:hAnsi="Times New Roman" w:cs="Times New Roman"/>
        </w:rPr>
        <w:t>: Placa rectangular de marfil, de forma alargada, sobre la que se han realizado en los dos extremos las púas. Este tipo de peine es el denominado peine vertical. Como en el resto de este tipo de objetos, uno de los lados presenta dientes más separados que la contraria. En el centro de la pieza se ha practicado un rebaje circular amplio, en cuyo eje hay una pequeña perforación circular, posiblemente para encajar otros elementos que favoreciesen su uso.  Este modelo de peine, aparte de su empleo en el peinado femenino, también pudo emplearse para las labores de retirar los parásitos del cabello.</w:t>
      </w:r>
    </w:p>
    <w:p w:rsidR="006D7F76" w:rsidRPr="000826DF" w:rsidRDefault="006D7F76" w:rsidP="006D7F76">
      <w:pPr>
        <w:spacing w:after="0" w:line="240" w:lineRule="auto"/>
        <w:jc w:val="both"/>
        <w:rPr>
          <w:rFonts w:ascii="Times New Roman" w:hAnsi="Times New Roman" w:cs="Times New Roman"/>
        </w:rPr>
      </w:pPr>
      <w:r w:rsidRPr="000826DF">
        <w:rPr>
          <w:rFonts w:ascii="Times New Roman" w:hAnsi="Times New Roman" w:cs="Times New Roman"/>
          <w:b/>
        </w:rPr>
        <w:t xml:space="preserve">Área de hallazgos en </w:t>
      </w:r>
      <w:r w:rsidRPr="000826DF">
        <w:rPr>
          <w:rFonts w:ascii="Times New Roman" w:hAnsi="Times New Roman" w:cs="Times New Roman"/>
          <w:b/>
          <w:i/>
        </w:rPr>
        <w:t>Hispania</w:t>
      </w:r>
      <w:r w:rsidRPr="000826DF">
        <w:rPr>
          <w:rFonts w:ascii="Times New Roman" w:hAnsi="Times New Roman" w:cs="Times New Roman"/>
          <w:b/>
        </w:rPr>
        <w:t xml:space="preserve">: </w:t>
      </w:r>
      <w:r w:rsidRPr="000826DF">
        <w:rPr>
          <w:rFonts w:ascii="Times New Roman" w:hAnsi="Times New Roman" w:cs="Times New Roman"/>
        </w:rPr>
        <w:t>Villa romana de Carranque (Carranque, Toledo)</w:t>
      </w:r>
      <w:r w:rsidRPr="000826DF">
        <w:rPr>
          <w:rStyle w:val="Refdenotaalpie"/>
          <w:rFonts w:ascii="Times New Roman" w:hAnsi="Times New Roman" w:cs="Times New Roman"/>
        </w:rPr>
        <w:footnoteReference w:id="90"/>
      </w:r>
      <w:r w:rsidRPr="000826DF">
        <w:rPr>
          <w:rFonts w:ascii="Times New Roman" w:hAnsi="Times New Roman" w:cs="Times New Roman"/>
        </w:rPr>
        <w:t xml:space="preserve">. </w:t>
      </w:r>
    </w:p>
    <w:p w:rsidR="006D7F76" w:rsidRPr="000826DF" w:rsidRDefault="006D7F76" w:rsidP="006D7F76">
      <w:pPr>
        <w:spacing w:after="0" w:line="240" w:lineRule="auto"/>
        <w:jc w:val="both"/>
        <w:rPr>
          <w:rFonts w:ascii="Times New Roman" w:hAnsi="Times New Roman" w:cs="Times New Roman"/>
        </w:rPr>
      </w:pPr>
      <w:r w:rsidRPr="000826DF">
        <w:rPr>
          <w:rFonts w:ascii="Times New Roman" w:hAnsi="Times New Roman" w:cs="Times New Roman"/>
          <w:b/>
        </w:rPr>
        <w:t xml:space="preserve">Área de dispersión: </w:t>
      </w:r>
      <w:r w:rsidRPr="000826DF">
        <w:rPr>
          <w:rFonts w:ascii="Times New Roman" w:hAnsi="Times New Roman" w:cs="Times New Roman"/>
        </w:rPr>
        <w:t>No conocemos.</w:t>
      </w:r>
    </w:p>
    <w:p w:rsidR="006D7F76" w:rsidRPr="000826DF" w:rsidRDefault="006D7F76" w:rsidP="006D7F76">
      <w:pPr>
        <w:spacing w:after="0" w:line="240" w:lineRule="auto"/>
        <w:jc w:val="both"/>
        <w:rPr>
          <w:rFonts w:ascii="Times New Roman" w:hAnsi="Times New Roman" w:cs="Times New Roman"/>
        </w:rPr>
      </w:pPr>
      <w:r w:rsidRPr="000826DF">
        <w:rPr>
          <w:rFonts w:ascii="Times New Roman" w:hAnsi="Times New Roman" w:cs="Times New Roman"/>
          <w:b/>
        </w:rPr>
        <w:t>Cronología</w:t>
      </w:r>
      <w:r w:rsidR="00E86900">
        <w:rPr>
          <w:rFonts w:ascii="Times New Roman" w:hAnsi="Times New Roman" w:cs="Times New Roman"/>
        </w:rPr>
        <w:t xml:space="preserve">: El peine procedente </w:t>
      </w:r>
      <w:r w:rsidRPr="000826DF">
        <w:rPr>
          <w:rFonts w:ascii="Times New Roman" w:hAnsi="Times New Roman" w:cs="Times New Roman"/>
        </w:rPr>
        <w:t>de la villa romana de Carranque se fecha entre los siglo IV y V d.C.</w:t>
      </w:r>
    </w:p>
    <w:p w:rsidR="0069112E" w:rsidRDefault="0069112E" w:rsidP="00DF715A">
      <w:pPr>
        <w:spacing w:after="0" w:line="240" w:lineRule="auto"/>
        <w:jc w:val="both"/>
        <w:rPr>
          <w:rFonts w:ascii="Times New Roman" w:hAnsi="Times New Roman" w:cs="Times New Roman"/>
        </w:rPr>
      </w:pPr>
    </w:p>
    <w:p w:rsidR="00AF07F1" w:rsidRPr="00F772FC" w:rsidRDefault="00BC43B6" w:rsidP="00BC43B6">
      <w:pPr>
        <w:spacing w:after="0" w:line="240" w:lineRule="auto"/>
        <w:rPr>
          <w:rFonts w:ascii="Times New Roman" w:hAnsi="Times New Roman" w:cs="Times New Roman"/>
          <w:b/>
        </w:rPr>
      </w:pPr>
      <w:r w:rsidRPr="00F772FC">
        <w:rPr>
          <w:rFonts w:ascii="Times New Roman" w:hAnsi="Times New Roman" w:cs="Times New Roman"/>
          <w:b/>
        </w:rPr>
        <w:t>▪ B.II.</w:t>
      </w:r>
      <w:r w:rsidR="00A43EA2" w:rsidRPr="00F772FC">
        <w:rPr>
          <w:rFonts w:ascii="Times New Roman" w:hAnsi="Times New Roman" w:cs="Times New Roman"/>
          <w:b/>
        </w:rPr>
        <w:t xml:space="preserve">3 – </w:t>
      </w:r>
      <w:r w:rsidR="00A43EA2" w:rsidRPr="00F772FC">
        <w:rPr>
          <w:rFonts w:ascii="Times New Roman" w:hAnsi="Times New Roman" w:cs="Times New Roman"/>
          <w:b/>
          <w:u w:val="single"/>
        </w:rPr>
        <w:t>Fundas de Peine</w:t>
      </w:r>
      <w:r w:rsidRPr="00F772FC">
        <w:rPr>
          <w:rFonts w:ascii="Times New Roman" w:hAnsi="Times New Roman" w:cs="Times New Roman"/>
          <w:b/>
          <w:u w:val="single"/>
        </w:rPr>
        <w:t>.</w:t>
      </w:r>
    </w:p>
    <w:p w:rsidR="00A43EA2" w:rsidRPr="00F772FC" w:rsidRDefault="00BC43B6" w:rsidP="00A43EA2">
      <w:pPr>
        <w:spacing w:after="0" w:line="240" w:lineRule="auto"/>
        <w:rPr>
          <w:rFonts w:ascii="Times New Roman" w:hAnsi="Times New Roman" w:cs="Times New Roman"/>
          <w:lang w:val="pt-PT"/>
        </w:rPr>
      </w:pPr>
      <w:r w:rsidRPr="00F772FC">
        <w:rPr>
          <w:rFonts w:ascii="Times New Roman" w:hAnsi="Times New Roman" w:cs="Times New Roman"/>
        </w:rPr>
        <w:tab/>
        <w:t xml:space="preserve">• </w:t>
      </w:r>
      <w:r w:rsidRPr="00F772FC">
        <w:rPr>
          <w:rFonts w:ascii="Times New Roman" w:hAnsi="Times New Roman" w:cs="Times New Roman"/>
          <w:b/>
        </w:rPr>
        <w:t>B.II.3.</w:t>
      </w:r>
      <w:r w:rsidR="00A43EA2" w:rsidRPr="00F772FC">
        <w:rPr>
          <w:rFonts w:ascii="Times New Roman" w:hAnsi="Times New Roman" w:cs="Times New Roman"/>
          <w:b/>
          <w:lang w:val="pt-PT"/>
        </w:rPr>
        <w:t>B</w:t>
      </w:r>
      <w:r w:rsidRPr="00F772FC">
        <w:rPr>
          <w:rFonts w:ascii="Times New Roman" w:hAnsi="Times New Roman" w:cs="Times New Roman"/>
          <w:b/>
          <w:lang w:val="pt-PT"/>
        </w:rPr>
        <w:t xml:space="preserve"> </w:t>
      </w:r>
      <w:r w:rsidR="00A43EA2" w:rsidRPr="00F772FC">
        <w:rPr>
          <w:rFonts w:ascii="Times New Roman" w:hAnsi="Times New Roman" w:cs="Times New Roman"/>
          <w:b/>
          <w:lang w:val="pt-PT"/>
        </w:rPr>
        <w:t>–</w:t>
      </w:r>
      <w:r w:rsidR="00A43EA2" w:rsidRPr="00F772FC">
        <w:rPr>
          <w:rFonts w:ascii="Times New Roman" w:hAnsi="Times New Roman" w:cs="Times New Roman"/>
          <w:lang w:val="pt-PT"/>
        </w:rPr>
        <w:t xml:space="preserve"> </w:t>
      </w:r>
      <w:r w:rsidR="00A43EA2" w:rsidRPr="00F772FC">
        <w:rPr>
          <w:rFonts w:ascii="Times New Roman" w:hAnsi="Times New Roman" w:cs="Times New Roman"/>
          <w:b/>
          <w:lang w:val="pt-PT"/>
        </w:rPr>
        <w:t>Decoradas.</w:t>
      </w:r>
    </w:p>
    <w:tbl>
      <w:tblPr>
        <w:tblStyle w:val="Tablaconcuadrcula"/>
        <w:tblW w:w="3510" w:type="dxa"/>
        <w:tblLook w:val="04A0" w:firstRow="1" w:lastRow="0" w:firstColumn="1" w:lastColumn="0" w:noHBand="0" w:noVBand="1"/>
      </w:tblPr>
      <w:tblGrid>
        <w:gridCol w:w="6876"/>
      </w:tblGrid>
      <w:tr w:rsidR="00A375D5" w:rsidTr="008B31D0">
        <w:trPr>
          <w:trHeight w:val="1446"/>
        </w:trPr>
        <w:tc>
          <w:tcPr>
            <w:tcW w:w="3510" w:type="dxa"/>
            <w:tcBorders>
              <w:top w:val="single" w:sz="4" w:space="0" w:color="auto"/>
              <w:left w:val="single" w:sz="4" w:space="0" w:color="auto"/>
              <w:bottom w:val="single" w:sz="4" w:space="0" w:color="auto"/>
              <w:right w:val="single" w:sz="4" w:space="0" w:color="auto"/>
            </w:tcBorders>
          </w:tcPr>
          <w:p w:rsidR="00A375D5" w:rsidRPr="002935DB" w:rsidRDefault="00A375D5" w:rsidP="0093597A">
            <w:pPr>
              <w:jc w:val="center"/>
              <w:rPr>
                <w:rFonts w:ascii="Times New Roman" w:hAnsi="Times New Roman" w:cs="Times New Roman"/>
                <w:noProof/>
                <w:lang w:eastAsia="es-ES"/>
              </w:rPr>
            </w:pPr>
            <w:r w:rsidRPr="002935DB">
              <w:rPr>
                <w:rFonts w:ascii="Times New Roman" w:hAnsi="Times New Roman" w:cs="Times New Roman"/>
                <w:noProof/>
                <w:lang w:eastAsia="es-ES"/>
              </w:rPr>
              <w:drawing>
                <wp:inline distT="0" distB="0" distL="0" distR="0" wp14:anchorId="2988E295" wp14:editId="03694008">
                  <wp:extent cx="4225019" cy="1285875"/>
                  <wp:effectExtent l="0" t="0" r="4445" b="0"/>
                  <wp:docPr id="30" name="Imagen 30" descr="F:\HUESO ROMANO (22-7-16)\HUESO TRABAJADO EPOCA ROMANA\en fongo negro\14 - Tipo B.III.- Peine\B.III.3.B - Fundas Decoradas\B.III.3 - Peine de Pamplona_516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14 - Tipo B.III.- Peine\B.III.3.B - Fundas Decoradas\B.III.3 - Peine de Pamplona_5163 copie.12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99163" cy="1308441"/>
                          </a:xfrm>
                          <a:prstGeom prst="rect">
                            <a:avLst/>
                          </a:prstGeom>
                          <a:noFill/>
                          <a:ln>
                            <a:noFill/>
                          </a:ln>
                        </pic:spPr>
                      </pic:pic>
                    </a:graphicData>
                  </a:graphic>
                </wp:inline>
              </w:drawing>
            </w:r>
          </w:p>
          <w:p w:rsidR="00A375D5" w:rsidRPr="002935DB" w:rsidRDefault="00A375D5" w:rsidP="0093597A">
            <w:pPr>
              <w:jc w:val="center"/>
              <w:rPr>
                <w:rFonts w:ascii="Times New Roman" w:hAnsi="Times New Roman" w:cs="Times New Roman"/>
                <w:i/>
                <w:noProof/>
                <w:lang w:eastAsia="es-ES"/>
              </w:rPr>
            </w:pPr>
            <w:r w:rsidRPr="002935DB">
              <w:rPr>
                <w:rFonts w:ascii="Times New Roman" w:hAnsi="Times New Roman" w:cs="Times New Roman"/>
                <w:noProof/>
                <w:lang w:eastAsia="es-ES"/>
              </w:rPr>
              <w:t>1-</w:t>
            </w:r>
            <w:r w:rsidRPr="002935DB">
              <w:rPr>
                <w:rFonts w:ascii="Times New Roman" w:hAnsi="Times New Roman" w:cs="Times New Roman"/>
                <w:i/>
                <w:noProof/>
                <w:lang w:eastAsia="es-ES"/>
              </w:rPr>
              <w:t>Pompaelo</w:t>
            </w:r>
          </w:p>
          <w:p w:rsidR="00A375D5" w:rsidRPr="002935DB" w:rsidRDefault="00A375D5" w:rsidP="00A43EA2">
            <w:pPr>
              <w:jc w:val="center"/>
              <w:rPr>
                <w:rFonts w:ascii="Times New Roman" w:hAnsi="Times New Roman" w:cs="Times New Roman"/>
              </w:rPr>
            </w:pPr>
            <w:r w:rsidRPr="002935DB">
              <w:rPr>
                <w:rFonts w:ascii="Times New Roman" w:hAnsi="Times New Roman" w:cs="Times New Roman"/>
                <w:noProof/>
                <w:lang w:eastAsia="es-ES"/>
              </w:rPr>
              <w:t>(M. Pamplona)</w:t>
            </w:r>
          </w:p>
        </w:tc>
      </w:tr>
    </w:tbl>
    <w:p w:rsidR="00A43EA2" w:rsidRPr="00DD1749" w:rsidRDefault="00A43EA2" w:rsidP="00A43EA2">
      <w:pPr>
        <w:spacing w:after="0" w:line="240" w:lineRule="auto"/>
        <w:rPr>
          <w:rFonts w:ascii="Times New Roman" w:hAnsi="Times New Roman" w:cs="Times New Roman"/>
        </w:rPr>
      </w:pPr>
      <w:r w:rsidRPr="00DD1749">
        <w:rPr>
          <w:rFonts w:ascii="Times New Roman" w:hAnsi="Times New Roman" w:cs="Times New Roman"/>
          <w:b/>
        </w:rPr>
        <w:t>Características</w:t>
      </w:r>
      <w:r w:rsidRPr="00DD1749">
        <w:rPr>
          <w:rFonts w:ascii="Times New Roman" w:hAnsi="Times New Roman" w:cs="Times New Roman"/>
        </w:rPr>
        <w:t>:</w:t>
      </w:r>
      <w:r w:rsidR="001D1595" w:rsidRPr="00DD1749">
        <w:rPr>
          <w:rFonts w:ascii="Times New Roman" w:hAnsi="Times New Roman" w:cs="Times New Roman"/>
        </w:rPr>
        <w:t xml:space="preserve"> Doble placa </w:t>
      </w:r>
      <w:r w:rsidR="00831D44" w:rsidRPr="00DD1749">
        <w:rPr>
          <w:rFonts w:ascii="Times New Roman" w:hAnsi="Times New Roman" w:cs="Times New Roman"/>
        </w:rPr>
        <w:t>rectangular fragmentada</w:t>
      </w:r>
      <w:r w:rsidR="001D1595" w:rsidRPr="00DD1749">
        <w:rPr>
          <w:rFonts w:ascii="Times New Roman" w:hAnsi="Times New Roman" w:cs="Times New Roman"/>
        </w:rPr>
        <w:t xml:space="preserve"> decorada con representación geométrica a base círculos simples unidos por líneas </w:t>
      </w:r>
      <w:r w:rsidR="00831D44" w:rsidRPr="00DD1749">
        <w:rPr>
          <w:rFonts w:ascii="Times New Roman" w:hAnsi="Times New Roman" w:cs="Times New Roman"/>
        </w:rPr>
        <w:t>oblicuas</w:t>
      </w:r>
      <w:r w:rsidR="001D1595" w:rsidRPr="00DD1749">
        <w:rPr>
          <w:rFonts w:ascii="Times New Roman" w:hAnsi="Times New Roman" w:cs="Times New Roman"/>
        </w:rPr>
        <w:t>.</w:t>
      </w:r>
    </w:p>
    <w:p w:rsidR="00A43EA2" w:rsidRPr="00DD1749" w:rsidRDefault="00A43EA2" w:rsidP="00A375D5">
      <w:pPr>
        <w:spacing w:after="0" w:line="240" w:lineRule="auto"/>
        <w:rPr>
          <w:rFonts w:ascii="Times New Roman" w:hAnsi="Times New Roman" w:cs="Times New Roman"/>
        </w:rPr>
      </w:pPr>
      <w:r w:rsidRPr="00DD1749">
        <w:rPr>
          <w:rFonts w:ascii="Times New Roman" w:hAnsi="Times New Roman" w:cs="Times New Roman"/>
          <w:b/>
        </w:rPr>
        <w:t xml:space="preserve">Área de hallazgos en </w:t>
      </w:r>
      <w:r w:rsidR="00D05ADE" w:rsidRPr="00DD1749">
        <w:rPr>
          <w:rFonts w:ascii="Times New Roman" w:hAnsi="Times New Roman" w:cs="Times New Roman"/>
          <w:b/>
          <w:i/>
        </w:rPr>
        <w:t>Hispania</w:t>
      </w:r>
      <w:r w:rsidR="00D05ADE" w:rsidRPr="00DD1749">
        <w:rPr>
          <w:rFonts w:ascii="Times New Roman" w:hAnsi="Times New Roman" w:cs="Times New Roman"/>
          <w:b/>
        </w:rPr>
        <w:t xml:space="preserve">: </w:t>
      </w:r>
      <w:r w:rsidR="00082B4F" w:rsidRPr="00DD1749">
        <w:rPr>
          <w:rFonts w:ascii="Times New Roman" w:hAnsi="Times New Roman" w:cs="Times New Roman"/>
          <w:i/>
        </w:rPr>
        <w:t>Pompaelo</w:t>
      </w:r>
      <w:r w:rsidR="00A375D5" w:rsidRPr="00DD1749">
        <w:rPr>
          <w:rFonts w:ascii="Times New Roman" w:hAnsi="Times New Roman" w:cs="Times New Roman"/>
        </w:rPr>
        <w:t xml:space="preserve"> (Pamplona)</w:t>
      </w:r>
      <w:r w:rsidR="00DC72C8">
        <w:rPr>
          <w:rStyle w:val="Refdenotaalpie"/>
          <w:rFonts w:ascii="Times New Roman" w:hAnsi="Times New Roman" w:cs="Times New Roman"/>
        </w:rPr>
        <w:footnoteReference w:id="91"/>
      </w:r>
      <w:r w:rsidR="00A375D5" w:rsidRPr="00DD1749">
        <w:rPr>
          <w:rFonts w:ascii="Times New Roman" w:hAnsi="Times New Roman" w:cs="Times New Roman"/>
        </w:rPr>
        <w:t>.</w:t>
      </w:r>
    </w:p>
    <w:p w:rsidR="00111C3F" w:rsidRPr="00DD1749" w:rsidRDefault="00111C3F" w:rsidP="00A375D5">
      <w:pPr>
        <w:spacing w:after="0" w:line="240" w:lineRule="auto"/>
        <w:rPr>
          <w:rFonts w:ascii="Times New Roman" w:hAnsi="Times New Roman" w:cs="Times New Roman"/>
        </w:rPr>
      </w:pPr>
      <w:r w:rsidRPr="00DD1749">
        <w:rPr>
          <w:rFonts w:ascii="Times New Roman" w:hAnsi="Times New Roman" w:cs="Times New Roman"/>
          <w:b/>
        </w:rPr>
        <w:t xml:space="preserve">Área de dispersión: </w:t>
      </w:r>
      <w:r w:rsidRPr="00DD1749">
        <w:rPr>
          <w:rFonts w:ascii="Times New Roman" w:hAnsi="Times New Roman" w:cs="Times New Roman"/>
        </w:rPr>
        <w:t xml:space="preserve">Una funda de similares característica, con distinta decoración, la encontramos en </w:t>
      </w:r>
      <w:r w:rsidRPr="00DD1749">
        <w:rPr>
          <w:rFonts w:ascii="Times New Roman" w:hAnsi="Times New Roman" w:cs="Times New Roman"/>
          <w:i/>
        </w:rPr>
        <w:t>Avgvsta Ravrica</w:t>
      </w:r>
      <w:r w:rsidRPr="00DD1749">
        <w:rPr>
          <w:rFonts w:ascii="Times New Roman" w:hAnsi="Times New Roman" w:cs="Times New Roman"/>
        </w:rPr>
        <w:t xml:space="preserve"> (Augst, Suiza)</w:t>
      </w:r>
      <w:r w:rsidRPr="00DD1749">
        <w:rPr>
          <w:rStyle w:val="Refdenotaalpie"/>
          <w:rFonts w:ascii="Times New Roman" w:hAnsi="Times New Roman" w:cs="Times New Roman"/>
        </w:rPr>
        <w:footnoteReference w:id="92"/>
      </w:r>
      <w:r w:rsidR="00831D44" w:rsidRPr="00DD1749">
        <w:rPr>
          <w:rFonts w:ascii="Times New Roman" w:hAnsi="Times New Roman" w:cs="Times New Roman"/>
        </w:rPr>
        <w:t>.</w:t>
      </w:r>
    </w:p>
    <w:p w:rsidR="00A43EA2" w:rsidRPr="00DD1749" w:rsidRDefault="00A43EA2" w:rsidP="00A43EA2">
      <w:pPr>
        <w:spacing w:after="0" w:line="240" w:lineRule="auto"/>
        <w:rPr>
          <w:rFonts w:ascii="Times New Roman" w:hAnsi="Times New Roman" w:cs="Times New Roman"/>
        </w:rPr>
      </w:pPr>
      <w:r w:rsidRPr="00DD1749">
        <w:rPr>
          <w:rFonts w:ascii="Times New Roman" w:hAnsi="Times New Roman" w:cs="Times New Roman"/>
          <w:b/>
        </w:rPr>
        <w:t>Cronología</w:t>
      </w:r>
      <w:r w:rsidRPr="00DD1749">
        <w:rPr>
          <w:rFonts w:ascii="Times New Roman" w:hAnsi="Times New Roman" w:cs="Times New Roman"/>
        </w:rPr>
        <w:t>:</w:t>
      </w:r>
      <w:r w:rsidR="00831D44" w:rsidRPr="00DD1749">
        <w:rPr>
          <w:rFonts w:ascii="Times New Roman" w:hAnsi="Times New Roman" w:cs="Times New Roman"/>
        </w:rPr>
        <w:t xml:space="preserve"> Siglos IV - V d.C.</w:t>
      </w:r>
    </w:p>
    <w:p w:rsidR="00850721" w:rsidRDefault="00850721" w:rsidP="00A43EA2">
      <w:pPr>
        <w:spacing w:after="0" w:line="240" w:lineRule="auto"/>
        <w:rPr>
          <w:rFonts w:ascii="Times New Roman" w:hAnsi="Times New Roman" w:cs="Times New Roman"/>
          <w:sz w:val="24"/>
          <w:szCs w:val="24"/>
        </w:rPr>
      </w:pPr>
    </w:p>
    <w:p w:rsidR="00753861" w:rsidRDefault="00753861" w:rsidP="00A43EA2">
      <w:pPr>
        <w:spacing w:after="0" w:line="240" w:lineRule="auto"/>
        <w:rPr>
          <w:rFonts w:ascii="Times New Roman" w:hAnsi="Times New Roman" w:cs="Times New Roman"/>
          <w:sz w:val="24"/>
          <w:szCs w:val="24"/>
        </w:rPr>
      </w:pPr>
    </w:p>
    <w:p w:rsidR="00753861" w:rsidRDefault="00753861" w:rsidP="00A43EA2">
      <w:pPr>
        <w:spacing w:after="0" w:line="240" w:lineRule="auto"/>
        <w:rPr>
          <w:rFonts w:ascii="Times New Roman" w:hAnsi="Times New Roman" w:cs="Times New Roman"/>
          <w:sz w:val="24"/>
          <w:szCs w:val="24"/>
        </w:rPr>
      </w:pPr>
    </w:p>
    <w:p w:rsidR="006234E1" w:rsidRDefault="002935DB" w:rsidP="00831D44">
      <w:pPr>
        <w:spacing w:after="0" w:line="240" w:lineRule="auto"/>
        <w:jc w:val="both"/>
        <w:rPr>
          <w:rFonts w:ascii="Times New Roman" w:hAnsi="Times New Roman" w:cs="Times New Roman"/>
          <w:b/>
          <w:sz w:val="24"/>
          <w:szCs w:val="24"/>
        </w:rPr>
      </w:pPr>
      <w:r w:rsidRPr="007967D5">
        <w:rPr>
          <w:rFonts w:ascii="Times New Roman" w:hAnsi="Times New Roman" w:cs="Times New Roman"/>
          <w:b/>
          <w:sz w:val="24"/>
          <w:szCs w:val="24"/>
        </w:rPr>
        <w:t>Análisis</w:t>
      </w:r>
      <w:r w:rsidR="00850721" w:rsidRPr="007967D5">
        <w:rPr>
          <w:rFonts w:ascii="Times New Roman" w:hAnsi="Times New Roman" w:cs="Times New Roman"/>
          <w:b/>
          <w:sz w:val="24"/>
          <w:szCs w:val="24"/>
        </w:rPr>
        <w:t>:</w:t>
      </w:r>
    </w:p>
    <w:p w:rsidR="006234E1" w:rsidRDefault="006234E1" w:rsidP="00831D44">
      <w:pPr>
        <w:spacing w:after="0" w:line="240" w:lineRule="auto"/>
        <w:jc w:val="both"/>
        <w:rPr>
          <w:rFonts w:ascii="Times New Roman" w:hAnsi="Times New Roman" w:cs="Times New Roman"/>
          <w:sz w:val="24"/>
          <w:szCs w:val="24"/>
        </w:rPr>
      </w:pPr>
    </w:p>
    <w:p w:rsidR="00CF4163" w:rsidRPr="00E83BBF" w:rsidRDefault="006234E1" w:rsidP="00753861">
      <w:pPr>
        <w:spacing w:line="240" w:lineRule="auto"/>
        <w:jc w:val="both"/>
        <w:rPr>
          <w:rFonts w:ascii="Times New Roman" w:hAnsi="Times New Roman" w:cs="Times New Roman"/>
          <w:sz w:val="24"/>
          <w:szCs w:val="24"/>
        </w:rPr>
      </w:pPr>
      <w:r w:rsidRPr="00E83BBF">
        <w:rPr>
          <w:rFonts w:ascii="Times New Roman" w:hAnsi="Times New Roman" w:cs="Times New Roman"/>
          <w:sz w:val="24"/>
          <w:szCs w:val="24"/>
        </w:rPr>
        <w:t xml:space="preserve">La palabra </w:t>
      </w:r>
      <w:r w:rsidR="007858B3" w:rsidRPr="00E83BBF">
        <w:rPr>
          <w:rFonts w:ascii="Times New Roman" w:hAnsi="Times New Roman" w:cs="Times New Roman"/>
          <w:i/>
          <w:sz w:val="24"/>
          <w:szCs w:val="24"/>
        </w:rPr>
        <w:t>pecten</w:t>
      </w:r>
      <w:r w:rsidRPr="00E83BBF">
        <w:rPr>
          <w:rFonts w:ascii="Times New Roman" w:hAnsi="Times New Roman" w:cs="Times New Roman"/>
          <w:sz w:val="24"/>
          <w:szCs w:val="24"/>
        </w:rPr>
        <w:t xml:space="preserve"> </w:t>
      </w:r>
      <w:r w:rsidR="00984FCB" w:rsidRPr="00E83BBF">
        <w:rPr>
          <w:rFonts w:ascii="Times New Roman" w:hAnsi="Times New Roman" w:cs="Times New Roman"/>
          <w:sz w:val="24"/>
          <w:szCs w:val="24"/>
        </w:rPr>
        <w:t xml:space="preserve">engloba </w:t>
      </w:r>
      <w:r w:rsidRPr="00E83BBF">
        <w:rPr>
          <w:rFonts w:ascii="Times New Roman" w:hAnsi="Times New Roman" w:cs="Times New Roman"/>
          <w:sz w:val="24"/>
          <w:szCs w:val="24"/>
        </w:rPr>
        <w:t>a cualquier instrumento de</w:t>
      </w:r>
      <w:r w:rsidR="00984FCB" w:rsidRPr="00E83BBF">
        <w:rPr>
          <w:rFonts w:ascii="Times New Roman" w:hAnsi="Times New Roman" w:cs="Times New Roman"/>
          <w:sz w:val="24"/>
          <w:szCs w:val="24"/>
        </w:rPr>
        <w:t xml:space="preserve"> forma dentada. Por tanto, con dicho</w:t>
      </w:r>
      <w:r w:rsidRPr="00E83BBF">
        <w:rPr>
          <w:rFonts w:ascii="Times New Roman" w:hAnsi="Times New Roman" w:cs="Times New Roman"/>
          <w:sz w:val="24"/>
          <w:szCs w:val="24"/>
        </w:rPr>
        <w:t xml:space="preserve"> </w:t>
      </w:r>
      <w:r w:rsidR="00984FCB" w:rsidRPr="00E83BBF">
        <w:rPr>
          <w:rFonts w:ascii="Times New Roman" w:hAnsi="Times New Roman" w:cs="Times New Roman"/>
          <w:sz w:val="24"/>
          <w:szCs w:val="24"/>
        </w:rPr>
        <w:t>vocablo</w:t>
      </w:r>
      <w:r w:rsidRPr="00E83BBF">
        <w:rPr>
          <w:rFonts w:ascii="Times New Roman" w:hAnsi="Times New Roman" w:cs="Times New Roman"/>
          <w:sz w:val="24"/>
          <w:szCs w:val="24"/>
        </w:rPr>
        <w:t xml:space="preserve"> se</w:t>
      </w:r>
      <w:r w:rsidR="00984FCB" w:rsidRPr="00E83BBF">
        <w:rPr>
          <w:rFonts w:ascii="Times New Roman" w:hAnsi="Times New Roman" w:cs="Times New Roman"/>
          <w:sz w:val="24"/>
          <w:szCs w:val="24"/>
        </w:rPr>
        <w:t xml:space="preserve"> pueden referir </w:t>
      </w:r>
      <w:r w:rsidRPr="00E83BBF">
        <w:rPr>
          <w:rFonts w:ascii="Times New Roman" w:hAnsi="Times New Roman" w:cs="Times New Roman"/>
          <w:sz w:val="24"/>
          <w:szCs w:val="24"/>
        </w:rPr>
        <w:t xml:space="preserve">tanto a los </w:t>
      </w:r>
      <w:r w:rsidR="00984FCB" w:rsidRPr="00E83BBF">
        <w:rPr>
          <w:rFonts w:ascii="Times New Roman" w:hAnsi="Times New Roman" w:cs="Times New Roman"/>
          <w:sz w:val="24"/>
          <w:szCs w:val="24"/>
        </w:rPr>
        <w:t xml:space="preserve">peines </w:t>
      </w:r>
      <w:r w:rsidRPr="00E83BBF">
        <w:rPr>
          <w:rFonts w:ascii="Times New Roman" w:hAnsi="Times New Roman" w:cs="Times New Roman"/>
          <w:sz w:val="24"/>
          <w:szCs w:val="24"/>
        </w:rPr>
        <w:t>empleados en peluquería, como a los agrícolas y a los textiles.</w:t>
      </w:r>
      <w:r w:rsidR="00984FCB" w:rsidRPr="00E83BBF">
        <w:rPr>
          <w:rFonts w:ascii="Times New Roman" w:hAnsi="Times New Roman" w:cs="Times New Roman"/>
          <w:sz w:val="24"/>
          <w:szCs w:val="24"/>
        </w:rPr>
        <w:t xml:space="preserve"> En el caso que nos ocupa recogemos bajo este epígrafe, únicamente a los utilizados en el adecentamiento de los cabellos.</w:t>
      </w:r>
      <w:r w:rsidR="006D09F1" w:rsidRPr="00E83BBF">
        <w:rPr>
          <w:rFonts w:ascii="Times New Roman" w:hAnsi="Times New Roman" w:cs="Times New Roman"/>
          <w:sz w:val="24"/>
          <w:szCs w:val="24"/>
        </w:rPr>
        <w:t xml:space="preserve"> </w:t>
      </w:r>
      <w:r w:rsidRPr="00E83BBF">
        <w:rPr>
          <w:rFonts w:ascii="Times New Roman" w:hAnsi="Times New Roman" w:cs="Times New Roman"/>
          <w:sz w:val="24"/>
          <w:szCs w:val="24"/>
        </w:rPr>
        <w:t>El origen de estos objetos se remonta a tiempos prehistóricos</w:t>
      </w:r>
      <w:r w:rsidR="00296BAB" w:rsidRPr="00E83BBF">
        <w:rPr>
          <w:rStyle w:val="Refdenotaalpie"/>
          <w:rFonts w:ascii="Times New Roman" w:hAnsi="Times New Roman" w:cs="Times New Roman"/>
          <w:sz w:val="24"/>
          <w:szCs w:val="24"/>
        </w:rPr>
        <w:footnoteReference w:id="93"/>
      </w:r>
      <w:r w:rsidR="00984FCB" w:rsidRPr="00E83BBF">
        <w:rPr>
          <w:rFonts w:ascii="Times New Roman" w:hAnsi="Times New Roman" w:cs="Times New Roman"/>
          <w:sz w:val="24"/>
          <w:szCs w:val="24"/>
        </w:rPr>
        <w:t>; podemos decir que es</w:t>
      </w:r>
      <w:r w:rsidRPr="00E83BBF">
        <w:rPr>
          <w:rFonts w:ascii="Times New Roman" w:hAnsi="Times New Roman" w:cs="Times New Roman"/>
          <w:sz w:val="24"/>
          <w:szCs w:val="24"/>
        </w:rPr>
        <w:t xml:space="preserve"> instrumento que </w:t>
      </w:r>
      <w:r w:rsidR="00984FCB" w:rsidRPr="00E83BBF">
        <w:rPr>
          <w:rFonts w:ascii="Times New Roman" w:hAnsi="Times New Roman" w:cs="Times New Roman"/>
          <w:sz w:val="24"/>
          <w:szCs w:val="24"/>
        </w:rPr>
        <w:t>va a estar presente en todas las civilizaciones desde la antigüedad hasta nuestros días</w:t>
      </w:r>
      <w:r w:rsidR="00CA5E05" w:rsidRPr="00E83BBF">
        <w:rPr>
          <w:rFonts w:ascii="Times New Roman" w:hAnsi="Times New Roman" w:cs="Times New Roman"/>
          <w:sz w:val="24"/>
          <w:szCs w:val="24"/>
        </w:rPr>
        <w:t xml:space="preserve"> (Egipto, Grecia</w:t>
      </w:r>
      <w:r w:rsidR="00FD6535" w:rsidRPr="00E83BBF">
        <w:rPr>
          <w:rStyle w:val="Refdenotaalpie"/>
          <w:rFonts w:ascii="Times New Roman" w:hAnsi="Times New Roman" w:cs="Times New Roman"/>
          <w:sz w:val="24"/>
          <w:szCs w:val="24"/>
        </w:rPr>
        <w:footnoteReference w:id="94"/>
      </w:r>
      <w:r w:rsidR="00CA5E05" w:rsidRPr="00E83BBF">
        <w:rPr>
          <w:rFonts w:ascii="Times New Roman" w:hAnsi="Times New Roman" w:cs="Times New Roman"/>
          <w:sz w:val="24"/>
          <w:szCs w:val="24"/>
        </w:rPr>
        <w:t>, Roma, etc.</w:t>
      </w:r>
      <w:r w:rsidR="00FD6535" w:rsidRPr="00E83BBF">
        <w:rPr>
          <w:rFonts w:ascii="Times New Roman" w:hAnsi="Times New Roman" w:cs="Times New Roman"/>
          <w:sz w:val="24"/>
          <w:szCs w:val="24"/>
        </w:rPr>
        <w:t>).</w:t>
      </w:r>
      <w:r w:rsidR="00CA5E05" w:rsidRPr="00E83BBF">
        <w:rPr>
          <w:rFonts w:ascii="Times New Roman" w:hAnsi="Times New Roman" w:cs="Times New Roman"/>
          <w:sz w:val="24"/>
          <w:szCs w:val="24"/>
        </w:rPr>
        <w:t xml:space="preserve"> Los peines antiguos se</w:t>
      </w:r>
      <w:r w:rsidR="00296BAB" w:rsidRPr="00E83BBF">
        <w:rPr>
          <w:rFonts w:ascii="Times New Roman" w:hAnsi="Times New Roman" w:cs="Times New Roman"/>
          <w:sz w:val="24"/>
          <w:szCs w:val="24"/>
        </w:rPr>
        <w:t xml:space="preserve"> elaboraron en madera</w:t>
      </w:r>
      <w:r w:rsidR="00CA5E05" w:rsidRPr="00E83BBF">
        <w:rPr>
          <w:rStyle w:val="Refdenotaalpie"/>
          <w:rFonts w:ascii="Times New Roman" w:hAnsi="Times New Roman" w:cs="Times New Roman"/>
          <w:sz w:val="24"/>
          <w:szCs w:val="24"/>
        </w:rPr>
        <w:footnoteReference w:id="95"/>
      </w:r>
      <w:r w:rsidR="00CA5E05" w:rsidRPr="00E83BBF">
        <w:rPr>
          <w:rFonts w:ascii="Times New Roman" w:hAnsi="Times New Roman" w:cs="Times New Roman"/>
          <w:sz w:val="24"/>
          <w:szCs w:val="24"/>
        </w:rPr>
        <w:t>,</w:t>
      </w:r>
      <w:r w:rsidR="00296BAB" w:rsidRPr="00E83BBF">
        <w:rPr>
          <w:rFonts w:ascii="Times New Roman" w:hAnsi="Times New Roman" w:cs="Times New Roman"/>
          <w:sz w:val="24"/>
          <w:szCs w:val="24"/>
        </w:rPr>
        <w:t xml:space="preserve"> hueso, marfil y metal</w:t>
      </w:r>
      <w:r w:rsidR="00CA5E05" w:rsidRPr="00E83BBF">
        <w:rPr>
          <w:rFonts w:ascii="Times New Roman" w:hAnsi="Times New Roman" w:cs="Times New Roman"/>
          <w:sz w:val="24"/>
          <w:szCs w:val="24"/>
        </w:rPr>
        <w:t xml:space="preserve"> (bronce, plata u oro)</w:t>
      </w:r>
      <w:r w:rsidR="003004D4" w:rsidRPr="00E83BBF">
        <w:rPr>
          <w:rStyle w:val="Refdenotaalpie"/>
          <w:rFonts w:ascii="Times New Roman" w:hAnsi="Times New Roman" w:cs="Times New Roman"/>
          <w:sz w:val="24"/>
          <w:szCs w:val="24"/>
        </w:rPr>
        <w:footnoteReference w:id="96"/>
      </w:r>
      <w:r w:rsidR="00296BAB" w:rsidRPr="00E83BBF">
        <w:rPr>
          <w:rFonts w:ascii="Times New Roman" w:hAnsi="Times New Roman" w:cs="Times New Roman"/>
          <w:sz w:val="24"/>
          <w:szCs w:val="24"/>
        </w:rPr>
        <w:t>.</w:t>
      </w:r>
      <w:r w:rsidR="00CA5E05" w:rsidRPr="00E83BBF">
        <w:rPr>
          <w:rFonts w:ascii="Times New Roman" w:hAnsi="Times New Roman" w:cs="Times New Roman"/>
          <w:sz w:val="24"/>
          <w:szCs w:val="24"/>
        </w:rPr>
        <w:t xml:space="preserve"> Los más numerosos y, por tanto, los más asequibles para la población, fueron los realizados en material perecedero (ma</w:t>
      </w:r>
      <w:r w:rsidR="001D3581" w:rsidRPr="00E83BBF">
        <w:rPr>
          <w:rFonts w:ascii="Times New Roman" w:hAnsi="Times New Roman" w:cs="Times New Roman"/>
          <w:sz w:val="24"/>
          <w:szCs w:val="24"/>
        </w:rPr>
        <w:t>dera), de ahí que apenas nos hayan</w:t>
      </w:r>
      <w:r w:rsidR="00CA5E05" w:rsidRPr="00E83BBF">
        <w:rPr>
          <w:rFonts w:ascii="Times New Roman" w:hAnsi="Times New Roman" w:cs="Times New Roman"/>
          <w:sz w:val="24"/>
          <w:szCs w:val="24"/>
        </w:rPr>
        <w:t xml:space="preserve"> llegado</w:t>
      </w:r>
      <w:r w:rsidR="00E42D99" w:rsidRPr="00E83BBF">
        <w:rPr>
          <w:rStyle w:val="Refdenotaalpie"/>
          <w:rFonts w:ascii="Times New Roman" w:hAnsi="Times New Roman" w:cs="Times New Roman"/>
          <w:sz w:val="24"/>
          <w:szCs w:val="24"/>
        </w:rPr>
        <w:footnoteReference w:id="97"/>
      </w:r>
      <w:r w:rsidR="00CA5E05" w:rsidRPr="00E83BBF">
        <w:rPr>
          <w:rFonts w:ascii="Times New Roman" w:hAnsi="Times New Roman" w:cs="Times New Roman"/>
          <w:sz w:val="24"/>
          <w:szCs w:val="24"/>
        </w:rPr>
        <w:t>.</w:t>
      </w:r>
      <w:r w:rsidR="00296BAB" w:rsidRPr="00E83BBF">
        <w:rPr>
          <w:rFonts w:ascii="Times New Roman" w:hAnsi="Times New Roman" w:cs="Times New Roman"/>
          <w:sz w:val="24"/>
          <w:szCs w:val="24"/>
        </w:rPr>
        <w:t xml:space="preserve"> </w:t>
      </w:r>
      <w:r w:rsidR="00CF4163" w:rsidRPr="00E83BBF">
        <w:rPr>
          <w:rFonts w:ascii="Times New Roman" w:hAnsi="Times New Roman" w:cs="Times New Roman"/>
          <w:sz w:val="24"/>
          <w:szCs w:val="24"/>
        </w:rPr>
        <w:t xml:space="preserve"> </w:t>
      </w:r>
    </w:p>
    <w:p w:rsidR="00482560" w:rsidRPr="00E83BBF" w:rsidRDefault="00296BAB" w:rsidP="00831D44">
      <w:pPr>
        <w:spacing w:after="0" w:line="240" w:lineRule="auto"/>
        <w:jc w:val="both"/>
        <w:rPr>
          <w:rFonts w:ascii="Times New Roman" w:hAnsi="Times New Roman" w:cs="Times New Roman"/>
          <w:sz w:val="24"/>
          <w:szCs w:val="24"/>
        </w:rPr>
      </w:pPr>
      <w:r w:rsidRPr="00E83BBF">
        <w:rPr>
          <w:rFonts w:ascii="Times New Roman" w:hAnsi="Times New Roman" w:cs="Times New Roman"/>
          <w:sz w:val="24"/>
          <w:szCs w:val="24"/>
        </w:rPr>
        <w:t>El peine era</w:t>
      </w:r>
      <w:r w:rsidR="00CA5E05" w:rsidRPr="00E83BBF">
        <w:rPr>
          <w:rFonts w:ascii="Times New Roman" w:hAnsi="Times New Roman" w:cs="Times New Roman"/>
          <w:sz w:val="24"/>
          <w:szCs w:val="24"/>
        </w:rPr>
        <w:t>,</w:t>
      </w:r>
      <w:r w:rsidRPr="00E83BBF">
        <w:rPr>
          <w:rFonts w:ascii="Times New Roman" w:hAnsi="Times New Roman" w:cs="Times New Roman"/>
          <w:sz w:val="24"/>
          <w:szCs w:val="24"/>
        </w:rPr>
        <w:t xml:space="preserve"> y es</w:t>
      </w:r>
      <w:r w:rsidR="00CA5E05" w:rsidRPr="00E83BBF">
        <w:rPr>
          <w:rFonts w:ascii="Times New Roman" w:hAnsi="Times New Roman" w:cs="Times New Roman"/>
          <w:sz w:val="24"/>
          <w:szCs w:val="24"/>
        </w:rPr>
        <w:t>,</w:t>
      </w:r>
      <w:r w:rsidRPr="00E83BBF">
        <w:rPr>
          <w:rFonts w:ascii="Times New Roman" w:hAnsi="Times New Roman" w:cs="Times New Roman"/>
          <w:sz w:val="24"/>
          <w:szCs w:val="24"/>
        </w:rPr>
        <w:t xml:space="preserve"> un </w:t>
      </w:r>
      <w:r w:rsidR="00CA5E05" w:rsidRPr="00E83BBF">
        <w:rPr>
          <w:rFonts w:ascii="Times New Roman" w:hAnsi="Times New Roman" w:cs="Times New Roman"/>
          <w:sz w:val="24"/>
          <w:szCs w:val="24"/>
        </w:rPr>
        <w:t>utensilio</w:t>
      </w:r>
      <w:r w:rsidRPr="00E83BBF">
        <w:rPr>
          <w:rFonts w:ascii="Times New Roman" w:hAnsi="Times New Roman" w:cs="Times New Roman"/>
          <w:sz w:val="24"/>
          <w:szCs w:val="24"/>
        </w:rPr>
        <w:t xml:space="preserve"> </w:t>
      </w:r>
      <w:r w:rsidR="00CA5E05" w:rsidRPr="00E83BBF">
        <w:rPr>
          <w:rFonts w:ascii="Times New Roman" w:hAnsi="Times New Roman" w:cs="Times New Roman"/>
          <w:sz w:val="24"/>
          <w:szCs w:val="24"/>
        </w:rPr>
        <w:t>empleado en el cuidado diario del cabello,</w:t>
      </w:r>
      <w:r w:rsidRPr="00E83BBF">
        <w:rPr>
          <w:rFonts w:ascii="Times New Roman" w:hAnsi="Times New Roman" w:cs="Times New Roman"/>
          <w:sz w:val="24"/>
          <w:szCs w:val="24"/>
        </w:rPr>
        <w:t xml:space="preserve"> tanto por </w:t>
      </w:r>
      <w:r w:rsidR="004F5DEF" w:rsidRPr="00E83BBF">
        <w:rPr>
          <w:rFonts w:ascii="Times New Roman" w:hAnsi="Times New Roman" w:cs="Times New Roman"/>
          <w:sz w:val="24"/>
          <w:szCs w:val="24"/>
        </w:rPr>
        <w:t xml:space="preserve">las </w:t>
      </w:r>
      <w:r w:rsidRPr="00E83BBF">
        <w:rPr>
          <w:rFonts w:ascii="Times New Roman" w:hAnsi="Times New Roman" w:cs="Times New Roman"/>
          <w:sz w:val="24"/>
          <w:szCs w:val="24"/>
        </w:rPr>
        <w:t>mujeres como por los hombres</w:t>
      </w:r>
      <w:r w:rsidR="00CA5E05" w:rsidRPr="00E83BBF">
        <w:rPr>
          <w:rFonts w:ascii="Times New Roman" w:hAnsi="Times New Roman" w:cs="Times New Roman"/>
          <w:sz w:val="24"/>
          <w:szCs w:val="24"/>
        </w:rPr>
        <w:t>.</w:t>
      </w:r>
      <w:r w:rsidRPr="00E83BBF">
        <w:rPr>
          <w:rFonts w:ascii="Times New Roman" w:hAnsi="Times New Roman" w:cs="Times New Roman"/>
          <w:sz w:val="24"/>
          <w:szCs w:val="24"/>
        </w:rPr>
        <w:t xml:space="preserve"> E</w:t>
      </w:r>
      <w:r w:rsidR="00CA5E05" w:rsidRPr="00E83BBF">
        <w:rPr>
          <w:rFonts w:ascii="Times New Roman" w:hAnsi="Times New Roman" w:cs="Times New Roman"/>
          <w:sz w:val="24"/>
          <w:szCs w:val="24"/>
        </w:rPr>
        <w:t xml:space="preserve">n época romana, </w:t>
      </w:r>
      <w:r w:rsidRPr="00E83BBF">
        <w:rPr>
          <w:rFonts w:ascii="Times New Roman" w:hAnsi="Times New Roman" w:cs="Times New Roman"/>
          <w:sz w:val="24"/>
          <w:szCs w:val="24"/>
        </w:rPr>
        <w:t>ir con el pelo poc</w:t>
      </w:r>
      <w:r w:rsidR="00FB7866" w:rsidRPr="00E83BBF">
        <w:rPr>
          <w:rFonts w:ascii="Times New Roman" w:hAnsi="Times New Roman" w:cs="Times New Roman"/>
          <w:sz w:val="24"/>
          <w:szCs w:val="24"/>
        </w:rPr>
        <w:t xml:space="preserve">o cuidado era signo de </w:t>
      </w:r>
      <w:r w:rsidR="002B50B9" w:rsidRPr="00E83BBF">
        <w:rPr>
          <w:rFonts w:ascii="Times New Roman" w:hAnsi="Times New Roman" w:cs="Times New Roman"/>
          <w:sz w:val="24"/>
          <w:szCs w:val="24"/>
        </w:rPr>
        <w:t>descuido</w:t>
      </w:r>
      <w:r w:rsidR="0033345E" w:rsidRPr="00E83BBF">
        <w:rPr>
          <w:rStyle w:val="Refdenotaalpie"/>
          <w:rFonts w:ascii="Times New Roman" w:hAnsi="Times New Roman" w:cs="Times New Roman"/>
          <w:sz w:val="24"/>
          <w:szCs w:val="24"/>
        </w:rPr>
        <w:footnoteReference w:id="98"/>
      </w:r>
      <w:r w:rsidR="00CF4163" w:rsidRPr="00E83BBF">
        <w:rPr>
          <w:rFonts w:ascii="Times New Roman" w:hAnsi="Times New Roman" w:cs="Times New Roman"/>
          <w:sz w:val="24"/>
          <w:szCs w:val="24"/>
        </w:rPr>
        <w:t>, o que estaba de</w:t>
      </w:r>
      <w:r w:rsidR="00CA5E05" w:rsidRPr="00E83BBF">
        <w:rPr>
          <w:rFonts w:ascii="Times New Roman" w:hAnsi="Times New Roman" w:cs="Times New Roman"/>
          <w:sz w:val="24"/>
          <w:szCs w:val="24"/>
        </w:rPr>
        <w:t xml:space="preserve"> duelo, mientras que ir con el cabello arreglado</w:t>
      </w:r>
      <w:r w:rsidRPr="00E83BBF">
        <w:rPr>
          <w:rFonts w:ascii="Times New Roman" w:hAnsi="Times New Roman" w:cs="Times New Roman"/>
          <w:sz w:val="24"/>
          <w:szCs w:val="24"/>
        </w:rPr>
        <w:t xml:space="preserve"> era </w:t>
      </w:r>
      <w:r w:rsidR="004F5DEF" w:rsidRPr="00E83BBF">
        <w:rPr>
          <w:rFonts w:ascii="Times New Roman" w:hAnsi="Times New Roman" w:cs="Times New Roman"/>
          <w:sz w:val="24"/>
          <w:szCs w:val="24"/>
        </w:rPr>
        <w:t>una señal</w:t>
      </w:r>
      <w:r w:rsidRPr="00E83BBF">
        <w:rPr>
          <w:rFonts w:ascii="Times New Roman" w:hAnsi="Times New Roman" w:cs="Times New Roman"/>
          <w:sz w:val="24"/>
          <w:szCs w:val="24"/>
        </w:rPr>
        <w:t xml:space="preserve"> extern</w:t>
      </w:r>
      <w:r w:rsidR="004F5DEF" w:rsidRPr="00E83BBF">
        <w:rPr>
          <w:rFonts w:ascii="Times New Roman" w:hAnsi="Times New Roman" w:cs="Times New Roman"/>
          <w:sz w:val="24"/>
          <w:szCs w:val="24"/>
        </w:rPr>
        <w:t>a</w:t>
      </w:r>
      <w:r w:rsidRPr="00E83BBF">
        <w:rPr>
          <w:rFonts w:ascii="Times New Roman" w:hAnsi="Times New Roman" w:cs="Times New Roman"/>
          <w:sz w:val="24"/>
          <w:szCs w:val="24"/>
        </w:rPr>
        <w:t xml:space="preserve"> de distinción</w:t>
      </w:r>
      <w:r w:rsidR="006D09F1" w:rsidRPr="00E83BBF">
        <w:rPr>
          <w:rStyle w:val="Refdenotaalpie"/>
          <w:rFonts w:ascii="Times New Roman" w:hAnsi="Times New Roman" w:cs="Times New Roman"/>
          <w:sz w:val="24"/>
          <w:szCs w:val="24"/>
        </w:rPr>
        <w:footnoteReference w:id="99"/>
      </w:r>
      <w:r w:rsidRPr="00E83BBF">
        <w:rPr>
          <w:rFonts w:ascii="Times New Roman" w:hAnsi="Times New Roman" w:cs="Times New Roman"/>
          <w:sz w:val="24"/>
          <w:szCs w:val="24"/>
        </w:rPr>
        <w:t xml:space="preserve">. Las personas </w:t>
      </w:r>
      <w:r w:rsidR="00CA5E05" w:rsidRPr="00E83BBF">
        <w:rPr>
          <w:rFonts w:ascii="Times New Roman" w:hAnsi="Times New Roman" w:cs="Times New Roman"/>
          <w:sz w:val="24"/>
          <w:szCs w:val="24"/>
        </w:rPr>
        <w:t xml:space="preserve">que se dedicaban a </w:t>
      </w:r>
      <w:r w:rsidR="004F5DEF" w:rsidRPr="00E83BBF">
        <w:rPr>
          <w:rFonts w:ascii="Times New Roman" w:hAnsi="Times New Roman" w:cs="Times New Roman"/>
          <w:sz w:val="24"/>
          <w:szCs w:val="24"/>
        </w:rPr>
        <w:t>esta profesión er</w:t>
      </w:r>
      <w:r w:rsidR="00CA5E05" w:rsidRPr="00E83BBF">
        <w:rPr>
          <w:rFonts w:ascii="Times New Roman" w:hAnsi="Times New Roman" w:cs="Times New Roman"/>
          <w:sz w:val="24"/>
          <w:szCs w:val="24"/>
        </w:rPr>
        <w:t xml:space="preserve">an: </w:t>
      </w:r>
      <w:r w:rsidRPr="00E83BBF">
        <w:rPr>
          <w:rFonts w:ascii="Times New Roman" w:hAnsi="Times New Roman" w:cs="Times New Roman"/>
          <w:sz w:val="24"/>
          <w:szCs w:val="24"/>
        </w:rPr>
        <w:t xml:space="preserve">el </w:t>
      </w:r>
      <w:r w:rsidRPr="00E83BBF">
        <w:rPr>
          <w:rFonts w:ascii="Times New Roman" w:hAnsi="Times New Roman" w:cs="Times New Roman"/>
          <w:i/>
          <w:sz w:val="24"/>
          <w:szCs w:val="24"/>
        </w:rPr>
        <w:t>tonsor</w:t>
      </w:r>
      <w:r w:rsidRPr="00E83BBF">
        <w:rPr>
          <w:rFonts w:ascii="Times New Roman" w:hAnsi="Times New Roman" w:cs="Times New Roman"/>
          <w:sz w:val="24"/>
          <w:szCs w:val="24"/>
        </w:rPr>
        <w:t xml:space="preserve"> para los hombre</w:t>
      </w:r>
      <w:r w:rsidR="001D464F" w:rsidRPr="00E83BBF">
        <w:rPr>
          <w:rFonts w:ascii="Times New Roman" w:hAnsi="Times New Roman" w:cs="Times New Roman"/>
          <w:sz w:val="24"/>
          <w:szCs w:val="24"/>
        </w:rPr>
        <w:t>s</w:t>
      </w:r>
      <w:r w:rsidR="00CA5E05" w:rsidRPr="00E83BBF">
        <w:rPr>
          <w:rFonts w:ascii="Times New Roman" w:hAnsi="Times New Roman" w:cs="Times New Roman"/>
          <w:sz w:val="24"/>
          <w:szCs w:val="24"/>
        </w:rPr>
        <w:t>, y la</w:t>
      </w:r>
      <w:r w:rsidRPr="00E83BBF">
        <w:rPr>
          <w:rFonts w:ascii="Times New Roman" w:hAnsi="Times New Roman" w:cs="Times New Roman"/>
          <w:sz w:val="24"/>
          <w:szCs w:val="24"/>
        </w:rPr>
        <w:t xml:space="preserve"> </w:t>
      </w:r>
      <w:r w:rsidRPr="00E83BBF">
        <w:rPr>
          <w:rFonts w:ascii="Times New Roman" w:hAnsi="Times New Roman" w:cs="Times New Roman"/>
          <w:i/>
          <w:sz w:val="24"/>
          <w:szCs w:val="24"/>
        </w:rPr>
        <w:t>ornatrix</w:t>
      </w:r>
      <w:r w:rsidRPr="00E83BBF">
        <w:rPr>
          <w:rFonts w:ascii="Times New Roman" w:hAnsi="Times New Roman" w:cs="Times New Roman"/>
          <w:sz w:val="24"/>
          <w:szCs w:val="24"/>
        </w:rPr>
        <w:t xml:space="preserve"> para las mujeres</w:t>
      </w:r>
      <w:r w:rsidR="00061731" w:rsidRPr="00E83BBF">
        <w:rPr>
          <w:rStyle w:val="Refdenotaalpie"/>
          <w:rFonts w:ascii="Times New Roman" w:hAnsi="Times New Roman" w:cs="Times New Roman"/>
          <w:sz w:val="24"/>
          <w:szCs w:val="24"/>
        </w:rPr>
        <w:footnoteReference w:id="100"/>
      </w:r>
      <w:r w:rsidRPr="00E83BBF">
        <w:rPr>
          <w:rFonts w:ascii="Times New Roman" w:hAnsi="Times New Roman" w:cs="Times New Roman"/>
          <w:sz w:val="24"/>
          <w:szCs w:val="24"/>
        </w:rPr>
        <w:t>.</w:t>
      </w:r>
      <w:r w:rsidR="001D464F" w:rsidRPr="00E83BBF">
        <w:rPr>
          <w:rFonts w:ascii="Times New Roman" w:hAnsi="Times New Roman" w:cs="Times New Roman"/>
          <w:sz w:val="24"/>
          <w:szCs w:val="24"/>
        </w:rPr>
        <w:t xml:space="preserve"> </w:t>
      </w:r>
      <w:r w:rsidR="004F5DEF" w:rsidRPr="00E83BBF">
        <w:rPr>
          <w:rFonts w:ascii="Times New Roman" w:hAnsi="Times New Roman" w:cs="Times New Roman"/>
          <w:sz w:val="24"/>
          <w:szCs w:val="24"/>
        </w:rPr>
        <w:t>La peluquera tenía</w:t>
      </w:r>
      <w:r w:rsidR="00061731" w:rsidRPr="00E83BBF">
        <w:rPr>
          <w:rFonts w:ascii="Times New Roman" w:hAnsi="Times New Roman" w:cs="Times New Roman"/>
          <w:sz w:val="24"/>
          <w:szCs w:val="24"/>
        </w:rPr>
        <w:t xml:space="preserve"> la doble misión de peinar y acicalar a la mujer</w:t>
      </w:r>
      <w:r w:rsidR="0033345E" w:rsidRPr="00E83BBF">
        <w:rPr>
          <w:rStyle w:val="Refdenotaalpie"/>
          <w:rFonts w:ascii="Times New Roman" w:hAnsi="Times New Roman" w:cs="Times New Roman"/>
          <w:sz w:val="24"/>
          <w:szCs w:val="24"/>
        </w:rPr>
        <w:footnoteReference w:id="101"/>
      </w:r>
      <w:r w:rsidR="00061731" w:rsidRPr="00E83BBF">
        <w:rPr>
          <w:rFonts w:ascii="Times New Roman" w:hAnsi="Times New Roman" w:cs="Times New Roman"/>
          <w:sz w:val="24"/>
          <w:szCs w:val="24"/>
        </w:rPr>
        <w:t xml:space="preserve">. Esta </w:t>
      </w:r>
      <w:r w:rsidR="004F5DEF" w:rsidRPr="00E83BBF">
        <w:rPr>
          <w:rFonts w:ascii="Times New Roman" w:hAnsi="Times New Roman" w:cs="Times New Roman"/>
          <w:sz w:val="24"/>
          <w:szCs w:val="24"/>
        </w:rPr>
        <w:t>actividad</w:t>
      </w:r>
      <w:r w:rsidR="00CA5E05" w:rsidRPr="00E83BBF">
        <w:rPr>
          <w:rFonts w:ascii="Times New Roman" w:hAnsi="Times New Roman" w:cs="Times New Roman"/>
          <w:sz w:val="24"/>
          <w:szCs w:val="24"/>
        </w:rPr>
        <w:t xml:space="preserve"> </w:t>
      </w:r>
      <w:r w:rsidR="00061731" w:rsidRPr="00E83BBF">
        <w:rPr>
          <w:rFonts w:ascii="Times New Roman" w:hAnsi="Times New Roman" w:cs="Times New Roman"/>
          <w:sz w:val="24"/>
          <w:szCs w:val="24"/>
        </w:rPr>
        <w:t>gozó de cierta relevancia</w:t>
      </w:r>
      <w:r w:rsidR="004F5DEF" w:rsidRPr="00E83BBF">
        <w:rPr>
          <w:rFonts w:ascii="Times New Roman" w:hAnsi="Times New Roman" w:cs="Times New Roman"/>
          <w:sz w:val="24"/>
          <w:szCs w:val="24"/>
        </w:rPr>
        <w:t xml:space="preserve"> en este período</w:t>
      </w:r>
      <w:r w:rsidR="00061731" w:rsidRPr="00E83BBF">
        <w:rPr>
          <w:rFonts w:ascii="Times New Roman" w:hAnsi="Times New Roman" w:cs="Times New Roman"/>
          <w:sz w:val="24"/>
          <w:szCs w:val="24"/>
        </w:rPr>
        <w:t xml:space="preserve">, tanto es así que </w:t>
      </w:r>
      <w:r w:rsidR="00A673FA">
        <w:rPr>
          <w:rFonts w:ascii="Times New Roman" w:hAnsi="Times New Roman" w:cs="Times New Roman"/>
          <w:sz w:val="24"/>
          <w:szCs w:val="24"/>
        </w:rPr>
        <w:t>éste</w:t>
      </w:r>
      <w:r w:rsidR="00061731" w:rsidRPr="00E83BBF">
        <w:rPr>
          <w:rFonts w:ascii="Times New Roman" w:hAnsi="Times New Roman" w:cs="Times New Roman"/>
          <w:sz w:val="24"/>
          <w:szCs w:val="24"/>
        </w:rPr>
        <w:t xml:space="preserve"> y otros instrumentos llegaron a emplearse como </w:t>
      </w:r>
      <w:r w:rsidR="004F5DEF" w:rsidRPr="00E83BBF">
        <w:rPr>
          <w:rFonts w:ascii="Times New Roman" w:hAnsi="Times New Roman" w:cs="Times New Roman"/>
          <w:sz w:val="24"/>
          <w:szCs w:val="24"/>
        </w:rPr>
        <w:t xml:space="preserve">símbolos </w:t>
      </w:r>
      <w:r w:rsidR="00061731" w:rsidRPr="00E83BBF">
        <w:rPr>
          <w:rFonts w:ascii="Times New Roman" w:hAnsi="Times New Roman" w:cs="Times New Roman"/>
          <w:sz w:val="24"/>
          <w:szCs w:val="24"/>
        </w:rPr>
        <w:t xml:space="preserve">de su </w:t>
      </w:r>
      <w:r w:rsidR="004F5DEF" w:rsidRPr="00E83BBF">
        <w:rPr>
          <w:rFonts w:ascii="Times New Roman" w:hAnsi="Times New Roman" w:cs="Times New Roman"/>
          <w:sz w:val="24"/>
          <w:szCs w:val="24"/>
        </w:rPr>
        <w:t>trabajo</w:t>
      </w:r>
      <w:r w:rsidR="00061731" w:rsidRPr="00E83BBF">
        <w:rPr>
          <w:rFonts w:ascii="Times New Roman" w:hAnsi="Times New Roman" w:cs="Times New Roman"/>
          <w:sz w:val="24"/>
          <w:szCs w:val="24"/>
        </w:rPr>
        <w:t xml:space="preserve"> en inscripciones funerarias, como podemos observar en la lápida de </w:t>
      </w:r>
      <w:r w:rsidR="00061731" w:rsidRPr="00E83BBF">
        <w:rPr>
          <w:rFonts w:ascii="Times New Roman" w:hAnsi="Times New Roman" w:cs="Times New Roman"/>
          <w:i/>
          <w:sz w:val="24"/>
          <w:szCs w:val="24"/>
        </w:rPr>
        <w:t>CYPARENI</w:t>
      </w:r>
      <w:r w:rsidR="00061731" w:rsidRPr="00E83BBF">
        <w:rPr>
          <w:rFonts w:ascii="Times New Roman" w:hAnsi="Times New Roman" w:cs="Times New Roman"/>
          <w:sz w:val="24"/>
          <w:szCs w:val="24"/>
        </w:rPr>
        <w:t>, donde se representa en el lado derecho un peine doble y en el contrario una cucharilla de perfume.</w:t>
      </w:r>
      <w:r w:rsidR="00C370FB">
        <w:rPr>
          <w:rFonts w:ascii="Times New Roman" w:hAnsi="Times New Roman" w:cs="Times New Roman"/>
          <w:sz w:val="24"/>
          <w:szCs w:val="24"/>
        </w:rPr>
        <w:t xml:space="preserve"> (Fig. 1). También se empleó</w:t>
      </w:r>
      <w:r w:rsidR="00A673FA">
        <w:rPr>
          <w:rFonts w:ascii="Times New Roman" w:hAnsi="Times New Roman" w:cs="Times New Roman"/>
          <w:sz w:val="24"/>
          <w:szCs w:val="24"/>
        </w:rPr>
        <w:t xml:space="preserve"> e</w:t>
      </w:r>
      <w:r w:rsidR="001D464F" w:rsidRPr="00E83BBF">
        <w:rPr>
          <w:rFonts w:ascii="Times New Roman" w:hAnsi="Times New Roman" w:cs="Times New Roman"/>
          <w:sz w:val="24"/>
          <w:szCs w:val="24"/>
        </w:rPr>
        <w:t xml:space="preserve">n la limpieza del pelo, </w:t>
      </w:r>
      <w:r w:rsidR="00C370FB">
        <w:rPr>
          <w:rFonts w:ascii="Times New Roman" w:hAnsi="Times New Roman" w:cs="Times New Roman"/>
          <w:sz w:val="24"/>
          <w:szCs w:val="24"/>
        </w:rPr>
        <w:t xml:space="preserve">concretamente </w:t>
      </w:r>
      <w:r w:rsidR="001D464F" w:rsidRPr="00E83BBF">
        <w:rPr>
          <w:rFonts w:ascii="Times New Roman" w:hAnsi="Times New Roman" w:cs="Times New Roman"/>
          <w:sz w:val="24"/>
          <w:szCs w:val="24"/>
        </w:rPr>
        <w:t xml:space="preserve">para </w:t>
      </w:r>
      <w:r w:rsidR="00C370FB">
        <w:rPr>
          <w:rFonts w:ascii="Times New Roman" w:hAnsi="Times New Roman" w:cs="Times New Roman"/>
          <w:sz w:val="24"/>
          <w:szCs w:val="24"/>
        </w:rPr>
        <w:t>eliminar</w:t>
      </w:r>
      <w:r w:rsidR="001D464F" w:rsidRPr="00E83BBF">
        <w:rPr>
          <w:rFonts w:ascii="Times New Roman" w:hAnsi="Times New Roman" w:cs="Times New Roman"/>
          <w:sz w:val="24"/>
          <w:szCs w:val="24"/>
        </w:rPr>
        <w:t xml:space="preserve"> las liendres</w:t>
      </w:r>
      <w:r w:rsidR="001D464F" w:rsidRPr="00E83BBF">
        <w:rPr>
          <w:rStyle w:val="Refdenotaalpie"/>
          <w:rFonts w:ascii="Times New Roman" w:hAnsi="Times New Roman" w:cs="Times New Roman"/>
          <w:sz w:val="24"/>
          <w:szCs w:val="24"/>
        </w:rPr>
        <w:footnoteReference w:id="102"/>
      </w:r>
      <w:r w:rsidR="001D464F" w:rsidRPr="00E83BBF">
        <w:rPr>
          <w:rFonts w:ascii="Times New Roman" w:hAnsi="Times New Roman" w:cs="Times New Roman"/>
          <w:sz w:val="24"/>
          <w:szCs w:val="24"/>
        </w:rPr>
        <w:t xml:space="preserve">. </w:t>
      </w:r>
    </w:p>
    <w:p w:rsidR="007967D5" w:rsidRPr="00E83BBF" w:rsidRDefault="007967D5" w:rsidP="00831D44">
      <w:pPr>
        <w:spacing w:after="0" w:line="240" w:lineRule="auto"/>
        <w:jc w:val="both"/>
        <w:rPr>
          <w:rFonts w:ascii="Times New Roman" w:hAnsi="Times New Roman" w:cs="Times New Roman"/>
          <w:b/>
          <w:noProof/>
          <w:sz w:val="24"/>
          <w:szCs w:val="24"/>
          <w:lang w:eastAsia="es-ES"/>
        </w:rPr>
      </w:pPr>
    </w:p>
    <w:p w:rsidR="00177AA5" w:rsidRPr="00E83BBF" w:rsidRDefault="006234E1" w:rsidP="006234E1">
      <w:pPr>
        <w:spacing w:after="0" w:line="240" w:lineRule="auto"/>
        <w:jc w:val="center"/>
        <w:rPr>
          <w:rFonts w:ascii="Times New Roman" w:hAnsi="Times New Roman" w:cs="Times New Roman"/>
          <w:b/>
          <w:noProof/>
          <w:sz w:val="24"/>
          <w:szCs w:val="24"/>
          <w:lang w:eastAsia="es-ES"/>
        </w:rPr>
      </w:pPr>
      <w:r w:rsidRPr="00E83BBF">
        <w:rPr>
          <w:rFonts w:ascii="Times New Roman" w:hAnsi="Times New Roman" w:cs="Times New Roman"/>
          <w:b/>
          <w:noProof/>
          <w:sz w:val="24"/>
          <w:szCs w:val="24"/>
          <w:lang w:eastAsia="es-ES"/>
        </w:rPr>
        <w:drawing>
          <wp:inline distT="0" distB="0" distL="0" distR="0">
            <wp:extent cx="4004035" cy="2095500"/>
            <wp:effectExtent l="0" t="0" r="0" b="0"/>
            <wp:docPr id="20" name="Imagen 20" descr="C:\Users\German\Desktop\LIBRO. HUESO TRABAJADO EN HISPANIA (13-3-22)\CAP. VIII - LÁMINAS Y FIGURA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13-3-22)\CAP. VIII - LÁMINAS Y FIGURAS\1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9945" cy="2103827"/>
                    </a:xfrm>
                    <a:prstGeom prst="rect">
                      <a:avLst/>
                    </a:prstGeom>
                    <a:noFill/>
                    <a:ln>
                      <a:noFill/>
                    </a:ln>
                  </pic:spPr>
                </pic:pic>
              </a:graphicData>
            </a:graphic>
          </wp:inline>
        </w:drawing>
      </w:r>
    </w:p>
    <w:p w:rsidR="00B7294E" w:rsidRDefault="00177AA5" w:rsidP="00B7294E">
      <w:pPr>
        <w:spacing w:after="0" w:line="240" w:lineRule="auto"/>
        <w:jc w:val="center"/>
        <w:rPr>
          <w:rFonts w:ascii="Times New Roman" w:hAnsi="Times New Roman" w:cs="Times New Roman"/>
          <w:b/>
          <w:noProof/>
          <w:sz w:val="20"/>
          <w:szCs w:val="20"/>
          <w:lang w:eastAsia="es-ES"/>
        </w:rPr>
      </w:pPr>
      <w:r w:rsidRPr="00E83BBF">
        <w:rPr>
          <w:rFonts w:ascii="Times New Roman" w:hAnsi="Times New Roman" w:cs="Times New Roman"/>
          <w:b/>
          <w:noProof/>
          <w:sz w:val="20"/>
          <w:szCs w:val="20"/>
          <w:lang w:eastAsia="es-ES"/>
        </w:rPr>
        <w:t xml:space="preserve">Fig. 1 – Lápida con </w:t>
      </w:r>
      <w:r w:rsidR="006234E1" w:rsidRPr="00E83BBF">
        <w:rPr>
          <w:rFonts w:ascii="Times New Roman" w:hAnsi="Times New Roman" w:cs="Times New Roman"/>
          <w:b/>
          <w:noProof/>
          <w:sz w:val="20"/>
          <w:szCs w:val="20"/>
          <w:lang w:eastAsia="es-ES"/>
        </w:rPr>
        <w:t>el epígrafe de la ornatrix CYPARENI (Museo Vaticano). A la izquierda la representación de un peine doble y la derecha una cucharilla de perfume.</w:t>
      </w:r>
    </w:p>
    <w:p w:rsidR="00177AA5" w:rsidRDefault="006234E1" w:rsidP="00B7294E">
      <w:pPr>
        <w:spacing w:after="0" w:line="240" w:lineRule="auto"/>
        <w:jc w:val="center"/>
        <w:rPr>
          <w:rFonts w:ascii="Times New Roman" w:hAnsi="Times New Roman" w:cs="Times New Roman"/>
          <w:b/>
          <w:noProof/>
          <w:sz w:val="20"/>
          <w:szCs w:val="20"/>
          <w:lang w:eastAsia="es-ES"/>
        </w:rPr>
      </w:pPr>
      <w:r w:rsidRPr="00E83BBF">
        <w:rPr>
          <w:rFonts w:ascii="Times New Roman" w:hAnsi="Times New Roman" w:cs="Times New Roman"/>
          <w:b/>
          <w:noProof/>
          <w:sz w:val="20"/>
          <w:szCs w:val="20"/>
          <w:lang w:eastAsia="es-ES"/>
        </w:rPr>
        <w:t xml:space="preserve"> [Tomado de C. Bianchi 1995:19]</w:t>
      </w:r>
    </w:p>
    <w:p w:rsidR="00B7294E" w:rsidRPr="00E83BBF" w:rsidRDefault="00B7294E" w:rsidP="00831D44">
      <w:pPr>
        <w:spacing w:after="0" w:line="240" w:lineRule="auto"/>
        <w:jc w:val="both"/>
        <w:rPr>
          <w:rFonts w:ascii="Times New Roman" w:hAnsi="Times New Roman" w:cs="Times New Roman"/>
          <w:noProof/>
          <w:sz w:val="20"/>
          <w:szCs w:val="20"/>
          <w:lang w:eastAsia="es-ES"/>
        </w:rPr>
      </w:pPr>
    </w:p>
    <w:p w:rsidR="003F0CA5" w:rsidRPr="00E83BBF" w:rsidRDefault="004F5DEF" w:rsidP="00753861">
      <w:pPr>
        <w:spacing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Dentro de la variedad de peines, lo más usuales fueron los lisos</w:t>
      </w:r>
      <w:r w:rsidR="00543276" w:rsidRPr="00E83BBF">
        <w:rPr>
          <w:rFonts w:ascii="Times New Roman" w:hAnsi="Times New Roman" w:cs="Times New Roman"/>
          <w:noProof/>
          <w:lang w:eastAsia="es-ES"/>
        </w:rPr>
        <w:t>,</w:t>
      </w:r>
      <w:r w:rsidRPr="00E83BBF">
        <w:rPr>
          <w:rFonts w:ascii="Times New Roman" w:hAnsi="Times New Roman" w:cs="Times New Roman"/>
          <w:noProof/>
          <w:lang w:eastAsia="es-ES"/>
        </w:rPr>
        <w:t xml:space="preserve"> o aquellos que llevaban una decoración muy simple de tipo geom</w:t>
      </w:r>
      <w:r w:rsidR="00543276" w:rsidRPr="00E83BBF">
        <w:rPr>
          <w:rFonts w:ascii="Times New Roman" w:hAnsi="Times New Roman" w:cs="Times New Roman"/>
          <w:noProof/>
          <w:lang w:eastAsia="es-ES"/>
        </w:rPr>
        <w:t>étrico. L</w:t>
      </w:r>
      <w:r w:rsidRPr="00E83BBF">
        <w:rPr>
          <w:rFonts w:ascii="Times New Roman" w:hAnsi="Times New Roman" w:cs="Times New Roman"/>
          <w:noProof/>
          <w:lang w:eastAsia="es-ES"/>
        </w:rPr>
        <w:t xml:space="preserve">os </w:t>
      </w:r>
      <w:r w:rsidR="00543276" w:rsidRPr="00E83BBF">
        <w:rPr>
          <w:rFonts w:ascii="Times New Roman" w:hAnsi="Times New Roman" w:cs="Times New Roman"/>
          <w:noProof/>
          <w:lang w:eastAsia="es-ES"/>
        </w:rPr>
        <w:t>que presentan unos aderezos  más complejos estaban</w:t>
      </w:r>
      <w:r w:rsidR="00C370FB">
        <w:rPr>
          <w:rFonts w:ascii="Times New Roman" w:hAnsi="Times New Roman" w:cs="Times New Roman"/>
          <w:noProof/>
          <w:lang w:eastAsia="es-ES"/>
        </w:rPr>
        <w:t xml:space="preserve"> reserv</w:t>
      </w:r>
      <w:r w:rsidRPr="00E83BBF">
        <w:rPr>
          <w:rFonts w:ascii="Times New Roman" w:hAnsi="Times New Roman" w:cs="Times New Roman"/>
          <w:noProof/>
          <w:lang w:eastAsia="es-ES"/>
        </w:rPr>
        <w:t>ado</w:t>
      </w:r>
      <w:r w:rsidR="00543276" w:rsidRPr="00E83BBF">
        <w:rPr>
          <w:rFonts w:ascii="Times New Roman" w:hAnsi="Times New Roman" w:cs="Times New Roman"/>
          <w:noProof/>
          <w:lang w:eastAsia="es-ES"/>
        </w:rPr>
        <w:t>s</w:t>
      </w:r>
      <w:r w:rsidRPr="00E83BBF">
        <w:rPr>
          <w:rFonts w:ascii="Times New Roman" w:hAnsi="Times New Roman" w:cs="Times New Roman"/>
          <w:noProof/>
          <w:lang w:eastAsia="es-ES"/>
        </w:rPr>
        <w:t xml:space="preserve"> para los bolsillos más pudientes. J</w:t>
      </w:r>
      <w:r w:rsidR="001D3581" w:rsidRPr="00E83BBF">
        <w:rPr>
          <w:rFonts w:ascii="Times New Roman" w:hAnsi="Times New Roman" w:cs="Times New Roman"/>
          <w:noProof/>
          <w:lang w:eastAsia="es-ES"/>
        </w:rPr>
        <w:t>imé</w:t>
      </w:r>
      <w:r w:rsidR="00C93862" w:rsidRPr="00E83BBF">
        <w:rPr>
          <w:rFonts w:ascii="Times New Roman" w:hAnsi="Times New Roman" w:cs="Times New Roman"/>
          <w:noProof/>
          <w:lang w:eastAsia="es-ES"/>
        </w:rPr>
        <w:t>nez plan</w:t>
      </w:r>
      <w:r w:rsidR="00984FCB" w:rsidRPr="00E83BBF">
        <w:rPr>
          <w:rFonts w:ascii="Times New Roman" w:hAnsi="Times New Roman" w:cs="Times New Roman"/>
          <w:noProof/>
          <w:lang w:eastAsia="es-ES"/>
        </w:rPr>
        <w:t>tea</w:t>
      </w:r>
      <w:r w:rsidR="00543276" w:rsidRPr="00E83BBF">
        <w:rPr>
          <w:rFonts w:ascii="Times New Roman" w:hAnsi="Times New Roman" w:cs="Times New Roman"/>
          <w:noProof/>
          <w:lang w:eastAsia="es-ES"/>
        </w:rPr>
        <w:t xml:space="preserve"> que</w:t>
      </w:r>
      <w:r w:rsidR="00984FCB" w:rsidRPr="00E83BBF">
        <w:rPr>
          <w:rFonts w:ascii="Times New Roman" w:hAnsi="Times New Roman" w:cs="Times New Roman"/>
          <w:noProof/>
          <w:lang w:eastAsia="es-ES"/>
        </w:rPr>
        <w:t xml:space="preserve"> los </w:t>
      </w:r>
      <w:r w:rsidR="00543276" w:rsidRPr="00E83BBF">
        <w:rPr>
          <w:rFonts w:ascii="Times New Roman" w:hAnsi="Times New Roman" w:cs="Times New Roman"/>
          <w:noProof/>
          <w:lang w:eastAsia="es-ES"/>
        </w:rPr>
        <w:t>ornamentados</w:t>
      </w:r>
      <w:r w:rsidR="00984FCB" w:rsidRPr="00E83BBF">
        <w:rPr>
          <w:rFonts w:ascii="Times New Roman" w:hAnsi="Times New Roman" w:cs="Times New Roman"/>
          <w:noProof/>
          <w:lang w:eastAsia="es-ES"/>
        </w:rPr>
        <w:t xml:space="preserve"> “</w:t>
      </w:r>
      <w:r w:rsidR="00C93862" w:rsidRPr="00E83BBF">
        <w:rPr>
          <w:rFonts w:ascii="Times New Roman" w:hAnsi="Times New Roman" w:cs="Times New Roman"/>
          <w:noProof/>
          <w:lang w:eastAsia="es-ES"/>
        </w:rPr>
        <w:t xml:space="preserve">debían tener un uso exclusivo como  ofrenda, o </w:t>
      </w:r>
      <w:r w:rsidR="00543276" w:rsidRPr="00E83BBF">
        <w:rPr>
          <w:rFonts w:ascii="Times New Roman" w:hAnsi="Times New Roman" w:cs="Times New Roman"/>
          <w:noProof/>
          <w:lang w:eastAsia="es-ES"/>
        </w:rPr>
        <w:t>para formar</w:t>
      </w:r>
      <w:r w:rsidR="00C93862" w:rsidRPr="00E83BBF">
        <w:rPr>
          <w:rFonts w:ascii="Times New Roman" w:hAnsi="Times New Roman" w:cs="Times New Roman"/>
          <w:noProof/>
          <w:lang w:eastAsia="es-ES"/>
        </w:rPr>
        <w:t xml:space="preserve"> parte del ajuar funerario</w:t>
      </w:r>
      <w:r w:rsidR="00C93862" w:rsidRPr="00E83BBF">
        <w:rPr>
          <w:rStyle w:val="Refdenotaalpie"/>
          <w:rFonts w:ascii="Times New Roman" w:hAnsi="Times New Roman" w:cs="Times New Roman"/>
          <w:noProof/>
          <w:lang w:eastAsia="es-ES"/>
        </w:rPr>
        <w:footnoteReference w:id="103"/>
      </w:r>
      <w:r w:rsidR="00543276" w:rsidRPr="00E83BBF">
        <w:rPr>
          <w:rFonts w:ascii="Times New Roman" w:hAnsi="Times New Roman" w:cs="Times New Roman"/>
          <w:noProof/>
          <w:lang w:eastAsia="es-ES"/>
        </w:rPr>
        <w:t>, ya</w:t>
      </w:r>
      <w:r w:rsidR="00C93862" w:rsidRPr="00E83BBF">
        <w:rPr>
          <w:rFonts w:ascii="Times New Roman" w:hAnsi="Times New Roman" w:cs="Times New Roman"/>
          <w:noProof/>
          <w:lang w:eastAsia="es-ES"/>
        </w:rPr>
        <w:t xml:space="preserve"> que esta prenda</w:t>
      </w:r>
      <w:r w:rsidR="00543276" w:rsidRPr="00E83BBF">
        <w:rPr>
          <w:rFonts w:ascii="Times New Roman" w:hAnsi="Times New Roman" w:cs="Times New Roman"/>
          <w:noProof/>
          <w:lang w:eastAsia="es-ES"/>
        </w:rPr>
        <w:t>,</w:t>
      </w:r>
      <w:r w:rsidR="00C93862" w:rsidRPr="00E83BBF">
        <w:rPr>
          <w:rFonts w:ascii="Times New Roman" w:hAnsi="Times New Roman" w:cs="Times New Roman"/>
          <w:noProof/>
          <w:lang w:eastAsia="es-ES"/>
        </w:rPr>
        <w:t xml:space="preserve"> </w:t>
      </w:r>
      <w:r w:rsidR="00543276" w:rsidRPr="00E83BBF">
        <w:rPr>
          <w:rFonts w:ascii="Times New Roman" w:hAnsi="Times New Roman" w:cs="Times New Roman"/>
          <w:noProof/>
          <w:lang w:eastAsia="es-ES"/>
        </w:rPr>
        <w:t xml:space="preserve">en época romana, </w:t>
      </w:r>
      <w:r w:rsidR="00C93862" w:rsidRPr="00E83BBF">
        <w:rPr>
          <w:rFonts w:ascii="Times New Roman" w:hAnsi="Times New Roman" w:cs="Times New Roman"/>
          <w:noProof/>
          <w:lang w:eastAsia="es-ES"/>
        </w:rPr>
        <w:t xml:space="preserve">no formó parte del </w:t>
      </w:r>
      <w:r w:rsidR="00543276" w:rsidRPr="00E83BBF">
        <w:rPr>
          <w:rFonts w:ascii="Times New Roman" w:hAnsi="Times New Roman" w:cs="Times New Roman"/>
          <w:noProof/>
          <w:lang w:eastAsia="es-ES"/>
        </w:rPr>
        <w:t xml:space="preserve">adorno </w:t>
      </w:r>
      <w:r w:rsidR="00C93862" w:rsidRPr="00E83BBF">
        <w:rPr>
          <w:rFonts w:ascii="Times New Roman" w:hAnsi="Times New Roman" w:cs="Times New Roman"/>
          <w:noProof/>
          <w:lang w:eastAsia="es-ES"/>
        </w:rPr>
        <w:t>del peinado femenino</w:t>
      </w:r>
      <w:r w:rsidR="00C93862" w:rsidRPr="00E83BBF">
        <w:rPr>
          <w:rStyle w:val="Refdenotaalpie"/>
          <w:rFonts w:ascii="Times New Roman" w:hAnsi="Times New Roman" w:cs="Times New Roman"/>
          <w:noProof/>
          <w:lang w:eastAsia="es-ES"/>
        </w:rPr>
        <w:footnoteReference w:id="104"/>
      </w:r>
      <w:r w:rsidR="00C93862" w:rsidRPr="00E83BBF">
        <w:rPr>
          <w:rFonts w:ascii="Times New Roman" w:hAnsi="Times New Roman" w:cs="Times New Roman"/>
          <w:noProof/>
          <w:lang w:eastAsia="es-ES"/>
        </w:rPr>
        <w:t>.</w:t>
      </w:r>
      <w:r w:rsidR="00543276" w:rsidRPr="00E83BBF">
        <w:rPr>
          <w:rFonts w:ascii="Times New Roman" w:hAnsi="Times New Roman" w:cs="Times New Roman"/>
          <w:noProof/>
          <w:lang w:eastAsia="es-ES"/>
        </w:rPr>
        <w:t xml:space="preserve"> Lo que sí sabemos, es que estos objetos tuvieron un precio elevado si nos atenemos a la cifra recogida en </w:t>
      </w:r>
      <w:r w:rsidR="00C93862" w:rsidRPr="00E83BBF">
        <w:rPr>
          <w:rFonts w:ascii="Times New Roman" w:hAnsi="Times New Roman" w:cs="Times New Roman"/>
          <w:noProof/>
          <w:lang w:eastAsia="es-ES"/>
        </w:rPr>
        <w:t>el Edicto de los Precios de Dicleciano</w:t>
      </w:r>
      <w:r w:rsidR="00543276" w:rsidRPr="00E83BBF">
        <w:rPr>
          <w:rFonts w:ascii="Times New Roman" w:hAnsi="Times New Roman" w:cs="Times New Roman"/>
          <w:noProof/>
          <w:lang w:eastAsia="es-ES"/>
        </w:rPr>
        <w:t>. U</w:t>
      </w:r>
      <w:r w:rsidR="00D0773A" w:rsidRPr="00E83BBF">
        <w:rPr>
          <w:rFonts w:ascii="Times New Roman" w:hAnsi="Times New Roman" w:cs="Times New Roman"/>
          <w:noProof/>
          <w:lang w:eastAsia="es-ES"/>
        </w:rPr>
        <w:t xml:space="preserve">n peine de </w:t>
      </w:r>
      <w:r w:rsidR="00543276" w:rsidRPr="00E83BBF">
        <w:rPr>
          <w:rFonts w:ascii="Times New Roman" w:hAnsi="Times New Roman" w:cs="Times New Roman"/>
          <w:noProof/>
          <w:lang w:eastAsia="es-ES"/>
        </w:rPr>
        <w:t>madera de boj valía 14 denarios,</w:t>
      </w:r>
      <w:r w:rsidR="00D0773A" w:rsidRPr="00E83BBF">
        <w:rPr>
          <w:rFonts w:ascii="Times New Roman" w:hAnsi="Times New Roman" w:cs="Times New Roman"/>
          <w:noProof/>
          <w:lang w:eastAsia="es-ES"/>
        </w:rPr>
        <w:t xml:space="preserve"> un </w:t>
      </w:r>
      <w:r w:rsidR="001D3581" w:rsidRPr="00E83BBF">
        <w:rPr>
          <w:rFonts w:ascii="Times New Roman" w:hAnsi="Times New Roman" w:cs="Times New Roman"/>
          <w:noProof/>
          <w:lang w:eastAsia="es-ES"/>
        </w:rPr>
        <w:t>importe</w:t>
      </w:r>
      <w:r w:rsidR="00D0773A" w:rsidRPr="00E83BBF">
        <w:rPr>
          <w:rFonts w:ascii="Times New Roman" w:hAnsi="Times New Roman" w:cs="Times New Roman"/>
          <w:noProof/>
          <w:lang w:eastAsia="es-ES"/>
        </w:rPr>
        <w:t xml:space="preserve"> que para aquel momento era </w:t>
      </w:r>
      <w:r w:rsidR="00543276" w:rsidRPr="00E83BBF">
        <w:rPr>
          <w:rFonts w:ascii="Times New Roman" w:hAnsi="Times New Roman" w:cs="Times New Roman"/>
          <w:noProof/>
          <w:lang w:eastAsia="es-ES"/>
        </w:rPr>
        <w:t>muy alto</w:t>
      </w:r>
      <w:r w:rsidR="00D0773A" w:rsidRPr="00E83BBF">
        <w:rPr>
          <w:rFonts w:ascii="Times New Roman" w:hAnsi="Times New Roman" w:cs="Times New Roman"/>
          <w:noProof/>
          <w:lang w:eastAsia="es-ES"/>
        </w:rPr>
        <w:t xml:space="preserve"> si lo comparamos con otros bienes de consumo. </w:t>
      </w:r>
      <w:r w:rsidR="003F0CA5" w:rsidRPr="00E83BBF">
        <w:rPr>
          <w:rFonts w:ascii="Times New Roman" w:hAnsi="Times New Roman" w:cs="Times New Roman"/>
          <w:noProof/>
          <w:lang w:eastAsia="es-ES"/>
        </w:rPr>
        <w:t>Este dato presupone que los</w:t>
      </w:r>
      <w:r w:rsidR="00D0773A" w:rsidRPr="00E83BBF">
        <w:rPr>
          <w:rFonts w:ascii="Times New Roman" w:hAnsi="Times New Roman" w:cs="Times New Roman"/>
          <w:noProof/>
          <w:lang w:eastAsia="es-ES"/>
        </w:rPr>
        <w:t xml:space="preserve"> elabora</w:t>
      </w:r>
      <w:r w:rsidR="003F0CA5" w:rsidRPr="00E83BBF">
        <w:rPr>
          <w:rFonts w:ascii="Times New Roman" w:hAnsi="Times New Roman" w:cs="Times New Roman"/>
          <w:noProof/>
          <w:lang w:eastAsia="es-ES"/>
        </w:rPr>
        <w:t>dos</w:t>
      </w:r>
      <w:r w:rsidR="00D0773A" w:rsidRPr="00E83BBF">
        <w:rPr>
          <w:rFonts w:ascii="Times New Roman" w:hAnsi="Times New Roman" w:cs="Times New Roman"/>
          <w:noProof/>
          <w:lang w:eastAsia="es-ES"/>
        </w:rPr>
        <w:t xml:space="preserve"> en hueso,</w:t>
      </w:r>
      <w:r w:rsidR="003F0CA5" w:rsidRPr="00E83BBF">
        <w:rPr>
          <w:rFonts w:ascii="Times New Roman" w:hAnsi="Times New Roman" w:cs="Times New Roman"/>
          <w:noProof/>
          <w:lang w:eastAsia="es-ES"/>
        </w:rPr>
        <w:t xml:space="preserve"> y no digamos en marfil,</w:t>
      </w:r>
      <w:r w:rsidR="00D0773A" w:rsidRPr="00E83BBF">
        <w:rPr>
          <w:rFonts w:ascii="Times New Roman" w:hAnsi="Times New Roman" w:cs="Times New Roman"/>
          <w:noProof/>
          <w:lang w:eastAsia="es-ES"/>
        </w:rPr>
        <w:t xml:space="preserve"> </w:t>
      </w:r>
      <w:r w:rsidR="003F0CA5" w:rsidRPr="00E83BBF">
        <w:rPr>
          <w:rFonts w:ascii="Times New Roman" w:hAnsi="Times New Roman" w:cs="Times New Roman"/>
          <w:noProof/>
          <w:lang w:eastAsia="es-ES"/>
        </w:rPr>
        <w:t xml:space="preserve"> debían tener un valor algo superior,</w:t>
      </w:r>
      <w:r w:rsidR="001D3581" w:rsidRPr="00E83BBF">
        <w:rPr>
          <w:rFonts w:ascii="Times New Roman" w:hAnsi="Times New Roman" w:cs="Times New Roman"/>
          <w:noProof/>
          <w:lang w:eastAsia="es-ES"/>
        </w:rPr>
        <w:t xml:space="preserve"> y por tanto estaban</w:t>
      </w:r>
      <w:r w:rsidR="003F0CA5" w:rsidRPr="00E83BBF">
        <w:rPr>
          <w:rFonts w:ascii="Times New Roman" w:hAnsi="Times New Roman" w:cs="Times New Roman"/>
          <w:noProof/>
          <w:lang w:eastAsia="es-ES"/>
        </w:rPr>
        <w:t xml:space="preserve"> al alcance de pocas manos, por lo que habría que considerarlo como un artículo de semilujo.</w:t>
      </w:r>
    </w:p>
    <w:p w:rsidR="003F0CA5" w:rsidRPr="00E83BBF" w:rsidRDefault="003F0CA5" w:rsidP="00831D44">
      <w:pPr>
        <w:spacing w:after="0" w:line="240" w:lineRule="auto"/>
        <w:jc w:val="both"/>
        <w:rPr>
          <w:rFonts w:ascii="Times New Roman" w:hAnsi="Times New Roman" w:cs="Times New Roman"/>
        </w:rPr>
      </w:pPr>
      <w:r w:rsidRPr="00E83BBF">
        <w:rPr>
          <w:rFonts w:ascii="Times New Roman" w:hAnsi="Times New Roman" w:cs="Times New Roman"/>
        </w:rPr>
        <w:t xml:space="preserve">La fabricación en madera, hueso, asta o marfil, requería de una especialización por parte del artesano. No podemos pensar que cualquier </w:t>
      </w:r>
      <w:r w:rsidR="001D3581" w:rsidRPr="00E83BBF">
        <w:rPr>
          <w:rFonts w:ascii="Times New Roman" w:hAnsi="Times New Roman" w:cs="Times New Roman"/>
        </w:rPr>
        <w:t>operario</w:t>
      </w:r>
      <w:r w:rsidRPr="00E83BBF">
        <w:rPr>
          <w:rFonts w:ascii="Times New Roman" w:hAnsi="Times New Roman" w:cs="Times New Roman"/>
        </w:rPr>
        <w:t xml:space="preserve"> estaba capacitado para realizar estos objetos. Necesitaba de unas habilidades y dominio de la técnica, y de unas herramientas precisas</w:t>
      </w:r>
      <w:r w:rsidR="00B030B0" w:rsidRPr="00E83BBF">
        <w:rPr>
          <w:rStyle w:val="Refdenotaalpie"/>
          <w:rFonts w:ascii="Times New Roman" w:hAnsi="Times New Roman" w:cs="Times New Roman"/>
          <w:noProof/>
          <w:lang w:eastAsia="es-ES"/>
        </w:rPr>
        <w:footnoteReference w:id="105"/>
      </w:r>
      <w:r w:rsidR="001D3581" w:rsidRPr="00E83BBF">
        <w:rPr>
          <w:rFonts w:ascii="Times New Roman" w:hAnsi="Times New Roman" w:cs="Times New Roman"/>
        </w:rPr>
        <w:t>. El artesano</w:t>
      </w:r>
      <w:r w:rsidRPr="00E83BBF">
        <w:rPr>
          <w:rFonts w:ascii="Times New Roman" w:hAnsi="Times New Roman" w:cs="Times New Roman"/>
        </w:rPr>
        <w:t xml:space="preserve"> involucrado en esta actividad se conocía como </w:t>
      </w:r>
      <w:r w:rsidRPr="00E83BBF">
        <w:rPr>
          <w:rFonts w:ascii="Times New Roman" w:hAnsi="Times New Roman" w:cs="Times New Roman"/>
          <w:i/>
        </w:rPr>
        <w:t>faber pectinarius</w:t>
      </w:r>
      <w:r w:rsidRPr="00E83BBF">
        <w:rPr>
          <w:rFonts w:ascii="Times New Roman" w:hAnsi="Times New Roman" w:cs="Times New Roman"/>
        </w:rPr>
        <w:t>, mientras que el que se ocupaba de la rep</w:t>
      </w:r>
      <w:r w:rsidR="001D3581" w:rsidRPr="00E83BBF">
        <w:rPr>
          <w:rFonts w:ascii="Times New Roman" w:hAnsi="Times New Roman" w:cs="Times New Roman"/>
        </w:rPr>
        <w:t>aración de los mismos recibía el nombre de</w:t>
      </w:r>
      <w:r w:rsidRPr="00E83BBF">
        <w:rPr>
          <w:rFonts w:ascii="Times New Roman" w:hAnsi="Times New Roman" w:cs="Times New Roman"/>
        </w:rPr>
        <w:t xml:space="preserve"> </w:t>
      </w:r>
      <w:r w:rsidRPr="00E83BBF">
        <w:rPr>
          <w:rFonts w:ascii="Times New Roman" w:hAnsi="Times New Roman" w:cs="Times New Roman"/>
          <w:i/>
        </w:rPr>
        <w:t xml:space="preserve">refector pectinarius. </w:t>
      </w:r>
      <w:r w:rsidRPr="00E83BBF">
        <w:rPr>
          <w:rFonts w:ascii="Times New Roman" w:hAnsi="Times New Roman" w:cs="Times New Roman"/>
        </w:rPr>
        <w:t>Estos individuos, no sólo se encargaba</w:t>
      </w:r>
      <w:r w:rsidR="00B030B0" w:rsidRPr="00E83BBF">
        <w:rPr>
          <w:rFonts w:ascii="Times New Roman" w:hAnsi="Times New Roman" w:cs="Times New Roman"/>
        </w:rPr>
        <w:t>n</w:t>
      </w:r>
      <w:r w:rsidRPr="00E83BBF">
        <w:rPr>
          <w:rFonts w:ascii="Times New Roman" w:hAnsi="Times New Roman" w:cs="Times New Roman"/>
        </w:rPr>
        <w:t xml:space="preserve"> de realizar y reparar, sino que </w:t>
      </w:r>
      <w:r w:rsidR="00B030B0" w:rsidRPr="00E83BBF">
        <w:rPr>
          <w:rFonts w:ascii="Times New Roman" w:hAnsi="Times New Roman" w:cs="Times New Roman"/>
        </w:rPr>
        <w:t xml:space="preserve">además se </w:t>
      </w:r>
      <w:r w:rsidR="00D0355B" w:rsidRPr="00E83BBF">
        <w:rPr>
          <w:rFonts w:ascii="Times New Roman" w:hAnsi="Times New Roman" w:cs="Times New Roman"/>
        </w:rPr>
        <w:t>dedicaban</w:t>
      </w:r>
      <w:r w:rsidR="00B030B0" w:rsidRPr="00E83BBF">
        <w:rPr>
          <w:rFonts w:ascii="Times New Roman" w:hAnsi="Times New Roman" w:cs="Times New Roman"/>
        </w:rPr>
        <w:t xml:space="preserve"> a venderlos</w:t>
      </w:r>
      <w:r w:rsidRPr="00E83BBF">
        <w:rPr>
          <w:rFonts w:ascii="Times New Roman" w:hAnsi="Times New Roman" w:cs="Times New Roman"/>
        </w:rPr>
        <w:t xml:space="preserve">. </w:t>
      </w:r>
      <w:r w:rsidR="00B030B0" w:rsidRPr="00E83BBF">
        <w:rPr>
          <w:rFonts w:ascii="Times New Roman" w:hAnsi="Times New Roman" w:cs="Times New Roman"/>
        </w:rPr>
        <w:t>Como opina Kovač</w:t>
      </w:r>
      <w:r w:rsidR="00B030B0" w:rsidRPr="00E83BBF">
        <w:rPr>
          <w:rStyle w:val="Refdenotaalpie"/>
          <w:rFonts w:ascii="Times New Roman" w:hAnsi="Times New Roman" w:cs="Times New Roman"/>
        </w:rPr>
        <w:footnoteReference w:id="106"/>
      </w:r>
      <w:r w:rsidR="00B030B0" w:rsidRPr="00E83BBF">
        <w:rPr>
          <w:rFonts w:ascii="Times New Roman" w:hAnsi="Times New Roman" w:cs="Times New Roman"/>
        </w:rPr>
        <w:t>, “la</w:t>
      </w:r>
      <w:r w:rsidRPr="00E83BBF">
        <w:rPr>
          <w:rFonts w:ascii="Times New Roman" w:hAnsi="Times New Roman" w:cs="Times New Roman"/>
        </w:rPr>
        <w:t xml:space="preserve"> especialización de los artesanos en la fabricación de este tipo de artículo</w:t>
      </w:r>
      <w:r w:rsidR="00B030B0" w:rsidRPr="00E83BBF">
        <w:rPr>
          <w:rFonts w:ascii="Times New Roman" w:hAnsi="Times New Roman" w:cs="Times New Roman"/>
        </w:rPr>
        <w:t>s</w:t>
      </w:r>
      <w:r w:rsidRPr="00E83BBF">
        <w:rPr>
          <w:rFonts w:ascii="Times New Roman" w:hAnsi="Times New Roman" w:cs="Times New Roman"/>
        </w:rPr>
        <w:t xml:space="preserve"> indica la complejidad de la producción</w:t>
      </w:r>
      <w:r w:rsidR="00B030B0" w:rsidRPr="00E83BBF">
        <w:rPr>
          <w:rFonts w:ascii="Times New Roman" w:hAnsi="Times New Roman" w:cs="Times New Roman"/>
        </w:rPr>
        <w:t>”.</w:t>
      </w:r>
      <w:r w:rsidR="00CE5534" w:rsidRPr="00E83BBF">
        <w:rPr>
          <w:rFonts w:ascii="Times New Roman" w:hAnsi="Times New Roman" w:cs="Times New Roman"/>
        </w:rPr>
        <w:t xml:space="preserve"> En la Península</w:t>
      </w:r>
      <w:r w:rsidR="005E59AD" w:rsidRPr="00E83BBF">
        <w:rPr>
          <w:rFonts w:ascii="Times New Roman" w:hAnsi="Times New Roman" w:cs="Times New Roman"/>
        </w:rPr>
        <w:t xml:space="preserve">, pese a no conocer ningún taller de época imperial, </w:t>
      </w:r>
      <w:r w:rsidR="00CE5534" w:rsidRPr="00E83BBF">
        <w:rPr>
          <w:rFonts w:ascii="Times New Roman" w:hAnsi="Times New Roman" w:cs="Times New Roman"/>
        </w:rPr>
        <w:t xml:space="preserve">contamos con </w:t>
      </w:r>
      <w:r w:rsidR="005E59AD" w:rsidRPr="00E83BBF">
        <w:rPr>
          <w:rFonts w:ascii="Times New Roman" w:hAnsi="Times New Roman" w:cs="Times New Roman"/>
        </w:rPr>
        <w:t>el</w:t>
      </w:r>
      <w:r w:rsidR="00CE5534" w:rsidRPr="00E83BBF">
        <w:rPr>
          <w:rFonts w:ascii="Times New Roman" w:hAnsi="Times New Roman" w:cs="Times New Roman"/>
        </w:rPr>
        <w:t xml:space="preserve"> epígrafe de un </w:t>
      </w:r>
      <w:r w:rsidR="00CE5534" w:rsidRPr="00E83BBF">
        <w:rPr>
          <w:rFonts w:ascii="Times New Roman" w:hAnsi="Times New Roman" w:cs="Times New Roman"/>
          <w:i/>
        </w:rPr>
        <w:t>pectinarius</w:t>
      </w:r>
      <w:r w:rsidR="00CE5534" w:rsidRPr="00E83BBF">
        <w:rPr>
          <w:rFonts w:ascii="Times New Roman" w:hAnsi="Times New Roman" w:cs="Times New Roman"/>
        </w:rPr>
        <w:t xml:space="preserve">, </w:t>
      </w:r>
      <w:r w:rsidR="005E59AD" w:rsidRPr="00E83BBF">
        <w:rPr>
          <w:rFonts w:ascii="Times New Roman" w:hAnsi="Times New Roman" w:cs="Times New Roman"/>
          <w:i/>
        </w:rPr>
        <w:t>Valerius Candidus</w:t>
      </w:r>
      <w:r w:rsidR="005E59AD" w:rsidRPr="00E83BBF">
        <w:rPr>
          <w:rFonts w:ascii="Times New Roman" w:hAnsi="Times New Roman" w:cs="Times New Roman"/>
        </w:rPr>
        <w:t xml:space="preserve">, </w:t>
      </w:r>
      <w:r w:rsidR="00CE5534" w:rsidRPr="00E83BBF">
        <w:rPr>
          <w:rFonts w:ascii="Times New Roman" w:hAnsi="Times New Roman" w:cs="Times New Roman"/>
        </w:rPr>
        <w:t xml:space="preserve">procedente de </w:t>
      </w:r>
      <w:r w:rsidR="00CE5534" w:rsidRPr="00E83BBF">
        <w:rPr>
          <w:rFonts w:ascii="Times New Roman" w:hAnsi="Times New Roman" w:cs="Times New Roman"/>
          <w:i/>
        </w:rPr>
        <w:t>Segisamvm</w:t>
      </w:r>
      <w:r w:rsidR="005E59AD" w:rsidRPr="00E83BBF">
        <w:rPr>
          <w:rFonts w:ascii="Times New Roman" w:hAnsi="Times New Roman" w:cs="Times New Roman"/>
        </w:rPr>
        <w:t xml:space="preserve"> (</w:t>
      </w:r>
      <w:r w:rsidR="005E59AD" w:rsidRPr="00E83BBF">
        <w:rPr>
          <w:rFonts w:ascii="Times New Roman" w:hAnsi="Times New Roman" w:cs="Times New Roman"/>
          <w:bCs/>
          <w:shd w:val="clear" w:color="auto" w:fill="FFFFFF"/>
        </w:rPr>
        <w:t>Sasamón</w:t>
      </w:r>
      <w:r w:rsidR="00CE5534" w:rsidRPr="00E83BBF">
        <w:rPr>
          <w:rFonts w:ascii="Times New Roman" w:hAnsi="Times New Roman" w:cs="Times New Roman"/>
        </w:rPr>
        <w:t>,</w:t>
      </w:r>
      <w:r w:rsidR="005E59AD" w:rsidRPr="00E83BBF">
        <w:rPr>
          <w:rFonts w:ascii="Times New Roman" w:hAnsi="Times New Roman" w:cs="Times New Roman"/>
        </w:rPr>
        <w:t xml:space="preserve"> Burgos)</w:t>
      </w:r>
      <w:r w:rsidR="001D3581" w:rsidRPr="00E83BBF">
        <w:rPr>
          <w:rStyle w:val="Refdenotaalpie"/>
          <w:rFonts w:ascii="Times New Roman" w:hAnsi="Times New Roman" w:cs="Times New Roman"/>
        </w:rPr>
        <w:footnoteReference w:id="107"/>
      </w:r>
      <w:r w:rsidR="005E59AD" w:rsidRPr="00E83BBF">
        <w:rPr>
          <w:rFonts w:ascii="Times New Roman" w:hAnsi="Times New Roman" w:cs="Times New Roman"/>
        </w:rPr>
        <w:t>.</w:t>
      </w:r>
      <w:r w:rsidR="00CE5534" w:rsidRPr="00E83BBF">
        <w:rPr>
          <w:rFonts w:ascii="Times New Roman" w:hAnsi="Times New Roman" w:cs="Times New Roman"/>
        </w:rPr>
        <w:t xml:space="preserve"> </w:t>
      </w:r>
      <w:r w:rsidR="005E59AD" w:rsidRPr="00E83BBF">
        <w:rPr>
          <w:rFonts w:ascii="Times New Roman" w:hAnsi="Times New Roman" w:cs="Times New Roman"/>
        </w:rPr>
        <w:t xml:space="preserve">La presencia de esta inscripción nos </w:t>
      </w:r>
      <w:r w:rsidR="003B2639" w:rsidRPr="00E83BBF">
        <w:rPr>
          <w:rFonts w:ascii="Times New Roman" w:hAnsi="Times New Roman" w:cs="Times New Roman"/>
        </w:rPr>
        <w:t xml:space="preserve">abre las puertas para plantear que en esa ciudad hubo un </w:t>
      </w:r>
      <w:r w:rsidR="001D3581" w:rsidRPr="00E83BBF">
        <w:rPr>
          <w:rFonts w:ascii="Times New Roman" w:hAnsi="Times New Roman" w:cs="Times New Roman"/>
        </w:rPr>
        <w:t>sujeto</w:t>
      </w:r>
      <w:r w:rsidR="003B2639" w:rsidRPr="00E83BBF">
        <w:rPr>
          <w:rFonts w:ascii="Times New Roman" w:hAnsi="Times New Roman" w:cs="Times New Roman"/>
        </w:rPr>
        <w:t xml:space="preserve"> dedicado a la venta, y tal vez, elaboración de peines</w:t>
      </w:r>
      <w:r w:rsidR="008547C3" w:rsidRPr="00E83BBF">
        <w:rPr>
          <w:rStyle w:val="Refdenotaalpie"/>
          <w:rFonts w:ascii="Times New Roman" w:hAnsi="Times New Roman" w:cs="Times New Roman"/>
        </w:rPr>
        <w:footnoteReference w:id="108"/>
      </w:r>
      <w:r w:rsidR="003B2639" w:rsidRPr="00E83BBF">
        <w:rPr>
          <w:rFonts w:ascii="Times New Roman" w:hAnsi="Times New Roman" w:cs="Times New Roman"/>
        </w:rPr>
        <w:t>.</w:t>
      </w:r>
      <w:r w:rsidR="005E59AD" w:rsidRPr="00E83BBF">
        <w:rPr>
          <w:rFonts w:ascii="Times New Roman" w:hAnsi="Times New Roman" w:cs="Times New Roman"/>
        </w:rPr>
        <w:t xml:space="preserve"> </w:t>
      </w:r>
      <w:r w:rsidR="003B2639" w:rsidRPr="00E83BBF">
        <w:rPr>
          <w:rFonts w:ascii="Times New Roman" w:hAnsi="Times New Roman" w:cs="Times New Roman"/>
        </w:rPr>
        <w:t>Queremos incidir en la</w:t>
      </w:r>
      <w:r w:rsidR="005E59AD" w:rsidRPr="00E83BBF">
        <w:rPr>
          <w:rFonts w:ascii="Times New Roman" w:hAnsi="Times New Roman" w:cs="Times New Roman"/>
        </w:rPr>
        <w:t xml:space="preserve"> presencia de</w:t>
      </w:r>
      <w:r w:rsidR="003B2639" w:rsidRPr="00E83BBF">
        <w:rPr>
          <w:rFonts w:ascii="Times New Roman" w:hAnsi="Times New Roman" w:cs="Times New Roman"/>
        </w:rPr>
        <w:t>l</w:t>
      </w:r>
      <w:r w:rsidR="005E59AD" w:rsidRPr="00E83BBF">
        <w:rPr>
          <w:rFonts w:ascii="Times New Roman" w:hAnsi="Times New Roman" w:cs="Times New Roman"/>
        </w:rPr>
        <w:t xml:space="preserve"> </w:t>
      </w:r>
      <w:r w:rsidR="005E59AD" w:rsidRPr="00E83BBF">
        <w:rPr>
          <w:rFonts w:ascii="Times New Roman" w:hAnsi="Times New Roman" w:cs="Times New Roman"/>
          <w:i/>
        </w:rPr>
        <w:t>refector pectinarius</w:t>
      </w:r>
      <w:r w:rsidR="003B2639" w:rsidRPr="00E83BBF">
        <w:rPr>
          <w:rFonts w:ascii="Times New Roman" w:hAnsi="Times New Roman" w:cs="Times New Roman"/>
        </w:rPr>
        <w:t xml:space="preserve">; su presencia en la ciudad </w:t>
      </w:r>
      <w:r w:rsidR="005E59AD" w:rsidRPr="00E83BBF">
        <w:rPr>
          <w:rFonts w:ascii="Times New Roman" w:hAnsi="Times New Roman" w:cs="Times New Roman"/>
        </w:rPr>
        <w:t xml:space="preserve">nos indica claramente que se llevaban a reparar, </w:t>
      </w:r>
      <w:r w:rsidR="003B2639" w:rsidRPr="00E83BBF">
        <w:rPr>
          <w:rFonts w:ascii="Times New Roman" w:hAnsi="Times New Roman" w:cs="Times New Roman"/>
        </w:rPr>
        <w:t xml:space="preserve">con toda probabilidad </w:t>
      </w:r>
      <w:r w:rsidR="005E59AD" w:rsidRPr="00E83BBF">
        <w:rPr>
          <w:rFonts w:ascii="Times New Roman" w:hAnsi="Times New Roman" w:cs="Times New Roman"/>
        </w:rPr>
        <w:t xml:space="preserve">por el </w:t>
      </w:r>
      <w:r w:rsidR="008547C3" w:rsidRPr="00E83BBF">
        <w:rPr>
          <w:rFonts w:ascii="Times New Roman" w:hAnsi="Times New Roman" w:cs="Times New Roman"/>
        </w:rPr>
        <w:t xml:space="preserve">elevado </w:t>
      </w:r>
      <w:r w:rsidR="005E59AD" w:rsidRPr="00E83BBF">
        <w:rPr>
          <w:rFonts w:ascii="Times New Roman" w:hAnsi="Times New Roman" w:cs="Times New Roman"/>
        </w:rPr>
        <w:t>valor que ten</w:t>
      </w:r>
      <w:r w:rsidR="003B2639" w:rsidRPr="00E83BBF">
        <w:rPr>
          <w:rFonts w:ascii="Times New Roman" w:hAnsi="Times New Roman" w:cs="Times New Roman"/>
        </w:rPr>
        <w:t>ían</w:t>
      </w:r>
      <w:r w:rsidR="008547C3" w:rsidRPr="00E83BBF">
        <w:rPr>
          <w:rFonts w:ascii="Times New Roman" w:hAnsi="Times New Roman" w:cs="Times New Roman"/>
        </w:rPr>
        <w:t>, como vemos reflejado en</w:t>
      </w:r>
      <w:r w:rsidR="003B2639" w:rsidRPr="00E83BBF">
        <w:rPr>
          <w:rFonts w:ascii="Times New Roman" w:hAnsi="Times New Roman" w:cs="Times New Roman"/>
        </w:rPr>
        <w:t xml:space="preserve"> el Edi</w:t>
      </w:r>
      <w:r w:rsidR="00C370FB">
        <w:rPr>
          <w:rFonts w:ascii="Times New Roman" w:hAnsi="Times New Roman" w:cs="Times New Roman"/>
        </w:rPr>
        <w:t>c</w:t>
      </w:r>
      <w:r w:rsidR="003B2639" w:rsidRPr="00E83BBF">
        <w:rPr>
          <w:rFonts w:ascii="Times New Roman" w:hAnsi="Times New Roman" w:cs="Times New Roman"/>
        </w:rPr>
        <w:t xml:space="preserve">to de los precios de Diocleciano. </w:t>
      </w:r>
      <w:r w:rsidR="008547C3" w:rsidRPr="00E83BBF">
        <w:rPr>
          <w:rFonts w:ascii="Times New Roman" w:hAnsi="Times New Roman" w:cs="Times New Roman"/>
        </w:rPr>
        <w:t>La rotura</w:t>
      </w:r>
      <w:r w:rsidR="003B2639" w:rsidRPr="00E83BBF">
        <w:rPr>
          <w:rFonts w:ascii="Times New Roman" w:hAnsi="Times New Roman" w:cs="Times New Roman"/>
        </w:rPr>
        <w:t xml:space="preserve"> más usual era </w:t>
      </w:r>
      <w:r w:rsidR="008547C3" w:rsidRPr="00E83BBF">
        <w:rPr>
          <w:rFonts w:ascii="Times New Roman" w:hAnsi="Times New Roman" w:cs="Times New Roman"/>
        </w:rPr>
        <w:t>la</w:t>
      </w:r>
      <w:r w:rsidR="003B2639" w:rsidRPr="00E83BBF">
        <w:rPr>
          <w:rFonts w:ascii="Times New Roman" w:hAnsi="Times New Roman" w:cs="Times New Roman"/>
        </w:rPr>
        <w:t xml:space="preserve"> fractura</w:t>
      </w:r>
      <w:r w:rsidR="008547C3" w:rsidRPr="00E83BBF">
        <w:rPr>
          <w:rFonts w:ascii="Times New Roman" w:hAnsi="Times New Roman" w:cs="Times New Roman"/>
        </w:rPr>
        <w:t xml:space="preserve"> de</w:t>
      </w:r>
      <w:r w:rsidR="005E59AD" w:rsidRPr="00E83BBF">
        <w:rPr>
          <w:rFonts w:ascii="Times New Roman" w:hAnsi="Times New Roman" w:cs="Times New Roman"/>
        </w:rPr>
        <w:t xml:space="preserve"> las púas, </w:t>
      </w:r>
      <w:r w:rsidR="00E47B26" w:rsidRPr="00E83BBF">
        <w:rPr>
          <w:rFonts w:ascii="Times New Roman" w:hAnsi="Times New Roman" w:cs="Times New Roman"/>
        </w:rPr>
        <w:t>debido a su fragilidad.</w:t>
      </w:r>
      <w:r w:rsidR="003B2639" w:rsidRPr="00E83BBF">
        <w:rPr>
          <w:rFonts w:ascii="Times New Roman" w:hAnsi="Times New Roman" w:cs="Times New Roman"/>
        </w:rPr>
        <w:t xml:space="preserve"> Estos remiendos</w:t>
      </w:r>
      <w:r w:rsidR="00E47B26" w:rsidRPr="00E83BBF">
        <w:rPr>
          <w:rFonts w:ascii="Times New Roman" w:hAnsi="Times New Roman" w:cs="Times New Roman"/>
        </w:rPr>
        <w:t>, como veremos,</w:t>
      </w:r>
      <w:r w:rsidR="003B2639" w:rsidRPr="00E83BBF">
        <w:rPr>
          <w:rFonts w:ascii="Times New Roman" w:hAnsi="Times New Roman" w:cs="Times New Roman"/>
        </w:rPr>
        <w:t xml:space="preserve"> son factibles en el modelo B.II.</w:t>
      </w:r>
      <w:r w:rsidR="00E47B26" w:rsidRPr="00E83BBF">
        <w:rPr>
          <w:rFonts w:ascii="Times New Roman" w:hAnsi="Times New Roman" w:cs="Times New Roman"/>
        </w:rPr>
        <w:t>2</w:t>
      </w:r>
      <w:r w:rsidR="00B7294E">
        <w:rPr>
          <w:rFonts w:ascii="Times New Roman" w:hAnsi="Times New Roman" w:cs="Times New Roman"/>
        </w:rPr>
        <w:t>.2 (</w:t>
      </w:r>
      <w:r w:rsidR="003B2639" w:rsidRPr="00E83BBF">
        <w:rPr>
          <w:rFonts w:ascii="Times New Roman" w:hAnsi="Times New Roman" w:cs="Times New Roman"/>
        </w:rPr>
        <w:t>peines realizados en varias piezas</w:t>
      </w:r>
      <w:r w:rsidR="00B7294E">
        <w:rPr>
          <w:rFonts w:ascii="Times New Roman" w:hAnsi="Times New Roman" w:cs="Times New Roman"/>
        </w:rPr>
        <w:t>)</w:t>
      </w:r>
      <w:r w:rsidR="00E47B26" w:rsidRPr="00E83BBF">
        <w:rPr>
          <w:rFonts w:ascii="Times New Roman" w:hAnsi="Times New Roman" w:cs="Times New Roman"/>
        </w:rPr>
        <w:t>, pero no en el modelo B.II.2</w:t>
      </w:r>
      <w:r w:rsidR="003B2639" w:rsidRPr="00E83BBF">
        <w:rPr>
          <w:rFonts w:ascii="Times New Roman" w:hAnsi="Times New Roman" w:cs="Times New Roman"/>
        </w:rPr>
        <w:t>.1, muy pequeños y en una única placa.</w:t>
      </w:r>
    </w:p>
    <w:p w:rsidR="00B030B0" w:rsidRPr="00E83BBF" w:rsidRDefault="00B030B0" w:rsidP="00831D44">
      <w:pPr>
        <w:spacing w:after="0" w:line="240" w:lineRule="auto"/>
        <w:jc w:val="both"/>
        <w:rPr>
          <w:rFonts w:ascii="Times New Roman" w:hAnsi="Times New Roman" w:cs="Times New Roman"/>
          <w:noProof/>
          <w:lang w:eastAsia="es-ES"/>
        </w:rPr>
      </w:pPr>
    </w:p>
    <w:p w:rsidR="00B030B0" w:rsidRPr="00E83BBF" w:rsidRDefault="008547C3" w:rsidP="00B030B0">
      <w:pPr>
        <w:spacing w:after="0"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Como hemos dicho unas líneas más arriba en el suelo hispano</w:t>
      </w:r>
      <w:r w:rsidR="00B030B0" w:rsidRPr="00E83BBF">
        <w:rPr>
          <w:rFonts w:ascii="Times New Roman" w:hAnsi="Times New Roman" w:cs="Times New Roman"/>
          <w:noProof/>
          <w:lang w:eastAsia="es-ES"/>
        </w:rPr>
        <w:t>, no se ha loc</w:t>
      </w:r>
      <w:r w:rsidR="00D0355B" w:rsidRPr="00E83BBF">
        <w:rPr>
          <w:rFonts w:ascii="Times New Roman" w:hAnsi="Times New Roman" w:cs="Times New Roman"/>
          <w:noProof/>
          <w:lang w:eastAsia="es-ES"/>
        </w:rPr>
        <w:t>a</w:t>
      </w:r>
      <w:r w:rsidR="00B030B0" w:rsidRPr="00E83BBF">
        <w:rPr>
          <w:rFonts w:ascii="Times New Roman" w:hAnsi="Times New Roman" w:cs="Times New Roman"/>
          <w:noProof/>
          <w:lang w:eastAsia="es-ES"/>
        </w:rPr>
        <w:t xml:space="preserve">lizado por el momento ningún taller que confecionase peines durante el dominio romano. </w:t>
      </w:r>
      <w:r w:rsidR="00C346DA" w:rsidRPr="00E83BBF">
        <w:rPr>
          <w:rFonts w:ascii="Times New Roman" w:hAnsi="Times New Roman" w:cs="Times New Roman"/>
          <w:noProof/>
          <w:lang w:eastAsia="es-ES"/>
        </w:rPr>
        <w:t>El panorma es distinto para el periodo de contacto de los pueblos hispanos con Roma,</w:t>
      </w:r>
      <w:r w:rsidR="00E262FD" w:rsidRPr="00E83BBF">
        <w:rPr>
          <w:rFonts w:ascii="Times New Roman" w:hAnsi="Times New Roman" w:cs="Times New Roman"/>
          <w:noProof/>
          <w:lang w:eastAsia="es-ES"/>
        </w:rPr>
        <w:t xml:space="preserve"> con más datos, pero donde aún no está clara, como veremos, el centro de producción.</w:t>
      </w:r>
      <w:r w:rsidR="00E07EA9" w:rsidRPr="00E83BBF">
        <w:rPr>
          <w:rFonts w:ascii="Times New Roman" w:hAnsi="Times New Roman" w:cs="Times New Roman"/>
          <w:noProof/>
          <w:lang w:eastAsia="es-ES"/>
        </w:rPr>
        <w:t xml:space="preserve"> </w:t>
      </w:r>
      <w:r w:rsidR="00E262FD" w:rsidRPr="00E83BBF">
        <w:rPr>
          <w:rFonts w:ascii="Times New Roman" w:hAnsi="Times New Roman" w:cs="Times New Roman"/>
          <w:noProof/>
          <w:lang w:eastAsia="es-ES"/>
        </w:rPr>
        <w:t xml:space="preserve">Tampoco conocemos ninguna </w:t>
      </w:r>
      <w:r w:rsidR="00E262FD" w:rsidRPr="00E83BBF">
        <w:rPr>
          <w:rFonts w:ascii="Times New Roman" w:hAnsi="Times New Roman" w:cs="Times New Roman"/>
          <w:i/>
          <w:noProof/>
          <w:lang w:eastAsia="es-ES"/>
        </w:rPr>
        <w:t>officina</w:t>
      </w:r>
      <w:r w:rsidR="00E123F0" w:rsidRPr="00E83BBF">
        <w:rPr>
          <w:rFonts w:ascii="Times New Roman" w:hAnsi="Times New Roman" w:cs="Times New Roman"/>
          <w:noProof/>
          <w:lang w:eastAsia="es-ES"/>
        </w:rPr>
        <w:t xml:space="preserve"> que</w:t>
      </w:r>
      <w:r w:rsidR="00E501D2">
        <w:rPr>
          <w:rFonts w:ascii="Times New Roman" w:hAnsi="Times New Roman" w:cs="Times New Roman"/>
          <w:noProof/>
          <w:lang w:eastAsia="es-ES"/>
        </w:rPr>
        <w:t xml:space="preserve"> se dedique a su elaboración</w:t>
      </w:r>
      <w:r w:rsidR="00D0355B" w:rsidRPr="00E83BBF">
        <w:rPr>
          <w:rFonts w:ascii="Times New Roman" w:hAnsi="Times New Roman" w:cs="Times New Roman"/>
          <w:noProof/>
          <w:lang w:eastAsia="es-ES"/>
        </w:rPr>
        <w:t xml:space="preserve"> durante el per</w:t>
      </w:r>
      <w:r w:rsidR="00E123F0" w:rsidRPr="00E83BBF">
        <w:rPr>
          <w:rFonts w:ascii="Times New Roman" w:hAnsi="Times New Roman" w:cs="Times New Roman"/>
          <w:noProof/>
          <w:lang w:eastAsia="es-ES"/>
        </w:rPr>
        <w:t>iodo</w:t>
      </w:r>
      <w:r w:rsidR="00D0355B" w:rsidRPr="00E83BBF">
        <w:rPr>
          <w:rFonts w:ascii="Times New Roman" w:hAnsi="Times New Roman" w:cs="Times New Roman"/>
          <w:noProof/>
          <w:lang w:eastAsia="es-ES"/>
        </w:rPr>
        <w:t xml:space="preserve"> imperial, que seguro debi</w:t>
      </w:r>
      <w:r w:rsidR="00E262FD" w:rsidRPr="00E83BBF">
        <w:rPr>
          <w:rFonts w:ascii="Times New Roman" w:hAnsi="Times New Roman" w:cs="Times New Roman"/>
          <w:noProof/>
          <w:lang w:eastAsia="es-ES"/>
        </w:rPr>
        <w:t>eron existir</w:t>
      </w:r>
      <w:r w:rsidR="00D0355B" w:rsidRPr="00E83BBF">
        <w:rPr>
          <w:rFonts w:ascii="Times New Roman" w:hAnsi="Times New Roman" w:cs="Times New Roman"/>
          <w:noProof/>
          <w:lang w:eastAsia="es-ES"/>
        </w:rPr>
        <w:t xml:space="preserve">. </w:t>
      </w:r>
      <w:r w:rsidR="00043CB0" w:rsidRPr="00E83BBF">
        <w:rPr>
          <w:rFonts w:ascii="Times New Roman" w:hAnsi="Times New Roman" w:cs="Times New Roman"/>
          <w:noProof/>
          <w:lang w:eastAsia="es-ES"/>
        </w:rPr>
        <w:t>Crummy</w:t>
      </w:r>
      <w:r w:rsidR="00043CB0" w:rsidRPr="00E83BBF">
        <w:rPr>
          <w:rStyle w:val="Refdenotaalpie"/>
          <w:rFonts w:ascii="Times New Roman" w:hAnsi="Times New Roman" w:cs="Times New Roman"/>
          <w:noProof/>
          <w:lang w:eastAsia="es-ES"/>
        </w:rPr>
        <w:footnoteReference w:id="109"/>
      </w:r>
      <w:r w:rsidR="00B030B0" w:rsidRPr="00E83BBF">
        <w:rPr>
          <w:rFonts w:ascii="Times New Roman" w:hAnsi="Times New Roman" w:cs="Times New Roman"/>
          <w:noProof/>
          <w:lang w:eastAsia="es-ES"/>
        </w:rPr>
        <w:t xml:space="preserve">, ante la falta de talleres y el volumen </w:t>
      </w:r>
      <w:r w:rsidR="00D0355B" w:rsidRPr="00E83BBF">
        <w:rPr>
          <w:rFonts w:ascii="Times New Roman" w:hAnsi="Times New Roman" w:cs="Times New Roman"/>
          <w:noProof/>
          <w:lang w:eastAsia="es-ES"/>
        </w:rPr>
        <w:t xml:space="preserve">tan considerabla </w:t>
      </w:r>
      <w:r w:rsidR="00B030B0" w:rsidRPr="00E83BBF">
        <w:rPr>
          <w:rFonts w:ascii="Times New Roman" w:hAnsi="Times New Roman" w:cs="Times New Roman"/>
          <w:noProof/>
          <w:lang w:eastAsia="es-ES"/>
        </w:rPr>
        <w:t>de piezas</w:t>
      </w:r>
      <w:r w:rsidR="00D0355B" w:rsidRPr="00E83BBF">
        <w:rPr>
          <w:rFonts w:ascii="Times New Roman" w:hAnsi="Times New Roman" w:cs="Times New Roman"/>
          <w:noProof/>
          <w:lang w:eastAsia="es-ES"/>
        </w:rPr>
        <w:t xml:space="preserve"> que </w:t>
      </w:r>
      <w:r w:rsidR="00E123F0" w:rsidRPr="00E83BBF">
        <w:rPr>
          <w:rFonts w:ascii="Times New Roman" w:hAnsi="Times New Roman" w:cs="Times New Roman"/>
          <w:noProof/>
          <w:lang w:eastAsia="es-ES"/>
        </w:rPr>
        <w:t>pudo</w:t>
      </w:r>
      <w:r w:rsidR="00D0355B" w:rsidRPr="00E83BBF">
        <w:rPr>
          <w:rFonts w:ascii="Times New Roman" w:hAnsi="Times New Roman" w:cs="Times New Roman"/>
          <w:noProof/>
          <w:lang w:eastAsia="es-ES"/>
        </w:rPr>
        <w:t xml:space="preserve"> haber</w:t>
      </w:r>
      <w:r w:rsidR="00043CB0" w:rsidRPr="00E83BBF">
        <w:rPr>
          <w:rFonts w:ascii="Times New Roman" w:hAnsi="Times New Roman" w:cs="Times New Roman"/>
          <w:noProof/>
          <w:lang w:eastAsia="es-ES"/>
        </w:rPr>
        <w:t>, así como</w:t>
      </w:r>
      <w:r w:rsidR="00D0355B" w:rsidRPr="00E83BBF">
        <w:rPr>
          <w:rFonts w:ascii="Times New Roman" w:hAnsi="Times New Roman" w:cs="Times New Roman"/>
          <w:noProof/>
          <w:lang w:eastAsia="es-ES"/>
        </w:rPr>
        <w:t xml:space="preserve"> de los restos que nos han llegado</w:t>
      </w:r>
      <w:r w:rsidR="00B030B0" w:rsidRPr="00E83BBF">
        <w:rPr>
          <w:rFonts w:ascii="Times New Roman" w:hAnsi="Times New Roman" w:cs="Times New Roman"/>
          <w:noProof/>
          <w:lang w:eastAsia="es-ES"/>
        </w:rPr>
        <w:t xml:space="preserve">, plantea que </w:t>
      </w:r>
      <w:r w:rsidR="00E123F0" w:rsidRPr="00E83BBF">
        <w:rPr>
          <w:rFonts w:ascii="Times New Roman" w:hAnsi="Times New Roman" w:cs="Times New Roman"/>
          <w:noProof/>
          <w:lang w:eastAsia="es-ES"/>
        </w:rPr>
        <w:t>debieron existir</w:t>
      </w:r>
      <w:r w:rsidR="00B030B0" w:rsidRPr="00E83BBF">
        <w:rPr>
          <w:rFonts w:ascii="Times New Roman" w:hAnsi="Times New Roman" w:cs="Times New Roman"/>
          <w:noProof/>
          <w:lang w:eastAsia="es-ES"/>
        </w:rPr>
        <w:t xml:space="preserve"> artesanos itinerantes, </w:t>
      </w:r>
      <w:r w:rsidR="00E123F0" w:rsidRPr="00E83BBF">
        <w:rPr>
          <w:rFonts w:ascii="Times New Roman" w:hAnsi="Times New Roman" w:cs="Times New Roman"/>
          <w:noProof/>
          <w:lang w:eastAsia="es-ES"/>
        </w:rPr>
        <w:t>puesto</w:t>
      </w:r>
      <w:r w:rsidR="00B030B0" w:rsidRPr="00E83BBF">
        <w:rPr>
          <w:rFonts w:ascii="Times New Roman" w:hAnsi="Times New Roman" w:cs="Times New Roman"/>
          <w:noProof/>
          <w:lang w:eastAsia="es-ES"/>
        </w:rPr>
        <w:t xml:space="preserve"> que </w:t>
      </w:r>
      <w:r w:rsidR="00E123F0" w:rsidRPr="00E83BBF">
        <w:rPr>
          <w:rFonts w:ascii="Times New Roman" w:hAnsi="Times New Roman" w:cs="Times New Roman"/>
          <w:noProof/>
          <w:lang w:eastAsia="es-ES"/>
        </w:rPr>
        <w:t>el material que necesitaban era poco pesado y fácil de transportar</w:t>
      </w:r>
      <w:r w:rsidR="00B030B0" w:rsidRPr="00E83BBF">
        <w:rPr>
          <w:rFonts w:ascii="Times New Roman" w:hAnsi="Times New Roman" w:cs="Times New Roman"/>
          <w:noProof/>
          <w:lang w:eastAsia="es-ES"/>
        </w:rPr>
        <w:t>.</w:t>
      </w:r>
      <w:r w:rsidR="00043CB0" w:rsidRPr="00E83BBF">
        <w:rPr>
          <w:rFonts w:ascii="Times New Roman" w:hAnsi="Times New Roman" w:cs="Times New Roman"/>
          <w:noProof/>
          <w:lang w:eastAsia="es-ES"/>
        </w:rPr>
        <w:t xml:space="preserve"> No sería nada de extrañar</w:t>
      </w:r>
      <w:r w:rsidR="00091741" w:rsidRPr="00E83BBF">
        <w:rPr>
          <w:rFonts w:ascii="Times New Roman" w:hAnsi="Times New Roman" w:cs="Times New Roman"/>
          <w:noProof/>
          <w:lang w:eastAsia="es-ES"/>
        </w:rPr>
        <w:t xml:space="preserve">. Sabemos que había </w:t>
      </w:r>
      <w:r w:rsidR="00C62FB0" w:rsidRPr="00E83BBF">
        <w:rPr>
          <w:rFonts w:ascii="Times New Roman" w:hAnsi="Times New Roman" w:cs="Times New Roman"/>
          <w:noProof/>
          <w:lang w:eastAsia="es-ES"/>
        </w:rPr>
        <w:t>artesanos que trabajan de forma itinerante, caso de los</w:t>
      </w:r>
      <w:r w:rsidR="00091741" w:rsidRPr="00E83BBF">
        <w:rPr>
          <w:rFonts w:ascii="Times New Roman" w:hAnsi="Times New Roman" w:cs="Times New Roman"/>
          <w:noProof/>
          <w:lang w:eastAsia="es-ES"/>
        </w:rPr>
        <w:t xml:space="preserve"> que se dedicaban a la musivaria. Artifíces que tampoco necesitaban de un</w:t>
      </w:r>
      <w:r w:rsidR="00C62FB0" w:rsidRPr="00E83BBF">
        <w:rPr>
          <w:rFonts w:ascii="Times New Roman" w:hAnsi="Times New Roman" w:cs="Times New Roman"/>
          <w:noProof/>
          <w:lang w:eastAsia="es-ES"/>
        </w:rPr>
        <w:t xml:space="preserve"> material pesado</w:t>
      </w:r>
      <w:r w:rsidR="00C62FB0" w:rsidRPr="00E83BBF">
        <w:rPr>
          <w:rStyle w:val="Refdenotaalpie"/>
          <w:rFonts w:ascii="Times New Roman" w:hAnsi="Times New Roman" w:cs="Times New Roman"/>
          <w:noProof/>
          <w:lang w:eastAsia="es-ES"/>
        </w:rPr>
        <w:footnoteReference w:id="110"/>
      </w:r>
      <w:r w:rsidR="00B37373" w:rsidRPr="00E83BBF">
        <w:rPr>
          <w:rFonts w:ascii="Times New Roman" w:hAnsi="Times New Roman" w:cs="Times New Roman"/>
          <w:noProof/>
          <w:lang w:eastAsia="es-ES"/>
        </w:rPr>
        <w:t>.</w:t>
      </w:r>
    </w:p>
    <w:p w:rsidR="00B030B0" w:rsidRPr="00E83BBF" w:rsidRDefault="00B030B0" w:rsidP="00B030B0">
      <w:pPr>
        <w:spacing w:after="0" w:line="240" w:lineRule="auto"/>
        <w:jc w:val="both"/>
        <w:rPr>
          <w:rFonts w:ascii="Times New Roman" w:hAnsi="Times New Roman" w:cs="Times New Roman"/>
          <w:noProof/>
          <w:lang w:eastAsia="es-ES"/>
        </w:rPr>
      </w:pPr>
    </w:p>
    <w:p w:rsidR="000A1ADB" w:rsidRPr="00E83BBF" w:rsidRDefault="000A1ADB" w:rsidP="00831D44">
      <w:pPr>
        <w:spacing w:after="0"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 xml:space="preserve">En </w:t>
      </w:r>
      <w:r w:rsidRPr="00E83BBF">
        <w:rPr>
          <w:rFonts w:ascii="Times New Roman" w:hAnsi="Times New Roman" w:cs="Times New Roman"/>
          <w:i/>
          <w:noProof/>
          <w:lang w:eastAsia="es-ES"/>
        </w:rPr>
        <w:t>Hispania</w:t>
      </w:r>
      <w:r w:rsidR="00B37373" w:rsidRPr="00E83BBF">
        <w:rPr>
          <w:rFonts w:ascii="Times New Roman" w:hAnsi="Times New Roman" w:cs="Times New Roman"/>
          <w:noProof/>
          <w:lang w:eastAsia="es-ES"/>
        </w:rPr>
        <w:t>, los primeros</w:t>
      </w:r>
      <w:r w:rsidR="00BB0E94" w:rsidRPr="00E83BBF">
        <w:rPr>
          <w:rFonts w:ascii="Times New Roman" w:hAnsi="Times New Roman" w:cs="Times New Roman"/>
          <w:noProof/>
          <w:lang w:eastAsia="es-ES"/>
        </w:rPr>
        <w:t xml:space="preserve"> textimonios de</w:t>
      </w:r>
      <w:r w:rsidR="00B37373" w:rsidRPr="00E83BBF">
        <w:rPr>
          <w:rFonts w:ascii="Times New Roman" w:hAnsi="Times New Roman" w:cs="Times New Roman"/>
          <w:noProof/>
          <w:lang w:eastAsia="es-ES"/>
        </w:rPr>
        <w:t xml:space="preserve"> peines </w:t>
      </w:r>
      <w:r w:rsidR="00E501D2">
        <w:rPr>
          <w:rFonts w:ascii="Times New Roman" w:hAnsi="Times New Roman" w:cs="Times New Roman"/>
          <w:noProof/>
          <w:lang w:eastAsia="es-ES"/>
        </w:rPr>
        <w:t>elaborados en</w:t>
      </w:r>
      <w:r w:rsidR="00B37373" w:rsidRPr="00E83BBF">
        <w:rPr>
          <w:rFonts w:ascii="Times New Roman" w:hAnsi="Times New Roman" w:cs="Times New Roman"/>
          <w:noProof/>
          <w:lang w:eastAsia="es-ES"/>
        </w:rPr>
        <w:t xml:space="preserve"> hueso los encontramos en la</w:t>
      </w:r>
      <w:r w:rsidRPr="00E83BBF">
        <w:rPr>
          <w:rFonts w:ascii="Times New Roman" w:hAnsi="Times New Roman" w:cs="Times New Roman"/>
          <w:noProof/>
          <w:lang w:eastAsia="es-ES"/>
        </w:rPr>
        <w:t xml:space="preserve"> cueva de les Malladetes (Barx, Valencia</w:t>
      </w:r>
      <w:r w:rsidR="00BB0E94" w:rsidRPr="00E83BBF">
        <w:rPr>
          <w:rFonts w:ascii="Times New Roman" w:hAnsi="Times New Roman" w:cs="Times New Roman"/>
          <w:noProof/>
          <w:lang w:eastAsia="es-ES"/>
        </w:rPr>
        <w:t>)</w:t>
      </w:r>
      <w:r w:rsidRPr="00E83BBF">
        <w:rPr>
          <w:rFonts w:ascii="Times New Roman" w:hAnsi="Times New Roman" w:cs="Times New Roman"/>
          <w:noProof/>
          <w:lang w:eastAsia="es-ES"/>
        </w:rPr>
        <w:t>, y en madera de bo</w:t>
      </w:r>
      <w:r w:rsidR="00E42CEB" w:rsidRPr="00E83BBF">
        <w:rPr>
          <w:rFonts w:ascii="Times New Roman" w:hAnsi="Times New Roman" w:cs="Times New Roman"/>
          <w:noProof/>
          <w:lang w:eastAsia="es-ES"/>
        </w:rPr>
        <w:t>j</w:t>
      </w:r>
      <w:r w:rsidRPr="00E83BBF">
        <w:rPr>
          <w:rFonts w:ascii="Times New Roman" w:hAnsi="Times New Roman" w:cs="Times New Roman"/>
          <w:noProof/>
          <w:lang w:eastAsia="es-ES"/>
        </w:rPr>
        <w:t xml:space="preserve"> en el poblado neolítico de La Draga (Bañales. Girona)</w:t>
      </w:r>
      <w:r w:rsidRPr="00E83BBF">
        <w:rPr>
          <w:rStyle w:val="Refdenotaalpie"/>
          <w:rFonts w:ascii="Times New Roman" w:hAnsi="Times New Roman" w:cs="Times New Roman"/>
          <w:noProof/>
          <w:lang w:eastAsia="es-ES"/>
        </w:rPr>
        <w:footnoteReference w:id="111"/>
      </w:r>
      <w:r w:rsidR="00B37373" w:rsidRPr="00E83BBF">
        <w:rPr>
          <w:rFonts w:ascii="Times New Roman" w:hAnsi="Times New Roman" w:cs="Times New Roman"/>
          <w:noProof/>
          <w:lang w:eastAsia="es-ES"/>
        </w:rPr>
        <w:t>.</w:t>
      </w:r>
      <w:r w:rsidR="00BB0E94" w:rsidRPr="00E83BBF">
        <w:rPr>
          <w:rFonts w:ascii="Times New Roman" w:hAnsi="Times New Roman" w:cs="Times New Roman"/>
          <w:noProof/>
          <w:lang w:eastAsia="es-ES"/>
        </w:rPr>
        <w:t xml:space="preserve"> Del</w:t>
      </w:r>
      <w:r w:rsidR="00B37373" w:rsidRPr="00E83BBF">
        <w:rPr>
          <w:rFonts w:ascii="Times New Roman" w:hAnsi="Times New Roman" w:cs="Times New Roman"/>
          <w:noProof/>
          <w:lang w:eastAsia="es-ES"/>
        </w:rPr>
        <w:t xml:space="preserve"> periodo </w:t>
      </w:r>
      <w:r w:rsidR="00BB0E94" w:rsidRPr="00E83BBF">
        <w:rPr>
          <w:rFonts w:ascii="Times New Roman" w:hAnsi="Times New Roman" w:cs="Times New Roman"/>
          <w:noProof/>
          <w:lang w:eastAsia="es-ES"/>
        </w:rPr>
        <w:t xml:space="preserve">romano </w:t>
      </w:r>
      <w:r w:rsidR="00B37373" w:rsidRPr="00E83BBF">
        <w:rPr>
          <w:rFonts w:ascii="Times New Roman" w:hAnsi="Times New Roman" w:cs="Times New Roman"/>
          <w:noProof/>
          <w:lang w:eastAsia="es-ES"/>
        </w:rPr>
        <w:t xml:space="preserve">nos </w:t>
      </w:r>
      <w:r w:rsidR="00BB0E94" w:rsidRPr="00E83BBF">
        <w:rPr>
          <w:rFonts w:ascii="Times New Roman" w:hAnsi="Times New Roman" w:cs="Times New Roman"/>
          <w:noProof/>
          <w:lang w:eastAsia="es-ES"/>
        </w:rPr>
        <w:t>ha llegado una interesante, pero no abundante, colección. Los hemos ordenado siguiendo en líneas generales las clasificaciones que en estos momentos circulan en la investigación; todas ellas herederas de la propuesta por</w:t>
      </w:r>
      <w:r w:rsidR="00B37373" w:rsidRPr="00E83BBF">
        <w:rPr>
          <w:rFonts w:ascii="Times New Roman" w:hAnsi="Times New Roman" w:cs="Times New Roman"/>
          <w:noProof/>
          <w:lang w:eastAsia="es-ES"/>
        </w:rPr>
        <w:t xml:space="preserve"> Thomas</w:t>
      </w:r>
      <w:r w:rsidR="00B37373" w:rsidRPr="00E83BBF">
        <w:rPr>
          <w:rStyle w:val="Refdenotaalpie"/>
          <w:rFonts w:ascii="Times New Roman" w:hAnsi="Times New Roman" w:cs="Times New Roman"/>
          <w:noProof/>
          <w:lang w:eastAsia="es-ES"/>
        </w:rPr>
        <w:footnoteReference w:id="112"/>
      </w:r>
      <w:r w:rsidR="00B37373" w:rsidRPr="00E83BBF">
        <w:rPr>
          <w:rFonts w:ascii="Times New Roman" w:hAnsi="Times New Roman" w:cs="Times New Roman"/>
          <w:noProof/>
          <w:lang w:eastAsia="es-ES"/>
        </w:rPr>
        <w:t xml:space="preserve">. </w:t>
      </w:r>
      <w:r w:rsidR="00BB0E94" w:rsidRPr="00E83BBF">
        <w:rPr>
          <w:rFonts w:ascii="Times New Roman" w:hAnsi="Times New Roman" w:cs="Times New Roman"/>
          <w:noProof/>
          <w:lang w:eastAsia="es-ES"/>
        </w:rPr>
        <w:t xml:space="preserve">Hemos sistematizado </w:t>
      </w:r>
      <w:r w:rsidR="00E501D2">
        <w:rPr>
          <w:rFonts w:ascii="Times New Roman" w:hAnsi="Times New Roman" w:cs="Times New Roman"/>
          <w:noProof/>
          <w:lang w:eastAsia="es-ES"/>
        </w:rPr>
        <w:t>las piezas hispana</w:t>
      </w:r>
      <w:r w:rsidR="00BB0E94" w:rsidRPr="00E83BBF">
        <w:rPr>
          <w:rFonts w:ascii="Times New Roman" w:hAnsi="Times New Roman" w:cs="Times New Roman"/>
          <w:noProof/>
          <w:lang w:eastAsia="es-ES"/>
        </w:rPr>
        <w:t xml:space="preserve">s en función de la </w:t>
      </w:r>
      <w:r w:rsidR="00294F17" w:rsidRPr="00E83BBF">
        <w:rPr>
          <w:rFonts w:ascii="Times New Roman" w:hAnsi="Times New Roman" w:cs="Times New Roman"/>
          <w:noProof/>
          <w:lang w:eastAsia="es-ES"/>
        </w:rPr>
        <w:t xml:space="preserve">forma y del número de filas de dientes. </w:t>
      </w:r>
      <w:r w:rsidR="00BB0E94" w:rsidRPr="00E83BBF">
        <w:rPr>
          <w:rFonts w:ascii="Times New Roman" w:hAnsi="Times New Roman" w:cs="Times New Roman"/>
          <w:noProof/>
          <w:lang w:eastAsia="es-ES"/>
        </w:rPr>
        <w:t>Atendiendo a estos parámetros disitinguimos: 1 -</w:t>
      </w:r>
      <w:r w:rsidR="00294F17" w:rsidRPr="00E83BBF">
        <w:rPr>
          <w:rFonts w:ascii="Times New Roman" w:hAnsi="Times New Roman" w:cs="Times New Roman"/>
          <w:noProof/>
          <w:lang w:eastAsia="es-ES"/>
        </w:rPr>
        <w:t xml:space="preserve"> Peines de una sola fila</w:t>
      </w:r>
      <w:r w:rsidR="00F42CC9" w:rsidRPr="00E83BBF">
        <w:rPr>
          <w:rFonts w:ascii="Times New Roman" w:hAnsi="Times New Roman" w:cs="Times New Roman"/>
          <w:noProof/>
          <w:lang w:eastAsia="es-ES"/>
        </w:rPr>
        <w:t xml:space="preserve"> de púas</w:t>
      </w:r>
      <w:r w:rsidR="00294F17" w:rsidRPr="00E83BBF">
        <w:rPr>
          <w:rFonts w:ascii="Times New Roman" w:hAnsi="Times New Roman" w:cs="Times New Roman"/>
          <w:noProof/>
          <w:lang w:eastAsia="es-ES"/>
        </w:rPr>
        <w:t xml:space="preserve">. 2 – </w:t>
      </w:r>
      <w:r w:rsidR="00BB0E94" w:rsidRPr="00E83BBF">
        <w:rPr>
          <w:rFonts w:ascii="Times New Roman" w:hAnsi="Times New Roman" w:cs="Times New Roman"/>
          <w:noProof/>
          <w:lang w:eastAsia="es-ES"/>
        </w:rPr>
        <w:t>de d</w:t>
      </w:r>
      <w:r w:rsidR="00294F17" w:rsidRPr="00E83BBF">
        <w:rPr>
          <w:rFonts w:ascii="Times New Roman" w:hAnsi="Times New Roman" w:cs="Times New Roman"/>
          <w:noProof/>
          <w:lang w:eastAsia="es-ES"/>
        </w:rPr>
        <w:t>oble fila.  Cada uno d</w:t>
      </w:r>
      <w:r w:rsidR="00BB0E94" w:rsidRPr="00E83BBF">
        <w:rPr>
          <w:rFonts w:ascii="Times New Roman" w:hAnsi="Times New Roman" w:cs="Times New Roman"/>
          <w:noProof/>
          <w:lang w:eastAsia="es-ES"/>
        </w:rPr>
        <w:t>e ellos con sus respectivas particula</w:t>
      </w:r>
      <w:r w:rsidR="00294F17" w:rsidRPr="00E83BBF">
        <w:rPr>
          <w:rFonts w:ascii="Times New Roman" w:hAnsi="Times New Roman" w:cs="Times New Roman"/>
          <w:noProof/>
          <w:lang w:eastAsia="es-ES"/>
        </w:rPr>
        <w:t>ridades.</w:t>
      </w:r>
    </w:p>
    <w:p w:rsidR="00F42CC9" w:rsidRPr="00E83BBF" w:rsidRDefault="00F42CC9" w:rsidP="00831D44">
      <w:pPr>
        <w:spacing w:after="0" w:line="240" w:lineRule="auto"/>
        <w:jc w:val="both"/>
        <w:rPr>
          <w:rFonts w:ascii="Times New Roman" w:hAnsi="Times New Roman" w:cs="Times New Roman"/>
          <w:noProof/>
          <w:lang w:eastAsia="es-ES"/>
        </w:rPr>
      </w:pPr>
    </w:p>
    <w:p w:rsidR="00F42CC9" w:rsidRPr="00E83BBF" w:rsidRDefault="00294F17" w:rsidP="00A673FA">
      <w:pPr>
        <w:spacing w:after="0"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 xml:space="preserve">En el primer grupo (B.II.1) </w:t>
      </w:r>
      <w:r w:rsidR="00BB0E94" w:rsidRPr="00E83BBF">
        <w:rPr>
          <w:rFonts w:ascii="Times New Roman" w:hAnsi="Times New Roman" w:cs="Times New Roman"/>
          <w:noProof/>
          <w:lang w:eastAsia="es-ES"/>
        </w:rPr>
        <w:t xml:space="preserve">incluimos </w:t>
      </w:r>
      <w:r w:rsidRPr="00E83BBF">
        <w:rPr>
          <w:rFonts w:ascii="Times New Roman" w:hAnsi="Times New Roman" w:cs="Times New Roman"/>
          <w:noProof/>
          <w:lang w:eastAsia="es-ES"/>
        </w:rPr>
        <w:t xml:space="preserve">dos modelos que, aparte de ser elaborados de forma diferente, gozan de una considerable separación </w:t>
      </w:r>
      <w:r w:rsidR="009A1600" w:rsidRPr="00E83BBF">
        <w:rPr>
          <w:rFonts w:ascii="Times New Roman" w:hAnsi="Times New Roman" w:cs="Times New Roman"/>
          <w:noProof/>
          <w:lang w:eastAsia="es-ES"/>
        </w:rPr>
        <w:t>temporal</w:t>
      </w:r>
      <w:r w:rsidRPr="00E83BBF">
        <w:rPr>
          <w:rFonts w:ascii="Times New Roman" w:hAnsi="Times New Roman" w:cs="Times New Roman"/>
          <w:noProof/>
          <w:lang w:eastAsia="es-ES"/>
        </w:rPr>
        <w:t xml:space="preserve">. De ahí que los hayamos </w:t>
      </w:r>
      <w:r w:rsidR="009A1600" w:rsidRPr="00E83BBF">
        <w:rPr>
          <w:rFonts w:ascii="Times New Roman" w:hAnsi="Times New Roman" w:cs="Times New Roman"/>
          <w:noProof/>
          <w:lang w:eastAsia="es-ES"/>
        </w:rPr>
        <w:t>reunido en base a su estructura en dos subgrupos:</w:t>
      </w:r>
      <w:r w:rsidRPr="00E83BBF">
        <w:rPr>
          <w:rFonts w:ascii="Times New Roman" w:hAnsi="Times New Roman" w:cs="Times New Roman"/>
          <w:noProof/>
          <w:lang w:eastAsia="es-ES"/>
        </w:rPr>
        <w:t xml:space="preserve"> a) – </w:t>
      </w:r>
      <w:r w:rsidR="009A1600" w:rsidRPr="00E83BBF">
        <w:rPr>
          <w:rFonts w:ascii="Times New Roman" w:hAnsi="Times New Roman" w:cs="Times New Roman"/>
          <w:noProof/>
          <w:lang w:eastAsia="es-ES"/>
        </w:rPr>
        <w:t>aquellos que han sido elaborados en un solo bloque.</w:t>
      </w:r>
      <w:r w:rsidRPr="00E83BBF">
        <w:rPr>
          <w:rFonts w:ascii="Times New Roman" w:hAnsi="Times New Roman" w:cs="Times New Roman"/>
          <w:noProof/>
          <w:lang w:eastAsia="es-ES"/>
        </w:rPr>
        <w:t xml:space="preserve"> b) – </w:t>
      </w:r>
      <w:r w:rsidR="009A1600" w:rsidRPr="00E83BBF">
        <w:rPr>
          <w:rFonts w:ascii="Times New Roman" w:hAnsi="Times New Roman" w:cs="Times New Roman"/>
          <w:noProof/>
          <w:lang w:eastAsia="es-ES"/>
        </w:rPr>
        <w:t xml:space="preserve">los realizados con varias </w:t>
      </w:r>
      <w:r w:rsidR="00E86900">
        <w:rPr>
          <w:rFonts w:ascii="Times New Roman" w:hAnsi="Times New Roman" w:cs="Times New Roman"/>
          <w:noProof/>
          <w:lang w:eastAsia="es-ES"/>
        </w:rPr>
        <w:t>placas</w:t>
      </w:r>
      <w:r w:rsidR="009A1600" w:rsidRPr="00E83BBF">
        <w:rPr>
          <w:rFonts w:ascii="Times New Roman" w:hAnsi="Times New Roman" w:cs="Times New Roman"/>
          <w:noProof/>
          <w:lang w:eastAsia="es-ES"/>
        </w:rPr>
        <w:t xml:space="preserve">. </w:t>
      </w:r>
      <w:r w:rsidR="00F42CC9" w:rsidRPr="00E83BBF">
        <w:rPr>
          <w:rFonts w:ascii="Times New Roman" w:hAnsi="Times New Roman" w:cs="Times New Roman"/>
          <w:noProof/>
          <w:lang w:eastAsia="es-ES"/>
        </w:rPr>
        <w:t xml:space="preserve"> El primero</w:t>
      </w:r>
      <w:r w:rsidR="00B55D0A" w:rsidRPr="00E83BBF">
        <w:rPr>
          <w:rStyle w:val="Refdenotaalpie"/>
          <w:rFonts w:ascii="Times New Roman" w:hAnsi="Times New Roman" w:cs="Times New Roman"/>
          <w:noProof/>
          <w:lang w:eastAsia="es-ES"/>
        </w:rPr>
        <w:footnoteReference w:id="113"/>
      </w:r>
      <w:r w:rsidR="00F42CC9" w:rsidRPr="00E83BBF">
        <w:rPr>
          <w:rFonts w:ascii="Times New Roman" w:hAnsi="Times New Roman" w:cs="Times New Roman"/>
          <w:noProof/>
          <w:lang w:eastAsia="es-ES"/>
        </w:rPr>
        <w:t xml:space="preserve"> (a), se caracteriza por que la mayoría están elaborados en marfil. El hecho de estar trabajados en este material permite realizarlos en una solo bloque. Son peines amplios, trapezoidales o cuadrangulares con borde laterales (pata) amplios que suelen medir entre 7-10 cm de ancho y 3-4,5</w:t>
      </w:r>
      <w:r w:rsidR="00B57E4A" w:rsidRPr="00E83BBF">
        <w:rPr>
          <w:rFonts w:ascii="Times New Roman" w:hAnsi="Times New Roman" w:cs="Times New Roman"/>
          <w:noProof/>
          <w:lang w:eastAsia="es-ES"/>
        </w:rPr>
        <w:t xml:space="preserve"> de alto</w:t>
      </w:r>
      <w:r w:rsidR="00F42CC9" w:rsidRPr="00E83BBF">
        <w:rPr>
          <w:rFonts w:ascii="Times New Roman" w:hAnsi="Times New Roman" w:cs="Times New Roman"/>
          <w:noProof/>
          <w:lang w:eastAsia="es-ES"/>
        </w:rPr>
        <w:t xml:space="preserve">, con púas largas, en la zona distal, muy bien </w:t>
      </w:r>
      <w:r w:rsidR="00B57E4A" w:rsidRPr="00E83BBF">
        <w:rPr>
          <w:rFonts w:ascii="Times New Roman" w:hAnsi="Times New Roman" w:cs="Times New Roman"/>
          <w:noProof/>
          <w:lang w:eastAsia="es-ES"/>
        </w:rPr>
        <w:t>perfiladas</w:t>
      </w:r>
      <w:r w:rsidR="00F42CC9" w:rsidRPr="00E83BBF">
        <w:rPr>
          <w:rFonts w:ascii="Times New Roman" w:hAnsi="Times New Roman" w:cs="Times New Roman"/>
          <w:noProof/>
          <w:lang w:eastAsia="es-ES"/>
        </w:rPr>
        <w:t xml:space="preserve"> que </w:t>
      </w:r>
      <w:r w:rsidR="00B57E4A" w:rsidRPr="00E83BBF">
        <w:rPr>
          <w:rFonts w:ascii="Times New Roman" w:hAnsi="Times New Roman" w:cs="Times New Roman"/>
          <w:noProof/>
          <w:lang w:eastAsia="es-ES"/>
        </w:rPr>
        <w:t>de</w:t>
      </w:r>
      <w:r w:rsidR="00F42CC9" w:rsidRPr="00E83BBF">
        <w:rPr>
          <w:rFonts w:ascii="Times New Roman" w:hAnsi="Times New Roman" w:cs="Times New Roman"/>
          <w:noProof/>
          <w:lang w:eastAsia="es-ES"/>
        </w:rPr>
        <w:t>nota</w:t>
      </w:r>
      <w:r w:rsidR="00B57E4A" w:rsidRPr="00E83BBF">
        <w:rPr>
          <w:rFonts w:ascii="Times New Roman" w:hAnsi="Times New Roman" w:cs="Times New Roman"/>
          <w:noProof/>
          <w:lang w:eastAsia="es-ES"/>
        </w:rPr>
        <w:t>n</w:t>
      </w:r>
      <w:r w:rsidR="00E86900">
        <w:rPr>
          <w:rFonts w:ascii="Times New Roman" w:hAnsi="Times New Roman" w:cs="Times New Roman"/>
          <w:noProof/>
          <w:lang w:eastAsia="es-ES"/>
        </w:rPr>
        <w:t xml:space="preserve"> la pericia del artesano. Los </w:t>
      </w:r>
      <w:r w:rsidR="00B57E4A" w:rsidRPr="00E83BBF">
        <w:rPr>
          <w:rFonts w:ascii="Times New Roman" w:hAnsi="Times New Roman" w:cs="Times New Roman"/>
          <w:noProof/>
          <w:lang w:eastAsia="es-ES"/>
        </w:rPr>
        <w:t xml:space="preserve">que conocemos están </w:t>
      </w:r>
      <w:r w:rsidR="00F42CC9" w:rsidRPr="00E83BBF">
        <w:rPr>
          <w:rFonts w:ascii="Times New Roman" w:hAnsi="Times New Roman" w:cs="Times New Roman"/>
          <w:noProof/>
          <w:lang w:eastAsia="es-ES"/>
        </w:rPr>
        <w:t>decorad</w:t>
      </w:r>
      <w:r w:rsidR="00E86900">
        <w:rPr>
          <w:rFonts w:ascii="Times New Roman" w:hAnsi="Times New Roman" w:cs="Times New Roman"/>
          <w:noProof/>
          <w:lang w:eastAsia="es-ES"/>
        </w:rPr>
        <w:t>o</w:t>
      </w:r>
      <w:r w:rsidR="00F42CC9" w:rsidRPr="00E83BBF">
        <w:rPr>
          <w:rFonts w:ascii="Times New Roman" w:hAnsi="Times New Roman" w:cs="Times New Roman"/>
          <w:noProof/>
          <w:lang w:eastAsia="es-ES"/>
        </w:rPr>
        <w:t xml:space="preserve">s </w:t>
      </w:r>
      <w:r w:rsidR="00B57E4A" w:rsidRPr="00E83BBF">
        <w:rPr>
          <w:rFonts w:ascii="Times New Roman" w:hAnsi="Times New Roman" w:cs="Times New Roman"/>
          <w:noProof/>
          <w:lang w:eastAsia="es-ES"/>
        </w:rPr>
        <w:t xml:space="preserve">con motivos geométricos </w:t>
      </w:r>
      <w:r w:rsidR="001D3581" w:rsidRPr="00E83BBF">
        <w:rPr>
          <w:rFonts w:ascii="Times New Roman" w:hAnsi="Times New Roman" w:cs="Times New Roman"/>
          <w:noProof/>
          <w:lang w:eastAsia="es-ES"/>
        </w:rPr>
        <w:t>en la zona media</w:t>
      </w:r>
      <w:r w:rsidR="00F42CC9" w:rsidRPr="00E83BBF">
        <w:rPr>
          <w:rFonts w:ascii="Times New Roman" w:hAnsi="Times New Roman" w:cs="Times New Roman"/>
          <w:noProof/>
          <w:lang w:eastAsia="es-ES"/>
        </w:rPr>
        <w:t xml:space="preserve">. Este modelo se distribuye esencialmente por la </w:t>
      </w:r>
      <w:r w:rsidR="00B57E4A" w:rsidRPr="00E83BBF">
        <w:rPr>
          <w:rFonts w:ascii="Times New Roman" w:hAnsi="Times New Roman" w:cs="Times New Roman"/>
          <w:noProof/>
          <w:lang w:eastAsia="es-ES"/>
        </w:rPr>
        <w:t>área levantina,</w:t>
      </w:r>
      <w:r w:rsidR="00F42CC9" w:rsidRPr="00E83BBF">
        <w:rPr>
          <w:rFonts w:ascii="Times New Roman" w:hAnsi="Times New Roman" w:cs="Times New Roman"/>
          <w:noProof/>
          <w:lang w:eastAsia="es-ES"/>
        </w:rPr>
        <w:t xml:space="preserve"> </w:t>
      </w:r>
      <w:r w:rsidR="00B57E4A" w:rsidRPr="00E83BBF">
        <w:rPr>
          <w:rFonts w:ascii="Times New Roman" w:hAnsi="Times New Roman" w:cs="Times New Roman"/>
          <w:noProof/>
          <w:lang w:eastAsia="es-ES"/>
        </w:rPr>
        <w:t>la zona</w:t>
      </w:r>
      <w:r w:rsidR="00F42CC9" w:rsidRPr="00E83BBF">
        <w:rPr>
          <w:rFonts w:ascii="Times New Roman" w:hAnsi="Times New Roman" w:cs="Times New Roman"/>
          <w:noProof/>
          <w:lang w:eastAsia="es-ES"/>
        </w:rPr>
        <w:t xml:space="preserve"> andaluza de Sevilla, Córdoba, y </w:t>
      </w:r>
      <w:r w:rsidR="00B57E4A" w:rsidRPr="00E83BBF">
        <w:rPr>
          <w:rFonts w:ascii="Times New Roman" w:hAnsi="Times New Roman" w:cs="Times New Roman"/>
          <w:noProof/>
          <w:lang w:eastAsia="es-ES"/>
        </w:rPr>
        <w:t>las tierras del</w:t>
      </w:r>
      <w:r w:rsidR="00F42CC9" w:rsidRPr="00E83BBF">
        <w:rPr>
          <w:rFonts w:ascii="Times New Roman" w:hAnsi="Times New Roman" w:cs="Times New Roman"/>
          <w:noProof/>
          <w:lang w:eastAsia="es-ES"/>
        </w:rPr>
        <w:t xml:space="preserve"> sur de Castilla la Mancha. </w:t>
      </w:r>
      <w:r w:rsidR="00B57E4A" w:rsidRPr="00E83BBF">
        <w:rPr>
          <w:rFonts w:ascii="Times New Roman" w:hAnsi="Times New Roman" w:cs="Times New Roman"/>
          <w:noProof/>
          <w:lang w:eastAsia="es-ES"/>
        </w:rPr>
        <w:t>El centro de difusión parece localizarse en la provincia de</w:t>
      </w:r>
      <w:r w:rsidR="00F42CC9" w:rsidRPr="00E83BBF">
        <w:rPr>
          <w:rFonts w:ascii="Times New Roman" w:hAnsi="Times New Roman" w:cs="Times New Roman"/>
          <w:noProof/>
          <w:lang w:eastAsia="es-ES"/>
        </w:rPr>
        <w:t xml:space="preserve"> Ciudad Real,</w:t>
      </w:r>
      <w:r w:rsidR="00B57E4A" w:rsidRPr="00E83BBF">
        <w:rPr>
          <w:rFonts w:ascii="Times New Roman" w:hAnsi="Times New Roman" w:cs="Times New Roman"/>
          <w:noProof/>
          <w:lang w:eastAsia="es-ES"/>
        </w:rPr>
        <w:t xml:space="preserve"> más concretamente</w:t>
      </w:r>
      <w:r w:rsidR="00F42CC9" w:rsidRPr="00E83BBF">
        <w:rPr>
          <w:rFonts w:ascii="Times New Roman" w:hAnsi="Times New Roman" w:cs="Times New Roman"/>
          <w:noProof/>
          <w:lang w:eastAsia="es-ES"/>
        </w:rPr>
        <w:t xml:space="preserve"> al Cerro de las Cabezas</w:t>
      </w:r>
      <w:r w:rsidR="007E143F" w:rsidRPr="00E83BBF">
        <w:rPr>
          <w:rFonts w:ascii="Times New Roman" w:hAnsi="Times New Roman" w:cs="Times New Roman"/>
          <w:noProof/>
          <w:lang w:eastAsia="es-ES"/>
        </w:rPr>
        <w:t>. P</w:t>
      </w:r>
      <w:r w:rsidR="00E07EA9" w:rsidRPr="00E83BBF">
        <w:rPr>
          <w:rFonts w:ascii="Times New Roman" w:hAnsi="Times New Roman" w:cs="Times New Roman"/>
          <w:noProof/>
          <w:lang w:eastAsia="es-ES"/>
        </w:rPr>
        <w:t xml:space="preserve">or el momento no se tienen pruebas fidedignas de </w:t>
      </w:r>
      <w:r w:rsidR="00E501D2">
        <w:rPr>
          <w:rFonts w:ascii="Times New Roman" w:hAnsi="Times New Roman" w:cs="Times New Roman"/>
          <w:noProof/>
          <w:lang w:eastAsia="es-ES"/>
        </w:rPr>
        <w:t>restos de la cadena operativa</w:t>
      </w:r>
      <w:r w:rsidR="00F40996" w:rsidRPr="00E83BBF">
        <w:rPr>
          <w:rFonts w:ascii="Times New Roman" w:hAnsi="Times New Roman" w:cs="Times New Roman"/>
          <w:noProof/>
          <w:lang w:eastAsia="es-ES"/>
        </w:rPr>
        <w:t xml:space="preserve">. Pese a esta ausencia, </w:t>
      </w:r>
      <w:r w:rsidR="00E07EA9" w:rsidRPr="00E83BBF">
        <w:rPr>
          <w:rFonts w:ascii="Times New Roman" w:hAnsi="Times New Roman" w:cs="Times New Roman"/>
          <w:noProof/>
          <w:lang w:eastAsia="es-ES"/>
        </w:rPr>
        <w:t xml:space="preserve">algunos investigadores abogan por la presencia de un posible taller en </w:t>
      </w:r>
      <w:r w:rsidR="00B46EEE" w:rsidRPr="00E83BBF">
        <w:rPr>
          <w:rFonts w:ascii="Times New Roman" w:hAnsi="Times New Roman" w:cs="Times New Roman"/>
          <w:noProof/>
          <w:lang w:eastAsia="es-ES"/>
        </w:rPr>
        <w:t>este lugar</w:t>
      </w:r>
      <w:r w:rsidR="00B46EEE" w:rsidRPr="00E83BBF">
        <w:rPr>
          <w:rStyle w:val="Refdenotaalpie"/>
          <w:rFonts w:ascii="Times New Roman" w:hAnsi="Times New Roman" w:cs="Times New Roman"/>
          <w:noProof/>
          <w:lang w:eastAsia="es-ES"/>
        </w:rPr>
        <w:footnoteReference w:id="114"/>
      </w:r>
      <w:r w:rsidR="00B46EEE" w:rsidRPr="00E83BBF">
        <w:rPr>
          <w:rFonts w:ascii="Times New Roman" w:hAnsi="Times New Roman" w:cs="Times New Roman"/>
          <w:noProof/>
          <w:lang w:eastAsia="es-ES"/>
        </w:rPr>
        <w:t>. C</w:t>
      </w:r>
      <w:r w:rsidR="00E07EA9" w:rsidRPr="00E83BBF">
        <w:rPr>
          <w:rFonts w:ascii="Times New Roman" w:hAnsi="Times New Roman" w:cs="Times New Roman"/>
          <w:noProof/>
          <w:lang w:eastAsia="es-ES"/>
        </w:rPr>
        <w:t xml:space="preserve">onsideran este punto como centro de elaboración debido a la concentración de piezas en el lugar, </w:t>
      </w:r>
      <w:r w:rsidR="00F40996" w:rsidRPr="00E83BBF">
        <w:rPr>
          <w:rFonts w:ascii="Times New Roman" w:hAnsi="Times New Roman" w:cs="Times New Roman"/>
          <w:noProof/>
          <w:lang w:eastAsia="es-ES"/>
        </w:rPr>
        <w:t xml:space="preserve">al haberse </w:t>
      </w:r>
      <w:r w:rsidR="00B46EEE" w:rsidRPr="00E83BBF">
        <w:rPr>
          <w:rFonts w:ascii="Times New Roman" w:hAnsi="Times New Roman" w:cs="Times New Roman"/>
          <w:noProof/>
          <w:lang w:eastAsia="es-ES"/>
        </w:rPr>
        <w:t xml:space="preserve">hallado en espacios de trabajo artesanal, </w:t>
      </w:r>
      <w:r w:rsidR="00E07EA9" w:rsidRPr="00E83BBF">
        <w:rPr>
          <w:rFonts w:ascii="Times New Roman" w:hAnsi="Times New Roman" w:cs="Times New Roman"/>
          <w:noProof/>
          <w:lang w:eastAsia="es-ES"/>
        </w:rPr>
        <w:t xml:space="preserve">y a la variedad tipológica de las mismas. </w:t>
      </w:r>
      <w:r w:rsidR="00F40996" w:rsidRPr="00E83BBF">
        <w:rPr>
          <w:rFonts w:ascii="Times New Roman" w:hAnsi="Times New Roman" w:cs="Times New Roman"/>
          <w:noProof/>
          <w:lang w:eastAsia="es-ES"/>
        </w:rPr>
        <w:t xml:space="preserve">Prototipos </w:t>
      </w:r>
      <w:r w:rsidR="00E07EA9" w:rsidRPr="00E83BBF">
        <w:rPr>
          <w:rFonts w:ascii="Times New Roman" w:hAnsi="Times New Roman" w:cs="Times New Roman"/>
          <w:noProof/>
          <w:lang w:eastAsia="es-ES"/>
        </w:rPr>
        <w:t>que se repiten en otras zonas del levante Peninsular</w:t>
      </w:r>
      <w:r w:rsidR="00E07EA9" w:rsidRPr="00E83BBF">
        <w:rPr>
          <w:rStyle w:val="Refdenotaalpie"/>
          <w:rFonts w:ascii="Times New Roman" w:hAnsi="Times New Roman" w:cs="Times New Roman"/>
          <w:noProof/>
          <w:lang w:eastAsia="es-ES"/>
        </w:rPr>
        <w:footnoteReference w:id="115"/>
      </w:r>
      <w:r w:rsidR="00E07EA9" w:rsidRPr="00E83BBF">
        <w:rPr>
          <w:rFonts w:ascii="Times New Roman" w:hAnsi="Times New Roman" w:cs="Times New Roman"/>
          <w:noProof/>
          <w:lang w:eastAsia="es-ES"/>
        </w:rPr>
        <w:t xml:space="preserve">.  </w:t>
      </w:r>
      <w:r w:rsidR="00B46EEE" w:rsidRPr="00E83BBF">
        <w:rPr>
          <w:rFonts w:ascii="Times New Roman" w:hAnsi="Times New Roman" w:cs="Times New Roman"/>
          <w:noProof/>
          <w:lang w:eastAsia="es-ES"/>
        </w:rPr>
        <w:t>E</w:t>
      </w:r>
      <w:r w:rsidR="00F42CC9" w:rsidRPr="00E83BBF">
        <w:rPr>
          <w:rFonts w:ascii="Times New Roman" w:hAnsi="Times New Roman" w:cs="Times New Roman"/>
          <w:noProof/>
          <w:lang w:eastAsia="es-ES"/>
        </w:rPr>
        <w:t>ste modelo sigue</w:t>
      </w:r>
      <w:r w:rsidR="00F40996" w:rsidRPr="00E83BBF">
        <w:rPr>
          <w:rFonts w:ascii="Times New Roman" w:hAnsi="Times New Roman" w:cs="Times New Roman"/>
          <w:noProof/>
          <w:lang w:eastAsia="es-ES"/>
        </w:rPr>
        <w:t>, en ese área,</w:t>
      </w:r>
      <w:r w:rsidR="00F42CC9" w:rsidRPr="00E83BBF">
        <w:rPr>
          <w:rFonts w:ascii="Times New Roman" w:hAnsi="Times New Roman" w:cs="Times New Roman"/>
          <w:noProof/>
          <w:lang w:eastAsia="es-ES"/>
        </w:rPr>
        <w:t xml:space="preserve"> la tradición de los </w:t>
      </w:r>
      <w:r w:rsidR="00F40996" w:rsidRPr="00E83BBF">
        <w:rPr>
          <w:rFonts w:ascii="Times New Roman" w:hAnsi="Times New Roman" w:cs="Times New Roman"/>
          <w:noProof/>
          <w:lang w:eastAsia="es-ES"/>
        </w:rPr>
        <w:t>arquetipos hispanos de la Edad del Hierro.</w:t>
      </w:r>
      <w:r w:rsidR="00F42CC9" w:rsidRPr="00E83BBF">
        <w:rPr>
          <w:rStyle w:val="Refdenotaalpie"/>
          <w:rFonts w:ascii="Times New Roman" w:hAnsi="Times New Roman" w:cs="Times New Roman"/>
          <w:noProof/>
          <w:lang w:eastAsia="es-ES"/>
        </w:rPr>
        <w:footnoteReference w:id="116"/>
      </w:r>
      <w:r w:rsidR="00F42CC9" w:rsidRPr="00E83BBF">
        <w:rPr>
          <w:rFonts w:ascii="Times New Roman" w:hAnsi="Times New Roman" w:cs="Times New Roman"/>
          <w:noProof/>
          <w:lang w:eastAsia="es-ES"/>
        </w:rPr>
        <w:t>. El grupo encabezado por Mata lo incluye en el grupo III.5.2. de puente recto. En la actualidad conocemos varios yacimientos donde</w:t>
      </w:r>
      <w:r w:rsidR="00F40996" w:rsidRPr="00E83BBF">
        <w:rPr>
          <w:rFonts w:ascii="Times New Roman" w:hAnsi="Times New Roman" w:cs="Times New Roman"/>
          <w:noProof/>
          <w:lang w:eastAsia="es-ES"/>
        </w:rPr>
        <w:t xml:space="preserve"> están presente este prototip</w:t>
      </w:r>
      <w:r w:rsidR="00F42CC9" w:rsidRPr="00E83BBF">
        <w:rPr>
          <w:rFonts w:ascii="Times New Roman" w:hAnsi="Times New Roman" w:cs="Times New Roman"/>
          <w:noProof/>
          <w:lang w:eastAsia="es-ES"/>
        </w:rPr>
        <w:t>o de peines</w:t>
      </w:r>
      <w:r w:rsidR="00F40996" w:rsidRPr="00E83BBF">
        <w:rPr>
          <w:rFonts w:ascii="Times New Roman" w:hAnsi="Times New Roman" w:cs="Times New Roman"/>
          <w:noProof/>
          <w:lang w:eastAsia="es-ES"/>
        </w:rPr>
        <w:t>:</w:t>
      </w:r>
      <w:r w:rsidR="00F42CC9" w:rsidRPr="00E83BBF">
        <w:rPr>
          <w:rFonts w:ascii="Times New Roman" w:hAnsi="Times New Roman" w:cs="Times New Roman"/>
          <w:noProof/>
          <w:lang w:eastAsia="es-ES"/>
        </w:rPr>
        <w:t xml:space="preserve"> en Cerro de la Cruz (</w:t>
      </w:r>
      <w:r w:rsidR="00F40996" w:rsidRPr="00E83BBF">
        <w:rPr>
          <w:rStyle w:val="nfasis"/>
          <w:rFonts w:ascii="Times New Roman" w:hAnsi="Times New Roman" w:cs="Times New Roman"/>
          <w:bCs/>
          <w:i w:val="0"/>
          <w:iCs w:val="0"/>
          <w:shd w:val="clear" w:color="auto" w:fill="FFFFFF"/>
        </w:rPr>
        <w:t>Almedinilla</w:t>
      </w:r>
      <w:r w:rsidR="00F40996" w:rsidRPr="00E83BBF">
        <w:rPr>
          <w:rFonts w:ascii="Times New Roman" w:hAnsi="Times New Roman" w:cs="Times New Roman"/>
          <w:shd w:val="clear" w:color="auto" w:fill="FFFFFF"/>
        </w:rPr>
        <w:t>, Córdoba,</w:t>
      </w:r>
      <w:r w:rsidR="00F42CC9" w:rsidRPr="00E83BBF">
        <w:rPr>
          <w:rFonts w:ascii="Times New Roman" w:hAnsi="Times New Roman" w:cs="Times New Roman"/>
          <w:noProof/>
          <w:lang w:eastAsia="es-ES"/>
        </w:rPr>
        <w:t>), L’Alcudia (Elche, Alicante), La Serreta (</w:t>
      </w:r>
      <w:r w:rsidR="00F40996" w:rsidRPr="00E83BBF">
        <w:rPr>
          <w:rFonts w:ascii="Times New Roman" w:hAnsi="Times New Roman" w:cs="Times New Roman"/>
          <w:noProof/>
          <w:lang w:eastAsia="es-ES"/>
        </w:rPr>
        <w:t xml:space="preserve">Alcoy, </w:t>
      </w:r>
      <w:r w:rsidR="00B66409" w:rsidRPr="00E83BBF">
        <w:rPr>
          <w:rFonts w:ascii="Times New Roman" w:hAnsi="Times New Roman" w:cs="Times New Roman"/>
          <w:noProof/>
          <w:lang w:eastAsia="es-ES"/>
        </w:rPr>
        <w:t>Alicante</w:t>
      </w:r>
      <w:r w:rsidR="00F40996" w:rsidRPr="00E83BBF">
        <w:rPr>
          <w:rFonts w:ascii="Times New Roman" w:hAnsi="Times New Roman" w:cs="Times New Roman"/>
          <w:noProof/>
          <w:lang w:eastAsia="es-ES"/>
        </w:rPr>
        <w:t>)</w:t>
      </w:r>
      <w:r w:rsidR="00F42CC9" w:rsidRPr="00E83BBF">
        <w:rPr>
          <w:rFonts w:ascii="Times New Roman" w:hAnsi="Times New Roman" w:cs="Times New Roman"/>
          <w:noProof/>
          <w:lang w:eastAsia="es-ES"/>
        </w:rPr>
        <w:t>, Puntal de Llops (</w:t>
      </w:r>
      <w:r w:rsidR="00B66409" w:rsidRPr="00E83BBF">
        <w:rPr>
          <w:rFonts w:ascii="Times New Roman" w:hAnsi="Times New Roman" w:cs="Times New Roman"/>
          <w:shd w:val="clear" w:color="auto" w:fill="FFFFFF"/>
        </w:rPr>
        <w:t>Olocau, Valencia</w:t>
      </w:r>
      <w:r w:rsidR="00F42CC9" w:rsidRPr="00E83BBF">
        <w:rPr>
          <w:rFonts w:ascii="Times New Roman" w:hAnsi="Times New Roman" w:cs="Times New Roman"/>
          <w:noProof/>
          <w:lang w:eastAsia="es-ES"/>
        </w:rPr>
        <w:t xml:space="preserve">), </w:t>
      </w:r>
      <w:r w:rsidR="00F42CC9" w:rsidRPr="00E83BBF">
        <w:rPr>
          <w:rFonts w:ascii="Times New Roman" w:hAnsi="Times New Roman" w:cs="Times New Roman"/>
          <w:i/>
          <w:noProof/>
          <w:lang w:eastAsia="es-ES"/>
        </w:rPr>
        <w:t>Kelin</w:t>
      </w:r>
      <w:r w:rsidR="00F42CC9" w:rsidRPr="00E83BBF">
        <w:rPr>
          <w:rFonts w:ascii="Times New Roman" w:hAnsi="Times New Roman" w:cs="Times New Roman"/>
          <w:noProof/>
          <w:lang w:eastAsia="es-ES"/>
        </w:rPr>
        <w:t xml:space="preserve"> (</w:t>
      </w:r>
      <w:r w:rsidR="00B66409" w:rsidRPr="00E83BBF">
        <w:rPr>
          <w:rFonts w:ascii="Times New Roman" w:hAnsi="Times New Roman" w:cs="Times New Roman"/>
          <w:shd w:val="clear" w:color="auto" w:fill="FFFFFF"/>
        </w:rPr>
        <w:t>Cerro de los Villares, Caudete de las Fuentes, Valencia</w:t>
      </w:r>
      <w:r w:rsidR="00F42CC9" w:rsidRPr="00E83BBF">
        <w:rPr>
          <w:rFonts w:ascii="Times New Roman" w:hAnsi="Times New Roman" w:cs="Times New Roman"/>
          <w:noProof/>
          <w:lang w:eastAsia="es-ES"/>
        </w:rPr>
        <w:t>), Puig Castellar (</w:t>
      </w:r>
      <w:r w:rsidR="00B66409" w:rsidRPr="00E83BBF">
        <w:rPr>
          <w:rFonts w:ascii="Times New Roman" w:hAnsi="Times New Roman" w:cs="Times New Roman"/>
          <w:shd w:val="clear" w:color="auto" w:fill="FFFFFF"/>
        </w:rPr>
        <w:t>Santa Coloma de Gramanet</w:t>
      </w:r>
      <w:r w:rsidR="00B66409" w:rsidRPr="00E83BBF">
        <w:rPr>
          <w:rFonts w:ascii="Times New Roman" w:hAnsi="Times New Roman" w:cs="Times New Roman"/>
          <w:noProof/>
          <w:lang w:eastAsia="es-ES"/>
        </w:rPr>
        <w:t xml:space="preserve">, </w:t>
      </w:r>
      <w:r w:rsidR="00F42CC9" w:rsidRPr="00E83BBF">
        <w:rPr>
          <w:rFonts w:ascii="Times New Roman" w:hAnsi="Times New Roman" w:cs="Times New Roman"/>
          <w:noProof/>
          <w:lang w:eastAsia="es-ES"/>
        </w:rPr>
        <w:t>Barcelona) Pajar del Altillo (</w:t>
      </w:r>
      <w:r w:rsidR="00B66409" w:rsidRPr="00E83BBF">
        <w:rPr>
          <w:rFonts w:ascii="Times New Roman" w:hAnsi="Times New Roman" w:cs="Times New Roman"/>
          <w:i/>
          <w:noProof/>
          <w:lang w:eastAsia="es-ES"/>
        </w:rPr>
        <w:t>Italica</w:t>
      </w:r>
      <w:r w:rsidR="00B66409" w:rsidRPr="00E83BBF">
        <w:rPr>
          <w:rFonts w:ascii="Times New Roman" w:hAnsi="Times New Roman" w:cs="Times New Roman"/>
          <w:noProof/>
          <w:lang w:eastAsia="es-ES"/>
        </w:rPr>
        <w:t>, Sevilla</w:t>
      </w:r>
      <w:r w:rsidR="00F42CC9" w:rsidRPr="00E83BBF">
        <w:rPr>
          <w:rFonts w:ascii="Times New Roman" w:hAnsi="Times New Roman" w:cs="Times New Roman"/>
          <w:noProof/>
          <w:lang w:eastAsia="es-ES"/>
        </w:rPr>
        <w:t xml:space="preserve">), </w:t>
      </w:r>
      <w:r w:rsidR="00B66409" w:rsidRPr="00E83BBF">
        <w:rPr>
          <w:rFonts w:ascii="Times New Roman" w:hAnsi="Times New Roman" w:cs="Times New Roman"/>
          <w:noProof/>
          <w:lang w:eastAsia="es-ES"/>
        </w:rPr>
        <w:t xml:space="preserve">o en </w:t>
      </w:r>
      <w:r w:rsidR="003400EC" w:rsidRPr="00E83BBF">
        <w:rPr>
          <w:rFonts w:ascii="Times New Roman" w:hAnsi="Times New Roman" w:cs="Times New Roman"/>
          <w:noProof/>
          <w:lang w:eastAsia="es-ES"/>
        </w:rPr>
        <w:t>Tossal de Sant Miquel (Lliria, V</w:t>
      </w:r>
      <w:r w:rsidR="00F42CC9" w:rsidRPr="00E83BBF">
        <w:rPr>
          <w:rFonts w:ascii="Times New Roman" w:hAnsi="Times New Roman" w:cs="Times New Roman"/>
          <w:noProof/>
          <w:lang w:eastAsia="es-ES"/>
        </w:rPr>
        <w:t>alencia). Todos ello</w:t>
      </w:r>
      <w:r w:rsidR="00B66409" w:rsidRPr="00E83BBF">
        <w:rPr>
          <w:rFonts w:ascii="Times New Roman" w:hAnsi="Times New Roman" w:cs="Times New Roman"/>
          <w:noProof/>
          <w:lang w:eastAsia="es-ES"/>
        </w:rPr>
        <w:t>s con una cronología que abarca</w:t>
      </w:r>
      <w:r w:rsidR="00F42CC9" w:rsidRPr="00E83BBF">
        <w:rPr>
          <w:rFonts w:ascii="Times New Roman" w:hAnsi="Times New Roman" w:cs="Times New Roman"/>
          <w:noProof/>
          <w:lang w:eastAsia="es-ES"/>
        </w:rPr>
        <w:t xml:space="preserve"> desde finales del siglo III a.C. y el siglo II a.C.</w:t>
      </w:r>
      <w:r w:rsidR="00B66409" w:rsidRPr="00E83BBF">
        <w:rPr>
          <w:rFonts w:ascii="Times New Roman" w:hAnsi="Times New Roman" w:cs="Times New Roman"/>
          <w:noProof/>
          <w:lang w:eastAsia="es-ES"/>
        </w:rPr>
        <w:t xml:space="preserve">; etapa de contacto con el mundo romano, </w:t>
      </w:r>
      <w:r w:rsidR="00DC79E3" w:rsidRPr="00E83BBF">
        <w:rPr>
          <w:rFonts w:ascii="Times New Roman" w:hAnsi="Times New Roman" w:cs="Times New Roman"/>
          <w:noProof/>
          <w:lang w:eastAsia="es-ES"/>
        </w:rPr>
        <w:t>en la que</w:t>
      </w:r>
      <w:r w:rsidR="00B66409" w:rsidRPr="00E83BBF">
        <w:rPr>
          <w:rFonts w:ascii="Times New Roman" w:hAnsi="Times New Roman" w:cs="Times New Roman"/>
          <w:noProof/>
          <w:lang w:eastAsia="es-ES"/>
        </w:rPr>
        <w:t xml:space="preserve"> los poblados ibéricos elaboran  </w:t>
      </w:r>
      <w:r w:rsidR="006D5132">
        <w:rPr>
          <w:rFonts w:ascii="Times New Roman" w:hAnsi="Times New Roman" w:cs="Times New Roman"/>
          <w:noProof/>
          <w:lang w:eastAsia="es-ES"/>
        </w:rPr>
        <w:t>estos objetos</w:t>
      </w:r>
      <w:r w:rsidR="00B66409" w:rsidRPr="00E83BBF">
        <w:rPr>
          <w:rFonts w:ascii="Times New Roman" w:hAnsi="Times New Roman" w:cs="Times New Roman"/>
          <w:noProof/>
          <w:lang w:eastAsia="es-ES"/>
        </w:rPr>
        <w:t>.</w:t>
      </w:r>
    </w:p>
    <w:p w:rsidR="009A1600" w:rsidRPr="00E83BBF" w:rsidRDefault="009A1600" w:rsidP="00A673FA">
      <w:pPr>
        <w:spacing w:after="0" w:line="240" w:lineRule="auto"/>
        <w:jc w:val="both"/>
        <w:rPr>
          <w:rFonts w:ascii="Times New Roman" w:hAnsi="Times New Roman" w:cs="Times New Roman"/>
          <w:noProof/>
          <w:lang w:eastAsia="es-ES"/>
        </w:rPr>
      </w:pPr>
    </w:p>
    <w:p w:rsidR="00073675" w:rsidRPr="00E83BBF" w:rsidRDefault="003400EC" w:rsidP="00A673FA">
      <w:pPr>
        <w:spacing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 xml:space="preserve">En la segunda variante (b), se incluyen </w:t>
      </w:r>
      <w:r w:rsidR="00073675" w:rsidRPr="00E83BBF">
        <w:rPr>
          <w:rFonts w:ascii="Times New Roman" w:hAnsi="Times New Roman" w:cs="Times New Roman"/>
          <w:noProof/>
          <w:lang w:eastAsia="es-ES"/>
        </w:rPr>
        <w:t>peines muy difer</w:t>
      </w:r>
      <w:r w:rsidRPr="00E83BBF">
        <w:rPr>
          <w:rFonts w:ascii="Times New Roman" w:hAnsi="Times New Roman" w:cs="Times New Roman"/>
          <w:noProof/>
          <w:lang w:eastAsia="es-ES"/>
        </w:rPr>
        <w:t xml:space="preserve">entes en cuanto a su estructura, y a su desarrollo temporal. </w:t>
      </w:r>
      <w:r w:rsidR="00073675" w:rsidRPr="00E83BBF">
        <w:rPr>
          <w:rFonts w:ascii="Times New Roman" w:hAnsi="Times New Roman" w:cs="Times New Roman"/>
          <w:noProof/>
          <w:lang w:eastAsia="es-ES"/>
        </w:rPr>
        <w:t>Al igual q</w:t>
      </w:r>
      <w:r w:rsidRPr="00E83BBF">
        <w:rPr>
          <w:rFonts w:ascii="Times New Roman" w:hAnsi="Times New Roman" w:cs="Times New Roman"/>
          <w:noProof/>
          <w:lang w:eastAsia="es-ES"/>
        </w:rPr>
        <w:t>ue el modelo precedente, cuenta</w:t>
      </w:r>
      <w:r w:rsidR="00073675" w:rsidRPr="00E83BBF">
        <w:rPr>
          <w:rFonts w:ascii="Times New Roman" w:hAnsi="Times New Roman" w:cs="Times New Roman"/>
          <w:noProof/>
          <w:lang w:eastAsia="es-ES"/>
        </w:rPr>
        <w:t xml:space="preserve"> con una única fila de púas. </w:t>
      </w:r>
      <w:r w:rsidRPr="00E83BBF">
        <w:rPr>
          <w:rFonts w:ascii="Times New Roman" w:hAnsi="Times New Roman" w:cs="Times New Roman"/>
          <w:noProof/>
          <w:lang w:eastAsia="es-ES"/>
        </w:rPr>
        <w:t xml:space="preserve">Se diferencia </w:t>
      </w:r>
      <w:r w:rsidR="00AF59D9" w:rsidRPr="00E83BBF">
        <w:rPr>
          <w:rFonts w:ascii="Times New Roman" w:hAnsi="Times New Roman" w:cs="Times New Roman"/>
          <w:noProof/>
          <w:lang w:eastAsia="es-ES"/>
        </w:rPr>
        <w:t>de</w:t>
      </w:r>
      <w:r w:rsidRPr="00E83BBF">
        <w:rPr>
          <w:rFonts w:ascii="Times New Roman" w:hAnsi="Times New Roman" w:cs="Times New Roman"/>
          <w:noProof/>
          <w:lang w:eastAsia="es-ES"/>
        </w:rPr>
        <w:t xml:space="preserve">l modelo anterior en la estructura compositiva. En este caso, se elabora con varias placas de hueso, </w:t>
      </w:r>
      <w:r w:rsidR="00AF59D9" w:rsidRPr="00E83BBF">
        <w:rPr>
          <w:rFonts w:ascii="Times New Roman" w:hAnsi="Times New Roman" w:cs="Times New Roman"/>
          <w:noProof/>
          <w:lang w:eastAsia="es-ES"/>
        </w:rPr>
        <w:t xml:space="preserve">sujetas </w:t>
      </w:r>
      <w:r w:rsidR="00BE65D1" w:rsidRPr="00E83BBF">
        <w:rPr>
          <w:rFonts w:ascii="Times New Roman" w:hAnsi="Times New Roman" w:cs="Times New Roman"/>
          <w:noProof/>
          <w:lang w:eastAsia="es-ES"/>
        </w:rPr>
        <w:t xml:space="preserve">con resinas y </w:t>
      </w:r>
      <w:r w:rsidRPr="00E83BBF">
        <w:rPr>
          <w:rFonts w:ascii="Times New Roman" w:hAnsi="Times New Roman" w:cs="Times New Roman"/>
          <w:noProof/>
          <w:lang w:eastAsia="es-ES"/>
        </w:rPr>
        <w:t xml:space="preserve">con </w:t>
      </w:r>
      <w:r w:rsidR="00AF59D9" w:rsidRPr="00E83BBF">
        <w:rPr>
          <w:rFonts w:ascii="Times New Roman" w:hAnsi="Times New Roman" w:cs="Times New Roman"/>
          <w:noProof/>
          <w:lang w:eastAsia="es-ES"/>
        </w:rPr>
        <w:t>diferentes</w:t>
      </w:r>
      <w:r w:rsidRPr="00E83BBF">
        <w:rPr>
          <w:rFonts w:ascii="Times New Roman" w:hAnsi="Times New Roman" w:cs="Times New Roman"/>
          <w:noProof/>
          <w:lang w:eastAsia="es-ES"/>
        </w:rPr>
        <w:t xml:space="preserve"> remates metálicos</w:t>
      </w:r>
      <w:r w:rsidR="00BE65D1" w:rsidRPr="00E83BBF">
        <w:rPr>
          <w:rFonts w:ascii="Times New Roman" w:hAnsi="Times New Roman" w:cs="Times New Roman"/>
          <w:noProof/>
          <w:lang w:eastAsia="es-ES"/>
        </w:rPr>
        <w:t xml:space="preserve"> (Fig. 2)</w:t>
      </w:r>
      <w:r w:rsidRPr="00E83BBF">
        <w:rPr>
          <w:rFonts w:ascii="Times New Roman" w:hAnsi="Times New Roman" w:cs="Times New Roman"/>
          <w:noProof/>
          <w:lang w:eastAsia="es-ES"/>
        </w:rPr>
        <w:t>.</w:t>
      </w:r>
      <w:r w:rsidR="006D5132">
        <w:rPr>
          <w:rFonts w:ascii="Times New Roman" w:hAnsi="Times New Roman" w:cs="Times New Roman"/>
          <w:noProof/>
          <w:lang w:eastAsia="es-ES"/>
        </w:rPr>
        <w:t xml:space="preserve"> É</w:t>
      </w:r>
      <w:r w:rsidR="00073675" w:rsidRPr="00E83BBF">
        <w:rPr>
          <w:rFonts w:ascii="Times New Roman" w:hAnsi="Times New Roman" w:cs="Times New Roman"/>
          <w:noProof/>
          <w:lang w:eastAsia="es-ES"/>
        </w:rPr>
        <w:t>stos</w:t>
      </w:r>
      <w:r w:rsidR="00AF59D9" w:rsidRPr="00E83BBF">
        <w:rPr>
          <w:rFonts w:ascii="Times New Roman" w:hAnsi="Times New Roman" w:cs="Times New Roman"/>
          <w:noProof/>
          <w:lang w:eastAsia="es-ES"/>
        </w:rPr>
        <w:t xml:space="preserve"> se han realizado trabaja</w:t>
      </w:r>
      <w:r w:rsidR="00073675" w:rsidRPr="00E83BBF">
        <w:rPr>
          <w:rFonts w:ascii="Times New Roman" w:hAnsi="Times New Roman" w:cs="Times New Roman"/>
          <w:noProof/>
          <w:lang w:eastAsia="es-ES"/>
        </w:rPr>
        <w:t xml:space="preserve">ndo las </w:t>
      </w:r>
      <w:r w:rsidR="00AF59D9" w:rsidRPr="00E83BBF">
        <w:rPr>
          <w:rFonts w:ascii="Times New Roman" w:hAnsi="Times New Roman" w:cs="Times New Roman"/>
          <w:noProof/>
          <w:lang w:eastAsia="es-ES"/>
        </w:rPr>
        <w:t>agujas</w:t>
      </w:r>
      <w:r w:rsidR="00073675" w:rsidRPr="00E83BBF">
        <w:rPr>
          <w:rFonts w:ascii="Times New Roman" w:hAnsi="Times New Roman" w:cs="Times New Roman"/>
          <w:noProof/>
          <w:lang w:eastAsia="es-ES"/>
        </w:rPr>
        <w:t xml:space="preserve"> en </w:t>
      </w:r>
      <w:r w:rsidR="00E86900">
        <w:rPr>
          <w:rFonts w:ascii="Times New Roman" w:hAnsi="Times New Roman" w:cs="Times New Roman"/>
          <w:noProof/>
          <w:lang w:eastAsia="es-ES"/>
        </w:rPr>
        <w:t>láminas</w:t>
      </w:r>
      <w:r w:rsidR="00073675" w:rsidRPr="00E83BBF">
        <w:rPr>
          <w:rFonts w:ascii="Times New Roman" w:hAnsi="Times New Roman" w:cs="Times New Roman"/>
          <w:noProof/>
          <w:lang w:eastAsia="es-ES"/>
        </w:rPr>
        <w:t xml:space="preserve"> largas. Es decir, porciones que contenían las púas y una parte</w:t>
      </w:r>
      <w:r w:rsidR="00AF59D9" w:rsidRPr="00E83BBF">
        <w:rPr>
          <w:rFonts w:ascii="Times New Roman" w:hAnsi="Times New Roman" w:cs="Times New Roman"/>
          <w:noProof/>
          <w:lang w:eastAsia="es-ES"/>
        </w:rPr>
        <w:t xml:space="preserve"> de </w:t>
      </w:r>
      <w:r w:rsidR="00816027" w:rsidRPr="00E83BBF">
        <w:rPr>
          <w:rFonts w:ascii="Times New Roman" w:hAnsi="Times New Roman" w:cs="Times New Roman"/>
          <w:noProof/>
          <w:lang w:eastAsia="es-ES"/>
        </w:rPr>
        <w:t xml:space="preserve">una </w:t>
      </w:r>
      <w:r w:rsidR="00AF59D9" w:rsidRPr="00E83BBF">
        <w:rPr>
          <w:rFonts w:ascii="Times New Roman" w:hAnsi="Times New Roman" w:cs="Times New Roman"/>
          <w:noProof/>
          <w:lang w:eastAsia="es-ES"/>
        </w:rPr>
        <w:t>lámina lisa (la que no se ve) para encastrar</w:t>
      </w:r>
      <w:r w:rsidR="00073675" w:rsidRPr="00E83BBF">
        <w:rPr>
          <w:rFonts w:ascii="Times New Roman" w:hAnsi="Times New Roman" w:cs="Times New Roman"/>
          <w:noProof/>
          <w:lang w:eastAsia="es-ES"/>
        </w:rPr>
        <w:t>. Sobre e</w:t>
      </w:r>
      <w:r w:rsidR="00AF59D9" w:rsidRPr="00E83BBF">
        <w:rPr>
          <w:rFonts w:ascii="Times New Roman" w:hAnsi="Times New Roman" w:cs="Times New Roman"/>
          <w:noProof/>
          <w:lang w:eastAsia="es-ES"/>
        </w:rPr>
        <w:t>stas chapas</w:t>
      </w:r>
      <w:r w:rsidR="00073675" w:rsidRPr="00E83BBF">
        <w:rPr>
          <w:rFonts w:ascii="Times New Roman" w:hAnsi="Times New Roman" w:cs="Times New Roman"/>
          <w:noProof/>
          <w:lang w:eastAsia="es-ES"/>
        </w:rPr>
        <w:t xml:space="preserve"> se colo</w:t>
      </w:r>
      <w:r w:rsidR="00E86900">
        <w:rPr>
          <w:rFonts w:ascii="Times New Roman" w:hAnsi="Times New Roman" w:cs="Times New Roman"/>
          <w:noProof/>
          <w:lang w:eastAsia="es-ES"/>
        </w:rPr>
        <w:t xml:space="preserve">caban a continuación una segunda, </w:t>
      </w:r>
      <w:r w:rsidR="00073675" w:rsidRPr="00E83BBF">
        <w:rPr>
          <w:rFonts w:ascii="Times New Roman" w:hAnsi="Times New Roman" w:cs="Times New Roman"/>
          <w:noProof/>
          <w:lang w:eastAsia="es-ES"/>
        </w:rPr>
        <w:t>con forma variada</w:t>
      </w:r>
      <w:r w:rsidR="00AF59D9" w:rsidRPr="00E83BBF">
        <w:rPr>
          <w:rFonts w:ascii="Times New Roman" w:hAnsi="Times New Roman" w:cs="Times New Roman"/>
          <w:noProof/>
          <w:lang w:eastAsia="es-ES"/>
        </w:rPr>
        <w:t>, que va desde la</w:t>
      </w:r>
      <w:r w:rsidR="00E86900">
        <w:rPr>
          <w:rFonts w:ascii="Times New Roman" w:hAnsi="Times New Roman" w:cs="Times New Roman"/>
          <w:noProof/>
          <w:lang w:eastAsia="es-ES"/>
        </w:rPr>
        <w:t xml:space="preserve"> traza</w:t>
      </w:r>
      <w:r w:rsidR="00AF59D9" w:rsidRPr="00E83BBF">
        <w:rPr>
          <w:rFonts w:ascii="Times New Roman" w:hAnsi="Times New Roman" w:cs="Times New Roman"/>
          <w:noProof/>
          <w:lang w:eastAsia="es-ES"/>
        </w:rPr>
        <w:t xml:space="preserve"> triangular</w:t>
      </w:r>
      <w:r w:rsidR="00073675" w:rsidRPr="00E83BBF">
        <w:rPr>
          <w:rFonts w:ascii="Times New Roman" w:hAnsi="Times New Roman" w:cs="Times New Roman"/>
          <w:noProof/>
          <w:lang w:eastAsia="es-ES"/>
        </w:rPr>
        <w:t xml:space="preserve"> a la redondeada (fig. 2). Esta amplia superficie estaba decorada </w:t>
      </w:r>
      <w:r w:rsidR="00AF59D9" w:rsidRPr="00E83BBF">
        <w:rPr>
          <w:rFonts w:ascii="Times New Roman" w:hAnsi="Times New Roman" w:cs="Times New Roman"/>
          <w:noProof/>
          <w:lang w:eastAsia="es-ES"/>
        </w:rPr>
        <w:t xml:space="preserve">externamente </w:t>
      </w:r>
      <w:r w:rsidR="00073675" w:rsidRPr="00E83BBF">
        <w:rPr>
          <w:rFonts w:ascii="Times New Roman" w:hAnsi="Times New Roman" w:cs="Times New Roman"/>
          <w:noProof/>
          <w:lang w:eastAsia="es-ES"/>
        </w:rPr>
        <w:t xml:space="preserve">mediante dibujos geométricos. </w:t>
      </w:r>
      <w:r w:rsidR="00816027" w:rsidRPr="00E83BBF">
        <w:rPr>
          <w:rFonts w:ascii="Times New Roman" w:hAnsi="Times New Roman" w:cs="Times New Roman"/>
          <w:noProof/>
          <w:lang w:eastAsia="es-ES"/>
        </w:rPr>
        <w:t>Esta empuñadura adopta diversas formas, desde triangulares, pasando por los semicirculares , hasta los que presentan un agarre jorobado, caso del de Castro Ventosa</w:t>
      </w:r>
      <w:r w:rsidR="00816027" w:rsidRPr="00E83BBF">
        <w:rPr>
          <w:rStyle w:val="Refdenotaalpie"/>
          <w:rFonts w:ascii="Times New Roman" w:hAnsi="Times New Roman" w:cs="Times New Roman"/>
          <w:noProof/>
          <w:lang w:eastAsia="es-ES"/>
        </w:rPr>
        <w:footnoteReference w:id="117"/>
      </w:r>
      <w:r w:rsidR="00816027" w:rsidRPr="00E83BBF">
        <w:rPr>
          <w:rFonts w:ascii="Times New Roman" w:hAnsi="Times New Roman" w:cs="Times New Roman"/>
          <w:noProof/>
          <w:lang w:eastAsia="es-ES"/>
        </w:rPr>
        <w:t xml:space="preserve">. </w:t>
      </w:r>
      <w:r w:rsidR="00073675" w:rsidRPr="00E83BBF">
        <w:rPr>
          <w:rFonts w:ascii="Times New Roman" w:hAnsi="Times New Roman" w:cs="Times New Roman"/>
          <w:noProof/>
          <w:lang w:eastAsia="es-ES"/>
        </w:rPr>
        <w:t xml:space="preserve">En el caso de la pieza </w:t>
      </w:r>
      <w:r w:rsidR="00816027" w:rsidRPr="00E83BBF">
        <w:rPr>
          <w:rFonts w:ascii="Times New Roman" w:hAnsi="Times New Roman" w:cs="Times New Roman"/>
          <w:noProof/>
          <w:lang w:eastAsia="es-ES"/>
        </w:rPr>
        <w:t xml:space="preserve"> triangular </w:t>
      </w:r>
      <w:r w:rsidR="00073675" w:rsidRPr="00E83BBF">
        <w:rPr>
          <w:rFonts w:ascii="Times New Roman" w:hAnsi="Times New Roman" w:cs="Times New Roman"/>
          <w:noProof/>
          <w:lang w:eastAsia="es-ES"/>
        </w:rPr>
        <w:t>procedente de Pompaelo</w:t>
      </w:r>
      <w:r w:rsidR="00496A03" w:rsidRPr="00E83BBF">
        <w:rPr>
          <w:rStyle w:val="Refdenotaalpie"/>
          <w:rFonts w:ascii="Times New Roman" w:hAnsi="Times New Roman" w:cs="Times New Roman"/>
          <w:noProof/>
          <w:lang w:eastAsia="es-ES"/>
        </w:rPr>
        <w:footnoteReference w:id="118"/>
      </w:r>
      <w:r w:rsidR="00073675" w:rsidRPr="00E83BBF">
        <w:rPr>
          <w:rFonts w:ascii="Times New Roman" w:hAnsi="Times New Roman" w:cs="Times New Roman"/>
          <w:noProof/>
          <w:lang w:eastAsia="es-ES"/>
        </w:rPr>
        <w:t xml:space="preserve"> (B.II.1.B, nº 4) se ha aplicado </w:t>
      </w:r>
      <w:r w:rsidR="00AF59D9" w:rsidRPr="00E83BBF">
        <w:rPr>
          <w:rFonts w:ascii="Times New Roman" w:hAnsi="Times New Roman" w:cs="Times New Roman"/>
          <w:noProof/>
          <w:lang w:eastAsia="es-ES"/>
        </w:rPr>
        <w:t>como</w:t>
      </w:r>
      <w:r w:rsidR="00073675" w:rsidRPr="00E83BBF">
        <w:rPr>
          <w:rFonts w:ascii="Times New Roman" w:hAnsi="Times New Roman" w:cs="Times New Roman"/>
          <w:noProof/>
          <w:lang w:eastAsia="es-ES"/>
        </w:rPr>
        <w:t xml:space="preserve"> adornos</w:t>
      </w:r>
      <w:r w:rsidR="00AF59D9" w:rsidRPr="00E83BBF">
        <w:rPr>
          <w:rFonts w:ascii="Times New Roman" w:hAnsi="Times New Roman" w:cs="Times New Roman"/>
          <w:noProof/>
          <w:lang w:eastAsia="es-ES"/>
        </w:rPr>
        <w:t xml:space="preserve"> </w:t>
      </w:r>
      <w:r w:rsidR="00073675" w:rsidRPr="00E83BBF">
        <w:rPr>
          <w:rFonts w:ascii="Times New Roman" w:hAnsi="Times New Roman" w:cs="Times New Roman"/>
          <w:noProof/>
          <w:lang w:eastAsia="es-ES"/>
        </w:rPr>
        <w:t>dos placas en</w:t>
      </w:r>
      <w:r w:rsidR="00AF59D9" w:rsidRPr="00E83BBF">
        <w:rPr>
          <w:rFonts w:ascii="Times New Roman" w:hAnsi="Times New Roman" w:cs="Times New Roman"/>
          <w:noProof/>
          <w:lang w:eastAsia="es-ES"/>
        </w:rPr>
        <w:t xml:space="preserve"> los extremos de la parte super</w:t>
      </w:r>
      <w:r w:rsidR="00073675" w:rsidRPr="00E83BBF">
        <w:rPr>
          <w:rFonts w:ascii="Times New Roman" w:hAnsi="Times New Roman" w:cs="Times New Roman"/>
          <w:noProof/>
          <w:lang w:eastAsia="es-ES"/>
        </w:rPr>
        <w:t xml:space="preserve">ior a modo de salientes. </w:t>
      </w:r>
      <w:r w:rsidR="005B1D7D" w:rsidRPr="00E83BBF">
        <w:rPr>
          <w:rFonts w:ascii="Times New Roman" w:hAnsi="Times New Roman" w:cs="Times New Roman"/>
          <w:noProof/>
          <w:lang w:eastAsia="es-ES"/>
        </w:rPr>
        <w:t>Como vemos por este</w:t>
      </w:r>
      <w:r w:rsidR="00073675" w:rsidRPr="00E83BBF">
        <w:rPr>
          <w:rFonts w:ascii="Times New Roman" w:hAnsi="Times New Roman" w:cs="Times New Roman"/>
          <w:noProof/>
          <w:lang w:eastAsia="es-ES"/>
        </w:rPr>
        <w:t xml:space="preserve"> hallaz</w:t>
      </w:r>
      <w:r w:rsidR="005B1D7D" w:rsidRPr="00E83BBF">
        <w:rPr>
          <w:rFonts w:ascii="Times New Roman" w:hAnsi="Times New Roman" w:cs="Times New Roman"/>
          <w:noProof/>
          <w:lang w:eastAsia="es-ES"/>
        </w:rPr>
        <w:t xml:space="preserve">go, para proteger las puas llevaba una funda </w:t>
      </w:r>
      <w:r w:rsidR="00AF59D9" w:rsidRPr="00E83BBF">
        <w:rPr>
          <w:rFonts w:ascii="Times New Roman" w:hAnsi="Times New Roman" w:cs="Times New Roman"/>
          <w:noProof/>
          <w:lang w:eastAsia="es-ES"/>
        </w:rPr>
        <w:t>realizada en el mismo material óseo</w:t>
      </w:r>
      <w:r w:rsidR="005B1D7D" w:rsidRPr="00E83BBF">
        <w:rPr>
          <w:rFonts w:ascii="Times New Roman" w:hAnsi="Times New Roman" w:cs="Times New Roman"/>
          <w:noProof/>
          <w:lang w:eastAsia="es-ES"/>
        </w:rPr>
        <w:t xml:space="preserve"> (B.II.3.B), igualmente decorad</w:t>
      </w:r>
      <w:r w:rsidR="00AF59D9" w:rsidRPr="00E83BBF">
        <w:rPr>
          <w:rFonts w:ascii="Times New Roman" w:hAnsi="Times New Roman" w:cs="Times New Roman"/>
          <w:noProof/>
          <w:lang w:eastAsia="es-ES"/>
        </w:rPr>
        <w:t>o</w:t>
      </w:r>
      <w:r w:rsidR="005B1D7D" w:rsidRPr="00E83BBF">
        <w:rPr>
          <w:rFonts w:ascii="Times New Roman" w:hAnsi="Times New Roman" w:cs="Times New Roman"/>
          <w:noProof/>
          <w:lang w:eastAsia="es-ES"/>
        </w:rPr>
        <w:t xml:space="preserve"> con decoración vegetal. Este tipo de peine enraiza con los de la cultura de Tchernjahov </w:t>
      </w:r>
      <w:r w:rsidR="00737D4E" w:rsidRPr="00E83BBF">
        <w:rPr>
          <w:rFonts w:ascii="Times New Roman" w:hAnsi="Times New Roman" w:cs="Times New Roman"/>
          <w:color w:val="000000"/>
        </w:rPr>
        <w:t>Sîntana de Mures</w:t>
      </w:r>
      <w:r w:rsidR="00737D4E" w:rsidRPr="00E83BBF">
        <w:rPr>
          <w:rFonts w:ascii="Times New Roman" w:hAnsi="Times New Roman" w:cs="Times New Roman"/>
          <w:noProof/>
          <w:lang w:eastAsia="es-ES"/>
        </w:rPr>
        <w:t xml:space="preserve"> </w:t>
      </w:r>
      <w:r w:rsidR="005B1D7D" w:rsidRPr="00E83BBF">
        <w:rPr>
          <w:rFonts w:ascii="Times New Roman" w:hAnsi="Times New Roman" w:cs="Times New Roman"/>
          <w:noProof/>
          <w:lang w:eastAsia="es-ES"/>
        </w:rPr>
        <w:t>de la europa del Este, donde es habitual encontrarlos en Rumanía</w:t>
      </w:r>
      <w:r w:rsidR="00AF59D9" w:rsidRPr="00E83BBF">
        <w:rPr>
          <w:rFonts w:ascii="Times New Roman" w:hAnsi="Times New Roman" w:cs="Times New Roman"/>
          <w:noProof/>
          <w:lang w:eastAsia="es-ES"/>
        </w:rPr>
        <w:t>, Ucrania, Moldavia o Eslovenia. En estos lugares</w:t>
      </w:r>
      <w:r w:rsidR="005B1D7D" w:rsidRPr="00E83BBF">
        <w:rPr>
          <w:rFonts w:ascii="Times New Roman" w:hAnsi="Times New Roman" w:cs="Times New Roman"/>
          <w:noProof/>
          <w:lang w:eastAsia="es-ES"/>
        </w:rPr>
        <w:t xml:space="preserve"> se han localiado los talleres donde se fabrican. A la Península llegan con la federación de pueblos godos, posiblemente </w:t>
      </w:r>
      <w:r w:rsidR="00BE65D1" w:rsidRPr="00E83BBF">
        <w:rPr>
          <w:rFonts w:ascii="Times New Roman" w:hAnsi="Times New Roman" w:cs="Times New Roman"/>
          <w:noProof/>
          <w:lang w:eastAsia="es-ES"/>
        </w:rPr>
        <w:t>con las tribus Asdingas o los S</w:t>
      </w:r>
      <w:r w:rsidR="005B1D7D" w:rsidRPr="00E83BBF">
        <w:rPr>
          <w:rFonts w:ascii="Times New Roman" w:hAnsi="Times New Roman" w:cs="Times New Roman"/>
          <w:noProof/>
          <w:lang w:eastAsia="es-ES"/>
        </w:rPr>
        <w:t>uevos</w:t>
      </w:r>
      <w:r w:rsidR="00E25735" w:rsidRPr="00E83BBF">
        <w:rPr>
          <w:rStyle w:val="Refdenotaalpie"/>
          <w:rFonts w:ascii="Times New Roman" w:hAnsi="Times New Roman" w:cs="Times New Roman"/>
          <w:noProof/>
          <w:lang w:eastAsia="es-ES"/>
        </w:rPr>
        <w:footnoteReference w:id="119"/>
      </w:r>
      <w:r w:rsidR="005B1D7D" w:rsidRPr="00E83BBF">
        <w:rPr>
          <w:rFonts w:ascii="Times New Roman" w:hAnsi="Times New Roman" w:cs="Times New Roman"/>
          <w:noProof/>
          <w:lang w:eastAsia="es-ES"/>
        </w:rPr>
        <w:t xml:space="preserve">. Su </w:t>
      </w:r>
      <w:r w:rsidR="00BE65D1" w:rsidRPr="00E83BBF">
        <w:rPr>
          <w:rFonts w:ascii="Times New Roman" w:hAnsi="Times New Roman" w:cs="Times New Roman"/>
          <w:noProof/>
          <w:lang w:eastAsia="es-ES"/>
        </w:rPr>
        <w:t xml:space="preserve">área de </w:t>
      </w:r>
      <w:r w:rsidR="005B1D7D" w:rsidRPr="00E83BBF">
        <w:rPr>
          <w:rFonts w:ascii="Times New Roman" w:hAnsi="Times New Roman" w:cs="Times New Roman"/>
          <w:noProof/>
          <w:lang w:eastAsia="es-ES"/>
        </w:rPr>
        <w:t xml:space="preserve">distribución se </w:t>
      </w:r>
      <w:r w:rsidR="00BE65D1" w:rsidRPr="00E83BBF">
        <w:rPr>
          <w:rFonts w:ascii="Times New Roman" w:hAnsi="Times New Roman" w:cs="Times New Roman"/>
          <w:noProof/>
          <w:lang w:eastAsia="es-ES"/>
        </w:rPr>
        <w:t>encuentra en el norte peninsular; la</w:t>
      </w:r>
      <w:r w:rsidR="005B1D7D" w:rsidRPr="00E83BBF">
        <w:rPr>
          <w:rFonts w:ascii="Times New Roman" w:hAnsi="Times New Roman" w:cs="Times New Roman"/>
          <w:noProof/>
          <w:lang w:eastAsia="es-ES"/>
        </w:rPr>
        <w:t xml:space="preserve"> zona principal de asentamiento de estos pueblos. Debieron llegar a la Península formando parte del equipage de estas gentes. No podemos hablar de comercio. Cronológicamente </w:t>
      </w:r>
      <w:r w:rsidR="00E86900">
        <w:rPr>
          <w:rFonts w:ascii="Times New Roman" w:hAnsi="Times New Roman" w:cs="Times New Roman"/>
          <w:noProof/>
          <w:lang w:eastAsia="es-ES"/>
        </w:rPr>
        <w:t>estos modelos</w:t>
      </w:r>
      <w:r w:rsidR="005B1D7D" w:rsidRPr="00E83BBF">
        <w:rPr>
          <w:rFonts w:ascii="Times New Roman" w:hAnsi="Times New Roman" w:cs="Times New Roman"/>
          <w:noProof/>
          <w:lang w:eastAsia="es-ES"/>
        </w:rPr>
        <w:t xml:space="preserve"> se desarrollan entre los siglos IV y V d.C.</w:t>
      </w:r>
      <w:r w:rsidR="00B537B1" w:rsidRPr="00E83BBF">
        <w:rPr>
          <w:rFonts w:ascii="Times New Roman" w:hAnsi="Times New Roman" w:cs="Times New Roman"/>
          <w:noProof/>
          <w:lang w:eastAsia="es-ES"/>
        </w:rPr>
        <w:t xml:space="preserve"> </w:t>
      </w:r>
    </w:p>
    <w:p w:rsidR="00B537B1" w:rsidRPr="00E83BBF" w:rsidRDefault="00B537B1" w:rsidP="00A673FA">
      <w:pPr>
        <w:pStyle w:val="NormalWeb"/>
        <w:jc w:val="center"/>
        <w:rPr>
          <w:color w:val="000000"/>
          <w:sz w:val="22"/>
          <w:szCs w:val="22"/>
        </w:rPr>
      </w:pPr>
      <w:r w:rsidRPr="00E83BBF">
        <w:rPr>
          <w:noProof/>
          <w:color w:val="000000"/>
          <w:sz w:val="22"/>
          <w:szCs w:val="22"/>
        </w:rPr>
        <w:drawing>
          <wp:inline distT="0" distB="0" distL="0" distR="0" wp14:anchorId="49A294DC" wp14:editId="7D35A5DE">
            <wp:extent cx="2823875" cy="3552825"/>
            <wp:effectExtent l="0" t="0" r="0" b="0"/>
            <wp:docPr id="14" name="Imagen 14" descr="C:\Users\German\Desktop\peine de cacabel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peine de cacabelos.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6258" cy="3606149"/>
                    </a:xfrm>
                    <a:prstGeom prst="rect">
                      <a:avLst/>
                    </a:prstGeom>
                    <a:noFill/>
                    <a:ln>
                      <a:noFill/>
                    </a:ln>
                  </pic:spPr>
                </pic:pic>
              </a:graphicData>
            </a:graphic>
          </wp:inline>
        </w:drawing>
      </w:r>
    </w:p>
    <w:p w:rsidR="00B537B1" w:rsidRPr="00E83BBF" w:rsidRDefault="00B537B1" w:rsidP="00A673FA">
      <w:pPr>
        <w:pStyle w:val="NormalWeb"/>
        <w:spacing w:before="0" w:beforeAutospacing="0" w:after="0" w:afterAutospacing="0"/>
        <w:jc w:val="center"/>
        <w:rPr>
          <w:b/>
          <w:color w:val="000000"/>
          <w:sz w:val="22"/>
          <w:szCs w:val="22"/>
        </w:rPr>
      </w:pPr>
      <w:r w:rsidRPr="00E83BBF">
        <w:rPr>
          <w:b/>
          <w:color w:val="000000"/>
          <w:sz w:val="22"/>
          <w:szCs w:val="22"/>
        </w:rPr>
        <w:t>Fig. 2 – Peine de Castroventosa (Cacabelos, León).</w:t>
      </w:r>
    </w:p>
    <w:p w:rsidR="00B537B1" w:rsidRPr="00E83BBF" w:rsidRDefault="00B537B1" w:rsidP="00A673FA">
      <w:pPr>
        <w:pStyle w:val="NormalWeb"/>
        <w:spacing w:before="0" w:beforeAutospacing="0" w:after="0" w:afterAutospacing="0"/>
        <w:jc w:val="center"/>
        <w:rPr>
          <w:b/>
          <w:color w:val="000000"/>
          <w:sz w:val="22"/>
          <w:szCs w:val="22"/>
        </w:rPr>
      </w:pPr>
      <w:r w:rsidRPr="00E83BBF">
        <w:rPr>
          <w:b/>
          <w:color w:val="000000"/>
          <w:sz w:val="22"/>
          <w:szCs w:val="22"/>
        </w:rPr>
        <w:t>[Tomada de F. Pérez Rodríguez 1996:174, fig. 1]</w:t>
      </w:r>
    </w:p>
    <w:p w:rsidR="003400EC" w:rsidRPr="00E83BBF" w:rsidRDefault="003400EC" w:rsidP="00A673FA">
      <w:pPr>
        <w:spacing w:after="0" w:line="240" w:lineRule="auto"/>
        <w:jc w:val="both"/>
        <w:rPr>
          <w:rFonts w:ascii="Times New Roman" w:hAnsi="Times New Roman" w:cs="Times New Roman"/>
          <w:noProof/>
          <w:lang w:eastAsia="es-ES"/>
        </w:rPr>
      </w:pPr>
    </w:p>
    <w:p w:rsidR="005B1D7D" w:rsidRPr="00E83BBF" w:rsidRDefault="005B1D7D" w:rsidP="00753861">
      <w:pPr>
        <w:spacing w:line="240" w:lineRule="auto"/>
        <w:jc w:val="both"/>
        <w:rPr>
          <w:rFonts w:ascii="Times New Roman" w:hAnsi="Times New Roman" w:cs="Times New Roman"/>
          <w:noProof/>
          <w:lang w:eastAsia="es-ES"/>
        </w:rPr>
      </w:pPr>
      <w:r w:rsidRPr="00E83BBF">
        <w:rPr>
          <w:noProof/>
          <w:lang w:eastAsia="es-ES"/>
        </w:rPr>
        <w:t>L</w:t>
      </w:r>
      <w:r w:rsidRPr="00E83BBF">
        <w:rPr>
          <w:rFonts w:ascii="Times New Roman" w:hAnsi="Times New Roman" w:cs="Times New Roman"/>
          <w:noProof/>
          <w:lang w:eastAsia="es-ES"/>
        </w:rPr>
        <w:t>os de doble fila (B.II.2) tenían</w:t>
      </w:r>
      <w:r w:rsidR="00497233" w:rsidRPr="00E83BBF">
        <w:rPr>
          <w:rFonts w:ascii="Times New Roman" w:hAnsi="Times New Roman" w:cs="Times New Roman"/>
          <w:noProof/>
          <w:lang w:eastAsia="es-ES"/>
        </w:rPr>
        <w:t>, aparte de la función propia de acicalar el pelo</w:t>
      </w:r>
      <w:r w:rsidR="00E365E3" w:rsidRPr="00E83BBF">
        <w:rPr>
          <w:rFonts w:ascii="Times New Roman" w:hAnsi="Times New Roman" w:cs="Times New Roman"/>
          <w:noProof/>
          <w:lang w:eastAsia="es-ES"/>
        </w:rPr>
        <w:t xml:space="preserve">, </w:t>
      </w:r>
      <w:r w:rsidRPr="00E83BBF">
        <w:rPr>
          <w:rFonts w:ascii="Times New Roman" w:hAnsi="Times New Roman" w:cs="Times New Roman"/>
          <w:noProof/>
          <w:lang w:eastAsia="es-ES"/>
        </w:rPr>
        <w:t>quitar los parásitos (liendres)</w:t>
      </w:r>
      <w:r w:rsidR="00497233" w:rsidRPr="00E83BBF">
        <w:rPr>
          <w:rFonts w:ascii="Times New Roman" w:hAnsi="Times New Roman" w:cs="Times New Roman"/>
          <w:noProof/>
          <w:lang w:eastAsia="es-ES"/>
        </w:rPr>
        <w:t xml:space="preserve"> que con frec</w:t>
      </w:r>
      <w:r w:rsidR="004B5DBB" w:rsidRPr="00E83BBF">
        <w:rPr>
          <w:rFonts w:ascii="Times New Roman" w:hAnsi="Times New Roman" w:cs="Times New Roman"/>
          <w:noProof/>
          <w:lang w:eastAsia="es-ES"/>
        </w:rPr>
        <w:t>uencia se asentaban en la cabello</w:t>
      </w:r>
      <w:r w:rsidRPr="00E83BBF">
        <w:rPr>
          <w:rFonts w:ascii="Times New Roman" w:hAnsi="Times New Roman" w:cs="Times New Roman"/>
          <w:noProof/>
          <w:lang w:eastAsia="es-ES"/>
        </w:rPr>
        <w:t>. Este modelo de peine,</w:t>
      </w:r>
      <w:r w:rsidR="00497233" w:rsidRPr="00E83BBF">
        <w:rPr>
          <w:rFonts w:ascii="Times New Roman" w:hAnsi="Times New Roman" w:cs="Times New Roman"/>
          <w:noProof/>
          <w:lang w:eastAsia="es-ES"/>
        </w:rPr>
        <w:t xml:space="preserve"> presenta</w:t>
      </w:r>
      <w:r w:rsidR="004B5DBB" w:rsidRPr="00E83BBF">
        <w:rPr>
          <w:rFonts w:ascii="Times New Roman" w:hAnsi="Times New Roman" w:cs="Times New Roman"/>
          <w:noProof/>
          <w:lang w:eastAsia="es-ES"/>
        </w:rPr>
        <w:t>,</w:t>
      </w:r>
      <w:r w:rsidR="00497233" w:rsidRPr="00E83BBF">
        <w:rPr>
          <w:rFonts w:ascii="Times New Roman" w:hAnsi="Times New Roman" w:cs="Times New Roman"/>
          <w:noProof/>
          <w:lang w:eastAsia="es-ES"/>
        </w:rPr>
        <w:t xml:space="preserve"> </w:t>
      </w:r>
      <w:r w:rsidR="004B5DBB" w:rsidRPr="00E83BBF">
        <w:rPr>
          <w:rFonts w:ascii="Times New Roman" w:hAnsi="Times New Roman" w:cs="Times New Roman"/>
          <w:noProof/>
          <w:lang w:eastAsia="es-ES"/>
        </w:rPr>
        <w:t xml:space="preserve">al igual que en el resto del Imperio, </w:t>
      </w:r>
      <w:r w:rsidR="00497233" w:rsidRPr="00E83BBF">
        <w:rPr>
          <w:rFonts w:ascii="Times New Roman" w:hAnsi="Times New Roman" w:cs="Times New Roman"/>
          <w:noProof/>
          <w:lang w:eastAsia="es-ES"/>
        </w:rPr>
        <w:t>dos variantes</w:t>
      </w:r>
      <w:r w:rsidR="004B5DBB" w:rsidRPr="00E83BBF">
        <w:rPr>
          <w:rFonts w:ascii="Times New Roman" w:hAnsi="Times New Roman" w:cs="Times New Roman"/>
          <w:noProof/>
          <w:lang w:eastAsia="es-ES"/>
        </w:rPr>
        <w:t xml:space="preserve">; </w:t>
      </w:r>
      <w:r w:rsidRPr="00E83BBF">
        <w:rPr>
          <w:rFonts w:ascii="Times New Roman" w:hAnsi="Times New Roman" w:cs="Times New Roman"/>
          <w:noProof/>
          <w:lang w:eastAsia="es-ES"/>
        </w:rPr>
        <w:t>1 –</w:t>
      </w:r>
      <w:r w:rsidR="006D5132">
        <w:rPr>
          <w:rFonts w:ascii="Times New Roman" w:hAnsi="Times New Roman" w:cs="Times New Roman"/>
          <w:noProof/>
          <w:lang w:eastAsia="es-ES"/>
        </w:rPr>
        <w:t xml:space="preserve"> R</w:t>
      </w:r>
      <w:r w:rsidRPr="00E83BBF">
        <w:rPr>
          <w:rFonts w:ascii="Times New Roman" w:hAnsi="Times New Roman" w:cs="Times New Roman"/>
          <w:noProof/>
          <w:lang w:eastAsia="es-ES"/>
        </w:rPr>
        <w:t xml:space="preserve">ectangulares 2 – Cuadrangulares. </w:t>
      </w:r>
      <w:r w:rsidR="004B5DBB" w:rsidRPr="00E83BBF">
        <w:rPr>
          <w:rFonts w:ascii="Times New Roman" w:hAnsi="Times New Roman" w:cs="Times New Roman"/>
          <w:noProof/>
          <w:lang w:eastAsia="es-ES"/>
        </w:rPr>
        <w:t xml:space="preserve">Cada uno de ellos con una peculiaridades propias. </w:t>
      </w:r>
      <w:r w:rsidRPr="00E83BBF">
        <w:rPr>
          <w:rFonts w:ascii="Times New Roman" w:hAnsi="Times New Roman" w:cs="Times New Roman"/>
          <w:noProof/>
          <w:lang w:eastAsia="es-ES"/>
        </w:rPr>
        <w:t>Los primeros</w:t>
      </w:r>
      <w:r w:rsidR="00B65036" w:rsidRPr="00E83BBF">
        <w:rPr>
          <w:rFonts w:ascii="Times New Roman" w:hAnsi="Times New Roman" w:cs="Times New Roman"/>
          <w:noProof/>
          <w:lang w:eastAsia="es-ES"/>
        </w:rPr>
        <w:t>, los m</w:t>
      </w:r>
      <w:r w:rsidR="00614633" w:rsidRPr="00E83BBF">
        <w:rPr>
          <w:rFonts w:ascii="Times New Roman" w:hAnsi="Times New Roman" w:cs="Times New Roman"/>
          <w:noProof/>
          <w:lang w:eastAsia="es-ES"/>
        </w:rPr>
        <w:t>ás abundantes, a su vez pueden estar realizados</w:t>
      </w:r>
      <w:r w:rsidR="001936AF" w:rsidRPr="00E83BBF">
        <w:rPr>
          <w:rFonts w:ascii="Times New Roman" w:hAnsi="Times New Roman" w:cs="Times New Roman"/>
          <w:noProof/>
          <w:lang w:eastAsia="es-ES"/>
        </w:rPr>
        <w:t>: a)</w:t>
      </w:r>
      <w:r w:rsidR="00614633" w:rsidRPr="00E83BBF">
        <w:rPr>
          <w:rFonts w:ascii="Times New Roman" w:hAnsi="Times New Roman" w:cs="Times New Roman"/>
          <w:noProof/>
          <w:lang w:eastAsia="es-ES"/>
        </w:rPr>
        <w:t xml:space="preserve"> en</w:t>
      </w:r>
      <w:r w:rsidR="00B65036" w:rsidRPr="00E83BBF">
        <w:rPr>
          <w:rFonts w:ascii="Times New Roman" w:hAnsi="Times New Roman" w:cs="Times New Roman"/>
          <w:noProof/>
          <w:lang w:eastAsia="es-ES"/>
        </w:rPr>
        <w:t xml:space="preserve"> una s</w:t>
      </w:r>
      <w:r w:rsidR="001936AF" w:rsidRPr="00E83BBF">
        <w:rPr>
          <w:rFonts w:ascii="Times New Roman" w:hAnsi="Times New Roman" w:cs="Times New Roman"/>
          <w:noProof/>
          <w:lang w:eastAsia="es-ES"/>
        </w:rPr>
        <w:t xml:space="preserve">óla </w:t>
      </w:r>
      <w:r w:rsidR="00E86900">
        <w:rPr>
          <w:rFonts w:ascii="Times New Roman" w:hAnsi="Times New Roman" w:cs="Times New Roman"/>
          <w:noProof/>
          <w:lang w:eastAsia="es-ES"/>
        </w:rPr>
        <w:t>lámina</w:t>
      </w:r>
      <w:r w:rsidR="001936AF" w:rsidRPr="00E83BBF">
        <w:rPr>
          <w:rFonts w:ascii="Times New Roman" w:hAnsi="Times New Roman" w:cs="Times New Roman"/>
          <w:noProof/>
          <w:lang w:eastAsia="es-ES"/>
        </w:rPr>
        <w:t>.</w:t>
      </w:r>
      <w:r w:rsidR="00B65036" w:rsidRPr="00E83BBF">
        <w:rPr>
          <w:rFonts w:ascii="Times New Roman" w:hAnsi="Times New Roman" w:cs="Times New Roman"/>
          <w:noProof/>
          <w:lang w:eastAsia="es-ES"/>
        </w:rPr>
        <w:t xml:space="preserve"> </w:t>
      </w:r>
      <w:r w:rsidR="001936AF" w:rsidRPr="00E83BBF">
        <w:rPr>
          <w:rFonts w:ascii="Times New Roman" w:hAnsi="Times New Roman" w:cs="Times New Roman"/>
          <w:noProof/>
          <w:lang w:eastAsia="es-ES"/>
        </w:rPr>
        <w:t xml:space="preserve">b) </w:t>
      </w:r>
      <w:r w:rsidR="00B65036" w:rsidRPr="00E83BBF">
        <w:rPr>
          <w:rFonts w:ascii="Times New Roman" w:hAnsi="Times New Roman" w:cs="Times New Roman"/>
          <w:noProof/>
          <w:lang w:eastAsia="es-ES"/>
        </w:rPr>
        <w:t xml:space="preserve">aquellos que </w:t>
      </w:r>
      <w:r w:rsidR="00614633" w:rsidRPr="00E83BBF">
        <w:rPr>
          <w:rFonts w:ascii="Times New Roman" w:hAnsi="Times New Roman" w:cs="Times New Roman"/>
          <w:noProof/>
          <w:lang w:eastAsia="es-ES"/>
        </w:rPr>
        <w:t>en su composici</w:t>
      </w:r>
      <w:r w:rsidR="001936AF" w:rsidRPr="00E83BBF">
        <w:rPr>
          <w:rFonts w:ascii="Times New Roman" w:hAnsi="Times New Roman" w:cs="Times New Roman"/>
          <w:noProof/>
          <w:lang w:eastAsia="es-ES"/>
        </w:rPr>
        <w:t xml:space="preserve">ón emplean varias </w:t>
      </w:r>
      <w:r w:rsidR="00B65036" w:rsidRPr="00E83BBF">
        <w:rPr>
          <w:rFonts w:ascii="Times New Roman" w:hAnsi="Times New Roman" w:cs="Times New Roman"/>
          <w:noProof/>
          <w:lang w:eastAsia="es-ES"/>
        </w:rPr>
        <w:t>piezas</w:t>
      </w:r>
      <w:r w:rsidRPr="00E83BBF">
        <w:rPr>
          <w:rFonts w:ascii="Times New Roman" w:hAnsi="Times New Roman" w:cs="Times New Roman"/>
          <w:noProof/>
          <w:lang w:eastAsia="es-ES"/>
        </w:rPr>
        <w:t xml:space="preserve">. </w:t>
      </w:r>
      <w:r w:rsidR="00614633" w:rsidRPr="00E83BBF">
        <w:rPr>
          <w:rFonts w:ascii="Times New Roman" w:hAnsi="Times New Roman" w:cs="Times New Roman"/>
          <w:noProof/>
          <w:lang w:eastAsia="es-ES"/>
        </w:rPr>
        <w:t xml:space="preserve"> Del segundo modelo únicamente contamos con el ejemplar procedente de Carranque.</w:t>
      </w:r>
    </w:p>
    <w:p w:rsidR="00564489" w:rsidRPr="00E83BBF" w:rsidRDefault="005B1D7D" w:rsidP="00A673FA">
      <w:pPr>
        <w:spacing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Los peines rectangulares</w:t>
      </w:r>
      <w:r w:rsidR="001936AF" w:rsidRPr="00E83BBF">
        <w:rPr>
          <w:rFonts w:ascii="Times New Roman" w:hAnsi="Times New Roman" w:cs="Times New Roman"/>
          <w:noProof/>
          <w:lang w:eastAsia="es-ES"/>
        </w:rPr>
        <w:t xml:space="preserve"> </w:t>
      </w:r>
      <w:r w:rsidR="008F657D" w:rsidRPr="00E83BBF">
        <w:rPr>
          <w:rFonts w:ascii="Times New Roman" w:hAnsi="Times New Roman" w:cs="Times New Roman"/>
          <w:noProof/>
          <w:lang w:eastAsia="es-ES"/>
        </w:rPr>
        <w:t xml:space="preserve">(B.II.2.1.1) </w:t>
      </w:r>
      <w:r w:rsidR="00E86900">
        <w:rPr>
          <w:rFonts w:ascii="Times New Roman" w:hAnsi="Times New Roman" w:cs="Times New Roman"/>
          <w:noProof/>
          <w:lang w:eastAsia="es-ES"/>
        </w:rPr>
        <w:t>hechos en una sola plac</w:t>
      </w:r>
      <w:r w:rsidR="001936AF" w:rsidRPr="00E83BBF">
        <w:rPr>
          <w:rFonts w:ascii="Times New Roman" w:hAnsi="Times New Roman" w:cs="Times New Roman"/>
          <w:noProof/>
          <w:lang w:eastAsia="es-ES"/>
        </w:rPr>
        <w:t>a</w:t>
      </w:r>
      <w:r w:rsidR="008F657D" w:rsidRPr="00E83BBF">
        <w:rPr>
          <w:rFonts w:ascii="Times New Roman" w:hAnsi="Times New Roman" w:cs="Times New Roman"/>
          <w:noProof/>
          <w:lang w:eastAsia="es-ES"/>
        </w:rPr>
        <w:t xml:space="preserve"> (a),</w:t>
      </w:r>
      <w:r w:rsidR="001936AF" w:rsidRPr="00E83BBF">
        <w:rPr>
          <w:rFonts w:ascii="Times New Roman" w:hAnsi="Times New Roman" w:cs="Times New Roman"/>
          <w:noProof/>
          <w:lang w:eastAsia="es-ES"/>
        </w:rPr>
        <w:t xml:space="preserve"> s</w:t>
      </w:r>
      <w:r w:rsidRPr="00E83BBF">
        <w:rPr>
          <w:rFonts w:ascii="Times New Roman" w:hAnsi="Times New Roman" w:cs="Times New Roman"/>
          <w:noProof/>
          <w:lang w:eastAsia="es-ES"/>
        </w:rPr>
        <w:t xml:space="preserve">on poco frecuentes en el muestrario hispano. </w:t>
      </w:r>
      <w:r w:rsidR="001936AF" w:rsidRPr="00E83BBF">
        <w:rPr>
          <w:rFonts w:ascii="Times New Roman" w:hAnsi="Times New Roman" w:cs="Times New Roman"/>
          <w:noProof/>
          <w:lang w:eastAsia="es-ES"/>
        </w:rPr>
        <w:t>Se caracterizan por contar con una doble fila de púas</w:t>
      </w:r>
      <w:r w:rsidR="008F657D" w:rsidRPr="00E83BBF">
        <w:rPr>
          <w:rStyle w:val="Refdenotaalpie"/>
          <w:rFonts w:ascii="Times New Roman" w:hAnsi="Times New Roman" w:cs="Times New Roman"/>
          <w:noProof/>
          <w:lang w:eastAsia="es-ES"/>
        </w:rPr>
        <w:footnoteReference w:id="120"/>
      </w:r>
      <w:r w:rsidR="008F657D" w:rsidRPr="00E83BBF">
        <w:rPr>
          <w:rFonts w:ascii="Times New Roman" w:hAnsi="Times New Roman" w:cs="Times New Roman"/>
          <w:noProof/>
          <w:lang w:eastAsia="es-ES"/>
        </w:rPr>
        <w:t xml:space="preserve"> separadas entre sí por un espacio, en nuestro caso, liso</w:t>
      </w:r>
      <w:r w:rsidR="001936AF" w:rsidRPr="00E83BBF">
        <w:rPr>
          <w:rFonts w:ascii="Times New Roman" w:hAnsi="Times New Roman" w:cs="Times New Roman"/>
          <w:noProof/>
          <w:lang w:eastAsia="es-ES"/>
        </w:rPr>
        <w:t xml:space="preserve">. Dentro de este grupo se </w:t>
      </w:r>
      <w:r w:rsidR="008F657D" w:rsidRPr="00E83BBF">
        <w:rPr>
          <w:rFonts w:ascii="Times New Roman" w:hAnsi="Times New Roman" w:cs="Times New Roman"/>
          <w:noProof/>
          <w:lang w:eastAsia="es-ES"/>
        </w:rPr>
        <w:t>aprecian algunas</w:t>
      </w:r>
      <w:r w:rsidR="001936AF" w:rsidRPr="00E83BBF">
        <w:rPr>
          <w:rFonts w:ascii="Times New Roman" w:hAnsi="Times New Roman" w:cs="Times New Roman"/>
          <w:noProof/>
          <w:lang w:eastAsia="es-ES"/>
        </w:rPr>
        <w:t xml:space="preserve"> difer</w:t>
      </w:r>
      <w:r w:rsidR="008F657D" w:rsidRPr="00E83BBF">
        <w:rPr>
          <w:rFonts w:ascii="Times New Roman" w:hAnsi="Times New Roman" w:cs="Times New Roman"/>
          <w:noProof/>
          <w:lang w:eastAsia="es-ES"/>
        </w:rPr>
        <w:t>e</w:t>
      </w:r>
      <w:r w:rsidR="001936AF" w:rsidRPr="00E83BBF">
        <w:rPr>
          <w:rFonts w:ascii="Times New Roman" w:hAnsi="Times New Roman" w:cs="Times New Roman"/>
          <w:noProof/>
          <w:lang w:eastAsia="es-ES"/>
        </w:rPr>
        <w:t xml:space="preserve">ncias. Así los encontramos con </w:t>
      </w:r>
      <w:r w:rsidR="008F657D" w:rsidRPr="00E83BBF">
        <w:rPr>
          <w:rFonts w:ascii="Times New Roman" w:hAnsi="Times New Roman" w:cs="Times New Roman"/>
          <w:noProof/>
          <w:lang w:eastAsia="es-ES"/>
        </w:rPr>
        <w:t>la parte central más estrecha, caso de los de Mérida y</w:t>
      </w:r>
      <w:r w:rsidRPr="00E83BBF">
        <w:rPr>
          <w:rFonts w:ascii="Times New Roman" w:hAnsi="Times New Roman" w:cs="Times New Roman"/>
          <w:noProof/>
          <w:lang w:eastAsia="es-ES"/>
        </w:rPr>
        <w:t xml:space="preserve"> Conimbriga</w:t>
      </w:r>
      <w:r w:rsidR="008F657D" w:rsidRPr="00E83BBF">
        <w:rPr>
          <w:rFonts w:ascii="Times New Roman" w:hAnsi="Times New Roman" w:cs="Times New Roman"/>
          <w:noProof/>
          <w:lang w:eastAsia="es-ES"/>
        </w:rPr>
        <w:t>,</w:t>
      </w:r>
      <w:r w:rsidRPr="00E83BBF">
        <w:rPr>
          <w:rFonts w:ascii="Times New Roman" w:hAnsi="Times New Roman" w:cs="Times New Roman"/>
          <w:noProof/>
          <w:lang w:eastAsia="es-ES"/>
        </w:rPr>
        <w:t xml:space="preserve"> o </w:t>
      </w:r>
      <w:r w:rsidR="008F657D" w:rsidRPr="00E83BBF">
        <w:rPr>
          <w:rFonts w:ascii="Times New Roman" w:hAnsi="Times New Roman" w:cs="Times New Roman"/>
          <w:noProof/>
          <w:lang w:eastAsia="es-ES"/>
        </w:rPr>
        <w:t xml:space="preserve">con la </w:t>
      </w:r>
      <w:r w:rsidR="00041001" w:rsidRPr="00E83BBF">
        <w:rPr>
          <w:rFonts w:ascii="Times New Roman" w:hAnsi="Times New Roman" w:cs="Times New Roman"/>
          <w:noProof/>
          <w:lang w:eastAsia="es-ES"/>
        </w:rPr>
        <w:t>zona</w:t>
      </w:r>
      <w:r w:rsidR="008F657D" w:rsidRPr="00E83BBF">
        <w:rPr>
          <w:rFonts w:ascii="Times New Roman" w:hAnsi="Times New Roman" w:cs="Times New Roman"/>
          <w:noProof/>
          <w:lang w:eastAsia="es-ES"/>
        </w:rPr>
        <w:t xml:space="preserve"> media ancha, como vemos en los procedentes de </w:t>
      </w:r>
      <w:r w:rsidRPr="00E83BBF">
        <w:rPr>
          <w:rFonts w:ascii="Times New Roman" w:hAnsi="Times New Roman" w:cs="Times New Roman"/>
          <w:i/>
          <w:noProof/>
          <w:lang w:eastAsia="es-ES"/>
        </w:rPr>
        <w:t>Gades</w:t>
      </w:r>
      <w:r w:rsidR="008F657D" w:rsidRPr="00E83BBF">
        <w:rPr>
          <w:rFonts w:ascii="Times New Roman" w:hAnsi="Times New Roman" w:cs="Times New Roman"/>
          <w:i/>
          <w:noProof/>
          <w:lang w:eastAsia="es-ES"/>
        </w:rPr>
        <w:t xml:space="preserve"> </w:t>
      </w:r>
      <w:r w:rsidR="008F657D" w:rsidRPr="00E83BBF">
        <w:rPr>
          <w:rFonts w:ascii="Times New Roman" w:hAnsi="Times New Roman" w:cs="Times New Roman"/>
          <w:noProof/>
          <w:lang w:eastAsia="es-ES"/>
        </w:rPr>
        <w:t>y</w:t>
      </w:r>
      <w:r w:rsidRPr="00E83BBF">
        <w:rPr>
          <w:rFonts w:ascii="Times New Roman" w:hAnsi="Times New Roman" w:cs="Times New Roman"/>
          <w:noProof/>
          <w:lang w:eastAsia="es-ES"/>
        </w:rPr>
        <w:t xml:space="preserve"> </w:t>
      </w:r>
      <w:r w:rsidRPr="00E83BBF">
        <w:rPr>
          <w:rFonts w:ascii="Times New Roman" w:hAnsi="Times New Roman" w:cs="Times New Roman"/>
          <w:i/>
          <w:noProof/>
          <w:lang w:eastAsia="es-ES"/>
        </w:rPr>
        <w:t>On</w:t>
      </w:r>
      <w:r w:rsidR="00A673FA">
        <w:rPr>
          <w:rFonts w:ascii="Times New Roman" w:hAnsi="Times New Roman" w:cs="Times New Roman"/>
          <w:i/>
          <w:noProof/>
          <w:lang w:eastAsia="es-ES"/>
        </w:rPr>
        <w:t>v</w:t>
      </w:r>
      <w:r w:rsidRPr="00E83BBF">
        <w:rPr>
          <w:rFonts w:ascii="Times New Roman" w:hAnsi="Times New Roman" w:cs="Times New Roman"/>
          <w:i/>
          <w:noProof/>
          <w:lang w:eastAsia="es-ES"/>
        </w:rPr>
        <w:t>ba</w:t>
      </w:r>
      <w:r w:rsidRPr="00E83BBF">
        <w:rPr>
          <w:rFonts w:ascii="Times New Roman" w:hAnsi="Times New Roman" w:cs="Times New Roman"/>
          <w:noProof/>
          <w:lang w:eastAsia="es-ES"/>
        </w:rPr>
        <w:t xml:space="preserve">. </w:t>
      </w:r>
      <w:r w:rsidR="00041001" w:rsidRPr="00E83BBF">
        <w:rPr>
          <w:rFonts w:ascii="Times New Roman" w:hAnsi="Times New Roman" w:cs="Times New Roman"/>
          <w:noProof/>
          <w:lang w:eastAsia="es-ES"/>
        </w:rPr>
        <w:t>Estas diferencias no alteran para nada la característica p</w:t>
      </w:r>
      <w:r w:rsidR="006D5132">
        <w:rPr>
          <w:rFonts w:ascii="Times New Roman" w:hAnsi="Times New Roman" w:cs="Times New Roman"/>
          <w:noProof/>
          <w:lang w:eastAsia="es-ES"/>
        </w:rPr>
        <w:t>rincipal de este modelo</w:t>
      </w:r>
      <w:r w:rsidR="00041001" w:rsidRPr="00E83BBF">
        <w:rPr>
          <w:rFonts w:ascii="Times New Roman" w:hAnsi="Times New Roman" w:cs="Times New Roman"/>
          <w:noProof/>
          <w:lang w:eastAsia="es-ES"/>
        </w:rPr>
        <w:t xml:space="preserve">. </w:t>
      </w:r>
      <w:r w:rsidRPr="00E83BBF">
        <w:rPr>
          <w:rFonts w:ascii="Times New Roman" w:hAnsi="Times New Roman" w:cs="Times New Roman"/>
          <w:noProof/>
          <w:lang w:eastAsia="es-ES"/>
        </w:rPr>
        <w:t xml:space="preserve">Son </w:t>
      </w:r>
      <w:r w:rsidR="00E86900">
        <w:rPr>
          <w:rFonts w:ascii="Times New Roman" w:hAnsi="Times New Roman" w:cs="Times New Roman"/>
          <w:noProof/>
          <w:lang w:eastAsia="es-ES"/>
        </w:rPr>
        <w:t>elementos</w:t>
      </w:r>
      <w:r w:rsidRPr="00E83BBF">
        <w:rPr>
          <w:rFonts w:ascii="Times New Roman" w:hAnsi="Times New Roman" w:cs="Times New Roman"/>
          <w:noProof/>
          <w:lang w:eastAsia="es-ES"/>
        </w:rPr>
        <w:t xml:space="preserve"> de tamaño pequeño</w:t>
      </w:r>
      <w:r w:rsidR="006C6E84" w:rsidRPr="00E83BBF">
        <w:rPr>
          <w:rFonts w:ascii="Times New Roman" w:hAnsi="Times New Roman" w:cs="Times New Roman"/>
          <w:noProof/>
          <w:lang w:eastAsia="es-ES"/>
        </w:rPr>
        <w:t xml:space="preserve"> entr</w:t>
      </w:r>
      <w:r w:rsidR="00041001" w:rsidRPr="00E83BBF">
        <w:rPr>
          <w:rFonts w:ascii="Times New Roman" w:hAnsi="Times New Roman" w:cs="Times New Roman"/>
          <w:noProof/>
          <w:lang w:eastAsia="es-ES"/>
        </w:rPr>
        <w:t>e 4,5-6 cm de long., que a</w:t>
      </w:r>
      <w:r w:rsidR="00C370FB">
        <w:rPr>
          <w:rFonts w:ascii="Times New Roman" w:hAnsi="Times New Roman" w:cs="Times New Roman"/>
          <w:noProof/>
          <w:lang w:eastAsia="es-ES"/>
        </w:rPr>
        <w:t>d</w:t>
      </w:r>
      <w:r w:rsidR="006C6E84" w:rsidRPr="00E83BBF">
        <w:rPr>
          <w:rFonts w:ascii="Times New Roman" w:hAnsi="Times New Roman" w:cs="Times New Roman"/>
          <w:noProof/>
          <w:lang w:eastAsia="es-ES"/>
        </w:rPr>
        <w:t>opta</w:t>
      </w:r>
      <w:r w:rsidR="00041001" w:rsidRPr="00E83BBF">
        <w:rPr>
          <w:rFonts w:ascii="Times New Roman" w:hAnsi="Times New Roman" w:cs="Times New Roman"/>
          <w:noProof/>
          <w:lang w:eastAsia="es-ES"/>
        </w:rPr>
        <w:t>n</w:t>
      </w:r>
      <w:r w:rsidR="000C472C" w:rsidRPr="00E83BBF">
        <w:rPr>
          <w:rFonts w:ascii="Times New Roman" w:hAnsi="Times New Roman" w:cs="Times New Roman"/>
          <w:noProof/>
          <w:lang w:eastAsia="es-ES"/>
        </w:rPr>
        <w:t xml:space="preserve"> una forma similar a las </w:t>
      </w:r>
      <w:r w:rsidR="00A673FA">
        <w:rPr>
          <w:rFonts w:ascii="Times New Roman" w:hAnsi="Times New Roman" w:cs="Times New Roman"/>
          <w:noProof/>
          <w:lang w:eastAsia="es-ES"/>
        </w:rPr>
        <w:t>conocidas peinetas. Este tipo</w:t>
      </w:r>
      <w:r w:rsidR="000C472C" w:rsidRPr="00E83BBF">
        <w:rPr>
          <w:rFonts w:ascii="Times New Roman" w:hAnsi="Times New Roman" w:cs="Times New Roman"/>
          <w:noProof/>
          <w:lang w:eastAsia="es-ES"/>
        </w:rPr>
        <w:t xml:space="preserve"> se han recogido</w:t>
      </w:r>
      <w:r w:rsidR="005A5934" w:rsidRPr="00E83BBF">
        <w:rPr>
          <w:rFonts w:ascii="Times New Roman" w:hAnsi="Times New Roman" w:cs="Times New Roman"/>
          <w:noProof/>
          <w:lang w:eastAsia="es-ES"/>
        </w:rPr>
        <w:t xml:space="preserve"> en necrópolis</w:t>
      </w:r>
      <w:r w:rsidR="004D25A0" w:rsidRPr="00E83BBF">
        <w:rPr>
          <w:rStyle w:val="Refdenotaalpie"/>
          <w:rFonts w:ascii="Times New Roman" w:hAnsi="Times New Roman" w:cs="Times New Roman"/>
          <w:noProof/>
          <w:lang w:eastAsia="es-ES"/>
        </w:rPr>
        <w:footnoteReference w:id="121"/>
      </w:r>
      <w:r w:rsidR="00041001" w:rsidRPr="00E83BBF">
        <w:rPr>
          <w:rFonts w:ascii="Times New Roman" w:hAnsi="Times New Roman" w:cs="Times New Roman"/>
          <w:noProof/>
          <w:lang w:eastAsia="es-ES"/>
        </w:rPr>
        <w:t>, lo que nos lleva a plantear, dado sus diminutas dimensiones, si no fueron objetos reservados para los entierros</w:t>
      </w:r>
      <w:r w:rsidR="00E70FF4" w:rsidRPr="00E83BBF">
        <w:rPr>
          <w:rFonts w:ascii="Times New Roman" w:hAnsi="Times New Roman" w:cs="Times New Roman"/>
          <w:noProof/>
          <w:lang w:eastAsia="es-ES"/>
        </w:rPr>
        <w:t xml:space="preserve"> infantiles</w:t>
      </w:r>
      <w:r w:rsidR="005A5934" w:rsidRPr="00E83BBF">
        <w:rPr>
          <w:rFonts w:ascii="Times New Roman" w:hAnsi="Times New Roman" w:cs="Times New Roman"/>
          <w:noProof/>
          <w:lang w:eastAsia="es-ES"/>
        </w:rPr>
        <w:t xml:space="preserve">. </w:t>
      </w:r>
      <w:r w:rsidR="00990CF1" w:rsidRPr="00E83BBF">
        <w:rPr>
          <w:rFonts w:ascii="Times New Roman" w:hAnsi="Times New Roman" w:cs="Times New Roman"/>
        </w:rPr>
        <w:t>Jiménez</w:t>
      </w:r>
      <w:r w:rsidR="00990CF1" w:rsidRPr="00E83BBF">
        <w:rPr>
          <w:rStyle w:val="Refdenotaalpie"/>
          <w:rFonts w:ascii="Times New Roman" w:hAnsi="Times New Roman" w:cs="Times New Roman"/>
        </w:rPr>
        <w:footnoteReference w:id="122"/>
      </w:r>
      <w:r w:rsidR="00990CF1" w:rsidRPr="00E83BBF">
        <w:rPr>
          <w:rFonts w:ascii="Times New Roman" w:hAnsi="Times New Roman" w:cs="Times New Roman"/>
        </w:rPr>
        <w:t xml:space="preserve">, plantea que su uso como ajuar funerario, podría interpretarse como “preparación del cuerpo para el más allá o para su utilización en la vida futura”. </w:t>
      </w:r>
      <w:r w:rsidR="00041001" w:rsidRPr="00E83BBF">
        <w:rPr>
          <w:rFonts w:ascii="Times New Roman" w:hAnsi="Times New Roman" w:cs="Times New Roman"/>
          <w:noProof/>
          <w:lang w:eastAsia="es-ES"/>
        </w:rPr>
        <w:t>No podemos hablar de un área de dispersión en la Península, dado que contamos únicamente con cinco piezas</w:t>
      </w:r>
      <w:r w:rsidR="00041001" w:rsidRPr="00E83BBF">
        <w:rPr>
          <w:rStyle w:val="Refdenotaalpie"/>
          <w:rFonts w:ascii="Times New Roman" w:hAnsi="Times New Roman" w:cs="Times New Roman"/>
          <w:noProof/>
          <w:lang w:eastAsia="es-ES"/>
        </w:rPr>
        <w:footnoteReference w:id="123"/>
      </w:r>
      <w:r w:rsidR="00041001" w:rsidRPr="00E83BBF">
        <w:rPr>
          <w:rFonts w:ascii="Times New Roman" w:hAnsi="Times New Roman" w:cs="Times New Roman"/>
          <w:noProof/>
          <w:lang w:eastAsia="es-ES"/>
        </w:rPr>
        <w:t xml:space="preserve">. </w:t>
      </w:r>
      <w:r w:rsidR="005A5934" w:rsidRPr="00E83BBF">
        <w:rPr>
          <w:rFonts w:ascii="Times New Roman" w:hAnsi="Times New Roman" w:cs="Times New Roman"/>
          <w:noProof/>
          <w:lang w:eastAsia="es-ES"/>
        </w:rPr>
        <w:t xml:space="preserve">La cronología </w:t>
      </w:r>
      <w:r w:rsidR="00041001" w:rsidRPr="00E83BBF">
        <w:rPr>
          <w:rFonts w:ascii="Times New Roman" w:hAnsi="Times New Roman" w:cs="Times New Roman"/>
          <w:noProof/>
          <w:lang w:eastAsia="es-ES"/>
        </w:rPr>
        <w:t>otorgada para estos pequeños peines se sitúa entre los siglos</w:t>
      </w:r>
      <w:r w:rsidR="005A5934" w:rsidRPr="00E83BBF">
        <w:rPr>
          <w:rFonts w:ascii="Times New Roman" w:hAnsi="Times New Roman" w:cs="Times New Roman"/>
          <w:noProof/>
          <w:lang w:eastAsia="es-ES"/>
        </w:rPr>
        <w:t xml:space="preserve"> I y II d.C.</w:t>
      </w:r>
      <w:r w:rsidR="00041001" w:rsidRPr="00E83BBF">
        <w:rPr>
          <w:rFonts w:ascii="Times New Roman" w:hAnsi="Times New Roman" w:cs="Times New Roman"/>
          <w:noProof/>
          <w:lang w:eastAsia="es-ES"/>
        </w:rPr>
        <w:t>, fechas que coinciden con las que observamos en el</w:t>
      </w:r>
      <w:r w:rsidR="005A5934" w:rsidRPr="00E83BBF">
        <w:rPr>
          <w:rFonts w:ascii="Times New Roman" w:hAnsi="Times New Roman" w:cs="Times New Roman"/>
          <w:noProof/>
          <w:lang w:eastAsia="es-ES"/>
        </w:rPr>
        <w:t xml:space="preserve"> resto del Imperio.</w:t>
      </w:r>
    </w:p>
    <w:p w:rsidR="00B537B1" w:rsidRPr="00E83BBF" w:rsidRDefault="00B73E47" w:rsidP="0018170A">
      <w:pPr>
        <w:spacing w:after="0" w:line="240" w:lineRule="auto"/>
        <w:jc w:val="both"/>
        <w:rPr>
          <w:rFonts w:ascii="Times New Roman" w:hAnsi="Times New Roman" w:cs="Times New Roman"/>
          <w:noProof/>
          <w:lang w:eastAsia="es-ES"/>
        </w:rPr>
      </w:pPr>
      <w:r w:rsidRPr="00E83BBF">
        <w:rPr>
          <w:rFonts w:ascii="Times New Roman" w:hAnsi="Times New Roman" w:cs="Times New Roman"/>
          <w:noProof/>
          <w:lang w:eastAsia="es-ES"/>
        </w:rPr>
        <w:t xml:space="preserve">El modelo B.II.2.1.2 elaborado a partir de varias </w:t>
      </w:r>
      <w:r w:rsidR="00E86900">
        <w:rPr>
          <w:rFonts w:ascii="Times New Roman" w:hAnsi="Times New Roman" w:cs="Times New Roman"/>
          <w:noProof/>
          <w:lang w:eastAsia="es-ES"/>
        </w:rPr>
        <w:t>placas</w:t>
      </w:r>
      <w:r w:rsidRPr="00E83BBF">
        <w:rPr>
          <w:rFonts w:ascii="Times New Roman" w:hAnsi="Times New Roman" w:cs="Times New Roman"/>
          <w:noProof/>
          <w:lang w:eastAsia="es-ES"/>
        </w:rPr>
        <w:t xml:space="preserve"> (b), nos da la impresión que siguen en buena medida las directrices de los fabricados en madera; s</w:t>
      </w:r>
      <w:r w:rsidR="005A5934" w:rsidRPr="00E83BBF">
        <w:rPr>
          <w:rFonts w:ascii="Times New Roman" w:hAnsi="Times New Roman" w:cs="Times New Roman"/>
          <w:noProof/>
          <w:lang w:eastAsia="es-ES"/>
        </w:rPr>
        <w:t>obre todo a partir del siglo II d.C.</w:t>
      </w:r>
      <w:r w:rsidRPr="00E83BBF">
        <w:rPr>
          <w:rFonts w:ascii="Times New Roman" w:hAnsi="Times New Roman" w:cs="Times New Roman"/>
          <w:noProof/>
          <w:lang w:eastAsia="es-ES"/>
        </w:rPr>
        <w:t xml:space="preserve"> </w:t>
      </w:r>
      <w:r w:rsidR="005A5934" w:rsidRPr="00E83BBF">
        <w:rPr>
          <w:rFonts w:ascii="Times New Roman" w:hAnsi="Times New Roman" w:cs="Times New Roman"/>
          <w:noProof/>
          <w:lang w:eastAsia="es-ES"/>
        </w:rPr>
        <w:t xml:space="preserve"> </w:t>
      </w:r>
      <w:r w:rsidRPr="00E83BBF">
        <w:rPr>
          <w:rFonts w:ascii="Times New Roman" w:hAnsi="Times New Roman" w:cs="Times New Roman"/>
          <w:noProof/>
          <w:lang w:eastAsia="es-ES"/>
        </w:rPr>
        <w:t>Se</w:t>
      </w:r>
      <w:r w:rsidR="005A5934" w:rsidRPr="00E83BBF">
        <w:rPr>
          <w:rFonts w:ascii="Times New Roman" w:hAnsi="Times New Roman" w:cs="Times New Roman"/>
          <w:noProof/>
          <w:lang w:eastAsia="es-ES"/>
        </w:rPr>
        <w:t xml:space="preserve"> caracterizan por estar </w:t>
      </w:r>
      <w:r w:rsidR="00815B7B" w:rsidRPr="00E83BBF">
        <w:rPr>
          <w:rFonts w:ascii="Times New Roman" w:hAnsi="Times New Roman" w:cs="Times New Roman"/>
          <w:noProof/>
          <w:lang w:eastAsia="es-ES"/>
        </w:rPr>
        <w:t xml:space="preserve">hechos a partir de </w:t>
      </w:r>
      <w:r w:rsidR="000A297B" w:rsidRPr="00E83BBF">
        <w:rPr>
          <w:rFonts w:ascii="Times New Roman" w:hAnsi="Times New Roman" w:cs="Times New Roman"/>
          <w:noProof/>
          <w:lang w:eastAsia="es-ES"/>
        </w:rPr>
        <w:t>diversas</w:t>
      </w:r>
      <w:r w:rsidR="00815B7B" w:rsidRPr="00E83BBF">
        <w:rPr>
          <w:rFonts w:ascii="Times New Roman" w:hAnsi="Times New Roman" w:cs="Times New Roman"/>
          <w:noProof/>
          <w:lang w:eastAsia="es-ES"/>
        </w:rPr>
        <w:t xml:space="preserve"> </w:t>
      </w:r>
      <w:r w:rsidR="00893673">
        <w:rPr>
          <w:rFonts w:ascii="Times New Roman" w:hAnsi="Times New Roman" w:cs="Times New Roman"/>
          <w:noProof/>
          <w:lang w:eastAsia="es-ES"/>
        </w:rPr>
        <w:t>chapas óseas</w:t>
      </w:r>
      <w:r w:rsidR="00815B7B" w:rsidRPr="00E83BBF">
        <w:rPr>
          <w:rFonts w:ascii="Times New Roman" w:hAnsi="Times New Roman" w:cs="Times New Roman"/>
          <w:noProof/>
          <w:lang w:eastAsia="es-ES"/>
        </w:rPr>
        <w:t xml:space="preserve"> que unidas forman un solo bloque</w:t>
      </w:r>
      <w:r w:rsidR="005A5934" w:rsidRPr="00E83BBF">
        <w:rPr>
          <w:rFonts w:ascii="Times New Roman" w:hAnsi="Times New Roman" w:cs="Times New Roman"/>
          <w:noProof/>
          <w:lang w:eastAsia="es-ES"/>
        </w:rPr>
        <w:t>. Constan esencialmente de tres partes: púas</w:t>
      </w:r>
      <w:r w:rsidR="00B537B1" w:rsidRPr="00E83BBF">
        <w:rPr>
          <w:rFonts w:ascii="Times New Roman" w:hAnsi="Times New Roman" w:cs="Times New Roman"/>
          <w:noProof/>
          <w:lang w:eastAsia="es-ES"/>
        </w:rPr>
        <w:t xml:space="preserve">, </w:t>
      </w:r>
      <w:r w:rsidR="00893673">
        <w:rPr>
          <w:rFonts w:ascii="Times New Roman" w:hAnsi="Times New Roman" w:cs="Times New Roman"/>
          <w:noProof/>
          <w:lang w:eastAsia="es-ES"/>
        </w:rPr>
        <w:t>láminas</w:t>
      </w:r>
      <w:r w:rsidR="00B537B1" w:rsidRPr="00E83BBF">
        <w:rPr>
          <w:rFonts w:ascii="Times New Roman" w:hAnsi="Times New Roman" w:cs="Times New Roman"/>
          <w:noProof/>
          <w:lang w:eastAsia="es-ES"/>
        </w:rPr>
        <w:t xml:space="preserve"> de refuerzo en la zona media y clavos </w:t>
      </w:r>
      <w:r w:rsidR="00815B7B" w:rsidRPr="00E83BBF">
        <w:rPr>
          <w:rFonts w:ascii="Times New Roman" w:hAnsi="Times New Roman" w:cs="Times New Roman"/>
          <w:noProof/>
          <w:lang w:eastAsia="es-ES"/>
        </w:rPr>
        <w:t xml:space="preserve">empleados en la </w:t>
      </w:r>
      <w:r w:rsidR="00B537B1" w:rsidRPr="00E83BBF">
        <w:rPr>
          <w:rFonts w:ascii="Times New Roman" w:hAnsi="Times New Roman" w:cs="Times New Roman"/>
          <w:noProof/>
          <w:lang w:eastAsia="es-ES"/>
        </w:rPr>
        <w:t>unión</w:t>
      </w:r>
      <w:r w:rsidR="00815B7B" w:rsidRPr="00E83BBF">
        <w:rPr>
          <w:rFonts w:ascii="Times New Roman" w:hAnsi="Times New Roman" w:cs="Times New Roman"/>
          <w:noProof/>
          <w:lang w:eastAsia="es-ES"/>
        </w:rPr>
        <w:t xml:space="preserve"> del conjunto</w:t>
      </w:r>
      <w:r w:rsidR="00B537B1" w:rsidRPr="00E83BBF">
        <w:rPr>
          <w:rFonts w:ascii="Times New Roman" w:hAnsi="Times New Roman" w:cs="Times New Roman"/>
          <w:noProof/>
          <w:lang w:eastAsia="es-ES"/>
        </w:rPr>
        <w:t xml:space="preserve">. </w:t>
      </w:r>
      <w:r w:rsidR="000959E4" w:rsidRPr="00E83BBF">
        <w:rPr>
          <w:rFonts w:ascii="Times New Roman" w:hAnsi="Times New Roman" w:cs="Times New Roman"/>
          <w:noProof/>
          <w:lang w:eastAsia="es-ES"/>
        </w:rPr>
        <w:t>La</w:t>
      </w:r>
      <w:r w:rsidR="00815B7B" w:rsidRPr="00E83BBF">
        <w:rPr>
          <w:rFonts w:ascii="Times New Roman" w:hAnsi="Times New Roman" w:cs="Times New Roman"/>
          <w:noProof/>
          <w:lang w:eastAsia="es-ES"/>
        </w:rPr>
        <w:t xml:space="preserve"> zona de las </w:t>
      </w:r>
      <w:r w:rsidR="000A297B" w:rsidRPr="00E83BBF">
        <w:rPr>
          <w:rFonts w:ascii="Times New Roman" w:hAnsi="Times New Roman" w:cs="Times New Roman"/>
          <w:noProof/>
          <w:lang w:eastAsia="es-ES"/>
        </w:rPr>
        <w:t>agujas</w:t>
      </w:r>
      <w:r w:rsidR="00815B7B" w:rsidRPr="00E83BBF">
        <w:rPr>
          <w:rFonts w:ascii="Times New Roman" w:hAnsi="Times New Roman" w:cs="Times New Roman"/>
          <w:noProof/>
          <w:lang w:eastAsia="es-ES"/>
        </w:rPr>
        <w:t xml:space="preserve"> fue hecha en bloques independientes, que unidos per</w:t>
      </w:r>
      <w:r w:rsidR="00B537B1" w:rsidRPr="00E83BBF">
        <w:rPr>
          <w:rFonts w:ascii="Times New Roman" w:hAnsi="Times New Roman" w:cs="Times New Roman"/>
          <w:noProof/>
          <w:lang w:eastAsia="es-ES"/>
        </w:rPr>
        <w:t>m</w:t>
      </w:r>
      <w:r w:rsidR="00815B7B" w:rsidRPr="00E83BBF">
        <w:rPr>
          <w:rFonts w:ascii="Times New Roman" w:hAnsi="Times New Roman" w:cs="Times New Roman"/>
          <w:noProof/>
          <w:lang w:eastAsia="es-ES"/>
        </w:rPr>
        <w:t>i</w:t>
      </w:r>
      <w:r w:rsidR="00B537B1" w:rsidRPr="00E83BBF">
        <w:rPr>
          <w:rFonts w:ascii="Times New Roman" w:hAnsi="Times New Roman" w:cs="Times New Roman"/>
          <w:noProof/>
          <w:lang w:eastAsia="es-ES"/>
        </w:rPr>
        <w:t xml:space="preserve">tían </w:t>
      </w:r>
      <w:r w:rsidR="00815B7B" w:rsidRPr="00E83BBF">
        <w:rPr>
          <w:rFonts w:ascii="Times New Roman" w:hAnsi="Times New Roman" w:cs="Times New Roman"/>
          <w:noProof/>
          <w:lang w:eastAsia="es-ES"/>
        </w:rPr>
        <w:t>conseguir un peine de</w:t>
      </w:r>
      <w:r w:rsidR="00B537B1" w:rsidRPr="00E83BBF">
        <w:rPr>
          <w:rFonts w:ascii="Times New Roman" w:hAnsi="Times New Roman" w:cs="Times New Roman"/>
          <w:noProof/>
          <w:lang w:eastAsia="es-ES"/>
        </w:rPr>
        <w:t xml:space="preserve"> mayor longitud.</w:t>
      </w:r>
      <w:r w:rsidR="00815B7B" w:rsidRPr="00E83BBF">
        <w:rPr>
          <w:rFonts w:ascii="Times New Roman" w:hAnsi="Times New Roman" w:cs="Times New Roman"/>
          <w:noProof/>
          <w:lang w:eastAsia="es-ES"/>
        </w:rPr>
        <w:t xml:space="preserve"> </w:t>
      </w:r>
      <w:r w:rsidR="000959E4" w:rsidRPr="00E83BBF">
        <w:rPr>
          <w:rFonts w:ascii="Times New Roman" w:hAnsi="Times New Roman" w:cs="Times New Roman"/>
          <w:noProof/>
          <w:lang w:eastAsia="es-ES"/>
        </w:rPr>
        <w:t xml:space="preserve">En una </w:t>
      </w:r>
      <w:r w:rsidR="00E86900">
        <w:rPr>
          <w:rFonts w:ascii="Times New Roman" w:hAnsi="Times New Roman" w:cs="Times New Roman"/>
          <w:noProof/>
          <w:lang w:eastAsia="es-ES"/>
        </w:rPr>
        <w:t>placa</w:t>
      </w:r>
      <w:r w:rsidR="000959E4" w:rsidRPr="00E83BBF">
        <w:rPr>
          <w:rFonts w:ascii="Times New Roman" w:hAnsi="Times New Roman" w:cs="Times New Roman"/>
          <w:noProof/>
          <w:lang w:eastAsia="es-ES"/>
        </w:rPr>
        <w:t xml:space="preserve"> rectangular, por un lado realizaban las puntas finas, y por el contrario las más gruesas. Quedando entre ambas un espacio liso (zona media), donde se colocaría un refuerzo mediante una lámina rectangular de hueso (Fig.3). Esta tira tenía la misión </w:t>
      </w:r>
      <w:r w:rsidR="00A673FA">
        <w:rPr>
          <w:rFonts w:ascii="Times New Roman" w:hAnsi="Times New Roman" w:cs="Times New Roman"/>
          <w:noProof/>
          <w:lang w:eastAsia="es-ES"/>
        </w:rPr>
        <w:t>de unir y de fortalecerlo</w:t>
      </w:r>
      <w:r w:rsidR="000959E4" w:rsidRPr="00E83BBF">
        <w:rPr>
          <w:rFonts w:ascii="Times New Roman" w:hAnsi="Times New Roman" w:cs="Times New Roman"/>
          <w:noProof/>
          <w:lang w:eastAsia="es-ES"/>
        </w:rPr>
        <w:t xml:space="preserve">. El hecho de estar realizadas en bloques permitía repararlos con facilidad. Dichas </w:t>
      </w:r>
      <w:r w:rsidR="00E86900">
        <w:rPr>
          <w:rFonts w:ascii="Times New Roman" w:hAnsi="Times New Roman" w:cs="Times New Roman"/>
          <w:noProof/>
          <w:lang w:eastAsia="es-ES"/>
        </w:rPr>
        <w:t>hoja</w:t>
      </w:r>
      <w:r w:rsidR="00C370FB">
        <w:rPr>
          <w:rFonts w:ascii="Times New Roman" w:hAnsi="Times New Roman" w:cs="Times New Roman"/>
          <w:noProof/>
          <w:lang w:eastAsia="es-ES"/>
        </w:rPr>
        <w:t>s</w:t>
      </w:r>
      <w:r w:rsidR="000959E4" w:rsidRPr="00E83BBF">
        <w:rPr>
          <w:rFonts w:ascii="Times New Roman" w:hAnsi="Times New Roman" w:cs="Times New Roman"/>
          <w:noProof/>
          <w:lang w:eastAsia="es-ES"/>
        </w:rPr>
        <w:t xml:space="preserve">, y el refuerzo, se fijaban entre sí con resinas y clavos metálicos </w:t>
      </w:r>
      <w:r w:rsidR="00B537B1" w:rsidRPr="00E83BBF">
        <w:rPr>
          <w:rFonts w:ascii="Times New Roman" w:hAnsi="Times New Roman" w:cs="Times New Roman"/>
          <w:noProof/>
          <w:lang w:eastAsia="es-ES"/>
        </w:rPr>
        <w:t>(hierro o de bronce)</w:t>
      </w:r>
      <w:r w:rsidR="000959E4" w:rsidRPr="00E83BBF">
        <w:rPr>
          <w:rFonts w:ascii="Times New Roman" w:hAnsi="Times New Roman" w:cs="Times New Roman"/>
          <w:noProof/>
          <w:lang w:eastAsia="es-ES"/>
        </w:rPr>
        <w:t xml:space="preserve"> (Fig. 3)</w:t>
      </w:r>
      <w:r w:rsidR="00C370FB">
        <w:rPr>
          <w:rFonts w:ascii="Times New Roman" w:hAnsi="Times New Roman" w:cs="Times New Roman"/>
          <w:noProof/>
          <w:lang w:eastAsia="es-ES"/>
        </w:rPr>
        <w:t xml:space="preserve"> con la finalidad de</w:t>
      </w:r>
      <w:r w:rsidR="00B537B1" w:rsidRPr="00E83BBF">
        <w:rPr>
          <w:rFonts w:ascii="Times New Roman" w:hAnsi="Times New Roman" w:cs="Times New Roman"/>
          <w:noProof/>
          <w:lang w:eastAsia="es-ES"/>
        </w:rPr>
        <w:t xml:space="preserve"> dar</w:t>
      </w:r>
      <w:r w:rsidR="00C370FB">
        <w:rPr>
          <w:rFonts w:ascii="Times New Roman" w:hAnsi="Times New Roman" w:cs="Times New Roman"/>
          <w:noProof/>
          <w:lang w:eastAsia="es-ES"/>
        </w:rPr>
        <w:t>le</w:t>
      </w:r>
      <w:r w:rsidR="00B537B1" w:rsidRPr="00E83BBF">
        <w:rPr>
          <w:rFonts w:ascii="Times New Roman" w:hAnsi="Times New Roman" w:cs="Times New Roman"/>
          <w:noProof/>
          <w:lang w:eastAsia="es-ES"/>
        </w:rPr>
        <w:t xml:space="preserve"> más consistencia a la unión, </w:t>
      </w:r>
      <w:r w:rsidR="000959E4" w:rsidRPr="00E83BBF">
        <w:rPr>
          <w:rFonts w:ascii="Times New Roman" w:hAnsi="Times New Roman" w:cs="Times New Roman"/>
          <w:noProof/>
          <w:lang w:eastAsia="es-ES"/>
        </w:rPr>
        <w:t>y</w:t>
      </w:r>
      <w:r w:rsidR="00C370FB">
        <w:rPr>
          <w:rFonts w:ascii="Times New Roman" w:hAnsi="Times New Roman" w:cs="Times New Roman"/>
          <w:noProof/>
          <w:lang w:eastAsia="es-ES"/>
        </w:rPr>
        <w:t>, a la vez, d</w:t>
      </w:r>
      <w:r w:rsidR="000959E4" w:rsidRPr="00E83BBF">
        <w:rPr>
          <w:rFonts w:ascii="Times New Roman" w:hAnsi="Times New Roman" w:cs="Times New Roman"/>
          <w:noProof/>
          <w:lang w:eastAsia="es-ES"/>
        </w:rPr>
        <w:t>e</w:t>
      </w:r>
      <w:r w:rsidR="00B537B1" w:rsidRPr="00E83BBF">
        <w:rPr>
          <w:rFonts w:ascii="Times New Roman" w:hAnsi="Times New Roman" w:cs="Times New Roman"/>
          <w:noProof/>
          <w:lang w:eastAsia="es-ES"/>
        </w:rPr>
        <w:t xml:space="preserve"> facilitar su manejo. </w:t>
      </w:r>
      <w:r w:rsidR="00401119" w:rsidRPr="00E83BBF">
        <w:rPr>
          <w:rFonts w:ascii="Times New Roman" w:hAnsi="Times New Roman" w:cs="Times New Roman"/>
          <w:noProof/>
          <w:lang w:eastAsia="es-ES"/>
        </w:rPr>
        <w:t>En los peines hispanos, la zona media</w:t>
      </w:r>
      <w:r w:rsidR="00B537B1" w:rsidRPr="00E83BBF">
        <w:rPr>
          <w:rFonts w:ascii="Times New Roman" w:hAnsi="Times New Roman" w:cs="Times New Roman"/>
          <w:noProof/>
          <w:lang w:eastAsia="es-ES"/>
        </w:rPr>
        <w:t xml:space="preserve"> suele</w:t>
      </w:r>
      <w:r w:rsidR="00401119" w:rsidRPr="00E83BBF">
        <w:rPr>
          <w:rFonts w:ascii="Times New Roman" w:hAnsi="Times New Roman" w:cs="Times New Roman"/>
          <w:noProof/>
          <w:lang w:eastAsia="es-ES"/>
        </w:rPr>
        <w:t xml:space="preserve"> estar decorada</w:t>
      </w:r>
      <w:r w:rsidR="00B537B1" w:rsidRPr="00E83BBF">
        <w:rPr>
          <w:rFonts w:ascii="Times New Roman" w:hAnsi="Times New Roman" w:cs="Times New Roman"/>
          <w:noProof/>
          <w:lang w:eastAsia="es-ES"/>
        </w:rPr>
        <w:t xml:space="preserve"> con motivos geométricos.</w:t>
      </w:r>
    </w:p>
    <w:p w:rsidR="00B537B1" w:rsidRPr="00E83BBF" w:rsidRDefault="0028189F" w:rsidP="00B537B1">
      <w:pPr>
        <w:spacing w:after="0" w:line="240" w:lineRule="auto"/>
        <w:jc w:val="center"/>
        <w:rPr>
          <w:rFonts w:ascii="Times New Roman" w:hAnsi="Times New Roman" w:cs="Times New Roman"/>
          <w:b/>
          <w:sz w:val="20"/>
          <w:szCs w:val="20"/>
        </w:rPr>
      </w:pPr>
      <w:r w:rsidRPr="0028189F">
        <w:rPr>
          <w:rFonts w:ascii="Times New Roman" w:hAnsi="Times New Roman" w:cs="Times New Roman"/>
          <w:b/>
          <w:noProof/>
          <w:sz w:val="20"/>
          <w:szCs w:val="20"/>
          <w:lang w:eastAsia="es-ES"/>
        </w:rPr>
        <w:drawing>
          <wp:inline distT="0" distB="0" distL="0" distR="0">
            <wp:extent cx="866775" cy="2484755"/>
            <wp:effectExtent l="0" t="0" r="9525" b="0"/>
            <wp:docPr id="15" name="Imagen 15" descr="C:\Users\German\Desktop\FOTOGRAFÍAS\perfil peine s.III-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OTOGRAFÍAS\perfil peine s.III-IV.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75122" cy="2508683"/>
                    </a:xfrm>
                    <a:prstGeom prst="rect">
                      <a:avLst/>
                    </a:prstGeom>
                    <a:noFill/>
                    <a:ln>
                      <a:noFill/>
                    </a:ln>
                  </pic:spPr>
                </pic:pic>
              </a:graphicData>
            </a:graphic>
          </wp:inline>
        </w:drawing>
      </w:r>
    </w:p>
    <w:p w:rsidR="00B537B1" w:rsidRPr="00E83BBF" w:rsidRDefault="00B537B1" w:rsidP="00B537B1">
      <w:pPr>
        <w:spacing w:after="0" w:line="240" w:lineRule="auto"/>
        <w:jc w:val="center"/>
        <w:rPr>
          <w:rFonts w:ascii="Times New Roman" w:hAnsi="Times New Roman" w:cs="Times New Roman"/>
          <w:b/>
          <w:sz w:val="20"/>
          <w:szCs w:val="20"/>
        </w:rPr>
      </w:pPr>
      <w:r w:rsidRPr="00E83BBF">
        <w:rPr>
          <w:rFonts w:ascii="Times New Roman" w:hAnsi="Times New Roman" w:cs="Times New Roman"/>
          <w:b/>
          <w:sz w:val="20"/>
          <w:szCs w:val="20"/>
        </w:rPr>
        <w:t>Fig. 3 - Sección de un peine doble</w:t>
      </w:r>
      <w:r w:rsidR="00401119" w:rsidRPr="00E83BBF">
        <w:rPr>
          <w:rFonts w:ascii="Times New Roman" w:hAnsi="Times New Roman" w:cs="Times New Roman"/>
          <w:b/>
          <w:sz w:val="20"/>
          <w:szCs w:val="20"/>
        </w:rPr>
        <w:t xml:space="preserve"> tipo B.II.2.1.2</w:t>
      </w:r>
      <w:r w:rsidRPr="00E83BBF">
        <w:rPr>
          <w:rFonts w:ascii="Times New Roman" w:hAnsi="Times New Roman" w:cs="Times New Roman"/>
          <w:b/>
          <w:sz w:val="20"/>
          <w:szCs w:val="20"/>
        </w:rPr>
        <w:t>.</w:t>
      </w:r>
    </w:p>
    <w:p w:rsidR="00B537B1" w:rsidRPr="00E83BBF" w:rsidRDefault="00B537B1" w:rsidP="00B537B1">
      <w:pPr>
        <w:pStyle w:val="NormalWeb"/>
        <w:jc w:val="both"/>
        <w:rPr>
          <w:color w:val="000000"/>
          <w:sz w:val="22"/>
          <w:szCs w:val="22"/>
        </w:rPr>
      </w:pPr>
      <w:r w:rsidRPr="00E83BBF">
        <w:rPr>
          <w:color w:val="000000"/>
          <w:sz w:val="22"/>
          <w:szCs w:val="22"/>
        </w:rPr>
        <w:t xml:space="preserve">Este </w:t>
      </w:r>
      <w:r w:rsidR="00A673FA">
        <w:rPr>
          <w:color w:val="000000"/>
          <w:sz w:val="22"/>
          <w:szCs w:val="22"/>
        </w:rPr>
        <w:t>m modelo</w:t>
      </w:r>
      <w:r w:rsidR="006A0A54" w:rsidRPr="00E83BBF">
        <w:rPr>
          <w:color w:val="000000"/>
          <w:sz w:val="22"/>
          <w:szCs w:val="22"/>
        </w:rPr>
        <w:t xml:space="preserve"> se distribuye de forma desigual por toda la Península. </w:t>
      </w:r>
      <w:r w:rsidR="00012E31" w:rsidRPr="00E83BBF">
        <w:rPr>
          <w:color w:val="000000"/>
          <w:sz w:val="22"/>
          <w:szCs w:val="22"/>
        </w:rPr>
        <w:t>Su</w:t>
      </w:r>
      <w:r w:rsidR="006A0A54" w:rsidRPr="00E83BBF">
        <w:rPr>
          <w:color w:val="000000"/>
          <w:sz w:val="22"/>
          <w:szCs w:val="22"/>
        </w:rPr>
        <w:t xml:space="preserve"> poca presencia </w:t>
      </w:r>
      <w:r w:rsidR="00012E31" w:rsidRPr="00E83BBF">
        <w:rPr>
          <w:color w:val="000000"/>
          <w:sz w:val="22"/>
          <w:szCs w:val="22"/>
        </w:rPr>
        <w:t xml:space="preserve">en suelo Peninsular </w:t>
      </w:r>
      <w:r w:rsidR="006A0A54" w:rsidRPr="00E83BBF">
        <w:rPr>
          <w:color w:val="000000"/>
          <w:sz w:val="22"/>
          <w:szCs w:val="22"/>
        </w:rPr>
        <w:t xml:space="preserve">nos lleva a </w:t>
      </w:r>
      <w:r w:rsidR="00012E31" w:rsidRPr="00E83BBF">
        <w:rPr>
          <w:color w:val="000000"/>
          <w:sz w:val="22"/>
          <w:szCs w:val="22"/>
        </w:rPr>
        <w:t xml:space="preserve">pensar </w:t>
      </w:r>
      <w:r w:rsidR="006A0A54" w:rsidRPr="00E83BBF">
        <w:rPr>
          <w:color w:val="000000"/>
          <w:sz w:val="22"/>
          <w:szCs w:val="22"/>
        </w:rPr>
        <w:t xml:space="preserve">que </w:t>
      </w:r>
      <w:r w:rsidR="00012E31" w:rsidRPr="00E83BBF">
        <w:rPr>
          <w:color w:val="000000"/>
          <w:sz w:val="22"/>
          <w:szCs w:val="22"/>
        </w:rPr>
        <w:t>estamos ante un producto cuya mayor expresión estuvo en las piezas de madera, siendo los de hueso y marfil una minoría reservada para las clases privilegiadas</w:t>
      </w:r>
      <w:r w:rsidR="006A0A54" w:rsidRPr="00E83BBF">
        <w:rPr>
          <w:color w:val="000000"/>
          <w:sz w:val="22"/>
          <w:szCs w:val="22"/>
        </w:rPr>
        <w:t>. Se trata de un peine de cronología tardía, que se puede fechar a partir del siglo III d.C. perdurando hasta el siglo V d.C.</w:t>
      </w:r>
      <w:r w:rsidR="00012E31" w:rsidRPr="00E83BBF">
        <w:rPr>
          <w:color w:val="000000"/>
          <w:sz w:val="22"/>
          <w:szCs w:val="22"/>
        </w:rPr>
        <w:t>, e</w:t>
      </w:r>
      <w:r w:rsidR="006A0A54" w:rsidRPr="00E83BBF">
        <w:rPr>
          <w:color w:val="000000"/>
          <w:sz w:val="22"/>
          <w:szCs w:val="22"/>
        </w:rPr>
        <w:t xml:space="preserve"> incluso algunos años más tarde, dando paso en nuestras tierras a peines de mayor tamaño, como </w:t>
      </w:r>
      <w:r w:rsidR="00012E31" w:rsidRPr="00E83BBF">
        <w:rPr>
          <w:color w:val="000000"/>
          <w:sz w:val="22"/>
          <w:szCs w:val="22"/>
        </w:rPr>
        <w:t>el de</w:t>
      </w:r>
      <w:r w:rsidR="006A0A54" w:rsidRPr="00E83BBF">
        <w:rPr>
          <w:color w:val="000000"/>
          <w:sz w:val="22"/>
          <w:szCs w:val="22"/>
        </w:rPr>
        <w:t xml:space="preserve"> Zaragoza o el </w:t>
      </w:r>
      <w:r w:rsidR="00012E31" w:rsidRPr="00E83BBF">
        <w:rPr>
          <w:color w:val="000000"/>
          <w:sz w:val="22"/>
          <w:szCs w:val="22"/>
        </w:rPr>
        <w:t>de Castiltierra (Segovia)</w:t>
      </w:r>
      <w:r w:rsidR="00012E31" w:rsidRPr="00E83BBF">
        <w:rPr>
          <w:rStyle w:val="Refdenotaalpie"/>
          <w:color w:val="000000"/>
          <w:sz w:val="22"/>
          <w:szCs w:val="22"/>
        </w:rPr>
        <w:footnoteReference w:id="124"/>
      </w:r>
      <w:r w:rsidR="006A0A54" w:rsidRPr="00E83BBF">
        <w:rPr>
          <w:color w:val="000000"/>
          <w:sz w:val="22"/>
          <w:szCs w:val="22"/>
        </w:rPr>
        <w:t>.</w:t>
      </w:r>
    </w:p>
    <w:p w:rsidR="00E725BF" w:rsidRPr="00E83BBF" w:rsidRDefault="00E6068F" w:rsidP="00B537B1">
      <w:pPr>
        <w:pStyle w:val="NormalWeb"/>
        <w:jc w:val="both"/>
        <w:rPr>
          <w:color w:val="000000"/>
          <w:sz w:val="22"/>
          <w:szCs w:val="22"/>
        </w:rPr>
      </w:pPr>
      <w:r w:rsidRPr="00E83BBF">
        <w:rPr>
          <w:color w:val="000000"/>
          <w:sz w:val="22"/>
          <w:szCs w:val="22"/>
        </w:rPr>
        <w:t>Un caso excepcional lo constituye el tipo B.II.2.2.</w:t>
      </w:r>
      <w:r w:rsidR="00E725BF" w:rsidRPr="00E83BBF">
        <w:rPr>
          <w:color w:val="000000"/>
          <w:sz w:val="22"/>
          <w:szCs w:val="22"/>
        </w:rPr>
        <w:t xml:space="preserve"> </w:t>
      </w:r>
      <w:r w:rsidRPr="00E83BBF">
        <w:rPr>
          <w:color w:val="000000"/>
          <w:sz w:val="22"/>
          <w:szCs w:val="22"/>
        </w:rPr>
        <w:t>Se trata de</w:t>
      </w:r>
      <w:r w:rsidR="00A673FA">
        <w:rPr>
          <w:color w:val="000000"/>
          <w:sz w:val="22"/>
          <w:szCs w:val="22"/>
        </w:rPr>
        <w:t xml:space="preserve"> un </w:t>
      </w:r>
      <w:r w:rsidR="00E86900">
        <w:rPr>
          <w:color w:val="000000"/>
          <w:sz w:val="22"/>
          <w:szCs w:val="22"/>
        </w:rPr>
        <w:t>prototipo</w:t>
      </w:r>
      <w:r w:rsidR="006A0A54" w:rsidRPr="00E83BBF">
        <w:rPr>
          <w:color w:val="000000"/>
          <w:sz w:val="22"/>
          <w:szCs w:val="22"/>
        </w:rPr>
        <w:t xml:space="preserve"> realizado en marfil,</w:t>
      </w:r>
      <w:r w:rsidR="00E725BF" w:rsidRPr="00E83BBF">
        <w:rPr>
          <w:color w:val="000000"/>
          <w:sz w:val="22"/>
          <w:szCs w:val="22"/>
        </w:rPr>
        <w:t xml:space="preserve"> con forma en “H”. </w:t>
      </w:r>
      <w:r w:rsidR="006A0A54" w:rsidRPr="00E83BBF">
        <w:rPr>
          <w:color w:val="000000"/>
          <w:sz w:val="22"/>
          <w:szCs w:val="22"/>
        </w:rPr>
        <w:t xml:space="preserve">Se caracteriza por presentar una forma semi-cuadrangular, más </w:t>
      </w:r>
      <w:r w:rsidR="00E725BF" w:rsidRPr="00E83BBF">
        <w:rPr>
          <w:color w:val="000000"/>
          <w:sz w:val="22"/>
          <w:szCs w:val="22"/>
        </w:rPr>
        <w:t>propia</w:t>
      </w:r>
      <w:r w:rsidR="006A0A54" w:rsidRPr="00E83BBF">
        <w:rPr>
          <w:color w:val="000000"/>
          <w:sz w:val="22"/>
          <w:szCs w:val="22"/>
        </w:rPr>
        <w:t xml:space="preserve"> de los peines medievales. Está realizado en una sola pieza, con doble fila de púas que siguen el mismo esquema de los tradicionales romanos. Falta la zona central, donde se conserva una amplia circunferencia rebajada y un orificio en el centro; espacio que o</w:t>
      </w:r>
      <w:r w:rsidR="00E86900">
        <w:rPr>
          <w:color w:val="000000"/>
          <w:sz w:val="22"/>
          <w:szCs w:val="22"/>
        </w:rPr>
        <w:t>cuparía la segunda chapa</w:t>
      </w:r>
      <w:r w:rsidR="00E725BF" w:rsidRPr="00E83BBF">
        <w:rPr>
          <w:color w:val="000000"/>
          <w:sz w:val="22"/>
          <w:szCs w:val="22"/>
        </w:rPr>
        <w:t xml:space="preserve"> que, a nuestro entender, </w:t>
      </w:r>
      <w:r w:rsidR="006A0A54" w:rsidRPr="00E83BBF">
        <w:rPr>
          <w:color w:val="000000"/>
          <w:sz w:val="22"/>
          <w:szCs w:val="22"/>
        </w:rPr>
        <w:t xml:space="preserve">estaría fija a la placa dentada con </w:t>
      </w:r>
      <w:r w:rsidR="00E725BF" w:rsidRPr="00E83BBF">
        <w:rPr>
          <w:color w:val="000000"/>
          <w:sz w:val="22"/>
          <w:szCs w:val="22"/>
        </w:rPr>
        <w:t>un</w:t>
      </w:r>
      <w:r w:rsidR="006A0A54" w:rsidRPr="00E83BBF">
        <w:rPr>
          <w:color w:val="000000"/>
          <w:sz w:val="22"/>
          <w:szCs w:val="22"/>
        </w:rPr>
        <w:t xml:space="preserve"> clavo metálico. Al ser de marfil, es posible que estuviese figurada la </w:t>
      </w:r>
      <w:r w:rsidR="00E725BF" w:rsidRPr="00E83BBF">
        <w:rPr>
          <w:color w:val="000000"/>
          <w:sz w:val="22"/>
          <w:szCs w:val="22"/>
        </w:rPr>
        <w:t>lámina</w:t>
      </w:r>
      <w:r w:rsidR="006A0A54" w:rsidRPr="00E83BBF">
        <w:rPr>
          <w:color w:val="000000"/>
          <w:sz w:val="22"/>
          <w:szCs w:val="22"/>
        </w:rPr>
        <w:t xml:space="preserve"> externa, si tenemos en cuenta la decoración de los marfiles recogidos en la </w:t>
      </w:r>
      <w:r w:rsidR="00E725BF" w:rsidRPr="00E83BBF">
        <w:rPr>
          <w:color w:val="000000"/>
          <w:sz w:val="22"/>
          <w:szCs w:val="22"/>
        </w:rPr>
        <w:t>villa de Carranque</w:t>
      </w:r>
      <w:r w:rsidR="006D5132">
        <w:rPr>
          <w:color w:val="000000"/>
          <w:sz w:val="22"/>
          <w:szCs w:val="22"/>
        </w:rPr>
        <w:t>. É</w:t>
      </w:r>
      <w:r w:rsidR="006A0A54" w:rsidRPr="00E83BBF">
        <w:rPr>
          <w:color w:val="000000"/>
          <w:sz w:val="22"/>
          <w:szCs w:val="22"/>
        </w:rPr>
        <w:t>ste debió ser elaborado, al igual que los marfiles</w:t>
      </w:r>
      <w:r w:rsidR="00E725BF" w:rsidRPr="00E83BBF">
        <w:rPr>
          <w:color w:val="000000"/>
          <w:sz w:val="22"/>
          <w:szCs w:val="22"/>
        </w:rPr>
        <w:t>,</w:t>
      </w:r>
      <w:r w:rsidR="006A0A54" w:rsidRPr="00E83BBF">
        <w:rPr>
          <w:color w:val="000000"/>
          <w:sz w:val="22"/>
          <w:szCs w:val="22"/>
        </w:rPr>
        <w:t xml:space="preserve"> en los talleres Coptos.</w:t>
      </w:r>
    </w:p>
    <w:p w:rsidR="00D33A6A" w:rsidRDefault="006A0A54" w:rsidP="00B537B1">
      <w:pPr>
        <w:pStyle w:val="NormalWeb"/>
        <w:jc w:val="both"/>
        <w:rPr>
          <w:color w:val="000000"/>
          <w:sz w:val="22"/>
          <w:szCs w:val="22"/>
        </w:rPr>
      </w:pPr>
      <w:r w:rsidRPr="00E83BBF">
        <w:rPr>
          <w:color w:val="000000"/>
          <w:sz w:val="22"/>
          <w:szCs w:val="22"/>
        </w:rPr>
        <w:t xml:space="preserve">No </w:t>
      </w:r>
      <w:r w:rsidR="00E725BF" w:rsidRPr="00E83BBF">
        <w:rPr>
          <w:color w:val="000000"/>
          <w:sz w:val="22"/>
          <w:szCs w:val="22"/>
        </w:rPr>
        <w:t>tenemos referencia de ningún</w:t>
      </w:r>
      <w:r w:rsidRPr="00E83BBF">
        <w:rPr>
          <w:color w:val="000000"/>
          <w:sz w:val="22"/>
          <w:szCs w:val="22"/>
        </w:rPr>
        <w:t xml:space="preserve"> peine con estas características, </w:t>
      </w:r>
      <w:r w:rsidR="00E725BF" w:rsidRPr="00E83BBF">
        <w:rPr>
          <w:color w:val="000000"/>
          <w:sz w:val="22"/>
          <w:szCs w:val="22"/>
        </w:rPr>
        <w:t xml:space="preserve">por lo que intuimos que puede tratarse </w:t>
      </w:r>
      <w:r w:rsidRPr="00E83BBF">
        <w:rPr>
          <w:color w:val="000000"/>
          <w:sz w:val="22"/>
          <w:szCs w:val="22"/>
        </w:rPr>
        <w:t>de un encargo personal</w:t>
      </w:r>
      <w:r w:rsidR="00E725BF" w:rsidRPr="00E83BBF">
        <w:rPr>
          <w:color w:val="000000"/>
          <w:sz w:val="22"/>
          <w:szCs w:val="22"/>
        </w:rPr>
        <w:t xml:space="preserve">. Es probable que viniese formando </w:t>
      </w:r>
      <w:r w:rsidRPr="00E83BBF">
        <w:rPr>
          <w:color w:val="000000"/>
          <w:sz w:val="22"/>
          <w:szCs w:val="22"/>
        </w:rPr>
        <w:t xml:space="preserve">parte del envío del resto de los marfiles. Cronológicamente, en base al </w:t>
      </w:r>
      <w:r w:rsidR="00E725BF" w:rsidRPr="00E83BBF">
        <w:rPr>
          <w:color w:val="000000"/>
          <w:sz w:val="22"/>
          <w:szCs w:val="22"/>
        </w:rPr>
        <w:t xml:space="preserve">contexto en que aparece, </w:t>
      </w:r>
      <w:r w:rsidR="00CE7F37" w:rsidRPr="00E83BBF">
        <w:rPr>
          <w:color w:val="000000"/>
          <w:sz w:val="22"/>
          <w:szCs w:val="22"/>
        </w:rPr>
        <w:t xml:space="preserve">debe fecharse al igual que el resto de los marfiles entre los siglos IV y V d.C. </w:t>
      </w:r>
      <w:r w:rsidR="00D33A6A" w:rsidRPr="00E83BBF">
        <w:rPr>
          <w:color w:val="000000"/>
          <w:sz w:val="22"/>
          <w:szCs w:val="22"/>
        </w:rPr>
        <w:t>este tipo de nos recuerda, por su forma, como ya hemos expresado con anterioridad a la pieza de Pamplona de época medieval</w:t>
      </w:r>
      <w:r w:rsidR="00A673FA">
        <w:rPr>
          <w:color w:val="000000"/>
          <w:sz w:val="22"/>
          <w:szCs w:val="22"/>
        </w:rPr>
        <w:t xml:space="preserve"> </w:t>
      </w:r>
      <w:r w:rsidR="00A673FA" w:rsidRPr="00E83BBF">
        <w:rPr>
          <w:color w:val="000000"/>
          <w:sz w:val="22"/>
          <w:szCs w:val="22"/>
        </w:rPr>
        <w:t>(Fig. 4)</w:t>
      </w:r>
      <w:r w:rsidR="00D33A6A" w:rsidRPr="00E83BBF">
        <w:rPr>
          <w:color w:val="000000"/>
          <w:sz w:val="22"/>
          <w:szCs w:val="22"/>
        </w:rPr>
        <w:t>.</w:t>
      </w:r>
      <w:r w:rsidR="00D33A6A">
        <w:rPr>
          <w:color w:val="000000"/>
          <w:sz w:val="22"/>
          <w:szCs w:val="22"/>
        </w:rPr>
        <w:t xml:space="preserve"> </w:t>
      </w:r>
    </w:p>
    <w:p w:rsidR="0069112E" w:rsidRDefault="00CE7F37" w:rsidP="0069112E">
      <w:pPr>
        <w:shd w:val="clear" w:color="auto" w:fill="FFFFFF"/>
        <w:spacing w:after="0" w:line="240" w:lineRule="auto"/>
        <w:jc w:val="center"/>
        <w:rPr>
          <w:rFonts w:ascii="Times New Roman" w:eastAsia="Times New Roman" w:hAnsi="Times New Roman" w:cs="Times New Roman"/>
          <w:color w:val="333333"/>
          <w:lang w:eastAsia="es-ES"/>
        </w:rPr>
      </w:pPr>
      <w:r w:rsidRPr="00DD1749">
        <w:rPr>
          <w:rFonts w:ascii="Times New Roman" w:eastAsia="Times New Roman" w:hAnsi="Times New Roman" w:cs="Times New Roman"/>
          <w:noProof/>
          <w:color w:val="993322"/>
          <w:lang w:eastAsia="es-ES"/>
        </w:rPr>
        <w:drawing>
          <wp:inline distT="0" distB="0" distL="0" distR="0" wp14:anchorId="25633987" wp14:editId="6AA2B892">
            <wp:extent cx="3390900" cy="4521208"/>
            <wp:effectExtent l="0" t="0" r="0" b="0"/>
            <wp:docPr id="11" name="Imagen 11" descr="https://4.bp.blogspot.com/-djavt_y3r4E/UtBuNGeQmHI/AAAAAAAABIQ/8pFhJzWhV-M/s1600/peine+pamplona.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4.bp.blogspot.com/-djavt_y3r4E/UtBuNGeQmHI/AAAAAAAABIQ/8pFhJzWhV-M/s1600/peine+pamplona.JPG">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1855" cy="4615814"/>
                    </a:xfrm>
                    <a:prstGeom prst="rect">
                      <a:avLst/>
                    </a:prstGeom>
                    <a:noFill/>
                    <a:ln>
                      <a:noFill/>
                    </a:ln>
                  </pic:spPr>
                </pic:pic>
              </a:graphicData>
            </a:graphic>
          </wp:inline>
        </w:drawing>
      </w:r>
    </w:p>
    <w:p w:rsidR="00467F61" w:rsidRDefault="00CE7F37" w:rsidP="00205E03">
      <w:pPr>
        <w:shd w:val="clear" w:color="auto" w:fill="FFFFFF"/>
        <w:spacing w:after="0" w:line="240" w:lineRule="auto"/>
        <w:jc w:val="center"/>
        <w:rPr>
          <w:rFonts w:ascii="Times New Roman" w:eastAsia="Times New Roman" w:hAnsi="Times New Roman" w:cs="Times New Roman"/>
          <w:b/>
          <w:bCs/>
          <w:iCs/>
          <w:color w:val="000000"/>
          <w:sz w:val="20"/>
          <w:szCs w:val="20"/>
          <w:lang w:eastAsia="es-ES"/>
        </w:rPr>
      </w:pPr>
      <w:r w:rsidRPr="00CE7F37">
        <w:rPr>
          <w:rFonts w:ascii="Times New Roman" w:eastAsia="Times New Roman" w:hAnsi="Times New Roman" w:cs="Times New Roman"/>
          <w:b/>
          <w:bCs/>
          <w:iCs/>
          <w:color w:val="000000"/>
          <w:sz w:val="20"/>
          <w:szCs w:val="20"/>
          <w:lang w:eastAsia="es-ES"/>
        </w:rPr>
        <w:t xml:space="preserve">Fig. 4 </w:t>
      </w:r>
      <w:r w:rsidR="00D33A6A">
        <w:rPr>
          <w:rFonts w:ascii="Times New Roman" w:eastAsia="Times New Roman" w:hAnsi="Times New Roman" w:cs="Times New Roman"/>
          <w:b/>
          <w:bCs/>
          <w:iCs/>
          <w:color w:val="000000"/>
          <w:sz w:val="20"/>
          <w:szCs w:val="20"/>
          <w:lang w:eastAsia="es-ES"/>
        </w:rPr>
        <w:t xml:space="preserve">– </w:t>
      </w:r>
      <w:r w:rsidRPr="00CE7F37">
        <w:rPr>
          <w:rFonts w:ascii="Times New Roman" w:eastAsia="Times New Roman" w:hAnsi="Times New Roman" w:cs="Times New Roman"/>
          <w:b/>
          <w:bCs/>
          <w:iCs/>
          <w:color w:val="000000"/>
          <w:sz w:val="20"/>
          <w:szCs w:val="20"/>
          <w:lang w:eastAsia="es-ES"/>
        </w:rPr>
        <w:t>Peine medieval completo procedente de Pamplona. Fabricado en madera y decorado con motivos sencillos de carácter geométrico.</w:t>
      </w:r>
      <w:r w:rsidR="00D33A6A">
        <w:rPr>
          <w:rFonts w:ascii="Times New Roman" w:eastAsia="Times New Roman" w:hAnsi="Times New Roman" w:cs="Times New Roman"/>
          <w:b/>
          <w:bCs/>
          <w:iCs/>
          <w:color w:val="000000"/>
          <w:sz w:val="20"/>
          <w:szCs w:val="20"/>
          <w:lang w:eastAsia="es-ES"/>
        </w:rPr>
        <w:t xml:space="preserve"> </w:t>
      </w:r>
    </w:p>
    <w:p w:rsidR="00467F61" w:rsidRDefault="00467F61" w:rsidP="00205E03">
      <w:pPr>
        <w:shd w:val="clear" w:color="auto" w:fill="FFFFFF"/>
        <w:spacing w:after="0" w:line="240" w:lineRule="auto"/>
        <w:jc w:val="center"/>
        <w:rPr>
          <w:rFonts w:ascii="Times New Roman" w:eastAsia="Times New Roman" w:hAnsi="Times New Roman" w:cs="Times New Roman"/>
          <w:b/>
          <w:bCs/>
          <w:iCs/>
          <w:color w:val="000000"/>
          <w:sz w:val="20"/>
          <w:szCs w:val="20"/>
          <w:lang w:eastAsia="es-ES"/>
        </w:rPr>
      </w:pPr>
      <w:r>
        <w:rPr>
          <w:rFonts w:ascii="Times New Roman" w:eastAsia="Times New Roman" w:hAnsi="Times New Roman" w:cs="Times New Roman"/>
          <w:b/>
          <w:bCs/>
          <w:iCs/>
          <w:color w:val="000000"/>
          <w:sz w:val="20"/>
          <w:szCs w:val="20"/>
          <w:lang w:eastAsia="es-ES"/>
        </w:rPr>
        <w:t xml:space="preserve">[Tomado de </w:t>
      </w:r>
      <w:hyperlink r:id="rId29" w:history="1">
        <w:r w:rsidRPr="00A37C2A">
          <w:rPr>
            <w:rStyle w:val="Hipervnculo"/>
            <w:rFonts w:ascii="Times New Roman" w:eastAsia="Times New Roman" w:hAnsi="Times New Roman" w:cs="Times New Roman"/>
            <w:b/>
            <w:bCs/>
            <w:iCs/>
            <w:sz w:val="20"/>
            <w:szCs w:val="20"/>
            <w:lang w:eastAsia="es-ES"/>
          </w:rPr>
          <w:t>http://ermitiella.blogspot.com/2014/01/peines-medievales.html</w:t>
        </w:r>
      </w:hyperlink>
      <w:r>
        <w:rPr>
          <w:rFonts w:ascii="Times New Roman" w:eastAsia="Times New Roman" w:hAnsi="Times New Roman" w:cs="Times New Roman"/>
          <w:b/>
          <w:bCs/>
          <w:iCs/>
          <w:color w:val="000000"/>
          <w:sz w:val="20"/>
          <w:szCs w:val="20"/>
          <w:lang w:eastAsia="es-ES"/>
        </w:rPr>
        <w:t>]</w:t>
      </w:r>
    </w:p>
    <w:p w:rsidR="00467F61" w:rsidRPr="00467F61" w:rsidRDefault="00467F61" w:rsidP="00205E03">
      <w:pPr>
        <w:shd w:val="clear" w:color="auto" w:fill="FFFFFF"/>
        <w:spacing w:after="0" w:line="240" w:lineRule="auto"/>
        <w:jc w:val="center"/>
        <w:rPr>
          <w:rFonts w:ascii="Times New Roman" w:eastAsia="Times New Roman" w:hAnsi="Times New Roman" w:cs="Times New Roman"/>
          <w:b/>
          <w:bCs/>
          <w:iCs/>
          <w:color w:val="000000"/>
          <w:sz w:val="20"/>
          <w:szCs w:val="20"/>
          <w:lang w:eastAsia="es-ES"/>
        </w:rPr>
      </w:pPr>
    </w:p>
    <w:sectPr w:rsidR="00467F61" w:rsidRPr="00467F61" w:rsidSect="00681B0C">
      <w:headerReference w:type="even" r:id="rId30"/>
      <w:headerReference w:type="default" r:id="rId31"/>
      <w:footerReference w:type="even" r:id="rId32"/>
      <w:footerReference w:type="default" r:id="rId33"/>
      <w:pgSz w:w="11906" w:h="16838"/>
      <w:pgMar w:top="1417" w:right="1701" w:bottom="1417" w:left="1701" w:header="708" w:footer="708" w:gutter="0"/>
      <w:pgNumType w:start="29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6D51" w:rsidRDefault="003A6D51" w:rsidP="00A75A93">
      <w:pPr>
        <w:spacing w:after="0" w:line="240" w:lineRule="auto"/>
      </w:pPr>
      <w:r>
        <w:separator/>
      </w:r>
    </w:p>
  </w:endnote>
  <w:endnote w:type="continuationSeparator" w:id="0">
    <w:p w:rsidR="003A6D51" w:rsidRDefault="003A6D51" w:rsidP="00A75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3403242"/>
      <w:docPartObj>
        <w:docPartGallery w:val="Page Numbers (Bottom of Page)"/>
        <w:docPartUnique/>
      </w:docPartObj>
    </w:sdtPr>
    <w:sdtEndPr/>
    <w:sdtContent>
      <w:p w:rsidR="00B55D0A" w:rsidRDefault="00B55D0A">
        <w:pPr>
          <w:pStyle w:val="Piedepgina"/>
          <w:jc w:val="right"/>
        </w:pPr>
        <w:r>
          <w:fldChar w:fldCharType="begin"/>
        </w:r>
        <w:r>
          <w:instrText>PAGE   \* MERGEFORMAT</w:instrText>
        </w:r>
        <w:r>
          <w:fldChar w:fldCharType="separate"/>
        </w:r>
        <w:r w:rsidR="00681B0C">
          <w:rPr>
            <w:noProof/>
          </w:rPr>
          <w:t>304</w:t>
        </w:r>
        <w:r>
          <w:fldChar w:fldCharType="end"/>
        </w:r>
      </w:p>
    </w:sdtContent>
  </w:sdt>
  <w:p w:rsidR="00B55D0A" w:rsidRDefault="00B55D0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4543364"/>
      <w:docPartObj>
        <w:docPartGallery w:val="Page Numbers (Bottom of Page)"/>
        <w:docPartUnique/>
      </w:docPartObj>
    </w:sdtPr>
    <w:sdtEndPr/>
    <w:sdtContent>
      <w:p w:rsidR="00B55D0A" w:rsidRDefault="00B55D0A">
        <w:pPr>
          <w:pStyle w:val="Piedepgina"/>
          <w:jc w:val="right"/>
        </w:pPr>
        <w:r>
          <w:fldChar w:fldCharType="begin"/>
        </w:r>
        <w:r>
          <w:instrText>PAGE   \* MERGEFORMAT</w:instrText>
        </w:r>
        <w:r>
          <w:fldChar w:fldCharType="separate"/>
        </w:r>
        <w:r w:rsidR="003A6D51">
          <w:rPr>
            <w:noProof/>
          </w:rPr>
          <w:t>293</w:t>
        </w:r>
        <w:r>
          <w:fldChar w:fldCharType="end"/>
        </w:r>
      </w:p>
    </w:sdtContent>
  </w:sdt>
  <w:p w:rsidR="00B55D0A" w:rsidRDefault="00B55D0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6D51" w:rsidRDefault="003A6D51" w:rsidP="00A75A93">
      <w:pPr>
        <w:spacing w:after="0" w:line="240" w:lineRule="auto"/>
      </w:pPr>
      <w:r>
        <w:separator/>
      </w:r>
    </w:p>
  </w:footnote>
  <w:footnote w:type="continuationSeparator" w:id="0">
    <w:p w:rsidR="003A6D51" w:rsidRDefault="003A6D51" w:rsidP="00A75A93">
      <w:pPr>
        <w:spacing w:after="0" w:line="240" w:lineRule="auto"/>
      </w:pPr>
      <w:r>
        <w:continuationSeparator/>
      </w:r>
    </w:p>
  </w:footnote>
  <w:footnote w:id="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Hrnčiarik 2015: 71-72.  Este autor distingue dos grupos. E</w:t>
      </w:r>
      <w:r w:rsidR="00A673FA">
        <w:rPr>
          <w:rFonts w:ascii="Times New Roman" w:hAnsi="Times New Roman" w:cs="Times New Roman"/>
          <w:sz w:val="18"/>
          <w:szCs w:val="18"/>
        </w:rPr>
        <w:t>n e</w:t>
      </w:r>
      <w:r w:rsidRPr="00E83BBF">
        <w:rPr>
          <w:rFonts w:ascii="Times New Roman" w:hAnsi="Times New Roman" w:cs="Times New Roman"/>
          <w:sz w:val="18"/>
          <w:szCs w:val="18"/>
        </w:rPr>
        <w:t>l primero engloba los peines de una sola capa, mientras que en el Grupo 2, el más abundante, se incluyen los realizados en tres capas.</w:t>
      </w:r>
    </w:p>
  </w:footnote>
  <w:footnote w:id="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Los dientes se protegían mediante una funda, cómo podemos comprobar en el peine de</w:t>
      </w:r>
      <w:r w:rsidRPr="00E83BBF">
        <w:rPr>
          <w:rFonts w:ascii="Times New Roman" w:hAnsi="Times New Roman" w:cs="Times New Roman"/>
          <w:i/>
          <w:sz w:val="18"/>
          <w:szCs w:val="18"/>
        </w:rPr>
        <w:t xml:space="preserve"> Pompaelo</w:t>
      </w:r>
      <w:r w:rsidRPr="00E83BBF">
        <w:rPr>
          <w:rFonts w:ascii="Times New Roman" w:hAnsi="Times New Roman" w:cs="Times New Roman"/>
          <w:sz w:val="18"/>
          <w:szCs w:val="18"/>
        </w:rPr>
        <w:t>. Cubierta decorada a base de círculos incisos.</w:t>
      </w:r>
    </w:p>
  </w:footnote>
  <w:footnote w:id="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Ramos Folqués 1956: 113, lám. CXIX. Campaña de 1952. Tendero-Lara 2003: 209 y 212, fig. 3 nº 10.</w:t>
      </w:r>
    </w:p>
  </w:footnote>
  <w:footnote w:id="4">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Aura-Segura 2000: 212.  Nº inv. 1596. Mide 7,6 cm. Cronología III a.C.  </w:t>
      </w:r>
      <w:r w:rsidR="00A673FA">
        <w:rPr>
          <w:rFonts w:ascii="Times New Roman" w:hAnsi="Times New Roman" w:cs="Times New Roman"/>
          <w:sz w:val="18"/>
          <w:szCs w:val="18"/>
        </w:rPr>
        <w:t>Tiene</w:t>
      </w:r>
      <w:r w:rsidRPr="00E83BBF">
        <w:rPr>
          <w:rFonts w:ascii="Times New Roman" w:hAnsi="Times New Roman" w:cs="Times New Roman"/>
          <w:sz w:val="18"/>
          <w:szCs w:val="18"/>
        </w:rPr>
        <w:t xml:space="preserve"> 57 púas. Una de sus caras está decorada con incisiones. La parte central está decorada con bandas dobles rellenadas con un reticulado. </w:t>
      </w:r>
      <w:bookmarkStart w:id="0" w:name="_GoBack"/>
      <w:bookmarkEnd w:id="0"/>
    </w:p>
  </w:footnote>
  <w:footnote w:id="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Luzón 1973: 55-56. Fig. 15. Jiménez 2011: 483, nº 752 y posiblemente el nº</w:t>
      </w:r>
      <w:r w:rsidR="00A673FA">
        <w:rPr>
          <w:rFonts w:ascii="Times New Roman" w:hAnsi="Times New Roman" w:cs="Times New Roman"/>
          <w:sz w:val="18"/>
          <w:szCs w:val="18"/>
        </w:rPr>
        <w:t xml:space="preserve"> 753. Se recogen en Pajar del Al</w:t>
      </w:r>
      <w:r w:rsidRPr="00E83BBF">
        <w:rPr>
          <w:rFonts w:ascii="Times New Roman" w:hAnsi="Times New Roman" w:cs="Times New Roman"/>
          <w:sz w:val="18"/>
          <w:szCs w:val="18"/>
        </w:rPr>
        <w:t>tillo y en el Olivar de los Palacios.</w:t>
      </w:r>
    </w:p>
  </w:footnote>
  <w:footnote w:id="6">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Hay dos placas de peine, sin procedencia, tipo </w:t>
      </w:r>
      <w:r w:rsidRPr="00E83BBF">
        <w:rPr>
          <w:rFonts w:ascii="Times New Roman" w:hAnsi="Times New Roman" w:cs="Times New Roman"/>
          <w:i/>
          <w:sz w:val="18"/>
          <w:szCs w:val="18"/>
        </w:rPr>
        <w:t xml:space="preserve">Pompaelo, </w:t>
      </w:r>
      <w:r w:rsidRPr="00E83BBF">
        <w:rPr>
          <w:rFonts w:ascii="Times New Roman" w:hAnsi="Times New Roman" w:cs="Times New Roman"/>
          <w:sz w:val="18"/>
          <w:szCs w:val="18"/>
        </w:rPr>
        <w:t xml:space="preserve">en la exposición. </w:t>
      </w:r>
    </w:p>
  </w:footnote>
  <w:footnote w:id="7">
    <w:p w:rsidR="00B55D0A" w:rsidRPr="00E83BBF" w:rsidRDefault="00B55D0A" w:rsidP="00F01F46">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Mezquiriz 2</w:t>
      </w:r>
      <w:r w:rsidR="00F01F46">
        <w:rPr>
          <w:rFonts w:ascii="Times New Roman" w:hAnsi="Times New Roman" w:cs="Times New Roman"/>
          <w:sz w:val="18"/>
          <w:szCs w:val="18"/>
        </w:rPr>
        <w:t>009: 169-171. Mide 9,5 de long.</w:t>
      </w:r>
      <w:r w:rsidR="00DC72C8">
        <w:rPr>
          <w:rFonts w:ascii="Times New Roman" w:hAnsi="Times New Roman" w:cs="Times New Roman"/>
          <w:sz w:val="18"/>
          <w:szCs w:val="18"/>
        </w:rPr>
        <w:t xml:space="preserve"> Aparece junto con la funda (B.II.3).</w:t>
      </w:r>
    </w:p>
  </w:footnote>
  <w:footnote w:id="8">
    <w:p w:rsidR="00B55D0A" w:rsidRPr="00E83BBF" w:rsidRDefault="00B55D0A" w:rsidP="00F01F46">
      <w:pPr>
        <w:pStyle w:val="NormalWeb"/>
        <w:spacing w:before="0" w:beforeAutospacing="0" w:after="0" w:afterAutospacing="0"/>
        <w:jc w:val="both"/>
        <w:rPr>
          <w:sz w:val="18"/>
          <w:szCs w:val="18"/>
        </w:rPr>
      </w:pPr>
      <w:r w:rsidRPr="00E83BBF">
        <w:rPr>
          <w:rStyle w:val="Refdenotaalpie"/>
          <w:sz w:val="18"/>
          <w:szCs w:val="18"/>
        </w:rPr>
        <w:footnoteRef/>
      </w:r>
      <w:r w:rsidRPr="00E83BBF">
        <w:rPr>
          <w:sz w:val="18"/>
          <w:szCs w:val="18"/>
        </w:rPr>
        <w:t xml:space="preserve"> Díaz 2003: 43. </w:t>
      </w:r>
      <w:r w:rsidRPr="00E83BBF">
        <w:rPr>
          <w:color w:val="000000"/>
          <w:sz w:val="18"/>
          <w:szCs w:val="18"/>
        </w:rPr>
        <w:t>Pérez Rodríguez 1996: 173-175.</w:t>
      </w:r>
      <w:r w:rsidR="006D5132">
        <w:rPr>
          <w:color w:val="000000"/>
          <w:sz w:val="18"/>
          <w:szCs w:val="18"/>
        </w:rPr>
        <w:t xml:space="preserve"> “</w:t>
      </w:r>
      <w:r w:rsidRPr="00E83BBF">
        <w:rPr>
          <w:color w:val="000000"/>
          <w:sz w:val="18"/>
          <w:szCs w:val="18"/>
        </w:rPr>
        <w:t>La pieza está formada por la unión de tres placas de hueso. La del centro es rectangular y ha sido serrada para obtener la hilera de dientes. Las dos laterales están recortadas para formar el saliente semicircular. Muestran decoración grabada de carácter geométrico (en zig zag) en sus caras exteriores. Las piezas que componen el peine se unen mediante remaches de cobre o bronce; cinco sobre la fila de dientes, dos en los vértices del dorso y tres en el saliente semicircular</w:t>
      </w:r>
      <w:r w:rsidR="006D5132">
        <w:rPr>
          <w:color w:val="000000"/>
          <w:sz w:val="18"/>
          <w:szCs w:val="18"/>
        </w:rPr>
        <w:t>”</w:t>
      </w:r>
      <w:r w:rsidRPr="00E83BBF">
        <w:rPr>
          <w:color w:val="000000"/>
          <w:sz w:val="18"/>
          <w:szCs w:val="18"/>
        </w:rPr>
        <w:t>. Este autor recuerda que "aunque hablamos de peine, podía servir tanto para peinarse como para adornar el pelo a manera de peineta". Corresponden al tipo III de la clasificación de Thomas (1960: 104-113), y más concretamente a la variante III, I a.</w:t>
      </w:r>
    </w:p>
  </w:footnote>
  <w:footnote w:id="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Bíró </w:t>
      </w:r>
      <w:r w:rsidRPr="00E83BBF">
        <w:rPr>
          <w:rFonts w:ascii="Times New Roman" w:hAnsi="Times New Roman" w:cs="Times New Roman"/>
          <w:i/>
          <w:sz w:val="18"/>
          <w:szCs w:val="18"/>
        </w:rPr>
        <w:t>et al.</w:t>
      </w:r>
      <w:r w:rsidRPr="00E83BBF">
        <w:rPr>
          <w:rFonts w:ascii="Times New Roman" w:hAnsi="Times New Roman" w:cs="Times New Roman"/>
          <w:sz w:val="18"/>
          <w:szCs w:val="18"/>
        </w:rPr>
        <w:t xml:space="preserve"> 2012: 94 nº 174 y 175.</w:t>
      </w:r>
    </w:p>
  </w:footnote>
  <w:footnote w:id="10">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Biró 1997: 201 nº 52-53.</w:t>
      </w:r>
    </w:p>
  </w:footnote>
  <w:footnote w:id="1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Deringer 1967: </w:t>
      </w:r>
      <w:r w:rsidR="00F30B67">
        <w:rPr>
          <w:rFonts w:ascii="Times New Roman" w:hAnsi="Times New Roman" w:cs="Times New Roman"/>
          <w:sz w:val="18"/>
          <w:szCs w:val="18"/>
        </w:rPr>
        <w:t xml:space="preserve">Lám. </w:t>
      </w:r>
      <w:r w:rsidR="00E54F8A">
        <w:rPr>
          <w:rFonts w:ascii="Times New Roman" w:hAnsi="Times New Roman" w:cs="Times New Roman"/>
          <w:sz w:val="18"/>
          <w:szCs w:val="18"/>
        </w:rPr>
        <w:t>VII, nº 2</w:t>
      </w:r>
      <w:r w:rsidR="00F36A31">
        <w:rPr>
          <w:rFonts w:ascii="Times New Roman" w:hAnsi="Times New Roman" w:cs="Times New Roman"/>
          <w:sz w:val="18"/>
          <w:szCs w:val="18"/>
        </w:rPr>
        <w:t>.</w:t>
      </w:r>
    </w:p>
  </w:footnote>
  <w:footnote w:id="1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Kovač 2017 a: 138-139, fig. 42. Con decoración de círculos. Lo engloba en el grupo 8.3.4, tipo 2.</w:t>
      </w:r>
    </w:p>
  </w:footnote>
  <w:footnote w:id="1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V.V.V.V. 1983: 277 letra c.  (Ficha realizada por Goethert-Polaschek.) El peine es muy similar al de </w:t>
      </w:r>
      <w:r w:rsidRPr="00E83BBF">
        <w:rPr>
          <w:rFonts w:ascii="Times New Roman" w:hAnsi="Times New Roman" w:cs="Times New Roman"/>
          <w:i/>
          <w:sz w:val="18"/>
          <w:szCs w:val="18"/>
        </w:rPr>
        <w:t>Pompaelo</w:t>
      </w:r>
      <w:r w:rsidRPr="00E83BBF">
        <w:rPr>
          <w:rFonts w:ascii="Times New Roman" w:hAnsi="Times New Roman" w:cs="Times New Roman"/>
          <w:sz w:val="18"/>
          <w:szCs w:val="18"/>
        </w:rPr>
        <w:t>, también conserva la funda. Mide 8,6 cm de long. y  4,6 cm de alto</w:t>
      </w:r>
      <w:r w:rsidR="00F36A31">
        <w:rPr>
          <w:rFonts w:ascii="Times New Roman" w:hAnsi="Times New Roman" w:cs="Times New Roman"/>
          <w:sz w:val="18"/>
          <w:szCs w:val="18"/>
        </w:rPr>
        <w:t>.</w:t>
      </w:r>
    </w:p>
  </w:footnote>
  <w:footnote w:id="14">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345DA0" w:rsidRPr="00E83BBF">
        <w:rPr>
          <w:rFonts w:ascii="Times New Roman" w:hAnsi="Times New Roman" w:cs="Times New Roman"/>
          <w:sz w:val="18"/>
          <w:szCs w:val="18"/>
        </w:rPr>
        <w:t>Petk</w:t>
      </w:r>
      <w:r w:rsidR="00345DA0">
        <w:rPr>
          <w:rFonts w:ascii="Times New Roman" w:hAnsi="Times New Roman" w:cs="Times New Roman"/>
          <w:sz w:val="18"/>
          <w:szCs w:val="18"/>
        </w:rPr>
        <w:t>o</w:t>
      </w:r>
      <w:r w:rsidR="00345DA0" w:rsidRPr="00E83BBF">
        <w:rPr>
          <w:rFonts w:ascii="Times New Roman" w:hAnsi="Times New Roman" w:cs="Times New Roman"/>
          <w:sz w:val="18"/>
          <w:szCs w:val="18"/>
        </w:rPr>
        <w:t>vić</w:t>
      </w:r>
      <w:r w:rsidRPr="00E83BBF">
        <w:rPr>
          <w:rFonts w:ascii="Times New Roman" w:hAnsi="Times New Roman" w:cs="Times New Roman"/>
          <w:sz w:val="18"/>
          <w:szCs w:val="18"/>
        </w:rPr>
        <w:t xml:space="preserve"> 2006: fig.2, nº 3 y 9. Con diferentes tipos de decoración.</w:t>
      </w:r>
    </w:p>
  </w:footnote>
  <w:footnote w:id="1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345DA0" w:rsidRPr="00E83BBF">
        <w:rPr>
          <w:rFonts w:ascii="Times New Roman" w:hAnsi="Times New Roman" w:cs="Times New Roman"/>
          <w:sz w:val="18"/>
          <w:szCs w:val="18"/>
        </w:rPr>
        <w:t>Hrnčiarik</w:t>
      </w:r>
      <w:r w:rsidRPr="00E83BBF">
        <w:rPr>
          <w:rFonts w:ascii="Times New Roman" w:hAnsi="Times New Roman" w:cs="Times New Roman"/>
          <w:sz w:val="18"/>
          <w:szCs w:val="18"/>
        </w:rPr>
        <w:t xml:space="preserve"> 2015:79 ss. </w:t>
      </w:r>
      <w:r w:rsidRPr="00E83BBF">
        <w:rPr>
          <w:rFonts w:ascii="Times New Roman" w:hAnsi="Times New Roman" w:cs="Times New Roman"/>
          <w:sz w:val="18"/>
          <w:szCs w:val="18"/>
          <w:lang w:eastAsia="es-ES"/>
        </w:rPr>
        <w:t>lám. XV nº 208-209, lám XVI, nº 213-215. Hay varios más fragmentados. Los incluye en el grupo 2, subgrupo 1. Peines de 3 capas. Es el grupo más extendido en los limes germánicos. Su producción comienza en los primeros tiempos del dominio romano. Nos remitimos al análisis realizado por este autor.</w:t>
      </w:r>
    </w:p>
  </w:footnote>
  <w:footnote w:id="16">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7A6035" w:rsidRPr="00E83BBF">
        <w:rPr>
          <w:rFonts w:ascii="Times New Roman" w:hAnsi="Times New Roman" w:cs="Times New Roman"/>
          <w:sz w:val="18"/>
          <w:szCs w:val="18"/>
        </w:rPr>
        <w:t>Hrnčiarik</w:t>
      </w:r>
      <w:r w:rsidRPr="00E83BBF">
        <w:rPr>
          <w:rFonts w:ascii="Times New Roman" w:hAnsi="Times New Roman" w:cs="Times New Roman"/>
          <w:sz w:val="18"/>
          <w:szCs w:val="18"/>
        </w:rPr>
        <w:t>. 2012 b: 149, lám XIX, nº 272-274.</w:t>
      </w:r>
    </w:p>
  </w:footnote>
  <w:footnote w:id="17">
    <w:p w:rsidR="00B55D0A" w:rsidRPr="00C370FB" w:rsidRDefault="00B55D0A" w:rsidP="00E83BBF">
      <w:pPr>
        <w:pStyle w:val="Textonotapie"/>
        <w:jc w:val="both"/>
        <w:rPr>
          <w:rFonts w:ascii="Times New Roman" w:hAnsi="Times New Roman" w:cs="Times New Roman"/>
          <w:sz w:val="18"/>
          <w:szCs w:val="18"/>
          <w:lang w:val="en-US"/>
        </w:rPr>
      </w:pPr>
      <w:r w:rsidRPr="00E83BBF">
        <w:rPr>
          <w:rStyle w:val="Refdenotaalpie"/>
          <w:rFonts w:ascii="Times New Roman" w:hAnsi="Times New Roman" w:cs="Times New Roman"/>
          <w:sz w:val="18"/>
          <w:szCs w:val="18"/>
        </w:rPr>
        <w:footnoteRef/>
      </w:r>
      <w:r w:rsidRPr="00C370FB">
        <w:rPr>
          <w:rFonts w:ascii="Times New Roman" w:hAnsi="Times New Roman" w:cs="Times New Roman"/>
          <w:sz w:val="18"/>
          <w:szCs w:val="18"/>
          <w:lang w:val="en-US"/>
        </w:rPr>
        <w:t xml:space="preserve"> Deringer 1967: 61</w:t>
      </w:r>
      <w:r w:rsidR="00E54F8A" w:rsidRPr="00C370FB">
        <w:rPr>
          <w:rFonts w:ascii="Times New Roman" w:hAnsi="Times New Roman" w:cs="Times New Roman"/>
          <w:sz w:val="18"/>
          <w:szCs w:val="18"/>
          <w:lang w:val="en-US"/>
        </w:rPr>
        <w:t>-63</w:t>
      </w:r>
      <w:r w:rsidRPr="00C370FB">
        <w:rPr>
          <w:rFonts w:ascii="Times New Roman" w:hAnsi="Times New Roman" w:cs="Times New Roman"/>
          <w:sz w:val="18"/>
          <w:szCs w:val="18"/>
          <w:lang w:val="en-US"/>
        </w:rPr>
        <w:t xml:space="preserve"> fig.1</w:t>
      </w:r>
      <w:r w:rsidR="00E54F8A" w:rsidRPr="00C370FB">
        <w:rPr>
          <w:rFonts w:ascii="Times New Roman" w:hAnsi="Times New Roman" w:cs="Times New Roman"/>
          <w:sz w:val="18"/>
          <w:szCs w:val="18"/>
          <w:lang w:val="en-US"/>
        </w:rPr>
        <w:t>-3. Lám. VII nº 1</w:t>
      </w:r>
      <w:r w:rsidRPr="00C370FB">
        <w:rPr>
          <w:rFonts w:ascii="Times New Roman" w:hAnsi="Times New Roman" w:cs="Times New Roman"/>
          <w:sz w:val="18"/>
          <w:szCs w:val="18"/>
          <w:lang w:val="en-US"/>
        </w:rPr>
        <w:t xml:space="preserve">. </w:t>
      </w:r>
    </w:p>
  </w:footnote>
  <w:footnote w:id="18">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Baù 2004: 86, lám 18, nº 959. Peine de influencia germánica.</w:t>
      </w:r>
    </w:p>
  </w:footnote>
  <w:footnote w:id="1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Deschler-Erb 1998: 381, lám. 29, nº 1986. .</w:t>
      </w:r>
    </w:p>
  </w:footnote>
  <w:footnote w:id="20">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Nutu-Stanc 2016: 228, lám. 2 nº 8.</w:t>
      </w:r>
    </w:p>
  </w:footnote>
  <w:footnote w:id="2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00345DA0">
        <w:rPr>
          <w:rFonts w:ascii="Times New Roman" w:hAnsi="Times New Roman" w:cs="Times New Roman"/>
          <w:sz w:val="18"/>
          <w:szCs w:val="18"/>
        </w:rPr>
        <w:t xml:space="preserve"> Petko</w:t>
      </w:r>
      <w:r w:rsidR="00345DA0" w:rsidRPr="00E83BBF">
        <w:rPr>
          <w:rFonts w:ascii="Times New Roman" w:hAnsi="Times New Roman" w:cs="Times New Roman"/>
          <w:sz w:val="18"/>
          <w:szCs w:val="18"/>
        </w:rPr>
        <w:t>vić</w:t>
      </w:r>
      <w:r w:rsidRPr="00E83BBF">
        <w:rPr>
          <w:rFonts w:ascii="Times New Roman" w:hAnsi="Times New Roman" w:cs="Times New Roman"/>
          <w:sz w:val="18"/>
          <w:szCs w:val="18"/>
        </w:rPr>
        <w:t xml:space="preserve"> 2006: fig.2, nº 1 y 2. En este caso con remate en prótomos de caballo y funda para las púas.</w:t>
      </w:r>
    </w:p>
  </w:footnote>
  <w:footnote w:id="2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345DA0" w:rsidRPr="00E83BBF">
        <w:rPr>
          <w:rFonts w:ascii="Times New Roman" w:hAnsi="Times New Roman" w:cs="Times New Roman"/>
          <w:sz w:val="18"/>
          <w:szCs w:val="18"/>
        </w:rPr>
        <w:t>Hrnčiarik</w:t>
      </w:r>
      <w:r w:rsidRPr="00E83BBF">
        <w:rPr>
          <w:rFonts w:ascii="Times New Roman" w:hAnsi="Times New Roman" w:cs="Times New Roman"/>
          <w:sz w:val="18"/>
          <w:szCs w:val="18"/>
        </w:rPr>
        <w:t xml:space="preserve"> 2015:79 ss. </w:t>
      </w:r>
      <w:r w:rsidRPr="00E83BBF">
        <w:rPr>
          <w:rFonts w:ascii="Times New Roman" w:hAnsi="Times New Roman" w:cs="Times New Roman"/>
          <w:sz w:val="18"/>
          <w:szCs w:val="18"/>
          <w:lang w:eastAsia="es-ES"/>
        </w:rPr>
        <w:t xml:space="preserve">lám. XVI nº 208-209, lám XVI, nº 221-223. </w:t>
      </w:r>
    </w:p>
  </w:footnote>
  <w:footnote w:id="2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Bíró 1994: 181-183, lám. 43-45, nº 412-419.</w:t>
      </w:r>
    </w:p>
  </w:footnote>
  <w:footnote w:id="24">
    <w:p w:rsidR="00B55D0A" w:rsidRPr="006B22F2" w:rsidRDefault="00B55D0A" w:rsidP="00E83BBF">
      <w:pPr>
        <w:pStyle w:val="Textonotapie"/>
        <w:jc w:val="both"/>
        <w:rPr>
          <w:rFonts w:ascii="Times New Roman" w:hAnsi="Times New Roman" w:cs="Times New Roman"/>
          <w:sz w:val="18"/>
          <w:szCs w:val="18"/>
        </w:rPr>
      </w:pPr>
      <w:r w:rsidRPr="006B22F2">
        <w:rPr>
          <w:rStyle w:val="Refdenotaalpie"/>
          <w:rFonts w:ascii="Times New Roman" w:hAnsi="Times New Roman" w:cs="Times New Roman"/>
          <w:sz w:val="18"/>
          <w:szCs w:val="18"/>
        </w:rPr>
        <w:footnoteRef/>
      </w:r>
      <w:r w:rsidRPr="006B22F2">
        <w:rPr>
          <w:rFonts w:ascii="Times New Roman" w:hAnsi="Times New Roman" w:cs="Times New Roman"/>
          <w:sz w:val="18"/>
          <w:szCs w:val="18"/>
        </w:rPr>
        <w:t xml:space="preserve"> Mikler 1997: 33, Lám.24 nº 7.</w:t>
      </w:r>
    </w:p>
  </w:footnote>
  <w:footnote w:id="25">
    <w:p w:rsidR="00B55D0A" w:rsidRPr="00EC30FD"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Schmitd </w:t>
      </w:r>
      <w:r w:rsidRPr="00EC30FD">
        <w:rPr>
          <w:rFonts w:ascii="Times New Roman" w:hAnsi="Times New Roman" w:cs="Times New Roman"/>
          <w:i/>
          <w:sz w:val="18"/>
          <w:szCs w:val="18"/>
          <w:lang w:val="fr-FR"/>
        </w:rPr>
        <w:t>et al.</w:t>
      </w:r>
      <w:r w:rsidRPr="00EC30FD">
        <w:rPr>
          <w:rFonts w:ascii="Times New Roman" w:hAnsi="Times New Roman" w:cs="Times New Roman"/>
          <w:sz w:val="18"/>
          <w:szCs w:val="18"/>
          <w:lang w:val="fr-FR"/>
        </w:rPr>
        <w:t xml:space="preserve"> 2010-11: 128, fig. 2.</w:t>
      </w:r>
    </w:p>
  </w:footnote>
  <w:footnote w:id="26">
    <w:p w:rsidR="00B55D0A" w:rsidRPr="00EC30FD" w:rsidRDefault="00B55D0A" w:rsidP="00E83BBF">
      <w:pPr>
        <w:pStyle w:val="Textonotapie"/>
        <w:jc w:val="both"/>
        <w:rPr>
          <w:rFonts w:ascii="Times New Roman" w:hAnsi="Times New Roman" w:cs="Times New Roman"/>
          <w:sz w:val="18"/>
          <w:szCs w:val="18"/>
          <w:lang w:val="it-IT"/>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Passi-Volonté 2008: 23, fig.41. </w:t>
      </w:r>
      <w:r w:rsidRPr="00EC30FD">
        <w:rPr>
          <w:rFonts w:ascii="Times New Roman" w:hAnsi="Times New Roman" w:cs="Times New Roman"/>
          <w:sz w:val="18"/>
          <w:szCs w:val="18"/>
          <w:lang w:val="it-IT"/>
        </w:rPr>
        <w:t>Bianchi 2018: 441, lám. 2, nº 23.</w:t>
      </w:r>
    </w:p>
  </w:footnote>
  <w:footnote w:id="27">
    <w:p w:rsidR="00B55D0A" w:rsidRPr="00EC30FD" w:rsidRDefault="00B55D0A" w:rsidP="00E83BBF">
      <w:pPr>
        <w:pStyle w:val="Textonotapie"/>
        <w:jc w:val="both"/>
        <w:rPr>
          <w:rFonts w:ascii="Times New Roman" w:hAnsi="Times New Roman" w:cs="Times New Roman"/>
          <w:sz w:val="18"/>
          <w:szCs w:val="18"/>
          <w:lang w:val="it-IT"/>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it-IT"/>
        </w:rPr>
        <w:t xml:space="preserve"> Bertrand 2008: 189, fig. 2. </w:t>
      </w:r>
    </w:p>
  </w:footnote>
  <w:footnote w:id="28">
    <w:p w:rsidR="00B55D0A" w:rsidRPr="006B22F2" w:rsidRDefault="00B55D0A" w:rsidP="00E83BBF">
      <w:pPr>
        <w:pStyle w:val="Textonotapie"/>
        <w:jc w:val="both"/>
        <w:rPr>
          <w:rFonts w:ascii="Times New Roman" w:hAnsi="Times New Roman" w:cs="Times New Roman"/>
          <w:sz w:val="18"/>
          <w:szCs w:val="18"/>
        </w:rPr>
      </w:pPr>
      <w:r w:rsidRPr="006B22F2">
        <w:rPr>
          <w:rStyle w:val="Refdenotaalpie"/>
          <w:rFonts w:ascii="Times New Roman" w:hAnsi="Times New Roman" w:cs="Times New Roman"/>
          <w:sz w:val="18"/>
          <w:szCs w:val="18"/>
        </w:rPr>
        <w:footnoteRef/>
      </w:r>
      <w:r w:rsidRPr="006B22F2">
        <w:rPr>
          <w:rFonts w:ascii="Times New Roman" w:hAnsi="Times New Roman" w:cs="Times New Roman"/>
          <w:sz w:val="18"/>
          <w:szCs w:val="18"/>
        </w:rPr>
        <w:t xml:space="preserve"> Ramos Folqués 1958: 224.</w:t>
      </w:r>
    </w:p>
  </w:footnote>
  <w:footnote w:id="29">
    <w:p w:rsidR="00B55D0A" w:rsidRPr="006B22F2" w:rsidRDefault="00B55D0A" w:rsidP="00E83BBF">
      <w:pPr>
        <w:pStyle w:val="Textonotapie"/>
        <w:jc w:val="both"/>
        <w:rPr>
          <w:rFonts w:ascii="Times New Roman" w:hAnsi="Times New Roman" w:cs="Times New Roman"/>
          <w:sz w:val="18"/>
          <w:szCs w:val="18"/>
        </w:rPr>
      </w:pPr>
      <w:r w:rsidRPr="006B22F2">
        <w:rPr>
          <w:rStyle w:val="Refdenotaalpie"/>
          <w:rFonts w:ascii="Times New Roman" w:hAnsi="Times New Roman" w:cs="Times New Roman"/>
          <w:sz w:val="18"/>
          <w:szCs w:val="18"/>
        </w:rPr>
        <w:footnoteRef/>
      </w:r>
      <w:r w:rsidRPr="006B22F2">
        <w:rPr>
          <w:rFonts w:ascii="Times New Roman" w:hAnsi="Times New Roman" w:cs="Times New Roman"/>
          <w:sz w:val="18"/>
          <w:szCs w:val="18"/>
        </w:rPr>
        <w:t xml:space="preserve"> Tendero-Lara 2003: 212.</w:t>
      </w:r>
    </w:p>
  </w:footnote>
  <w:footnote w:id="30">
    <w:p w:rsidR="00B55D0A" w:rsidRPr="006B22F2" w:rsidRDefault="00B55D0A" w:rsidP="00E83BBF">
      <w:pPr>
        <w:pStyle w:val="Textonotapie"/>
        <w:jc w:val="both"/>
        <w:rPr>
          <w:rFonts w:ascii="Times New Roman" w:hAnsi="Times New Roman" w:cs="Times New Roman"/>
          <w:sz w:val="18"/>
          <w:szCs w:val="18"/>
        </w:rPr>
      </w:pPr>
      <w:r w:rsidRPr="006B22F2">
        <w:rPr>
          <w:rStyle w:val="Refdenotaalpie"/>
          <w:rFonts w:ascii="Times New Roman" w:hAnsi="Times New Roman" w:cs="Times New Roman"/>
          <w:sz w:val="18"/>
          <w:szCs w:val="18"/>
        </w:rPr>
        <w:footnoteRef/>
      </w:r>
      <w:r w:rsidRPr="006B22F2">
        <w:rPr>
          <w:rFonts w:ascii="Times New Roman" w:hAnsi="Times New Roman" w:cs="Times New Roman"/>
          <w:sz w:val="18"/>
          <w:szCs w:val="18"/>
        </w:rPr>
        <w:t xml:space="preserve"> Font de Tarradell  1970: 124-126</w:t>
      </w:r>
    </w:p>
  </w:footnote>
  <w:footnote w:id="31">
    <w:p w:rsidR="00B55D0A" w:rsidRPr="006B22F2" w:rsidRDefault="00B55D0A" w:rsidP="00E83BBF">
      <w:pPr>
        <w:pStyle w:val="Textonotapie"/>
        <w:jc w:val="both"/>
        <w:rPr>
          <w:rFonts w:ascii="Times New Roman" w:hAnsi="Times New Roman" w:cs="Times New Roman"/>
          <w:sz w:val="18"/>
          <w:szCs w:val="18"/>
        </w:rPr>
      </w:pPr>
      <w:r w:rsidRPr="006B22F2">
        <w:rPr>
          <w:rStyle w:val="Refdenotaalpie"/>
          <w:rFonts w:ascii="Times New Roman" w:hAnsi="Times New Roman" w:cs="Times New Roman"/>
          <w:sz w:val="18"/>
          <w:szCs w:val="18"/>
        </w:rPr>
        <w:footnoteRef/>
      </w:r>
      <w:r w:rsidRPr="006B22F2">
        <w:rPr>
          <w:rFonts w:ascii="Times New Roman" w:hAnsi="Times New Roman" w:cs="Times New Roman"/>
          <w:sz w:val="18"/>
          <w:szCs w:val="18"/>
        </w:rPr>
        <w:t xml:space="preserve"> Jiménez 2011: 271 y 483.</w:t>
      </w:r>
    </w:p>
  </w:footnote>
  <w:footnote w:id="32">
    <w:p w:rsidR="00B55D0A" w:rsidRPr="006B22F2" w:rsidRDefault="00B55D0A" w:rsidP="00E83BBF">
      <w:pPr>
        <w:pStyle w:val="Textonotapie"/>
        <w:jc w:val="both"/>
        <w:rPr>
          <w:rFonts w:ascii="Times New Roman" w:hAnsi="Times New Roman" w:cs="Times New Roman"/>
          <w:sz w:val="18"/>
          <w:szCs w:val="18"/>
        </w:rPr>
      </w:pPr>
      <w:r w:rsidRPr="006B22F2">
        <w:rPr>
          <w:rStyle w:val="Refdenotaalpie"/>
          <w:rFonts w:ascii="Times New Roman" w:hAnsi="Times New Roman" w:cs="Times New Roman"/>
          <w:sz w:val="18"/>
          <w:szCs w:val="18"/>
        </w:rPr>
        <w:footnoteRef/>
      </w:r>
      <w:r w:rsidRPr="006B22F2">
        <w:rPr>
          <w:rFonts w:ascii="Times New Roman" w:hAnsi="Times New Roman" w:cs="Times New Roman"/>
          <w:sz w:val="18"/>
          <w:szCs w:val="18"/>
        </w:rPr>
        <w:t xml:space="preserve"> Pérez Rodríguez 1996: 173. Aparece en una escombrera con material cerámico tardorromano. Mide 7 cm de alto por 7 cm de longitud. Está formado por la unión de tres placas de hueso.  Díaz 2003: 43.” Pertenece a la cultura de Tchernjahov-Sintana de Mures, lo atribuye a la federación goda”.</w:t>
      </w:r>
    </w:p>
  </w:footnote>
  <w:footnote w:id="33">
    <w:p w:rsidR="00B55D0A" w:rsidRPr="00A673FA"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Bíró 1994: 127.</w:t>
      </w:r>
    </w:p>
  </w:footnote>
  <w:footnote w:id="34">
    <w:p w:rsidR="00B55D0A" w:rsidRPr="00EC30FD"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Bíró </w:t>
      </w:r>
      <w:r w:rsidRPr="00EC30FD">
        <w:rPr>
          <w:rFonts w:ascii="Times New Roman" w:hAnsi="Times New Roman" w:cs="Times New Roman"/>
          <w:i/>
          <w:sz w:val="18"/>
          <w:szCs w:val="18"/>
          <w:lang w:val="fr-FR"/>
        </w:rPr>
        <w:t>et al</w:t>
      </w:r>
      <w:r w:rsidRPr="00EC30FD">
        <w:rPr>
          <w:rFonts w:ascii="Times New Roman" w:hAnsi="Times New Roman" w:cs="Times New Roman"/>
          <w:sz w:val="18"/>
          <w:szCs w:val="18"/>
          <w:lang w:val="fr-FR"/>
        </w:rPr>
        <w:t>. 2012: 25.</w:t>
      </w:r>
    </w:p>
  </w:footnote>
  <w:footnote w:id="35">
    <w:p w:rsidR="00B55D0A" w:rsidRPr="00EC30FD"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Nutu-Stanc 2016: 228.</w:t>
      </w:r>
    </w:p>
  </w:footnote>
  <w:footnote w:id="36">
    <w:p w:rsidR="00B55D0A" w:rsidRPr="00EC30FD"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Deschler 1998: 169.</w:t>
      </w:r>
    </w:p>
  </w:footnote>
  <w:footnote w:id="37">
    <w:p w:rsidR="00B55D0A" w:rsidRPr="00EC30FD"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Passi-Volonté 2008: 22.</w:t>
      </w:r>
    </w:p>
  </w:footnote>
  <w:footnote w:id="38">
    <w:p w:rsidR="00B55D0A" w:rsidRPr="00EC30FD" w:rsidRDefault="00B55D0A" w:rsidP="00E83BBF">
      <w:pPr>
        <w:pStyle w:val="Textonotapie"/>
        <w:jc w:val="both"/>
        <w:rPr>
          <w:rFonts w:ascii="Times New Roman" w:hAnsi="Times New Roman" w:cs="Times New Roman"/>
          <w:sz w:val="18"/>
          <w:szCs w:val="18"/>
          <w:lang w:val="fr-FR"/>
        </w:rPr>
      </w:pPr>
      <w:r w:rsidRPr="006B22F2">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MaGgregor 1985: 96-98.</w:t>
      </w:r>
    </w:p>
  </w:footnote>
  <w:footnote w:id="39">
    <w:p w:rsidR="00B55D0A" w:rsidRPr="002A41F7" w:rsidRDefault="00B55D0A" w:rsidP="00E83BBF">
      <w:pPr>
        <w:pStyle w:val="Textonotapie"/>
        <w:jc w:val="both"/>
        <w:rPr>
          <w:rFonts w:ascii="Times New Roman" w:hAnsi="Times New Roman" w:cs="Times New Roman"/>
          <w:sz w:val="18"/>
          <w:szCs w:val="18"/>
        </w:rPr>
      </w:pPr>
      <w:r w:rsidRPr="002A41F7">
        <w:rPr>
          <w:rStyle w:val="Refdenotaalpie"/>
          <w:rFonts w:ascii="Times New Roman" w:hAnsi="Times New Roman" w:cs="Times New Roman"/>
          <w:sz w:val="18"/>
          <w:szCs w:val="18"/>
        </w:rPr>
        <w:footnoteRef/>
      </w:r>
      <w:r w:rsidRPr="00DC72C8">
        <w:rPr>
          <w:rFonts w:ascii="Times New Roman" w:hAnsi="Times New Roman" w:cs="Times New Roman"/>
          <w:sz w:val="18"/>
          <w:szCs w:val="18"/>
          <w:lang w:val="fr-FR"/>
        </w:rPr>
        <w:t xml:space="preserve"> MNAR, Nº inv. CE10110. </w:t>
      </w:r>
      <w:r w:rsidRPr="009B2B6D">
        <w:rPr>
          <w:rFonts w:ascii="Times New Roman" w:hAnsi="Times New Roman" w:cs="Times New Roman"/>
          <w:sz w:val="18"/>
          <w:szCs w:val="18"/>
        </w:rPr>
        <w:t xml:space="preserve">Presenta restos de la combustión. </w:t>
      </w:r>
      <w:r w:rsidRPr="00DC72C8">
        <w:rPr>
          <w:rFonts w:ascii="Times New Roman" w:hAnsi="Times New Roman" w:cs="Times New Roman"/>
          <w:sz w:val="18"/>
          <w:szCs w:val="18"/>
          <w:lang w:val="fr-FR"/>
        </w:rPr>
        <w:t xml:space="preserve">Mide 4,55 cm de long. Nº inv. CE10109. </w:t>
      </w:r>
      <w:r w:rsidRPr="002A41F7">
        <w:rPr>
          <w:rFonts w:ascii="Times New Roman" w:hAnsi="Times New Roman" w:cs="Times New Roman"/>
          <w:sz w:val="18"/>
          <w:szCs w:val="18"/>
        </w:rPr>
        <w:t>Mide 3,7 cm de largo. Están realizados en marfil.</w:t>
      </w:r>
    </w:p>
  </w:footnote>
  <w:footnote w:id="40">
    <w:p w:rsidR="0039588C" w:rsidRPr="002A41F7" w:rsidRDefault="0039588C">
      <w:pPr>
        <w:pStyle w:val="Textonotapie"/>
        <w:rPr>
          <w:rFonts w:ascii="Times New Roman" w:hAnsi="Times New Roman" w:cs="Times New Roman"/>
          <w:sz w:val="18"/>
          <w:szCs w:val="18"/>
        </w:rPr>
      </w:pPr>
      <w:r w:rsidRPr="002A41F7">
        <w:rPr>
          <w:rStyle w:val="Refdenotaalpie"/>
          <w:rFonts w:ascii="Times New Roman" w:hAnsi="Times New Roman" w:cs="Times New Roman"/>
          <w:sz w:val="18"/>
          <w:szCs w:val="18"/>
        </w:rPr>
        <w:footnoteRef/>
      </w:r>
      <w:r w:rsidRPr="002A41F7">
        <w:rPr>
          <w:rFonts w:ascii="Times New Roman" w:hAnsi="Times New Roman" w:cs="Times New Roman"/>
          <w:sz w:val="18"/>
          <w:szCs w:val="18"/>
        </w:rPr>
        <w:t xml:space="preserve"> Museo de Conimbriga, nº inv.67.6642.</w:t>
      </w:r>
    </w:p>
  </w:footnote>
  <w:footnote w:id="41">
    <w:p w:rsidR="00B55D0A" w:rsidRPr="00EC30FD" w:rsidRDefault="00B55D0A" w:rsidP="00E83BBF">
      <w:pPr>
        <w:pStyle w:val="Textonotapie"/>
        <w:jc w:val="both"/>
        <w:rPr>
          <w:rFonts w:ascii="Times New Roman" w:hAnsi="Times New Roman" w:cs="Times New Roman"/>
          <w:sz w:val="18"/>
          <w:szCs w:val="18"/>
          <w:lang w:val="it-IT"/>
        </w:rPr>
      </w:pPr>
      <w:r w:rsidRPr="002A41F7">
        <w:rPr>
          <w:rStyle w:val="Refdenotaalpie"/>
          <w:rFonts w:ascii="Times New Roman" w:hAnsi="Times New Roman" w:cs="Times New Roman"/>
          <w:sz w:val="18"/>
          <w:szCs w:val="18"/>
        </w:rPr>
        <w:footnoteRef/>
      </w:r>
      <w:r w:rsidRPr="002A41F7">
        <w:rPr>
          <w:rFonts w:ascii="Times New Roman" w:hAnsi="Times New Roman" w:cs="Times New Roman"/>
          <w:sz w:val="18"/>
          <w:szCs w:val="18"/>
        </w:rPr>
        <w:t xml:space="preserve"> Museo de Cádiz nº inv. 23.467. Vaquerizo 2010: 163, fig. 117. (Tumba femenina infantil, con un rico y abundante ajuar. Tumba 25 de la necrópolis gaditana de la calle Escalzos) Jiménez 2011: 484, nº 755 (peine de listón estrecho); 484 y 485, nº 754 y 756, fig.159 (Listón ancho). </w:t>
      </w:r>
      <w:r w:rsidRPr="00DC72C8">
        <w:rPr>
          <w:rFonts w:ascii="Times New Roman" w:hAnsi="Times New Roman" w:cs="Times New Roman"/>
          <w:sz w:val="18"/>
          <w:szCs w:val="18"/>
          <w:lang w:val="it-IT"/>
        </w:rPr>
        <w:t>En este caso de marfil.</w:t>
      </w:r>
    </w:p>
  </w:footnote>
  <w:footnote w:id="42">
    <w:p w:rsidR="00B55D0A" w:rsidRPr="00F30B67" w:rsidRDefault="00B55D0A" w:rsidP="00E83BBF">
      <w:pPr>
        <w:pStyle w:val="Textonotapie"/>
        <w:jc w:val="both"/>
        <w:rPr>
          <w:rFonts w:ascii="Times New Roman" w:hAnsi="Times New Roman" w:cs="Times New Roman"/>
          <w:sz w:val="18"/>
          <w:szCs w:val="18"/>
          <w:lang w:val="it-IT"/>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it-IT"/>
        </w:rPr>
        <w:t xml:space="preserve"> Jiménez 2011: 485 nº 757, fig. 158</w:t>
      </w:r>
    </w:p>
  </w:footnote>
  <w:footnote w:id="43">
    <w:p w:rsidR="00B55D0A" w:rsidRPr="00F30B67" w:rsidRDefault="00B55D0A" w:rsidP="00E83BBF">
      <w:pPr>
        <w:pStyle w:val="Textonotapie"/>
        <w:jc w:val="both"/>
        <w:rPr>
          <w:rFonts w:ascii="Times New Roman" w:hAnsi="Times New Roman" w:cs="Times New Roman"/>
          <w:sz w:val="18"/>
          <w:szCs w:val="18"/>
          <w:lang w:val="it-IT"/>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it-IT"/>
        </w:rPr>
        <w:t xml:space="preserve"> D’Orazio-Martuscelli 1999: 119, nº 70; Ambrosio 2001: 27, nº 13. Siglo I d.C.</w:t>
      </w:r>
    </w:p>
  </w:footnote>
  <w:footnote w:id="44">
    <w:p w:rsidR="00B55D0A" w:rsidRPr="00F30B67" w:rsidRDefault="00B55D0A" w:rsidP="00E83BBF">
      <w:pPr>
        <w:pStyle w:val="Textonotapie"/>
        <w:jc w:val="both"/>
        <w:rPr>
          <w:rFonts w:ascii="Times New Roman" w:hAnsi="Times New Roman" w:cs="Times New Roman"/>
          <w:sz w:val="18"/>
          <w:szCs w:val="18"/>
          <w:lang w:val="it-IT"/>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it-IT"/>
        </w:rPr>
        <w:t xml:space="preserve"> Pavolini 1986: 189, fig. 78.</w:t>
      </w:r>
    </w:p>
  </w:footnote>
  <w:footnote w:id="45">
    <w:p w:rsidR="00B55D0A" w:rsidRPr="00F30B67" w:rsidRDefault="00B55D0A" w:rsidP="00E83BBF">
      <w:pPr>
        <w:pStyle w:val="Textonotapie"/>
        <w:jc w:val="both"/>
        <w:rPr>
          <w:rFonts w:ascii="Times New Roman" w:hAnsi="Times New Roman" w:cs="Times New Roman"/>
          <w:sz w:val="18"/>
          <w:szCs w:val="18"/>
          <w:lang w:val="it-IT"/>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it-IT"/>
        </w:rPr>
        <w:t xml:space="preserve"> Bedini 1995: 73, nº 43 y 45.</w:t>
      </w:r>
    </w:p>
  </w:footnote>
  <w:footnote w:id="46">
    <w:p w:rsidR="00B55D0A" w:rsidRPr="00F30B67" w:rsidRDefault="00B55D0A" w:rsidP="00E83BBF">
      <w:pPr>
        <w:pStyle w:val="Textonotapie"/>
        <w:jc w:val="both"/>
        <w:rPr>
          <w:rFonts w:ascii="Times New Roman" w:hAnsi="Times New Roman" w:cs="Times New Roman"/>
          <w:sz w:val="18"/>
          <w:szCs w:val="18"/>
          <w:lang w:val="it-IT"/>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it-IT"/>
        </w:rPr>
        <w:t xml:space="preserve"> Bianchi 2018: 441, lám.2, nº 22.</w:t>
      </w:r>
    </w:p>
  </w:footnote>
  <w:footnote w:id="47">
    <w:p w:rsidR="00B55D0A" w:rsidRPr="00A673FA" w:rsidRDefault="00B55D0A" w:rsidP="00E83BBF">
      <w:pPr>
        <w:pStyle w:val="Textonotapie"/>
        <w:jc w:val="both"/>
        <w:rPr>
          <w:rFonts w:ascii="Times New Roman" w:hAnsi="Times New Roman" w:cs="Times New Roman"/>
          <w:sz w:val="18"/>
          <w:szCs w:val="18"/>
        </w:rPr>
      </w:pPr>
      <w:r w:rsidRPr="00A673FA">
        <w:rPr>
          <w:rStyle w:val="Refdenotaalpie"/>
          <w:rFonts w:ascii="Times New Roman" w:hAnsi="Times New Roman" w:cs="Times New Roman"/>
          <w:sz w:val="18"/>
          <w:szCs w:val="18"/>
        </w:rPr>
        <w:footnoteRef/>
      </w:r>
      <w:r w:rsidRPr="00A673FA">
        <w:rPr>
          <w:rFonts w:ascii="Times New Roman" w:hAnsi="Times New Roman" w:cs="Times New Roman"/>
          <w:sz w:val="18"/>
          <w:szCs w:val="18"/>
        </w:rPr>
        <w:t>Sekso 2012: 111, lám II, nº 15.</w:t>
      </w:r>
    </w:p>
  </w:footnote>
  <w:footnote w:id="48">
    <w:p w:rsidR="00B55D0A" w:rsidRPr="00A673FA" w:rsidRDefault="00B55D0A" w:rsidP="00E83BBF">
      <w:pPr>
        <w:pStyle w:val="Textonotapie"/>
        <w:jc w:val="both"/>
        <w:rPr>
          <w:rFonts w:ascii="Times New Roman" w:hAnsi="Times New Roman" w:cs="Times New Roman"/>
          <w:sz w:val="18"/>
          <w:szCs w:val="18"/>
        </w:rPr>
      </w:pPr>
      <w:r w:rsidRPr="00A673FA">
        <w:rPr>
          <w:rStyle w:val="Refdenotaalpie"/>
          <w:rFonts w:ascii="Times New Roman" w:hAnsi="Times New Roman" w:cs="Times New Roman"/>
          <w:sz w:val="18"/>
          <w:szCs w:val="18"/>
        </w:rPr>
        <w:footnoteRef/>
      </w:r>
      <w:r w:rsidRPr="00A673FA">
        <w:rPr>
          <w:rFonts w:ascii="Times New Roman" w:hAnsi="Times New Roman" w:cs="Times New Roman"/>
          <w:sz w:val="18"/>
          <w:szCs w:val="18"/>
        </w:rPr>
        <w:t xml:space="preserve"> Buljevič 2013: 152 y 173, lám 4, nº 74. Ivčević 2007: 36, nº 20.</w:t>
      </w:r>
    </w:p>
  </w:footnote>
  <w:footnote w:id="49">
    <w:p w:rsidR="00B55D0A" w:rsidRPr="00A673FA" w:rsidRDefault="00B55D0A" w:rsidP="00E83BBF">
      <w:pPr>
        <w:pStyle w:val="Textonotapie"/>
        <w:jc w:val="both"/>
        <w:rPr>
          <w:rFonts w:ascii="Times New Roman" w:hAnsi="Times New Roman" w:cs="Times New Roman"/>
          <w:sz w:val="18"/>
          <w:szCs w:val="18"/>
        </w:rPr>
      </w:pPr>
      <w:r w:rsidRPr="00A673FA">
        <w:rPr>
          <w:rStyle w:val="Refdenotaalpie"/>
          <w:rFonts w:ascii="Times New Roman" w:hAnsi="Times New Roman" w:cs="Times New Roman"/>
          <w:sz w:val="18"/>
          <w:szCs w:val="18"/>
        </w:rPr>
        <w:footnoteRef/>
      </w:r>
      <w:r w:rsidRPr="00A673FA">
        <w:rPr>
          <w:rFonts w:ascii="Times New Roman" w:hAnsi="Times New Roman" w:cs="Times New Roman"/>
          <w:sz w:val="18"/>
          <w:szCs w:val="18"/>
        </w:rPr>
        <w:t xml:space="preserve"> Buljevič 2010: 167, fig. 16, nº 164 y 165.</w:t>
      </w:r>
    </w:p>
  </w:footnote>
  <w:footnote w:id="50">
    <w:p w:rsidR="00B55D0A" w:rsidRPr="00F30B67"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 xml:space="preserve"> Bíró </w:t>
      </w:r>
      <w:r w:rsidRPr="00F30B67">
        <w:rPr>
          <w:rFonts w:ascii="Times New Roman" w:hAnsi="Times New Roman" w:cs="Times New Roman"/>
          <w:i/>
          <w:sz w:val="18"/>
          <w:szCs w:val="18"/>
          <w:lang w:val="fr-FR"/>
        </w:rPr>
        <w:t>et al</w:t>
      </w:r>
      <w:r w:rsidRPr="00F30B67">
        <w:rPr>
          <w:rFonts w:ascii="Times New Roman" w:hAnsi="Times New Roman" w:cs="Times New Roman"/>
          <w:sz w:val="18"/>
          <w:szCs w:val="18"/>
          <w:lang w:val="fr-FR"/>
        </w:rPr>
        <w:t xml:space="preserve">. 2012: 94, nº 173. Mide 10,9 cm long. y 5,5 cm de ancho. </w:t>
      </w:r>
    </w:p>
  </w:footnote>
  <w:footnote w:id="51">
    <w:p w:rsidR="00B55D0A" w:rsidRPr="00F30B67"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 xml:space="preserve"> Feugère 2012: 381, fig. 7, nº 57. 60/90 d.C.</w:t>
      </w:r>
    </w:p>
  </w:footnote>
  <w:footnote w:id="52">
    <w:p w:rsidR="00B55D0A" w:rsidRPr="00F30B67"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 xml:space="preserve"> Mikler 1997: 33-34, lám 24.</w:t>
      </w:r>
    </w:p>
  </w:footnote>
  <w:footnote w:id="53">
    <w:p w:rsidR="00B55D0A" w:rsidRPr="00F30B67"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 xml:space="preserve"> Riha 1986: 20-22, lám. 5.</w:t>
      </w:r>
    </w:p>
  </w:footnote>
  <w:footnote w:id="54">
    <w:p w:rsidR="00B55D0A" w:rsidRPr="00F30B67"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 xml:space="preserve"> Crummy 1995: 55, lám 58.</w:t>
      </w:r>
    </w:p>
  </w:footnote>
  <w:footnote w:id="55">
    <w:p w:rsidR="00B55D0A" w:rsidRPr="00F30B67"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 xml:space="preserve"> Jiménez 2011: 272-273.</w:t>
      </w:r>
    </w:p>
  </w:footnote>
  <w:footnote w:id="56">
    <w:p w:rsidR="00B55D0A" w:rsidRPr="00A673FA" w:rsidRDefault="00B55D0A" w:rsidP="00E83BBF">
      <w:pPr>
        <w:pStyle w:val="Textonotapie"/>
        <w:jc w:val="both"/>
        <w:rPr>
          <w:rFonts w:ascii="Times New Roman" w:hAnsi="Times New Roman" w:cs="Times New Roman"/>
          <w:sz w:val="18"/>
          <w:szCs w:val="18"/>
          <w:lang w:val="fr-FR"/>
        </w:rPr>
      </w:pPr>
      <w:r w:rsidRPr="00A673FA">
        <w:rPr>
          <w:rStyle w:val="Refdenotaalpie"/>
          <w:rFonts w:ascii="Times New Roman" w:hAnsi="Times New Roman" w:cs="Times New Roman"/>
          <w:sz w:val="18"/>
          <w:szCs w:val="18"/>
        </w:rPr>
        <w:footnoteRef/>
      </w:r>
      <w:r w:rsidRPr="00F30B67">
        <w:rPr>
          <w:rFonts w:ascii="Times New Roman" w:hAnsi="Times New Roman" w:cs="Times New Roman"/>
          <w:sz w:val="18"/>
          <w:szCs w:val="18"/>
          <w:lang w:val="fr-FR"/>
        </w:rPr>
        <w:t>Sekso 1012: 111, lám II, nº 15.</w:t>
      </w:r>
    </w:p>
  </w:footnote>
  <w:footnote w:id="5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Buljevič 2013: 163.</w:t>
      </w:r>
    </w:p>
  </w:footnote>
  <w:footnote w:id="58">
    <w:p w:rsidR="00B55D0A" w:rsidRPr="00E83BBF" w:rsidRDefault="00B55D0A" w:rsidP="00E83BBF">
      <w:pPr>
        <w:spacing w:after="0" w:line="240" w:lineRule="auto"/>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Bertrand 2008: 189 ss. Para mejor conocimiento de este modelo nos remitimos al estudio realizado por esta autora.</w:t>
      </w:r>
    </w:p>
  </w:footnote>
  <w:footnote w:id="5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Jiménez 2011: 272, nota 1912.</w:t>
      </w:r>
    </w:p>
  </w:footnote>
  <w:footnote w:id="60">
    <w:p w:rsidR="00B55D0A" w:rsidRPr="0039588C"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Ávila Franca 1971:14-15, lám.1, nº 12 y 13; Otro fragmento de peine con similares características en Alarcão </w:t>
      </w:r>
      <w:r w:rsidRPr="00E83BBF">
        <w:rPr>
          <w:rFonts w:ascii="Times New Roman" w:hAnsi="Times New Roman" w:cs="Times New Roman"/>
          <w:i/>
          <w:sz w:val="18"/>
          <w:szCs w:val="18"/>
        </w:rPr>
        <w:t>et al.</w:t>
      </w:r>
      <w:r w:rsidRPr="00E83BBF">
        <w:rPr>
          <w:rFonts w:ascii="Times New Roman" w:hAnsi="Times New Roman" w:cs="Times New Roman"/>
          <w:sz w:val="18"/>
          <w:szCs w:val="18"/>
        </w:rPr>
        <w:t xml:space="preserve"> 1979: 145, lám. </w:t>
      </w:r>
      <w:r w:rsidRPr="00A673FA">
        <w:rPr>
          <w:rFonts w:ascii="Times New Roman" w:hAnsi="Times New Roman" w:cs="Times New Roman"/>
          <w:sz w:val="18"/>
          <w:szCs w:val="18"/>
          <w:lang w:val="it-IT"/>
        </w:rPr>
        <w:t xml:space="preserve">XXXV, nº 243. Nº inventario. A150. </w:t>
      </w:r>
      <w:r w:rsidRPr="006B22F2">
        <w:rPr>
          <w:rFonts w:ascii="Times New Roman" w:hAnsi="Times New Roman" w:cs="Times New Roman"/>
          <w:sz w:val="18"/>
          <w:szCs w:val="18"/>
          <w:lang w:val="it-IT"/>
        </w:rPr>
        <w:t>Mide 8,8 x 5,6 cm.</w:t>
      </w:r>
      <w:r w:rsidR="0039588C" w:rsidRPr="006B22F2">
        <w:rPr>
          <w:rFonts w:ascii="Times New Roman" w:hAnsi="Times New Roman" w:cs="Times New Roman"/>
          <w:sz w:val="18"/>
          <w:szCs w:val="18"/>
          <w:lang w:val="it-IT"/>
        </w:rPr>
        <w:t xml:space="preserve"> Nº inv. </w:t>
      </w:r>
      <w:r w:rsidR="0039588C">
        <w:rPr>
          <w:rFonts w:ascii="Times New Roman" w:hAnsi="Times New Roman" w:cs="Times New Roman"/>
          <w:sz w:val="18"/>
          <w:szCs w:val="18"/>
        </w:rPr>
        <w:t>Museo de Conimbriga 67.6642.</w:t>
      </w:r>
    </w:p>
  </w:footnote>
  <w:footnote w:id="61">
    <w:p w:rsidR="00B55D0A" w:rsidRPr="0039588C"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000057AC" w:rsidRPr="0039588C">
        <w:rPr>
          <w:rFonts w:ascii="Times New Roman" w:hAnsi="Times New Roman" w:cs="Times New Roman"/>
          <w:sz w:val="18"/>
          <w:szCs w:val="18"/>
        </w:rPr>
        <w:t>Vizcaíno</w:t>
      </w:r>
      <w:r w:rsidRPr="0039588C">
        <w:rPr>
          <w:rFonts w:ascii="Times New Roman" w:hAnsi="Times New Roman" w:cs="Times New Roman"/>
          <w:sz w:val="18"/>
          <w:szCs w:val="18"/>
        </w:rPr>
        <w:t xml:space="preserve"> 2007-2008: 453, fig. 8.</w:t>
      </w:r>
    </w:p>
  </w:footnote>
  <w:footnote w:id="6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39588C">
        <w:rPr>
          <w:rFonts w:ascii="Times New Roman" w:hAnsi="Times New Roman" w:cs="Times New Roman"/>
          <w:sz w:val="18"/>
          <w:szCs w:val="18"/>
        </w:rPr>
        <w:t xml:space="preserve"> Barkóczi 1960: 113, nº 1.  </w:t>
      </w:r>
      <w:r w:rsidRPr="00E83BBF">
        <w:rPr>
          <w:rFonts w:ascii="Times New Roman" w:hAnsi="Times New Roman" w:cs="Times New Roman"/>
          <w:sz w:val="18"/>
          <w:szCs w:val="18"/>
        </w:rPr>
        <w:t xml:space="preserve">Lám. XXIII, nº 11.  El modelo es muy similar al de Saelice, </w:t>
      </w:r>
      <w:r w:rsidRPr="00E83BBF">
        <w:rPr>
          <w:rFonts w:ascii="Times New Roman" w:hAnsi="Times New Roman" w:cs="Times New Roman"/>
          <w:i/>
          <w:sz w:val="18"/>
          <w:szCs w:val="18"/>
        </w:rPr>
        <w:t>Termes</w:t>
      </w:r>
      <w:r w:rsidRPr="00E83BBF">
        <w:rPr>
          <w:rFonts w:ascii="Times New Roman" w:hAnsi="Times New Roman" w:cs="Times New Roman"/>
          <w:sz w:val="18"/>
          <w:szCs w:val="18"/>
        </w:rPr>
        <w:t xml:space="preserve">, </w:t>
      </w:r>
      <w:r w:rsidRPr="00E83BBF">
        <w:rPr>
          <w:rFonts w:ascii="Times New Roman" w:hAnsi="Times New Roman" w:cs="Times New Roman"/>
          <w:i/>
          <w:sz w:val="18"/>
          <w:szCs w:val="18"/>
        </w:rPr>
        <w:t>Conimbriga</w:t>
      </w:r>
      <w:r w:rsidRPr="00E83BBF">
        <w:rPr>
          <w:rFonts w:ascii="Times New Roman" w:hAnsi="Times New Roman" w:cs="Times New Roman"/>
          <w:sz w:val="18"/>
          <w:szCs w:val="18"/>
        </w:rPr>
        <w:t xml:space="preserve"> o León.</w:t>
      </w:r>
    </w:p>
  </w:footnote>
  <w:footnote w:id="6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Biró 1987 a: 55, fig.32, nº 295, 300 y 302; 46, lám. 37, nº 406.</w:t>
      </w:r>
    </w:p>
  </w:footnote>
  <w:footnote w:id="64">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Biró 1997: 200 nº 49-51.</w:t>
      </w:r>
    </w:p>
  </w:footnote>
  <w:footnote w:id="6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Bíró 1994: 175-181, lám. 37-43, nº 388-409.</w:t>
      </w:r>
    </w:p>
  </w:footnote>
  <w:footnote w:id="66">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Nuţu-Stanac 2016: 229, lám. 2, nº 6-8. El nº 6 es un buen paralelo para el peine de León y el nº7 para el de Conímbriga.</w:t>
      </w:r>
    </w:p>
  </w:footnote>
  <w:footnote w:id="6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Rafailǎ-Stan – Nuţu (2018): 146, fig.3 nº A y B.</w:t>
      </w:r>
    </w:p>
  </w:footnote>
  <w:footnote w:id="68">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Kovač 2017 a: 140-141, fig. 43. Con decoración de círculos. Lo engloba en el grupo 8.3.4, tipo 3.</w:t>
      </w:r>
    </w:p>
  </w:footnote>
  <w:footnote w:id="6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Ružić 2016: 287, fig. 8. Peine paralelo para el de </w:t>
      </w:r>
      <w:r w:rsidRPr="00E83BBF">
        <w:rPr>
          <w:rFonts w:ascii="Times New Roman" w:hAnsi="Times New Roman" w:cs="Times New Roman"/>
          <w:i/>
          <w:sz w:val="18"/>
          <w:szCs w:val="18"/>
        </w:rPr>
        <w:t xml:space="preserve">Conimbriga </w:t>
      </w:r>
      <w:r w:rsidRPr="00E83BBF">
        <w:rPr>
          <w:rFonts w:ascii="Times New Roman" w:hAnsi="Times New Roman" w:cs="Times New Roman"/>
          <w:sz w:val="18"/>
          <w:szCs w:val="18"/>
        </w:rPr>
        <w:t>nº 4.</w:t>
      </w:r>
    </w:p>
  </w:footnote>
  <w:footnote w:id="70">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345DA0" w:rsidRPr="00E83BBF">
        <w:rPr>
          <w:rFonts w:ascii="Times New Roman" w:hAnsi="Times New Roman" w:cs="Times New Roman"/>
          <w:sz w:val="18"/>
          <w:szCs w:val="18"/>
        </w:rPr>
        <w:t>Hrnčiarik</w:t>
      </w:r>
      <w:r w:rsidRPr="00E83BBF">
        <w:rPr>
          <w:rFonts w:ascii="Times New Roman" w:hAnsi="Times New Roman" w:cs="Times New Roman"/>
          <w:sz w:val="18"/>
          <w:szCs w:val="18"/>
        </w:rPr>
        <w:t>. 2012 b: 150, lám XX, nº 277-283.</w:t>
      </w:r>
    </w:p>
  </w:footnote>
  <w:footnote w:id="7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345DA0" w:rsidRPr="00E83BBF">
        <w:rPr>
          <w:rFonts w:ascii="Times New Roman" w:hAnsi="Times New Roman" w:cs="Times New Roman"/>
          <w:sz w:val="18"/>
          <w:szCs w:val="18"/>
        </w:rPr>
        <w:t>Hrnčiarik</w:t>
      </w:r>
      <w:r w:rsidRPr="00E83BBF">
        <w:rPr>
          <w:rFonts w:ascii="Times New Roman" w:hAnsi="Times New Roman" w:cs="Times New Roman"/>
          <w:sz w:val="18"/>
          <w:szCs w:val="18"/>
        </w:rPr>
        <w:t xml:space="preserve"> 2015: 77, </w:t>
      </w:r>
      <w:r w:rsidRPr="00E83BBF">
        <w:rPr>
          <w:rFonts w:ascii="Times New Roman" w:hAnsi="Times New Roman" w:cs="Times New Roman"/>
          <w:sz w:val="18"/>
          <w:szCs w:val="18"/>
          <w:lang w:eastAsia="es-ES"/>
        </w:rPr>
        <w:t>lám. XVII nº 224-227. Iža cuentan con refuerzo central, por tant</w:t>
      </w:r>
      <w:r w:rsidR="006D5132">
        <w:rPr>
          <w:rFonts w:ascii="Times New Roman" w:hAnsi="Times New Roman" w:cs="Times New Roman"/>
          <w:sz w:val="18"/>
          <w:szCs w:val="18"/>
          <w:lang w:eastAsia="es-ES"/>
        </w:rPr>
        <w:t>o están formados por tres elementos</w:t>
      </w:r>
      <w:r w:rsidRPr="00E83BBF">
        <w:rPr>
          <w:rFonts w:ascii="Times New Roman" w:hAnsi="Times New Roman" w:cs="Times New Roman"/>
          <w:sz w:val="18"/>
          <w:szCs w:val="18"/>
          <w:lang w:eastAsia="es-ES"/>
        </w:rPr>
        <w:t>, mientras que los hispanos son de una única pieza.</w:t>
      </w:r>
    </w:p>
  </w:footnote>
  <w:footnote w:id="7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fr-FR"/>
        </w:rPr>
        <w:t xml:space="preserve"> De Grossi 2012: 112-113, V.11 y V.12. </w:t>
      </w:r>
      <w:r w:rsidRPr="00E83BBF">
        <w:rPr>
          <w:rFonts w:ascii="Times New Roman" w:hAnsi="Times New Roman" w:cs="Times New Roman"/>
          <w:sz w:val="18"/>
          <w:szCs w:val="18"/>
        </w:rPr>
        <w:t>El primero mide 10,7 cm de long y 4,5 cm de ancho.</w:t>
      </w:r>
    </w:p>
  </w:footnote>
  <w:footnote w:id="7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D’Orazio-Martuscelli 1999: 212, nº 278.  Este modelo es muy parecido al recogido en Huelva.</w:t>
      </w:r>
    </w:p>
  </w:footnote>
  <w:footnote w:id="74">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Bèal 1984: 106-107, lám.21-22, nº 382-383.</w:t>
      </w:r>
    </w:p>
  </w:footnote>
  <w:footnote w:id="7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Rodet-Belarbi – Lemoine 2010: 382-383, fig. 13 b. Fecha el peine a finales del siglo IV – siglo V d.C.</w:t>
      </w:r>
    </w:p>
  </w:footnote>
  <w:footnote w:id="76">
    <w:p w:rsidR="00B55D0A" w:rsidRPr="00A673FA" w:rsidRDefault="00B55D0A" w:rsidP="00E83BBF">
      <w:pPr>
        <w:pStyle w:val="Textonotapie"/>
        <w:jc w:val="both"/>
        <w:rPr>
          <w:rFonts w:ascii="Times New Roman" w:hAnsi="Times New Roman" w:cs="Times New Roman"/>
          <w:sz w:val="18"/>
          <w:szCs w:val="18"/>
          <w:lang w:val="en-US"/>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en-US"/>
        </w:rPr>
        <w:t xml:space="preserve"> Bertrand 2008: 187-188, fig. 1, nº 1, 3-4.</w:t>
      </w:r>
    </w:p>
  </w:footnote>
  <w:footnote w:id="7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en-US"/>
        </w:rPr>
        <w:t xml:space="preserve"> Bertrand 2008b: 120, fig. 28, nº2. </w:t>
      </w:r>
      <w:r w:rsidRPr="00E83BBF">
        <w:rPr>
          <w:rFonts w:ascii="Times New Roman" w:hAnsi="Times New Roman" w:cs="Times New Roman"/>
          <w:sz w:val="18"/>
          <w:szCs w:val="18"/>
        </w:rPr>
        <w:t>Se asocia a un contexto muy tardío (V – VI d.C.).</w:t>
      </w:r>
    </w:p>
  </w:footnote>
  <w:footnote w:id="78">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Mikler 1997: 33-34, Lám.24 nº 5-6.</w:t>
      </w:r>
    </w:p>
  </w:footnote>
  <w:footnote w:id="7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Deschler-Erb 1998: 381, lám. 29, nº 1989-1993.</w:t>
      </w:r>
    </w:p>
  </w:footnote>
  <w:footnote w:id="80">
    <w:p w:rsidR="00F30B67" w:rsidRPr="00C370FB" w:rsidRDefault="00F30B67" w:rsidP="00F30B67">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C370FB">
        <w:rPr>
          <w:rFonts w:ascii="Times New Roman" w:hAnsi="Times New Roman" w:cs="Times New Roman"/>
          <w:sz w:val="18"/>
          <w:szCs w:val="18"/>
        </w:rPr>
        <w:t xml:space="preserve"> Deringer 1967: 6</w:t>
      </w:r>
      <w:r w:rsidR="00E54F8A" w:rsidRPr="00C370FB">
        <w:rPr>
          <w:rFonts w:ascii="Times New Roman" w:hAnsi="Times New Roman" w:cs="Times New Roman"/>
          <w:sz w:val="18"/>
          <w:szCs w:val="18"/>
        </w:rPr>
        <w:t>5-72</w:t>
      </w:r>
      <w:r w:rsidRPr="00C370FB">
        <w:rPr>
          <w:rFonts w:ascii="Times New Roman" w:hAnsi="Times New Roman" w:cs="Times New Roman"/>
          <w:sz w:val="18"/>
          <w:szCs w:val="18"/>
        </w:rPr>
        <w:t xml:space="preserve">, </w:t>
      </w:r>
      <w:r w:rsidR="00E54F8A" w:rsidRPr="00C370FB">
        <w:rPr>
          <w:rFonts w:ascii="Times New Roman" w:hAnsi="Times New Roman" w:cs="Times New Roman"/>
          <w:sz w:val="18"/>
          <w:szCs w:val="18"/>
        </w:rPr>
        <w:t>fig. 4-14.</w:t>
      </w:r>
    </w:p>
  </w:footnote>
  <w:footnote w:id="8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C370FB">
        <w:rPr>
          <w:rFonts w:ascii="Times New Roman" w:hAnsi="Times New Roman" w:cs="Times New Roman"/>
          <w:sz w:val="18"/>
          <w:szCs w:val="18"/>
        </w:rPr>
        <w:t xml:space="preserve">Crummy 1983: 55-56, fig. 58 y 59, 1853 – 1860. </w:t>
      </w:r>
      <w:r w:rsidRPr="00E83BBF">
        <w:rPr>
          <w:rFonts w:ascii="Times New Roman" w:hAnsi="Times New Roman" w:cs="Times New Roman"/>
          <w:sz w:val="18"/>
          <w:szCs w:val="18"/>
        </w:rPr>
        <w:t xml:space="preserve">MacGregor 1985: 92-93, fig. 51 a y b, para el nº 4 de </w:t>
      </w:r>
      <w:r w:rsidRPr="00E83BBF">
        <w:rPr>
          <w:rFonts w:ascii="Times New Roman" w:hAnsi="Times New Roman" w:cs="Times New Roman"/>
          <w:i/>
          <w:sz w:val="18"/>
          <w:szCs w:val="18"/>
        </w:rPr>
        <w:t>Conimbriga,</w:t>
      </w:r>
      <w:r w:rsidRPr="00E83BBF">
        <w:rPr>
          <w:rFonts w:ascii="Times New Roman" w:hAnsi="Times New Roman" w:cs="Times New Roman"/>
          <w:sz w:val="18"/>
          <w:szCs w:val="18"/>
        </w:rPr>
        <w:t xml:space="preserve"> y d, g y h para los demás. Este tipo de peines se fechan ya a partir del siglo IV d.C.</w:t>
      </w:r>
    </w:p>
  </w:footnote>
  <w:footnote w:id="82">
    <w:p w:rsidR="00B55D0A" w:rsidRPr="00A673FA" w:rsidRDefault="00B55D0A" w:rsidP="00E83BBF">
      <w:pPr>
        <w:pStyle w:val="Textonotapie"/>
        <w:jc w:val="both"/>
        <w:rPr>
          <w:rFonts w:ascii="Times New Roman" w:hAnsi="Times New Roman" w:cs="Times New Roman"/>
          <w:sz w:val="18"/>
          <w:szCs w:val="18"/>
          <w:lang w:val="en-US"/>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en-US"/>
        </w:rPr>
        <w:t xml:space="preserve"> Bishop 1996: 38, fig. 21, nº 219 y 220.</w:t>
      </w:r>
    </w:p>
  </w:footnote>
  <w:footnote w:id="83">
    <w:p w:rsidR="00B55D0A" w:rsidRPr="00A673FA" w:rsidRDefault="00B55D0A" w:rsidP="00E83BBF">
      <w:pPr>
        <w:pStyle w:val="Textonotapie"/>
        <w:jc w:val="both"/>
        <w:rPr>
          <w:rFonts w:ascii="Times New Roman" w:hAnsi="Times New Roman" w:cs="Times New Roman"/>
          <w:sz w:val="18"/>
          <w:szCs w:val="18"/>
          <w:lang w:val="fr-FR"/>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en-US"/>
        </w:rPr>
        <w:t xml:space="preserve"> Barkóczi 1960: 128. </w:t>
      </w:r>
      <w:r w:rsidRPr="00A673FA">
        <w:rPr>
          <w:rFonts w:ascii="Times New Roman" w:hAnsi="Times New Roman" w:cs="Times New Roman"/>
          <w:sz w:val="18"/>
          <w:szCs w:val="18"/>
          <w:lang w:val="fr-FR"/>
        </w:rPr>
        <w:t>Cronología 370-380 d.C.</w:t>
      </w:r>
    </w:p>
  </w:footnote>
  <w:footnote w:id="84">
    <w:p w:rsidR="00B55D0A" w:rsidRPr="00A673FA" w:rsidRDefault="00B55D0A" w:rsidP="00E83BBF">
      <w:pPr>
        <w:pStyle w:val="Textonotapie"/>
        <w:jc w:val="both"/>
        <w:rPr>
          <w:rFonts w:ascii="Times New Roman" w:hAnsi="Times New Roman" w:cs="Times New Roman"/>
          <w:sz w:val="18"/>
          <w:szCs w:val="18"/>
          <w:lang w:val="fr-FR"/>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fr-FR"/>
        </w:rPr>
        <w:t xml:space="preserve"> De Grossi 2012: 112-113.</w:t>
      </w:r>
    </w:p>
  </w:footnote>
  <w:footnote w:id="85">
    <w:p w:rsidR="00B55D0A" w:rsidRPr="00EC30FD" w:rsidRDefault="00B55D0A" w:rsidP="00E83BBF">
      <w:pPr>
        <w:pStyle w:val="Textonotapie"/>
        <w:jc w:val="both"/>
        <w:rPr>
          <w:rFonts w:ascii="Times New Roman" w:hAnsi="Times New Roman" w:cs="Times New Roman"/>
          <w:sz w:val="18"/>
          <w:szCs w:val="18"/>
          <w:lang w:val="fr-FR"/>
        </w:rPr>
      </w:pPr>
      <w:r w:rsidRPr="00E83BBF">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V.V.V.V. 1983: 276-277 letra a.  </w:t>
      </w:r>
    </w:p>
  </w:footnote>
  <w:footnote w:id="86">
    <w:p w:rsidR="00B55D0A" w:rsidRPr="00EC30FD" w:rsidRDefault="00B55D0A" w:rsidP="00E83BBF">
      <w:pPr>
        <w:pStyle w:val="Textonotapie"/>
        <w:jc w:val="both"/>
        <w:rPr>
          <w:rFonts w:ascii="Times New Roman" w:hAnsi="Times New Roman" w:cs="Times New Roman"/>
          <w:sz w:val="18"/>
          <w:szCs w:val="18"/>
          <w:lang w:val="fr-FR"/>
        </w:rPr>
      </w:pPr>
      <w:r w:rsidRPr="00E83BBF">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Biró 1994: 36-37.</w:t>
      </w:r>
    </w:p>
  </w:footnote>
  <w:footnote w:id="8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C30FD">
        <w:rPr>
          <w:rFonts w:ascii="Times New Roman" w:hAnsi="Times New Roman" w:cs="Times New Roman"/>
          <w:sz w:val="18"/>
          <w:szCs w:val="18"/>
          <w:lang w:val="fr-FR"/>
        </w:rPr>
        <w:t xml:space="preserve"> </w:t>
      </w:r>
      <w:r w:rsidR="00345DA0" w:rsidRPr="00EC30FD">
        <w:rPr>
          <w:rFonts w:ascii="Times New Roman" w:hAnsi="Times New Roman" w:cs="Times New Roman"/>
          <w:sz w:val="18"/>
          <w:szCs w:val="18"/>
          <w:lang w:val="fr-FR"/>
        </w:rPr>
        <w:t>Petković</w:t>
      </w:r>
      <w:r w:rsidRPr="00EC30FD">
        <w:rPr>
          <w:rFonts w:ascii="Times New Roman" w:hAnsi="Times New Roman" w:cs="Times New Roman"/>
          <w:sz w:val="18"/>
          <w:szCs w:val="18"/>
          <w:lang w:val="fr-FR"/>
        </w:rPr>
        <w:t xml:space="preserve"> 1995: 21.23. </w:t>
      </w:r>
      <w:r w:rsidRPr="00E83BBF">
        <w:rPr>
          <w:rFonts w:ascii="Times New Roman" w:hAnsi="Times New Roman" w:cs="Times New Roman"/>
          <w:sz w:val="18"/>
          <w:szCs w:val="18"/>
        </w:rPr>
        <w:t>Tabla 13 a.</w:t>
      </w:r>
    </w:p>
  </w:footnote>
  <w:footnote w:id="88">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Deschler-Erb 1998: 169.</w:t>
      </w:r>
    </w:p>
  </w:footnote>
  <w:footnote w:id="8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Kovač 2017 a: 140.</w:t>
      </w:r>
    </w:p>
  </w:footnote>
  <w:footnote w:id="90">
    <w:p w:rsidR="00B55D0A" w:rsidRPr="00E83BBF" w:rsidRDefault="00B55D0A" w:rsidP="00E83BBF">
      <w:pPr>
        <w:spacing w:after="0" w:line="240" w:lineRule="auto"/>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Baquedano-Caballero 2001:145, nº 8; nº 2012/16/244.  Mide 5,4 cm x 3,1 cm. </w:t>
      </w:r>
    </w:p>
  </w:footnote>
  <w:footnote w:id="91">
    <w:p w:rsidR="00DC72C8" w:rsidRDefault="00DC72C8">
      <w:pPr>
        <w:pStyle w:val="Textonotapie"/>
      </w:pPr>
      <w:r>
        <w:rPr>
          <w:rStyle w:val="Refdenotaalpie"/>
        </w:rPr>
        <w:footnoteRef/>
      </w:r>
      <w:r>
        <w:t xml:space="preserve"> </w:t>
      </w:r>
      <w:r>
        <w:rPr>
          <w:rFonts w:ascii="Times New Roman" w:hAnsi="Times New Roman" w:cs="Times New Roman"/>
          <w:sz w:val="18"/>
          <w:szCs w:val="18"/>
        </w:rPr>
        <w:t>Aparece junto con el peine (B.II.1.B, nº4).</w:t>
      </w:r>
    </w:p>
  </w:footnote>
  <w:footnote w:id="9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Deschler-Erb 1998: 381, lám. 29, nº 1988. Esta funda de peine, completa, remata en ambos extremos en cabeza de equino.</w:t>
      </w:r>
    </w:p>
  </w:footnote>
  <w:footnote w:id="93">
    <w:p w:rsidR="00B55D0A" w:rsidRPr="00A673FA" w:rsidRDefault="00B55D0A" w:rsidP="00E83BBF">
      <w:pPr>
        <w:pStyle w:val="Textonotapie"/>
        <w:jc w:val="both"/>
        <w:rPr>
          <w:rFonts w:ascii="Times New Roman" w:hAnsi="Times New Roman" w:cs="Times New Roman"/>
          <w:sz w:val="18"/>
          <w:szCs w:val="18"/>
          <w:lang w:val="it-IT"/>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it-IT"/>
        </w:rPr>
        <w:t xml:space="preserve"> Ávila Franca 1971: 12-15. Biró 1994: 35. Kovač 2017 a: 136. </w:t>
      </w:r>
    </w:p>
  </w:footnote>
  <w:footnote w:id="94">
    <w:p w:rsidR="00FD6535" w:rsidRPr="00E83BBF" w:rsidRDefault="00FD6535" w:rsidP="00E83BBF">
      <w:pPr>
        <w:spacing w:after="0" w:line="240" w:lineRule="auto"/>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Kovač 2017 a: 136. Recoge la cita de Herodoto en la que “informa que Jerjes, antes de la batalla de Termopilas, envió un explorador al campamento espartano, donde el explorador encontró al rey espartano Leónidas y a los espartanos peinando antes de la batalla”</w:t>
      </w:r>
      <w:r w:rsidR="00205E03" w:rsidRPr="00E83BBF">
        <w:rPr>
          <w:rFonts w:ascii="Times New Roman" w:hAnsi="Times New Roman" w:cs="Times New Roman"/>
          <w:sz w:val="18"/>
          <w:szCs w:val="18"/>
        </w:rPr>
        <w:t>.</w:t>
      </w:r>
    </w:p>
  </w:footnote>
  <w:footnote w:id="9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Apul. </w:t>
      </w:r>
      <w:r w:rsidRPr="00E83BBF">
        <w:rPr>
          <w:rFonts w:ascii="Times New Roman" w:hAnsi="Times New Roman" w:cs="Times New Roman"/>
          <w:i/>
          <w:sz w:val="18"/>
          <w:szCs w:val="18"/>
        </w:rPr>
        <w:t>Met</w:t>
      </w:r>
      <w:r w:rsidRPr="00E83BBF">
        <w:rPr>
          <w:rFonts w:ascii="Times New Roman" w:hAnsi="Times New Roman" w:cs="Times New Roman"/>
          <w:sz w:val="18"/>
          <w:szCs w:val="18"/>
        </w:rPr>
        <w:t xml:space="preserve">. II, 9,3 y XI, 9,3. </w:t>
      </w:r>
      <w:r w:rsidRPr="00A673FA">
        <w:rPr>
          <w:rFonts w:ascii="Times New Roman" w:hAnsi="Times New Roman" w:cs="Times New Roman"/>
          <w:sz w:val="18"/>
          <w:szCs w:val="18"/>
          <w:lang w:val="en-US"/>
        </w:rPr>
        <w:t xml:space="preserve">Mart, </w:t>
      </w:r>
      <w:r w:rsidRPr="00A673FA">
        <w:rPr>
          <w:rFonts w:ascii="Times New Roman" w:hAnsi="Times New Roman" w:cs="Times New Roman"/>
          <w:i/>
          <w:sz w:val="18"/>
          <w:szCs w:val="18"/>
          <w:lang w:val="en-US"/>
        </w:rPr>
        <w:t>Epig</w:t>
      </w:r>
      <w:r w:rsidRPr="00A673FA">
        <w:rPr>
          <w:rFonts w:ascii="Times New Roman" w:hAnsi="Times New Roman" w:cs="Times New Roman"/>
          <w:sz w:val="18"/>
          <w:szCs w:val="18"/>
          <w:lang w:val="en-US"/>
        </w:rPr>
        <w:t>. XIV, 25. Juv.</w:t>
      </w:r>
      <w:r w:rsidRPr="00A673FA">
        <w:rPr>
          <w:rFonts w:ascii="Times New Roman" w:hAnsi="Times New Roman" w:cs="Times New Roman"/>
          <w:i/>
          <w:sz w:val="18"/>
          <w:szCs w:val="18"/>
          <w:lang w:val="en-US"/>
        </w:rPr>
        <w:t xml:space="preserve"> Sat</w:t>
      </w:r>
      <w:r w:rsidRPr="00A673FA">
        <w:rPr>
          <w:rFonts w:ascii="Times New Roman" w:hAnsi="Times New Roman" w:cs="Times New Roman"/>
          <w:sz w:val="18"/>
          <w:szCs w:val="18"/>
          <w:lang w:val="en-US"/>
        </w:rPr>
        <w:t xml:space="preserve">. </w:t>
      </w:r>
      <w:r w:rsidRPr="00E83BBF">
        <w:rPr>
          <w:rFonts w:ascii="Times New Roman" w:hAnsi="Times New Roman" w:cs="Times New Roman"/>
          <w:sz w:val="18"/>
          <w:szCs w:val="18"/>
        </w:rPr>
        <w:t>XIV, 194. Ov. Met. IV, 3, 311.  Sobre todo en madera de boj.</w:t>
      </w:r>
    </w:p>
  </w:footnote>
  <w:footnote w:id="96">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Jiménez 2011: 74. Recoge la cita de Plutarco, quien en su obra </w:t>
      </w:r>
      <w:r w:rsidRPr="00E83BBF">
        <w:rPr>
          <w:rFonts w:ascii="Times New Roman" w:hAnsi="Times New Roman" w:cs="Times New Roman"/>
          <w:bCs/>
          <w:i/>
          <w:iCs/>
          <w:sz w:val="18"/>
          <w:szCs w:val="18"/>
          <w:shd w:val="clear" w:color="auto" w:fill="FFFFFF"/>
        </w:rPr>
        <w:t>Cistellaria</w:t>
      </w:r>
      <w:r w:rsidRPr="00E83BBF">
        <w:rPr>
          <w:rFonts w:ascii="Times New Roman" w:hAnsi="Times New Roman" w:cs="Times New Roman"/>
          <w:sz w:val="18"/>
          <w:szCs w:val="18"/>
        </w:rPr>
        <w:t xml:space="preserve"> (II, 2. 18), recomienda la elaboración de peines en material duro. </w:t>
      </w:r>
    </w:p>
  </w:footnote>
  <w:footnote w:id="9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Jiménez 2011: 264.</w:t>
      </w:r>
    </w:p>
  </w:footnote>
  <w:footnote w:id="98">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Ov. </w:t>
      </w:r>
      <w:r w:rsidRPr="00E83BBF">
        <w:rPr>
          <w:rFonts w:ascii="Times New Roman" w:hAnsi="Times New Roman" w:cs="Times New Roman"/>
          <w:i/>
          <w:sz w:val="18"/>
          <w:szCs w:val="18"/>
        </w:rPr>
        <w:t>Am.</w:t>
      </w:r>
      <w:r w:rsidRPr="00E83BBF">
        <w:rPr>
          <w:rFonts w:ascii="Times New Roman" w:hAnsi="Times New Roman" w:cs="Times New Roman"/>
          <w:sz w:val="18"/>
          <w:szCs w:val="18"/>
        </w:rPr>
        <w:t xml:space="preserve">  I, 11, 1.</w:t>
      </w:r>
    </w:p>
  </w:footnote>
  <w:footnote w:id="9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Escritores como Marcial (</w:t>
      </w:r>
      <w:r w:rsidRPr="00E83BBF">
        <w:rPr>
          <w:rFonts w:ascii="Times New Roman" w:hAnsi="Times New Roman" w:cs="Times New Roman"/>
          <w:i/>
          <w:sz w:val="18"/>
          <w:szCs w:val="18"/>
        </w:rPr>
        <w:t>Epig</w:t>
      </w:r>
      <w:r w:rsidRPr="00E83BBF">
        <w:rPr>
          <w:rFonts w:ascii="Times New Roman" w:hAnsi="Times New Roman" w:cs="Times New Roman"/>
          <w:sz w:val="18"/>
          <w:szCs w:val="18"/>
        </w:rPr>
        <w:t>. XIV, 25), Juvenal (</w:t>
      </w:r>
      <w:r w:rsidRPr="00E83BBF">
        <w:rPr>
          <w:rFonts w:ascii="Times New Roman" w:hAnsi="Times New Roman" w:cs="Times New Roman"/>
          <w:i/>
          <w:sz w:val="18"/>
          <w:szCs w:val="18"/>
        </w:rPr>
        <w:t>Sat</w:t>
      </w:r>
      <w:r w:rsidRPr="00E83BBF">
        <w:rPr>
          <w:rFonts w:ascii="Times New Roman" w:hAnsi="Times New Roman" w:cs="Times New Roman"/>
          <w:sz w:val="18"/>
          <w:szCs w:val="18"/>
        </w:rPr>
        <w:t>. II, 94), Apuleyo (</w:t>
      </w:r>
      <w:r w:rsidRPr="00E83BBF">
        <w:rPr>
          <w:rFonts w:ascii="Times New Roman" w:hAnsi="Times New Roman" w:cs="Times New Roman"/>
          <w:i/>
          <w:sz w:val="18"/>
          <w:szCs w:val="18"/>
        </w:rPr>
        <w:t>Met.</w:t>
      </w:r>
      <w:r w:rsidRPr="00E83BBF">
        <w:rPr>
          <w:rFonts w:ascii="Times New Roman" w:hAnsi="Times New Roman" w:cs="Times New Roman"/>
          <w:sz w:val="18"/>
          <w:szCs w:val="18"/>
        </w:rPr>
        <w:t xml:space="preserve"> XI, 9, 1-3), u Ovidio es uno de los escritores que más se dedica a escribir sobre la mujer, entre ellos sobre los aderezos y peinados (Ov. </w:t>
      </w:r>
      <w:r w:rsidRPr="00E83BBF">
        <w:rPr>
          <w:rFonts w:ascii="Times New Roman" w:hAnsi="Times New Roman" w:cs="Times New Roman"/>
          <w:i/>
          <w:sz w:val="18"/>
          <w:szCs w:val="18"/>
        </w:rPr>
        <w:t>Ars Am.</w:t>
      </w:r>
      <w:r w:rsidRPr="00E83BBF">
        <w:rPr>
          <w:rFonts w:ascii="Times New Roman" w:hAnsi="Times New Roman" w:cs="Times New Roman"/>
          <w:sz w:val="18"/>
          <w:szCs w:val="18"/>
        </w:rPr>
        <w:t xml:space="preserve"> I, 14-18; I, 123; III, 430. Id. </w:t>
      </w:r>
      <w:r w:rsidRPr="00E83BBF">
        <w:rPr>
          <w:rFonts w:ascii="Times New Roman" w:hAnsi="Times New Roman" w:cs="Times New Roman"/>
          <w:i/>
          <w:sz w:val="18"/>
          <w:szCs w:val="18"/>
        </w:rPr>
        <w:t>Am</w:t>
      </w:r>
      <w:r w:rsidRPr="00E83BBF">
        <w:rPr>
          <w:rFonts w:ascii="Times New Roman" w:hAnsi="Times New Roman" w:cs="Times New Roman"/>
          <w:sz w:val="18"/>
          <w:szCs w:val="18"/>
        </w:rPr>
        <w:t>. I, 7-40. II, 14-39; III 1-11…9, 52-53. ), entre otros, recogen en sus escritos referencias sobre el cuidado del cabello femenino.</w:t>
      </w:r>
    </w:p>
  </w:footnote>
  <w:footnote w:id="100">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Las </w:t>
      </w:r>
      <w:r w:rsidRPr="00E83BBF">
        <w:rPr>
          <w:rFonts w:ascii="Times New Roman" w:hAnsi="Times New Roman" w:cs="Times New Roman"/>
          <w:i/>
          <w:sz w:val="18"/>
          <w:szCs w:val="18"/>
        </w:rPr>
        <w:t>ornatrix</w:t>
      </w:r>
      <w:r w:rsidRPr="00E83BBF">
        <w:rPr>
          <w:rFonts w:ascii="Times New Roman" w:hAnsi="Times New Roman" w:cs="Times New Roman"/>
          <w:sz w:val="18"/>
          <w:szCs w:val="18"/>
        </w:rPr>
        <w:t xml:space="preserve">, al parecer debieron contar con ayudantes, en un escalón inferior, las </w:t>
      </w:r>
      <w:r w:rsidRPr="00E83BBF">
        <w:rPr>
          <w:rFonts w:ascii="Times New Roman" w:hAnsi="Times New Roman" w:cs="Times New Roman"/>
          <w:i/>
          <w:sz w:val="18"/>
          <w:szCs w:val="18"/>
        </w:rPr>
        <w:t>Subornatrix</w:t>
      </w:r>
      <w:r w:rsidRPr="00E83BBF">
        <w:rPr>
          <w:rFonts w:ascii="Times New Roman" w:hAnsi="Times New Roman" w:cs="Times New Roman"/>
          <w:sz w:val="18"/>
          <w:szCs w:val="18"/>
        </w:rPr>
        <w:t xml:space="preserve">. Como podemos ver por la inscripción procedente de Cherchel (Argelia). En la Península contamos con la lápida de </w:t>
      </w:r>
      <w:r w:rsidRPr="00E83BBF">
        <w:rPr>
          <w:rFonts w:ascii="Times New Roman" w:hAnsi="Times New Roman" w:cs="Times New Roman"/>
          <w:i/>
          <w:sz w:val="18"/>
          <w:szCs w:val="18"/>
        </w:rPr>
        <w:t>Ant</w:t>
      </w:r>
      <w:r w:rsidRPr="00E83BBF">
        <w:rPr>
          <w:rFonts w:ascii="Times New Roman" w:hAnsi="Times New Roman" w:cs="Times New Roman"/>
          <w:sz w:val="18"/>
          <w:szCs w:val="18"/>
        </w:rPr>
        <w:t xml:space="preserve">(onia) </w:t>
      </w:r>
      <w:r w:rsidRPr="00E83BBF">
        <w:rPr>
          <w:rFonts w:ascii="Times New Roman" w:hAnsi="Times New Roman" w:cs="Times New Roman"/>
          <w:i/>
          <w:sz w:val="18"/>
          <w:szCs w:val="18"/>
        </w:rPr>
        <w:t>Bvtvrra</w:t>
      </w:r>
      <w:r w:rsidRPr="00E83BBF">
        <w:rPr>
          <w:rFonts w:ascii="Times New Roman" w:hAnsi="Times New Roman" w:cs="Times New Roman"/>
          <w:sz w:val="18"/>
          <w:szCs w:val="18"/>
        </w:rPr>
        <w:t xml:space="preserve"> (Gastiáin, Navarra), en la que se representan dos peines y espejo (Marco 1979: 235).</w:t>
      </w:r>
    </w:p>
  </w:footnote>
  <w:footnote w:id="10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Ovidio (</w:t>
      </w:r>
      <w:r w:rsidRPr="00E83BBF">
        <w:rPr>
          <w:rFonts w:ascii="Times New Roman" w:hAnsi="Times New Roman" w:cs="Times New Roman"/>
          <w:i/>
          <w:sz w:val="18"/>
          <w:szCs w:val="18"/>
        </w:rPr>
        <w:t>Ars Am.</w:t>
      </w:r>
      <w:r w:rsidRPr="00E83BBF">
        <w:rPr>
          <w:rFonts w:ascii="Times New Roman" w:hAnsi="Times New Roman" w:cs="Times New Roman"/>
          <w:sz w:val="18"/>
          <w:szCs w:val="18"/>
        </w:rPr>
        <w:t xml:space="preserve"> III, 133-154) nos describe los tipos de peinados que le iban bien a cada rostro femenino.</w:t>
      </w:r>
    </w:p>
  </w:footnote>
  <w:footnote w:id="10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Hrnčiarik 2015: 69.</w:t>
      </w:r>
    </w:p>
  </w:footnote>
  <w:footnote w:id="10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Pr="00E83BBF">
        <w:rPr>
          <w:rFonts w:ascii="Times New Roman" w:hAnsi="Times New Roman" w:cs="Times New Roman"/>
          <w:noProof/>
          <w:sz w:val="18"/>
          <w:szCs w:val="18"/>
          <w:lang w:eastAsia="es-ES"/>
        </w:rPr>
        <w:t>Biró 1994: 25 ss.</w:t>
      </w:r>
    </w:p>
  </w:footnote>
  <w:footnote w:id="104">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Jiménez 2001: 205.</w:t>
      </w:r>
    </w:p>
  </w:footnote>
  <w:footnote w:id="10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Hrnčiarik 2015: 69.</w:t>
      </w:r>
    </w:p>
  </w:footnote>
  <w:footnote w:id="106">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Kovač 2017 a: 137-138.</w:t>
      </w:r>
    </w:p>
  </w:footnote>
  <w:footnote w:id="10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CIL. 5812 (p. 1050). </w:t>
      </w:r>
      <w:r w:rsidR="00B3072F" w:rsidRPr="00E83BBF">
        <w:rPr>
          <w:rFonts w:ascii="Times New Roman" w:hAnsi="Times New Roman" w:cs="Times New Roman"/>
          <w:sz w:val="18"/>
          <w:szCs w:val="18"/>
        </w:rPr>
        <w:t>Tésera</w:t>
      </w:r>
      <w:r w:rsidRPr="00E83BBF">
        <w:rPr>
          <w:rFonts w:ascii="Times New Roman" w:hAnsi="Times New Roman" w:cs="Times New Roman"/>
          <w:sz w:val="18"/>
          <w:szCs w:val="18"/>
        </w:rPr>
        <w:t xml:space="preserve"> de bronce dedicada </w:t>
      </w:r>
      <w:r w:rsidRPr="00E83BBF">
        <w:rPr>
          <w:rFonts w:ascii="Times New Roman" w:hAnsi="Times New Roman" w:cs="Times New Roman"/>
          <w:color w:val="000000"/>
          <w:sz w:val="18"/>
          <w:szCs w:val="18"/>
          <w:shd w:val="clear" w:color="auto" w:fill="DDDDDD"/>
        </w:rPr>
        <w:t>por quince hombres y seis mujeres a cinco patronos. </w:t>
      </w:r>
    </w:p>
  </w:footnote>
  <w:footnote w:id="108">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En esta ciudad no se ha encontrado, hasta la fecha, material de desecho, o en proceso de elaboración, de peines. Podría pensarse que se trataba de un artesano/vendedor itinerante.</w:t>
      </w:r>
    </w:p>
  </w:footnote>
  <w:footnote w:id="10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Crummy 1983: 107.</w:t>
      </w:r>
    </w:p>
  </w:footnote>
  <w:footnote w:id="110">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Balil 1986: 146-147.  Tampoco necesitaban de un material pesado, “unas reglas, una escuadra, un compás, acaso unas tizas y unas puntas, probablemente una plomada para el nivelado de la solería y poco más”. Apunta Balil para este gremio, que “no se desplazaba solo, sino con compañeros de oficio que compartían con él la tarea como aprendiz o maestro”. En el caso de los artesanos del hueso, con material aún más liviano, no necesitan ir acompañados, aunque no descartamos que se diese una circunstancia parecida, y el maestro llevase a su aprendiz.</w:t>
      </w:r>
    </w:p>
  </w:footnote>
  <w:footnote w:id="11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Mata </w:t>
      </w:r>
      <w:r w:rsidRPr="00E83BBF">
        <w:rPr>
          <w:rFonts w:ascii="Times New Roman" w:hAnsi="Times New Roman" w:cs="Times New Roman"/>
          <w:i/>
          <w:sz w:val="18"/>
          <w:szCs w:val="18"/>
        </w:rPr>
        <w:t>et al.</w:t>
      </w:r>
      <w:r w:rsidRPr="00E83BBF">
        <w:rPr>
          <w:rFonts w:ascii="Times New Roman" w:hAnsi="Times New Roman" w:cs="Times New Roman"/>
          <w:sz w:val="18"/>
          <w:szCs w:val="18"/>
        </w:rPr>
        <w:t xml:space="preserve">  : 120.</w:t>
      </w:r>
    </w:p>
  </w:footnote>
  <w:footnote w:id="11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Thomas 1967. </w:t>
      </w:r>
      <w:r w:rsidRPr="00E83BBF">
        <w:rPr>
          <w:rFonts w:ascii="Times New Roman" w:hAnsi="Times New Roman" w:cs="Times New Roman"/>
          <w:noProof/>
          <w:sz w:val="18"/>
          <w:szCs w:val="18"/>
          <w:lang w:eastAsia="es-ES"/>
        </w:rPr>
        <w:t xml:space="preserve">Biró 1994: 35. Petković 1995: 21 ss. </w:t>
      </w:r>
      <w:r w:rsidRPr="00E83BBF">
        <w:rPr>
          <w:rFonts w:ascii="Times New Roman" w:hAnsi="Times New Roman" w:cs="Times New Roman"/>
          <w:sz w:val="18"/>
          <w:szCs w:val="18"/>
        </w:rPr>
        <w:t xml:space="preserve">Hrnčiarik 2015: 71-76. </w:t>
      </w:r>
      <w:r w:rsidRPr="00E83BBF">
        <w:rPr>
          <w:rFonts w:ascii="Times New Roman" w:hAnsi="Times New Roman" w:cs="Times New Roman"/>
          <w:noProof/>
          <w:sz w:val="18"/>
          <w:szCs w:val="18"/>
          <w:lang w:eastAsia="es-ES"/>
        </w:rPr>
        <w:t xml:space="preserve">Kovač 2017 a: 137 ss. </w:t>
      </w:r>
    </w:p>
  </w:footnote>
  <w:footnote w:id="113">
    <w:p w:rsidR="00B55D0A" w:rsidRPr="00E83BBF" w:rsidRDefault="00B55D0A" w:rsidP="00E83BBF">
      <w:pPr>
        <w:spacing w:after="0" w:line="240" w:lineRule="auto"/>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00FD6535" w:rsidRPr="00E83BBF">
        <w:rPr>
          <w:rFonts w:ascii="Times New Roman" w:hAnsi="Times New Roman" w:cs="Times New Roman"/>
          <w:sz w:val="18"/>
          <w:szCs w:val="18"/>
        </w:rPr>
        <w:t xml:space="preserve">Somos conscientes de que este tipo obedece a una tradición indígena, que se alejan de los conocidos peines de época romana plena. </w:t>
      </w:r>
      <w:r w:rsidRPr="00E83BBF">
        <w:rPr>
          <w:rFonts w:ascii="Times New Roman" w:hAnsi="Times New Roman" w:cs="Times New Roman"/>
          <w:sz w:val="18"/>
          <w:szCs w:val="18"/>
        </w:rPr>
        <w:t>Hemos</w:t>
      </w:r>
      <w:r w:rsidR="00FD6535" w:rsidRPr="00E83BBF">
        <w:rPr>
          <w:rFonts w:ascii="Times New Roman" w:hAnsi="Times New Roman" w:cs="Times New Roman"/>
          <w:sz w:val="18"/>
          <w:szCs w:val="18"/>
        </w:rPr>
        <w:t xml:space="preserve"> preferido</w:t>
      </w:r>
      <w:r w:rsidRPr="00E83BBF">
        <w:rPr>
          <w:rFonts w:ascii="Times New Roman" w:hAnsi="Times New Roman" w:cs="Times New Roman"/>
          <w:sz w:val="18"/>
          <w:szCs w:val="18"/>
        </w:rPr>
        <w:t xml:space="preserve"> incluimos en este apartado</w:t>
      </w:r>
      <w:r w:rsidR="00FD6535" w:rsidRPr="00E83BBF">
        <w:rPr>
          <w:rFonts w:ascii="Times New Roman" w:hAnsi="Times New Roman" w:cs="Times New Roman"/>
          <w:sz w:val="18"/>
          <w:szCs w:val="18"/>
        </w:rPr>
        <w:t xml:space="preserve"> puesto que se desarrollan en el período cronológico de la conquista romana.</w:t>
      </w:r>
      <w:r w:rsidRPr="00E83BBF">
        <w:rPr>
          <w:rFonts w:ascii="Times New Roman" w:hAnsi="Times New Roman" w:cs="Times New Roman"/>
          <w:sz w:val="18"/>
          <w:szCs w:val="18"/>
        </w:rPr>
        <w:t xml:space="preserve"> </w:t>
      </w:r>
      <w:r w:rsidR="00FD6535" w:rsidRPr="00E83BBF">
        <w:rPr>
          <w:rFonts w:ascii="Times New Roman" w:hAnsi="Times New Roman" w:cs="Times New Roman"/>
          <w:sz w:val="18"/>
          <w:szCs w:val="18"/>
        </w:rPr>
        <w:t>El momento de contacto entre los pueblos indígenas hispanos y los romanos.</w:t>
      </w:r>
    </w:p>
  </w:footnote>
  <w:footnote w:id="114">
    <w:p w:rsidR="00B55D0A" w:rsidRPr="00A673FA" w:rsidRDefault="00B55D0A" w:rsidP="00E83BBF">
      <w:pPr>
        <w:pStyle w:val="Textonotapie"/>
        <w:jc w:val="both"/>
        <w:rPr>
          <w:rFonts w:ascii="Times New Roman" w:hAnsi="Times New Roman" w:cs="Times New Roman"/>
          <w:sz w:val="18"/>
          <w:szCs w:val="18"/>
          <w:lang w:val="it-IT"/>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it-IT"/>
        </w:rPr>
        <w:t xml:space="preserve"> Mata </w:t>
      </w:r>
      <w:r w:rsidRPr="00A673FA">
        <w:rPr>
          <w:rFonts w:ascii="Times New Roman" w:hAnsi="Times New Roman" w:cs="Times New Roman"/>
          <w:i/>
          <w:sz w:val="18"/>
          <w:szCs w:val="18"/>
          <w:lang w:val="it-IT"/>
        </w:rPr>
        <w:t>et al.</w:t>
      </w:r>
      <w:r w:rsidRPr="00A673FA">
        <w:rPr>
          <w:rFonts w:ascii="Times New Roman" w:hAnsi="Times New Roman" w:cs="Times New Roman"/>
          <w:sz w:val="18"/>
          <w:szCs w:val="18"/>
          <w:lang w:val="it-IT"/>
        </w:rPr>
        <w:t xml:space="preserve">  : 122.</w:t>
      </w:r>
    </w:p>
  </w:footnote>
  <w:footnote w:id="115">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it-IT"/>
        </w:rPr>
        <w:t xml:space="preserve">  Mata </w:t>
      </w:r>
      <w:r w:rsidRPr="00A673FA">
        <w:rPr>
          <w:rFonts w:ascii="Times New Roman" w:hAnsi="Times New Roman" w:cs="Times New Roman"/>
          <w:i/>
          <w:sz w:val="18"/>
          <w:szCs w:val="18"/>
          <w:lang w:val="it-IT"/>
        </w:rPr>
        <w:t>et al.</w:t>
      </w:r>
      <w:r w:rsidRPr="00A673FA">
        <w:rPr>
          <w:rFonts w:ascii="Times New Roman" w:hAnsi="Times New Roman" w:cs="Times New Roman"/>
          <w:sz w:val="18"/>
          <w:szCs w:val="18"/>
          <w:lang w:val="it-IT"/>
        </w:rPr>
        <w:t xml:space="preserve"> 2017: 132. </w:t>
      </w:r>
      <w:r w:rsidRPr="00E83BBF">
        <w:rPr>
          <w:rFonts w:ascii="Times New Roman" w:hAnsi="Times New Roman" w:cs="Times New Roman"/>
          <w:sz w:val="18"/>
          <w:szCs w:val="18"/>
        </w:rPr>
        <w:t>Los autores plantean que debe encontrarse otra oficina en la zona de Covalta, y en Alto Chacón (Teruel) Como en el caso de las Cabezas, tampoco se cuenta con material en proceso de elaboración.</w:t>
      </w:r>
    </w:p>
  </w:footnote>
  <w:footnote w:id="116">
    <w:p w:rsidR="00B55D0A" w:rsidRPr="00A673FA" w:rsidRDefault="00B55D0A" w:rsidP="00E83BBF">
      <w:pPr>
        <w:pStyle w:val="Textonotapie"/>
        <w:jc w:val="both"/>
        <w:rPr>
          <w:rFonts w:ascii="Times New Roman" w:hAnsi="Times New Roman" w:cs="Times New Roman"/>
          <w:sz w:val="18"/>
          <w:szCs w:val="18"/>
          <w:lang w:val="fr-FR"/>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fr-FR"/>
        </w:rPr>
        <w:t xml:space="preserve"> Mata </w:t>
      </w:r>
      <w:r w:rsidRPr="00A673FA">
        <w:rPr>
          <w:rFonts w:ascii="Times New Roman" w:hAnsi="Times New Roman" w:cs="Times New Roman"/>
          <w:i/>
          <w:sz w:val="18"/>
          <w:szCs w:val="18"/>
          <w:lang w:val="fr-FR"/>
        </w:rPr>
        <w:t>et al.</w:t>
      </w:r>
      <w:r w:rsidRPr="00A673FA">
        <w:rPr>
          <w:rFonts w:ascii="Times New Roman" w:hAnsi="Times New Roman" w:cs="Times New Roman"/>
          <w:sz w:val="18"/>
          <w:szCs w:val="18"/>
          <w:lang w:val="fr-FR"/>
        </w:rPr>
        <w:t xml:space="preserve">  : 119 ss.</w:t>
      </w:r>
    </w:p>
  </w:footnote>
  <w:footnote w:id="117">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A673FA">
        <w:rPr>
          <w:rFonts w:ascii="Times New Roman" w:hAnsi="Times New Roman" w:cs="Times New Roman"/>
          <w:sz w:val="18"/>
          <w:szCs w:val="18"/>
          <w:lang w:val="fr-FR"/>
        </w:rPr>
        <w:t xml:space="preserve"> Biró </w:t>
      </w:r>
      <w:r w:rsidRPr="00A673FA">
        <w:rPr>
          <w:rFonts w:ascii="Times New Roman" w:hAnsi="Times New Roman" w:cs="Times New Roman"/>
          <w:i/>
          <w:sz w:val="18"/>
          <w:szCs w:val="18"/>
          <w:lang w:val="fr-FR"/>
        </w:rPr>
        <w:t>et al</w:t>
      </w:r>
      <w:r w:rsidRPr="00A673FA">
        <w:rPr>
          <w:rFonts w:ascii="Times New Roman" w:hAnsi="Times New Roman" w:cs="Times New Roman"/>
          <w:sz w:val="18"/>
          <w:szCs w:val="18"/>
          <w:lang w:val="fr-FR"/>
        </w:rPr>
        <w:t xml:space="preserve">. 2012: 25.  </w:t>
      </w:r>
      <w:r w:rsidRPr="00E83BBF">
        <w:rPr>
          <w:rFonts w:ascii="Times New Roman" w:hAnsi="Times New Roman" w:cs="Times New Roman"/>
          <w:sz w:val="18"/>
          <w:szCs w:val="18"/>
        </w:rPr>
        <w:t>Apunta que “En los territorios más allá del limes, los peines con un agarre triangular eran comunes entre los Marcomanos y los Quadi, aquellos con un agarre semicircular eran comunes entre los Godos occidentales, y los peines compuestos de doble cara eran típicos para los Gepidae”.</w:t>
      </w:r>
    </w:p>
  </w:footnote>
  <w:footnote w:id="118">
    <w:p w:rsidR="00B55D0A" w:rsidRPr="00E83BBF" w:rsidRDefault="00B55D0A" w:rsidP="00E83BBF">
      <w:pPr>
        <w:spacing w:after="0" w:line="240" w:lineRule="auto"/>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Mezquiriz 2009: 170-171. “Está formado por tres placas triangulares superpuestas y unidas por seis pequeños tubillones del mismo material. Las dos exte</w:t>
      </w:r>
      <w:r w:rsidR="00E86900">
        <w:rPr>
          <w:rFonts w:ascii="Times New Roman" w:hAnsi="Times New Roman" w:cs="Times New Roman"/>
          <w:sz w:val="18"/>
          <w:szCs w:val="18"/>
        </w:rPr>
        <w:t xml:space="preserve">riores están decoradas por seis, </w:t>
      </w:r>
      <w:r w:rsidRPr="00E83BBF">
        <w:rPr>
          <w:rFonts w:ascii="Times New Roman" w:hAnsi="Times New Roman" w:cs="Times New Roman"/>
          <w:sz w:val="18"/>
          <w:szCs w:val="18"/>
        </w:rPr>
        <w:t xml:space="preserve">con cinco motivos circulares incisos. La central constituye una sola pieza con las púas. Tiene funda para las </w:t>
      </w:r>
      <w:r w:rsidR="00E86900">
        <w:rPr>
          <w:rFonts w:ascii="Times New Roman" w:hAnsi="Times New Roman" w:cs="Times New Roman"/>
          <w:sz w:val="18"/>
          <w:szCs w:val="18"/>
        </w:rPr>
        <w:t>agujas</w:t>
      </w:r>
      <w:r w:rsidRPr="00E83BBF">
        <w:rPr>
          <w:rFonts w:ascii="Times New Roman" w:hAnsi="Times New Roman" w:cs="Times New Roman"/>
          <w:sz w:val="18"/>
          <w:szCs w:val="18"/>
        </w:rPr>
        <w:t>, decorada por círculos incisos unidos por líneas oblicuas, formando dos series paralelas, al modo de los peines hallados en las tumbas en Württemberg”. Lo fecha en el siglo IV d.C.</w:t>
      </w:r>
    </w:p>
  </w:footnote>
  <w:footnote w:id="119">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Pieza del Mes. </w:t>
      </w:r>
      <w:hyperlink r:id="rId1" w:tgtFrame="_blank" w:tooltip="Página web de Museo de León" w:history="1">
        <w:r w:rsidRPr="00E83BBF">
          <w:rPr>
            <w:rStyle w:val="Hipervnculo"/>
            <w:rFonts w:ascii="Times New Roman" w:hAnsi="Times New Roman" w:cs="Times New Roman"/>
            <w:sz w:val="18"/>
            <w:szCs w:val="18"/>
            <w:u w:val="none"/>
          </w:rPr>
          <w:t>http://www.museoscastillayleon.jcyl.es/museodeleon</w:t>
        </w:r>
      </w:hyperlink>
      <w:r w:rsidRPr="00E83BBF">
        <w:rPr>
          <w:rStyle w:val="Hipervnculo"/>
          <w:rFonts w:ascii="Times New Roman" w:hAnsi="Times New Roman" w:cs="Times New Roman"/>
          <w:sz w:val="18"/>
          <w:szCs w:val="18"/>
          <w:u w:val="none"/>
        </w:rPr>
        <w:t xml:space="preserve">. </w:t>
      </w:r>
      <w:r w:rsidRPr="00E83BBF">
        <w:rPr>
          <w:rFonts w:ascii="Times New Roman" w:hAnsi="Times New Roman" w:cs="Times New Roman"/>
          <w:color w:val="000000"/>
          <w:sz w:val="18"/>
          <w:szCs w:val="18"/>
        </w:rPr>
        <w:t>Pérez Rodríguez 1996: 173 ss.</w:t>
      </w:r>
      <w:r w:rsidR="006D5132">
        <w:rPr>
          <w:rFonts w:ascii="Times New Roman" w:hAnsi="Times New Roman" w:cs="Times New Roman"/>
          <w:color w:val="000000"/>
          <w:sz w:val="18"/>
          <w:szCs w:val="18"/>
        </w:rPr>
        <w:t xml:space="preserve"> </w:t>
      </w:r>
      <w:r w:rsidRPr="00E83BBF">
        <w:rPr>
          <w:rFonts w:ascii="Times New Roman" w:eastAsia="Times New Roman" w:hAnsi="Times New Roman" w:cs="Times New Roman"/>
          <w:color w:val="000000"/>
          <w:sz w:val="18"/>
          <w:szCs w:val="18"/>
          <w:lang w:eastAsia="es-ES"/>
        </w:rPr>
        <w:t>"por su peculiar tipología, este tipo de peines se fechan entre mediados del siglo IV y la primera mitad del siglo V, aunque dado el lugar en el que fue hallado cabe precisar una cronología entre la entrada de suevos, vándalos y alanos en la Península Ibérica en el año 409 y mediados del siglo V, esto es de la primera mitad del siglo V"</w:t>
      </w:r>
      <w:r w:rsidRPr="00E83BBF">
        <w:rPr>
          <w:rFonts w:ascii="Times New Roman" w:hAnsi="Times New Roman" w:cs="Times New Roman"/>
          <w:color w:val="000000"/>
          <w:sz w:val="18"/>
          <w:szCs w:val="18"/>
        </w:rPr>
        <w:t>.</w:t>
      </w:r>
    </w:p>
  </w:footnote>
  <w:footnote w:id="120">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Pr="00E83BBF">
        <w:rPr>
          <w:rFonts w:ascii="Times New Roman" w:hAnsi="Times New Roman" w:cs="Times New Roman"/>
          <w:noProof/>
          <w:sz w:val="18"/>
          <w:szCs w:val="18"/>
          <w:lang w:eastAsia="es-ES"/>
        </w:rPr>
        <w:t>En un lado con las agujas muy juntas, con la finalidad de quitar los piojos, y por el otro, más separadas, cuya misión era serutilizado en el peinado.</w:t>
      </w:r>
    </w:p>
  </w:footnote>
  <w:footnote w:id="121">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Las dos piezas emeritenses se localizaron en una tumba cercana a la iglesia de la Antigua. Ajuar nº 13. Aparecen en un contexto fechado en el siglo II d.C. La de Cádiz se recoge en una sepultura de una niña, junto con un abundante y rico ajuar, que data del siglo I d.C. </w:t>
      </w:r>
    </w:p>
  </w:footnote>
  <w:footnote w:id="122">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Jiménez 2011</w:t>
      </w:r>
      <w:r w:rsidR="00E83BBF" w:rsidRPr="00E83BBF">
        <w:rPr>
          <w:rFonts w:ascii="Times New Roman" w:hAnsi="Times New Roman" w:cs="Times New Roman"/>
          <w:sz w:val="18"/>
          <w:szCs w:val="18"/>
        </w:rPr>
        <w:t>: 265</w:t>
      </w:r>
      <w:r w:rsidRPr="00E83BBF">
        <w:rPr>
          <w:rFonts w:ascii="Times New Roman" w:hAnsi="Times New Roman" w:cs="Times New Roman"/>
          <w:sz w:val="18"/>
          <w:szCs w:val="18"/>
        </w:rPr>
        <w:t>.</w:t>
      </w:r>
    </w:p>
  </w:footnote>
  <w:footnote w:id="123">
    <w:p w:rsidR="00B55D0A" w:rsidRPr="00E83BBF" w:rsidRDefault="00B55D0A" w:rsidP="00E83BBF">
      <w:pPr>
        <w:pStyle w:val="Textonotapie"/>
        <w:jc w:val="both"/>
        <w:rPr>
          <w:rFonts w:ascii="Times New Roman" w:hAnsi="Times New Roman" w:cs="Times New Roman"/>
          <w:sz w:val="18"/>
          <w:szCs w:val="18"/>
        </w:rPr>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w:t>
      </w:r>
      <w:r w:rsidRPr="00E83BBF">
        <w:rPr>
          <w:rFonts w:ascii="Times New Roman" w:hAnsi="Times New Roman" w:cs="Times New Roman"/>
          <w:noProof/>
          <w:sz w:val="18"/>
          <w:szCs w:val="18"/>
          <w:lang w:eastAsia="es-ES"/>
        </w:rPr>
        <w:t>Las recogidas se localizan todas ellas en el Oeste peninsular.</w:t>
      </w:r>
    </w:p>
  </w:footnote>
  <w:footnote w:id="124">
    <w:p w:rsidR="00B55D0A" w:rsidRDefault="00B55D0A" w:rsidP="00E83BBF">
      <w:pPr>
        <w:pStyle w:val="Textonotapie"/>
        <w:jc w:val="both"/>
      </w:pPr>
      <w:r w:rsidRPr="00E83BBF">
        <w:rPr>
          <w:rStyle w:val="Refdenotaalpie"/>
          <w:rFonts w:ascii="Times New Roman" w:hAnsi="Times New Roman" w:cs="Times New Roman"/>
          <w:sz w:val="18"/>
          <w:szCs w:val="18"/>
        </w:rPr>
        <w:footnoteRef/>
      </w:r>
      <w:r w:rsidRPr="00E83BBF">
        <w:rPr>
          <w:rFonts w:ascii="Times New Roman" w:hAnsi="Times New Roman" w:cs="Times New Roman"/>
          <w:sz w:val="18"/>
          <w:szCs w:val="18"/>
        </w:rPr>
        <w:t xml:space="preserve"> A partir del siglo V-VI, los peines son de mayores dimensiones </w:t>
      </w:r>
      <w:r w:rsidR="009B2B6D" w:rsidRPr="00E83BBF">
        <w:rPr>
          <w:rFonts w:ascii="Times New Roman" w:hAnsi="Times New Roman" w:cs="Times New Roman"/>
          <w:sz w:val="18"/>
          <w:szCs w:val="18"/>
        </w:rPr>
        <w:t>cómo</w:t>
      </w:r>
      <w:r w:rsidRPr="00E83BBF">
        <w:rPr>
          <w:rFonts w:ascii="Times New Roman" w:hAnsi="Times New Roman" w:cs="Times New Roman"/>
          <w:sz w:val="18"/>
          <w:szCs w:val="18"/>
        </w:rPr>
        <w:t xml:space="preserve"> podemos ver en el procedente de Zaragoza, que mide 14 cm de long. (</w:t>
      </w:r>
      <w:r w:rsidRPr="00E83BBF">
        <w:rPr>
          <w:rFonts w:ascii="Times New Roman" w:hAnsi="Times New Roman" w:cs="Times New Roman"/>
          <w:sz w:val="18"/>
          <w:szCs w:val="18"/>
          <w:shd w:val="clear" w:color="auto" w:fill="FFFFFF"/>
        </w:rPr>
        <w:t>Paz Peralta,</w:t>
      </w:r>
      <w:r w:rsidRPr="00E83BBF">
        <w:rPr>
          <w:rStyle w:val="apple-converted-space"/>
          <w:rFonts w:ascii="Times New Roman" w:hAnsi="Times New Roman" w:cs="Times New Roman"/>
          <w:sz w:val="18"/>
          <w:szCs w:val="18"/>
          <w:shd w:val="clear" w:color="auto" w:fill="FFFFFF"/>
        </w:rPr>
        <w:t> </w:t>
      </w:r>
      <w:r w:rsidRPr="00E83BBF">
        <w:rPr>
          <w:rFonts w:ascii="Times New Roman" w:hAnsi="Times New Roman" w:cs="Times New Roman"/>
          <w:sz w:val="18"/>
          <w:szCs w:val="18"/>
          <w:shd w:val="clear" w:color="auto" w:fill="FFFFFF"/>
        </w:rPr>
        <w:t>2006: 75)</w:t>
      </w:r>
      <w:r w:rsidRPr="00E83BBF">
        <w:rPr>
          <w:rFonts w:ascii="Times New Roman" w:hAnsi="Times New Roman" w:cs="Times New Roman"/>
          <w:sz w:val="18"/>
          <w:szCs w:val="18"/>
        </w:rPr>
        <w:t>, o en el recogido, con su funda, en una tumba masculina en la necrópolis de Castiltierra (Segovia). Está depositado en el MAN de Madrid.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6E7A" w:rsidRPr="00A0155D" w:rsidRDefault="009B2B6D" w:rsidP="00A0155D">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A0155D" w:rsidRPr="00A0155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5D0A" w:rsidRPr="00A0155D" w:rsidRDefault="00A0155D" w:rsidP="00A0155D">
    <w:pPr>
      <w:jc w:val="center"/>
      <w:rPr>
        <w:rFonts w:ascii="Times New Roman" w:hAnsi="Times New Roman" w:cs="Times New Roman"/>
        <w:i/>
        <w:sz w:val="24"/>
        <w:szCs w:val="24"/>
      </w:rP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5205BD"/>
    <w:multiLevelType w:val="hybridMultilevel"/>
    <w:tmpl w:val="7CC86D6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B3B6386"/>
    <w:multiLevelType w:val="hybridMultilevel"/>
    <w:tmpl w:val="13588B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78C85A66"/>
    <w:multiLevelType w:val="hybridMultilevel"/>
    <w:tmpl w:val="3086E34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290"/>
    <w:rsid w:val="00003C91"/>
    <w:rsid w:val="000057AC"/>
    <w:rsid w:val="00006433"/>
    <w:rsid w:val="0001104B"/>
    <w:rsid w:val="00012E31"/>
    <w:rsid w:val="00012F63"/>
    <w:rsid w:val="000179FD"/>
    <w:rsid w:val="00020E4A"/>
    <w:rsid w:val="00022910"/>
    <w:rsid w:val="000262BD"/>
    <w:rsid w:val="0002642A"/>
    <w:rsid w:val="00027E3D"/>
    <w:rsid w:val="0004071F"/>
    <w:rsid w:val="00041001"/>
    <w:rsid w:val="000413CE"/>
    <w:rsid w:val="00043CB0"/>
    <w:rsid w:val="000462DA"/>
    <w:rsid w:val="00053E90"/>
    <w:rsid w:val="00061731"/>
    <w:rsid w:val="00063258"/>
    <w:rsid w:val="00063988"/>
    <w:rsid w:val="00064A1C"/>
    <w:rsid w:val="000667C6"/>
    <w:rsid w:val="00073675"/>
    <w:rsid w:val="00074D72"/>
    <w:rsid w:val="000826DF"/>
    <w:rsid w:val="00082B4F"/>
    <w:rsid w:val="00091507"/>
    <w:rsid w:val="0009157A"/>
    <w:rsid w:val="00091741"/>
    <w:rsid w:val="00095258"/>
    <w:rsid w:val="000959E4"/>
    <w:rsid w:val="00095FF9"/>
    <w:rsid w:val="0009784F"/>
    <w:rsid w:val="000A1335"/>
    <w:rsid w:val="000A1ADB"/>
    <w:rsid w:val="000A297B"/>
    <w:rsid w:val="000B041B"/>
    <w:rsid w:val="000B5017"/>
    <w:rsid w:val="000B7E82"/>
    <w:rsid w:val="000C0A8C"/>
    <w:rsid w:val="000C472C"/>
    <w:rsid w:val="000C79C9"/>
    <w:rsid w:val="000D2757"/>
    <w:rsid w:val="000D2C74"/>
    <w:rsid w:val="000D45CF"/>
    <w:rsid w:val="000D6EB4"/>
    <w:rsid w:val="000E16FD"/>
    <w:rsid w:val="000E3BFB"/>
    <w:rsid w:val="000F35D4"/>
    <w:rsid w:val="000F6730"/>
    <w:rsid w:val="00105017"/>
    <w:rsid w:val="00106A8C"/>
    <w:rsid w:val="00110711"/>
    <w:rsid w:val="00111C3F"/>
    <w:rsid w:val="001228F8"/>
    <w:rsid w:val="0012668B"/>
    <w:rsid w:val="00130778"/>
    <w:rsid w:val="00133DF6"/>
    <w:rsid w:val="00144BB8"/>
    <w:rsid w:val="001518A8"/>
    <w:rsid w:val="00166925"/>
    <w:rsid w:val="00174AC8"/>
    <w:rsid w:val="001775DF"/>
    <w:rsid w:val="00177AA5"/>
    <w:rsid w:val="00177BCC"/>
    <w:rsid w:val="00180FE8"/>
    <w:rsid w:val="0018170A"/>
    <w:rsid w:val="00183D42"/>
    <w:rsid w:val="0018518F"/>
    <w:rsid w:val="001928BF"/>
    <w:rsid w:val="001936AF"/>
    <w:rsid w:val="00196553"/>
    <w:rsid w:val="00196A30"/>
    <w:rsid w:val="001A149D"/>
    <w:rsid w:val="001B00D3"/>
    <w:rsid w:val="001B1018"/>
    <w:rsid w:val="001B1C70"/>
    <w:rsid w:val="001B41A3"/>
    <w:rsid w:val="001D1595"/>
    <w:rsid w:val="001D3581"/>
    <w:rsid w:val="001D464F"/>
    <w:rsid w:val="001E49FA"/>
    <w:rsid w:val="001F7946"/>
    <w:rsid w:val="00200E56"/>
    <w:rsid w:val="00205E03"/>
    <w:rsid w:val="00206249"/>
    <w:rsid w:val="00207436"/>
    <w:rsid w:val="0021232C"/>
    <w:rsid w:val="00214AA5"/>
    <w:rsid w:val="00224192"/>
    <w:rsid w:val="00232A1A"/>
    <w:rsid w:val="00245533"/>
    <w:rsid w:val="0024594C"/>
    <w:rsid w:val="0025117A"/>
    <w:rsid w:val="002515DB"/>
    <w:rsid w:val="002757FC"/>
    <w:rsid w:val="00277618"/>
    <w:rsid w:val="0028047C"/>
    <w:rsid w:val="00281334"/>
    <w:rsid w:val="0028189F"/>
    <w:rsid w:val="00284C50"/>
    <w:rsid w:val="00285C5A"/>
    <w:rsid w:val="0029346D"/>
    <w:rsid w:val="002935DB"/>
    <w:rsid w:val="00294F17"/>
    <w:rsid w:val="0029600D"/>
    <w:rsid w:val="00296BAB"/>
    <w:rsid w:val="002977BB"/>
    <w:rsid w:val="002A34E5"/>
    <w:rsid w:val="002A41F7"/>
    <w:rsid w:val="002B3E4B"/>
    <w:rsid w:val="002B50B9"/>
    <w:rsid w:val="002C61A4"/>
    <w:rsid w:val="002D4989"/>
    <w:rsid w:val="002E273A"/>
    <w:rsid w:val="002E5AE7"/>
    <w:rsid w:val="002F09EA"/>
    <w:rsid w:val="002F42A8"/>
    <w:rsid w:val="003004D4"/>
    <w:rsid w:val="0030688C"/>
    <w:rsid w:val="00312F97"/>
    <w:rsid w:val="003172A0"/>
    <w:rsid w:val="00326D43"/>
    <w:rsid w:val="003308A1"/>
    <w:rsid w:val="0033345E"/>
    <w:rsid w:val="00334F3E"/>
    <w:rsid w:val="003350E4"/>
    <w:rsid w:val="003400EC"/>
    <w:rsid w:val="003405A5"/>
    <w:rsid w:val="00340B0B"/>
    <w:rsid w:val="00345545"/>
    <w:rsid w:val="00345DA0"/>
    <w:rsid w:val="00355C44"/>
    <w:rsid w:val="00357042"/>
    <w:rsid w:val="00363E5C"/>
    <w:rsid w:val="00366B98"/>
    <w:rsid w:val="0037384C"/>
    <w:rsid w:val="0038631B"/>
    <w:rsid w:val="00386BBF"/>
    <w:rsid w:val="0039588C"/>
    <w:rsid w:val="003A3BD4"/>
    <w:rsid w:val="003A3D73"/>
    <w:rsid w:val="003A6D51"/>
    <w:rsid w:val="003B193E"/>
    <w:rsid w:val="003B2639"/>
    <w:rsid w:val="003B74A5"/>
    <w:rsid w:val="003C2E42"/>
    <w:rsid w:val="003C4023"/>
    <w:rsid w:val="003C6427"/>
    <w:rsid w:val="003D7A6B"/>
    <w:rsid w:val="003E0498"/>
    <w:rsid w:val="003F0CA5"/>
    <w:rsid w:val="003F54BE"/>
    <w:rsid w:val="003F6510"/>
    <w:rsid w:val="00400542"/>
    <w:rsid w:val="00401119"/>
    <w:rsid w:val="004016C3"/>
    <w:rsid w:val="004059B6"/>
    <w:rsid w:val="004077AF"/>
    <w:rsid w:val="00410760"/>
    <w:rsid w:val="00412938"/>
    <w:rsid w:val="00421861"/>
    <w:rsid w:val="0042525A"/>
    <w:rsid w:val="0042716C"/>
    <w:rsid w:val="00432BA5"/>
    <w:rsid w:val="00433E3D"/>
    <w:rsid w:val="00433E95"/>
    <w:rsid w:val="00437586"/>
    <w:rsid w:val="00447B10"/>
    <w:rsid w:val="00453575"/>
    <w:rsid w:val="0045543B"/>
    <w:rsid w:val="004616B1"/>
    <w:rsid w:val="00464A3A"/>
    <w:rsid w:val="0046702B"/>
    <w:rsid w:val="00467DE5"/>
    <w:rsid w:val="00467F61"/>
    <w:rsid w:val="00471880"/>
    <w:rsid w:val="00474CD0"/>
    <w:rsid w:val="004765FB"/>
    <w:rsid w:val="00477006"/>
    <w:rsid w:val="0047758F"/>
    <w:rsid w:val="00482560"/>
    <w:rsid w:val="0048735F"/>
    <w:rsid w:val="004875BA"/>
    <w:rsid w:val="004953AB"/>
    <w:rsid w:val="00495435"/>
    <w:rsid w:val="00496A03"/>
    <w:rsid w:val="00497233"/>
    <w:rsid w:val="004A62FA"/>
    <w:rsid w:val="004A7988"/>
    <w:rsid w:val="004B5DBB"/>
    <w:rsid w:val="004B6D40"/>
    <w:rsid w:val="004C33AB"/>
    <w:rsid w:val="004D25A0"/>
    <w:rsid w:val="004E6BC4"/>
    <w:rsid w:val="004F13F4"/>
    <w:rsid w:val="004F5DEF"/>
    <w:rsid w:val="004F6E7E"/>
    <w:rsid w:val="00501E4E"/>
    <w:rsid w:val="00503AA1"/>
    <w:rsid w:val="00506B4B"/>
    <w:rsid w:val="005120F5"/>
    <w:rsid w:val="00520261"/>
    <w:rsid w:val="005238C1"/>
    <w:rsid w:val="0052561D"/>
    <w:rsid w:val="005257B2"/>
    <w:rsid w:val="0053087A"/>
    <w:rsid w:val="005324F1"/>
    <w:rsid w:val="00540B91"/>
    <w:rsid w:val="00543276"/>
    <w:rsid w:val="005511EE"/>
    <w:rsid w:val="005523A8"/>
    <w:rsid w:val="00557758"/>
    <w:rsid w:val="00561A2B"/>
    <w:rsid w:val="00562B06"/>
    <w:rsid w:val="00564489"/>
    <w:rsid w:val="00566A15"/>
    <w:rsid w:val="005710B5"/>
    <w:rsid w:val="00572A47"/>
    <w:rsid w:val="00572CAD"/>
    <w:rsid w:val="00576103"/>
    <w:rsid w:val="00586BAE"/>
    <w:rsid w:val="005A5934"/>
    <w:rsid w:val="005B1D7D"/>
    <w:rsid w:val="005B2032"/>
    <w:rsid w:val="005B5550"/>
    <w:rsid w:val="005B5D3E"/>
    <w:rsid w:val="005C32B6"/>
    <w:rsid w:val="005D0978"/>
    <w:rsid w:val="005D6765"/>
    <w:rsid w:val="005D77BE"/>
    <w:rsid w:val="005E0509"/>
    <w:rsid w:val="005E3131"/>
    <w:rsid w:val="005E44CE"/>
    <w:rsid w:val="005E45D0"/>
    <w:rsid w:val="005E5426"/>
    <w:rsid w:val="005E59AD"/>
    <w:rsid w:val="005F0E6F"/>
    <w:rsid w:val="005F17F3"/>
    <w:rsid w:val="0061064C"/>
    <w:rsid w:val="00611897"/>
    <w:rsid w:val="0061366A"/>
    <w:rsid w:val="00614633"/>
    <w:rsid w:val="006200A1"/>
    <w:rsid w:val="006234E1"/>
    <w:rsid w:val="006310A3"/>
    <w:rsid w:val="00632207"/>
    <w:rsid w:val="00640999"/>
    <w:rsid w:val="00642216"/>
    <w:rsid w:val="00642D55"/>
    <w:rsid w:val="0064624B"/>
    <w:rsid w:val="00647E95"/>
    <w:rsid w:val="006503FA"/>
    <w:rsid w:val="00650721"/>
    <w:rsid w:val="00650983"/>
    <w:rsid w:val="00662BBB"/>
    <w:rsid w:val="00665EA2"/>
    <w:rsid w:val="00673C32"/>
    <w:rsid w:val="00675CEC"/>
    <w:rsid w:val="006765F4"/>
    <w:rsid w:val="006811A6"/>
    <w:rsid w:val="00681B0C"/>
    <w:rsid w:val="00684C70"/>
    <w:rsid w:val="00686EE4"/>
    <w:rsid w:val="006873FF"/>
    <w:rsid w:val="0069112E"/>
    <w:rsid w:val="00691A5C"/>
    <w:rsid w:val="00693789"/>
    <w:rsid w:val="00697C01"/>
    <w:rsid w:val="006A09E0"/>
    <w:rsid w:val="006A0A54"/>
    <w:rsid w:val="006A1BD0"/>
    <w:rsid w:val="006A4D63"/>
    <w:rsid w:val="006A5359"/>
    <w:rsid w:val="006B0D7B"/>
    <w:rsid w:val="006B22F2"/>
    <w:rsid w:val="006B40AD"/>
    <w:rsid w:val="006B498E"/>
    <w:rsid w:val="006C133E"/>
    <w:rsid w:val="006C6E84"/>
    <w:rsid w:val="006D09F1"/>
    <w:rsid w:val="006D5132"/>
    <w:rsid w:val="006D7675"/>
    <w:rsid w:val="006D7F76"/>
    <w:rsid w:val="006E2BC2"/>
    <w:rsid w:val="006E4329"/>
    <w:rsid w:val="007006BE"/>
    <w:rsid w:val="00702555"/>
    <w:rsid w:val="00706139"/>
    <w:rsid w:val="00706E40"/>
    <w:rsid w:val="00710A2A"/>
    <w:rsid w:val="00714557"/>
    <w:rsid w:val="00714F1B"/>
    <w:rsid w:val="00720E97"/>
    <w:rsid w:val="00731712"/>
    <w:rsid w:val="0073367F"/>
    <w:rsid w:val="00737D4E"/>
    <w:rsid w:val="00740415"/>
    <w:rsid w:val="00750924"/>
    <w:rsid w:val="00751697"/>
    <w:rsid w:val="00753861"/>
    <w:rsid w:val="0075762B"/>
    <w:rsid w:val="00757BAD"/>
    <w:rsid w:val="00761CE6"/>
    <w:rsid w:val="00773C1F"/>
    <w:rsid w:val="00775EFF"/>
    <w:rsid w:val="007844AF"/>
    <w:rsid w:val="007855B7"/>
    <w:rsid w:val="007858B3"/>
    <w:rsid w:val="00787B77"/>
    <w:rsid w:val="007967D5"/>
    <w:rsid w:val="007A114B"/>
    <w:rsid w:val="007A32AA"/>
    <w:rsid w:val="007A5017"/>
    <w:rsid w:val="007A6035"/>
    <w:rsid w:val="007B57F7"/>
    <w:rsid w:val="007D005C"/>
    <w:rsid w:val="007D3588"/>
    <w:rsid w:val="007D42DA"/>
    <w:rsid w:val="007E143F"/>
    <w:rsid w:val="007E624C"/>
    <w:rsid w:val="007E748C"/>
    <w:rsid w:val="007F00D9"/>
    <w:rsid w:val="007F65AB"/>
    <w:rsid w:val="007F6887"/>
    <w:rsid w:val="008026A1"/>
    <w:rsid w:val="00802CCB"/>
    <w:rsid w:val="00804538"/>
    <w:rsid w:val="0081296C"/>
    <w:rsid w:val="00815B7B"/>
    <w:rsid w:val="00816027"/>
    <w:rsid w:val="008262FA"/>
    <w:rsid w:val="00831D44"/>
    <w:rsid w:val="008330A8"/>
    <w:rsid w:val="0083381C"/>
    <w:rsid w:val="008400CC"/>
    <w:rsid w:val="0084026B"/>
    <w:rsid w:val="00840486"/>
    <w:rsid w:val="00843F6E"/>
    <w:rsid w:val="00850721"/>
    <w:rsid w:val="00853E1F"/>
    <w:rsid w:val="008547C3"/>
    <w:rsid w:val="00854EAC"/>
    <w:rsid w:val="008657A8"/>
    <w:rsid w:val="008850AA"/>
    <w:rsid w:val="00893673"/>
    <w:rsid w:val="008940D3"/>
    <w:rsid w:val="008A1A17"/>
    <w:rsid w:val="008A1E8B"/>
    <w:rsid w:val="008B2899"/>
    <w:rsid w:val="008B31D0"/>
    <w:rsid w:val="008B4B86"/>
    <w:rsid w:val="008B771D"/>
    <w:rsid w:val="008D0157"/>
    <w:rsid w:val="008D606F"/>
    <w:rsid w:val="008D61B9"/>
    <w:rsid w:val="008D6E7A"/>
    <w:rsid w:val="008F5345"/>
    <w:rsid w:val="008F657D"/>
    <w:rsid w:val="008F675E"/>
    <w:rsid w:val="00916D5C"/>
    <w:rsid w:val="00920A2D"/>
    <w:rsid w:val="00921BF6"/>
    <w:rsid w:val="00922141"/>
    <w:rsid w:val="009277D3"/>
    <w:rsid w:val="00930618"/>
    <w:rsid w:val="0093366A"/>
    <w:rsid w:val="00933F69"/>
    <w:rsid w:val="0093597A"/>
    <w:rsid w:val="009457A7"/>
    <w:rsid w:val="00950DF8"/>
    <w:rsid w:val="00952FCC"/>
    <w:rsid w:val="0095772A"/>
    <w:rsid w:val="00963003"/>
    <w:rsid w:val="00963BF0"/>
    <w:rsid w:val="00965D4E"/>
    <w:rsid w:val="00984FCB"/>
    <w:rsid w:val="00985B49"/>
    <w:rsid w:val="00990CF1"/>
    <w:rsid w:val="009A1600"/>
    <w:rsid w:val="009A2B76"/>
    <w:rsid w:val="009A4902"/>
    <w:rsid w:val="009B2B6D"/>
    <w:rsid w:val="009C0811"/>
    <w:rsid w:val="009C1DE0"/>
    <w:rsid w:val="009D65AE"/>
    <w:rsid w:val="009E2B1C"/>
    <w:rsid w:val="009E7C77"/>
    <w:rsid w:val="009F44E1"/>
    <w:rsid w:val="00A0155D"/>
    <w:rsid w:val="00A04C80"/>
    <w:rsid w:val="00A225F9"/>
    <w:rsid w:val="00A22D41"/>
    <w:rsid w:val="00A33291"/>
    <w:rsid w:val="00A367FD"/>
    <w:rsid w:val="00A375D5"/>
    <w:rsid w:val="00A43EA2"/>
    <w:rsid w:val="00A50362"/>
    <w:rsid w:val="00A50BB1"/>
    <w:rsid w:val="00A673FA"/>
    <w:rsid w:val="00A70948"/>
    <w:rsid w:val="00A72CBB"/>
    <w:rsid w:val="00A74486"/>
    <w:rsid w:val="00A75A93"/>
    <w:rsid w:val="00A84ED2"/>
    <w:rsid w:val="00A86F27"/>
    <w:rsid w:val="00A87456"/>
    <w:rsid w:val="00A87989"/>
    <w:rsid w:val="00A917D4"/>
    <w:rsid w:val="00A95A63"/>
    <w:rsid w:val="00AA2191"/>
    <w:rsid w:val="00AC18C9"/>
    <w:rsid w:val="00AC1EC5"/>
    <w:rsid w:val="00AD2C5D"/>
    <w:rsid w:val="00AD5637"/>
    <w:rsid w:val="00AE1C27"/>
    <w:rsid w:val="00AE6418"/>
    <w:rsid w:val="00AF07F1"/>
    <w:rsid w:val="00AF59D9"/>
    <w:rsid w:val="00AF5B5E"/>
    <w:rsid w:val="00B030B0"/>
    <w:rsid w:val="00B06DC2"/>
    <w:rsid w:val="00B07389"/>
    <w:rsid w:val="00B137A1"/>
    <w:rsid w:val="00B13C00"/>
    <w:rsid w:val="00B16799"/>
    <w:rsid w:val="00B202F6"/>
    <w:rsid w:val="00B26CDB"/>
    <w:rsid w:val="00B3072F"/>
    <w:rsid w:val="00B37373"/>
    <w:rsid w:val="00B37FF4"/>
    <w:rsid w:val="00B46EEE"/>
    <w:rsid w:val="00B513B5"/>
    <w:rsid w:val="00B537B1"/>
    <w:rsid w:val="00B54295"/>
    <w:rsid w:val="00B54DFA"/>
    <w:rsid w:val="00B55D0A"/>
    <w:rsid w:val="00B57E4A"/>
    <w:rsid w:val="00B6108E"/>
    <w:rsid w:val="00B65036"/>
    <w:rsid w:val="00B66409"/>
    <w:rsid w:val="00B7294E"/>
    <w:rsid w:val="00B73E47"/>
    <w:rsid w:val="00B81974"/>
    <w:rsid w:val="00B84BA9"/>
    <w:rsid w:val="00B8759A"/>
    <w:rsid w:val="00B90634"/>
    <w:rsid w:val="00BA148B"/>
    <w:rsid w:val="00BA6B19"/>
    <w:rsid w:val="00BB0E94"/>
    <w:rsid w:val="00BC0648"/>
    <w:rsid w:val="00BC1856"/>
    <w:rsid w:val="00BC2B62"/>
    <w:rsid w:val="00BC390E"/>
    <w:rsid w:val="00BC43B6"/>
    <w:rsid w:val="00BD0C98"/>
    <w:rsid w:val="00BD5ED5"/>
    <w:rsid w:val="00BE1FF6"/>
    <w:rsid w:val="00BE366F"/>
    <w:rsid w:val="00BE65D1"/>
    <w:rsid w:val="00BF53BB"/>
    <w:rsid w:val="00BF79E3"/>
    <w:rsid w:val="00C11FE2"/>
    <w:rsid w:val="00C17345"/>
    <w:rsid w:val="00C1760E"/>
    <w:rsid w:val="00C23785"/>
    <w:rsid w:val="00C24C5C"/>
    <w:rsid w:val="00C26144"/>
    <w:rsid w:val="00C33652"/>
    <w:rsid w:val="00C346DA"/>
    <w:rsid w:val="00C365A0"/>
    <w:rsid w:val="00C37062"/>
    <w:rsid w:val="00C370FB"/>
    <w:rsid w:val="00C37F24"/>
    <w:rsid w:val="00C424E1"/>
    <w:rsid w:val="00C46AA6"/>
    <w:rsid w:val="00C50719"/>
    <w:rsid w:val="00C50939"/>
    <w:rsid w:val="00C5541B"/>
    <w:rsid w:val="00C60B1E"/>
    <w:rsid w:val="00C61065"/>
    <w:rsid w:val="00C618F6"/>
    <w:rsid w:val="00C62FB0"/>
    <w:rsid w:val="00C76B5C"/>
    <w:rsid w:val="00C77824"/>
    <w:rsid w:val="00C86B92"/>
    <w:rsid w:val="00C90B2D"/>
    <w:rsid w:val="00C91747"/>
    <w:rsid w:val="00C91B9A"/>
    <w:rsid w:val="00C920E5"/>
    <w:rsid w:val="00C93815"/>
    <w:rsid w:val="00C93862"/>
    <w:rsid w:val="00CA0045"/>
    <w:rsid w:val="00CA3B2E"/>
    <w:rsid w:val="00CA3F50"/>
    <w:rsid w:val="00CA5E05"/>
    <w:rsid w:val="00CA65C2"/>
    <w:rsid w:val="00CB17DF"/>
    <w:rsid w:val="00CB1FCA"/>
    <w:rsid w:val="00CC343A"/>
    <w:rsid w:val="00CD0F98"/>
    <w:rsid w:val="00CD226B"/>
    <w:rsid w:val="00CD4866"/>
    <w:rsid w:val="00CD7043"/>
    <w:rsid w:val="00CE370B"/>
    <w:rsid w:val="00CE5534"/>
    <w:rsid w:val="00CE7F37"/>
    <w:rsid w:val="00CF4163"/>
    <w:rsid w:val="00CF4C6C"/>
    <w:rsid w:val="00D0355B"/>
    <w:rsid w:val="00D03862"/>
    <w:rsid w:val="00D04C41"/>
    <w:rsid w:val="00D05ADE"/>
    <w:rsid w:val="00D066F1"/>
    <w:rsid w:val="00D0773A"/>
    <w:rsid w:val="00D227AF"/>
    <w:rsid w:val="00D248CE"/>
    <w:rsid w:val="00D31FDB"/>
    <w:rsid w:val="00D33A6A"/>
    <w:rsid w:val="00D36A01"/>
    <w:rsid w:val="00D44B76"/>
    <w:rsid w:val="00D45692"/>
    <w:rsid w:val="00D55EE1"/>
    <w:rsid w:val="00D5675B"/>
    <w:rsid w:val="00D56C54"/>
    <w:rsid w:val="00D579D6"/>
    <w:rsid w:val="00D61DF6"/>
    <w:rsid w:val="00D7257A"/>
    <w:rsid w:val="00D810B3"/>
    <w:rsid w:val="00DA008E"/>
    <w:rsid w:val="00DA11DC"/>
    <w:rsid w:val="00DA79CE"/>
    <w:rsid w:val="00DC1459"/>
    <w:rsid w:val="00DC19F9"/>
    <w:rsid w:val="00DC72C8"/>
    <w:rsid w:val="00DC79E3"/>
    <w:rsid w:val="00DC7DFE"/>
    <w:rsid w:val="00DD1749"/>
    <w:rsid w:val="00DD62AF"/>
    <w:rsid w:val="00DD707A"/>
    <w:rsid w:val="00DE425D"/>
    <w:rsid w:val="00DE7E84"/>
    <w:rsid w:val="00DF128C"/>
    <w:rsid w:val="00DF715A"/>
    <w:rsid w:val="00E02D2A"/>
    <w:rsid w:val="00E043FE"/>
    <w:rsid w:val="00E076AF"/>
    <w:rsid w:val="00E07EA9"/>
    <w:rsid w:val="00E123F0"/>
    <w:rsid w:val="00E14AA6"/>
    <w:rsid w:val="00E20F82"/>
    <w:rsid w:val="00E225AB"/>
    <w:rsid w:val="00E24BE4"/>
    <w:rsid w:val="00E25735"/>
    <w:rsid w:val="00E262FD"/>
    <w:rsid w:val="00E365E3"/>
    <w:rsid w:val="00E42CEB"/>
    <w:rsid w:val="00E42D99"/>
    <w:rsid w:val="00E44050"/>
    <w:rsid w:val="00E4439B"/>
    <w:rsid w:val="00E460DE"/>
    <w:rsid w:val="00E47B26"/>
    <w:rsid w:val="00E501D2"/>
    <w:rsid w:val="00E54F8A"/>
    <w:rsid w:val="00E6068F"/>
    <w:rsid w:val="00E61C35"/>
    <w:rsid w:val="00E70FF4"/>
    <w:rsid w:val="00E725BF"/>
    <w:rsid w:val="00E81241"/>
    <w:rsid w:val="00E83BBF"/>
    <w:rsid w:val="00E84F9B"/>
    <w:rsid w:val="00E86900"/>
    <w:rsid w:val="00EA189D"/>
    <w:rsid w:val="00EB669B"/>
    <w:rsid w:val="00EB68A9"/>
    <w:rsid w:val="00EB759E"/>
    <w:rsid w:val="00EC30FD"/>
    <w:rsid w:val="00ED5D67"/>
    <w:rsid w:val="00EE40B4"/>
    <w:rsid w:val="00EE55C0"/>
    <w:rsid w:val="00EE6227"/>
    <w:rsid w:val="00EF0472"/>
    <w:rsid w:val="00EF1436"/>
    <w:rsid w:val="00EF1CD8"/>
    <w:rsid w:val="00F00ECA"/>
    <w:rsid w:val="00F01F46"/>
    <w:rsid w:val="00F025F6"/>
    <w:rsid w:val="00F0754B"/>
    <w:rsid w:val="00F10A27"/>
    <w:rsid w:val="00F14846"/>
    <w:rsid w:val="00F155E6"/>
    <w:rsid w:val="00F24780"/>
    <w:rsid w:val="00F30B67"/>
    <w:rsid w:val="00F33071"/>
    <w:rsid w:val="00F34B2B"/>
    <w:rsid w:val="00F36A31"/>
    <w:rsid w:val="00F40996"/>
    <w:rsid w:val="00F42CC9"/>
    <w:rsid w:val="00F53CBE"/>
    <w:rsid w:val="00F54102"/>
    <w:rsid w:val="00F76685"/>
    <w:rsid w:val="00F772FC"/>
    <w:rsid w:val="00F823CE"/>
    <w:rsid w:val="00F90C9D"/>
    <w:rsid w:val="00F94B25"/>
    <w:rsid w:val="00F96944"/>
    <w:rsid w:val="00FA01C2"/>
    <w:rsid w:val="00FA0CBF"/>
    <w:rsid w:val="00FA3C42"/>
    <w:rsid w:val="00FB3681"/>
    <w:rsid w:val="00FB7866"/>
    <w:rsid w:val="00FC342B"/>
    <w:rsid w:val="00FC4BCE"/>
    <w:rsid w:val="00FD221B"/>
    <w:rsid w:val="00FD6535"/>
    <w:rsid w:val="00FE017D"/>
    <w:rsid w:val="00FE1C68"/>
    <w:rsid w:val="00FE2F34"/>
    <w:rsid w:val="00FE526B"/>
    <w:rsid w:val="00FE7AC5"/>
    <w:rsid w:val="00FF70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84E3DB-DDA8-42B6-97B2-F97101601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5F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005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A75A93"/>
    <w:pPr>
      <w:spacing w:after="0" w:line="240" w:lineRule="auto"/>
    </w:pPr>
    <w:rPr>
      <w:sz w:val="20"/>
      <w:szCs w:val="20"/>
    </w:rPr>
  </w:style>
  <w:style w:type="character" w:customStyle="1" w:styleId="TextonotapieCar">
    <w:name w:val="Texto nota pie Car"/>
    <w:basedOn w:val="Fuentedeprrafopredeter"/>
    <w:link w:val="Textonotapie"/>
    <w:uiPriority w:val="99"/>
    <w:rsid w:val="00A75A93"/>
    <w:rPr>
      <w:sz w:val="20"/>
      <w:szCs w:val="20"/>
    </w:rPr>
  </w:style>
  <w:style w:type="character" w:styleId="Refdenotaalpie">
    <w:name w:val="footnote reference"/>
    <w:basedOn w:val="Fuentedeprrafopredeter"/>
    <w:uiPriority w:val="99"/>
    <w:semiHidden/>
    <w:unhideWhenUsed/>
    <w:rsid w:val="00A75A93"/>
    <w:rPr>
      <w:vertAlign w:val="superscript"/>
    </w:rPr>
  </w:style>
  <w:style w:type="paragraph" w:styleId="Encabezado">
    <w:name w:val="header"/>
    <w:basedOn w:val="Normal"/>
    <w:link w:val="EncabezadoCar"/>
    <w:uiPriority w:val="99"/>
    <w:unhideWhenUsed/>
    <w:rsid w:val="002935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35DB"/>
  </w:style>
  <w:style w:type="paragraph" w:styleId="Piedepgina">
    <w:name w:val="footer"/>
    <w:basedOn w:val="Normal"/>
    <w:link w:val="PiedepginaCar"/>
    <w:uiPriority w:val="99"/>
    <w:unhideWhenUsed/>
    <w:rsid w:val="002935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35DB"/>
  </w:style>
  <w:style w:type="paragraph" w:styleId="NormalWeb">
    <w:name w:val="Normal (Web)"/>
    <w:basedOn w:val="Normal"/>
    <w:uiPriority w:val="99"/>
    <w:unhideWhenUsed/>
    <w:rsid w:val="007E748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7E748C"/>
    <w:rPr>
      <w:color w:val="0000FF"/>
      <w:u w:val="single"/>
    </w:rPr>
  </w:style>
  <w:style w:type="paragraph" w:styleId="Textodeglobo">
    <w:name w:val="Balloon Text"/>
    <w:basedOn w:val="Normal"/>
    <w:link w:val="TextodegloboCar"/>
    <w:uiPriority w:val="99"/>
    <w:semiHidden/>
    <w:unhideWhenUsed/>
    <w:rsid w:val="00D066F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66F1"/>
    <w:rPr>
      <w:rFonts w:ascii="Segoe UI" w:hAnsi="Segoe UI" w:cs="Segoe UI"/>
      <w:sz w:val="18"/>
      <w:szCs w:val="18"/>
    </w:rPr>
  </w:style>
  <w:style w:type="character" w:styleId="nfasis">
    <w:name w:val="Emphasis"/>
    <w:basedOn w:val="Fuentedeprrafopredeter"/>
    <w:uiPriority w:val="20"/>
    <w:qFormat/>
    <w:rsid w:val="0061366A"/>
    <w:rPr>
      <w:i/>
      <w:iCs/>
    </w:rPr>
  </w:style>
  <w:style w:type="character" w:styleId="Textoennegrita">
    <w:name w:val="Strong"/>
    <w:basedOn w:val="Fuentedeprrafopredeter"/>
    <w:uiPriority w:val="22"/>
    <w:qFormat/>
    <w:rsid w:val="00296BAB"/>
    <w:rPr>
      <w:b/>
      <w:bCs/>
    </w:rPr>
  </w:style>
  <w:style w:type="paragraph" w:styleId="Prrafodelista">
    <w:name w:val="List Paragraph"/>
    <w:basedOn w:val="Normal"/>
    <w:uiPriority w:val="34"/>
    <w:qFormat/>
    <w:rsid w:val="00294F17"/>
    <w:pPr>
      <w:ind w:left="720"/>
      <w:contextualSpacing/>
    </w:pPr>
  </w:style>
  <w:style w:type="character" w:customStyle="1" w:styleId="apple-converted-space">
    <w:name w:val="apple-converted-space"/>
    <w:basedOn w:val="Fuentedeprrafopredeter"/>
    <w:rsid w:val="00B84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9133">
      <w:bodyDiv w:val="1"/>
      <w:marLeft w:val="0"/>
      <w:marRight w:val="0"/>
      <w:marTop w:val="0"/>
      <w:marBottom w:val="0"/>
      <w:divBdr>
        <w:top w:val="none" w:sz="0" w:space="0" w:color="auto"/>
        <w:left w:val="none" w:sz="0" w:space="0" w:color="auto"/>
        <w:bottom w:val="none" w:sz="0" w:space="0" w:color="auto"/>
        <w:right w:val="none" w:sz="0" w:space="0" w:color="auto"/>
      </w:divBdr>
    </w:div>
    <w:div w:id="101270234">
      <w:bodyDiv w:val="1"/>
      <w:marLeft w:val="0"/>
      <w:marRight w:val="0"/>
      <w:marTop w:val="0"/>
      <w:marBottom w:val="0"/>
      <w:divBdr>
        <w:top w:val="none" w:sz="0" w:space="0" w:color="auto"/>
        <w:left w:val="none" w:sz="0" w:space="0" w:color="auto"/>
        <w:bottom w:val="none" w:sz="0" w:space="0" w:color="auto"/>
        <w:right w:val="none" w:sz="0" w:space="0" w:color="auto"/>
      </w:divBdr>
    </w:div>
    <w:div w:id="121115110">
      <w:bodyDiv w:val="1"/>
      <w:marLeft w:val="0"/>
      <w:marRight w:val="0"/>
      <w:marTop w:val="0"/>
      <w:marBottom w:val="0"/>
      <w:divBdr>
        <w:top w:val="none" w:sz="0" w:space="0" w:color="auto"/>
        <w:left w:val="none" w:sz="0" w:space="0" w:color="auto"/>
        <w:bottom w:val="none" w:sz="0" w:space="0" w:color="auto"/>
        <w:right w:val="none" w:sz="0" w:space="0" w:color="auto"/>
      </w:divBdr>
    </w:div>
    <w:div w:id="171527527">
      <w:bodyDiv w:val="1"/>
      <w:marLeft w:val="0"/>
      <w:marRight w:val="0"/>
      <w:marTop w:val="0"/>
      <w:marBottom w:val="0"/>
      <w:divBdr>
        <w:top w:val="none" w:sz="0" w:space="0" w:color="auto"/>
        <w:left w:val="none" w:sz="0" w:space="0" w:color="auto"/>
        <w:bottom w:val="none" w:sz="0" w:space="0" w:color="auto"/>
        <w:right w:val="none" w:sz="0" w:space="0" w:color="auto"/>
      </w:divBdr>
    </w:div>
    <w:div w:id="325211919">
      <w:bodyDiv w:val="1"/>
      <w:marLeft w:val="0"/>
      <w:marRight w:val="0"/>
      <w:marTop w:val="0"/>
      <w:marBottom w:val="0"/>
      <w:divBdr>
        <w:top w:val="none" w:sz="0" w:space="0" w:color="auto"/>
        <w:left w:val="none" w:sz="0" w:space="0" w:color="auto"/>
        <w:bottom w:val="none" w:sz="0" w:space="0" w:color="auto"/>
        <w:right w:val="none" w:sz="0" w:space="0" w:color="auto"/>
      </w:divBdr>
    </w:div>
    <w:div w:id="375469331">
      <w:bodyDiv w:val="1"/>
      <w:marLeft w:val="0"/>
      <w:marRight w:val="0"/>
      <w:marTop w:val="0"/>
      <w:marBottom w:val="0"/>
      <w:divBdr>
        <w:top w:val="none" w:sz="0" w:space="0" w:color="auto"/>
        <w:left w:val="none" w:sz="0" w:space="0" w:color="auto"/>
        <w:bottom w:val="none" w:sz="0" w:space="0" w:color="auto"/>
        <w:right w:val="none" w:sz="0" w:space="0" w:color="auto"/>
      </w:divBdr>
    </w:div>
    <w:div w:id="416246829">
      <w:bodyDiv w:val="1"/>
      <w:marLeft w:val="0"/>
      <w:marRight w:val="0"/>
      <w:marTop w:val="0"/>
      <w:marBottom w:val="0"/>
      <w:divBdr>
        <w:top w:val="none" w:sz="0" w:space="0" w:color="auto"/>
        <w:left w:val="none" w:sz="0" w:space="0" w:color="auto"/>
        <w:bottom w:val="none" w:sz="0" w:space="0" w:color="auto"/>
        <w:right w:val="none" w:sz="0" w:space="0" w:color="auto"/>
      </w:divBdr>
    </w:div>
    <w:div w:id="493841652">
      <w:bodyDiv w:val="1"/>
      <w:marLeft w:val="0"/>
      <w:marRight w:val="0"/>
      <w:marTop w:val="0"/>
      <w:marBottom w:val="0"/>
      <w:divBdr>
        <w:top w:val="none" w:sz="0" w:space="0" w:color="auto"/>
        <w:left w:val="none" w:sz="0" w:space="0" w:color="auto"/>
        <w:bottom w:val="none" w:sz="0" w:space="0" w:color="auto"/>
        <w:right w:val="none" w:sz="0" w:space="0" w:color="auto"/>
      </w:divBdr>
    </w:div>
    <w:div w:id="567881139">
      <w:bodyDiv w:val="1"/>
      <w:marLeft w:val="0"/>
      <w:marRight w:val="0"/>
      <w:marTop w:val="0"/>
      <w:marBottom w:val="0"/>
      <w:divBdr>
        <w:top w:val="none" w:sz="0" w:space="0" w:color="auto"/>
        <w:left w:val="none" w:sz="0" w:space="0" w:color="auto"/>
        <w:bottom w:val="none" w:sz="0" w:space="0" w:color="auto"/>
        <w:right w:val="none" w:sz="0" w:space="0" w:color="auto"/>
      </w:divBdr>
    </w:div>
    <w:div w:id="572086329">
      <w:bodyDiv w:val="1"/>
      <w:marLeft w:val="0"/>
      <w:marRight w:val="0"/>
      <w:marTop w:val="0"/>
      <w:marBottom w:val="0"/>
      <w:divBdr>
        <w:top w:val="none" w:sz="0" w:space="0" w:color="auto"/>
        <w:left w:val="none" w:sz="0" w:space="0" w:color="auto"/>
        <w:bottom w:val="none" w:sz="0" w:space="0" w:color="auto"/>
        <w:right w:val="none" w:sz="0" w:space="0" w:color="auto"/>
      </w:divBdr>
    </w:div>
    <w:div w:id="585921640">
      <w:bodyDiv w:val="1"/>
      <w:marLeft w:val="0"/>
      <w:marRight w:val="0"/>
      <w:marTop w:val="0"/>
      <w:marBottom w:val="0"/>
      <w:divBdr>
        <w:top w:val="none" w:sz="0" w:space="0" w:color="auto"/>
        <w:left w:val="none" w:sz="0" w:space="0" w:color="auto"/>
        <w:bottom w:val="none" w:sz="0" w:space="0" w:color="auto"/>
        <w:right w:val="none" w:sz="0" w:space="0" w:color="auto"/>
      </w:divBdr>
    </w:div>
    <w:div w:id="667943247">
      <w:bodyDiv w:val="1"/>
      <w:marLeft w:val="0"/>
      <w:marRight w:val="0"/>
      <w:marTop w:val="0"/>
      <w:marBottom w:val="0"/>
      <w:divBdr>
        <w:top w:val="none" w:sz="0" w:space="0" w:color="auto"/>
        <w:left w:val="none" w:sz="0" w:space="0" w:color="auto"/>
        <w:bottom w:val="none" w:sz="0" w:space="0" w:color="auto"/>
        <w:right w:val="none" w:sz="0" w:space="0" w:color="auto"/>
      </w:divBdr>
    </w:div>
    <w:div w:id="724185535">
      <w:bodyDiv w:val="1"/>
      <w:marLeft w:val="0"/>
      <w:marRight w:val="0"/>
      <w:marTop w:val="0"/>
      <w:marBottom w:val="0"/>
      <w:divBdr>
        <w:top w:val="none" w:sz="0" w:space="0" w:color="auto"/>
        <w:left w:val="none" w:sz="0" w:space="0" w:color="auto"/>
        <w:bottom w:val="none" w:sz="0" w:space="0" w:color="auto"/>
        <w:right w:val="none" w:sz="0" w:space="0" w:color="auto"/>
      </w:divBdr>
    </w:div>
    <w:div w:id="758019435">
      <w:bodyDiv w:val="1"/>
      <w:marLeft w:val="0"/>
      <w:marRight w:val="0"/>
      <w:marTop w:val="0"/>
      <w:marBottom w:val="0"/>
      <w:divBdr>
        <w:top w:val="none" w:sz="0" w:space="0" w:color="auto"/>
        <w:left w:val="none" w:sz="0" w:space="0" w:color="auto"/>
        <w:bottom w:val="none" w:sz="0" w:space="0" w:color="auto"/>
        <w:right w:val="none" w:sz="0" w:space="0" w:color="auto"/>
      </w:divBdr>
    </w:div>
    <w:div w:id="915555844">
      <w:bodyDiv w:val="1"/>
      <w:marLeft w:val="0"/>
      <w:marRight w:val="0"/>
      <w:marTop w:val="0"/>
      <w:marBottom w:val="0"/>
      <w:divBdr>
        <w:top w:val="none" w:sz="0" w:space="0" w:color="auto"/>
        <w:left w:val="none" w:sz="0" w:space="0" w:color="auto"/>
        <w:bottom w:val="none" w:sz="0" w:space="0" w:color="auto"/>
        <w:right w:val="none" w:sz="0" w:space="0" w:color="auto"/>
      </w:divBdr>
    </w:div>
    <w:div w:id="1048845189">
      <w:bodyDiv w:val="1"/>
      <w:marLeft w:val="0"/>
      <w:marRight w:val="0"/>
      <w:marTop w:val="0"/>
      <w:marBottom w:val="0"/>
      <w:divBdr>
        <w:top w:val="none" w:sz="0" w:space="0" w:color="auto"/>
        <w:left w:val="none" w:sz="0" w:space="0" w:color="auto"/>
        <w:bottom w:val="none" w:sz="0" w:space="0" w:color="auto"/>
        <w:right w:val="none" w:sz="0" w:space="0" w:color="auto"/>
      </w:divBdr>
    </w:div>
    <w:div w:id="1133905899">
      <w:bodyDiv w:val="1"/>
      <w:marLeft w:val="0"/>
      <w:marRight w:val="0"/>
      <w:marTop w:val="0"/>
      <w:marBottom w:val="0"/>
      <w:divBdr>
        <w:top w:val="none" w:sz="0" w:space="0" w:color="auto"/>
        <w:left w:val="none" w:sz="0" w:space="0" w:color="auto"/>
        <w:bottom w:val="none" w:sz="0" w:space="0" w:color="auto"/>
        <w:right w:val="none" w:sz="0" w:space="0" w:color="auto"/>
      </w:divBdr>
    </w:div>
    <w:div w:id="1272325230">
      <w:bodyDiv w:val="1"/>
      <w:marLeft w:val="0"/>
      <w:marRight w:val="0"/>
      <w:marTop w:val="0"/>
      <w:marBottom w:val="0"/>
      <w:divBdr>
        <w:top w:val="none" w:sz="0" w:space="0" w:color="auto"/>
        <w:left w:val="none" w:sz="0" w:space="0" w:color="auto"/>
        <w:bottom w:val="none" w:sz="0" w:space="0" w:color="auto"/>
        <w:right w:val="none" w:sz="0" w:space="0" w:color="auto"/>
      </w:divBdr>
    </w:div>
    <w:div w:id="1301811928">
      <w:bodyDiv w:val="1"/>
      <w:marLeft w:val="0"/>
      <w:marRight w:val="0"/>
      <w:marTop w:val="0"/>
      <w:marBottom w:val="0"/>
      <w:divBdr>
        <w:top w:val="none" w:sz="0" w:space="0" w:color="auto"/>
        <w:left w:val="none" w:sz="0" w:space="0" w:color="auto"/>
        <w:bottom w:val="none" w:sz="0" w:space="0" w:color="auto"/>
        <w:right w:val="none" w:sz="0" w:space="0" w:color="auto"/>
      </w:divBdr>
    </w:div>
    <w:div w:id="1306659300">
      <w:bodyDiv w:val="1"/>
      <w:marLeft w:val="0"/>
      <w:marRight w:val="0"/>
      <w:marTop w:val="0"/>
      <w:marBottom w:val="0"/>
      <w:divBdr>
        <w:top w:val="none" w:sz="0" w:space="0" w:color="auto"/>
        <w:left w:val="none" w:sz="0" w:space="0" w:color="auto"/>
        <w:bottom w:val="none" w:sz="0" w:space="0" w:color="auto"/>
        <w:right w:val="none" w:sz="0" w:space="0" w:color="auto"/>
      </w:divBdr>
    </w:div>
    <w:div w:id="1320382020">
      <w:bodyDiv w:val="1"/>
      <w:marLeft w:val="0"/>
      <w:marRight w:val="0"/>
      <w:marTop w:val="0"/>
      <w:marBottom w:val="0"/>
      <w:divBdr>
        <w:top w:val="none" w:sz="0" w:space="0" w:color="auto"/>
        <w:left w:val="none" w:sz="0" w:space="0" w:color="auto"/>
        <w:bottom w:val="none" w:sz="0" w:space="0" w:color="auto"/>
        <w:right w:val="none" w:sz="0" w:space="0" w:color="auto"/>
      </w:divBdr>
    </w:div>
    <w:div w:id="1327974922">
      <w:bodyDiv w:val="1"/>
      <w:marLeft w:val="0"/>
      <w:marRight w:val="0"/>
      <w:marTop w:val="0"/>
      <w:marBottom w:val="0"/>
      <w:divBdr>
        <w:top w:val="none" w:sz="0" w:space="0" w:color="auto"/>
        <w:left w:val="none" w:sz="0" w:space="0" w:color="auto"/>
        <w:bottom w:val="none" w:sz="0" w:space="0" w:color="auto"/>
        <w:right w:val="none" w:sz="0" w:space="0" w:color="auto"/>
      </w:divBdr>
    </w:div>
    <w:div w:id="1483692575">
      <w:bodyDiv w:val="1"/>
      <w:marLeft w:val="0"/>
      <w:marRight w:val="0"/>
      <w:marTop w:val="0"/>
      <w:marBottom w:val="0"/>
      <w:divBdr>
        <w:top w:val="none" w:sz="0" w:space="0" w:color="auto"/>
        <w:left w:val="none" w:sz="0" w:space="0" w:color="auto"/>
        <w:bottom w:val="none" w:sz="0" w:space="0" w:color="auto"/>
        <w:right w:val="none" w:sz="0" w:space="0" w:color="auto"/>
      </w:divBdr>
    </w:div>
    <w:div w:id="1527135282">
      <w:bodyDiv w:val="1"/>
      <w:marLeft w:val="0"/>
      <w:marRight w:val="0"/>
      <w:marTop w:val="0"/>
      <w:marBottom w:val="0"/>
      <w:divBdr>
        <w:top w:val="none" w:sz="0" w:space="0" w:color="auto"/>
        <w:left w:val="none" w:sz="0" w:space="0" w:color="auto"/>
        <w:bottom w:val="none" w:sz="0" w:space="0" w:color="auto"/>
        <w:right w:val="none" w:sz="0" w:space="0" w:color="auto"/>
      </w:divBdr>
    </w:div>
    <w:div w:id="1543050776">
      <w:bodyDiv w:val="1"/>
      <w:marLeft w:val="0"/>
      <w:marRight w:val="0"/>
      <w:marTop w:val="0"/>
      <w:marBottom w:val="0"/>
      <w:divBdr>
        <w:top w:val="none" w:sz="0" w:space="0" w:color="auto"/>
        <w:left w:val="none" w:sz="0" w:space="0" w:color="auto"/>
        <w:bottom w:val="none" w:sz="0" w:space="0" w:color="auto"/>
        <w:right w:val="none" w:sz="0" w:space="0" w:color="auto"/>
      </w:divBdr>
    </w:div>
    <w:div w:id="1795830310">
      <w:bodyDiv w:val="1"/>
      <w:marLeft w:val="0"/>
      <w:marRight w:val="0"/>
      <w:marTop w:val="0"/>
      <w:marBottom w:val="0"/>
      <w:divBdr>
        <w:top w:val="none" w:sz="0" w:space="0" w:color="auto"/>
        <w:left w:val="none" w:sz="0" w:space="0" w:color="auto"/>
        <w:bottom w:val="none" w:sz="0" w:space="0" w:color="auto"/>
        <w:right w:val="none" w:sz="0" w:space="0" w:color="auto"/>
      </w:divBdr>
    </w:div>
    <w:div w:id="1949196600">
      <w:bodyDiv w:val="1"/>
      <w:marLeft w:val="0"/>
      <w:marRight w:val="0"/>
      <w:marTop w:val="0"/>
      <w:marBottom w:val="0"/>
      <w:divBdr>
        <w:top w:val="none" w:sz="0" w:space="0" w:color="auto"/>
        <w:left w:val="none" w:sz="0" w:space="0" w:color="auto"/>
        <w:bottom w:val="none" w:sz="0" w:space="0" w:color="auto"/>
        <w:right w:val="none" w:sz="0" w:space="0" w:color="auto"/>
      </w:divBdr>
    </w:div>
    <w:div w:id="1994484231">
      <w:bodyDiv w:val="1"/>
      <w:marLeft w:val="0"/>
      <w:marRight w:val="0"/>
      <w:marTop w:val="0"/>
      <w:marBottom w:val="0"/>
      <w:divBdr>
        <w:top w:val="none" w:sz="0" w:space="0" w:color="auto"/>
        <w:left w:val="none" w:sz="0" w:space="0" w:color="auto"/>
        <w:bottom w:val="none" w:sz="0" w:space="0" w:color="auto"/>
        <w:right w:val="none" w:sz="0" w:space="0" w:color="auto"/>
      </w:divBdr>
    </w:div>
    <w:div w:id="2059275501">
      <w:bodyDiv w:val="1"/>
      <w:marLeft w:val="0"/>
      <w:marRight w:val="0"/>
      <w:marTop w:val="0"/>
      <w:marBottom w:val="0"/>
      <w:divBdr>
        <w:top w:val="none" w:sz="0" w:space="0" w:color="auto"/>
        <w:left w:val="none" w:sz="0" w:space="0" w:color="auto"/>
        <w:bottom w:val="none" w:sz="0" w:space="0" w:color="auto"/>
        <w:right w:val="none" w:sz="0" w:space="0" w:color="auto"/>
      </w:divBdr>
    </w:div>
    <w:div w:id="214546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ermitiella.blogspot.com/2014/01/peines-medieval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4.bp.blogspot.com/-djavt_y3r4E/UtBuNGeQmHI/AAAAAAAABIQ/8pFhJzWhV-M/s1600/peine+pamplona.JPG"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1" Type="http://schemas.openxmlformats.org/officeDocument/2006/relationships/hyperlink" Target="http://www.museoscastillayleon.jcyl.es/museodele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3FAA1-1DAC-4168-A198-4F0B90653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6195</TotalTime>
  <Pages>13</Pages>
  <Words>3854</Words>
  <Characters>21198</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282</cp:revision>
  <cp:lastPrinted>2022-03-20T19:20:00Z</cp:lastPrinted>
  <dcterms:created xsi:type="dcterms:W3CDTF">2014-03-28T12:16:00Z</dcterms:created>
  <dcterms:modified xsi:type="dcterms:W3CDTF">2022-10-11T14:47:00Z</dcterms:modified>
</cp:coreProperties>
</file>