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6E79" w:rsidRPr="00F12C06" w:rsidRDefault="002A7B78" w:rsidP="00C56E79">
      <w:pPr>
        <w:spacing w:after="0" w:line="240" w:lineRule="auto"/>
        <w:rPr>
          <w:rFonts w:ascii="Times New Roman" w:hAnsi="Times New Roman" w:cs="Times New Roman"/>
          <w:b/>
          <w:sz w:val="24"/>
          <w:szCs w:val="24"/>
        </w:rPr>
      </w:pPr>
      <w:r w:rsidRPr="00F12C06">
        <w:rPr>
          <w:rFonts w:ascii="Times New Roman" w:hAnsi="Times New Roman" w:cs="Times New Roman"/>
          <w:b/>
          <w:sz w:val="24"/>
          <w:szCs w:val="24"/>
        </w:rPr>
        <w:t>B.VI</w:t>
      </w:r>
      <w:r w:rsidR="002C2799">
        <w:rPr>
          <w:rFonts w:ascii="Times New Roman" w:hAnsi="Times New Roman" w:cs="Times New Roman"/>
          <w:b/>
          <w:sz w:val="24"/>
          <w:szCs w:val="24"/>
        </w:rPr>
        <w:t>I</w:t>
      </w:r>
      <w:r w:rsidR="00A12DDF">
        <w:rPr>
          <w:rFonts w:ascii="Times New Roman" w:hAnsi="Times New Roman" w:cs="Times New Roman"/>
          <w:b/>
          <w:sz w:val="24"/>
          <w:szCs w:val="24"/>
        </w:rPr>
        <w:t>I</w:t>
      </w:r>
      <w:r w:rsidR="00F43DC7">
        <w:rPr>
          <w:rFonts w:ascii="Times New Roman" w:hAnsi="Times New Roman" w:cs="Times New Roman"/>
          <w:b/>
          <w:sz w:val="24"/>
          <w:szCs w:val="24"/>
        </w:rPr>
        <w:t xml:space="preserve"> – </w:t>
      </w:r>
      <w:r w:rsidR="00C56E79" w:rsidRPr="00F12C06">
        <w:rPr>
          <w:rFonts w:ascii="Times New Roman" w:hAnsi="Times New Roman" w:cs="Times New Roman"/>
          <w:b/>
          <w:smallCaps/>
          <w:sz w:val="24"/>
          <w:szCs w:val="24"/>
        </w:rPr>
        <w:t>Píxide</w:t>
      </w:r>
      <w:r w:rsidR="00781171">
        <w:rPr>
          <w:rFonts w:ascii="Times New Roman" w:hAnsi="Times New Roman" w:cs="Times New Roman"/>
          <w:b/>
          <w:smallCaps/>
          <w:sz w:val="24"/>
          <w:szCs w:val="24"/>
        </w:rPr>
        <w:t>s</w:t>
      </w:r>
      <w:r w:rsidR="00C56E79" w:rsidRPr="00F12C06">
        <w:rPr>
          <w:rFonts w:ascii="Times New Roman" w:hAnsi="Times New Roman" w:cs="Times New Roman"/>
          <w:b/>
          <w:i/>
          <w:sz w:val="24"/>
          <w:szCs w:val="24"/>
        </w:rPr>
        <w:t xml:space="preserve"> </w:t>
      </w:r>
      <w:r w:rsidR="00C56E79" w:rsidRPr="00F12C06">
        <w:rPr>
          <w:rFonts w:ascii="Times New Roman" w:hAnsi="Times New Roman" w:cs="Times New Roman"/>
          <w:b/>
          <w:sz w:val="24"/>
          <w:szCs w:val="24"/>
        </w:rPr>
        <w:t>(</w:t>
      </w:r>
      <w:r w:rsidR="00C56E79" w:rsidRPr="00F12C06">
        <w:rPr>
          <w:rFonts w:ascii="Times New Roman" w:hAnsi="Times New Roman" w:cs="Times New Roman"/>
          <w:b/>
          <w:i/>
          <w:sz w:val="24"/>
          <w:szCs w:val="24"/>
        </w:rPr>
        <w:t>Pyxi</w:t>
      </w:r>
      <w:r w:rsidR="00781171">
        <w:rPr>
          <w:rFonts w:ascii="Times New Roman" w:hAnsi="Times New Roman" w:cs="Times New Roman"/>
          <w:b/>
          <w:i/>
          <w:sz w:val="24"/>
          <w:szCs w:val="24"/>
        </w:rPr>
        <w:t>de</w:t>
      </w:r>
      <w:r w:rsidR="00C56E79" w:rsidRPr="00F12C06">
        <w:rPr>
          <w:rFonts w:ascii="Times New Roman" w:hAnsi="Times New Roman" w:cs="Times New Roman"/>
          <w:b/>
          <w:i/>
          <w:sz w:val="24"/>
          <w:szCs w:val="24"/>
        </w:rPr>
        <w:t>s</w:t>
      </w:r>
      <w:r w:rsidR="00C56E79" w:rsidRPr="00F12C06">
        <w:rPr>
          <w:rFonts w:ascii="Times New Roman" w:hAnsi="Times New Roman" w:cs="Times New Roman"/>
          <w:b/>
          <w:sz w:val="24"/>
          <w:szCs w:val="24"/>
        </w:rPr>
        <w:t>)</w:t>
      </w:r>
    </w:p>
    <w:p w:rsidR="00525246" w:rsidRPr="009B684A" w:rsidRDefault="00525246" w:rsidP="00C56E79">
      <w:pPr>
        <w:spacing w:after="0" w:line="240" w:lineRule="auto"/>
        <w:rPr>
          <w:rFonts w:ascii="Times New Roman" w:hAnsi="Times New Roman" w:cs="Times New Roman"/>
        </w:rPr>
      </w:pPr>
    </w:p>
    <w:p w:rsidR="00525246" w:rsidRPr="00A12DDF" w:rsidRDefault="00F12C06" w:rsidP="00F12C06">
      <w:pPr>
        <w:spacing w:after="0" w:line="240" w:lineRule="auto"/>
        <w:rPr>
          <w:rFonts w:ascii="Times New Roman" w:hAnsi="Times New Roman" w:cs="Times New Roman"/>
          <w:lang w:val="it-IT"/>
        </w:rPr>
      </w:pPr>
      <w:r w:rsidRPr="00A12DDF">
        <w:rPr>
          <w:rFonts w:ascii="Times New Roman" w:hAnsi="Times New Roman" w:cs="Times New Roman"/>
          <w:lang w:val="it-IT"/>
        </w:rPr>
        <w:t xml:space="preserve">▪ </w:t>
      </w:r>
      <w:r w:rsidRPr="00A12DDF">
        <w:rPr>
          <w:rFonts w:ascii="Times New Roman" w:hAnsi="Times New Roman" w:cs="Times New Roman"/>
          <w:b/>
          <w:lang w:val="it-IT"/>
        </w:rPr>
        <w:t>B.VI</w:t>
      </w:r>
      <w:r w:rsidR="00A12DDF">
        <w:rPr>
          <w:rFonts w:ascii="Times New Roman" w:hAnsi="Times New Roman" w:cs="Times New Roman"/>
          <w:b/>
          <w:lang w:val="it-IT"/>
        </w:rPr>
        <w:t>I</w:t>
      </w:r>
      <w:r w:rsidR="002C2799">
        <w:rPr>
          <w:rFonts w:ascii="Times New Roman" w:hAnsi="Times New Roman" w:cs="Times New Roman"/>
          <w:b/>
          <w:lang w:val="it-IT"/>
        </w:rPr>
        <w:t>I</w:t>
      </w:r>
      <w:r w:rsidRPr="00A12DDF">
        <w:rPr>
          <w:rFonts w:ascii="Times New Roman" w:hAnsi="Times New Roman" w:cs="Times New Roman"/>
          <w:b/>
          <w:lang w:val="it-IT"/>
        </w:rPr>
        <w:t>.</w:t>
      </w:r>
      <w:r w:rsidR="00C56E79" w:rsidRPr="00A12DDF">
        <w:rPr>
          <w:rFonts w:ascii="Times New Roman" w:hAnsi="Times New Roman" w:cs="Times New Roman"/>
          <w:b/>
          <w:lang w:val="it-IT"/>
        </w:rPr>
        <w:t xml:space="preserve">A – </w:t>
      </w:r>
      <w:r w:rsidR="00C56E79" w:rsidRPr="00A12DDF">
        <w:rPr>
          <w:rFonts w:ascii="Times New Roman" w:hAnsi="Times New Roman" w:cs="Times New Roman"/>
          <w:b/>
          <w:u w:val="single"/>
          <w:lang w:val="it-IT"/>
        </w:rPr>
        <w:t>Lisos</w:t>
      </w:r>
      <w:r w:rsidR="00C56E79" w:rsidRPr="00A12DDF">
        <w:rPr>
          <w:rFonts w:ascii="Times New Roman" w:hAnsi="Times New Roman" w:cs="Times New Roman"/>
          <w:b/>
          <w:lang w:val="it-IT"/>
        </w:rPr>
        <w:t>.</w:t>
      </w:r>
      <w:r w:rsidR="00C56E79" w:rsidRPr="00A12DDF">
        <w:rPr>
          <w:rFonts w:ascii="Times New Roman" w:hAnsi="Times New Roman" w:cs="Times New Roman"/>
          <w:lang w:val="it-IT"/>
        </w:rPr>
        <w:t xml:space="preserve"> </w:t>
      </w:r>
    </w:p>
    <w:p w:rsidR="00C56E79" w:rsidRPr="00A12DDF" w:rsidRDefault="00C56E79" w:rsidP="00C56E79">
      <w:pPr>
        <w:spacing w:after="0" w:line="240" w:lineRule="auto"/>
        <w:ind w:firstLine="708"/>
        <w:rPr>
          <w:rFonts w:ascii="Times New Roman" w:hAnsi="Times New Roman" w:cs="Times New Roman"/>
          <w:b/>
          <w:color w:val="031CD3"/>
          <w:lang w:val="it-IT"/>
        </w:rPr>
      </w:pPr>
      <w:r w:rsidRPr="00A12DDF">
        <w:rPr>
          <w:rFonts w:ascii="Times New Roman" w:hAnsi="Times New Roman" w:cs="Times New Roman"/>
          <w:b/>
          <w:color w:val="031CD3"/>
          <w:lang w:val="it-IT"/>
        </w:rPr>
        <w:t xml:space="preserve"> </w:t>
      </w:r>
    </w:p>
    <w:p w:rsidR="00283883" w:rsidRPr="009B684A" w:rsidRDefault="00283883" w:rsidP="00283883">
      <w:pPr>
        <w:spacing w:after="0" w:line="240" w:lineRule="auto"/>
        <w:rPr>
          <w:rFonts w:ascii="Times New Roman" w:hAnsi="Times New Roman" w:cs="Times New Roman"/>
          <w:b/>
          <w:color w:val="031CD3"/>
          <w:lang w:val="it-IT"/>
        </w:rPr>
      </w:pPr>
      <w:r w:rsidRPr="009B684A">
        <w:rPr>
          <w:rFonts w:ascii="Times New Roman" w:hAnsi="Times New Roman" w:cs="Times New Roman"/>
          <w:b/>
          <w:lang w:val="it-IT"/>
        </w:rPr>
        <w:t>Béal</w:t>
      </w:r>
      <w:r w:rsidRPr="009B684A">
        <w:rPr>
          <w:rFonts w:ascii="Times New Roman" w:hAnsi="Times New Roman" w:cs="Times New Roman"/>
          <w:lang w:val="it-IT"/>
        </w:rPr>
        <w:t xml:space="preserve"> –</w:t>
      </w:r>
      <w:r w:rsidR="00AF0478">
        <w:rPr>
          <w:rFonts w:ascii="Times New Roman" w:hAnsi="Times New Roman" w:cs="Times New Roman"/>
          <w:b/>
          <w:color w:val="031CD3"/>
          <w:lang w:val="it-IT"/>
        </w:rPr>
        <w:t xml:space="preserve"> Bé</w:t>
      </w:r>
      <w:r w:rsidR="00BF0962">
        <w:rPr>
          <w:rFonts w:ascii="Times New Roman" w:hAnsi="Times New Roman" w:cs="Times New Roman"/>
          <w:b/>
          <w:color w:val="031CD3"/>
          <w:lang w:val="it-IT"/>
        </w:rPr>
        <w:t xml:space="preserve">al A </w:t>
      </w:r>
      <w:r w:rsidR="00256668">
        <w:rPr>
          <w:rFonts w:ascii="Times New Roman" w:hAnsi="Times New Roman" w:cs="Times New Roman"/>
          <w:b/>
          <w:color w:val="031CD3"/>
          <w:lang w:val="it-IT"/>
        </w:rPr>
        <w:t>VI,</w:t>
      </w:r>
      <w:r w:rsidR="00CC60DF">
        <w:rPr>
          <w:rFonts w:ascii="Times New Roman" w:hAnsi="Times New Roman" w:cs="Times New Roman"/>
          <w:b/>
          <w:color w:val="031CD3"/>
          <w:lang w:val="it-IT"/>
        </w:rPr>
        <w:t xml:space="preserve"> 1</w:t>
      </w:r>
    </w:p>
    <w:p w:rsidR="00283883" w:rsidRPr="00404731" w:rsidRDefault="00283883" w:rsidP="008312ED">
      <w:pPr>
        <w:spacing w:after="0" w:line="240" w:lineRule="auto"/>
        <w:rPr>
          <w:rFonts w:ascii="Times New Roman" w:hAnsi="Times New Roman" w:cs="Times New Roman"/>
          <w:b/>
          <w:color w:val="031CD3"/>
          <w:lang w:val="it-IT"/>
        </w:rPr>
      </w:pPr>
      <w:r w:rsidRPr="00404731">
        <w:rPr>
          <w:rFonts w:ascii="Times New Roman" w:hAnsi="Times New Roman" w:cs="Times New Roman"/>
          <w:b/>
          <w:lang w:val="it-IT"/>
        </w:rPr>
        <w:t>Gostenčnik</w:t>
      </w:r>
      <w:r w:rsidRPr="00404731">
        <w:rPr>
          <w:rFonts w:ascii="Times New Roman" w:hAnsi="Times New Roman" w:cs="Times New Roman"/>
          <w:lang w:val="it-IT"/>
        </w:rPr>
        <w:t xml:space="preserve">  –  </w:t>
      </w:r>
      <w:r w:rsidRPr="00404731">
        <w:rPr>
          <w:rFonts w:ascii="Times New Roman" w:hAnsi="Times New Roman" w:cs="Times New Roman"/>
          <w:b/>
          <w:color w:val="031CD3"/>
          <w:lang w:val="it-IT"/>
        </w:rPr>
        <w:t>G.2.6.1.1</w:t>
      </w:r>
    </w:p>
    <w:p w:rsidR="00AC69BB" w:rsidRPr="00AC69BB" w:rsidRDefault="00AC69BB" w:rsidP="008312ED">
      <w:pPr>
        <w:spacing w:after="0" w:line="240" w:lineRule="auto"/>
        <w:rPr>
          <w:rFonts w:ascii="Times New Roman" w:hAnsi="Times New Roman" w:cs="Times New Roman"/>
          <w:b/>
          <w:color w:val="031CD3"/>
        </w:rPr>
      </w:pPr>
      <w:r w:rsidRPr="00AC69BB">
        <w:rPr>
          <w:rFonts w:ascii="Times New Roman" w:hAnsi="Times New Roman" w:cs="Times New Roman"/>
          <w:b/>
        </w:rPr>
        <w:t xml:space="preserve">Béal-Feugère – </w:t>
      </w:r>
      <w:r w:rsidRPr="00AC69BB">
        <w:rPr>
          <w:rFonts w:ascii="Times New Roman" w:hAnsi="Times New Roman" w:cs="Times New Roman"/>
          <w:b/>
          <w:color w:val="031CD3"/>
        </w:rPr>
        <w:t>Tipo 1</w:t>
      </w:r>
      <w:r w:rsidR="003D4AAC">
        <w:rPr>
          <w:rFonts w:ascii="Times New Roman" w:hAnsi="Times New Roman" w:cs="Times New Roman"/>
          <w:b/>
          <w:color w:val="031CD3"/>
        </w:rPr>
        <w:t>a y 2</w:t>
      </w:r>
    </w:p>
    <w:tbl>
      <w:tblPr>
        <w:tblStyle w:val="Tablaconcuadrcula"/>
        <w:tblW w:w="11118" w:type="dxa"/>
        <w:tblInd w:w="-1231" w:type="dxa"/>
        <w:tblLook w:val="04A0" w:firstRow="1" w:lastRow="0" w:firstColumn="1" w:lastColumn="0" w:noHBand="0" w:noVBand="1"/>
      </w:tblPr>
      <w:tblGrid>
        <w:gridCol w:w="3036"/>
        <w:gridCol w:w="3846"/>
        <w:gridCol w:w="2291"/>
        <w:gridCol w:w="1945"/>
      </w:tblGrid>
      <w:tr w:rsidR="000C4A0F" w:rsidRPr="009B684A" w:rsidTr="000C4A0F">
        <w:trPr>
          <w:trHeight w:val="2165"/>
        </w:trPr>
        <w:tc>
          <w:tcPr>
            <w:tcW w:w="3036" w:type="dxa"/>
            <w:tcBorders>
              <w:top w:val="single" w:sz="4" w:space="0" w:color="auto"/>
              <w:left w:val="single" w:sz="4" w:space="0" w:color="auto"/>
              <w:bottom w:val="single" w:sz="4" w:space="0" w:color="auto"/>
              <w:right w:val="single" w:sz="4" w:space="0" w:color="auto"/>
            </w:tcBorders>
          </w:tcPr>
          <w:p w:rsidR="000C4A0F" w:rsidRPr="00142B15" w:rsidRDefault="000C4A0F" w:rsidP="00404731">
            <w:pPr>
              <w:jc w:val="center"/>
              <w:rPr>
                <w:rFonts w:ascii="Times New Roman" w:hAnsi="Times New Roman" w:cs="Times New Roman"/>
                <w:noProof/>
                <w:sz w:val="20"/>
                <w:szCs w:val="20"/>
                <w:lang w:eastAsia="es-ES"/>
              </w:rPr>
            </w:pPr>
          </w:p>
          <w:p w:rsidR="000C4A0F" w:rsidRPr="00142B15" w:rsidRDefault="000C4A0F" w:rsidP="00404731">
            <w:pPr>
              <w:jc w:val="center"/>
              <w:rPr>
                <w:rFonts w:ascii="Times New Roman" w:hAnsi="Times New Roman" w:cs="Times New Roman"/>
                <w:noProof/>
                <w:sz w:val="20"/>
                <w:szCs w:val="20"/>
                <w:lang w:eastAsia="es-ES"/>
              </w:rPr>
            </w:pPr>
            <w:r w:rsidRPr="00142B15">
              <w:rPr>
                <w:rFonts w:ascii="Times New Roman" w:hAnsi="Times New Roman" w:cs="Times New Roman"/>
                <w:noProof/>
                <w:sz w:val="20"/>
                <w:szCs w:val="20"/>
                <w:lang w:eastAsia="es-ES"/>
              </w:rPr>
              <w:drawing>
                <wp:inline distT="0" distB="0" distL="0" distR="0" wp14:anchorId="5C45D207" wp14:editId="7D973F84">
                  <wp:extent cx="1790700" cy="1383991"/>
                  <wp:effectExtent l="0" t="0" r="0" b="6985"/>
                  <wp:docPr id="5" name="Imagen 5" descr="F:\HUESO ROMANO (22-7-16)\HUESO TRABAJADO EPOCA ROMANA\en fongo negro\18 - Tipo B.VII - Pixides\B.VII - A  – Lisos\Baelo-MAN 171 (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18 - Tipo B.VII - Pixides\B.VII - A  – Lisos\Baelo-MAN 171 (5) copi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5847" cy="1411155"/>
                          </a:xfrm>
                          <a:prstGeom prst="rect">
                            <a:avLst/>
                          </a:prstGeom>
                          <a:noFill/>
                          <a:ln>
                            <a:noFill/>
                          </a:ln>
                        </pic:spPr>
                      </pic:pic>
                    </a:graphicData>
                  </a:graphic>
                </wp:inline>
              </w:drawing>
            </w:r>
          </w:p>
          <w:p w:rsidR="000C4A0F" w:rsidRPr="00142B15" w:rsidRDefault="000C4A0F" w:rsidP="00404731">
            <w:pPr>
              <w:jc w:val="center"/>
              <w:rPr>
                <w:rFonts w:ascii="Times New Roman" w:hAnsi="Times New Roman" w:cs="Times New Roman"/>
                <w:i/>
                <w:noProof/>
                <w:sz w:val="20"/>
                <w:szCs w:val="20"/>
                <w:lang w:eastAsia="es-ES"/>
              </w:rPr>
            </w:pPr>
            <w:r w:rsidRPr="00142B15">
              <w:rPr>
                <w:rFonts w:ascii="Times New Roman" w:hAnsi="Times New Roman" w:cs="Times New Roman"/>
                <w:noProof/>
                <w:sz w:val="20"/>
                <w:szCs w:val="20"/>
                <w:lang w:eastAsia="es-ES"/>
              </w:rPr>
              <w:t>1 -</w:t>
            </w:r>
            <w:r w:rsidRPr="00142B15">
              <w:rPr>
                <w:rFonts w:ascii="Times New Roman" w:hAnsi="Times New Roman" w:cs="Times New Roman"/>
                <w:i/>
                <w:noProof/>
                <w:sz w:val="20"/>
                <w:szCs w:val="20"/>
                <w:lang w:eastAsia="es-ES"/>
              </w:rPr>
              <w:t>Baelo Clavdia</w:t>
            </w:r>
          </w:p>
          <w:p w:rsidR="000C4A0F" w:rsidRPr="00142B15" w:rsidRDefault="000C4A0F" w:rsidP="00404731">
            <w:pPr>
              <w:jc w:val="center"/>
              <w:rPr>
                <w:rFonts w:ascii="Times New Roman" w:hAnsi="Times New Roman" w:cs="Times New Roman"/>
                <w:noProof/>
                <w:sz w:val="20"/>
                <w:szCs w:val="20"/>
                <w:lang w:eastAsia="es-ES"/>
              </w:rPr>
            </w:pPr>
            <w:r w:rsidRPr="00142B15">
              <w:rPr>
                <w:rFonts w:ascii="Times New Roman" w:hAnsi="Times New Roman" w:cs="Times New Roman"/>
                <w:noProof/>
                <w:sz w:val="20"/>
                <w:szCs w:val="20"/>
                <w:lang w:eastAsia="es-ES"/>
              </w:rPr>
              <w:t>(MAN Madrid)</w:t>
            </w:r>
          </w:p>
        </w:tc>
        <w:tc>
          <w:tcPr>
            <w:tcW w:w="3846" w:type="dxa"/>
            <w:tcBorders>
              <w:top w:val="single" w:sz="4" w:space="0" w:color="auto"/>
              <w:left w:val="single" w:sz="4" w:space="0" w:color="auto"/>
              <w:bottom w:val="single" w:sz="4" w:space="0" w:color="auto"/>
              <w:right w:val="single" w:sz="4" w:space="0" w:color="auto"/>
            </w:tcBorders>
          </w:tcPr>
          <w:p w:rsidR="000C4A0F" w:rsidRPr="00142B15" w:rsidRDefault="000C4A0F" w:rsidP="00404731">
            <w:pPr>
              <w:jc w:val="center"/>
              <w:rPr>
                <w:rFonts w:ascii="Times New Roman" w:hAnsi="Times New Roman" w:cs="Times New Roman"/>
                <w:noProof/>
                <w:sz w:val="20"/>
                <w:szCs w:val="20"/>
                <w:lang w:eastAsia="es-ES"/>
              </w:rPr>
            </w:pPr>
          </w:p>
          <w:p w:rsidR="000C4A0F" w:rsidRPr="00142B15" w:rsidRDefault="000C4A0F" w:rsidP="00404731">
            <w:pPr>
              <w:jc w:val="center"/>
              <w:rPr>
                <w:rFonts w:ascii="Times New Roman" w:hAnsi="Times New Roman" w:cs="Times New Roman"/>
                <w:noProof/>
                <w:sz w:val="20"/>
                <w:szCs w:val="20"/>
                <w:lang w:eastAsia="es-ES"/>
              </w:rPr>
            </w:pPr>
            <w:r w:rsidRPr="00142B15">
              <w:rPr>
                <w:rFonts w:ascii="Times New Roman" w:hAnsi="Times New Roman" w:cs="Times New Roman"/>
                <w:noProof/>
                <w:sz w:val="20"/>
                <w:szCs w:val="20"/>
                <w:lang w:eastAsia="es-ES"/>
              </w:rPr>
              <w:drawing>
                <wp:inline distT="0" distB="0" distL="0" distR="0" wp14:anchorId="2E6C9727" wp14:editId="16EF71BC">
                  <wp:extent cx="2304569" cy="1383665"/>
                  <wp:effectExtent l="0" t="0" r="635" b="6985"/>
                  <wp:docPr id="10" name="Imagen 10" descr="F:\HUESO ROMANO (22-7-16)\HUESO TRABAJADO EPOCA ROMANA\en fongo negro\18 - Tipo B.VII - Pixides\B.VII - A  – Lisos\BaeloMAN 171 (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18 - Tipo B.VII - Pixides\B.VII - A  – Lisos\BaeloMAN 171 (14).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39200" cy="1404458"/>
                          </a:xfrm>
                          <a:prstGeom prst="rect">
                            <a:avLst/>
                          </a:prstGeom>
                          <a:noFill/>
                          <a:ln>
                            <a:noFill/>
                          </a:ln>
                        </pic:spPr>
                      </pic:pic>
                    </a:graphicData>
                  </a:graphic>
                </wp:inline>
              </w:drawing>
            </w:r>
          </w:p>
          <w:p w:rsidR="000C4A0F" w:rsidRPr="00142B15" w:rsidRDefault="000C4A0F" w:rsidP="00404731">
            <w:pPr>
              <w:jc w:val="center"/>
              <w:rPr>
                <w:rFonts w:ascii="Times New Roman" w:hAnsi="Times New Roman" w:cs="Times New Roman"/>
                <w:i/>
                <w:noProof/>
                <w:sz w:val="20"/>
                <w:szCs w:val="20"/>
                <w:lang w:eastAsia="es-ES"/>
              </w:rPr>
            </w:pPr>
            <w:r w:rsidRPr="00142B15">
              <w:rPr>
                <w:rFonts w:ascii="Times New Roman" w:hAnsi="Times New Roman" w:cs="Times New Roman"/>
                <w:noProof/>
                <w:sz w:val="20"/>
                <w:szCs w:val="20"/>
                <w:lang w:eastAsia="es-ES"/>
              </w:rPr>
              <w:t>2 -</w:t>
            </w:r>
            <w:r w:rsidRPr="00142B15">
              <w:rPr>
                <w:rFonts w:ascii="Times New Roman" w:hAnsi="Times New Roman" w:cs="Times New Roman"/>
                <w:i/>
                <w:noProof/>
                <w:sz w:val="20"/>
                <w:szCs w:val="20"/>
                <w:lang w:eastAsia="es-ES"/>
              </w:rPr>
              <w:t>Baelo Clavdia</w:t>
            </w:r>
          </w:p>
          <w:p w:rsidR="000C4A0F" w:rsidRPr="00142B15" w:rsidRDefault="000C4A0F" w:rsidP="00404731">
            <w:pPr>
              <w:jc w:val="center"/>
              <w:rPr>
                <w:rFonts w:ascii="Times New Roman" w:hAnsi="Times New Roman" w:cs="Times New Roman"/>
                <w:noProof/>
                <w:sz w:val="20"/>
                <w:szCs w:val="20"/>
                <w:lang w:eastAsia="es-ES"/>
              </w:rPr>
            </w:pPr>
            <w:r w:rsidRPr="00142B15">
              <w:rPr>
                <w:rFonts w:ascii="Times New Roman" w:hAnsi="Times New Roman" w:cs="Times New Roman"/>
                <w:noProof/>
                <w:sz w:val="20"/>
                <w:szCs w:val="20"/>
                <w:lang w:eastAsia="es-ES"/>
              </w:rPr>
              <w:t>(MAN Madrid)</w:t>
            </w:r>
          </w:p>
        </w:tc>
        <w:tc>
          <w:tcPr>
            <w:tcW w:w="4236" w:type="dxa"/>
            <w:gridSpan w:val="2"/>
            <w:tcBorders>
              <w:top w:val="single" w:sz="4" w:space="0" w:color="auto"/>
              <w:left w:val="single" w:sz="4" w:space="0" w:color="auto"/>
              <w:bottom w:val="single" w:sz="4" w:space="0" w:color="auto"/>
              <w:right w:val="single" w:sz="4" w:space="0" w:color="auto"/>
            </w:tcBorders>
          </w:tcPr>
          <w:p w:rsidR="000C4A0F" w:rsidRPr="00142B15" w:rsidRDefault="000C4A0F" w:rsidP="00404731">
            <w:pPr>
              <w:jc w:val="center"/>
              <w:rPr>
                <w:rFonts w:ascii="Times New Roman" w:hAnsi="Times New Roman" w:cs="Times New Roman"/>
                <w:noProof/>
                <w:sz w:val="20"/>
                <w:szCs w:val="20"/>
                <w:lang w:eastAsia="es-ES"/>
              </w:rPr>
            </w:pPr>
          </w:p>
          <w:p w:rsidR="000C4A0F" w:rsidRPr="00142B15" w:rsidRDefault="000C4A0F" w:rsidP="00404731">
            <w:pPr>
              <w:jc w:val="center"/>
              <w:rPr>
                <w:rFonts w:ascii="Times New Roman" w:hAnsi="Times New Roman" w:cs="Times New Roman"/>
                <w:sz w:val="20"/>
                <w:szCs w:val="20"/>
                <w:lang w:eastAsia="es-ES"/>
              </w:rPr>
            </w:pPr>
            <w:r w:rsidRPr="00142B15">
              <w:rPr>
                <w:rFonts w:ascii="Times New Roman" w:hAnsi="Times New Roman" w:cs="Times New Roman"/>
                <w:noProof/>
                <w:sz w:val="20"/>
                <w:szCs w:val="20"/>
                <w:lang w:eastAsia="es-ES"/>
              </w:rPr>
              <w:drawing>
                <wp:inline distT="0" distB="0" distL="0" distR="0" wp14:anchorId="7AEB0678" wp14:editId="25642D3F">
                  <wp:extent cx="2553001" cy="1383665"/>
                  <wp:effectExtent l="0" t="0" r="0" b="6985"/>
                  <wp:docPr id="9" name="Imagen 9" descr="F:\HUESO ROMANO (22-7-16)\HUESO TRABAJADO EPOCA ROMANA\en fongo negro\18 - Tipo B.VII - Pixides\B.VII - A  – Lisos\Museo de Cádiz 2015 (33)12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18 - Tipo B.VII - Pixides\B.VII - A  – Lisos\Museo de Cádiz 2015 (33)123 copi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85542" cy="1401301"/>
                          </a:xfrm>
                          <a:prstGeom prst="rect">
                            <a:avLst/>
                          </a:prstGeom>
                          <a:noFill/>
                          <a:ln>
                            <a:noFill/>
                          </a:ln>
                        </pic:spPr>
                      </pic:pic>
                    </a:graphicData>
                  </a:graphic>
                </wp:inline>
              </w:drawing>
            </w:r>
          </w:p>
          <w:p w:rsidR="000C4A0F" w:rsidRPr="00142B15" w:rsidRDefault="000C4A0F" w:rsidP="00404731">
            <w:pPr>
              <w:jc w:val="center"/>
              <w:rPr>
                <w:rFonts w:ascii="Times New Roman" w:hAnsi="Times New Roman" w:cs="Times New Roman"/>
                <w:i/>
                <w:sz w:val="20"/>
                <w:szCs w:val="20"/>
                <w:lang w:eastAsia="es-ES"/>
              </w:rPr>
            </w:pPr>
            <w:r w:rsidRPr="00142B15">
              <w:rPr>
                <w:rFonts w:ascii="Times New Roman" w:hAnsi="Times New Roman" w:cs="Times New Roman"/>
                <w:sz w:val="20"/>
                <w:szCs w:val="20"/>
                <w:lang w:eastAsia="es-ES"/>
              </w:rPr>
              <w:t xml:space="preserve">3 - </w:t>
            </w:r>
            <w:r w:rsidRPr="00142B15">
              <w:rPr>
                <w:rFonts w:ascii="Times New Roman" w:hAnsi="Times New Roman" w:cs="Times New Roman"/>
                <w:i/>
                <w:sz w:val="20"/>
                <w:szCs w:val="20"/>
                <w:lang w:eastAsia="es-ES"/>
              </w:rPr>
              <w:t>Gades</w:t>
            </w:r>
          </w:p>
          <w:p w:rsidR="000C4A0F" w:rsidRPr="00142B15" w:rsidRDefault="000C4A0F" w:rsidP="00404731">
            <w:pPr>
              <w:jc w:val="center"/>
              <w:rPr>
                <w:rFonts w:ascii="Times New Roman" w:hAnsi="Times New Roman" w:cs="Times New Roman"/>
                <w:noProof/>
                <w:sz w:val="20"/>
                <w:szCs w:val="20"/>
                <w:lang w:eastAsia="es-ES"/>
              </w:rPr>
            </w:pPr>
            <w:r w:rsidRPr="00142B15">
              <w:rPr>
                <w:rFonts w:ascii="Times New Roman" w:hAnsi="Times New Roman" w:cs="Times New Roman"/>
                <w:sz w:val="20"/>
                <w:szCs w:val="20"/>
                <w:lang w:eastAsia="es-ES"/>
              </w:rPr>
              <w:t>(M. Cádiz)</w:t>
            </w:r>
          </w:p>
        </w:tc>
      </w:tr>
      <w:tr w:rsidR="000C4A0F" w:rsidRPr="009B684A" w:rsidTr="000C4A0F">
        <w:trPr>
          <w:trHeight w:val="1973"/>
        </w:trPr>
        <w:tc>
          <w:tcPr>
            <w:tcW w:w="3036" w:type="dxa"/>
            <w:tcBorders>
              <w:top w:val="single" w:sz="4" w:space="0" w:color="auto"/>
              <w:left w:val="single" w:sz="4" w:space="0" w:color="auto"/>
              <w:bottom w:val="single" w:sz="4" w:space="0" w:color="auto"/>
              <w:right w:val="single" w:sz="4" w:space="0" w:color="auto"/>
            </w:tcBorders>
          </w:tcPr>
          <w:p w:rsidR="000C4A0F" w:rsidRPr="00142B15" w:rsidRDefault="000C4A0F" w:rsidP="000C4A0F">
            <w:pPr>
              <w:jc w:val="center"/>
              <w:rPr>
                <w:rFonts w:ascii="Times New Roman" w:hAnsi="Times New Roman" w:cs="Times New Roman"/>
                <w:noProof/>
                <w:sz w:val="20"/>
                <w:szCs w:val="20"/>
                <w:lang w:eastAsia="es-ES"/>
              </w:rPr>
            </w:pPr>
          </w:p>
          <w:p w:rsidR="000C4A0F" w:rsidRPr="00142B15" w:rsidRDefault="000C4A0F" w:rsidP="000C4A0F">
            <w:pPr>
              <w:jc w:val="center"/>
              <w:rPr>
                <w:rFonts w:ascii="Times New Roman" w:hAnsi="Times New Roman" w:cs="Times New Roman"/>
                <w:noProof/>
                <w:sz w:val="20"/>
                <w:szCs w:val="20"/>
                <w:lang w:eastAsia="es-ES"/>
              </w:rPr>
            </w:pPr>
            <w:r w:rsidRPr="00142B15">
              <w:rPr>
                <w:rFonts w:ascii="Times New Roman" w:hAnsi="Times New Roman" w:cs="Times New Roman"/>
                <w:noProof/>
                <w:sz w:val="20"/>
                <w:szCs w:val="20"/>
                <w:lang w:eastAsia="es-ES"/>
              </w:rPr>
              <w:drawing>
                <wp:inline distT="0" distB="0" distL="0" distR="0" wp14:anchorId="38B9C23B" wp14:editId="495D3610">
                  <wp:extent cx="1361322" cy="1268095"/>
                  <wp:effectExtent l="0" t="0" r="0" b="8255"/>
                  <wp:docPr id="4" name="Imagen 4" descr="F:\HUESO ROMANO (22-7-16)\HUESO TRABAJADO EPOCA ROMANA\en fongo negro\18 - Tipo B.VII - Pixides\B.VII - A  – Lisos\museo de Huelva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18 - Tipo B.VII - Pixides\B.VII - A  – Lisos\museo de Huelva123..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88987" cy="1293865"/>
                          </a:xfrm>
                          <a:prstGeom prst="rect">
                            <a:avLst/>
                          </a:prstGeom>
                          <a:noFill/>
                          <a:ln>
                            <a:noFill/>
                          </a:ln>
                        </pic:spPr>
                      </pic:pic>
                    </a:graphicData>
                  </a:graphic>
                </wp:inline>
              </w:drawing>
            </w:r>
          </w:p>
          <w:p w:rsidR="000C4A0F" w:rsidRPr="00142B15" w:rsidRDefault="000C4A0F" w:rsidP="000C4A0F">
            <w:pPr>
              <w:jc w:val="center"/>
              <w:rPr>
                <w:rFonts w:ascii="Times New Roman" w:hAnsi="Times New Roman" w:cs="Times New Roman"/>
                <w:i/>
                <w:noProof/>
                <w:sz w:val="20"/>
                <w:szCs w:val="20"/>
                <w:lang w:eastAsia="es-ES"/>
              </w:rPr>
            </w:pPr>
            <w:r w:rsidRPr="00142B15">
              <w:rPr>
                <w:rFonts w:ascii="Times New Roman" w:hAnsi="Times New Roman" w:cs="Times New Roman"/>
                <w:noProof/>
                <w:sz w:val="20"/>
                <w:szCs w:val="20"/>
                <w:lang w:eastAsia="es-ES"/>
              </w:rPr>
              <w:t>4 -</w:t>
            </w:r>
            <w:r w:rsidRPr="00142B15">
              <w:rPr>
                <w:rFonts w:ascii="Times New Roman" w:hAnsi="Times New Roman" w:cs="Times New Roman"/>
                <w:i/>
                <w:noProof/>
                <w:sz w:val="20"/>
                <w:szCs w:val="20"/>
                <w:lang w:eastAsia="es-ES"/>
              </w:rPr>
              <w:t>Onvba</w:t>
            </w:r>
          </w:p>
          <w:p w:rsidR="000C4A0F" w:rsidRPr="00142B15" w:rsidRDefault="000C4A0F" w:rsidP="000C4A0F">
            <w:pPr>
              <w:jc w:val="center"/>
              <w:rPr>
                <w:rFonts w:ascii="Times New Roman" w:hAnsi="Times New Roman" w:cs="Times New Roman"/>
                <w:noProof/>
                <w:sz w:val="20"/>
                <w:szCs w:val="20"/>
                <w:lang w:eastAsia="es-ES"/>
              </w:rPr>
            </w:pPr>
            <w:r w:rsidRPr="00142B15">
              <w:rPr>
                <w:rFonts w:ascii="Times New Roman" w:hAnsi="Times New Roman" w:cs="Times New Roman"/>
                <w:noProof/>
                <w:sz w:val="20"/>
                <w:szCs w:val="20"/>
                <w:lang w:eastAsia="es-ES"/>
              </w:rPr>
              <w:t>(M. Huelva)</w:t>
            </w:r>
          </w:p>
        </w:tc>
        <w:tc>
          <w:tcPr>
            <w:tcW w:w="3846" w:type="dxa"/>
            <w:tcBorders>
              <w:top w:val="single" w:sz="4" w:space="0" w:color="auto"/>
              <w:left w:val="single" w:sz="4" w:space="0" w:color="auto"/>
              <w:bottom w:val="single" w:sz="4" w:space="0" w:color="auto"/>
              <w:right w:val="single" w:sz="4" w:space="0" w:color="auto"/>
            </w:tcBorders>
          </w:tcPr>
          <w:p w:rsidR="000C4A0F" w:rsidRPr="00142B15" w:rsidRDefault="000C4A0F" w:rsidP="000C4A0F">
            <w:pPr>
              <w:jc w:val="center"/>
              <w:rPr>
                <w:rFonts w:ascii="Times New Roman" w:hAnsi="Times New Roman" w:cs="Times New Roman"/>
                <w:sz w:val="20"/>
                <w:szCs w:val="20"/>
              </w:rPr>
            </w:pPr>
            <w:r w:rsidRPr="00142B15">
              <w:rPr>
                <w:rFonts w:ascii="Times New Roman" w:hAnsi="Times New Roman" w:cs="Times New Roman"/>
                <w:noProof/>
                <w:sz w:val="20"/>
                <w:szCs w:val="20"/>
                <w:lang w:eastAsia="es-ES"/>
              </w:rPr>
              <w:drawing>
                <wp:inline distT="0" distB="0" distL="0" distR="0" wp14:anchorId="17EFDB7B" wp14:editId="67C3C517">
                  <wp:extent cx="1239055" cy="1400175"/>
                  <wp:effectExtent l="0" t="0" r="0" b="0"/>
                  <wp:docPr id="41" name="Imagen 41" descr="G:\HUESO ROMANO (22-7-16)\HUESO TRABAJADO EPOCA ROMANA\en fongo negro (10-10-17)\18 - Tipo B.VII.- Pixides\B.VII.A  – Lisos\Cons 8041-39-2 (5499)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18 - Tipo B.VII.- Pixides\B.VII.A  – Lisos\Cons 8041-39-2 (5499) (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67963" cy="1432842"/>
                          </a:xfrm>
                          <a:prstGeom prst="rect">
                            <a:avLst/>
                          </a:prstGeom>
                          <a:noFill/>
                          <a:ln>
                            <a:noFill/>
                          </a:ln>
                        </pic:spPr>
                      </pic:pic>
                    </a:graphicData>
                  </a:graphic>
                </wp:inline>
              </w:drawing>
            </w:r>
          </w:p>
          <w:p w:rsidR="000C4A0F" w:rsidRPr="00142B15" w:rsidRDefault="000C4A0F" w:rsidP="000C4A0F">
            <w:pPr>
              <w:jc w:val="center"/>
              <w:rPr>
                <w:rFonts w:ascii="Times New Roman" w:hAnsi="Times New Roman" w:cs="Times New Roman"/>
                <w:i/>
                <w:sz w:val="20"/>
                <w:szCs w:val="20"/>
              </w:rPr>
            </w:pPr>
            <w:r w:rsidRPr="00142B15">
              <w:rPr>
                <w:rFonts w:ascii="Times New Roman" w:hAnsi="Times New Roman" w:cs="Times New Roman"/>
                <w:sz w:val="20"/>
                <w:szCs w:val="20"/>
              </w:rPr>
              <w:t>5 -</w:t>
            </w:r>
            <w:r w:rsidRPr="00142B15">
              <w:rPr>
                <w:rFonts w:ascii="Times New Roman" w:hAnsi="Times New Roman" w:cs="Times New Roman"/>
                <w:i/>
                <w:sz w:val="20"/>
                <w:szCs w:val="20"/>
              </w:rPr>
              <w:t xml:space="preserve"> Avgvsta Emerita</w:t>
            </w:r>
          </w:p>
          <w:p w:rsidR="000C4A0F" w:rsidRPr="00142B15" w:rsidRDefault="000C4A0F" w:rsidP="000C4A0F">
            <w:pPr>
              <w:jc w:val="center"/>
              <w:rPr>
                <w:rFonts w:ascii="Times New Roman" w:hAnsi="Times New Roman" w:cs="Times New Roman"/>
                <w:sz w:val="20"/>
                <w:szCs w:val="20"/>
              </w:rPr>
            </w:pPr>
            <w:r w:rsidRPr="00142B15">
              <w:rPr>
                <w:rFonts w:ascii="Times New Roman" w:hAnsi="Times New Roman" w:cs="Times New Roman"/>
                <w:sz w:val="20"/>
                <w:szCs w:val="20"/>
              </w:rPr>
              <w:t>(Consorcio Mérida)</w:t>
            </w:r>
            <w:r w:rsidRPr="00142B15">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2064" w:type="dxa"/>
            <w:tcBorders>
              <w:top w:val="single" w:sz="4" w:space="0" w:color="auto"/>
              <w:left w:val="single" w:sz="4" w:space="0" w:color="auto"/>
              <w:bottom w:val="single" w:sz="4" w:space="0" w:color="auto"/>
              <w:right w:val="single" w:sz="4" w:space="0" w:color="auto"/>
            </w:tcBorders>
          </w:tcPr>
          <w:p w:rsidR="000C4A0F" w:rsidRPr="00142B15" w:rsidRDefault="000C4A0F" w:rsidP="000C4A0F">
            <w:pPr>
              <w:jc w:val="center"/>
              <w:rPr>
                <w:rFonts w:ascii="Times New Roman" w:hAnsi="Times New Roman" w:cs="Times New Roman"/>
                <w:noProof/>
                <w:sz w:val="20"/>
                <w:szCs w:val="20"/>
                <w:lang w:eastAsia="es-ES"/>
              </w:rPr>
            </w:pPr>
            <w:r w:rsidRPr="00142B15">
              <w:rPr>
                <w:rFonts w:ascii="Times New Roman" w:hAnsi="Times New Roman" w:cs="Times New Roman"/>
                <w:noProof/>
                <w:sz w:val="20"/>
                <w:szCs w:val="20"/>
                <w:lang w:eastAsia="es-ES"/>
              </w:rPr>
              <w:drawing>
                <wp:inline distT="0" distB="0" distL="0" distR="0" wp14:anchorId="5C6CE12A" wp14:editId="5806F1FB">
                  <wp:extent cx="1318020" cy="1400175"/>
                  <wp:effectExtent l="0" t="0" r="0" b="0"/>
                  <wp:docPr id="8" name="Imagen 8" descr="F:\HUESO ROMANO (22-7-16)\HUESO TRABAJADO EPOCA ROMANA\en fongo negro\18 - Tipo B.VII - Pixides\B.VII - A  – Lisos\MN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18 - Tipo B.VII - Pixides\B.VII - A  – Lisos\MNAR.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49224" cy="1433324"/>
                          </a:xfrm>
                          <a:prstGeom prst="rect">
                            <a:avLst/>
                          </a:prstGeom>
                          <a:noFill/>
                          <a:ln>
                            <a:noFill/>
                          </a:ln>
                        </pic:spPr>
                      </pic:pic>
                    </a:graphicData>
                  </a:graphic>
                </wp:inline>
              </w:drawing>
            </w:r>
          </w:p>
          <w:p w:rsidR="000C4A0F" w:rsidRPr="00142B15" w:rsidRDefault="000C4A0F" w:rsidP="000C4A0F">
            <w:pPr>
              <w:jc w:val="center"/>
              <w:rPr>
                <w:rFonts w:ascii="Times New Roman" w:hAnsi="Times New Roman" w:cs="Times New Roman"/>
                <w:i/>
                <w:noProof/>
                <w:sz w:val="20"/>
                <w:szCs w:val="20"/>
                <w:lang w:eastAsia="es-ES"/>
              </w:rPr>
            </w:pPr>
            <w:r w:rsidRPr="00142B15">
              <w:rPr>
                <w:rFonts w:ascii="Times New Roman" w:hAnsi="Times New Roman" w:cs="Times New Roman"/>
                <w:noProof/>
                <w:sz w:val="20"/>
                <w:szCs w:val="20"/>
                <w:lang w:eastAsia="es-ES"/>
              </w:rPr>
              <w:t>6 -</w:t>
            </w:r>
            <w:r w:rsidRPr="00142B15">
              <w:rPr>
                <w:rFonts w:ascii="Times New Roman" w:hAnsi="Times New Roman" w:cs="Times New Roman"/>
                <w:i/>
                <w:sz w:val="20"/>
                <w:szCs w:val="20"/>
              </w:rPr>
              <w:t xml:space="preserve"> Avgvsta</w:t>
            </w:r>
            <w:r w:rsidRPr="00142B15">
              <w:rPr>
                <w:rFonts w:ascii="Times New Roman" w:hAnsi="Times New Roman" w:cs="Times New Roman"/>
                <w:i/>
                <w:noProof/>
                <w:sz w:val="20"/>
                <w:szCs w:val="20"/>
                <w:lang w:eastAsia="es-ES"/>
              </w:rPr>
              <w:t xml:space="preserve"> Emerita</w:t>
            </w:r>
          </w:p>
          <w:p w:rsidR="000C4A0F" w:rsidRPr="00142B15" w:rsidRDefault="000C4A0F" w:rsidP="000C4A0F">
            <w:pPr>
              <w:jc w:val="center"/>
              <w:rPr>
                <w:rFonts w:ascii="Times New Roman" w:hAnsi="Times New Roman" w:cs="Times New Roman"/>
                <w:noProof/>
                <w:sz w:val="20"/>
                <w:szCs w:val="20"/>
                <w:lang w:eastAsia="es-ES"/>
              </w:rPr>
            </w:pPr>
            <w:r w:rsidRPr="00142B15">
              <w:rPr>
                <w:rFonts w:ascii="Times New Roman" w:hAnsi="Times New Roman" w:cs="Times New Roman"/>
                <w:noProof/>
                <w:sz w:val="20"/>
                <w:szCs w:val="20"/>
                <w:lang w:eastAsia="es-ES"/>
              </w:rPr>
              <w:t>(MNAR Mérida)</w:t>
            </w:r>
          </w:p>
        </w:tc>
        <w:tc>
          <w:tcPr>
            <w:tcW w:w="2172" w:type="dxa"/>
            <w:tcBorders>
              <w:top w:val="single" w:sz="4" w:space="0" w:color="auto"/>
              <w:left w:val="single" w:sz="4" w:space="0" w:color="auto"/>
              <w:bottom w:val="single" w:sz="4" w:space="0" w:color="auto"/>
              <w:right w:val="single" w:sz="4" w:space="0" w:color="auto"/>
            </w:tcBorders>
          </w:tcPr>
          <w:p w:rsidR="000C4A0F" w:rsidRPr="00142B15" w:rsidRDefault="000C4A0F" w:rsidP="000C4A0F">
            <w:pPr>
              <w:jc w:val="center"/>
              <w:rPr>
                <w:rFonts w:ascii="Times New Roman" w:hAnsi="Times New Roman" w:cs="Times New Roman"/>
                <w:sz w:val="20"/>
                <w:szCs w:val="20"/>
              </w:rPr>
            </w:pPr>
            <w:r w:rsidRPr="00142B15">
              <w:rPr>
                <w:rFonts w:ascii="Times New Roman" w:hAnsi="Times New Roman" w:cs="Times New Roman"/>
                <w:noProof/>
                <w:sz w:val="20"/>
                <w:szCs w:val="20"/>
                <w:lang w:eastAsia="es-ES"/>
              </w:rPr>
              <w:drawing>
                <wp:inline distT="0" distB="0" distL="0" distR="0" wp14:anchorId="67BD4E55" wp14:editId="64730A50">
                  <wp:extent cx="1070003" cy="1400175"/>
                  <wp:effectExtent l="0" t="0" r="0" b="0"/>
                  <wp:docPr id="1" name="Imagen 1" descr="F:\HUESO ROMANO (22-7-16)\HUESO TRABAJADO EPOCA ROMANA\en fongo negro\18 - Tipo B.VII - Pixides\B.VII - A  – Lisos\MNAR10059-37478b copie234r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8 - Tipo B.VII - Pixides\B.VII - A  – Lisos\MNAR10059-37478b copie234r23.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89794" cy="1426072"/>
                          </a:xfrm>
                          <a:prstGeom prst="rect">
                            <a:avLst/>
                          </a:prstGeom>
                          <a:noFill/>
                          <a:ln>
                            <a:noFill/>
                          </a:ln>
                        </pic:spPr>
                      </pic:pic>
                    </a:graphicData>
                  </a:graphic>
                </wp:inline>
              </w:drawing>
            </w:r>
          </w:p>
          <w:p w:rsidR="000C4A0F" w:rsidRPr="00142B15" w:rsidRDefault="000C4A0F" w:rsidP="000C4A0F">
            <w:pPr>
              <w:jc w:val="center"/>
              <w:rPr>
                <w:rFonts w:ascii="Times New Roman" w:hAnsi="Times New Roman" w:cs="Times New Roman"/>
                <w:i/>
                <w:sz w:val="20"/>
                <w:szCs w:val="20"/>
              </w:rPr>
            </w:pPr>
            <w:r w:rsidRPr="00142B15">
              <w:rPr>
                <w:rFonts w:ascii="Times New Roman" w:hAnsi="Times New Roman" w:cs="Times New Roman"/>
                <w:sz w:val="20"/>
                <w:szCs w:val="20"/>
              </w:rPr>
              <w:t>7 -</w:t>
            </w:r>
            <w:r w:rsidRPr="00142B15">
              <w:rPr>
                <w:rFonts w:ascii="Times New Roman" w:hAnsi="Times New Roman" w:cs="Times New Roman"/>
                <w:i/>
                <w:sz w:val="20"/>
                <w:szCs w:val="20"/>
              </w:rPr>
              <w:t xml:space="preserve"> Avgvsta Emerita</w:t>
            </w:r>
          </w:p>
          <w:p w:rsidR="000C4A0F" w:rsidRPr="00142B15" w:rsidRDefault="000C4A0F" w:rsidP="000C4A0F">
            <w:pPr>
              <w:jc w:val="center"/>
              <w:rPr>
                <w:rFonts w:ascii="Times New Roman" w:hAnsi="Times New Roman" w:cs="Times New Roman"/>
                <w:sz w:val="20"/>
                <w:szCs w:val="20"/>
              </w:rPr>
            </w:pPr>
            <w:r w:rsidRPr="00142B15">
              <w:rPr>
                <w:rFonts w:ascii="Times New Roman" w:hAnsi="Times New Roman" w:cs="Times New Roman"/>
                <w:sz w:val="20"/>
                <w:szCs w:val="20"/>
              </w:rPr>
              <w:t>(MNAR Mérida)</w:t>
            </w:r>
          </w:p>
        </w:tc>
      </w:tr>
    </w:tbl>
    <w:p w:rsidR="000C4A0F" w:rsidRDefault="000C4A0F" w:rsidP="00CC60DF">
      <w:pPr>
        <w:spacing w:after="0" w:line="240" w:lineRule="auto"/>
        <w:jc w:val="both"/>
        <w:rPr>
          <w:rFonts w:ascii="Times New Roman" w:hAnsi="Times New Roman" w:cs="Times New Roman"/>
          <w:b/>
        </w:rPr>
      </w:pPr>
    </w:p>
    <w:p w:rsidR="00E34B9E" w:rsidRDefault="00525246" w:rsidP="00CC60DF">
      <w:pPr>
        <w:spacing w:after="0" w:line="240" w:lineRule="auto"/>
        <w:jc w:val="both"/>
        <w:rPr>
          <w:rFonts w:ascii="Times New Roman" w:hAnsi="Times New Roman" w:cs="Times New Roman"/>
        </w:rPr>
      </w:pPr>
      <w:r w:rsidRPr="009B684A">
        <w:rPr>
          <w:rFonts w:ascii="Times New Roman" w:hAnsi="Times New Roman" w:cs="Times New Roman"/>
          <w:b/>
        </w:rPr>
        <w:t>Características</w:t>
      </w:r>
      <w:r w:rsidRPr="009B684A">
        <w:rPr>
          <w:rFonts w:ascii="Times New Roman" w:hAnsi="Times New Roman" w:cs="Times New Roman"/>
        </w:rPr>
        <w:t>:</w:t>
      </w:r>
      <w:r w:rsidR="00AC31FC">
        <w:rPr>
          <w:rFonts w:ascii="Times New Roman" w:hAnsi="Times New Roman" w:cs="Times New Roman"/>
        </w:rPr>
        <w:t xml:space="preserve"> </w:t>
      </w:r>
      <w:r w:rsidR="0016470D">
        <w:rPr>
          <w:rFonts w:ascii="Times New Roman" w:hAnsi="Times New Roman" w:cs="Times New Roman"/>
        </w:rPr>
        <w:t xml:space="preserve">Este tipo de contenedores se realizaban torneando el canal medular de un hueso de amplia masa ósea. </w:t>
      </w:r>
      <w:r w:rsidR="00644128">
        <w:rPr>
          <w:rFonts w:ascii="Times New Roman" w:hAnsi="Times New Roman" w:cs="Times New Roman"/>
        </w:rPr>
        <w:t>La</w:t>
      </w:r>
      <w:r w:rsidR="00AC31FC">
        <w:rPr>
          <w:rFonts w:ascii="Times New Roman" w:hAnsi="Times New Roman" w:cs="Times New Roman"/>
        </w:rPr>
        <w:t>s píxid</w:t>
      </w:r>
      <w:r w:rsidR="00D31AFF">
        <w:rPr>
          <w:rFonts w:ascii="Times New Roman" w:hAnsi="Times New Roman" w:cs="Times New Roman"/>
        </w:rPr>
        <w:t>es se componen de tres partes: A</w:t>
      </w:r>
      <w:r w:rsidR="00AC31FC">
        <w:rPr>
          <w:rFonts w:ascii="Times New Roman" w:hAnsi="Times New Roman" w:cs="Times New Roman"/>
        </w:rPr>
        <w:t>)</w:t>
      </w:r>
      <w:r w:rsidR="00A37947">
        <w:rPr>
          <w:rFonts w:ascii="Times New Roman" w:hAnsi="Times New Roman" w:cs="Times New Roman"/>
        </w:rPr>
        <w:t xml:space="preserve"> </w:t>
      </w:r>
      <w:r w:rsidR="00A37947" w:rsidRPr="002534D5">
        <w:rPr>
          <w:rFonts w:ascii="Times New Roman" w:hAnsi="Times New Roman" w:cs="Times New Roman"/>
          <w:u w:val="single"/>
        </w:rPr>
        <w:t>el cuerpo</w:t>
      </w:r>
      <w:r w:rsidR="00A37947">
        <w:rPr>
          <w:rFonts w:ascii="Times New Roman" w:hAnsi="Times New Roman" w:cs="Times New Roman"/>
        </w:rPr>
        <w:t xml:space="preserve"> de sección circular, bicón</w:t>
      </w:r>
      <w:r w:rsidR="00BD7F3C">
        <w:rPr>
          <w:rFonts w:ascii="Times New Roman" w:hAnsi="Times New Roman" w:cs="Times New Roman"/>
        </w:rPr>
        <w:t>cavo</w:t>
      </w:r>
      <w:r w:rsidR="00A37947">
        <w:rPr>
          <w:rFonts w:ascii="Times New Roman" w:hAnsi="Times New Roman" w:cs="Times New Roman"/>
        </w:rPr>
        <w:t xml:space="preserve"> o</w:t>
      </w:r>
      <w:r w:rsidR="000807EC">
        <w:rPr>
          <w:rFonts w:ascii="Times New Roman" w:hAnsi="Times New Roman" w:cs="Times New Roman"/>
        </w:rPr>
        <w:t xml:space="preserve"> troncocónico, altos o bajos</w:t>
      </w:r>
      <w:r w:rsidR="00AC69BB">
        <w:rPr>
          <w:rFonts w:ascii="Times New Roman" w:hAnsi="Times New Roman" w:cs="Times New Roman"/>
        </w:rPr>
        <w:t xml:space="preserve"> (las </w:t>
      </w:r>
      <w:r w:rsidR="007606FB">
        <w:rPr>
          <w:rFonts w:ascii="Times New Roman" w:hAnsi="Times New Roman" w:cs="Times New Roman"/>
        </w:rPr>
        <w:t xml:space="preserve">medidas más frecuentes en </w:t>
      </w:r>
      <w:r w:rsidR="007606FB" w:rsidRPr="00545853">
        <w:rPr>
          <w:rFonts w:ascii="Times New Roman" w:hAnsi="Times New Roman" w:cs="Times New Roman"/>
          <w:i/>
        </w:rPr>
        <w:t>Hispania</w:t>
      </w:r>
      <w:r w:rsidR="007606FB">
        <w:rPr>
          <w:rFonts w:ascii="Times New Roman" w:hAnsi="Times New Roman" w:cs="Times New Roman"/>
        </w:rPr>
        <w:t xml:space="preserve"> oscilan entre 3 – 5 cm de altura)</w:t>
      </w:r>
      <w:r w:rsidR="00545853">
        <w:rPr>
          <w:rFonts w:ascii="Times New Roman" w:hAnsi="Times New Roman" w:cs="Times New Roman"/>
        </w:rPr>
        <w:t>.</w:t>
      </w:r>
      <w:r w:rsidR="00D31AFF">
        <w:rPr>
          <w:rFonts w:ascii="Times New Roman" w:hAnsi="Times New Roman" w:cs="Times New Roman"/>
        </w:rPr>
        <w:t xml:space="preserve"> B</w:t>
      </w:r>
      <w:r w:rsidR="00AC31FC">
        <w:rPr>
          <w:rFonts w:ascii="Times New Roman" w:hAnsi="Times New Roman" w:cs="Times New Roman"/>
        </w:rPr>
        <w:t xml:space="preserve">) </w:t>
      </w:r>
      <w:r w:rsidR="00AC31FC" w:rsidRPr="002534D5">
        <w:rPr>
          <w:rFonts w:ascii="Times New Roman" w:hAnsi="Times New Roman" w:cs="Times New Roman"/>
          <w:u w:val="single"/>
        </w:rPr>
        <w:t>el fondo</w:t>
      </w:r>
      <w:r w:rsidR="00AC31FC">
        <w:rPr>
          <w:rFonts w:ascii="Times New Roman" w:hAnsi="Times New Roman" w:cs="Times New Roman"/>
        </w:rPr>
        <w:t>, en forma de disco</w:t>
      </w:r>
      <w:r w:rsidR="00545853">
        <w:rPr>
          <w:rFonts w:ascii="Times New Roman" w:hAnsi="Times New Roman" w:cs="Times New Roman"/>
        </w:rPr>
        <w:t xml:space="preserve"> que se inserta en el tronco, </w:t>
      </w:r>
      <w:r w:rsidR="00D31AFF">
        <w:rPr>
          <w:rFonts w:ascii="Times New Roman" w:hAnsi="Times New Roman" w:cs="Times New Roman"/>
        </w:rPr>
        <w:t>y C</w:t>
      </w:r>
      <w:r w:rsidR="00AC31FC">
        <w:rPr>
          <w:rFonts w:ascii="Times New Roman" w:hAnsi="Times New Roman" w:cs="Times New Roman"/>
        </w:rPr>
        <w:t xml:space="preserve">) </w:t>
      </w:r>
      <w:r w:rsidR="00AC31FC" w:rsidRPr="002534D5">
        <w:rPr>
          <w:rFonts w:ascii="Times New Roman" w:hAnsi="Times New Roman" w:cs="Times New Roman"/>
          <w:u w:val="single"/>
        </w:rPr>
        <w:t>la</w:t>
      </w:r>
      <w:r w:rsidR="002505CA" w:rsidRPr="002534D5">
        <w:rPr>
          <w:rFonts w:ascii="Times New Roman" w:hAnsi="Times New Roman" w:cs="Times New Roman"/>
          <w:u w:val="single"/>
        </w:rPr>
        <w:t xml:space="preserve"> tapadera</w:t>
      </w:r>
      <w:r w:rsidR="00AC31FC" w:rsidRPr="00E34B9E">
        <w:rPr>
          <w:rFonts w:ascii="Times New Roman" w:hAnsi="Times New Roman" w:cs="Times New Roman"/>
        </w:rPr>
        <w:t>.</w:t>
      </w:r>
      <w:r w:rsidR="00AC31FC">
        <w:rPr>
          <w:rFonts w:ascii="Times New Roman" w:hAnsi="Times New Roman" w:cs="Times New Roman"/>
        </w:rPr>
        <w:t xml:space="preserve"> </w:t>
      </w:r>
    </w:p>
    <w:p w:rsidR="00AC31FC" w:rsidRPr="009B684A" w:rsidRDefault="00E34B9E" w:rsidP="00CC60DF">
      <w:pPr>
        <w:spacing w:after="0" w:line="240" w:lineRule="auto"/>
        <w:jc w:val="both"/>
        <w:rPr>
          <w:rFonts w:ascii="Times New Roman" w:hAnsi="Times New Roman" w:cs="Times New Roman"/>
        </w:rPr>
      </w:pPr>
      <w:r>
        <w:rPr>
          <w:rFonts w:ascii="Times New Roman" w:hAnsi="Times New Roman" w:cs="Times New Roman"/>
        </w:rPr>
        <w:t>Hay dos variantes en cuanto a la cubierta del cierre</w:t>
      </w:r>
      <w:r w:rsidR="000807EC">
        <w:rPr>
          <w:rFonts w:ascii="Times New Roman" w:hAnsi="Times New Roman" w:cs="Times New Roman"/>
        </w:rPr>
        <w:t xml:space="preserve">: 1 - </w:t>
      </w:r>
      <w:r w:rsidR="0078242F">
        <w:rPr>
          <w:rFonts w:ascii="Times New Roman" w:hAnsi="Times New Roman" w:cs="Times New Roman"/>
        </w:rPr>
        <w:t>Para</w:t>
      </w:r>
      <w:r>
        <w:rPr>
          <w:rFonts w:ascii="Times New Roman" w:hAnsi="Times New Roman" w:cs="Times New Roman"/>
        </w:rPr>
        <w:t xml:space="preserve"> inserta</w:t>
      </w:r>
      <w:r w:rsidR="0078242F">
        <w:rPr>
          <w:rFonts w:ascii="Times New Roman" w:hAnsi="Times New Roman" w:cs="Times New Roman"/>
        </w:rPr>
        <w:t>r</w:t>
      </w:r>
      <w:r>
        <w:rPr>
          <w:rFonts w:ascii="Times New Roman" w:hAnsi="Times New Roman" w:cs="Times New Roman"/>
        </w:rPr>
        <w:t xml:space="preserve"> en el rebaje </w:t>
      </w:r>
      <w:r w:rsidR="0078242F">
        <w:rPr>
          <w:rFonts w:ascii="Times New Roman" w:hAnsi="Times New Roman" w:cs="Times New Roman"/>
        </w:rPr>
        <w:t xml:space="preserve">interno 2 – </w:t>
      </w:r>
      <w:r>
        <w:rPr>
          <w:rFonts w:ascii="Times New Roman" w:hAnsi="Times New Roman" w:cs="Times New Roman"/>
        </w:rPr>
        <w:t xml:space="preserve">Con </w:t>
      </w:r>
      <w:r w:rsidR="00E001DB">
        <w:rPr>
          <w:rFonts w:ascii="Times New Roman" w:hAnsi="Times New Roman" w:cs="Times New Roman"/>
        </w:rPr>
        <w:t xml:space="preserve">una </w:t>
      </w:r>
      <w:r>
        <w:rPr>
          <w:rFonts w:ascii="Times New Roman" w:hAnsi="Times New Roman" w:cs="Times New Roman"/>
        </w:rPr>
        <w:t>tapa</w:t>
      </w:r>
      <w:r w:rsidR="000807EC">
        <w:rPr>
          <w:rFonts w:ascii="Times New Roman" w:hAnsi="Times New Roman" w:cs="Times New Roman"/>
        </w:rPr>
        <w:t xml:space="preserve"> </w:t>
      </w:r>
      <w:r w:rsidR="0078242F">
        <w:rPr>
          <w:rFonts w:ascii="Times New Roman" w:hAnsi="Times New Roman" w:cs="Times New Roman"/>
        </w:rPr>
        <w:t xml:space="preserve">que </w:t>
      </w:r>
      <w:r w:rsidR="00545853">
        <w:rPr>
          <w:rFonts w:ascii="Times New Roman" w:hAnsi="Times New Roman" w:cs="Times New Roman"/>
        </w:rPr>
        <w:t xml:space="preserve">se </w:t>
      </w:r>
      <w:r w:rsidR="00E001DB">
        <w:rPr>
          <w:rFonts w:ascii="Times New Roman" w:hAnsi="Times New Roman" w:cs="Times New Roman"/>
        </w:rPr>
        <w:t>coloca</w:t>
      </w:r>
      <w:r w:rsidR="00545853">
        <w:rPr>
          <w:rFonts w:ascii="Times New Roman" w:hAnsi="Times New Roman" w:cs="Times New Roman"/>
        </w:rPr>
        <w:t>ba</w:t>
      </w:r>
      <w:r w:rsidR="0078242F">
        <w:rPr>
          <w:rFonts w:ascii="Times New Roman" w:hAnsi="Times New Roman" w:cs="Times New Roman"/>
        </w:rPr>
        <w:t xml:space="preserve"> por fuera</w:t>
      </w:r>
      <w:r w:rsidR="000807EC">
        <w:rPr>
          <w:rFonts w:ascii="Times New Roman" w:hAnsi="Times New Roman" w:cs="Times New Roman"/>
        </w:rPr>
        <w:t>.</w:t>
      </w:r>
      <w:r w:rsidR="003F1253">
        <w:rPr>
          <w:rFonts w:ascii="Times New Roman" w:hAnsi="Times New Roman" w:cs="Times New Roman"/>
        </w:rPr>
        <w:t xml:space="preserve"> </w:t>
      </w:r>
      <w:r w:rsidR="00E001DB">
        <w:rPr>
          <w:rFonts w:ascii="Times New Roman" w:hAnsi="Times New Roman" w:cs="Times New Roman"/>
        </w:rPr>
        <w:t>En general</w:t>
      </w:r>
      <w:r w:rsidR="00094AB8">
        <w:rPr>
          <w:rFonts w:ascii="Times New Roman" w:hAnsi="Times New Roman" w:cs="Times New Roman"/>
        </w:rPr>
        <w:t>, estos cierres</w:t>
      </w:r>
      <w:r w:rsidR="00E001DB">
        <w:rPr>
          <w:rFonts w:ascii="Times New Roman" w:hAnsi="Times New Roman" w:cs="Times New Roman"/>
        </w:rPr>
        <w:t xml:space="preserve"> se</w:t>
      </w:r>
      <w:r w:rsidR="0078242F">
        <w:rPr>
          <w:rFonts w:ascii="Times New Roman" w:hAnsi="Times New Roman" w:cs="Times New Roman"/>
        </w:rPr>
        <w:t xml:space="preserve"> componen de</w:t>
      </w:r>
      <w:r w:rsidR="00AC31FC">
        <w:rPr>
          <w:rFonts w:ascii="Times New Roman" w:hAnsi="Times New Roman" w:cs="Times New Roman"/>
        </w:rPr>
        <w:t xml:space="preserve"> </w:t>
      </w:r>
      <w:r w:rsidR="0078242F">
        <w:rPr>
          <w:rFonts w:ascii="Times New Roman" w:hAnsi="Times New Roman" w:cs="Times New Roman"/>
        </w:rPr>
        <w:t>tres partes</w:t>
      </w:r>
      <w:r w:rsidR="00AC31FC">
        <w:rPr>
          <w:rFonts w:ascii="Times New Roman" w:hAnsi="Times New Roman" w:cs="Times New Roman"/>
        </w:rPr>
        <w:t xml:space="preserve">: a) </w:t>
      </w:r>
      <w:r w:rsidR="002505CA">
        <w:rPr>
          <w:rFonts w:ascii="Times New Roman" w:hAnsi="Times New Roman" w:cs="Times New Roman"/>
        </w:rPr>
        <w:t>corona moldurada</w:t>
      </w:r>
      <w:r w:rsidR="00E001DB">
        <w:rPr>
          <w:rFonts w:ascii="Times New Roman" w:hAnsi="Times New Roman" w:cs="Times New Roman"/>
        </w:rPr>
        <w:t xml:space="preserve"> (anillo amplio en el que se inserta el disco)</w:t>
      </w:r>
      <w:r w:rsidR="00AC31FC">
        <w:rPr>
          <w:rFonts w:ascii="Times New Roman" w:hAnsi="Times New Roman" w:cs="Times New Roman"/>
        </w:rPr>
        <w:t xml:space="preserve">, </w:t>
      </w:r>
      <w:r w:rsidR="002505CA">
        <w:rPr>
          <w:rFonts w:ascii="Times New Roman" w:hAnsi="Times New Roman" w:cs="Times New Roman"/>
        </w:rPr>
        <w:t>b)</w:t>
      </w:r>
      <w:r w:rsidR="00AC31FC">
        <w:rPr>
          <w:rFonts w:ascii="Times New Roman" w:hAnsi="Times New Roman" w:cs="Times New Roman"/>
        </w:rPr>
        <w:t xml:space="preserve"> disco</w:t>
      </w:r>
      <w:r w:rsidR="002505CA">
        <w:rPr>
          <w:rFonts w:ascii="Times New Roman" w:hAnsi="Times New Roman" w:cs="Times New Roman"/>
        </w:rPr>
        <w:t xml:space="preserve">, c) </w:t>
      </w:r>
      <w:r w:rsidR="00AC31FC">
        <w:rPr>
          <w:rFonts w:ascii="Times New Roman" w:hAnsi="Times New Roman" w:cs="Times New Roman"/>
        </w:rPr>
        <w:t>remate</w:t>
      </w:r>
      <w:r w:rsidR="0078242F">
        <w:rPr>
          <w:rFonts w:ascii="Times New Roman" w:hAnsi="Times New Roman" w:cs="Times New Roman"/>
        </w:rPr>
        <w:t xml:space="preserve"> superior</w:t>
      </w:r>
      <w:r w:rsidR="00C83C20">
        <w:rPr>
          <w:rFonts w:ascii="Times New Roman" w:hAnsi="Times New Roman" w:cs="Times New Roman"/>
        </w:rPr>
        <w:t xml:space="preserve"> (Fig. 1)</w:t>
      </w:r>
      <w:r w:rsidR="00AC31FC">
        <w:rPr>
          <w:rFonts w:ascii="Times New Roman" w:hAnsi="Times New Roman" w:cs="Times New Roman"/>
        </w:rPr>
        <w:t>.</w:t>
      </w:r>
      <w:r w:rsidR="00E85D52">
        <w:rPr>
          <w:rFonts w:ascii="Times New Roman" w:hAnsi="Times New Roman" w:cs="Times New Roman"/>
        </w:rPr>
        <w:t xml:space="preserve"> Características que se asignan fundamentalmente al tipo 1. Mientras que en el </w:t>
      </w:r>
      <w:r w:rsidR="00094AB8">
        <w:rPr>
          <w:rFonts w:ascii="Times New Roman" w:hAnsi="Times New Roman" w:cs="Times New Roman"/>
        </w:rPr>
        <w:t xml:space="preserve">modelo 2 </w:t>
      </w:r>
      <w:r w:rsidR="00E85D52">
        <w:rPr>
          <w:rFonts w:ascii="Times New Roman" w:hAnsi="Times New Roman" w:cs="Times New Roman"/>
        </w:rPr>
        <w:t xml:space="preserve">se </w:t>
      </w:r>
      <w:r w:rsidR="00094AB8">
        <w:rPr>
          <w:rFonts w:ascii="Times New Roman" w:hAnsi="Times New Roman" w:cs="Times New Roman"/>
        </w:rPr>
        <w:t>limitan únicamente</w:t>
      </w:r>
      <w:r w:rsidR="002505CA">
        <w:rPr>
          <w:rFonts w:ascii="Times New Roman" w:hAnsi="Times New Roman" w:cs="Times New Roman"/>
        </w:rPr>
        <w:t xml:space="preserve"> </w:t>
      </w:r>
      <w:r w:rsidR="00E85D52">
        <w:rPr>
          <w:rFonts w:ascii="Times New Roman" w:hAnsi="Times New Roman" w:cs="Times New Roman"/>
        </w:rPr>
        <w:t xml:space="preserve">a </w:t>
      </w:r>
      <w:r w:rsidR="00E001DB">
        <w:rPr>
          <w:rFonts w:ascii="Times New Roman" w:hAnsi="Times New Roman" w:cs="Times New Roman"/>
        </w:rPr>
        <w:t>un disco con orificio central</w:t>
      </w:r>
      <w:r w:rsidR="00E85D52">
        <w:rPr>
          <w:rFonts w:ascii="Times New Roman" w:hAnsi="Times New Roman" w:cs="Times New Roman"/>
        </w:rPr>
        <w:t xml:space="preserve"> y un</w:t>
      </w:r>
      <w:r w:rsidR="00E001DB">
        <w:rPr>
          <w:rFonts w:ascii="Times New Roman" w:hAnsi="Times New Roman" w:cs="Times New Roman"/>
        </w:rPr>
        <w:t xml:space="preserve"> remate superior para poder manipularlo</w:t>
      </w:r>
      <w:r w:rsidR="007D40FB">
        <w:rPr>
          <w:rFonts w:ascii="Times New Roman" w:hAnsi="Times New Roman" w:cs="Times New Roman"/>
        </w:rPr>
        <w:t>.</w:t>
      </w:r>
      <w:r w:rsidR="00AC69BB">
        <w:rPr>
          <w:rFonts w:ascii="Times New Roman" w:hAnsi="Times New Roman" w:cs="Times New Roman"/>
        </w:rPr>
        <w:t xml:space="preserve"> </w:t>
      </w:r>
      <w:r w:rsidR="00E85D52">
        <w:rPr>
          <w:rFonts w:ascii="Times New Roman" w:hAnsi="Times New Roman" w:cs="Times New Roman"/>
        </w:rPr>
        <w:t>Ambos</w:t>
      </w:r>
      <w:r w:rsidR="007606FB">
        <w:rPr>
          <w:rFonts w:ascii="Times New Roman" w:hAnsi="Times New Roman" w:cs="Times New Roman"/>
        </w:rPr>
        <w:t xml:space="preserve"> </w:t>
      </w:r>
      <w:r w:rsidR="00094AB8">
        <w:rPr>
          <w:rFonts w:ascii="Times New Roman" w:hAnsi="Times New Roman" w:cs="Times New Roman"/>
        </w:rPr>
        <w:t>patrones</w:t>
      </w:r>
      <w:r w:rsidR="007606FB">
        <w:rPr>
          <w:rFonts w:ascii="Times New Roman" w:hAnsi="Times New Roman" w:cs="Times New Roman"/>
        </w:rPr>
        <w:t xml:space="preserve"> está</w:t>
      </w:r>
      <w:r w:rsidR="00094AB8">
        <w:rPr>
          <w:rFonts w:ascii="Times New Roman" w:hAnsi="Times New Roman" w:cs="Times New Roman"/>
        </w:rPr>
        <w:t>n</w:t>
      </w:r>
      <w:r w:rsidR="00297AA8">
        <w:rPr>
          <w:rFonts w:ascii="Times New Roman" w:hAnsi="Times New Roman" w:cs="Times New Roman"/>
        </w:rPr>
        <w:t xml:space="preserve"> bien documentado</w:t>
      </w:r>
      <w:r w:rsidR="00E85D52">
        <w:rPr>
          <w:rFonts w:ascii="Times New Roman" w:hAnsi="Times New Roman" w:cs="Times New Roman"/>
        </w:rPr>
        <w:t>s</w:t>
      </w:r>
      <w:r w:rsidR="00297AA8">
        <w:rPr>
          <w:rFonts w:ascii="Times New Roman" w:hAnsi="Times New Roman" w:cs="Times New Roman"/>
        </w:rPr>
        <w:t xml:space="preserve"> en el territorio hispano.</w:t>
      </w:r>
      <w:r w:rsidR="00AC69BB">
        <w:rPr>
          <w:rFonts w:ascii="Times New Roman" w:hAnsi="Times New Roman" w:cs="Times New Roman"/>
        </w:rPr>
        <w:t xml:space="preserve"> </w:t>
      </w:r>
      <w:r w:rsidR="00E85D52">
        <w:rPr>
          <w:rFonts w:ascii="Times New Roman" w:hAnsi="Times New Roman" w:cs="Times New Roman"/>
        </w:rPr>
        <w:t>Debemos señalar que a</w:t>
      </w:r>
      <w:r w:rsidR="00AC69BB">
        <w:rPr>
          <w:rFonts w:ascii="Times New Roman" w:hAnsi="Times New Roman" w:cs="Times New Roman"/>
        </w:rPr>
        <w:t>lgun</w:t>
      </w:r>
      <w:r w:rsidR="00545853">
        <w:rPr>
          <w:rFonts w:ascii="Times New Roman" w:hAnsi="Times New Roman" w:cs="Times New Roman"/>
        </w:rPr>
        <w:t>a</w:t>
      </w:r>
      <w:r w:rsidR="00AC69BB">
        <w:rPr>
          <w:rFonts w:ascii="Times New Roman" w:hAnsi="Times New Roman" w:cs="Times New Roman"/>
        </w:rPr>
        <w:t>s p</w:t>
      </w:r>
      <w:r w:rsidR="00AF0478">
        <w:rPr>
          <w:rFonts w:ascii="Times New Roman" w:hAnsi="Times New Roman" w:cs="Times New Roman"/>
        </w:rPr>
        <w:t>íxides, en hueso o en marfil (las menores), están teñida</w:t>
      </w:r>
      <w:r w:rsidR="00AC69BB">
        <w:rPr>
          <w:rFonts w:ascii="Times New Roman" w:hAnsi="Times New Roman" w:cs="Times New Roman"/>
        </w:rPr>
        <w:t>s en verde imitando los objetos broncíneos.</w:t>
      </w:r>
    </w:p>
    <w:p w:rsidR="00525246" w:rsidRPr="00E951EB" w:rsidRDefault="00525246" w:rsidP="00E951EB">
      <w:pPr>
        <w:spacing w:after="0" w:line="240" w:lineRule="auto"/>
        <w:jc w:val="both"/>
        <w:rPr>
          <w:rFonts w:ascii="Times New Roman" w:hAnsi="Times New Roman" w:cs="Times New Roman"/>
        </w:rPr>
      </w:pPr>
      <w:r w:rsidRPr="009B684A">
        <w:rPr>
          <w:rFonts w:ascii="Times New Roman" w:hAnsi="Times New Roman" w:cs="Times New Roman"/>
          <w:b/>
        </w:rPr>
        <w:t xml:space="preserve">Área de hallazgos en </w:t>
      </w:r>
      <w:r w:rsidRPr="00A2621E">
        <w:rPr>
          <w:rFonts w:ascii="Times New Roman" w:hAnsi="Times New Roman" w:cs="Times New Roman"/>
          <w:b/>
          <w:i/>
        </w:rPr>
        <w:t>Hispania</w:t>
      </w:r>
      <w:r w:rsidRPr="009B684A">
        <w:rPr>
          <w:rFonts w:ascii="Times New Roman" w:hAnsi="Times New Roman" w:cs="Times New Roman"/>
          <w:b/>
        </w:rPr>
        <w:t>:</w:t>
      </w:r>
      <w:r w:rsidR="006A3C0C" w:rsidRPr="009B684A">
        <w:rPr>
          <w:rFonts w:ascii="Times New Roman" w:hAnsi="Times New Roman" w:cs="Times New Roman"/>
          <w:b/>
        </w:rPr>
        <w:t xml:space="preserve"> </w:t>
      </w:r>
      <w:r w:rsidR="006A3C0C" w:rsidRPr="009B684A">
        <w:rPr>
          <w:rFonts w:ascii="Times New Roman" w:hAnsi="Times New Roman" w:cs="Times New Roman"/>
          <w:i/>
        </w:rPr>
        <w:t>Gades</w:t>
      </w:r>
      <w:r w:rsidR="006A3C0C" w:rsidRPr="009B684A">
        <w:rPr>
          <w:rFonts w:ascii="Times New Roman" w:hAnsi="Times New Roman" w:cs="Times New Roman"/>
        </w:rPr>
        <w:t xml:space="preserve"> (Cádiz)</w:t>
      </w:r>
      <w:r w:rsidR="00BF0962">
        <w:rPr>
          <w:rStyle w:val="Refdenotaalpie"/>
          <w:rFonts w:ascii="Times New Roman" w:hAnsi="Times New Roman" w:cs="Times New Roman"/>
        </w:rPr>
        <w:footnoteReference w:id="1"/>
      </w:r>
      <w:r w:rsidR="004F5FE3" w:rsidRPr="009B684A">
        <w:rPr>
          <w:rFonts w:ascii="Times New Roman" w:hAnsi="Times New Roman" w:cs="Times New Roman"/>
        </w:rPr>
        <w:t xml:space="preserve">, </w:t>
      </w:r>
      <w:r w:rsidR="004F5FE3" w:rsidRPr="009B684A">
        <w:rPr>
          <w:rFonts w:ascii="Times New Roman" w:hAnsi="Times New Roman" w:cs="Times New Roman"/>
          <w:i/>
        </w:rPr>
        <w:t>Baelo Cla</w:t>
      </w:r>
      <w:r w:rsidR="00902255">
        <w:rPr>
          <w:rFonts w:ascii="Times New Roman" w:hAnsi="Times New Roman" w:cs="Times New Roman"/>
          <w:i/>
        </w:rPr>
        <w:t>v</w:t>
      </w:r>
      <w:r w:rsidR="004F5FE3" w:rsidRPr="009B684A">
        <w:rPr>
          <w:rFonts w:ascii="Times New Roman" w:hAnsi="Times New Roman" w:cs="Times New Roman"/>
          <w:i/>
        </w:rPr>
        <w:t>dia</w:t>
      </w:r>
      <w:r w:rsidR="004F5FE3" w:rsidRPr="009B684A">
        <w:rPr>
          <w:rFonts w:ascii="Times New Roman" w:hAnsi="Times New Roman" w:cs="Times New Roman"/>
        </w:rPr>
        <w:t xml:space="preserve"> (Bolonia, Cádiz)</w:t>
      </w:r>
      <w:r w:rsidR="004F5FE3" w:rsidRPr="009B684A">
        <w:rPr>
          <w:rStyle w:val="Refdenotaalpie"/>
          <w:rFonts w:ascii="Times New Roman" w:hAnsi="Times New Roman" w:cs="Times New Roman"/>
        </w:rPr>
        <w:footnoteReference w:id="2"/>
      </w:r>
      <w:r w:rsidR="00166C0C" w:rsidRPr="009B684A">
        <w:rPr>
          <w:rFonts w:ascii="Times New Roman" w:hAnsi="Times New Roman" w:cs="Times New Roman"/>
        </w:rPr>
        <w:t xml:space="preserve">, </w:t>
      </w:r>
      <w:r w:rsidR="00A070F2" w:rsidRPr="00E951EB">
        <w:rPr>
          <w:rFonts w:ascii="Times New Roman" w:hAnsi="Times New Roman" w:cs="Times New Roman"/>
          <w:i/>
        </w:rPr>
        <w:t>Onvba</w:t>
      </w:r>
      <w:r w:rsidR="00A070F2" w:rsidRPr="00E951EB">
        <w:rPr>
          <w:rFonts w:ascii="Times New Roman" w:hAnsi="Times New Roman" w:cs="Times New Roman"/>
        </w:rPr>
        <w:t xml:space="preserve"> (Huelva), </w:t>
      </w:r>
      <w:r w:rsidR="00902255" w:rsidRPr="009B684A">
        <w:rPr>
          <w:rFonts w:ascii="Times New Roman" w:hAnsi="Times New Roman" w:cs="Times New Roman"/>
          <w:i/>
        </w:rPr>
        <w:t>A</w:t>
      </w:r>
      <w:r w:rsidR="00902255">
        <w:rPr>
          <w:rFonts w:ascii="Times New Roman" w:hAnsi="Times New Roman" w:cs="Times New Roman"/>
          <w:i/>
        </w:rPr>
        <w:t>v</w:t>
      </w:r>
      <w:r w:rsidR="00902255" w:rsidRPr="009B684A">
        <w:rPr>
          <w:rFonts w:ascii="Times New Roman" w:hAnsi="Times New Roman" w:cs="Times New Roman"/>
          <w:i/>
        </w:rPr>
        <w:t>g</w:t>
      </w:r>
      <w:r w:rsidR="00902255">
        <w:rPr>
          <w:rFonts w:ascii="Times New Roman" w:hAnsi="Times New Roman" w:cs="Times New Roman"/>
          <w:i/>
        </w:rPr>
        <w:t>v</w:t>
      </w:r>
      <w:r w:rsidR="00902255" w:rsidRPr="009B684A">
        <w:rPr>
          <w:rFonts w:ascii="Times New Roman" w:hAnsi="Times New Roman" w:cs="Times New Roman"/>
          <w:i/>
        </w:rPr>
        <w:t>sta</w:t>
      </w:r>
      <w:r w:rsidR="00166C0C" w:rsidRPr="009B684A">
        <w:rPr>
          <w:rFonts w:ascii="Times New Roman" w:hAnsi="Times New Roman" w:cs="Times New Roman"/>
          <w:i/>
        </w:rPr>
        <w:t xml:space="preserve"> </w:t>
      </w:r>
      <w:r w:rsidR="00166C0C" w:rsidRPr="00E951EB">
        <w:rPr>
          <w:rFonts w:ascii="Times New Roman" w:hAnsi="Times New Roman" w:cs="Times New Roman"/>
          <w:i/>
        </w:rPr>
        <w:t>Emerita</w:t>
      </w:r>
      <w:r w:rsidR="00166C0C" w:rsidRPr="00E951EB">
        <w:rPr>
          <w:rFonts w:ascii="Times New Roman" w:hAnsi="Times New Roman" w:cs="Times New Roman"/>
        </w:rPr>
        <w:t xml:space="preserve"> (Mérida)</w:t>
      </w:r>
      <w:r w:rsidR="00D20339" w:rsidRPr="00E951EB">
        <w:rPr>
          <w:rStyle w:val="Refdenotaalpie"/>
          <w:rFonts w:ascii="Times New Roman" w:hAnsi="Times New Roman" w:cs="Times New Roman"/>
        </w:rPr>
        <w:footnoteReference w:id="3"/>
      </w:r>
      <w:r w:rsidR="00166C0C" w:rsidRPr="00E951EB">
        <w:rPr>
          <w:rFonts w:ascii="Times New Roman" w:hAnsi="Times New Roman" w:cs="Times New Roman"/>
        </w:rPr>
        <w:t xml:space="preserve">, </w:t>
      </w:r>
      <w:r w:rsidR="00C94968" w:rsidRPr="00E951EB">
        <w:rPr>
          <w:rFonts w:ascii="Times New Roman" w:hAnsi="Times New Roman" w:cs="Times New Roman"/>
        </w:rPr>
        <w:t xml:space="preserve">Lisboa, </w:t>
      </w:r>
      <w:r w:rsidR="00404731" w:rsidRPr="00E951EB">
        <w:rPr>
          <w:rFonts w:ascii="Times New Roman" w:hAnsi="Times New Roman" w:cs="Times New Roman"/>
          <w:i/>
        </w:rPr>
        <w:t xml:space="preserve">Emporiae </w:t>
      </w:r>
      <w:r w:rsidR="00404731" w:rsidRPr="00E951EB">
        <w:rPr>
          <w:rFonts w:ascii="Times New Roman" w:hAnsi="Times New Roman" w:cs="Times New Roman"/>
        </w:rPr>
        <w:t>(Ampurias)</w:t>
      </w:r>
      <w:r w:rsidR="00CE351F" w:rsidRPr="00E951EB">
        <w:rPr>
          <w:rStyle w:val="Refdenotaalpie"/>
          <w:rFonts w:ascii="Times New Roman" w:hAnsi="Times New Roman" w:cs="Times New Roman"/>
        </w:rPr>
        <w:footnoteReference w:id="4"/>
      </w:r>
      <w:r w:rsidR="00CE351F" w:rsidRPr="00E951EB">
        <w:rPr>
          <w:rFonts w:ascii="Times New Roman" w:hAnsi="Times New Roman" w:cs="Times New Roman"/>
        </w:rPr>
        <w:t>,</w:t>
      </w:r>
      <w:r w:rsidR="00404731" w:rsidRPr="00E951EB">
        <w:rPr>
          <w:rFonts w:ascii="Times New Roman" w:hAnsi="Times New Roman" w:cs="Times New Roman"/>
        </w:rPr>
        <w:t xml:space="preserve"> </w:t>
      </w:r>
      <w:r w:rsidR="00C94968" w:rsidRPr="00E951EB">
        <w:rPr>
          <w:rFonts w:ascii="Times New Roman" w:hAnsi="Times New Roman" w:cs="Times New Roman"/>
          <w:i/>
        </w:rPr>
        <w:t>Barcino</w:t>
      </w:r>
      <w:r w:rsidR="00C94968" w:rsidRPr="00E951EB">
        <w:rPr>
          <w:rFonts w:ascii="Times New Roman" w:hAnsi="Times New Roman" w:cs="Times New Roman"/>
        </w:rPr>
        <w:t xml:space="preserve"> (Barcelona)</w:t>
      </w:r>
      <w:r w:rsidR="00C94968" w:rsidRPr="00E951EB">
        <w:rPr>
          <w:rStyle w:val="Refdenotaalpie"/>
          <w:rFonts w:ascii="Times New Roman" w:hAnsi="Times New Roman" w:cs="Times New Roman"/>
        </w:rPr>
        <w:footnoteReference w:id="5"/>
      </w:r>
      <w:r w:rsidR="00A70908" w:rsidRPr="00E951EB">
        <w:rPr>
          <w:rFonts w:ascii="Times New Roman" w:hAnsi="Times New Roman" w:cs="Times New Roman"/>
        </w:rPr>
        <w:t>,</w:t>
      </w:r>
      <w:r w:rsidR="00A070F2" w:rsidRPr="00A070F2">
        <w:rPr>
          <w:rFonts w:ascii="Times New Roman" w:hAnsi="Times New Roman" w:cs="Times New Roman"/>
        </w:rPr>
        <w:t xml:space="preserve"> </w:t>
      </w:r>
      <w:r w:rsidR="00A070F2" w:rsidRPr="00E951EB">
        <w:rPr>
          <w:rFonts w:ascii="Times New Roman" w:hAnsi="Times New Roman" w:cs="Times New Roman"/>
        </w:rPr>
        <w:lastRenderedPageBreak/>
        <w:t>Ibiza,</w:t>
      </w:r>
      <w:r w:rsidR="00A70908" w:rsidRPr="00E951EB">
        <w:rPr>
          <w:rFonts w:ascii="Times New Roman" w:hAnsi="Times New Roman" w:cs="Times New Roman"/>
        </w:rPr>
        <w:t xml:space="preserve"> </w:t>
      </w:r>
      <w:r w:rsidR="00A70908" w:rsidRPr="00E951EB">
        <w:rPr>
          <w:rFonts w:ascii="Times New Roman" w:hAnsi="Times New Roman" w:cs="Times New Roman"/>
          <w:i/>
        </w:rPr>
        <w:t>Nvman</w:t>
      </w:r>
      <w:r w:rsidR="00AF0478">
        <w:rPr>
          <w:rFonts w:ascii="Times New Roman" w:hAnsi="Times New Roman" w:cs="Times New Roman"/>
          <w:i/>
        </w:rPr>
        <w:t>t</w:t>
      </w:r>
      <w:r w:rsidR="00A70908" w:rsidRPr="00E951EB">
        <w:rPr>
          <w:rFonts w:ascii="Times New Roman" w:hAnsi="Times New Roman" w:cs="Times New Roman"/>
          <w:i/>
        </w:rPr>
        <w:t>ia</w:t>
      </w:r>
      <w:r w:rsidR="00A70908" w:rsidRPr="00E951EB">
        <w:rPr>
          <w:rFonts w:ascii="Times New Roman" w:hAnsi="Times New Roman" w:cs="Times New Roman"/>
        </w:rPr>
        <w:t xml:space="preserve"> (Garray, Soria)</w:t>
      </w:r>
      <w:r w:rsidR="00A70908" w:rsidRPr="00E951EB">
        <w:rPr>
          <w:rStyle w:val="Refdenotaalpie"/>
          <w:rFonts w:ascii="Times New Roman" w:hAnsi="Times New Roman" w:cs="Times New Roman"/>
        </w:rPr>
        <w:footnoteReference w:id="6"/>
      </w:r>
      <w:r w:rsidR="00BF0962" w:rsidRPr="00E951EB">
        <w:rPr>
          <w:rFonts w:ascii="Times New Roman" w:hAnsi="Times New Roman" w:cs="Times New Roman"/>
        </w:rPr>
        <w:t xml:space="preserve">, </w:t>
      </w:r>
      <w:r w:rsidR="00BF0962" w:rsidRPr="00E951EB">
        <w:rPr>
          <w:rFonts w:ascii="Times New Roman" w:hAnsi="Times New Roman" w:cs="Times New Roman"/>
          <w:i/>
        </w:rPr>
        <w:t>Petovonivm</w:t>
      </w:r>
      <w:r w:rsidR="00BF0962" w:rsidRPr="00E951EB">
        <w:rPr>
          <w:rFonts w:ascii="Times New Roman" w:hAnsi="Times New Roman" w:cs="Times New Roman"/>
        </w:rPr>
        <w:t xml:space="preserve"> (Rosino de Vidriales, Zamora)</w:t>
      </w:r>
      <w:r w:rsidR="00BF0962" w:rsidRPr="00E951EB">
        <w:rPr>
          <w:rStyle w:val="Refdenotaalpie"/>
          <w:rFonts w:ascii="Times New Roman" w:hAnsi="Times New Roman" w:cs="Times New Roman"/>
        </w:rPr>
        <w:footnoteReference w:id="7"/>
      </w:r>
      <w:r w:rsidR="00297AA8" w:rsidRPr="00E951EB">
        <w:rPr>
          <w:rFonts w:ascii="Times New Roman" w:hAnsi="Times New Roman" w:cs="Times New Roman"/>
        </w:rPr>
        <w:t>,</w:t>
      </w:r>
      <w:r w:rsidR="00CE351F" w:rsidRPr="00E951EB">
        <w:rPr>
          <w:rFonts w:ascii="Times New Roman" w:hAnsi="Times New Roman" w:cs="Times New Roman"/>
        </w:rPr>
        <w:t xml:space="preserve"> </w:t>
      </w:r>
      <w:r w:rsidR="002D0A95" w:rsidRPr="00E951EB">
        <w:rPr>
          <w:rFonts w:ascii="Times New Roman" w:hAnsi="Times New Roman" w:cs="Times New Roman"/>
        </w:rPr>
        <w:t>La Vega Baja (Toledo)</w:t>
      </w:r>
      <w:r w:rsidR="002D0A95" w:rsidRPr="00E951EB">
        <w:rPr>
          <w:rStyle w:val="Refdenotaalpie"/>
          <w:rFonts w:ascii="Times New Roman" w:hAnsi="Times New Roman" w:cs="Times New Roman"/>
        </w:rPr>
        <w:footnoteReference w:id="8"/>
      </w:r>
      <w:r w:rsidR="00404731" w:rsidRPr="00E951EB">
        <w:rPr>
          <w:rFonts w:ascii="Times New Roman" w:hAnsi="Times New Roman" w:cs="Times New Roman"/>
        </w:rPr>
        <w:t>.</w:t>
      </w:r>
    </w:p>
    <w:p w:rsidR="00525246" w:rsidRPr="00E951EB" w:rsidRDefault="00525246" w:rsidP="00E951EB">
      <w:pPr>
        <w:spacing w:after="0" w:line="240" w:lineRule="auto"/>
        <w:jc w:val="both"/>
        <w:rPr>
          <w:rFonts w:ascii="Times New Roman" w:hAnsi="Times New Roman" w:cs="Times New Roman"/>
          <w:lang w:eastAsia="es-ES"/>
        </w:rPr>
      </w:pPr>
      <w:r w:rsidRPr="00E951EB">
        <w:rPr>
          <w:rFonts w:ascii="Times New Roman" w:hAnsi="Times New Roman" w:cs="Times New Roman"/>
          <w:b/>
        </w:rPr>
        <w:t>Área de dispersión:</w:t>
      </w:r>
      <w:r w:rsidR="00A070F2">
        <w:rPr>
          <w:rFonts w:ascii="Times New Roman" w:hAnsi="Times New Roman" w:cs="Times New Roman"/>
          <w:b/>
        </w:rPr>
        <w:t xml:space="preserve"> </w:t>
      </w:r>
      <w:r w:rsidR="00A070F2" w:rsidRPr="00545853">
        <w:rPr>
          <w:rFonts w:ascii="Times New Roman" w:hAnsi="Times New Roman" w:cs="Times New Roman"/>
        </w:rPr>
        <w:t xml:space="preserve">En Francia en: </w:t>
      </w:r>
      <w:r w:rsidR="00A070F2">
        <w:rPr>
          <w:rFonts w:ascii="Times New Roman" w:hAnsi="Times New Roman" w:cs="Times New Roman"/>
        </w:rPr>
        <w:t xml:space="preserve">Nîmes, </w:t>
      </w:r>
      <w:r w:rsidR="00A070F2" w:rsidRPr="00E951EB">
        <w:rPr>
          <w:rFonts w:ascii="Times New Roman" w:hAnsi="Times New Roman" w:cs="Times New Roman"/>
        </w:rPr>
        <w:t>Lyon</w:t>
      </w:r>
      <w:r w:rsidR="00A070F2" w:rsidRPr="00E951EB">
        <w:rPr>
          <w:rStyle w:val="Refdenotaalpie"/>
          <w:rFonts w:ascii="Times New Roman" w:hAnsi="Times New Roman" w:cs="Times New Roman"/>
        </w:rPr>
        <w:footnoteReference w:id="9"/>
      </w:r>
      <w:r w:rsidR="00A070F2" w:rsidRPr="00E951EB">
        <w:rPr>
          <w:rFonts w:ascii="Times New Roman" w:hAnsi="Times New Roman" w:cs="Times New Roman"/>
        </w:rPr>
        <w:t xml:space="preserve">, </w:t>
      </w:r>
      <w:r w:rsidR="00A070F2" w:rsidRPr="00E951EB">
        <w:rPr>
          <w:rFonts w:ascii="Times New Roman" w:hAnsi="Times New Roman" w:cs="Times New Roman"/>
          <w:i/>
        </w:rPr>
        <w:t>Cemenelvm</w:t>
      </w:r>
      <w:r w:rsidR="00A070F2" w:rsidRPr="00E951EB">
        <w:rPr>
          <w:rFonts w:ascii="Times New Roman" w:hAnsi="Times New Roman" w:cs="Times New Roman"/>
        </w:rPr>
        <w:t xml:space="preserve"> (</w:t>
      </w:r>
      <w:r w:rsidR="004900CA" w:rsidRPr="00E951EB">
        <w:rPr>
          <w:rFonts w:ascii="Times New Roman" w:hAnsi="Times New Roman" w:cs="Times New Roman"/>
        </w:rPr>
        <w:t>Cimiez</w:t>
      </w:r>
      <w:r w:rsidR="00A070F2" w:rsidRPr="00E951EB">
        <w:rPr>
          <w:rFonts w:ascii="Times New Roman" w:hAnsi="Times New Roman" w:cs="Times New Roman"/>
        </w:rPr>
        <w:t>-Niza)</w:t>
      </w:r>
      <w:r w:rsidR="00A070F2" w:rsidRPr="00E951EB">
        <w:rPr>
          <w:rStyle w:val="Refdenotaalpie"/>
          <w:rFonts w:ascii="Times New Roman" w:hAnsi="Times New Roman" w:cs="Times New Roman"/>
        </w:rPr>
        <w:footnoteReference w:id="10"/>
      </w:r>
      <w:r w:rsidR="00A070F2" w:rsidRPr="00E951EB">
        <w:rPr>
          <w:rFonts w:ascii="Times New Roman" w:hAnsi="Times New Roman" w:cs="Times New Roman"/>
          <w:lang w:eastAsia="es-ES"/>
        </w:rPr>
        <w:t>,</w:t>
      </w:r>
      <w:r w:rsidR="00A070F2" w:rsidRPr="00E951EB">
        <w:rPr>
          <w:rFonts w:ascii="Times New Roman" w:hAnsi="Times New Roman" w:cs="Times New Roman"/>
        </w:rPr>
        <w:t xml:space="preserve"> </w:t>
      </w:r>
      <w:r w:rsidR="00A070F2" w:rsidRPr="00E951EB">
        <w:rPr>
          <w:rFonts w:ascii="Times New Roman" w:hAnsi="Times New Roman" w:cs="Times New Roman"/>
          <w:lang w:eastAsia="es-ES"/>
        </w:rPr>
        <w:t>Frejus</w:t>
      </w:r>
      <w:r w:rsidR="00A070F2" w:rsidRPr="00E951EB">
        <w:rPr>
          <w:rStyle w:val="Refdenotaalpie"/>
          <w:rFonts w:ascii="Times New Roman" w:hAnsi="Times New Roman" w:cs="Times New Roman"/>
          <w:lang w:eastAsia="es-ES"/>
        </w:rPr>
        <w:footnoteReference w:id="11"/>
      </w:r>
      <w:r w:rsidR="00A070F2" w:rsidRPr="00E951EB">
        <w:rPr>
          <w:rFonts w:ascii="Times New Roman" w:hAnsi="Times New Roman" w:cs="Times New Roman"/>
          <w:lang w:eastAsia="es-ES"/>
        </w:rPr>
        <w:t xml:space="preserve">, </w:t>
      </w:r>
      <w:r w:rsidR="00A070F2" w:rsidRPr="00E951EB">
        <w:rPr>
          <w:rFonts w:ascii="Times New Roman" w:hAnsi="Times New Roman" w:cs="Times New Roman"/>
        </w:rPr>
        <w:t>villa de Vernes (La Boisse, Ain)</w:t>
      </w:r>
      <w:r w:rsidR="00A070F2" w:rsidRPr="00E951EB">
        <w:rPr>
          <w:rStyle w:val="Refdenotaalpie"/>
          <w:rFonts w:ascii="Times New Roman" w:hAnsi="Times New Roman" w:cs="Times New Roman"/>
        </w:rPr>
        <w:footnoteReference w:id="12"/>
      </w:r>
      <w:r w:rsidR="00A070F2" w:rsidRPr="00E951EB">
        <w:rPr>
          <w:rFonts w:ascii="Times New Roman" w:hAnsi="Times New Roman" w:cs="Times New Roman"/>
        </w:rPr>
        <w:t xml:space="preserve">, </w:t>
      </w:r>
      <w:r w:rsidR="00A070F2" w:rsidRPr="00E951EB">
        <w:rPr>
          <w:rFonts w:ascii="Times New Roman" w:hAnsi="Times New Roman" w:cs="Times New Roman"/>
          <w:i/>
        </w:rPr>
        <w:t>Ambrvssvm</w:t>
      </w:r>
      <w:r w:rsidR="00A070F2" w:rsidRPr="00E951EB">
        <w:rPr>
          <w:rFonts w:ascii="Times New Roman" w:hAnsi="Times New Roman" w:cs="Times New Roman"/>
        </w:rPr>
        <w:t>, Bézier, Carmes</w:t>
      </w:r>
      <w:r w:rsidR="00A070F2" w:rsidRPr="00E951EB">
        <w:rPr>
          <w:rStyle w:val="Refdenotaalpie"/>
          <w:rFonts w:ascii="Times New Roman" w:hAnsi="Times New Roman" w:cs="Times New Roman"/>
        </w:rPr>
        <w:footnoteReference w:id="13"/>
      </w:r>
      <w:r w:rsidR="00545853">
        <w:rPr>
          <w:rFonts w:ascii="Times New Roman" w:hAnsi="Times New Roman" w:cs="Times New Roman"/>
        </w:rPr>
        <w:t>.</w:t>
      </w:r>
      <w:r w:rsidR="00A070F2" w:rsidRPr="00E951EB">
        <w:rPr>
          <w:rFonts w:ascii="Times New Roman" w:hAnsi="Times New Roman" w:cs="Times New Roman"/>
        </w:rPr>
        <w:t xml:space="preserve"> </w:t>
      </w:r>
      <w:r w:rsidR="00A070F2" w:rsidRPr="00545853">
        <w:rPr>
          <w:rFonts w:ascii="Times New Roman" w:hAnsi="Times New Roman" w:cs="Times New Roman"/>
        </w:rPr>
        <w:t>En Alemania en:</w:t>
      </w:r>
      <w:r w:rsidR="00CC1488" w:rsidRPr="00E951EB">
        <w:rPr>
          <w:rFonts w:ascii="Times New Roman" w:hAnsi="Times New Roman" w:cs="Times New Roman"/>
          <w:b/>
        </w:rPr>
        <w:t xml:space="preserve"> </w:t>
      </w:r>
      <w:r w:rsidR="00545853" w:rsidRPr="00E951EB">
        <w:rPr>
          <w:rFonts w:ascii="Times New Roman" w:hAnsi="Times New Roman" w:cs="Times New Roman"/>
          <w:i/>
        </w:rPr>
        <w:t>Colonia Vlpia</w:t>
      </w:r>
      <w:r w:rsidR="00545853" w:rsidRPr="00E951EB">
        <w:rPr>
          <w:rFonts w:ascii="Times New Roman" w:hAnsi="Times New Roman" w:cs="Times New Roman"/>
        </w:rPr>
        <w:t xml:space="preserve"> </w:t>
      </w:r>
      <w:r w:rsidR="00545853" w:rsidRPr="00E951EB">
        <w:rPr>
          <w:rFonts w:ascii="Times New Roman" w:hAnsi="Times New Roman" w:cs="Times New Roman"/>
          <w:i/>
        </w:rPr>
        <w:t>Traiana</w:t>
      </w:r>
      <w:r w:rsidR="00545853" w:rsidRPr="00E951EB">
        <w:rPr>
          <w:rFonts w:ascii="Times New Roman" w:hAnsi="Times New Roman" w:cs="Times New Roman"/>
        </w:rPr>
        <w:t xml:space="preserve"> (Xanten)</w:t>
      </w:r>
      <w:r w:rsidR="00545853" w:rsidRPr="00E951EB">
        <w:rPr>
          <w:rStyle w:val="Refdenotaalpie"/>
          <w:rFonts w:ascii="Times New Roman" w:hAnsi="Times New Roman" w:cs="Times New Roman"/>
        </w:rPr>
        <w:footnoteReference w:id="14"/>
      </w:r>
      <w:r w:rsidR="00545853">
        <w:rPr>
          <w:rFonts w:ascii="Times New Roman" w:hAnsi="Times New Roman" w:cs="Times New Roman"/>
        </w:rPr>
        <w:t xml:space="preserve">, </w:t>
      </w:r>
      <w:hyperlink r:id="rId15" w:history="1">
        <w:r w:rsidR="00545853" w:rsidRPr="00545853">
          <w:rPr>
            <w:rStyle w:val="Hipervnculo"/>
            <w:rFonts w:ascii="Times New Roman" w:hAnsi="Times New Roman" w:cs="Times New Roman"/>
            <w:i/>
            <w:color w:val="auto"/>
            <w:u w:val="none"/>
            <w:shd w:val="clear" w:color="auto" w:fill="FFFFFF"/>
          </w:rPr>
          <w:t>Claudia Ara Agrippinensium</w:t>
        </w:r>
      </w:hyperlink>
      <w:r w:rsidR="00545853">
        <w:rPr>
          <w:rFonts w:ascii="Times New Roman" w:hAnsi="Times New Roman" w:cs="Times New Roman"/>
        </w:rPr>
        <w:t xml:space="preserve">  (</w:t>
      </w:r>
      <w:r w:rsidR="00A070F2">
        <w:rPr>
          <w:rFonts w:ascii="Times New Roman" w:hAnsi="Times New Roman" w:cs="Times New Roman"/>
        </w:rPr>
        <w:t>Colonia</w:t>
      </w:r>
      <w:r w:rsidR="00545853">
        <w:rPr>
          <w:rFonts w:ascii="Times New Roman" w:hAnsi="Times New Roman" w:cs="Times New Roman"/>
        </w:rPr>
        <w:t>)</w:t>
      </w:r>
      <w:r w:rsidR="00CC1488" w:rsidRPr="00E951EB">
        <w:rPr>
          <w:rStyle w:val="Refdenotaalpie"/>
          <w:rFonts w:ascii="Times New Roman" w:hAnsi="Times New Roman" w:cs="Times New Roman"/>
        </w:rPr>
        <w:footnoteReference w:id="15"/>
      </w:r>
      <w:r w:rsidR="00545853">
        <w:rPr>
          <w:rFonts w:ascii="Times New Roman" w:hAnsi="Times New Roman" w:cs="Times New Roman"/>
        </w:rPr>
        <w:t>, Maguncia (Mainz</w:t>
      </w:r>
      <w:r w:rsidR="00545853" w:rsidRPr="00E951EB">
        <w:rPr>
          <w:rFonts w:ascii="Times New Roman" w:hAnsi="Times New Roman" w:cs="Times New Roman"/>
        </w:rPr>
        <w:t>)</w:t>
      </w:r>
      <w:r w:rsidR="00545853" w:rsidRPr="00E951EB">
        <w:rPr>
          <w:rStyle w:val="Refdenotaalpie"/>
          <w:rFonts w:ascii="Times New Roman" w:hAnsi="Times New Roman" w:cs="Times New Roman"/>
        </w:rPr>
        <w:footnoteReference w:id="16"/>
      </w:r>
      <w:r w:rsidR="00545853">
        <w:rPr>
          <w:rFonts w:ascii="Times New Roman" w:hAnsi="Times New Roman" w:cs="Times New Roman"/>
        </w:rPr>
        <w:t xml:space="preserve">. </w:t>
      </w:r>
      <w:r w:rsidR="00A070F2">
        <w:rPr>
          <w:rFonts w:ascii="Times New Roman" w:hAnsi="Times New Roman" w:cs="Times New Roman"/>
        </w:rPr>
        <w:t xml:space="preserve">En Italia en: </w:t>
      </w:r>
      <w:r w:rsidR="00545853">
        <w:rPr>
          <w:rFonts w:ascii="Times New Roman" w:hAnsi="Times New Roman" w:cs="Times New Roman"/>
        </w:rPr>
        <w:t>Ostia.</w:t>
      </w:r>
      <w:r w:rsidR="00A070F2">
        <w:rPr>
          <w:rFonts w:ascii="Times New Roman" w:hAnsi="Times New Roman" w:cs="Times New Roman"/>
        </w:rPr>
        <w:t xml:space="preserve"> En Grecia en: </w:t>
      </w:r>
      <w:r w:rsidR="00A070F2" w:rsidRPr="00E951EB">
        <w:rPr>
          <w:rFonts w:ascii="Times New Roman" w:hAnsi="Times New Roman" w:cs="Times New Roman"/>
        </w:rPr>
        <w:t>Delos</w:t>
      </w:r>
      <w:r w:rsidR="00F311B0" w:rsidRPr="00E951EB">
        <w:rPr>
          <w:rStyle w:val="Refdenotaalpie"/>
          <w:rFonts w:ascii="Times New Roman" w:hAnsi="Times New Roman" w:cs="Times New Roman"/>
        </w:rPr>
        <w:footnoteReference w:id="17"/>
      </w:r>
      <w:r w:rsidR="00297AA8" w:rsidRPr="00E951EB">
        <w:rPr>
          <w:rFonts w:ascii="Times New Roman" w:hAnsi="Times New Roman" w:cs="Times New Roman"/>
        </w:rPr>
        <w:t>, Corinto</w:t>
      </w:r>
      <w:r w:rsidR="00A070F2">
        <w:rPr>
          <w:rFonts w:ascii="Times New Roman" w:hAnsi="Times New Roman" w:cs="Times New Roman"/>
        </w:rPr>
        <w:t>. En Austria en:</w:t>
      </w:r>
      <w:r w:rsidR="00297AA8" w:rsidRPr="00E951EB">
        <w:rPr>
          <w:rFonts w:ascii="Times New Roman" w:hAnsi="Times New Roman" w:cs="Times New Roman"/>
        </w:rPr>
        <w:t xml:space="preserve"> </w:t>
      </w:r>
      <w:r w:rsidR="000B2936" w:rsidRPr="00E951EB">
        <w:rPr>
          <w:rFonts w:ascii="Times New Roman" w:hAnsi="Times New Roman" w:cs="Times New Roman"/>
        </w:rPr>
        <w:t>Magdalensberg</w:t>
      </w:r>
      <w:r w:rsidR="000B2936" w:rsidRPr="00E951EB">
        <w:rPr>
          <w:rStyle w:val="Refdenotaalpie"/>
          <w:rFonts w:ascii="Times New Roman" w:hAnsi="Times New Roman" w:cs="Times New Roman"/>
        </w:rPr>
        <w:footnoteReference w:id="18"/>
      </w:r>
      <w:r w:rsidR="00A070F2">
        <w:rPr>
          <w:rFonts w:ascii="Times New Roman" w:hAnsi="Times New Roman" w:cs="Times New Roman"/>
        </w:rPr>
        <w:t>. En Suiza en:</w:t>
      </w:r>
      <w:r w:rsidR="006B5FCC" w:rsidRPr="00E951EB">
        <w:rPr>
          <w:rFonts w:ascii="Times New Roman" w:hAnsi="Times New Roman" w:cs="Times New Roman"/>
        </w:rPr>
        <w:t xml:space="preserve"> </w:t>
      </w:r>
      <w:r w:rsidR="000C7AB6" w:rsidRPr="00E951EB">
        <w:rPr>
          <w:rFonts w:ascii="Times New Roman" w:hAnsi="Times New Roman" w:cs="Times New Roman"/>
          <w:i/>
        </w:rPr>
        <w:t>Aventicvm</w:t>
      </w:r>
      <w:r w:rsidR="00A070F2">
        <w:rPr>
          <w:rFonts w:ascii="Times New Roman" w:hAnsi="Times New Roman" w:cs="Times New Roman"/>
        </w:rPr>
        <w:t xml:space="preserve"> (</w:t>
      </w:r>
      <w:r w:rsidR="004900CA">
        <w:rPr>
          <w:rFonts w:ascii="Times New Roman" w:hAnsi="Times New Roman" w:cs="Times New Roman"/>
        </w:rPr>
        <w:t>Avenches</w:t>
      </w:r>
      <w:r w:rsidR="000C7AB6" w:rsidRPr="00E951EB">
        <w:rPr>
          <w:rFonts w:ascii="Times New Roman" w:hAnsi="Times New Roman" w:cs="Times New Roman"/>
        </w:rPr>
        <w:t>)</w:t>
      </w:r>
      <w:r w:rsidR="000C7AB6" w:rsidRPr="00E951EB">
        <w:rPr>
          <w:rStyle w:val="Refdenotaalpie"/>
          <w:rFonts w:ascii="Times New Roman" w:hAnsi="Times New Roman" w:cs="Times New Roman"/>
        </w:rPr>
        <w:footnoteReference w:id="19"/>
      </w:r>
      <w:r w:rsidR="000C7AB6" w:rsidRPr="00E951EB">
        <w:rPr>
          <w:rFonts w:ascii="Times New Roman" w:hAnsi="Times New Roman" w:cs="Times New Roman"/>
        </w:rPr>
        <w:t xml:space="preserve">, </w:t>
      </w:r>
      <w:r w:rsidR="00C746B9" w:rsidRPr="00E951EB">
        <w:rPr>
          <w:rFonts w:ascii="Times New Roman" w:hAnsi="Times New Roman" w:cs="Times New Roman"/>
          <w:i/>
        </w:rPr>
        <w:t>Avgvsta Ravrica</w:t>
      </w:r>
      <w:r w:rsidR="00C746B9" w:rsidRPr="00E951EB">
        <w:rPr>
          <w:rFonts w:ascii="Times New Roman" w:hAnsi="Times New Roman" w:cs="Times New Roman"/>
        </w:rPr>
        <w:t xml:space="preserve"> (Augst)</w:t>
      </w:r>
      <w:r w:rsidR="00C746B9" w:rsidRPr="00E951EB">
        <w:rPr>
          <w:rStyle w:val="Refdenotaalpie"/>
          <w:rFonts w:ascii="Times New Roman" w:hAnsi="Times New Roman" w:cs="Times New Roman"/>
        </w:rPr>
        <w:footnoteReference w:id="20"/>
      </w:r>
      <w:r w:rsidR="00A070F2">
        <w:rPr>
          <w:rFonts w:ascii="Times New Roman" w:hAnsi="Times New Roman" w:cs="Times New Roman"/>
        </w:rPr>
        <w:t xml:space="preserve">. </w:t>
      </w:r>
      <w:r w:rsidR="00A070F2">
        <w:rPr>
          <w:rFonts w:ascii="Times New Roman" w:hAnsi="Times New Roman" w:cs="Times New Roman"/>
          <w:lang w:eastAsia="es-ES"/>
        </w:rPr>
        <w:t>En Croacia en:</w:t>
      </w:r>
      <w:r w:rsidR="00A070F2" w:rsidRPr="00E951EB">
        <w:rPr>
          <w:rFonts w:ascii="Times New Roman" w:hAnsi="Times New Roman" w:cs="Times New Roman"/>
        </w:rPr>
        <w:t xml:space="preserve"> </w:t>
      </w:r>
      <w:r w:rsidR="001866F3" w:rsidRPr="00E951EB">
        <w:rPr>
          <w:rFonts w:ascii="Times New Roman" w:hAnsi="Times New Roman" w:cs="Times New Roman"/>
          <w:i/>
        </w:rPr>
        <w:t>M</w:t>
      </w:r>
      <w:r w:rsidR="00697C2C">
        <w:rPr>
          <w:rFonts w:ascii="Times New Roman" w:hAnsi="Times New Roman" w:cs="Times New Roman"/>
          <w:i/>
        </w:rPr>
        <w:t>v</w:t>
      </w:r>
      <w:r w:rsidR="001866F3" w:rsidRPr="00E951EB">
        <w:rPr>
          <w:rFonts w:ascii="Times New Roman" w:hAnsi="Times New Roman" w:cs="Times New Roman"/>
          <w:i/>
        </w:rPr>
        <w:t>rsa</w:t>
      </w:r>
      <w:r w:rsidR="001866F3" w:rsidRPr="00E951EB">
        <w:rPr>
          <w:rFonts w:ascii="Times New Roman" w:hAnsi="Times New Roman" w:cs="Times New Roman"/>
        </w:rPr>
        <w:t xml:space="preserve"> (Osijek)</w:t>
      </w:r>
      <w:r w:rsidR="001866F3" w:rsidRPr="00E951EB">
        <w:rPr>
          <w:rStyle w:val="Refdenotaalpie"/>
          <w:rFonts w:ascii="Times New Roman" w:hAnsi="Times New Roman" w:cs="Times New Roman"/>
        </w:rPr>
        <w:footnoteReference w:id="21"/>
      </w:r>
      <w:r w:rsidR="00A070F2">
        <w:rPr>
          <w:rFonts w:ascii="Times New Roman" w:hAnsi="Times New Roman" w:cs="Times New Roman"/>
        </w:rPr>
        <w:t xml:space="preserve">. En </w:t>
      </w:r>
      <w:r w:rsidR="00A070F2" w:rsidRPr="00E951EB">
        <w:rPr>
          <w:rFonts w:ascii="Times New Roman" w:hAnsi="Times New Roman" w:cs="Times New Roman"/>
          <w:lang w:eastAsia="es-ES"/>
        </w:rPr>
        <w:t>Moesia Superior</w:t>
      </w:r>
      <w:r w:rsidR="00A070F2" w:rsidRPr="00E951EB">
        <w:rPr>
          <w:rStyle w:val="Refdenotaalpie"/>
          <w:rFonts w:ascii="Times New Roman" w:hAnsi="Times New Roman" w:cs="Times New Roman"/>
          <w:lang w:eastAsia="es-ES"/>
        </w:rPr>
        <w:footnoteReference w:id="22"/>
      </w:r>
      <w:r w:rsidR="00A070F2">
        <w:rPr>
          <w:rFonts w:ascii="Times New Roman" w:hAnsi="Times New Roman" w:cs="Times New Roman"/>
        </w:rPr>
        <w:t>.</w:t>
      </w:r>
    </w:p>
    <w:p w:rsidR="00B92CA2" w:rsidRPr="009B684A" w:rsidRDefault="00525246" w:rsidP="00E951EB">
      <w:pPr>
        <w:spacing w:after="0" w:line="240" w:lineRule="auto"/>
        <w:jc w:val="both"/>
        <w:rPr>
          <w:rFonts w:ascii="Times New Roman" w:hAnsi="Times New Roman" w:cs="Times New Roman"/>
        </w:rPr>
      </w:pPr>
      <w:r w:rsidRPr="00E951EB">
        <w:rPr>
          <w:rFonts w:ascii="Times New Roman" w:hAnsi="Times New Roman" w:cs="Times New Roman"/>
          <w:b/>
        </w:rPr>
        <w:t>Cronología</w:t>
      </w:r>
      <w:r w:rsidRPr="00E951EB">
        <w:rPr>
          <w:rFonts w:ascii="Times New Roman" w:hAnsi="Times New Roman" w:cs="Times New Roman"/>
        </w:rPr>
        <w:t>:</w:t>
      </w:r>
      <w:r w:rsidR="00BF0962" w:rsidRPr="00E951EB">
        <w:rPr>
          <w:rFonts w:ascii="Times New Roman" w:hAnsi="Times New Roman" w:cs="Times New Roman"/>
        </w:rPr>
        <w:t xml:space="preserve"> En </w:t>
      </w:r>
      <w:r w:rsidR="00BF0962" w:rsidRPr="00E951EB">
        <w:rPr>
          <w:rFonts w:ascii="Times New Roman" w:hAnsi="Times New Roman" w:cs="Times New Roman"/>
          <w:i/>
        </w:rPr>
        <w:t>Petovonivm</w:t>
      </w:r>
      <w:r w:rsidR="0042452C" w:rsidRPr="00E951EB">
        <w:rPr>
          <w:rFonts w:ascii="Times New Roman" w:hAnsi="Times New Roman" w:cs="Times New Roman"/>
        </w:rPr>
        <w:t xml:space="preserve"> se fecha</w:t>
      </w:r>
      <w:r w:rsidR="0042452C">
        <w:rPr>
          <w:rFonts w:ascii="Times New Roman" w:hAnsi="Times New Roman" w:cs="Times New Roman"/>
        </w:rPr>
        <w:t xml:space="preserve"> en época julio-claudia e inicios de los Flavios.</w:t>
      </w:r>
      <w:r w:rsidR="00297AA8">
        <w:rPr>
          <w:rFonts w:ascii="Times New Roman" w:hAnsi="Times New Roman" w:cs="Times New Roman"/>
        </w:rPr>
        <w:t xml:space="preserve"> Béal considera que el modelo </w:t>
      </w:r>
      <w:r w:rsidR="004900CA">
        <w:rPr>
          <w:rFonts w:ascii="Times New Roman" w:hAnsi="Times New Roman" w:cs="Times New Roman"/>
        </w:rPr>
        <w:t>troncocónico</w:t>
      </w:r>
      <w:r w:rsidR="00297AA8">
        <w:rPr>
          <w:rFonts w:ascii="Times New Roman" w:hAnsi="Times New Roman" w:cs="Times New Roman"/>
        </w:rPr>
        <w:t xml:space="preserve"> no debe sobre pasar el siglo I d.C.</w:t>
      </w:r>
      <w:r w:rsidR="00297AA8">
        <w:rPr>
          <w:rStyle w:val="Refdenotaalpie"/>
          <w:rFonts w:ascii="Times New Roman" w:hAnsi="Times New Roman" w:cs="Times New Roman"/>
        </w:rPr>
        <w:footnoteReference w:id="23"/>
      </w:r>
      <w:r w:rsidR="00F96A6E">
        <w:rPr>
          <w:rFonts w:ascii="Times New Roman" w:hAnsi="Times New Roman" w:cs="Times New Roman"/>
        </w:rPr>
        <w:t xml:space="preserve">. </w:t>
      </w:r>
      <w:r w:rsidR="00B92CA2">
        <w:rPr>
          <w:rFonts w:ascii="Times New Roman" w:hAnsi="Times New Roman" w:cs="Times New Roman"/>
        </w:rPr>
        <w:t>En Avenches datan de mediados de siglo I d.C. – Siglo III d.C</w:t>
      </w:r>
      <w:r w:rsidR="00B92CA2">
        <w:rPr>
          <w:rStyle w:val="Refdenotaalpie"/>
          <w:rFonts w:ascii="Times New Roman" w:hAnsi="Times New Roman" w:cs="Times New Roman"/>
        </w:rPr>
        <w:footnoteReference w:id="24"/>
      </w:r>
      <w:r w:rsidR="00B92CA2">
        <w:rPr>
          <w:rFonts w:ascii="Times New Roman" w:hAnsi="Times New Roman" w:cs="Times New Roman"/>
        </w:rPr>
        <w:t xml:space="preserve">. </w:t>
      </w:r>
      <w:r w:rsidR="00F96A6E">
        <w:rPr>
          <w:rFonts w:ascii="Times New Roman" w:hAnsi="Times New Roman" w:cs="Times New Roman"/>
        </w:rPr>
        <w:t>En Moesia Superior</w:t>
      </w:r>
      <w:r w:rsidR="005C0E8D">
        <w:rPr>
          <w:rFonts w:ascii="Times New Roman" w:hAnsi="Times New Roman" w:cs="Times New Roman"/>
        </w:rPr>
        <w:t>,</w:t>
      </w:r>
      <w:r w:rsidR="00F96A6E">
        <w:rPr>
          <w:rFonts w:ascii="Times New Roman" w:hAnsi="Times New Roman" w:cs="Times New Roman"/>
        </w:rPr>
        <w:t xml:space="preserve"> Petković</w:t>
      </w:r>
      <w:r w:rsidR="00404731">
        <w:rPr>
          <w:rFonts w:ascii="Times New Roman" w:hAnsi="Times New Roman" w:cs="Times New Roman"/>
        </w:rPr>
        <w:t xml:space="preserve"> </w:t>
      </w:r>
      <w:r w:rsidR="00F96A6E">
        <w:rPr>
          <w:rFonts w:ascii="Times New Roman" w:hAnsi="Times New Roman" w:cs="Times New Roman"/>
        </w:rPr>
        <w:t>los fecha</w:t>
      </w:r>
      <w:r w:rsidR="00404731">
        <w:rPr>
          <w:rFonts w:ascii="Times New Roman" w:hAnsi="Times New Roman" w:cs="Times New Roman"/>
        </w:rPr>
        <w:t xml:space="preserve"> entre</w:t>
      </w:r>
      <w:r w:rsidR="00F96A6E">
        <w:rPr>
          <w:rFonts w:ascii="Times New Roman" w:hAnsi="Times New Roman" w:cs="Times New Roman"/>
        </w:rPr>
        <w:t xml:space="preserve"> finales del siglo I – V d.C.</w:t>
      </w:r>
      <w:r w:rsidR="004F2C7C">
        <w:rPr>
          <w:rFonts w:ascii="Times New Roman" w:hAnsi="Times New Roman" w:cs="Times New Roman"/>
        </w:rPr>
        <w:t xml:space="preserve"> </w:t>
      </w:r>
      <w:r w:rsidR="00B92CA2" w:rsidRPr="00142B15">
        <w:rPr>
          <w:rFonts w:ascii="Times New Roman" w:hAnsi="Times New Roman" w:cs="Times New Roman"/>
        </w:rPr>
        <w:t xml:space="preserve">La etapa de mayor desarrollo de </w:t>
      </w:r>
      <w:r w:rsidR="004F2C7C" w:rsidRPr="00142B15">
        <w:rPr>
          <w:rFonts w:ascii="Times New Roman" w:hAnsi="Times New Roman" w:cs="Times New Roman"/>
        </w:rPr>
        <w:t>las</w:t>
      </w:r>
      <w:r w:rsidR="00B92CA2" w:rsidRPr="00142B15">
        <w:rPr>
          <w:rFonts w:ascii="Times New Roman" w:hAnsi="Times New Roman" w:cs="Times New Roman"/>
        </w:rPr>
        <w:t xml:space="preserve"> </w:t>
      </w:r>
      <w:r w:rsidR="004F2C7C" w:rsidRPr="00142B15">
        <w:rPr>
          <w:rFonts w:ascii="Times New Roman" w:hAnsi="Times New Roman" w:cs="Times New Roman"/>
        </w:rPr>
        <w:t>píxides se centra entre mediados d</w:t>
      </w:r>
      <w:r w:rsidR="00B92CA2" w:rsidRPr="00142B15">
        <w:rPr>
          <w:rFonts w:ascii="Times New Roman" w:hAnsi="Times New Roman" w:cs="Times New Roman"/>
        </w:rPr>
        <w:t xml:space="preserve">el siglo I d.C. </w:t>
      </w:r>
      <w:r w:rsidR="008F5490" w:rsidRPr="00142B15">
        <w:rPr>
          <w:rFonts w:ascii="Times New Roman" w:hAnsi="Times New Roman" w:cs="Times New Roman"/>
        </w:rPr>
        <w:t>y el</w:t>
      </w:r>
      <w:r w:rsidR="00B92CA2" w:rsidRPr="00142B15">
        <w:rPr>
          <w:rFonts w:ascii="Times New Roman" w:hAnsi="Times New Roman" w:cs="Times New Roman"/>
        </w:rPr>
        <w:t xml:space="preserve"> siglo II d.C.</w:t>
      </w:r>
      <w:r w:rsidR="00404731" w:rsidRPr="00142B15">
        <w:rPr>
          <w:rFonts w:ascii="Times New Roman" w:hAnsi="Times New Roman" w:cs="Times New Roman"/>
        </w:rPr>
        <w:t xml:space="preserve"> (</w:t>
      </w:r>
      <w:r w:rsidR="007D7B95" w:rsidRPr="00142B15">
        <w:rPr>
          <w:rFonts w:ascii="Times New Roman" w:hAnsi="Times New Roman" w:cs="Times New Roman"/>
        </w:rPr>
        <w:t>70 y el 190 d.C</w:t>
      </w:r>
      <w:r w:rsidR="009362D9" w:rsidRPr="00142B15">
        <w:rPr>
          <w:rFonts w:ascii="Times New Roman" w:hAnsi="Times New Roman" w:cs="Times New Roman"/>
        </w:rPr>
        <w:t>.</w:t>
      </w:r>
      <w:r w:rsidR="00404731" w:rsidRPr="00142B15">
        <w:rPr>
          <w:rFonts w:ascii="Times New Roman" w:hAnsi="Times New Roman" w:cs="Times New Roman"/>
        </w:rPr>
        <w:t>)</w:t>
      </w:r>
      <w:r w:rsidR="007D7B95" w:rsidRPr="00142B15">
        <w:rPr>
          <w:rStyle w:val="Refdenotaalpie"/>
          <w:rFonts w:ascii="Times New Roman" w:hAnsi="Times New Roman" w:cs="Times New Roman"/>
        </w:rPr>
        <w:footnoteReference w:id="25"/>
      </w:r>
      <w:r w:rsidR="007D7B95" w:rsidRPr="00142B15">
        <w:rPr>
          <w:rFonts w:ascii="Times New Roman" w:hAnsi="Times New Roman" w:cs="Times New Roman"/>
        </w:rPr>
        <w:t>.</w:t>
      </w:r>
    </w:p>
    <w:p w:rsidR="00525246" w:rsidRPr="009B684A" w:rsidRDefault="00525246" w:rsidP="00C56E79">
      <w:pPr>
        <w:spacing w:after="0" w:line="240" w:lineRule="auto"/>
        <w:ind w:firstLine="708"/>
        <w:rPr>
          <w:rFonts w:ascii="Times New Roman" w:hAnsi="Times New Roman" w:cs="Times New Roman"/>
          <w:b/>
          <w:color w:val="031CD3"/>
        </w:rPr>
      </w:pPr>
    </w:p>
    <w:p w:rsidR="00C56E79" w:rsidRPr="009B684A" w:rsidRDefault="00C074DC" w:rsidP="00C074DC">
      <w:pPr>
        <w:spacing w:after="0" w:line="240" w:lineRule="auto"/>
        <w:rPr>
          <w:rFonts w:ascii="Times New Roman" w:hAnsi="Times New Roman" w:cs="Times New Roman"/>
        </w:rPr>
      </w:pPr>
      <w:r w:rsidRPr="009B684A">
        <w:rPr>
          <w:rFonts w:ascii="Times New Roman" w:hAnsi="Times New Roman" w:cs="Times New Roman"/>
          <w:b/>
        </w:rPr>
        <w:t>▪ B.VII</w:t>
      </w:r>
      <w:r w:rsidR="002C2799">
        <w:rPr>
          <w:rFonts w:ascii="Times New Roman" w:hAnsi="Times New Roman" w:cs="Times New Roman"/>
          <w:b/>
        </w:rPr>
        <w:t>I</w:t>
      </w:r>
      <w:r w:rsidRPr="009B684A">
        <w:rPr>
          <w:rFonts w:ascii="Times New Roman" w:hAnsi="Times New Roman" w:cs="Times New Roman"/>
          <w:b/>
        </w:rPr>
        <w:t>.</w:t>
      </w:r>
      <w:r w:rsidR="00C56E79" w:rsidRPr="009B684A">
        <w:rPr>
          <w:rFonts w:ascii="Times New Roman" w:hAnsi="Times New Roman" w:cs="Times New Roman"/>
          <w:b/>
        </w:rPr>
        <w:t xml:space="preserve">B – </w:t>
      </w:r>
      <w:r w:rsidR="00C56E79" w:rsidRPr="009B684A">
        <w:rPr>
          <w:rFonts w:ascii="Times New Roman" w:hAnsi="Times New Roman" w:cs="Times New Roman"/>
          <w:b/>
          <w:u w:val="single"/>
        </w:rPr>
        <w:t>Decorados</w:t>
      </w:r>
      <w:r w:rsidR="00C56E79" w:rsidRPr="009B684A">
        <w:rPr>
          <w:rFonts w:ascii="Times New Roman" w:hAnsi="Times New Roman" w:cs="Times New Roman"/>
          <w:b/>
        </w:rPr>
        <w:t>.</w:t>
      </w:r>
      <w:r w:rsidR="00C56E79" w:rsidRPr="009B684A">
        <w:rPr>
          <w:rFonts w:ascii="Times New Roman" w:hAnsi="Times New Roman" w:cs="Times New Roman"/>
        </w:rPr>
        <w:t xml:space="preserve"> </w:t>
      </w:r>
    </w:p>
    <w:p w:rsidR="006A3C0C" w:rsidRPr="00AC31FC" w:rsidRDefault="00C074DC" w:rsidP="00C56E79">
      <w:pPr>
        <w:spacing w:after="0" w:line="240" w:lineRule="auto"/>
        <w:ind w:firstLine="708"/>
        <w:rPr>
          <w:rFonts w:ascii="Times New Roman" w:hAnsi="Times New Roman" w:cs="Times New Roman"/>
        </w:rPr>
      </w:pPr>
      <w:r w:rsidRPr="00AC31FC">
        <w:rPr>
          <w:rFonts w:ascii="Times New Roman" w:hAnsi="Times New Roman" w:cs="Times New Roman"/>
        </w:rPr>
        <w:t xml:space="preserve">• </w:t>
      </w:r>
      <w:r w:rsidRPr="00AC31FC">
        <w:rPr>
          <w:rFonts w:ascii="Times New Roman" w:hAnsi="Times New Roman" w:cs="Times New Roman"/>
          <w:b/>
        </w:rPr>
        <w:t>B.V</w:t>
      </w:r>
      <w:r w:rsidR="00A12DDF">
        <w:rPr>
          <w:rFonts w:ascii="Times New Roman" w:hAnsi="Times New Roman" w:cs="Times New Roman"/>
          <w:b/>
        </w:rPr>
        <w:t>I</w:t>
      </w:r>
      <w:r w:rsidR="002C2799">
        <w:rPr>
          <w:rFonts w:ascii="Times New Roman" w:hAnsi="Times New Roman" w:cs="Times New Roman"/>
          <w:b/>
        </w:rPr>
        <w:t>I</w:t>
      </w:r>
      <w:r w:rsidRPr="00AC31FC">
        <w:rPr>
          <w:rFonts w:ascii="Times New Roman" w:hAnsi="Times New Roman" w:cs="Times New Roman"/>
          <w:b/>
        </w:rPr>
        <w:t>I.B.</w:t>
      </w:r>
      <w:r w:rsidR="006A3C0C" w:rsidRPr="00AC31FC">
        <w:rPr>
          <w:rFonts w:ascii="Times New Roman" w:hAnsi="Times New Roman" w:cs="Times New Roman"/>
          <w:b/>
        </w:rPr>
        <w:t xml:space="preserve">1 </w:t>
      </w:r>
      <w:r w:rsidRPr="00AC31FC">
        <w:rPr>
          <w:rFonts w:ascii="Times New Roman" w:hAnsi="Times New Roman" w:cs="Times New Roman"/>
          <w:b/>
        </w:rPr>
        <w:t>–</w:t>
      </w:r>
      <w:r w:rsidR="006A3C0C" w:rsidRPr="00AC31FC">
        <w:rPr>
          <w:rFonts w:ascii="Times New Roman" w:hAnsi="Times New Roman" w:cs="Times New Roman"/>
          <w:b/>
        </w:rPr>
        <w:t xml:space="preserve"> Geométrica</w:t>
      </w:r>
      <w:r w:rsidRPr="00AC31FC">
        <w:rPr>
          <w:rFonts w:ascii="Times New Roman" w:hAnsi="Times New Roman" w:cs="Times New Roman"/>
          <w:b/>
        </w:rPr>
        <w:t>.</w:t>
      </w:r>
    </w:p>
    <w:p w:rsidR="00283883" w:rsidRPr="009C4D06" w:rsidRDefault="00283883" w:rsidP="00283883">
      <w:pPr>
        <w:spacing w:after="0" w:line="240" w:lineRule="auto"/>
        <w:rPr>
          <w:rFonts w:ascii="Times New Roman" w:hAnsi="Times New Roman" w:cs="Times New Roman"/>
          <w:b/>
          <w:color w:val="031CD3"/>
          <w:lang w:val="fr-FR"/>
        </w:rPr>
      </w:pPr>
      <w:r w:rsidRPr="009C4D06">
        <w:rPr>
          <w:rFonts w:ascii="Times New Roman" w:hAnsi="Times New Roman" w:cs="Times New Roman"/>
          <w:b/>
          <w:lang w:val="fr-FR"/>
        </w:rPr>
        <w:t>Béal</w:t>
      </w:r>
      <w:r w:rsidRPr="009C4D06">
        <w:rPr>
          <w:rFonts w:ascii="Times New Roman" w:hAnsi="Times New Roman" w:cs="Times New Roman"/>
          <w:lang w:val="fr-FR"/>
        </w:rPr>
        <w:t xml:space="preserve"> –</w:t>
      </w:r>
      <w:r w:rsidRPr="009C4D06">
        <w:rPr>
          <w:rFonts w:ascii="Times New Roman" w:hAnsi="Times New Roman" w:cs="Times New Roman"/>
          <w:b/>
          <w:color w:val="031CD3"/>
          <w:lang w:val="fr-FR"/>
        </w:rPr>
        <w:t xml:space="preserve"> </w:t>
      </w:r>
      <w:r w:rsidR="00AF0478" w:rsidRPr="009C4D06">
        <w:rPr>
          <w:rFonts w:ascii="Times New Roman" w:hAnsi="Times New Roman" w:cs="Times New Roman"/>
          <w:b/>
          <w:color w:val="031CD3"/>
          <w:lang w:val="fr-FR"/>
        </w:rPr>
        <w:t>Béal</w:t>
      </w:r>
      <w:r w:rsidRPr="009C4D06">
        <w:rPr>
          <w:rFonts w:ascii="Times New Roman" w:hAnsi="Times New Roman" w:cs="Times New Roman"/>
          <w:b/>
          <w:color w:val="031CD3"/>
          <w:lang w:val="fr-FR"/>
        </w:rPr>
        <w:t xml:space="preserve"> A- VI</w:t>
      </w:r>
      <w:r w:rsidR="00297AA8" w:rsidRPr="009C4D06">
        <w:rPr>
          <w:rFonts w:ascii="Times New Roman" w:hAnsi="Times New Roman" w:cs="Times New Roman"/>
          <w:b/>
          <w:color w:val="031CD3"/>
          <w:lang w:val="fr-FR"/>
        </w:rPr>
        <w:t>, 5 y 6</w:t>
      </w:r>
      <w:r w:rsidR="00CC60DF" w:rsidRPr="009C4D06">
        <w:rPr>
          <w:rFonts w:ascii="Times New Roman" w:hAnsi="Times New Roman" w:cs="Times New Roman"/>
          <w:b/>
          <w:color w:val="031CD3"/>
          <w:lang w:val="fr-FR"/>
        </w:rPr>
        <w:t xml:space="preserve">  </w:t>
      </w:r>
    </w:p>
    <w:p w:rsidR="00AC69BB" w:rsidRPr="00AC69BB" w:rsidRDefault="00283883" w:rsidP="00AC69BB">
      <w:pPr>
        <w:spacing w:after="0" w:line="240" w:lineRule="auto"/>
        <w:rPr>
          <w:rFonts w:ascii="Times New Roman" w:hAnsi="Times New Roman" w:cs="Times New Roman"/>
          <w:b/>
          <w:color w:val="031CD3"/>
        </w:rPr>
      </w:pPr>
      <w:r w:rsidRPr="00AC69BB">
        <w:rPr>
          <w:rFonts w:ascii="Times New Roman" w:hAnsi="Times New Roman" w:cs="Times New Roman"/>
          <w:b/>
        </w:rPr>
        <w:t>Gostenčnik</w:t>
      </w:r>
      <w:r w:rsidR="00697C2C">
        <w:rPr>
          <w:rFonts w:ascii="Times New Roman" w:hAnsi="Times New Roman" w:cs="Times New Roman"/>
        </w:rPr>
        <w:t xml:space="preserve"> </w:t>
      </w:r>
      <w:r w:rsidRPr="00AC69BB">
        <w:rPr>
          <w:rFonts w:ascii="Times New Roman" w:hAnsi="Times New Roman" w:cs="Times New Roman"/>
        </w:rPr>
        <w:t xml:space="preserve">– </w:t>
      </w:r>
      <w:r w:rsidR="000B2936" w:rsidRPr="00AC69BB">
        <w:rPr>
          <w:rFonts w:ascii="Times New Roman" w:hAnsi="Times New Roman" w:cs="Times New Roman"/>
          <w:b/>
          <w:color w:val="031CD3"/>
        </w:rPr>
        <w:t>G.2.6.1.1</w:t>
      </w:r>
    </w:p>
    <w:p w:rsidR="00AC69BB" w:rsidRDefault="00AC69BB" w:rsidP="00AC69BB">
      <w:pPr>
        <w:spacing w:after="0" w:line="240" w:lineRule="auto"/>
        <w:rPr>
          <w:rFonts w:ascii="Times New Roman" w:hAnsi="Times New Roman" w:cs="Times New Roman"/>
          <w:b/>
          <w:color w:val="031CD3"/>
        </w:rPr>
      </w:pPr>
      <w:r w:rsidRPr="00AC69BB">
        <w:rPr>
          <w:rFonts w:ascii="Times New Roman" w:hAnsi="Times New Roman" w:cs="Times New Roman"/>
          <w:b/>
        </w:rPr>
        <w:t xml:space="preserve">Béal-Feugère – </w:t>
      </w:r>
      <w:r w:rsidR="008312ED">
        <w:rPr>
          <w:rFonts w:ascii="Times New Roman" w:hAnsi="Times New Roman" w:cs="Times New Roman"/>
          <w:b/>
          <w:color w:val="031CD3"/>
        </w:rPr>
        <w:t>Tipo</w:t>
      </w:r>
      <w:r w:rsidR="00AF0478">
        <w:rPr>
          <w:rFonts w:ascii="Times New Roman" w:hAnsi="Times New Roman" w:cs="Times New Roman"/>
          <w:b/>
          <w:color w:val="031CD3"/>
        </w:rPr>
        <w:t xml:space="preserve"> 1</w:t>
      </w:r>
      <w:r w:rsidR="003D4AAC">
        <w:rPr>
          <w:rFonts w:ascii="Times New Roman" w:hAnsi="Times New Roman" w:cs="Times New Roman"/>
          <w:b/>
          <w:color w:val="031CD3"/>
        </w:rPr>
        <w:t>a-</w:t>
      </w:r>
      <w:r w:rsidR="009362D9">
        <w:rPr>
          <w:rFonts w:ascii="Times New Roman" w:hAnsi="Times New Roman" w:cs="Times New Roman"/>
          <w:b/>
          <w:color w:val="031CD3"/>
        </w:rPr>
        <w:t>b</w:t>
      </w:r>
      <w:r w:rsidR="003D4AAC">
        <w:rPr>
          <w:rFonts w:ascii="Times New Roman" w:hAnsi="Times New Roman" w:cs="Times New Roman"/>
          <w:b/>
          <w:color w:val="031CD3"/>
        </w:rPr>
        <w:t xml:space="preserve"> y 2</w:t>
      </w:r>
    </w:p>
    <w:p w:rsidR="004B4495" w:rsidRPr="00AC69BB" w:rsidRDefault="004B4495" w:rsidP="00AC69BB">
      <w:pPr>
        <w:spacing w:after="0" w:line="240" w:lineRule="auto"/>
        <w:rPr>
          <w:rFonts w:ascii="Times New Roman" w:hAnsi="Times New Roman" w:cs="Times New Roman"/>
          <w:b/>
          <w:color w:val="031CD3"/>
        </w:rPr>
      </w:pPr>
    </w:p>
    <w:tbl>
      <w:tblPr>
        <w:tblStyle w:val="Tablaconcuadrcula"/>
        <w:tblW w:w="10774" w:type="dxa"/>
        <w:tblInd w:w="-601" w:type="dxa"/>
        <w:tblLook w:val="04A0" w:firstRow="1" w:lastRow="0" w:firstColumn="1" w:lastColumn="0" w:noHBand="0" w:noVBand="1"/>
      </w:tblPr>
      <w:tblGrid>
        <w:gridCol w:w="2207"/>
        <w:gridCol w:w="2330"/>
        <w:gridCol w:w="2976"/>
        <w:gridCol w:w="3261"/>
      </w:tblGrid>
      <w:tr w:rsidR="00C24C91" w:rsidRPr="009B684A" w:rsidTr="00C24C91">
        <w:trPr>
          <w:trHeight w:val="1957"/>
        </w:trPr>
        <w:tc>
          <w:tcPr>
            <w:tcW w:w="2207" w:type="dxa"/>
            <w:tcBorders>
              <w:top w:val="single" w:sz="4" w:space="0" w:color="auto"/>
              <w:left w:val="single" w:sz="4" w:space="0" w:color="auto"/>
              <w:bottom w:val="single" w:sz="4" w:space="0" w:color="auto"/>
              <w:right w:val="single" w:sz="4" w:space="0" w:color="auto"/>
            </w:tcBorders>
          </w:tcPr>
          <w:p w:rsidR="00404731" w:rsidRPr="00142B15" w:rsidRDefault="00404731" w:rsidP="00404731">
            <w:pPr>
              <w:jc w:val="center"/>
              <w:rPr>
                <w:rFonts w:ascii="Times New Roman" w:hAnsi="Times New Roman" w:cs="Times New Roman"/>
                <w:noProof/>
                <w:sz w:val="20"/>
                <w:szCs w:val="20"/>
                <w:lang w:eastAsia="es-ES"/>
              </w:rPr>
            </w:pPr>
            <w:r w:rsidRPr="00142B15">
              <w:rPr>
                <w:rFonts w:ascii="Times New Roman" w:hAnsi="Times New Roman" w:cs="Times New Roman"/>
                <w:noProof/>
                <w:sz w:val="20"/>
                <w:szCs w:val="20"/>
                <w:lang w:eastAsia="es-ES"/>
              </w:rPr>
              <w:drawing>
                <wp:inline distT="0" distB="0" distL="0" distR="0" wp14:anchorId="198C68C4" wp14:editId="3A9BF1C2">
                  <wp:extent cx="1137942" cy="1543050"/>
                  <wp:effectExtent l="0" t="0" r="5080" b="0"/>
                  <wp:docPr id="12" name="Imagen 12" descr="F:\HUESO ROMANO (22-7-16)\HUESO TRABAJADO EPOCA ROMANA\en fongo negro\18 - Tipo B.VII - Pixides\B.VII - B.1 - Decoración geométrica\M. Navarra. 23290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HUESO ROMANO (22-7-16)\HUESO TRABAJADO EPOCA ROMANA\en fongo negro\18 - Tipo B.VII - Pixides\B.VII - B.1 - Decoración geométrica\M. Navarra. 232902 copie.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0800000">
                            <a:off x="0" y="0"/>
                            <a:ext cx="1169353" cy="1585643"/>
                          </a:xfrm>
                          <a:prstGeom prst="rect">
                            <a:avLst/>
                          </a:prstGeom>
                          <a:noFill/>
                          <a:ln>
                            <a:noFill/>
                          </a:ln>
                        </pic:spPr>
                      </pic:pic>
                    </a:graphicData>
                  </a:graphic>
                </wp:inline>
              </w:drawing>
            </w:r>
          </w:p>
          <w:p w:rsidR="00404731" w:rsidRPr="00142B15" w:rsidRDefault="00404731" w:rsidP="00404731">
            <w:pPr>
              <w:jc w:val="center"/>
              <w:rPr>
                <w:rFonts w:ascii="Times New Roman" w:hAnsi="Times New Roman" w:cs="Times New Roman"/>
                <w:i/>
                <w:noProof/>
                <w:sz w:val="20"/>
                <w:szCs w:val="20"/>
                <w:lang w:eastAsia="es-ES"/>
              </w:rPr>
            </w:pPr>
            <w:r w:rsidRPr="00142B15">
              <w:rPr>
                <w:rFonts w:ascii="Times New Roman" w:hAnsi="Times New Roman" w:cs="Times New Roman"/>
                <w:noProof/>
                <w:sz w:val="20"/>
                <w:szCs w:val="20"/>
                <w:lang w:eastAsia="es-ES"/>
              </w:rPr>
              <w:t>1 -</w:t>
            </w:r>
            <w:r w:rsidRPr="00142B15">
              <w:rPr>
                <w:rFonts w:ascii="Times New Roman" w:hAnsi="Times New Roman" w:cs="Times New Roman"/>
                <w:i/>
                <w:noProof/>
                <w:sz w:val="20"/>
                <w:szCs w:val="20"/>
                <w:lang w:eastAsia="es-ES"/>
              </w:rPr>
              <w:t>Pompaelo</w:t>
            </w:r>
          </w:p>
          <w:p w:rsidR="00404731" w:rsidRPr="00142B15" w:rsidRDefault="00404731" w:rsidP="00404731">
            <w:pPr>
              <w:jc w:val="center"/>
              <w:rPr>
                <w:rFonts w:ascii="Times New Roman" w:hAnsi="Times New Roman" w:cs="Times New Roman"/>
                <w:sz w:val="20"/>
                <w:szCs w:val="20"/>
              </w:rPr>
            </w:pPr>
            <w:r w:rsidRPr="00142B15">
              <w:rPr>
                <w:rFonts w:ascii="Times New Roman" w:hAnsi="Times New Roman" w:cs="Times New Roman"/>
                <w:noProof/>
                <w:sz w:val="20"/>
                <w:szCs w:val="20"/>
                <w:lang w:eastAsia="es-ES"/>
              </w:rPr>
              <w:t>(M. de Navarra)</w:t>
            </w:r>
          </w:p>
        </w:tc>
        <w:tc>
          <w:tcPr>
            <w:tcW w:w="2330" w:type="dxa"/>
            <w:tcBorders>
              <w:top w:val="single" w:sz="4" w:space="0" w:color="auto"/>
              <w:left w:val="single" w:sz="4" w:space="0" w:color="auto"/>
              <w:bottom w:val="single" w:sz="4" w:space="0" w:color="auto"/>
              <w:right w:val="single" w:sz="4" w:space="0" w:color="auto"/>
            </w:tcBorders>
          </w:tcPr>
          <w:p w:rsidR="00404731" w:rsidRPr="00142B15" w:rsidRDefault="00404731" w:rsidP="00404731">
            <w:pPr>
              <w:jc w:val="center"/>
              <w:rPr>
                <w:rFonts w:ascii="Times New Roman" w:hAnsi="Times New Roman" w:cs="Times New Roman"/>
                <w:noProof/>
                <w:sz w:val="20"/>
                <w:szCs w:val="20"/>
                <w:lang w:eastAsia="es-ES"/>
              </w:rPr>
            </w:pPr>
            <w:r w:rsidRPr="00142B15">
              <w:rPr>
                <w:rFonts w:ascii="Times New Roman" w:hAnsi="Times New Roman" w:cs="Times New Roman"/>
                <w:noProof/>
                <w:sz w:val="20"/>
                <w:szCs w:val="20"/>
                <w:lang w:eastAsia="es-ES"/>
              </w:rPr>
              <w:drawing>
                <wp:inline distT="0" distB="0" distL="0" distR="0" wp14:anchorId="0B966F0E" wp14:editId="252F1BD1">
                  <wp:extent cx="1150722" cy="1543050"/>
                  <wp:effectExtent l="0" t="0" r="0" b="0"/>
                  <wp:docPr id="13" name="Imagen 13" descr="F:\HUESO ROMANO (22-7-16)\HUESO TRABAJADO EPOCA ROMANA\en fongo negro\18 - Tipo B.VII - Pixides\B.VII - B.1 - Decoración geométrica\MAN 171 (107)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HUESO ROMANO (22-7-16)\HUESO TRABAJADO EPOCA ROMANA\en fongo negro\18 - Tipo B.VII - Pixides\B.VII - B.1 - Decoración geométrica\MAN 171 (107)123.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79133" cy="1581147"/>
                          </a:xfrm>
                          <a:prstGeom prst="rect">
                            <a:avLst/>
                          </a:prstGeom>
                          <a:noFill/>
                          <a:ln>
                            <a:noFill/>
                          </a:ln>
                        </pic:spPr>
                      </pic:pic>
                    </a:graphicData>
                  </a:graphic>
                </wp:inline>
              </w:drawing>
            </w:r>
          </w:p>
          <w:p w:rsidR="00404731" w:rsidRPr="00142B15" w:rsidRDefault="00404731" w:rsidP="00404731">
            <w:pPr>
              <w:jc w:val="center"/>
              <w:rPr>
                <w:rFonts w:ascii="Times New Roman" w:hAnsi="Times New Roman" w:cs="Times New Roman"/>
                <w:i/>
                <w:noProof/>
                <w:sz w:val="20"/>
                <w:szCs w:val="20"/>
                <w:lang w:eastAsia="es-ES"/>
              </w:rPr>
            </w:pPr>
            <w:r w:rsidRPr="00142B15">
              <w:rPr>
                <w:rFonts w:ascii="Times New Roman" w:hAnsi="Times New Roman" w:cs="Times New Roman"/>
                <w:noProof/>
                <w:sz w:val="20"/>
                <w:szCs w:val="20"/>
                <w:lang w:eastAsia="es-ES"/>
              </w:rPr>
              <w:t>2 -</w:t>
            </w:r>
            <w:r w:rsidRPr="00142B15">
              <w:rPr>
                <w:rFonts w:ascii="Times New Roman" w:hAnsi="Times New Roman" w:cs="Times New Roman"/>
                <w:i/>
                <w:noProof/>
                <w:sz w:val="20"/>
                <w:szCs w:val="20"/>
                <w:lang w:eastAsia="es-ES"/>
              </w:rPr>
              <w:t>Baelo Clavdia</w:t>
            </w:r>
          </w:p>
          <w:p w:rsidR="00404731" w:rsidRPr="00142B15" w:rsidRDefault="00404731" w:rsidP="00404731">
            <w:pPr>
              <w:jc w:val="center"/>
              <w:rPr>
                <w:rFonts w:ascii="Times New Roman" w:hAnsi="Times New Roman" w:cs="Times New Roman"/>
                <w:noProof/>
                <w:sz w:val="20"/>
                <w:szCs w:val="20"/>
                <w:lang w:eastAsia="es-ES"/>
              </w:rPr>
            </w:pPr>
            <w:r w:rsidRPr="00142B15">
              <w:rPr>
                <w:rFonts w:ascii="Times New Roman" w:hAnsi="Times New Roman" w:cs="Times New Roman"/>
                <w:noProof/>
                <w:sz w:val="20"/>
                <w:szCs w:val="20"/>
                <w:lang w:eastAsia="es-ES"/>
              </w:rPr>
              <w:t>(MAN Madrid)</w:t>
            </w:r>
          </w:p>
        </w:tc>
        <w:tc>
          <w:tcPr>
            <w:tcW w:w="2976" w:type="dxa"/>
            <w:tcBorders>
              <w:top w:val="single" w:sz="4" w:space="0" w:color="auto"/>
              <w:left w:val="single" w:sz="4" w:space="0" w:color="auto"/>
              <w:bottom w:val="single" w:sz="4" w:space="0" w:color="auto"/>
              <w:right w:val="single" w:sz="4" w:space="0" w:color="auto"/>
            </w:tcBorders>
          </w:tcPr>
          <w:p w:rsidR="00404731" w:rsidRPr="00142B15" w:rsidRDefault="00404731" w:rsidP="00404731">
            <w:pPr>
              <w:jc w:val="center"/>
              <w:rPr>
                <w:rFonts w:ascii="Times New Roman" w:hAnsi="Times New Roman" w:cs="Times New Roman"/>
                <w:sz w:val="20"/>
                <w:szCs w:val="20"/>
              </w:rPr>
            </w:pPr>
            <w:r w:rsidRPr="00142B15">
              <w:rPr>
                <w:rFonts w:ascii="Times New Roman" w:hAnsi="Times New Roman" w:cs="Times New Roman"/>
                <w:noProof/>
                <w:sz w:val="20"/>
                <w:szCs w:val="20"/>
                <w:lang w:eastAsia="es-ES"/>
              </w:rPr>
              <w:drawing>
                <wp:inline distT="0" distB="0" distL="0" distR="0" wp14:anchorId="1B4AEF74" wp14:editId="24D0F668">
                  <wp:extent cx="733808" cy="1543050"/>
                  <wp:effectExtent l="0" t="0" r="9525" b="0"/>
                  <wp:docPr id="6" name="Imagen 6" descr="F:\HUESO ROMANO (22-7-16)\HUESO TRABAJADO EPOCA ROMANA\en fongo negro\18 - Tipo B.VII - Pixides\B.VII - A  – Lisos\pyxide. desconocido MNA Lisbo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18 - Tipo B.VII - Pixides\B.VII - A  – Lisos\pyxide. desconocido MNA Lisboa.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59276" cy="1596605"/>
                          </a:xfrm>
                          <a:prstGeom prst="rect">
                            <a:avLst/>
                          </a:prstGeom>
                          <a:noFill/>
                          <a:ln>
                            <a:noFill/>
                          </a:ln>
                        </pic:spPr>
                      </pic:pic>
                    </a:graphicData>
                  </a:graphic>
                </wp:inline>
              </w:drawing>
            </w:r>
            <w:r w:rsidRPr="00142B15">
              <w:rPr>
                <w:rFonts w:ascii="Times New Roman" w:hAnsi="Times New Roman" w:cs="Times New Roman"/>
                <w:noProof/>
                <w:sz w:val="20"/>
                <w:szCs w:val="20"/>
                <w:lang w:eastAsia="es-ES"/>
              </w:rPr>
              <w:drawing>
                <wp:inline distT="0" distB="0" distL="0" distR="0" wp14:anchorId="7F89AF45" wp14:editId="6015F2CF">
                  <wp:extent cx="928835" cy="1542349"/>
                  <wp:effectExtent l="0" t="0" r="5080" b="1270"/>
                  <wp:docPr id="11" name="Imagen 11" descr="F:\HUESO ROMANO (22-7-16)\HUESO TRABAJADO EPOCA ROMANA\en fongo negro\18 - Tipo B.VII - Pixides\B.VII - A  – Lisos\pyxide lisboa MNA. Desconocida procedenc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18 - Tipo B.VII - Pixides\B.VII - A  – Lisos\pyxide lisboa MNA. Desconocida procedencia.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976821" cy="1622031"/>
                          </a:xfrm>
                          <a:prstGeom prst="rect">
                            <a:avLst/>
                          </a:prstGeom>
                          <a:noFill/>
                          <a:ln>
                            <a:noFill/>
                          </a:ln>
                        </pic:spPr>
                      </pic:pic>
                    </a:graphicData>
                  </a:graphic>
                </wp:inline>
              </w:drawing>
            </w:r>
          </w:p>
          <w:p w:rsidR="00404731" w:rsidRPr="00142B15" w:rsidRDefault="00404731" w:rsidP="00404731">
            <w:pPr>
              <w:jc w:val="center"/>
              <w:rPr>
                <w:rFonts w:ascii="Times New Roman" w:hAnsi="Times New Roman" w:cs="Times New Roman"/>
                <w:sz w:val="20"/>
                <w:szCs w:val="20"/>
              </w:rPr>
            </w:pPr>
            <w:r w:rsidRPr="00142B15">
              <w:rPr>
                <w:rFonts w:ascii="Times New Roman" w:hAnsi="Times New Roman" w:cs="Times New Roman"/>
                <w:sz w:val="20"/>
                <w:szCs w:val="20"/>
              </w:rPr>
              <w:t xml:space="preserve">3-4 – </w:t>
            </w:r>
            <w:r w:rsidRPr="00142B15">
              <w:rPr>
                <w:rFonts w:ascii="Times New Roman" w:hAnsi="Times New Roman" w:cs="Times New Roman"/>
                <w:noProof/>
                <w:sz w:val="20"/>
                <w:szCs w:val="20"/>
                <w:lang w:eastAsia="es-ES"/>
              </w:rPr>
              <w:t>MNA Lisboa</w:t>
            </w:r>
          </w:p>
        </w:tc>
        <w:tc>
          <w:tcPr>
            <w:tcW w:w="3261" w:type="dxa"/>
            <w:tcBorders>
              <w:top w:val="single" w:sz="4" w:space="0" w:color="auto"/>
              <w:left w:val="single" w:sz="4" w:space="0" w:color="auto"/>
              <w:bottom w:val="single" w:sz="4" w:space="0" w:color="auto"/>
              <w:right w:val="single" w:sz="4" w:space="0" w:color="auto"/>
            </w:tcBorders>
          </w:tcPr>
          <w:p w:rsidR="00404731" w:rsidRPr="00142B15" w:rsidRDefault="00404731" w:rsidP="00404731">
            <w:pPr>
              <w:jc w:val="center"/>
              <w:rPr>
                <w:rFonts w:ascii="Times New Roman" w:hAnsi="Times New Roman" w:cs="Times New Roman"/>
                <w:noProof/>
                <w:sz w:val="20"/>
                <w:szCs w:val="20"/>
                <w:lang w:eastAsia="es-ES"/>
              </w:rPr>
            </w:pPr>
            <w:r w:rsidRPr="00142B15">
              <w:rPr>
                <w:rFonts w:ascii="Times New Roman" w:hAnsi="Times New Roman" w:cs="Times New Roman"/>
                <w:noProof/>
                <w:sz w:val="20"/>
                <w:szCs w:val="20"/>
                <w:lang w:eastAsia="es-ES"/>
              </w:rPr>
              <w:drawing>
                <wp:inline distT="0" distB="0" distL="0" distR="0" wp14:anchorId="4510DC12" wp14:editId="32D77575">
                  <wp:extent cx="1803565" cy="1543050"/>
                  <wp:effectExtent l="0" t="0" r="6350" b="0"/>
                  <wp:docPr id="15" name="Imagen 15" descr="F:\HUESO ROMANO (22-7-16)\HUESO TRABAJADO EPOCA ROMANA\en fongo negro\18 - Tipo B.VII - Pixides\B.VII - B.1 - Decoración geométrica\pyxi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HUESO ROMANO (22-7-16)\HUESO TRABAJADO EPOCA ROMANA\en fongo negro\18 - Tipo B.VII - Pixides\B.VII - B.1 - Decoración geométrica\pyxide.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46080" cy="1579424"/>
                          </a:xfrm>
                          <a:prstGeom prst="rect">
                            <a:avLst/>
                          </a:prstGeom>
                          <a:noFill/>
                          <a:ln>
                            <a:noFill/>
                          </a:ln>
                        </pic:spPr>
                      </pic:pic>
                    </a:graphicData>
                  </a:graphic>
                </wp:inline>
              </w:drawing>
            </w:r>
          </w:p>
          <w:p w:rsidR="00404731" w:rsidRPr="00142B15" w:rsidRDefault="00404731" w:rsidP="00404731">
            <w:pPr>
              <w:jc w:val="center"/>
              <w:rPr>
                <w:rFonts w:ascii="Times New Roman" w:hAnsi="Times New Roman" w:cs="Times New Roman"/>
                <w:noProof/>
                <w:sz w:val="20"/>
                <w:szCs w:val="20"/>
                <w:lang w:eastAsia="es-ES"/>
              </w:rPr>
            </w:pPr>
            <w:r w:rsidRPr="00142B15">
              <w:rPr>
                <w:rFonts w:ascii="Times New Roman" w:hAnsi="Times New Roman" w:cs="Times New Roman"/>
                <w:noProof/>
                <w:sz w:val="20"/>
                <w:szCs w:val="20"/>
                <w:lang w:eastAsia="es-ES"/>
              </w:rPr>
              <w:t>5 -Alcacer do Sal</w:t>
            </w:r>
          </w:p>
          <w:p w:rsidR="00404731" w:rsidRPr="00142B15" w:rsidRDefault="00404731" w:rsidP="00404731">
            <w:pPr>
              <w:jc w:val="center"/>
              <w:rPr>
                <w:rFonts w:ascii="Times New Roman" w:hAnsi="Times New Roman" w:cs="Times New Roman"/>
                <w:noProof/>
                <w:sz w:val="20"/>
                <w:szCs w:val="20"/>
                <w:lang w:eastAsia="es-ES"/>
              </w:rPr>
            </w:pPr>
            <w:r w:rsidRPr="00142B15">
              <w:rPr>
                <w:rFonts w:ascii="Times New Roman" w:hAnsi="Times New Roman" w:cs="Times New Roman"/>
                <w:noProof/>
                <w:sz w:val="20"/>
                <w:szCs w:val="20"/>
                <w:lang w:eastAsia="es-ES"/>
              </w:rPr>
              <w:t>(MNA Lisboa)</w:t>
            </w:r>
          </w:p>
        </w:tc>
      </w:tr>
      <w:tr w:rsidR="00C24C91" w:rsidRPr="009B684A" w:rsidTr="00C24C91">
        <w:trPr>
          <w:trHeight w:val="1957"/>
        </w:trPr>
        <w:tc>
          <w:tcPr>
            <w:tcW w:w="2207" w:type="dxa"/>
            <w:tcBorders>
              <w:top w:val="single" w:sz="4" w:space="0" w:color="auto"/>
              <w:left w:val="single" w:sz="4" w:space="0" w:color="auto"/>
              <w:bottom w:val="single" w:sz="4" w:space="0" w:color="auto"/>
              <w:right w:val="single" w:sz="4" w:space="0" w:color="auto"/>
            </w:tcBorders>
          </w:tcPr>
          <w:p w:rsidR="00E64091" w:rsidRPr="00142B15" w:rsidRDefault="00E64091" w:rsidP="00E85FE9">
            <w:pPr>
              <w:jc w:val="center"/>
              <w:rPr>
                <w:rFonts w:ascii="Times New Roman" w:hAnsi="Times New Roman" w:cs="Times New Roman"/>
                <w:noProof/>
                <w:sz w:val="20"/>
                <w:szCs w:val="20"/>
                <w:lang w:eastAsia="es-ES"/>
              </w:rPr>
            </w:pPr>
            <w:r w:rsidRPr="00142B15">
              <w:rPr>
                <w:rFonts w:ascii="Times New Roman" w:hAnsi="Times New Roman" w:cs="Times New Roman"/>
                <w:noProof/>
                <w:sz w:val="20"/>
                <w:szCs w:val="20"/>
                <w:lang w:eastAsia="es-ES"/>
              </w:rPr>
              <w:drawing>
                <wp:inline distT="0" distB="0" distL="0" distR="0" wp14:anchorId="0EC1D7F5" wp14:editId="3D868C4C">
                  <wp:extent cx="1020789" cy="1476375"/>
                  <wp:effectExtent l="0" t="0" r="8255" b="0"/>
                  <wp:docPr id="37" name="Imagen 37" descr="C:\Users\German\Desktop\Huseos Consorcio Mérida\Cons 8057-7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seos Consorcio Mérida\Cons 8057-74-4.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42105" cy="1507205"/>
                          </a:xfrm>
                          <a:prstGeom prst="rect">
                            <a:avLst/>
                          </a:prstGeom>
                          <a:noFill/>
                          <a:ln>
                            <a:noFill/>
                          </a:ln>
                        </pic:spPr>
                      </pic:pic>
                    </a:graphicData>
                  </a:graphic>
                </wp:inline>
              </w:drawing>
            </w:r>
          </w:p>
          <w:p w:rsidR="00E64091" w:rsidRPr="00142B15" w:rsidRDefault="00E64091" w:rsidP="00E85FE9">
            <w:pPr>
              <w:jc w:val="center"/>
              <w:rPr>
                <w:rFonts w:ascii="Times New Roman" w:hAnsi="Times New Roman" w:cs="Times New Roman"/>
                <w:i/>
                <w:noProof/>
                <w:sz w:val="20"/>
                <w:szCs w:val="20"/>
                <w:lang w:eastAsia="es-ES"/>
              </w:rPr>
            </w:pPr>
            <w:r w:rsidRPr="00142B15">
              <w:rPr>
                <w:rFonts w:ascii="Times New Roman" w:hAnsi="Times New Roman" w:cs="Times New Roman"/>
                <w:noProof/>
                <w:sz w:val="20"/>
                <w:szCs w:val="20"/>
                <w:lang w:eastAsia="es-ES"/>
              </w:rPr>
              <w:t>6 -</w:t>
            </w:r>
            <w:r w:rsidRPr="00142B15">
              <w:rPr>
                <w:rFonts w:ascii="Times New Roman" w:hAnsi="Times New Roman" w:cs="Times New Roman"/>
                <w:i/>
                <w:sz w:val="20"/>
                <w:szCs w:val="20"/>
              </w:rPr>
              <w:t xml:space="preserve"> Avgvsta</w:t>
            </w:r>
            <w:r w:rsidRPr="00142B15">
              <w:rPr>
                <w:rFonts w:ascii="Times New Roman" w:hAnsi="Times New Roman" w:cs="Times New Roman"/>
                <w:i/>
                <w:noProof/>
                <w:sz w:val="20"/>
                <w:szCs w:val="20"/>
                <w:lang w:eastAsia="es-ES"/>
              </w:rPr>
              <w:t xml:space="preserve"> Emerita</w:t>
            </w:r>
          </w:p>
          <w:p w:rsidR="00E64091" w:rsidRPr="00142B15" w:rsidRDefault="00E64091" w:rsidP="00E85FE9">
            <w:pPr>
              <w:jc w:val="center"/>
              <w:rPr>
                <w:rFonts w:ascii="Times New Roman" w:hAnsi="Times New Roman" w:cs="Times New Roman"/>
                <w:noProof/>
                <w:sz w:val="20"/>
                <w:szCs w:val="20"/>
                <w:lang w:eastAsia="es-ES"/>
              </w:rPr>
            </w:pPr>
            <w:r w:rsidRPr="00142B15">
              <w:rPr>
                <w:rFonts w:ascii="Times New Roman" w:hAnsi="Times New Roman" w:cs="Times New Roman"/>
                <w:noProof/>
                <w:sz w:val="20"/>
                <w:szCs w:val="20"/>
                <w:lang w:eastAsia="es-ES"/>
              </w:rPr>
              <w:t>(MNAR Mérida)</w:t>
            </w:r>
          </w:p>
        </w:tc>
        <w:tc>
          <w:tcPr>
            <w:tcW w:w="2330" w:type="dxa"/>
            <w:tcBorders>
              <w:top w:val="single" w:sz="4" w:space="0" w:color="auto"/>
              <w:left w:val="single" w:sz="4" w:space="0" w:color="auto"/>
              <w:bottom w:val="single" w:sz="4" w:space="0" w:color="auto"/>
              <w:right w:val="single" w:sz="4" w:space="0" w:color="auto"/>
            </w:tcBorders>
          </w:tcPr>
          <w:p w:rsidR="00E64091" w:rsidRPr="00142B15" w:rsidRDefault="00E64091" w:rsidP="00E64091">
            <w:pPr>
              <w:jc w:val="center"/>
              <w:rPr>
                <w:rFonts w:ascii="Times New Roman" w:hAnsi="Times New Roman" w:cs="Times New Roman"/>
                <w:noProof/>
                <w:sz w:val="20"/>
                <w:szCs w:val="20"/>
                <w:lang w:eastAsia="es-ES"/>
              </w:rPr>
            </w:pPr>
            <w:r w:rsidRPr="00142B15">
              <w:rPr>
                <w:rFonts w:ascii="Times New Roman" w:hAnsi="Times New Roman" w:cs="Times New Roman"/>
                <w:noProof/>
                <w:sz w:val="20"/>
                <w:szCs w:val="20"/>
                <w:lang w:eastAsia="es-ES"/>
              </w:rPr>
              <w:drawing>
                <wp:inline distT="0" distB="0" distL="0" distR="0" wp14:anchorId="09DE01A5">
                  <wp:extent cx="1121150" cy="1476375"/>
                  <wp:effectExtent l="0" t="0" r="317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27402" cy="1484608"/>
                          </a:xfrm>
                          <a:prstGeom prst="rect">
                            <a:avLst/>
                          </a:prstGeom>
                          <a:noFill/>
                        </pic:spPr>
                      </pic:pic>
                    </a:graphicData>
                  </a:graphic>
                </wp:inline>
              </w:drawing>
            </w:r>
          </w:p>
          <w:p w:rsidR="00E64091" w:rsidRPr="00142B15" w:rsidRDefault="00E64091" w:rsidP="00E64091">
            <w:pPr>
              <w:jc w:val="center"/>
              <w:rPr>
                <w:rFonts w:ascii="Times New Roman" w:hAnsi="Times New Roman" w:cs="Times New Roman"/>
                <w:noProof/>
                <w:sz w:val="20"/>
                <w:szCs w:val="20"/>
                <w:lang w:eastAsia="es-ES"/>
              </w:rPr>
            </w:pPr>
            <w:r w:rsidRPr="00142B15">
              <w:rPr>
                <w:rFonts w:ascii="Times New Roman" w:hAnsi="Times New Roman" w:cs="Times New Roman"/>
                <w:noProof/>
                <w:sz w:val="20"/>
                <w:szCs w:val="20"/>
                <w:lang w:eastAsia="es-ES"/>
              </w:rPr>
              <w:t>7 -</w:t>
            </w:r>
            <w:r w:rsidRPr="00142B15">
              <w:rPr>
                <w:rFonts w:ascii="Times New Roman" w:hAnsi="Times New Roman" w:cs="Times New Roman"/>
                <w:i/>
                <w:noProof/>
                <w:sz w:val="20"/>
                <w:szCs w:val="20"/>
                <w:lang w:eastAsia="es-ES"/>
              </w:rPr>
              <w:t>Avgvsta Emerita</w:t>
            </w:r>
          </w:p>
          <w:p w:rsidR="00E64091" w:rsidRPr="00142B15" w:rsidRDefault="00E64091" w:rsidP="00E64091">
            <w:pPr>
              <w:jc w:val="center"/>
              <w:rPr>
                <w:rFonts w:ascii="Times New Roman" w:hAnsi="Times New Roman" w:cs="Times New Roman"/>
                <w:noProof/>
                <w:sz w:val="20"/>
                <w:szCs w:val="20"/>
                <w:lang w:eastAsia="es-ES"/>
              </w:rPr>
            </w:pPr>
            <w:r w:rsidRPr="00142B15">
              <w:rPr>
                <w:rFonts w:ascii="Times New Roman" w:hAnsi="Times New Roman" w:cs="Times New Roman"/>
                <w:noProof/>
                <w:sz w:val="20"/>
                <w:szCs w:val="20"/>
                <w:lang w:eastAsia="es-ES"/>
              </w:rPr>
              <w:t>(MNAR Mérida)</w:t>
            </w:r>
          </w:p>
        </w:tc>
        <w:tc>
          <w:tcPr>
            <w:tcW w:w="6237" w:type="dxa"/>
            <w:gridSpan w:val="2"/>
            <w:tcBorders>
              <w:top w:val="single" w:sz="4" w:space="0" w:color="auto"/>
              <w:left w:val="single" w:sz="4" w:space="0" w:color="auto"/>
              <w:bottom w:val="single" w:sz="4" w:space="0" w:color="auto"/>
              <w:right w:val="single" w:sz="4" w:space="0" w:color="auto"/>
            </w:tcBorders>
          </w:tcPr>
          <w:p w:rsidR="00E64091" w:rsidRPr="00142B15" w:rsidRDefault="00E64091" w:rsidP="00E85FE9">
            <w:pPr>
              <w:jc w:val="center"/>
              <w:rPr>
                <w:rFonts w:ascii="Times New Roman" w:hAnsi="Times New Roman" w:cs="Times New Roman"/>
                <w:noProof/>
                <w:sz w:val="20"/>
                <w:szCs w:val="20"/>
                <w:lang w:eastAsia="es-ES"/>
              </w:rPr>
            </w:pPr>
            <w:r w:rsidRPr="00142B15">
              <w:rPr>
                <w:rFonts w:ascii="Times New Roman" w:hAnsi="Times New Roman" w:cs="Times New Roman"/>
                <w:noProof/>
                <w:sz w:val="20"/>
                <w:szCs w:val="20"/>
                <w:lang w:eastAsia="es-ES"/>
              </w:rPr>
              <w:drawing>
                <wp:inline distT="0" distB="0" distL="0" distR="0" wp14:anchorId="2DD46868" wp14:editId="48B6208B">
                  <wp:extent cx="2055354" cy="1381125"/>
                  <wp:effectExtent l="0" t="0" r="2540" b="0"/>
                  <wp:docPr id="31" name="Imagen 31" descr="F:\HUESO ROMANO (31-12-19)\HUESO TRABAJADO EPOCA ROMANA\en fongo negro (6-2-20)\18 - Tipo B.VII.- Pixides\B.VII.A  – Lisos\MTR 94. Nº 305. UE 6 (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31-12-19)\HUESO TRABAJADO EPOCA ROMANA\en fongo negro (6-2-20)\18 - Tipo B.VII.- Pixides\B.VII.A  – Lisos\MTR 94. Nº 305. UE 6 (h).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01851" cy="1412369"/>
                          </a:xfrm>
                          <a:prstGeom prst="rect">
                            <a:avLst/>
                          </a:prstGeom>
                          <a:noFill/>
                          <a:ln>
                            <a:noFill/>
                          </a:ln>
                        </pic:spPr>
                      </pic:pic>
                    </a:graphicData>
                  </a:graphic>
                </wp:inline>
              </w:drawing>
            </w:r>
            <w:r w:rsidRPr="00142B15">
              <w:rPr>
                <w:rFonts w:ascii="Times New Roman" w:hAnsi="Times New Roman" w:cs="Times New Roman"/>
                <w:noProof/>
                <w:sz w:val="20"/>
                <w:szCs w:val="20"/>
                <w:lang w:eastAsia="es-ES"/>
              </w:rPr>
              <w:drawing>
                <wp:inline distT="0" distB="0" distL="0" distR="0" wp14:anchorId="6FB17351" wp14:editId="05A1E2EA">
                  <wp:extent cx="1706176" cy="1375821"/>
                  <wp:effectExtent l="0" t="0" r="8890" b="0"/>
                  <wp:docPr id="42" name="Imagen 42" descr="F:\HUESO ROMANO (31-12-19)\HUESO TRABAJADO EPOCA ROMANA\en fongo negro (6-2-20)\18 - Tipo B.VII.- Pixides\B.VII.A  – Lisos\MTR 94. Nº 305. UE 6 (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31-12-19)\HUESO TRABAJADO EPOCA ROMANA\en fongo negro (6-2-20)\18 - Tipo B.VII.- Pixides\B.VII.A  – Lisos\MTR 94. Nº 305. UE 6 (i).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67137" cy="1424979"/>
                          </a:xfrm>
                          <a:prstGeom prst="rect">
                            <a:avLst/>
                          </a:prstGeom>
                          <a:noFill/>
                          <a:ln>
                            <a:noFill/>
                          </a:ln>
                        </pic:spPr>
                      </pic:pic>
                    </a:graphicData>
                  </a:graphic>
                </wp:inline>
              </w:drawing>
            </w:r>
          </w:p>
          <w:p w:rsidR="00E64091" w:rsidRPr="00142B15" w:rsidRDefault="00E64091" w:rsidP="00E64091">
            <w:pPr>
              <w:jc w:val="center"/>
              <w:rPr>
                <w:rFonts w:ascii="Times New Roman" w:hAnsi="Times New Roman" w:cs="Times New Roman"/>
                <w:i/>
                <w:noProof/>
                <w:sz w:val="20"/>
                <w:szCs w:val="20"/>
                <w:lang w:eastAsia="es-ES"/>
              </w:rPr>
            </w:pPr>
            <w:r w:rsidRPr="00142B15">
              <w:rPr>
                <w:rFonts w:ascii="Times New Roman" w:hAnsi="Times New Roman" w:cs="Times New Roman"/>
                <w:noProof/>
                <w:sz w:val="20"/>
                <w:szCs w:val="20"/>
                <w:lang w:eastAsia="es-ES"/>
              </w:rPr>
              <w:t xml:space="preserve">8 - </w:t>
            </w:r>
            <w:r w:rsidRPr="00142B15">
              <w:rPr>
                <w:rFonts w:ascii="Times New Roman" w:hAnsi="Times New Roman" w:cs="Times New Roman"/>
                <w:i/>
                <w:noProof/>
                <w:sz w:val="20"/>
                <w:szCs w:val="20"/>
                <w:lang w:eastAsia="es-ES"/>
              </w:rPr>
              <w:t>Avgvsta Emerita</w:t>
            </w:r>
          </w:p>
          <w:p w:rsidR="00E64091" w:rsidRPr="00142B15" w:rsidRDefault="00E64091" w:rsidP="00E64091">
            <w:pPr>
              <w:jc w:val="center"/>
              <w:rPr>
                <w:rFonts w:ascii="Times New Roman" w:hAnsi="Times New Roman" w:cs="Times New Roman"/>
                <w:noProof/>
                <w:sz w:val="20"/>
                <w:szCs w:val="20"/>
                <w:lang w:eastAsia="es-ES"/>
              </w:rPr>
            </w:pPr>
            <w:r w:rsidRPr="00142B15">
              <w:rPr>
                <w:rFonts w:ascii="Times New Roman" w:hAnsi="Times New Roman" w:cs="Times New Roman"/>
                <w:noProof/>
                <w:sz w:val="20"/>
                <w:szCs w:val="20"/>
                <w:lang w:eastAsia="es-ES"/>
              </w:rPr>
              <w:t>(Consorcio Mérida)</w:t>
            </w:r>
          </w:p>
        </w:tc>
      </w:tr>
    </w:tbl>
    <w:p w:rsidR="00525246" w:rsidRDefault="00525246" w:rsidP="007D40FB">
      <w:pPr>
        <w:spacing w:after="0" w:line="240" w:lineRule="auto"/>
        <w:jc w:val="both"/>
        <w:rPr>
          <w:rFonts w:ascii="Times New Roman" w:hAnsi="Times New Roman" w:cs="Times New Roman"/>
        </w:rPr>
      </w:pPr>
      <w:r w:rsidRPr="009B684A">
        <w:rPr>
          <w:rFonts w:ascii="Times New Roman" w:hAnsi="Times New Roman" w:cs="Times New Roman"/>
          <w:b/>
        </w:rPr>
        <w:t>Características</w:t>
      </w:r>
      <w:r w:rsidR="007D7A34" w:rsidRPr="009B684A">
        <w:rPr>
          <w:rFonts w:ascii="Times New Roman" w:hAnsi="Times New Roman" w:cs="Times New Roman"/>
        </w:rPr>
        <w:t>:</w:t>
      </w:r>
      <w:r w:rsidR="00A37947">
        <w:rPr>
          <w:rFonts w:ascii="Times New Roman" w:hAnsi="Times New Roman" w:cs="Times New Roman"/>
        </w:rPr>
        <w:t xml:space="preserve"> </w:t>
      </w:r>
      <w:r w:rsidR="006F2F15">
        <w:rPr>
          <w:rFonts w:ascii="Times New Roman" w:hAnsi="Times New Roman" w:cs="Times New Roman"/>
        </w:rPr>
        <w:t xml:space="preserve">Contenedor de sección circular, </w:t>
      </w:r>
      <w:r w:rsidR="00A37947">
        <w:rPr>
          <w:rFonts w:ascii="Times New Roman" w:hAnsi="Times New Roman" w:cs="Times New Roman"/>
        </w:rPr>
        <w:t xml:space="preserve">en algunos casos rozando </w:t>
      </w:r>
      <w:r w:rsidR="005B4206">
        <w:rPr>
          <w:rFonts w:ascii="Times New Roman" w:hAnsi="Times New Roman" w:cs="Times New Roman"/>
        </w:rPr>
        <w:t>lo bicóncavo</w:t>
      </w:r>
      <w:r w:rsidR="00A37947">
        <w:rPr>
          <w:rFonts w:ascii="Times New Roman" w:hAnsi="Times New Roman" w:cs="Times New Roman"/>
        </w:rPr>
        <w:t>, más alto que ancho.</w:t>
      </w:r>
      <w:r w:rsidR="000807EC">
        <w:rPr>
          <w:rFonts w:ascii="Times New Roman" w:hAnsi="Times New Roman" w:cs="Times New Roman"/>
        </w:rPr>
        <w:t xml:space="preserve"> </w:t>
      </w:r>
      <w:r w:rsidR="00E34B9E">
        <w:rPr>
          <w:rFonts w:ascii="Times New Roman" w:hAnsi="Times New Roman" w:cs="Times New Roman"/>
        </w:rPr>
        <w:t xml:space="preserve">Hay dos modelos: </w:t>
      </w:r>
      <w:r w:rsidR="00AF1BFE">
        <w:rPr>
          <w:rFonts w:ascii="Times New Roman" w:hAnsi="Times New Roman" w:cs="Times New Roman"/>
        </w:rPr>
        <w:t xml:space="preserve">1 - Para insertar en el rebaje interno 2 – Con una tapa que </w:t>
      </w:r>
      <w:r w:rsidR="0038552C">
        <w:rPr>
          <w:rFonts w:ascii="Times New Roman" w:hAnsi="Times New Roman" w:cs="Times New Roman"/>
        </w:rPr>
        <w:t xml:space="preserve">se </w:t>
      </w:r>
      <w:r w:rsidR="00AF1BFE">
        <w:rPr>
          <w:rFonts w:ascii="Times New Roman" w:hAnsi="Times New Roman" w:cs="Times New Roman"/>
        </w:rPr>
        <w:t xml:space="preserve">coloca por fuera. </w:t>
      </w:r>
      <w:r w:rsidR="00E34B9E">
        <w:rPr>
          <w:rFonts w:ascii="Times New Roman" w:hAnsi="Times New Roman" w:cs="Times New Roman"/>
        </w:rPr>
        <w:t xml:space="preserve"> Ambos p</w:t>
      </w:r>
      <w:r w:rsidR="000807EC">
        <w:rPr>
          <w:rFonts w:ascii="Times New Roman" w:hAnsi="Times New Roman" w:cs="Times New Roman"/>
        </w:rPr>
        <w:t>resenta</w:t>
      </w:r>
      <w:r w:rsidR="00E34B9E">
        <w:rPr>
          <w:rFonts w:ascii="Times New Roman" w:hAnsi="Times New Roman" w:cs="Times New Roman"/>
        </w:rPr>
        <w:t>n</w:t>
      </w:r>
      <w:r w:rsidR="000807EC">
        <w:rPr>
          <w:rFonts w:ascii="Times New Roman" w:hAnsi="Times New Roman" w:cs="Times New Roman"/>
        </w:rPr>
        <w:t xml:space="preserve"> las mismas características formales que el grupo anterior.</w:t>
      </w:r>
      <w:r w:rsidR="006F2F15">
        <w:rPr>
          <w:rFonts w:ascii="Times New Roman" w:hAnsi="Times New Roman" w:cs="Times New Roman"/>
        </w:rPr>
        <w:t xml:space="preserve"> De ahí que nos remitamos a lo expuesto con anterioridad.</w:t>
      </w:r>
      <w:r w:rsidR="000807EC">
        <w:rPr>
          <w:rFonts w:ascii="Times New Roman" w:hAnsi="Times New Roman" w:cs="Times New Roman"/>
        </w:rPr>
        <w:t xml:space="preserve"> La </w:t>
      </w:r>
      <w:r w:rsidR="008519CF">
        <w:rPr>
          <w:rFonts w:ascii="Times New Roman" w:hAnsi="Times New Roman" w:cs="Times New Roman"/>
        </w:rPr>
        <w:t xml:space="preserve">diferencia </w:t>
      </w:r>
      <w:r w:rsidR="00E34B9E">
        <w:rPr>
          <w:rFonts w:ascii="Times New Roman" w:hAnsi="Times New Roman" w:cs="Times New Roman"/>
        </w:rPr>
        <w:t>está</w:t>
      </w:r>
      <w:r w:rsidR="000807EC">
        <w:rPr>
          <w:rFonts w:ascii="Times New Roman" w:hAnsi="Times New Roman" w:cs="Times New Roman"/>
        </w:rPr>
        <w:t xml:space="preserve"> en el </w:t>
      </w:r>
      <w:r w:rsidR="00E34B9E">
        <w:rPr>
          <w:rFonts w:ascii="Times New Roman" w:hAnsi="Times New Roman" w:cs="Times New Roman"/>
        </w:rPr>
        <w:t>adorno de las paredes externas,</w:t>
      </w:r>
      <w:r w:rsidR="007D7A34">
        <w:rPr>
          <w:rFonts w:ascii="Times New Roman" w:hAnsi="Times New Roman" w:cs="Times New Roman"/>
        </w:rPr>
        <w:t xml:space="preserve"> decorados a base de </w:t>
      </w:r>
      <w:r w:rsidR="00A37947">
        <w:rPr>
          <w:rFonts w:ascii="Times New Roman" w:hAnsi="Times New Roman" w:cs="Times New Roman"/>
        </w:rPr>
        <w:t xml:space="preserve">finos </w:t>
      </w:r>
      <w:r w:rsidR="007D7A34">
        <w:rPr>
          <w:rFonts w:ascii="Times New Roman" w:hAnsi="Times New Roman" w:cs="Times New Roman"/>
        </w:rPr>
        <w:t>círculos incisos</w:t>
      </w:r>
      <w:r w:rsidR="00A37947">
        <w:rPr>
          <w:rFonts w:ascii="Times New Roman" w:hAnsi="Times New Roman" w:cs="Times New Roman"/>
        </w:rPr>
        <w:t>, en número variable,</w:t>
      </w:r>
      <w:r w:rsidR="007D7A34">
        <w:rPr>
          <w:rFonts w:ascii="Times New Roman" w:hAnsi="Times New Roman" w:cs="Times New Roman"/>
        </w:rPr>
        <w:t xml:space="preserve"> que se colocan en un</w:t>
      </w:r>
      <w:r w:rsidR="00A37947">
        <w:rPr>
          <w:rFonts w:ascii="Times New Roman" w:hAnsi="Times New Roman" w:cs="Times New Roman"/>
        </w:rPr>
        <w:t>os casos en la zona media</w:t>
      </w:r>
      <w:r w:rsidR="000807EC">
        <w:rPr>
          <w:rFonts w:ascii="Times New Roman" w:hAnsi="Times New Roman" w:cs="Times New Roman"/>
        </w:rPr>
        <w:t>,</w:t>
      </w:r>
      <w:r w:rsidR="00A37947">
        <w:rPr>
          <w:rFonts w:ascii="Times New Roman" w:hAnsi="Times New Roman" w:cs="Times New Roman"/>
        </w:rPr>
        <w:t xml:space="preserve"> y en otros, l</w:t>
      </w:r>
      <w:r w:rsidR="007D7A34">
        <w:rPr>
          <w:rFonts w:ascii="Times New Roman" w:hAnsi="Times New Roman" w:cs="Times New Roman"/>
        </w:rPr>
        <w:t>a mayoría de los conocidos</w:t>
      </w:r>
      <w:r w:rsidR="00A37947">
        <w:rPr>
          <w:rFonts w:ascii="Times New Roman" w:hAnsi="Times New Roman" w:cs="Times New Roman"/>
        </w:rPr>
        <w:t>,</w:t>
      </w:r>
      <w:r w:rsidR="007D7A34">
        <w:rPr>
          <w:rFonts w:ascii="Times New Roman" w:hAnsi="Times New Roman" w:cs="Times New Roman"/>
        </w:rPr>
        <w:t xml:space="preserve"> en la parte superior e inferior</w:t>
      </w:r>
      <w:r w:rsidR="00A37947">
        <w:rPr>
          <w:rFonts w:ascii="Times New Roman" w:hAnsi="Times New Roman" w:cs="Times New Roman"/>
        </w:rPr>
        <w:t xml:space="preserve"> </w:t>
      </w:r>
      <w:r w:rsidR="00A67C9D">
        <w:rPr>
          <w:rFonts w:ascii="Times New Roman" w:hAnsi="Times New Roman" w:cs="Times New Roman"/>
        </w:rPr>
        <w:t>de</w:t>
      </w:r>
      <w:r w:rsidR="00644128">
        <w:rPr>
          <w:rFonts w:ascii="Times New Roman" w:hAnsi="Times New Roman" w:cs="Times New Roman"/>
        </w:rPr>
        <w:t xml:space="preserve"> </w:t>
      </w:r>
      <w:r w:rsidR="00A67C9D">
        <w:rPr>
          <w:rFonts w:ascii="Times New Roman" w:hAnsi="Times New Roman" w:cs="Times New Roman"/>
        </w:rPr>
        <w:t>l</w:t>
      </w:r>
      <w:r w:rsidR="00644128">
        <w:rPr>
          <w:rFonts w:ascii="Times New Roman" w:hAnsi="Times New Roman" w:cs="Times New Roman"/>
        </w:rPr>
        <w:t xml:space="preserve">a </w:t>
      </w:r>
      <w:r w:rsidR="00A37947">
        <w:rPr>
          <w:rFonts w:ascii="Times New Roman" w:hAnsi="Times New Roman" w:cs="Times New Roman"/>
        </w:rPr>
        <w:t xml:space="preserve"> p</w:t>
      </w:r>
      <w:r w:rsidR="00E34B9E">
        <w:rPr>
          <w:rFonts w:ascii="Times New Roman" w:hAnsi="Times New Roman" w:cs="Times New Roman"/>
        </w:rPr>
        <w:t>ieza</w:t>
      </w:r>
      <w:r w:rsidR="007D7A34">
        <w:rPr>
          <w:rFonts w:ascii="Times New Roman" w:hAnsi="Times New Roman" w:cs="Times New Roman"/>
        </w:rPr>
        <w:t>.</w:t>
      </w:r>
      <w:r w:rsidR="00AC69BB" w:rsidRPr="00AC69BB">
        <w:rPr>
          <w:rFonts w:ascii="Times New Roman" w:hAnsi="Times New Roman" w:cs="Times New Roman"/>
        </w:rPr>
        <w:t xml:space="preserve"> </w:t>
      </w:r>
      <w:r w:rsidR="00697C2C">
        <w:rPr>
          <w:rFonts w:ascii="Times New Roman" w:hAnsi="Times New Roman" w:cs="Times New Roman"/>
        </w:rPr>
        <w:t>Alguna</w:t>
      </w:r>
      <w:r w:rsidR="00E34B9E">
        <w:rPr>
          <w:rFonts w:ascii="Times New Roman" w:hAnsi="Times New Roman" w:cs="Times New Roman"/>
        </w:rPr>
        <w:t>s píxides</w:t>
      </w:r>
      <w:r w:rsidR="00AC69BB">
        <w:rPr>
          <w:rFonts w:ascii="Times New Roman" w:hAnsi="Times New Roman" w:cs="Times New Roman"/>
        </w:rPr>
        <w:t xml:space="preserve">, en hueso o en marfil (los menores), están teñidos en verde imitando los objetos broncíneos, caso de las </w:t>
      </w:r>
      <w:r w:rsidR="00E34B9E">
        <w:rPr>
          <w:rFonts w:ascii="Times New Roman" w:hAnsi="Times New Roman" w:cs="Times New Roman"/>
        </w:rPr>
        <w:t>piezas depositadas</w:t>
      </w:r>
      <w:r w:rsidR="00AC69BB">
        <w:rPr>
          <w:rFonts w:ascii="Times New Roman" w:hAnsi="Times New Roman" w:cs="Times New Roman"/>
        </w:rPr>
        <w:t xml:space="preserve"> en el Museo Nacional de Arqueología de Lisboa.</w:t>
      </w:r>
      <w:r w:rsidR="00E34B9E">
        <w:rPr>
          <w:rFonts w:ascii="Times New Roman" w:hAnsi="Times New Roman" w:cs="Times New Roman"/>
        </w:rPr>
        <w:t xml:space="preserve"> </w:t>
      </w:r>
    </w:p>
    <w:p w:rsidR="00525246" w:rsidRPr="005C0E8D" w:rsidRDefault="00525246" w:rsidP="00E21376">
      <w:pPr>
        <w:spacing w:after="0" w:line="240" w:lineRule="auto"/>
        <w:jc w:val="both"/>
        <w:rPr>
          <w:rFonts w:ascii="Times New Roman" w:hAnsi="Times New Roman" w:cs="Times New Roman"/>
          <w:lang w:eastAsia="es-ES"/>
        </w:rPr>
      </w:pPr>
      <w:r w:rsidRPr="005C0E8D">
        <w:rPr>
          <w:rFonts w:ascii="Times New Roman" w:hAnsi="Times New Roman" w:cs="Times New Roman"/>
          <w:b/>
        </w:rPr>
        <w:t xml:space="preserve">Área de hallazgos en </w:t>
      </w:r>
      <w:r w:rsidR="00A2621E" w:rsidRPr="005C0E8D">
        <w:rPr>
          <w:rFonts w:ascii="Times New Roman" w:hAnsi="Times New Roman" w:cs="Times New Roman"/>
          <w:b/>
          <w:i/>
        </w:rPr>
        <w:t>Hispania</w:t>
      </w:r>
      <w:r w:rsidR="00A2621E" w:rsidRPr="005C0E8D">
        <w:rPr>
          <w:rFonts w:ascii="Times New Roman" w:hAnsi="Times New Roman" w:cs="Times New Roman"/>
          <w:b/>
        </w:rPr>
        <w:t xml:space="preserve">: </w:t>
      </w:r>
      <w:r w:rsidR="00044926" w:rsidRPr="005C0E8D">
        <w:rPr>
          <w:rFonts w:ascii="Times New Roman" w:hAnsi="Times New Roman" w:cs="Times New Roman"/>
          <w:i/>
        </w:rPr>
        <w:t>Pompaelo</w:t>
      </w:r>
      <w:r w:rsidR="00044926" w:rsidRPr="005C0E8D">
        <w:rPr>
          <w:rFonts w:ascii="Times New Roman" w:hAnsi="Times New Roman" w:cs="Times New Roman"/>
        </w:rPr>
        <w:t xml:space="preserve"> (</w:t>
      </w:r>
      <w:r w:rsidR="00C25364" w:rsidRPr="005C0E8D">
        <w:rPr>
          <w:rFonts w:ascii="Times New Roman" w:hAnsi="Times New Roman" w:cs="Times New Roman"/>
        </w:rPr>
        <w:t>Pamplona</w:t>
      </w:r>
      <w:r w:rsidR="00044926" w:rsidRPr="005C0E8D">
        <w:rPr>
          <w:rFonts w:ascii="Times New Roman" w:hAnsi="Times New Roman" w:cs="Times New Roman"/>
        </w:rPr>
        <w:t>)</w:t>
      </w:r>
      <w:r w:rsidR="007D7A34" w:rsidRPr="005C0E8D">
        <w:rPr>
          <w:rStyle w:val="Refdenotaalpie"/>
          <w:rFonts w:ascii="Times New Roman" w:hAnsi="Times New Roman" w:cs="Times New Roman"/>
        </w:rPr>
        <w:footnoteReference w:id="26"/>
      </w:r>
      <w:r w:rsidR="00044926" w:rsidRPr="005C0E8D">
        <w:rPr>
          <w:rFonts w:ascii="Times New Roman" w:hAnsi="Times New Roman" w:cs="Times New Roman"/>
        </w:rPr>
        <w:t xml:space="preserve">, </w:t>
      </w:r>
      <w:r w:rsidR="0038552C" w:rsidRPr="005C0E8D">
        <w:rPr>
          <w:rFonts w:ascii="Times New Roman" w:hAnsi="Times New Roman" w:cs="Times New Roman"/>
        </w:rPr>
        <w:t>Alcacer do Sal (</w:t>
      </w:r>
      <w:r w:rsidR="005C0E8D" w:rsidRPr="005C0E8D">
        <w:rPr>
          <w:rFonts w:ascii="Times New Roman" w:hAnsi="Times New Roman" w:cs="Times New Roman"/>
        </w:rPr>
        <w:t>Setúbal</w:t>
      </w:r>
      <w:r w:rsidR="0038552C" w:rsidRPr="005C0E8D">
        <w:rPr>
          <w:rFonts w:ascii="Times New Roman" w:hAnsi="Times New Roman" w:cs="Times New Roman"/>
        </w:rPr>
        <w:t xml:space="preserve">, Portugal), </w:t>
      </w:r>
      <w:r w:rsidR="0038552C" w:rsidRPr="005C0E8D">
        <w:rPr>
          <w:rFonts w:ascii="Times New Roman" w:hAnsi="Times New Roman" w:cs="Times New Roman"/>
          <w:i/>
        </w:rPr>
        <w:t>Conimbriga</w:t>
      </w:r>
      <w:r w:rsidR="0038552C" w:rsidRPr="005C0E8D">
        <w:rPr>
          <w:rFonts w:ascii="Times New Roman" w:hAnsi="Times New Roman" w:cs="Times New Roman"/>
        </w:rPr>
        <w:t xml:space="preserve"> (Condeixa-a-Nova)</w:t>
      </w:r>
      <w:r w:rsidR="0038552C" w:rsidRPr="005C0E8D">
        <w:rPr>
          <w:rStyle w:val="Refdenotaalpie"/>
          <w:rFonts w:ascii="Times New Roman" w:hAnsi="Times New Roman" w:cs="Times New Roman"/>
        </w:rPr>
        <w:footnoteReference w:id="27"/>
      </w:r>
      <w:r w:rsidR="0038552C" w:rsidRPr="005C0E8D">
        <w:rPr>
          <w:rFonts w:ascii="Times New Roman" w:hAnsi="Times New Roman" w:cs="Times New Roman"/>
        </w:rPr>
        <w:t>,</w:t>
      </w:r>
      <w:r w:rsidR="003F31AB" w:rsidRPr="005C0E8D">
        <w:rPr>
          <w:rFonts w:ascii="Times New Roman" w:hAnsi="Times New Roman" w:cs="Times New Roman"/>
          <w:i/>
        </w:rPr>
        <w:t xml:space="preserve"> Avgvsta Emerita</w:t>
      </w:r>
      <w:r w:rsidR="003F31AB" w:rsidRPr="005C0E8D">
        <w:rPr>
          <w:rFonts w:ascii="Times New Roman" w:hAnsi="Times New Roman" w:cs="Times New Roman"/>
        </w:rPr>
        <w:t xml:space="preserve"> (Mérida)</w:t>
      </w:r>
      <w:r w:rsidR="003F31AB" w:rsidRPr="005C0E8D">
        <w:rPr>
          <w:rStyle w:val="Refdenotaalpie"/>
          <w:rFonts w:ascii="Times New Roman" w:hAnsi="Times New Roman" w:cs="Times New Roman"/>
        </w:rPr>
        <w:footnoteReference w:id="28"/>
      </w:r>
      <w:r w:rsidR="003F31AB" w:rsidRPr="005C0E8D">
        <w:rPr>
          <w:rFonts w:ascii="Times New Roman" w:hAnsi="Times New Roman" w:cs="Times New Roman"/>
        </w:rPr>
        <w:t>,</w:t>
      </w:r>
      <w:r w:rsidR="003F31AB" w:rsidRPr="005C0E8D">
        <w:rPr>
          <w:rFonts w:ascii="Times New Roman" w:hAnsi="Times New Roman" w:cs="Times New Roman"/>
          <w:i/>
        </w:rPr>
        <w:t xml:space="preserve"> </w:t>
      </w:r>
      <w:r w:rsidR="00044926" w:rsidRPr="005C0E8D">
        <w:rPr>
          <w:rFonts w:ascii="Times New Roman" w:hAnsi="Times New Roman" w:cs="Times New Roman"/>
          <w:i/>
        </w:rPr>
        <w:t>Baelo Cla</w:t>
      </w:r>
      <w:r w:rsidR="007D7A34" w:rsidRPr="005C0E8D">
        <w:rPr>
          <w:rFonts w:ascii="Times New Roman" w:hAnsi="Times New Roman" w:cs="Times New Roman"/>
          <w:i/>
        </w:rPr>
        <w:t>v</w:t>
      </w:r>
      <w:r w:rsidR="00044926" w:rsidRPr="005C0E8D">
        <w:rPr>
          <w:rFonts w:ascii="Times New Roman" w:hAnsi="Times New Roman" w:cs="Times New Roman"/>
          <w:i/>
        </w:rPr>
        <w:t>dia</w:t>
      </w:r>
      <w:r w:rsidR="00044926" w:rsidRPr="005C0E8D">
        <w:rPr>
          <w:rFonts w:ascii="Times New Roman" w:hAnsi="Times New Roman" w:cs="Times New Roman"/>
        </w:rPr>
        <w:t xml:space="preserve"> (Cádiz), </w:t>
      </w:r>
      <w:r w:rsidR="005275C0" w:rsidRPr="005C0E8D">
        <w:rPr>
          <w:rFonts w:ascii="Times New Roman" w:hAnsi="Times New Roman" w:cs="Times New Roman"/>
          <w:i/>
        </w:rPr>
        <w:t xml:space="preserve">Sagvntvm </w:t>
      </w:r>
      <w:r w:rsidR="005275C0" w:rsidRPr="005C0E8D">
        <w:rPr>
          <w:rFonts w:ascii="Times New Roman" w:hAnsi="Times New Roman" w:cs="Times New Roman"/>
        </w:rPr>
        <w:t xml:space="preserve">(Sagunto, Valencia), </w:t>
      </w:r>
      <w:r w:rsidR="0084102F" w:rsidRPr="005C0E8D">
        <w:rPr>
          <w:rFonts w:ascii="Times New Roman" w:hAnsi="Times New Roman" w:cs="Times New Roman"/>
          <w:i/>
        </w:rPr>
        <w:t>Barcino</w:t>
      </w:r>
      <w:r w:rsidR="0084102F" w:rsidRPr="005C0E8D">
        <w:rPr>
          <w:rFonts w:ascii="Times New Roman" w:hAnsi="Times New Roman" w:cs="Times New Roman"/>
        </w:rPr>
        <w:t xml:space="preserve"> (Barcelona)</w:t>
      </w:r>
      <w:r w:rsidR="0084102F" w:rsidRPr="005C0E8D">
        <w:rPr>
          <w:rStyle w:val="Refdenotaalpie"/>
          <w:rFonts w:ascii="Times New Roman" w:hAnsi="Times New Roman" w:cs="Times New Roman"/>
        </w:rPr>
        <w:footnoteReference w:id="29"/>
      </w:r>
      <w:r w:rsidR="0038552C" w:rsidRPr="005C0E8D">
        <w:rPr>
          <w:rFonts w:ascii="Times New Roman" w:hAnsi="Times New Roman" w:cs="Times New Roman"/>
        </w:rPr>
        <w:t>.</w:t>
      </w:r>
    </w:p>
    <w:p w:rsidR="00525246" w:rsidRPr="005C0E8D" w:rsidRDefault="00525246" w:rsidP="00E21376">
      <w:pPr>
        <w:spacing w:after="0" w:line="240" w:lineRule="auto"/>
        <w:jc w:val="both"/>
        <w:rPr>
          <w:rFonts w:ascii="Times New Roman" w:hAnsi="Times New Roman" w:cs="Times New Roman"/>
        </w:rPr>
      </w:pPr>
      <w:r w:rsidRPr="005C0E8D">
        <w:rPr>
          <w:rFonts w:ascii="Times New Roman" w:hAnsi="Times New Roman" w:cs="Times New Roman"/>
          <w:b/>
        </w:rPr>
        <w:t>Área de dispersión:</w:t>
      </w:r>
      <w:r w:rsidR="00ED3FF8" w:rsidRPr="005C0E8D">
        <w:rPr>
          <w:rFonts w:ascii="Times New Roman" w:hAnsi="Times New Roman" w:cs="Times New Roman"/>
        </w:rPr>
        <w:t xml:space="preserve"> </w:t>
      </w:r>
      <w:r w:rsidR="00E769D3">
        <w:rPr>
          <w:rFonts w:ascii="Times New Roman" w:hAnsi="Times New Roman" w:cs="Times New Roman"/>
        </w:rPr>
        <w:t xml:space="preserve">En Francia en: </w:t>
      </w:r>
      <w:r w:rsidR="00ED3FF8" w:rsidRPr="005C0E8D">
        <w:rPr>
          <w:rFonts w:ascii="Times New Roman" w:hAnsi="Times New Roman" w:cs="Times New Roman"/>
        </w:rPr>
        <w:t>Nîmes</w:t>
      </w:r>
      <w:r w:rsidR="00534759" w:rsidRPr="005C0E8D">
        <w:rPr>
          <w:rFonts w:ascii="Times New Roman" w:hAnsi="Times New Roman" w:cs="Times New Roman"/>
        </w:rPr>
        <w:t>, Lyon</w:t>
      </w:r>
      <w:r w:rsidR="00ED3FF8" w:rsidRPr="005C0E8D">
        <w:rPr>
          <w:rStyle w:val="Refdenotaalpie"/>
          <w:rFonts w:ascii="Times New Roman" w:hAnsi="Times New Roman" w:cs="Times New Roman"/>
        </w:rPr>
        <w:footnoteReference w:id="30"/>
      </w:r>
      <w:r w:rsidR="006B5FCC" w:rsidRPr="005C0E8D">
        <w:rPr>
          <w:rFonts w:ascii="Times New Roman" w:hAnsi="Times New Roman" w:cs="Times New Roman"/>
        </w:rPr>
        <w:t xml:space="preserve">, </w:t>
      </w:r>
      <w:r w:rsidR="00FC3DF4" w:rsidRPr="005C0E8D">
        <w:rPr>
          <w:rFonts w:ascii="Times New Roman" w:hAnsi="Times New Roman" w:cs="Times New Roman"/>
          <w:lang w:eastAsia="es-ES"/>
        </w:rPr>
        <w:t>Frejus</w:t>
      </w:r>
      <w:r w:rsidR="00FC3DF4" w:rsidRPr="005C0E8D">
        <w:rPr>
          <w:rStyle w:val="Refdenotaalpie"/>
          <w:rFonts w:ascii="Times New Roman" w:hAnsi="Times New Roman" w:cs="Times New Roman"/>
          <w:lang w:eastAsia="es-ES"/>
        </w:rPr>
        <w:footnoteReference w:id="31"/>
      </w:r>
      <w:r w:rsidR="00FC3DF4" w:rsidRPr="005C0E8D">
        <w:rPr>
          <w:rFonts w:ascii="Times New Roman" w:hAnsi="Times New Roman" w:cs="Times New Roman"/>
          <w:lang w:eastAsia="es-ES"/>
        </w:rPr>
        <w:t>,</w:t>
      </w:r>
      <w:r w:rsidR="00F8619D" w:rsidRPr="005C0E8D">
        <w:rPr>
          <w:rFonts w:ascii="Times New Roman" w:hAnsi="Times New Roman" w:cs="Times New Roman"/>
          <w:lang w:eastAsia="es-ES"/>
        </w:rPr>
        <w:t xml:space="preserve"> </w:t>
      </w:r>
      <w:r w:rsidR="00F8619D" w:rsidRPr="005C0E8D">
        <w:rPr>
          <w:rFonts w:ascii="Times New Roman" w:hAnsi="Times New Roman" w:cs="Times New Roman"/>
        </w:rPr>
        <w:t>Narbona</w:t>
      </w:r>
      <w:r w:rsidR="00F8619D" w:rsidRPr="005C0E8D">
        <w:rPr>
          <w:rStyle w:val="Refdenotaalpie"/>
          <w:rFonts w:ascii="Times New Roman" w:hAnsi="Times New Roman" w:cs="Times New Roman"/>
        </w:rPr>
        <w:footnoteReference w:id="32"/>
      </w:r>
      <w:r w:rsidR="00E769D3">
        <w:rPr>
          <w:rFonts w:ascii="Times New Roman" w:hAnsi="Times New Roman" w:cs="Times New Roman"/>
          <w:lang w:eastAsia="es-ES"/>
        </w:rPr>
        <w:t xml:space="preserve">, </w:t>
      </w:r>
      <w:r w:rsidR="00E769D3" w:rsidRPr="005C0E8D">
        <w:rPr>
          <w:rFonts w:ascii="Times New Roman" w:hAnsi="Times New Roman" w:cs="Times New Roman"/>
          <w:i/>
        </w:rPr>
        <w:t>A</w:t>
      </w:r>
      <w:r w:rsidR="00697C2C">
        <w:rPr>
          <w:rFonts w:ascii="Times New Roman" w:hAnsi="Times New Roman" w:cs="Times New Roman"/>
          <w:i/>
        </w:rPr>
        <w:t>v</w:t>
      </w:r>
      <w:r w:rsidR="00E769D3" w:rsidRPr="005C0E8D">
        <w:rPr>
          <w:rFonts w:ascii="Times New Roman" w:hAnsi="Times New Roman" w:cs="Times New Roman"/>
          <w:i/>
        </w:rPr>
        <w:t>g</w:t>
      </w:r>
      <w:r w:rsidR="00697C2C">
        <w:rPr>
          <w:rFonts w:ascii="Times New Roman" w:hAnsi="Times New Roman" w:cs="Times New Roman"/>
          <w:i/>
        </w:rPr>
        <w:t>v</w:t>
      </w:r>
      <w:r w:rsidR="00E769D3" w:rsidRPr="005C0E8D">
        <w:rPr>
          <w:rFonts w:ascii="Times New Roman" w:hAnsi="Times New Roman" w:cs="Times New Roman"/>
          <w:i/>
        </w:rPr>
        <w:t>stodvnvm</w:t>
      </w:r>
      <w:r w:rsidR="00E769D3" w:rsidRPr="005C0E8D">
        <w:rPr>
          <w:rFonts w:ascii="Times New Roman" w:hAnsi="Times New Roman" w:cs="Times New Roman"/>
        </w:rPr>
        <w:t xml:space="preserve"> (Saône-et-Loire, Autun)</w:t>
      </w:r>
      <w:r w:rsidR="00E769D3" w:rsidRPr="005C0E8D">
        <w:rPr>
          <w:rStyle w:val="Refdenotaalpie"/>
          <w:rFonts w:ascii="Times New Roman" w:hAnsi="Times New Roman" w:cs="Times New Roman"/>
        </w:rPr>
        <w:footnoteReference w:id="33"/>
      </w:r>
      <w:r w:rsidR="00E769D3" w:rsidRPr="005C0E8D">
        <w:rPr>
          <w:rFonts w:ascii="Times New Roman" w:hAnsi="Times New Roman" w:cs="Times New Roman"/>
        </w:rPr>
        <w:t xml:space="preserve">, </w:t>
      </w:r>
      <w:r w:rsidR="00E17DB6" w:rsidRPr="005C0E8D">
        <w:rPr>
          <w:rFonts w:ascii="Times New Roman" w:hAnsi="Times New Roman" w:cs="Times New Roman"/>
          <w:lang w:eastAsia="es-ES"/>
        </w:rPr>
        <w:t>L’Auribelle-Basse (Pézenas/Hérault)</w:t>
      </w:r>
      <w:r w:rsidR="00E17DB6" w:rsidRPr="005C0E8D">
        <w:rPr>
          <w:rStyle w:val="Refdenotaalpie"/>
          <w:rFonts w:ascii="Times New Roman" w:hAnsi="Times New Roman" w:cs="Times New Roman"/>
          <w:lang w:eastAsia="es-ES"/>
        </w:rPr>
        <w:footnoteReference w:id="34"/>
      </w:r>
      <w:r w:rsidR="00E769D3">
        <w:rPr>
          <w:rFonts w:ascii="Times New Roman" w:hAnsi="Times New Roman" w:cs="Times New Roman"/>
          <w:lang w:eastAsia="es-ES"/>
        </w:rPr>
        <w:t>. En Suiza en:</w:t>
      </w:r>
      <w:r w:rsidR="00E17DB6" w:rsidRPr="005C0E8D">
        <w:rPr>
          <w:rFonts w:ascii="Times New Roman" w:hAnsi="Times New Roman" w:cs="Times New Roman"/>
          <w:lang w:eastAsia="es-ES"/>
        </w:rPr>
        <w:t xml:space="preserve"> </w:t>
      </w:r>
      <w:r w:rsidR="005E5A05" w:rsidRPr="005C0E8D">
        <w:rPr>
          <w:rFonts w:ascii="Times New Roman" w:hAnsi="Times New Roman" w:cs="Times New Roman"/>
          <w:i/>
          <w:shd w:val="clear" w:color="auto" w:fill="FFFFFF"/>
        </w:rPr>
        <w:t>Forvm Clavdii Vallensivm</w:t>
      </w:r>
      <w:r w:rsidR="00E769D3">
        <w:rPr>
          <w:rFonts w:ascii="Times New Roman" w:hAnsi="Times New Roman" w:cs="Times New Roman"/>
          <w:shd w:val="clear" w:color="auto" w:fill="FFFFFF"/>
        </w:rPr>
        <w:t xml:space="preserve"> (Martigny</w:t>
      </w:r>
      <w:r w:rsidR="005E5A05" w:rsidRPr="005C0E8D">
        <w:rPr>
          <w:rFonts w:ascii="Times New Roman" w:hAnsi="Times New Roman" w:cs="Times New Roman"/>
          <w:shd w:val="clear" w:color="auto" w:fill="FFFFFF"/>
        </w:rPr>
        <w:t>)</w:t>
      </w:r>
      <w:r w:rsidR="005E5A05" w:rsidRPr="005C0E8D">
        <w:rPr>
          <w:rStyle w:val="Refdenotaalpie"/>
          <w:rFonts w:ascii="Times New Roman" w:hAnsi="Times New Roman" w:cs="Times New Roman"/>
          <w:shd w:val="clear" w:color="auto" w:fill="FFFFFF"/>
        </w:rPr>
        <w:footnoteReference w:id="35"/>
      </w:r>
      <w:r w:rsidR="005E5A05" w:rsidRPr="005C0E8D">
        <w:rPr>
          <w:rFonts w:ascii="Times New Roman" w:hAnsi="Times New Roman" w:cs="Times New Roman"/>
        </w:rPr>
        <w:t>,</w:t>
      </w:r>
      <w:r w:rsidR="005E5A05" w:rsidRPr="005C0E8D">
        <w:rPr>
          <w:rFonts w:ascii="Times New Roman" w:hAnsi="Times New Roman" w:cs="Times New Roman"/>
          <w:i/>
        </w:rPr>
        <w:t xml:space="preserve"> </w:t>
      </w:r>
      <w:r w:rsidR="008312ED" w:rsidRPr="005C0E8D">
        <w:rPr>
          <w:rFonts w:ascii="Times New Roman" w:hAnsi="Times New Roman" w:cs="Times New Roman"/>
          <w:i/>
        </w:rPr>
        <w:t>Aventicvm</w:t>
      </w:r>
      <w:r w:rsidR="008312ED" w:rsidRPr="005C0E8D">
        <w:rPr>
          <w:rFonts w:ascii="Times New Roman" w:hAnsi="Times New Roman" w:cs="Times New Roman"/>
        </w:rPr>
        <w:t xml:space="preserve"> (Avenches)</w:t>
      </w:r>
      <w:r w:rsidR="008312ED" w:rsidRPr="005C0E8D">
        <w:rPr>
          <w:rStyle w:val="Refdenotaalpie"/>
          <w:rFonts w:ascii="Times New Roman" w:hAnsi="Times New Roman" w:cs="Times New Roman"/>
        </w:rPr>
        <w:footnoteReference w:id="36"/>
      </w:r>
      <w:r w:rsidR="008312ED" w:rsidRPr="005C0E8D">
        <w:rPr>
          <w:rFonts w:ascii="Times New Roman" w:hAnsi="Times New Roman" w:cs="Times New Roman"/>
        </w:rPr>
        <w:t>,</w:t>
      </w:r>
      <w:r w:rsidR="00C746B9" w:rsidRPr="005C0E8D">
        <w:rPr>
          <w:rFonts w:ascii="Times New Roman" w:hAnsi="Times New Roman" w:cs="Times New Roman"/>
          <w:i/>
        </w:rPr>
        <w:t xml:space="preserve"> Avgvsta Ravrica</w:t>
      </w:r>
      <w:r w:rsidR="00C746B9" w:rsidRPr="005C0E8D">
        <w:rPr>
          <w:rFonts w:ascii="Times New Roman" w:hAnsi="Times New Roman" w:cs="Times New Roman"/>
        </w:rPr>
        <w:t xml:space="preserve"> (Augst)</w:t>
      </w:r>
      <w:r w:rsidR="00C746B9" w:rsidRPr="005C0E8D">
        <w:rPr>
          <w:rStyle w:val="Refdenotaalpie"/>
          <w:rFonts w:ascii="Times New Roman" w:hAnsi="Times New Roman" w:cs="Times New Roman"/>
        </w:rPr>
        <w:footnoteReference w:id="37"/>
      </w:r>
      <w:r w:rsidR="00E769D3">
        <w:rPr>
          <w:rFonts w:ascii="Times New Roman" w:hAnsi="Times New Roman" w:cs="Times New Roman"/>
        </w:rPr>
        <w:t>. En Alemania en:</w:t>
      </w:r>
      <w:r w:rsidR="008312ED" w:rsidRPr="005C0E8D">
        <w:rPr>
          <w:rFonts w:ascii="Times New Roman" w:hAnsi="Times New Roman" w:cs="Times New Roman"/>
        </w:rPr>
        <w:t xml:space="preserve"> </w:t>
      </w:r>
      <w:r w:rsidR="00E769D3">
        <w:rPr>
          <w:rFonts w:ascii="Times New Roman" w:hAnsi="Times New Roman" w:cs="Times New Roman"/>
        </w:rPr>
        <w:t>Maguncia (Mainz</w:t>
      </w:r>
      <w:r w:rsidR="007C3BED" w:rsidRPr="005C0E8D">
        <w:rPr>
          <w:rFonts w:ascii="Times New Roman" w:hAnsi="Times New Roman" w:cs="Times New Roman"/>
        </w:rPr>
        <w:t>)</w:t>
      </w:r>
      <w:r w:rsidR="007C3BED" w:rsidRPr="005C0E8D">
        <w:rPr>
          <w:rStyle w:val="Refdenotaalpie"/>
          <w:rFonts w:ascii="Times New Roman" w:hAnsi="Times New Roman" w:cs="Times New Roman"/>
        </w:rPr>
        <w:footnoteReference w:id="38"/>
      </w:r>
      <w:r w:rsidR="00697C2C">
        <w:rPr>
          <w:rFonts w:ascii="Times New Roman" w:hAnsi="Times New Roman" w:cs="Times New Roman"/>
        </w:rPr>
        <w:t>.</w:t>
      </w:r>
      <w:r w:rsidR="007C3BED" w:rsidRPr="005C0E8D">
        <w:rPr>
          <w:rFonts w:ascii="Times New Roman" w:hAnsi="Times New Roman" w:cs="Times New Roman"/>
        </w:rPr>
        <w:t xml:space="preserve"> </w:t>
      </w:r>
      <w:r w:rsidR="006B5FCC" w:rsidRPr="005C0E8D">
        <w:rPr>
          <w:rFonts w:ascii="Times New Roman" w:hAnsi="Times New Roman" w:cs="Times New Roman"/>
          <w:lang w:eastAsia="es-ES"/>
        </w:rPr>
        <w:t xml:space="preserve"> </w:t>
      </w:r>
      <w:r w:rsidR="006B5FCC" w:rsidRPr="005C0E8D">
        <w:rPr>
          <w:rFonts w:ascii="Times New Roman" w:hAnsi="Times New Roman" w:cs="Times New Roman"/>
        </w:rPr>
        <w:t xml:space="preserve"> </w:t>
      </w:r>
      <w:r w:rsidR="00E769D3" w:rsidRPr="005C0E8D">
        <w:rPr>
          <w:rFonts w:ascii="Times New Roman" w:hAnsi="Times New Roman" w:cs="Times New Roman"/>
          <w:lang w:eastAsia="es-ES"/>
        </w:rPr>
        <w:t>Moesia Superior</w:t>
      </w:r>
      <w:r w:rsidR="00E769D3" w:rsidRPr="005C0E8D">
        <w:rPr>
          <w:rStyle w:val="Refdenotaalpie"/>
          <w:rFonts w:ascii="Times New Roman" w:hAnsi="Times New Roman" w:cs="Times New Roman"/>
          <w:lang w:eastAsia="es-ES"/>
        </w:rPr>
        <w:footnoteReference w:id="39"/>
      </w:r>
      <w:r w:rsidR="00E769D3">
        <w:rPr>
          <w:rFonts w:ascii="Times New Roman" w:hAnsi="Times New Roman" w:cs="Times New Roman"/>
        </w:rPr>
        <w:t>.</w:t>
      </w:r>
    </w:p>
    <w:p w:rsidR="00525246" w:rsidRPr="005C0E8D" w:rsidRDefault="00525246" w:rsidP="00E21376">
      <w:pPr>
        <w:spacing w:after="0" w:line="240" w:lineRule="auto"/>
        <w:jc w:val="both"/>
        <w:rPr>
          <w:rFonts w:ascii="Times New Roman" w:hAnsi="Times New Roman" w:cs="Times New Roman"/>
        </w:rPr>
      </w:pPr>
      <w:r w:rsidRPr="005C0E8D">
        <w:rPr>
          <w:rFonts w:ascii="Times New Roman" w:hAnsi="Times New Roman" w:cs="Times New Roman"/>
          <w:b/>
        </w:rPr>
        <w:t>Cronología</w:t>
      </w:r>
      <w:r w:rsidRPr="005C0E8D">
        <w:rPr>
          <w:rFonts w:ascii="Times New Roman" w:hAnsi="Times New Roman" w:cs="Times New Roman"/>
        </w:rPr>
        <w:t>:</w:t>
      </w:r>
      <w:r w:rsidR="00ED3FF8" w:rsidRPr="005C0E8D">
        <w:rPr>
          <w:rFonts w:ascii="Times New Roman" w:hAnsi="Times New Roman" w:cs="Times New Roman"/>
        </w:rPr>
        <w:t xml:space="preserve"> En </w:t>
      </w:r>
      <w:r w:rsidR="00ED3FF8" w:rsidRPr="005C0E8D">
        <w:rPr>
          <w:rFonts w:ascii="Times New Roman" w:hAnsi="Times New Roman" w:cs="Times New Roman"/>
          <w:i/>
        </w:rPr>
        <w:t xml:space="preserve">Emerita </w:t>
      </w:r>
      <w:r w:rsidR="00ED3FF8" w:rsidRPr="005C0E8D">
        <w:rPr>
          <w:rFonts w:ascii="Times New Roman" w:hAnsi="Times New Roman" w:cs="Times New Roman"/>
        </w:rPr>
        <w:t>aparecen en contextos de enterramiento entre lo</w:t>
      </w:r>
      <w:r w:rsidR="005C0E8D">
        <w:rPr>
          <w:rFonts w:ascii="Times New Roman" w:hAnsi="Times New Roman" w:cs="Times New Roman"/>
        </w:rPr>
        <w:t>s</w:t>
      </w:r>
      <w:r w:rsidR="00ED3FF8" w:rsidRPr="005C0E8D">
        <w:rPr>
          <w:rFonts w:ascii="Times New Roman" w:hAnsi="Times New Roman" w:cs="Times New Roman"/>
        </w:rPr>
        <w:t xml:space="preserve"> siglo</w:t>
      </w:r>
      <w:r w:rsidR="005C0E8D">
        <w:rPr>
          <w:rFonts w:ascii="Times New Roman" w:hAnsi="Times New Roman" w:cs="Times New Roman"/>
        </w:rPr>
        <w:t>s</w:t>
      </w:r>
      <w:r w:rsidR="00ED3FF8" w:rsidRPr="005C0E8D">
        <w:rPr>
          <w:rFonts w:ascii="Times New Roman" w:hAnsi="Times New Roman" w:cs="Times New Roman"/>
        </w:rPr>
        <w:t xml:space="preserve"> I y II d.C.</w:t>
      </w:r>
      <w:r w:rsidR="00F96A6E" w:rsidRPr="005C0E8D">
        <w:rPr>
          <w:rFonts w:ascii="Times New Roman" w:hAnsi="Times New Roman" w:cs="Times New Roman"/>
        </w:rPr>
        <w:t xml:space="preserve"> En Moesia Superior</w:t>
      </w:r>
      <w:r w:rsidR="005C0E8D">
        <w:rPr>
          <w:rFonts w:ascii="Times New Roman" w:hAnsi="Times New Roman" w:cs="Times New Roman"/>
        </w:rPr>
        <w:t>,</w:t>
      </w:r>
      <w:r w:rsidR="00F96A6E" w:rsidRPr="005C0E8D">
        <w:rPr>
          <w:rFonts w:ascii="Times New Roman" w:hAnsi="Times New Roman" w:cs="Times New Roman"/>
        </w:rPr>
        <w:t xml:space="preserve"> Petković</w:t>
      </w:r>
      <w:r w:rsidR="00697C2C">
        <w:rPr>
          <w:rFonts w:ascii="Times New Roman" w:hAnsi="Times New Roman" w:cs="Times New Roman"/>
        </w:rPr>
        <w:t xml:space="preserve"> </w:t>
      </w:r>
      <w:r w:rsidR="005C0E8D">
        <w:rPr>
          <w:rFonts w:ascii="Times New Roman" w:hAnsi="Times New Roman" w:cs="Times New Roman"/>
        </w:rPr>
        <w:t xml:space="preserve">los </w:t>
      </w:r>
      <w:r w:rsidR="00F96A6E" w:rsidRPr="005C0E8D">
        <w:rPr>
          <w:rFonts w:ascii="Times New Roman" w:hAnsi="Times New Roman" w:cs="Times New Roman"/>
        </w:rPr>
        <w:t xml:space="preserve">fecha </w:t>
      </w:r>
      <w:r w:rsidR="005C0E8D">
        <w:rPr>
          <w:rFonts w:ascii="Times New Roman" w:hAnsi="Times New Roman" w:cs="Times New Roman"/>
        </w:rPr>
        <w:t xml:space="preserve">entre </w:t>
      </w:r>
      <w:r w:rsidR="00F96A6E" w:rsidRPr="005C0E8D">
        <w:rPr>
          <w:rFonts w:ascii="Times New Roman" w:hAnsi="Times New Roman" w:cs="Times New Roman"/>
        </w:rPr>
        <w:t>finales del siglo I – V d.C.</w:t>
      </w:r>
      <w:r w:rsidR="00EE5C6B" w:rsidRPr="005C0E8D">
        <w:rPr>
          <w:rFonts w:ascii="Times New Roman" w:hAnsi="Times New Roman" w:cs="Times New Roman"/>
        </w:rPr>
        <w:t xml:space="preserve"> Béal/Feugère, plantean una existen</w:t>
      </w:r>
      <w:r w:rsidR="005C0E8D">
        <w:rPr>
          <w:rFonts w:ascii="Times New Roman" w:hAnsi="Times New Roman" w:cs="Times New Roman"/>
        </w:rPr>
        <w:t>cia un poco más larga, ya que los</w:t>
      </w:r>
      <w:r w:rsidR="00EE5C6B" w:rsidRPr="005C0E8D">
        <w:rPr>
          <w:rFonts w:ascii="Times New Roman" w:hAnsi="Times New Roman" w:cs="Times New Roman"/>
        </w:rPr>
        <w:t xml:space="preserve"> atestiguan en tumbas fechadas a mediados del siglo II d.C. En Avenches aparecen en estratos datados entre el 50/70 y 200/250</w:t>
      </w:r>
      <w:r w:rsidR="00EE5C6B" w:rsidRPr="005C0E8D">
        <w:rPr>
          <w:rStyle w:val="Refdenotaalpie"/>
          <w:rFonts w:ascii="Times New Roman" w:hAnsi="Times New Roman" w:cs="Times New Roman"/>
        </w:rPr>
        <w:footnoteReference w:id="40"/>
      </w:r>
      <w:r w:rsidR="00EE5C6B" w:rsidRPr="005C0E8D">
        <w:rPr>
          <w:rFonts w:ascii="Times New Roman" w:hAnsi="Times New Roman" w:cs="Times New Roman"/>
        </w:rPr>
        <w:t>.</w:t>
      </w:r>
      <w:r w:rsidR="007D7B95" w:rsidRPr="005C0E8D">
        <w:rPr>
          <w:rFonts w:ascii="Times New Roman" w:hAnsi="Times New Roman" w:cs="Times New Roman"/>
        </w:rPr>
        <w:t xml:space="preserve"> </w:t>
      </w:r>
    </w:p>
    <w:p w:rsidR="00525246" w:rsidRDefault="00525246" w:rsidP="007D40FB">
      <w:pPr>
        <w:spacing w:after="0" w:line="240" w:lineRule="auto"/>
        <w:jc w:val="both"/>
        <w:rPr>
          <w:rFonts w:ascii="Times New Roman" w:hAnsi="Times New Roman" w:cs="Times New Roman"/>
        </w:rPr>
      </w:pPr>
    </w:p>
    <w:p w:rsidR="00C24C91" w:rsidRDefault="00C24C91" w:rsidP="007D40FB">
      <w:pPr>
        <w:spacing w:after="0" w:line="240" w:lineRule="auto"/>
        <w:jc w:val="both"/>
        <w:rPr>
          <w:rFonts w:ascii="Times New Roman" w:hAnsi="Times New Roman" w:cs="Times New Roman"/>
        </w:rPr>
      </w:pPr>
    </w:p>
    <w:p w:rsidR="00C24C91" w:rsidRDefault="00C24C91" w:rsidP="007D40FB">
      <w:pPr>
        <w:spacing w:after="0" w:line="240" w:lineRule="auto"/>
        <w:jc w:val="both"/>
        <w:rPr>
          <w:rFonts w:ascii="Times New Roman" w:hAnsi="Times New Roman" w:cs="Times New Roman"/>
        </w:rPr>
      </w:pPr>
    </w:p>
    <w:p w:rsidR="00C24C91" w:rsidRDefault="00C24C91" w:rsidP="007D40FB">
      <w:pPr>
        <w:spacing w:after="0" w:line="240" w:lineRule="auto"/>
        <w:jc w:val="both"/>
        <w:rPr>
          <w:rFonts w:ascii="Times New Roman" w:hAnsi="Times New Roman" w:cs="Times New Roman"/>
        </w:rPr>
      </w:pPr>
    </w:p>
    <w:p w:rsidR="00C24C91" w:rsidRPr="009B684A" w:rsidRDefault="00C24C91" w:rsidP="007D40FB">
      <w:pPr>
        <w:spacing w:after="0" w:line="240" w:lineRule="auto"/>
        <w:jc w:val="both"/>
        <w:rPr>
          <w:rFonts w:ascii="Times New Roman" w:hAnsi="Times New Roman" w:cs="Times New Roman"/>
        </w:rPr>
      </w:pPr>
    </w:p>
    <w:p w:rsidR="006A3C0C" w:rsidRPr="00B44A09" w:rsidRDefault="00C074DC" w:rsidP="007D40FB">
      <w:pPr>
        <w:spacing w:after="0" w:line="240" w:lineRule="auto"/>
        <w:ind w:firstLine="708"/>
        <w:jc w:val="both"/>
        <w:rPr>
          <w:rFonts w:ascii="Times New Roman" w:hAnsi="Times New Roman" w:cs="Times New Roman"/>
          <w:lang w:val="it-IT"/>
        </w:rPr>
      </w:pPr>
      <w:r w:rsidRPr="00B44A09">
        <w:rPr>
          <w:rFonts w:ascii="Times New Roman" w:hAnsi="Times New Roman" w:cs="Times New Roman"/>
          <w:lang w:val="it-IT"/>
        </w:rPr>
        <w:t xml:space="preserve">• </w:t>
      </w:r>
      <w:r w:rsidRPr="00B44A09">
        <w:rPr>
          <w:rFonts w:ascii="Times New Roman" w:hAnsi="Times New Roman" w:cs="Times New Roman"/>
          <w:b/>
          <w:lang w:val="it-IT"/>
        </w:rPr>
        <w:t>B.VI</w:t>
      </w:r>
      <w:r w:rsidR="002C2799" w:rsidRPr="00B44A09">
        <w:rPr>
          <w:rFonts w:ascii="Times New Roman" w:hAnsi="Times New Roman" w:cs="Times New Roman"/>
          <w:b/>
          <w:lang w:val="it-IT"/>
        </w:rPr>
        <w:t>I</w:t>
      </w:r>
      <w:r w:rsidR="00A12DDF" w:rsidRPr="00B44A09">
        <w:rPr>
          <w:rFonts w:ascii="Times New Roman" w:hAnsi="Times New Roman" w:cs="Times New Roman"/>
          <w:b/>
          <w:lang w:val="it-IT"/>
        </w:rPr>
        <w:t>I</w:t>
      </w:r>
      <w:r w:rsidR="00755C2A">
        <w:rPr>
          <w:rFonts w:ascii="Times New Roman" w:hAnsi="Times New Roman" w:cs="Times New Roman"/>
          <w:b/>
          <w:lang w:val="it-IT"/>
        </w:rPr>
        <w:t>.B.</w:t>
      </w:r>
      <w:r w:rsidR="006A3C0C" w:rsidRPr="00B44A09">
        <w:rPr>
          <w:rFonts w:ascii="Times New Roman" w:hAnsi="Times New Roman" w:cs="Times New Roman"/>
          <w:b/>
          <w:lang w:val="it-IT"/>
        </w:rPr>
        <w:t xml:space="preserve">2 </w:t>
      </w:r>
      <w:r w:rsidRPr="00B44A09">
        <w:rPr>
          <w:rFonts w:ascii="Times New Roman" w:hAnsi="Times New Roman" w:cs="Times New Roman"/>
          <w:b/>
          <w:lang w:val="it-IT"/>
        </w:rPr>
        <w:t>–</w:t>
      </w:r>
      <w:r w:rsidR="006A3C0C" w:rsidRPr="00B44A09">
        <w:rPr>
          <w:rFonts w:ascii="Times New Roman" w:hAnsi="Times New Roman" w:cs="Times New Roman"/>
          <w:b/>
          <w:lang w:val="it-IT"/>
        </w:rPr>
        <w:t xml:space="preserve"> Figurada</w:t>
      </w:r>
      <w:r w:rsidRPr="00B44A09">
        <w:rPr>
          <w:rFonts w:ascii="Times New Roman" w:hAnsi="Times New Roman" w:cs="Times New Roman"/>
          <w:b/>
          <w:lang w:val="it-IT"/>
        </w:rPr>
        <w:t>.</w:t>
      </w:r>
    </w:p>
    <w:p w:rsidR="00283883" w:rsidRPr="00B44A09" w:rsidRDefault="00283883" w:rsidP="007D40FB">
      <w:pPr>
        <w:spacing w:after="0" w:line="240" w:lineRule="auto"/>
        <w:jc w:val="both"/>
        <w:rPr>
          <w:rFonts w:ascii="Times New Roman" w:hAnsi="Times New Roman" w:cs="Times New Roman"/>
          <w:b/>
          <w:color w:val="031CD3"/>
          <w:lang w:val="it-IT"/>
        </w:rPr>
      </w:pPr>
      <w:r w:rsidRPr="00B44A09">
        <w:rPr>
          <w:rFonts w:ascii="Times New Roman" w:hAnsi="Times New Roman" w:cs="Times New Roman"/>
          <w:b/>
          <w:lang w:val="it-IT"/>
        </w:rPr>
        <w:t>Béal</w:t>
      </w:r>
      <w:r w:rsidRPr="00B44A09">
        <w:rPr>
          <w:rFonts w:ascii="Times New Roman" w:hAnsi="Times New Roman" w:cs="Times New Roman"/>
          <w:lang w:val="it-IT"/>
        </w:rPr>
        <w:t xml:space="preserve"> –</w:t>
      </w:r>
      <w:r w:rsidR="00CC60DF" w:rsidRPr="00B44A09">
        <w:rPr>
          <w:rFonts w:ascii="Times New Roman" w:hAnsi="Times New Roman" w:cs="Times New Roman"/>
          <w:b/>
          <w:color w:val="031CD3"/>
          <w:lang w:val="it-IT"/>
        </w:rPr>
        <w:t xml:space="preserve"> A-VI, </w:t>
      </w:r>
      <w:r w:rsidRPr="00B44A09">
        <w:rPr>
          <w:rFonts w:ascii="Times New Roman" w:hAnsi="Times New Roman" w:cs="Times New Roman"/>
          <w:b/>
          <w:color w:val="031CD3"/>
          <w:lang w:val="it-IT"/>
        </w:rPr>
        <w:t>2</w:t>
      </w:r>
    </w:p>
    <w:p w:rsidR="00283883" w:rsidRPr="00235826" w:rsidRDefault="00235826" w:rsidP="00E21376">
      <w:pPr>
        <w:spacing w:after="0" w:line="240" w:lineRule="auto"/>
        <w:rPr>
          <w:rFonts w:ascii="Times New Roman" w:hAnsi="Times New Roman" w:cs="Times New Roman"/>
          <w:b/>
          <w:color w:val="031CD3"/>
        </w:rPr>
      </w:pPr>
      <w:r w:rsidRPr="00AC69BB">
        <w:rPr>
          <w:rFonts w:ascii="Times New Roman" w:hAnsi="Times New Roman" w:cs="Times New Roman"/>
          <w:b/>
        </w:rPr>
        <w:t xml:space="preserve">Béal-Feugère – </w:t>
      </w:r>
      <w:r>
        <w:rPr>
          <w:rFonts w:ascii="Times New Roman" w:hAnsi="Times New Roman" w:cs="Times New Roman"/>
          <w:b/>
          <w:color w:val="031CD3"/>
        </w:rPr>
        <w:t>Tipo</w:t>
      </w:r>
      <w:r w:rsidRPr="00AC69BB">
        <w:rPr>
          <w:rFonts w:ascii="Times New Roman" w:hAnsi="Times New Roman" w:cs="Times New Roman"/>
          <w:b/>
          <w:color w:val="031CD3"/>
        </w:rPr>
        <w:t xml:space="preserve"> 1</w:t>
      </w:r>
      <w:r>
        <w:rPr>
          <w:rFonts w:ascii="Times New Roman" w:hAnsi="Times New Roman" w:cs="Times New Roman"/>
          <w:b/>
          <w:color w:val="031CD3"/>
        </w:rPr>
        <w:t xml:space="preserve"> a</w:t>
      </w:r>
    </w:p>
    <w:tbl>
      <w:tblPr>
        <w:tblStyle w:val="Tablaconcuadrcula"/>
        <w:tblW w:w="9782" w:type="dxa"/>
        <w:tblInd w:w="-743" w:type="dxa"/>
        <w:tblLook w:val="04A0" w:firstRow="1" w:lastRow="0" w:firstColumn="1" w:lastColumn="0" w:noHBand="0" w:noVBand="1"/>
      </w:tblPr>
      <w:tblGrid>
        <w:gridCol w:w="2949"/>
        <w:gridCol w:w="2338"/>
        <w:gridCol w:w="2048"/>
        <w:gridCol w:w="2447"/>
      </w:tblGrid>
      <w:tr w:rsidR="00C24C91" w:rsidRPr="009B684A" w:rsidTr="00C24C91">
        <w:trPr>
          <w:trHeight w:val="2039"/>
        </w:trPr>
        <w:tc>
          <w:tcPr>
            <w:tcW w:w="2978" w:type="dxa"/>
            <w:tcBorders>
              <w:top w:val="single" w:sz="4" w:space="0" w:color="auto"/>
              <w:left w:val="single" w:sz="4" w:space="0" w:color="auto"/>
              <w:bottom w:val="single" w:sz="4" w:space="0" w:color="auto"/>
              <w:right w:val="single" w:sz="4" w:space="0" w:color="auto"/>
            </w:tcBorders>
          </w:tcPr>
          <w:p w:rsidR="00D858D5" w:rsidRPr="00142B15" w:rsidRDefault="00D858D5" w:rsidP="00F873D7">
            <w:pPr>
              <w:jc w:val="center"/>
              <w:rPr>
                <w:rFonts w:ascii="Times New Roman" w:hAnsi="Times New Roman" w:cs="Times New Roman"/>
                <w:sz w:val="20"/>
                <w:szCs w:val="20"/>
              </w:rPr>
            </w:pPr>
            <w:r w:rsidRPr="00142B15">
              <w:rPr>
                <w:rFonts w:ascii="Times New Roman" w:hAnsi="Times New Roman" w:cs="Times New Roman"/>
                <w:noProof/>
                <w:sz w:val="20"/>
                <w:szCs w:val="20"/>
                <w:lang w:eastAsia="es-ES"/>
              </w:rPr>
              <w:drawing>
                <wp:inline distT="0" distB="0" distL="0" distR="0" wp14:anchorId="3F48A936" wp14:editId="619042AC">
                  <wp:extent cx="1693869" cy="1866900"/>
                  <wp:effectExtent l="0" t="0" r="1905" b="0"/>
                  <wp:docPr id="18" name="Imagen 18" descr="F:\HUESO ROMANO (22-7-16)\HUESO TRABAJADO EPOCA ROMANA\en fongo negro\18 - Tipo B.VII - Pixides\B.VII - B.2 Decoración figurada\2 - pyxide Zaragoza Samitiers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HUESO ROMANO (22-7-16)\HUESO TRABAJADO EPOCA ROMANA\en fongo negro\18 - Tipo B.VII - Pixides\B.VII - B.2 Decoración figurada\2 - pyxide Zaragoza Samitiers12.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36335" cy="1913704"/>
                          </a:xfrm>
                          <a:prstGeom prst="rect">
                            <a:avLst/>
                          </a:prstGeom>
                          <a:noFill/>
                          <a:ln>
                            <a:noFill/>
                          </a:ln>
                        </pic:spPr>
                      </pic:pic>
                    </a:graphicData>
                  </a:graphic>
                </wp:inline>
              </w:drawing>
            </w:r>
          </w:p>
          <w:p w:rsidR="00D858D5" w:rsidRPr="00142B15" w:rsidRDefault="005174A6" w:rsidP="00F873D7">
            <w:pPr>
              <w:jc w:val="center"/>
              <w:rPr>
                <w:rFonts w:ascii="Times New Roman" w:hAnsi="Times New Roman" w:cs="Times New Roman"/>
                <w:sz w:val="20"/>
                <w:szCs w:val="20"/>
              </w:rPr>
            </w:pPr>
            <w:r w:rsidRPr="00142B15">
              <w:rPr>
                <w:rFonts w:ascii="Times New Roman" w:hAnsi="Times New Roman" w:cs="Times New Roman"/>
                <w:sz w:val="20"/>
                <w:szCs w:val="20"/>
              </w:rPr>
              <w:t>1 -</w:t>
            </w:r>
            <w:r w:rsidR="00D858D5" w:rsidRPr="00142B15">
              <w:rPr>
                <w:rFonts w:ascii="Times New Roman" w:hAnsi="Times New Roman" w:cs="Times New Roman"/>
                <w:sz w:val="20"/>
                <w:szCs w:val="20"/>
              </w:rPr>
              <w:t xml:space="preserve">Cerro de Bambola </w:t>
            </w:r>
          </w:p>
          <w:p w:rsidR="00D858D5" w:rsidRPr="00142B15" w:rsidRDefault="00D858D5" w:rsidP="00C074DC">
            <w:pPr>
              <w:jc w:val="center"/>
              <w:rPr>
                <w:rFonts w:ascii="Times New Roman" w:hAnsi="Times New Roman" w:cs="Times New Roman"/>
                <w:sz w:val="20"/>
                <w:szCs w:val="20"/>
              </w:rPr>
            </w:pPr>
            <w:r w:rsidRPr="00142B15">
              <w:rPr>
                <w:rFonts w:ascii="Times New Roman" w:hAnsi="Times New Roman" w:cs="Times New Roman"/>
                <w:sz w:val="20"/>
                <w:szCs w:val="20"/>
              </w:rPr>
              <w:t>(M. Zaragoza)</w:t>
            </w:r>
          </w:p>
        </w:tc>
        <w:tc>
          <w:tcPr>
            <w:tcW w:w="2390" w:type="dxa"/>
            <w:tcBorders>
              <w:top w:val="single" w:sz="4" w:space="0" w:color="auto"/>
              <w:left w:val="single" w:sz="4" w:space="0" w:color="auto"/>
              <w:bottom w:val="single" w:sz="4" w:space="0" w:color="auto"/>
              <w:right w:val="single" w:sz="4" w:space="0" w:color="auto"/>
            </w:tcBorders>
          </w:tcPr>
          <w:p w:rsidR="00D858D5" w:rsidRPr="00142B15" w:rsidRDefault="00D858D5" w:rsidP="00F873D7">
            <w:pPr>
              <w:jc w:val="center"/>
              <w:rPr>
                <w:rFonts w:ascii="Times New Roman" w:hAnsi="Times New Roman" w:cs="Times New Roman"/>
                <w:noProof/>
                <w:sz w:val="20"/>
                <w:szCs w:val="20"/>
                <w:lang w:eastAsia="es-ES"/>
              </w:rPr>
            </w:pPr>
            <w:r w:rsidRPr="00142B15">
              <w:rPr>
                <w:rFonts w:ascii="Times New Roman" w:hAnsi="Times New Roman" w:cs="Times New Roman"/>
                <w:noProof/>
                <w:sz w:val="20"/>
                <w:szCs w:val="20"/>
                <w:lang w:eastAsia="es-ES"/>
              </w:rPr>
              <w:drawing>
                <wp:inline distT="0" distB="0" distL="0" distR="0" wp14:anchorId="765ABA51" wp14:editId="11AA9C9B">
                  <wp:extent cx="1278845" cy="1866900"/>
                  <wp:effectExtent l="0" t="0" r="0" b="0"/>
                  <wp:docPr id="21" name="Imagen 21" descr="F:\HUESO ROMANO (22-7-16)\HUESO TRABAJADO EPOCA ROMANA\en fongo negro\18 - Tipo B.VII - Pixides\B.VII - B.2 Decoración figurada\MNAR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HUESO ROMANO (22-7-16)\HUESO TRABAJADO EPOCA ROMANA\en fongo negro\18 - Tipo B.VII - Pixides\B.VII - B.2 Decoración figurada\MNAR234.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19236" cy="1925864"/>
                          </a:xfrm>
                          <a:prstGeom prst="rect">
                            <a:avLst/>
                          </a:prstGeom>
                          <a:noFill/>
                          <a:ln>
                            <a:noFill/>
                          </a:ln>
                        </pic:spPr>
                      </pic:pic>
                    </a:graphicData>
                  </a:graphic>
                </wp:inline>
              </w:drawing>
            </w:r>
          </w:p>
          <w:p w:rsidR="00D858D5" w:rsidRPr="00142B15" w:rsidRDefault="005174A6" w:rsidP="00F873D7">
            <w:pPr>
              <w:jc w:val="center"/>
              <w:rPr>
                <w:rFonts w:ascii="Times New Roman" w:hAnsi="Times New Roman" w:cs="Times New Roman"/>
                <w:i/>
                <w:noProof/>
                <w:sz w:val="20"/>
                <w:szCs w:val="20"/>
                <w:lang w:eastAsia="es-ES"/>
              </w:rPr>
            </w:pPr>
            <w:r w:rsidRPr="00142B15">
              <w:rPr>
                <w:rFonts w:ascii="Times New Roman" w:hAnsi="Times New Roman" w:cs="Times New Roman"/>
                <w:noProof/>
                <w:sz w:val="20"/>
                <w:szCs w:val="20"/>
                <w:lang w:eastAsia="es-ES"/>
              </w:rPr>
              <w:t>2 -</w:t>
            </w:r>
            <w:r w:rsidR="00CC1488" w:rsidRPr="00142B15">
              <w:rPr>
                <w:rFonts w:ascii="Times New Roman" w:hAnsi="Times New Roman" w:cs="Times New Roman"/>
                <w:i/>
                <w:sz w:val="20"/>
                <w:szCs w:val="20"/>
              </w:rPr>
              <w:t xml:space="preserve"> Avgvsta</w:t>
            </w:r>
            <w:r w:rsidR="00D858D5" w:rsidRPr="00142B15">
              <w:rPr>
                <w:rFonts w:ascii="Times New Roman" w:hAnsi="Times New Roman" w:cs="Times New Roman"/>
                <w:i/>
                <w:noProof/>
                <w:sz w:val="20"/>
                <w:szCs w:val="20"/>
                <w:lang w:eastAsia="es-ES"/>
              </w:rPr>
              <w:t xml:space="preserve"> Emerita</w:t>
            </w:r>
          </w:p>
          <w:p w:rsidR="00D858D5" w:rsidRPr="00142B15" w:rsidRDefault="00D858D5" w:rsidP="00283883">
            <w:pPr>
              <w:jc w:val="center"/>
              <w:rPr>
                <w:rFonts w:ascii="Times New Roman" w:hAnsi="Times New Roman" w:cs="Times New Roman"/>
                <w:noProof/>
                <w:sz w:val="20"/>
                <w:szCs w:val="20"/>
                <w:lang w:eastAsia="es-ES"/>
              </w:rPr>
            </w:pPr>
            <w:r w:rsidRPr="00142B15">
              <w:rPr>
                <w:rFonts w:ascii="Times New Roman" w:hAnsi="Times New Roman" w:cs="Times New Roman"/>
                <w:noProof/>
                <w:sz w:val="20"/>
                <w:szCs w:val="20"/>
                <w:lang w:eastAsia="es-ES"/>
              </w:rPr>
              <w:t>(MNAR Mérida)</w:t>
            </w:r>
          </w:p>
        </w:tc>
        <w:tc>
          <w:tcPr>
            <w:tcW w:w="1877" w:type="dxa"/>
            <w:tcBorders>
              <w:top w:val="single" w:sz="4" w:space="0" w:color="auto"/>
              <w:left w:val="single" w:sz="4" w:space="0" w:color="auto"/>
              <w:bottom w:val="single" w:sz="4" w:space="0" w:color="auto"/>
              <w:right w:val="single" w:sz="4" w:space="0" w:color="auto"/>
            </w:tcBorders>
          </w:tcPr>
          <w:p w:rsidR="00D858D5" w:rsidRPr="00142B15" w:rsidRDefault="00D858D5" w:rsidP="00D858D5">
            <w:pPr>
              <w:jc w:val="center"/>
              <w:rPr>
                <w:rFonts w:ascii="Times New Roman" w:hAnsi="Times New Roman" w:cs="Times New Roman"/>
                <w:noProof/>
                <w:sz w:val="20"/>
                <w:szCs w:val="20"/>
                <w:lang w:eastAsia="es-ES"/>
              </w:rPr>
            </w:pPr>
            <w:r w:rsidRPr="00142B15">
              <w:rPr>
                <w:rFonts w:ascii="Times New Roman" w:hAnsi="Times New Roman" w:cs="Times New Roman"/>
                <w:noProof/>
                <w:sz w:val="20"/>
                <w:szCs w:val="20"/>
                <w:lang w:eastAsia="es-ES"/>
              </w:rPr>
              <w:drawing>
                <wp:inline distT="0" distB="0" distL="0" distR="0">
                  <wp:extent cx="1163450" cy="1866900"/>
                  <wp:effectExtent l="0" t="0" r="0" b="0"/>
                  <wp:docPr id="7" name="Imagen 7" descr="F:\HUESO ROMANO (22-7-16)\HUESO TRABAJADO EPOCA ROMANA\en fongo negro\18 - Tipo B.VII - Pixides\B.VII - B.2 Decoración figurada\MNAR (Sabio) copie copia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18 - Tipo B.VII - Pixides\B.VII - B.2 Decoración figurada\MNAR (Sabio) copie copia12.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01418" cy="1927825"/>
                          </a:xfrm>
                          <a:prstGeom prst="rect">
                            <a:avLst/>
                          </a:prstGeom>
                          <a:noFill/>
                          <a:ln>
                            <a:noFill/>
                          </a:ln>
                        </pic:spPr>
                      </pic:pic>
                    </a:graphicData>
                  </a:graphic>
                </wp:inline>
              </w:drawing>
            </w:r>
          </w:p>
          <w:p w:rsidR="00D858D5" w:rsidRPr="00142B15" w:rsidRDefault="005174A6" w:rsidP="00D858D5">
            <w:pPr>
              <w:jc w:val="center"/>
              <w:rPr>
                <w:rFonts w:ascii="Times New Roman" w:hAnsi="Times New Roman" w:cs="Times New Roman"/>
                <w:i/>
                <w:noProof/>
                <w:sz w:val="20"/>
                <w:szCs w:val="20"/>
                <w:lang w:eastAsia="es-ES"/>
              </w:rPr>
            </w:pPr>
            <w:r w:rsidRPr="00142B15">
              <w:rPr>
                <w:rFonts w:ascii="Times New Roman" w:hAnsi="Times New Roman" w:cs="Times New Roman"/>
                <w:noProof/>
                <w:sz w:val="20"/>
                <w:szCs w:val="20"/>
                <w:lang w:eastAsia="es-ES"/>
              </w:rPr>
              <w:t>3 -</w:t>
            </w:r>
            <w:r w:rsidR="00CC1488" w:rsidRPr="00142B15">
              <w:rPr>
                <w:rFonts w:ascii="Times New Roman" w:hAnsi="Times New Roman" w:cs="Times New Roman"/>
                <w:i/>
                <w:sz w:val="20"/>
                <w:szCs w:val="20"/>
              </w:rPr>
              <w:t xml:space="preserve"> Avgvsta</w:t>
            </w:r>
            <w:r w:rsidR="00D858D5" w:rsidRPr="00142B15">
              <w:rPr>
                <w:rFonts w:ascii="Times New Roman" w:hAnsi="Times New Roman" w:cs="Times New Roman"/>
                <w:i/>
                <w:noProof/>
                <w:sz w:val="20"/>
                <w:szCs w:val="20"/>
                <w:lang w:eastAsia="es-ES"/>
              </w:rPr>
              <w:t xml:space="preserve"> Emerita</w:t>
            </w:r>
          </w:p>
          <w:p w:rsidR="00D858D5" w:rsidRPr="00142B15" w:rsidRDefault="00D858D5" w:rsidP="00283883">
            <w:pPr>
              <w:jc w:val="center"/>
              <w:rPr>
                <w:rFonts w:ascii="Times New Roman" w:hAnsi="Times New Roman" w:cs="Times New Roman"/>
                <w:noProof/>
                <w:sz w:val="20"/>
                <w:szCs w:val="20"/>
                <w:lang w:eastAsia="es-ES"/>
              </w:rPr>
            </w:pPr>
            <w:r w:rsidRPr="00142B15">
              <w:rPr>
                <w:rFonts w:ascii="Times New Roman" w:hAnsi="Times New Roman" w:cs="Times New Roman"/>
                <w:noProof/>
                <w:sz w:val="20"/>
                <w:szCs w:val="20"/>
                <w:lang w:eastAsia="es-ES"/>
              </w:rPr>
              <w:t>(MNAR Mérida)</w:t>
            </w:r>
            <w:r w:rsidR="00283883" w:rsidRPr="00142B15">
              <w:rPr>
                <w:rStyle w:val="Refdenotaalpie"/>
                <w:rFonts w:ascii="Times New Roman" w:hAnsi="Times New Roman" w:cs="Times New Roman"/>
                <w:noProof/>
                <w:sz w:val="20"/>
                <w:szCs w:val="20"/>
                <w:lang w:eastAsia="es-ES"/>
              </w:rPr>
              <w:footnoteReference w:id="41"/>
            </w:r>
          </w:p>
        </w:tc>
        <w:tc>
          <w:tcPr>
            <w:tcW w:w="2537" w:type="dxa"/>
            <w:tcBorders>
              <w:top w:val="single" w:sz="4" w:space="0" w:color="auto"/>
              <w:left w:val="single" w:sz="4" w:space="0" w:color="auto"/>
              <w:bottom w:val="single" w:sz="4" w:space="0" w:color="auto"/>
              <w:right w:val="single" w:sz="4" w:space="0" w:color="auto"/>
            </w:tcBorders>
          </w:tcPr>
          <w:p w:rsidR="00D858D5" w:rsidRPr="00142B15" w:rsidRDefault="00D858D5" w:rsidP="00F873D7">
            <w:pPr>
              <w:jc w:val="center"/>
              <w:rPr>
                <w:rFonts w:ascii="Times New Roman" w:hAnsi="Times New Roman" w:cs="Times New Roman"/>
                <w:sz w:val="20"/>
                <w:szCs w:val="20"/>
              </w:rPr>
            </w:pPr>
            <w:r w:rsidRPr="00142B15">
              <w:rPr>
                <w:rFonts w:ascii="Times New Roman" w:hAnsi="Times New Roman" w:cs="Times New Roman"/>
                <w:noProof/>
                <w:sz w:val="20"/>
                <w:szCs w:val="20"/>
                <w:lang w:eastAsia="es-ES"/>
              </w:rPr>
              <w:drawing>
                <wp:inline distT="0" distB="0" distL="0" distR="0" wp14:anchorId="59469E6E" wp14:editId="0538BDAD">
                  <wp:extent cx="1286641" cy="1866900"/>
                  <wp:effectExtent l="0" t="0" r="8890" b="0"/>
                  <wp:docPr id="20" name="Imagen 20" descr="F:\HUESO ROMANO (22-7-16)\HUESO TRABAJADO EPOCA ROMANA\en fongo negro\18 - Tipo B.VII - Pixides\B.VII - B.2 Decoración figurada\M- Palencia (6-7-15)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HUESO ROMANO (22-7-16)\HUESO TRABAJADO EPOCA ROMANA\en fongo negro\18 - Tipo B.VII - Pixides\B.VII - B.2 Decoración figurada\M- Palencia (6-7-15) (7).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35989" cy="1938503"/>
                          </a:xfrm>
                          <a:prstGeom prst="rect">
                            <a:avLst/>
                          </a:prstGeom>
                          <a:noFill/>
                          <a:ln>
                            <a:noFill/>
                          </a:ln>
                        </pic:spPr>
                      </pic:pic>
                    </a:graphicData>
                  </a:graphic>
                </wp:inline>
              </w:drawing>
            </w:r>
          </w:p>
          <w:p w:rsidR="00D858D5" w:rsidRPr="00142B15" w:rsidRDefault="005174A6" w:rsidP="00F873D7">
            <w:pPr>
              <w:jc w:val="center"/>
              <w:rPr>
                <w:rFonts w:ascii="Times New Roman" w:hAnsi="Times New Roman" w:cs="Times New Roman"/>
                <w:i/>
                <w:sz w:val="20"/>
                <w:szCs w:val="20"/>
              </w:rPr>
            </w:pPr>
            <w:r w:rsidRPr="00142B15">
              <w:rPr>
                <w:rFonts w:ascii="Times New Roman" w:hAnsi="Times New Roman" w:cs="Times New Roman"/>
                <w:sz w:val="20"/>
                <w:szCs w:val="20"/>
              </w:rPr>
              <w:t xml:space="preserve">4 </w:t>
            </w:r>
            <w:r w:rsidR="00CC1488" w:rsidRPr="00142B15">
              <w:rPr>
                <w:rFonts w:ascii="Times New Roman" w:hAnsi="Times New Roman" w:cs="Times New Roman"/>
                <w:sz w:val="20"/>
                <w:szCs w:val="20"/>
              </w:rPr>
              <w:t>–</w:t>
            </w:r>
            <w:r w:rsidR="00CC1488" w:rsidRPr="00052E8C">
              <w:rPr>
                <w:rFonts w:ascii="Times New Roman" w:hAnsi="Times New Roman" w:cs="Times New Roman"/>
                <w:sz w:val="20"/>
                <w:szCs w:val="20"/>
              </w:rPr>
              <w:t>Herrera de Pisuerga</w:t>
            </w:r>
          </w:p>
          <w:p w:rsidR="00D858D5" w:rsidRPr="00142B15" w:rsidRDefault="00D858D5" w:rsidP="00F873D7">
            <w:pPr>
              <w:jc w:val="center"/>
              <w:rPr>
                <w:rFonts w:ascii="Times New Roman" w:hAnsi="Times New Roman" w:cs="Times New Roman"/>
                <w:sz w:val="20"/>
                <w:szCs w:val="20"/>
              </w:rPr>
            </w:pPr>
            <w:r w:rsidRPr="00142B15">
              <w:rPr>
                <w:rFonts w:ascii="Times New Roman" w:hAnsi="Times New Roman" w:cs="Times New Roman"/>
                <w:sz w:val="20"/>
                <w:szCs w:val="20"/>
              </w:rPr>
              <w:t>(M. Palencia)</w:t>
            </w:r>
          </w:p>
        </w:tc>
      </w:tr>
      <w:tr w:rsidR="00D858D5" w:rsidRPr="009B684A" w:rsidTr="00C24C91">
        <w:trPr>
          <w:trHeight w:val="283"/>
        </w:trPr>
        <w:tc>
          <w:tcPr>
            <w:tcW w:w="9782" w:type="dxa"/>
            <w:gridSpan w:val="4"/>
            <w:tcBorders>
              <w:top w:val="single" w:sz="4" w:space="0" w:color="auto"/>
              <w:left w:val="single" w:sz="4" w:space="0" w:color="auto"/>
              <w:bottom w:val="single" w:sz="4" w:space="0" w:color="auto"/>
              <w:right w:val="single" w:sz="4" w:space="0" w:color="auto"/>
            </w:tcBorders>
          </w:tcPr>
          <w:p w:rsidR="00D858D5" w:rsidRPr="00142B15" w:rsidRDefault="00D858D5" w:rsidP="00D858D5">
            <w:pPr>
              <w:tabs>
                <w:tab w:val="left" w:pos="1170"/>
                <w:tab w:val="center" w:pos="4012"/>
              </w:tabs>
              <w:jc w:val="center"/>
              <w:rPr>
                <w:rFonts w:ascii="Times New Roman" w:eastAsia="Times New Roman" w:hAnsi="Times New Roman" w:cs="Times New Roman"/>
                <w:snapToGrid w:val="0"/>
                <w:color w:val="000000"/>
                <w:w w:val="0"/>
                <w:sz w:val="20"/>
                <w:szCs w:val="20"/>
                <w:u w:color="000000"/>
                <w:bdr w:val="none" w:sz="0" w:space="0" w:color="000000"/>
                <w:shd w:val="clear" w:color="000000" w:fill="000000"/>
                <w:lang w:val="x-none" w:eastAsia="x-none" w:bidi="x-none"/>
              </w:rPr>
            </w:pPr>
            <w:r w:rsidRPr="00142B15">
              <w:rPr>
                <w:rFonts w:ascii="Times New Roman" w:hAnsi="Times New Roman" w:cs="Times New Roman"/>
                <w:noProof/>
                <w:sz w:val="20"/>
                <w:szCs w:val="20"/>
                <w:lang w:eastAsia="es-ES"/>
              </w:rPr>
              <w:drawing>
                <wp:inline distT="0" distB="0" distL="0" distR="0" wp14:anchorId="2CF2198A" wp14:editId="5ECA9854">
                  <wp:extent cx="1809524" cy="1702295"/>
                  <wp:effectExtent l="0" t="0" r="635" b="0"/>
                  <wp:docPr id="23" name="Imagen 23" descr="F:\HUESO ROMANO (22-7-16)\HUESO TRABAJADO EPOCA ROMANA\en fongo negro\18 - Tipo B.VII - Pixides\B.VII - B.2 Decoración figurada\1 - Muse Cádi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HUESO ROMANO (22-7-16)\HUESO TRABAJADO EPOCA ROMANA\en fongo negro\18 - Tipo B.VII - Pixides\B.VII - B.2 Decoración figurada\1 - Muse Cádiz.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52715" cy="1742927"/>
                          </a:xfrm>
                          <a:prstGeom prst="rect">
                            <a:avLst/>
                          </a:prstGeom>
                          <a:noFill/>
                          <a:ln>
                            <a:noFill/>
                          </a:ln>
                        </pic:spPr>
                      </pic:pic>
                    </a:graphicData>
                  </a:graphic>
                </wp:inline>
              </w:drawing>
            </w:r>
            <w:r w:rsidRPr="00142B15">
              <w:rPr>
                <w:rFonts w:ascii="Times New Roman" w:eastAsia="Times New Roman" w:hAnsi="Times New Roman" w:cs="Times New Roman"/>
                <w:noProof/>
                <w:snapToGrid w:val="0"/>
                <w:color w:val="000000"/>
                <w:w w:val="0"/>
                <w:sz w:val="20"/>
                <w:szCs w:val="20"/>
                <w:u w:color="000000"/>
                <w:bdr w:val="none" w:sz="0" w:space="0" w:color="000000"/>
                <w:shd w:val="clear" w:color="000000" w:fill="000000"/>
                <w:lang w:eastAsia="es-ES"/>
              </w:rPr>
              <w:drawing>
                <wp:inline distT="0" distB="0" distL="0" distR="0" wp14:anchorId="1D42AD27" wp14:editId="21F97475">
                  <wp:extent cx="1487805" cy="1695573"/>
                  <wp:effectExtent l="0" t="0" r="0" b="0"/>
                  <wp:docPr id="24" name="Imagen 24" descr="F:\HUESO ROMANO (22-7-16)\HUESO TRABAJADO EPOCA ROMANA\en fongo negro\18 - Tipo B.VII - Pixides\B.VII - B.2 Decoración figurada\Museo de Cádiz 2015 (31)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HUESO ROMANO (22-7-16)\HUESO TRABAJADO EPOCA ROMANA\en fongo negro\18 - Tipo B.VII - Pixides\B.VII - B.2 Decoración figurada\Museo de Cádiz 2015 (31)123.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19310" cy="1731478"/>
                          </a:xfrm>
                          <a:prstGeom prst="rect">
                            <a:avLst/>
                          </a:prstGeom>
                          <a:noFill/>
                          <a:ln>
                            <a:noFill/>
                          </a:ln>
                        </pic:spPr>
                      </pic:pic>
                    </a:graphicData>
                  </a:graphic>
                </wp:inline>
              </w:drawing>
            </w:r>
            <w:r w:rsidRPr="00142B15">
              <w:rPr>
                <w:rFonts w:ascii="Times New Roman" w:eastAsia="Times New Roman" w:hAnsi="Times New Roman" w:cs="Times New Roman"/>
                <w:noProof/>
                <w:snapToGrid w:val="0"/>
                <w:color w:val="000000"/>
                <w:w w:val="0"/>
                <w:sz w:val="20"/>
                <w:szCs w:val="20"/>
                <w:u w:color="000000"/>
                <w:bdr w:val="none" w:sz="0" w:space="0" w:color="000000"/>
                <w:shd w:val="clear" w:color="000000" w:fill="000000"/>
                <w:lang w:eastAsia="es-ES"/>
              </w:rPr>
              <w:drawing>
                <wp:inline distT="0" distB="0" distL="0" distR="0" wp14:anchorId="79F56453" wp14:editId="5616AA5A">
                  <wp:extent cx="1743075" cy="1678151"/>
                  <wp:effectExtent l="0" t="0" r="0" b="0"/>
                  <wp:docPr id="26" name="Imagen 26" descr="F:\HUESO ROMANO (22-7-16)\HUESO TRABAJADO EPOCA ROMANA\en fongo negro\18 - Tipo B.VII - Pixides\B.VII - B.2 Decoración figurada\Museo de Cádiz 2015 (2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HUESO ROMANO (22-7-16)\HUESO TRABAJADO EPOCA ROMANA\en fongo negro\18 - Tipo B.VII - Pixides\B.VII - B.2 Decoración figurada\Museo de Cádiz 2015 (28) copie.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792025" cy="1725278"/>
                          </a:xfrm>
                          <a:prstGeom prst="rect">
                            <a:avLst/>
                          </a:prstGeom>
                          <a:noFill/>
                          <a:ln>
                            <a:noFill/>
                          </a:ln>
                        </pic:spPr>
                      </pic:pic>
                    </a:graphicData>
                  </a:graphic>
                </wp:inline>
              </w:drawing>
            </w:r>
          </w:p>
          <w:p w:rsidR="00D858D5" w:rsidRPr="00142B15" w:rsidRDefault="00D858D5" w:rsidP="00D858D5">
            <w:pPr>
              <w:tabs>
                <w:tab w:val="left" w:pos="1170"/>
                <w:tab w:val="center" w:pos="4012"/>
              </w:tabs>
              <w:jc w:val="center"/>
              <w:rPr>
                <w:rFonts w:ascii="Times New Roman" w:hAnsi="Times New Roman" w:cs="Times New Roman"/>
                <w:sz w:val="20"/>
                <w:szCs w:val="20"/>
              </w:rPr>
            </w:pPr>
            <w:r w:rsidRPr="00142B15">
              <w:rPr>
                <w:rFonts w:ascii="Times New Roman" w:hAnsi="Times New Roman" w:cs="Times New Roman"/>
                <w:i/>
                <w:sz w:val="20"/>
                <w:szCs w:val="20"/>
              </w:rPr>
              <w:t xml:space="preserve"> </w:t>
            </w:r>
            <w:r w:rsidR="005174A6" w:rsidRPr="00142B15">
              <w:rPr>
                <w:rFonts w:ascii="Times New Roman" w:hAnsi="Times New Roman" w:cs="Times New Roman"/>
                <w:sz w:val="20"/>
                <w:szCs w:val="20"/>
              </w:rPr>
              <w:t>5 -</w:t>
            </w:r>
            <w:r w:rsidRPr="00142B15">
              <w:rPr>
                <w:rFonts w:ascii="Times New Roman" w:hAnsi="Times New Roman" w:cs="Times New Roman"/>
                <w:i/>
                <w:sz w:val="20"/>
                <w:szCs w:val="20"/>
              </w:rPr>
              <w:t>Gades</w:t>
            </w:r>
          </w:p>
          <w:p w:rsidR="00D858D5" w:rsidRPr="00142B15" w:rsidRDefault="00D858D5" w:rsidP="00D858D5">
            <w:pPr>
              <w:tabs>
                <w:tab w:val="left" w:pos="1170"/>
                <w:tab w:val="center" w:pos="4012"/>
              </w:tabs>
              <w:jc w:val="center"/>
              <w:rPr>
                <w:rFonts w:ascii="Times New Roman" w:hAnsi="Times New Roman" w:cs="Times New Roman"/>
                <w:noProof/>
                <w:sz w:val="20"/>
                <w:szCs w:val="20"/>
                <w:lang w:eastAsia="es-ES"/>
              </w:rPr>
            </w:pPr>
            <w:r w:rsidRPr="00142B15">
              <w:rPr>
                <w:rFonts w:ascii="Times New Roman" w:hAnsi="Times New Roman" w:cs="Times New Roman"/>
                <w:sz w:val="20"/>
                <w:szCs w:val="20"/>
              </w:rPr>
              <w:t>(M. Cádiz)</w:t>
            </w:r>
          </w:p>
        </w:tc>
      </w:tr>
    </w:tbl>
    <w:p w:rsidR="006A3C0C" w:rsidRPr="009B684A" w:rsidRDefault="006A3C0C" w:rsidP="00235826">
      <w:pPr>
        <w:spacing w:after="0" w:line="240" w:lineRule="auto"/>
        <w:jc w:val="both"/>
        <w:rPr>
          <w:rFonts w:ascii="Times New Roman" w:hAnsi="Times New Roman" w:cs="Times New Roman"/>
        </w:rPr>
      </w:pPr>
      <w:r w:rsidRPr="009B684A">
        <w:rPr>
          <w:rFonts w:ascii="Times New Roman" w:hAnsi="Times New Roman" w:cs="Times New Roman"/>
          <w:b/>
        </w:rPr>
        <w:t>Características</w:t>
      </w:r>
      <w:r w:rsidRPr="009B684A">
        <w:rPr>
          <w:rFonts w:ascii="Times New Roman" w:hAnsi="Times New Roman" w:cs="Times New Roman"/>
        </w:rPr>
        <w:t>:</w:t>
      </w:r>
      <w:r w:rsidR="005C0E8D">
        <w:rPr>
          <w:rFonts w:ascii="Times New Roman" w:hAnsi="Times New Roman" w:cs="Times New Roman"/>
        </w:rPr>
        <w:t xml:space="preserve"> P</w:t>
      </w:r>
      <w:r w:rsidR="00DC2924">
        <w:rPr>
          <w:rFonts w:ascii="Times New Roman" w:hAnsi="Times New Roman" w:cs="Times New Roman"/>
        </w:rPr>
        <w:t xml:space="preserve">íxides de perfil biconvexo, de sección semicircular, ligeramente más ancha la </w:t>
      </w:r>
      <w:r w:rsidR="006B5FCC">
        <w:rPr>
          <w:rFonts w:ascii="Times New Roman" w:hAnsi="Times New Roman" w:cs="Times New Roman"/>
        </w:rPr>
        <w:t xml:space="preserve">zona </w:t>
      </w:r>
      <w:r w:rsidR="00DC2924">
        <w:rPr>
          <w:rFonts w:ascii="Times New Roman" w:hAnsi="Times New Roman" w:cs="Times New Roman"/>
        </w:rPr>
        <w:t>inferior que la superior. La parte superior presenta un reentrante para colocar la tapadera. La inferior tiene l</w:t>
      </w:r>
      <w:r w:rsidR="006B5FCC">
        <w:rPr>
          <w:rFonts w:ascii="Times New Roman" w:hAnsi="Times New Roman" w:cs="Times New Roman"/>
        </w:rPr>
        <w:t>as mismas características que los</w:t>
      </w:r>
      <w:r w:rsidR="00DC2924">
        <w:rPr>
          <w:rFonts w:ascii="Times New Roman" w:hAnsi="Times New Roman" w:cs="Times New Roman"/>
        </w:rPr>
        <w:t xml:space="preserve"> </w:t>
      </w:r>
      <w:r w:rsidR="00805188">
        <w:rPr>
          <w:rFonts w:ascii="Times New Roman" w:hAnsi="Times New Roman" w:cs="Times New Roman"/>
        </w:rPr>
        <w:t>modelo</w:t>
      </w:r>
      <w:r w:rsidR="006B5FCC">
        <w:rPr>
          <w:rFonts w:ascii="Times New Roman" w:hAnsi="Times New Roman" w:cs="Times New Roman"/>
        </w:rPr>
        <w:t>s</w:t>
      </w:r>
      <w:r w:rsidR="00805188">
        <w:rPr>
          <w:rFonts w:ascii="Times New Roman" w:hAnsi="Times New Roman" w:cs="Times New Roman"/>
        </w:rPr>
        <w:t xml:space="preserve"> anterior</w:t>
      </w:r>
      <w:r w:rsidR="006B5FCC">
        <w:rPr>
          <w:rFonts w:ascii="Times New Roman" w:hAnsi="Times New Roman" w:cs="Times New Roman"/>
        </w:rPr>
        <w:t>es, es decir: el d</w:t>
      </w:r>
      <w:r w:rsidR="00DC2924">
        <w:rPr>
          <w:rFonts w:ascii="Times New Roman" w:hAnsi="Times New Roman" w:cs="Times New Roman"/>
        </w:rPr>
        <w:t xml:space="preserve">isco </w:t>
      </w:r>
      <w:r w:rsidR="00805188">
        <w:rPr>
          <w:rFonts w:ascii="Times New Roman" w:hAnsi="Times New Roman" w:cs="Times New Roman"/>
        </w:rPr>
        <w:t xml:space="preserve">del fondo va incrustado y </w:t>
      </w:r>
      <w:r w:rsidR="00DC2924">
        <w:rPr>
          <w:rFonts w:ascii="Times New Roman" w:hAnsi="Times New Roman" w:cs="Times New Roman"/>
        </w:rPr>
        <w:t>pega</w:t>
      </w:r>
      <w:r w:rsidR="00805188">
        <w:rPr>
          <w:rFonts w:ascii="Times New Roman" w:hAnsi="Times New Roman" w:cs="Times New Roman"/>
        </w:rPr>
        <w:t>do</w:t>
      </w:r>
      <w:r w:rsidR="00DC2924">
        <w:rPr>
          <w:rFonts w:ascii="Times New Roman" w:hAnsi="Times New Roman" w:cs="Times New Roman"/>
        </w:rPr>
        <w:t xml:space="preserve"> al tronco.</w:t>
      </w:r>
      <w:r w:rsidR="00805188">
        <w:rPr>
          <w:rFonts w:ascii="Times New Roman" w:hAnsi="Times New Roman" w:cs="Times New Roman"/>
        </w:rPr>
        <w:t xml:space="preserve">  Las paredes curvas del cuerpo van</w:t>
      </w:r>
      <w:r w:rsidR="006B5FCC">
        <w:rPr>
          <w:rFonts w:ascii="Times New Roman" w:hAnsi="Times New Roman" w:cs="Times New Roman"/>
        </w:rPr>
        <w:t xml:space="preserve"> decoradas con escenas diversas de carácter mitológico:</w:t>
      </w:r>
      <w:r w:rsidR="00805188">
        <w:rPr>
          <w:rFonts w:ascii="Times New Roman" w:hAnsi="Times New Roman" w:cs="Times New Roman"/>
        </w:rPr>
        <w:t xml:space="preserve"> amorcillos alados (de pie, sentados o caminando)</w:t>
      </w:r>
      <w:r w:rsidR="006B5FCC">
        <w:rPr>
          <w:rFonts w:ascii="Times New Roman" w:hAnsi="Times New Roman" w:cs="Times New Roman"/>
        </w:rPr>
        <w:t>, Venus, Hermas</w:t>
      </w:r>
      <w:r w:rsidR="00235826">
        <w:rPr>
          <w:rFonts w:ascii="Times New Roman" w:hAnsi="Times New Roman" w:cs="Times New Roman"/>
        </w:rPr>
        <w:t>, etc</w:t>
      </w:r>
      <w:r w:rsidR="006B5FCC">
        <w:rPr>
          <w:rFonts w:ascii="Times New Roman" w:hAnsi="Times New Roman" w:cs="Times New Roman"/>
        </w:rPr>
        <w:t>.</w:t>
      </w:r>
      <w:r w:rsidR="00E21376">
        <w:rPr>
          <w:rFonts w:ascii="Times New Roman" w:hAnsi="Times New Roman" w:cs="Times New Roman"/>
        </w:rPr>
        <w:t xml:space="preserve"> E</w:t>
      </w:r>
      <w:r w:rsidR="006A311E">
        <w:rPr>
          <w:rFonts w:ascii="Times New Roman" w:hAnsi="Times New Roman" w:cs="Times New Roman"/>
        </w:rPr>
        <w:t>n el caso hispano, el muestrario se reduce</w:t>
      </w:r>
      <w:r w:rsidR="00E21376">
        <w:rPr>
          <w:rFonts w:ascii="Times New Roman" w:hAnsi="Times New Roman" w:cs="Times New Roman"/>
        </w:rPr>
        <w:t xml:space="preserve"> </w:t>
      </w:r>
      <w:r w:rsidR="006A311E">
        <w:rPr>
          <w:rFonts w:ascii="Times New Roman" w:hAnsi="Times New Roman" w:cs="Times New Roman"/>
        </w:rPr>
        <w:t>únicamente a escenas de erotes.</w:t>
      </w:r>
      <w:r w:rsidR="00E21376">
        <w:rPr>
          <w:rFonts w:ascii="Times New Roman" w:hAnsi="Times New Roman" w:cs="Times New Roman"/>
        </w:rPr>
        <w:t xml:space="preserve"> </w:t>
      </w:r>
    </w:p>
    <w:p w:rsidR="006A3C0C" w:rsidRPr="009B684A" w:rsidRDefault="006A3C0C" w:rsidP="00235826">
      <w:pPr>
        <w:spacing w:after="0" w:line="240" w:lineRule="auto"/>
        <w:jc w:val="both"/>
        <w:rPr>
          <w:rFonts w:ascii="Times New Roman" w:hAnsi="Times New Roman" w:cs="Times New Roman"/>
        </w:rPr>
      </w:pPr>
      <w:r w:rsidRPr="009B684A">
        <w:rPr>
          <w:rFonts w:ascii="Times New Roman" w:hAnsi="Times New Roman" w:cs="Times New Roman"/>
          <w:b/>
        </w:rPr>
        <w:t xml:space="preserve">Área de hallazgos en </w:t>
      </w:r>
      <w:r w:rsidR="00A2621E" w:rsidRPr="00A2621E">
        <w:rPr>
          <w:rFonts w:ascii="Times New Roman" w:hAnsi="Times New Roman" w:cs="Times New Roman"/>
          <w:b/>
          <w:i/>
        </w:rPr>
        <w:t>Hispania</w:t>
      </w:r>
      <w:r w:rsidR="00A2621E" w:rsidRPr="009B684A">
        <w:rPr>
          <w:rFonts w:ascii="Times New Roman" w:hAnsi="Times New Roman" w:cs="Times New Roman"/>
          <w:b/>
        </w:rPr>
        <w:t xml:space="preserve">: </w:t>
      </w:r>
      <w:r w:rsidR="005450BE" w:rsidRPr="009B684A">
        <w:rPr>
          <w:rFonts w:ascii="Times New Roman" w:hAnsi="Times New Roman" w:cs="Times New Roman"/>
        </w:rPr>
        <w:t>Herrera de Pisuerga</w:t>
      </w:r>
      <w:r w:rsidR="005450BE">
        <w:rPr>
          <w:rFonts w:ascii="Times New Roman" w:hAnsi="Times New Roman" w:cs="Times New Roman"/>
        </w:rPr>
        <w:t xml:space="preserve"> (</w:t>
      </w:r>
      <w:r w:rsidR="005450BE" w:rsidRPr="009B684A">
        <w:rPr>
          <w:rFonts w:ascii="Times New Roman" w:hAnsi="Times New Roman" w:cs="Times New Roman"/>
        </w:rPr>
        <w:t>Palencia)</w:t>
      </w:r>
      <w:r w:rsidR="005450BE">
        <w:rPr>
          <w:rStyle w:val="Refdenotaalpie"/>
          <w:rFonts w:ascii="Times New Roman" w:hAnsi="Times New Roman" w:cs="Times New Roman"/>
        </w:rPr>
        <w:footnoteReference w:id="42"/>
      </w:r>
      <w:r w:rsidR="005450BE" w:rsidRPr="009B684A">
        <w:rPr>
          <w:rFonts w:ascii="Times New Roman" w:hAnsi="Times New Roman" w:cs="Times New Roman"/>
        </w:rPr>
        <w:t>.</w:t>
      </w:r>
      <w:r w:rsidR="005450BE">
        <w:rPr>
          <w:rFonts w:ascii="Times New Roman" w:hAnsi="Times New Roman" w:cs="Times New Roman"/>
        </w:rPr>
        <w:t xml:space="preserve"> </w:t>
      </w:r>
      <w:r w:rsidR="00044926" w:rsidRPr="009B684A">
        <w:rPr>
          <w:rFonts w:ascii="Times New Roman" w:hAnsi="Times New Roman" w:cs="Times New Roman"/>
          <w:i/>
        </w:rPr>
        <w:t>Gades</w:t>
      </w:r>
      <w:r w:rsidR="00044926" w:rsidRPr="009B684A">
        <w:rPr>
          <w:rFonts w:ascii="Times New Roman" w:hAnsi="Times New Roman" w:cs="Times New Roman"/>
        </w:rPr>
        <w:t xml:space="preserve"> (Cádiz)</w:t>
      </w:r>
      <w:r w:rsidR="000421F4">
        <w:rPr>
          <w:rStyle w:val="Refdenotaalpie"/>
          <w:rFonts w:ascii="Times New Roman" w:hAnsi="Times New Roman" w:cs="Times New Roman"/>
        </w:rPr>
        <w:footnoteReference w:id="43"/>
      </w:r>
      <w:r w:rsidR="00044926" w:rsidRPr="009B684A">
        <w:rPr>
          <w:rFonts w:ascii="Times New Roman" w:hAnsi="Times New Roman" w:cs="Times New Roman"/>
        </w:rPr>
        <w:t xml:space="preserve">, </w:t>
      </w:r>
      <w:r w:rsidR="00CC1488" w:rsidRPr="009B684A">
        <w:rPr>
          <w:rFonts w:ascii="Times New Roman" w:hAnsi="Times New Roman" w:cs="Times New Roman"/>
          <w:i/>
        </w:rPr>
        <w:t>A</w:t>
      </w:r>
      <w:r w:rsidR="00CC1488">
        <w:rPr>
          <w:rFonts w:ascii="Times New Roman" w:hAnsi="Times New Roman" w:cs="Times New Roman"/>
          <w:i/>
        </w:rPr>
        <w:t>v</w:t>
      </w:r>
      <w:r w:rsidR="00CC1488" w:rsidRPr="009B684A">
        <w:rPr>
          <w:rFonts w:ascii="Times New Roman" w:hAnsi="Times New Roman" w:cs="Times New Roman"/>
          <w:i/>
        </w:rPr>
        <w:t>g</w:t>
      </w:r>
      <w:r w:rsidR="00CC1488">
        <w:rPr>
          <w:rFonts w:ascii="Times New Roman" w:hAnsi="Times New Roman" w:cs="Times New Roman"/>
          <w:i/>
        </w:rPr>
        <w:t>v</w:t>
      </w:r>
      <w:r w:rsidR="00CC1488" w:rsidRPr="009B684A">
        <w:rPr>
          <w:rFonts w:ascii="Times New Roman" w:hAnsi="Times New Roman" w:cs="Times New Roman"/>
          <w:i/>
        </w:rPr>
        <w:t>sta</w:t>
      </w:r>
      <w:r w:rsidR="00044926" w:rsidRPr="009B684A">
        <w:rPr>
          <w:rFonts w:ascii="Times New Roman" w:hAnsi="Times New Roman" w:cs="Times New Roman"/>
          <w:i/>
        </w:rPr>
        <w:t xml:space="preserve"> Emerita</w:t>
      </w:r>
      <w:r w:rsidR="00044926" w:rsidRPr="009B684A">
        <w:rPr>
          <w:rFonts w:ascii="Times New Roman" w:hAnsi="Times New Roman" w:cs="Times New Roman"/>
        </w:rPr>
        <w:t xml:space="preserve"> (Mérida)</w:t>
      </w:r>
      <w:r w:rsidR="009C3376">
        <w:rPr>
          <w:rStyle w:val="Refdenotaalpie"/>
          <w:rFonts w:ascii="Times New Roman" w:hAnsi="Times New Roman" w:cs="Times New Roman"/>
        </w:rPr>
        <w:footnoteReference w:id="44"/>
      </w:r>
      <w:r w:rsidR="00044926" w:rsidRPr="009B684A">
        <w:rPr>
          <w:rFonts w:ascii="Times New Roman" w:hAnsi="Times New Roman" w:cs="Times New Roman"/>
        </w:rPr>
        <w:t xml:space="preserve">, </w:t>
      </w:r>
      <w:r w:rsidR="00C25364" w:rsidRPr="009B684A">
        <w:rPr>
          <w:rFonts w:ascii="Times New Roman" w:hAnsi="Times New Roman" w:cs="Times New Roman"/>
        </w:rPr>
        <w:t>Cerro de Bambola</w:t>
      </w:r>
      <w:r w:rsidR="0062340C" w:rsidRPr="009B684A">
        <w:rPr>
          <w:rFonts w:ascii="Times New Roman" w:hAnsi="Times New Roman" w:cs="Times New Roman"/>
        </w:rPr>
        <w:t xml:space="preserve"> (</w:t>
      </w:r>
      <w:r w:rsidR="00C25364" w:rsidRPr="009B684A">
        <w:rPr>
          <w:rFonts w:ascii="Times New Roman" w:hAnsi="Times New Roman" w:cs="Times New Roman"/>
        </w:rPr>
        <w:t xml:space="preserve">Calatayud, </w:t>
      </w:r>
      <w:r w:rsidR="0062340C" w:rsidRPr="009B684A">
        <w:rPr>
          <w:rFonts w:ascii="Times New Roman" w:hAnsi="Times New Roman" w:cs="Times New Roman"/>
        </w:rPr>
        <w:t>Zaragoza)</w:t>
      </w:r>
      <w:r w:rsidR="00065243" w:rsidRPr="009B684A">
        <w:rPr>
          <w:rStyle w:val="Refdenotaalpie"/>
          <w:rFonts w:ascii="Times New Roman" w:hAnsi="Times New Roman" w:cs="Times New Roman"/>
        </w:rPr>
        <w:footnoteReference w:id="45"/>
      </w:r>
      <w:r w:rsidR="007F6710">
        <w:rPr>
          <w:rFonts w:ascii="Times New Roman" w:hAnsi="Times New Roman" w:cs="Times New Roman"/>
        </w:rPr>
        <w:t>.</w:t>
      </w:r>
      <w:r w:rsidR="0062340C" w:rsidRPr="009B684A">
        <w:rPr>
          <w:rFonts w:ascii="Times New Roman" w:hAnsi="Times New Roman" w:cs="Times New Roman"/>
        </w:rPr>
        <w:t xml:space="preserve"> </w:t>
      </w:r>
    </w:p>
    <w:p w:rsidR="006A3C0C" w:rsidRPr="002C2799" w:rsidRDefault="006A3C0C" w:rsidP="005C0E8D">
      <w:pPr>
        <w:spacing w:after="0" w:line="240" w:lineRule="auto"/>
        <w:jc w:val="both"/>
        <w:rPr>
          <w:rFonts w:ascii="Times New Roman" w:hAnsi="Times New Roman" w:cs="Times New Roman"/>
          <w:sz w:val="24"/>
          <w:szCs w:val="24"/>
          <w:lang w:eastAsia="es-ES"/>
        </w:rPr>
      </w:pPr>
      <w:r w:rsidRPr="009B684A">
        <w:rPr>
          <w:rFonts w:ascii="Times New Roman" w:hAnsi="Times New Roman" w:cs="Times New Roman"/>
          <w:b/>
        </w:rPr>
        <w:t>Área de dispersión:</w:t>
      </w:r>
      <w:r w:rsidR="00133EF5">
        <w:rPr>
          <w:rFonts w:ascii="Times New Roman" w:hAnsi="Times New Roman" w:cs="Times New Roman"/>
          <w:b/>
        </w:rPr>
        <w:t xml:space="preserve"> </w:t>
      </w:r>
      <w:r w:rsidR="00133EF5" w:rsidRPr="00133EF5">
        <w:rPr>
          <w:rFonts w:ascii="Times New Roman" w:hAnsi="Times New Roman" w:cs="Times New Roman"/>
        </w:rPr>
        <w:t>Hay vari</w:t>
      </w:r>
      <w:r w:rsidR="00133EF5">
        <w:rPr>
          <w:rFonts w:ascii="Times New Roman" w:hAnsi="Times New Roman" w:cs="Times New Roman"/>
        </w:rPr>
        <w:t>a</w:t>
      </w:r>
      <w:r w:rsidR="00133EF5" w:rsidRPr="00133EF5">
        <w:rPr>
          <w:rFonts w:ascii="Times New Roman" w:hAnsi="Times New Roman" w:cs="Times New Roman"/>
        </w:rPr>
        <w:t xml:space="preserve">s píxides </w:t>
      </w:r>
      <w:r w:rsidR="00133EF5">
        <w:rPr>
          <w:rFonts w:ascii="Times New Roman" w:hAnsi="Times New Roman" w:cs="Times New Roman"/>
        </w:rPr>
        <w:t>decorada</w:t>
      </w:r>
      <w:r w:rsidR="00133EF5" w:rsidRPr="00133EF5">
        <w:rPr>
          <w:rFonts w:ascii="Times New Roman" w:hAnsi="Times New Roman" w:cs="Times New Roman"/>
        </w:rPr>
        <w:t>s con escenas de erotes,</w:t>
      </w:r>
      <w:r w:rsidR="00133EF5">
        <w:rPr>
          <w:rFonts w:ascii="Times New Roman" w:hAnsi="Times New Roman" w:cs="Times New Roman"/>
        </w:rPr>
        <w:t xml:space="preserve"> con </w:t>
      </w:r>
      <w:r w:rsidR="00FC6C7C">
        <w:rPr>
          <w:rFonts w:ascii="Times New Roman" w:hAnsi="Times New Roman" w:cs="Times New Roman"/>
        </w:rPr>
        <w:t>representaciones</w:t>
      </w:r>
      <w:r w:rsidR="00133EF5">
        <w:rPr>
          <w:rFonts w:ascii="Times New Roman" w:hAnsi="Times New Roman" w:cs="Times New Roman"/>
        </w:rPr>
        <w:t xml:space="preserve"> distintas,</w:t>
      </w:r>
      <w:r w:rsidR="00133EF5" w:rsidRPr="00133EF5">
        <w:rPr>
          <w:rFonts w:ascii="Times New Roman" w:hAnsi="Times New Roman" w:cs="Times New Roman"/>
        </w:rPr>
        <w:t xml:space="preserve"> caso </w:t>
      </w:r>
      <w:r w:rsidR="00133EF5">
        <w:rPr>
          <w:rFonts w:ascii="Times New Roman" w:hAnsi="Times New Roman" w:cs="Times New Roman"/>
        </w:rPr>
        <w:t>de la</w:t>
      </w:r>
      <w:r w:rsidR="00133EF5" w:rsidRPr="00133EF5">
        <w:rPr>
          <w:rFonts w:ascii="Times New Roman" w:hAnsi="Times New Roman" w:cs="Times New Roman"/>
        </w:rPr>
        <w:t xml:space="preserve"> de</w:t>
      </w:r>
      <w:r w:rsidR="00133EF5" w:rsidRPr="00133EF5">
        <w:rPr>
          <w:rFonts w:ascii="Times New Roman" w:hAnsi="Times New Roman" w:cs="Times New Roman"/>
          <w:b/>
          <w:i/>
        </w:rPr>
        <w:t xml:space="preserve"> </w:t>
      </w:r>
      <w:r w:rsidR="00133EF5" w:rsidRPr="00133EF5">
        <w:rPr>
          <w:rFonts w:ascii="Times New Roman" w:hAnsi="Times New Roman" w:cs="Times New Roman"/>
          <w:i/>
        </w:rPr>
        <w:t>Avgvsta</w:t>
      </w:r>
      <w:r w:rsidR="00133EF5" w:rsidRPr="00C746B9">
        <w:rPr>
          <w:rFonts w:ascii="Times New Roman" w:hAnsi="Times New Roman" w:cs="Times New Roman"/>
          <w:i/>
        </w:rPr>
        <w:t xml:space="preserve"> Ravrica</w:t>
      </w:r>
      <w:r w:rsidR="00133EF5">
        <w:rPr>
          <w:rFonts w:ascii="Times New Roman" w:hAnsi="Times New Roman" w:cs="Times New Roman"/>
        </w:rPr>
        <w:t xml:space="preserve"> (Augst, Suiza)</w:t>
      </w:r>
      <w:r w:rsidR="00133EF5">
        <w:rPr>
          <w:rStyle w:val="Refdenotaalpie"/>
          <w:rFonts w:ascii="Times New Roman" w:hAnsi="Times New Roman" w:cs="Times New Roman"/>
        </w:rPr>
        <w:footnoteReference w:id="46"/>
      </w:r>
      <w:r w:rsidR="00697C2C">
        <w:rPr>
          <w:rFonts w:ascii="Times New Roman" w:hAnsi="Times New Roman" w:cs="Times New Roman"/>
        </w:rPr>
        <w:t xml:space="preserve">. </w:t>
      </w:r>
      <w:r w:rsidR="00265DCB" w:rsidRPr="00697C2C">
        <w:rPr>
          <w:rFonts w:ascii="Times New Roman" w:hAnsi="Times New Roman" w:cs="Times New Roman"/>
          <w:lang w:val="fr-FR"/>
        </w:rPr>
        <w:t xml:space="preserve">En Francia en: </w:t>
      </w:r>
      <w:r w:rsidR="00FC6C7C" w:rsidRPr="00697C2C">
        <w:rPr>
          <w:rFonts w:ascii="Times New Roman" w:hAnsi="Times New Roman" w:cs="Times New Roman"/>
          <w:lang w:val="fr-FR"/>
        </w:rPr>
        <w:t>Martigues (Bouches-du-Rhône)</w:t>
      </w:r>
      <w:r w:rsidR="00265DCB" w:rsidRPr="00697C2C">
        <w:rPr>
          <w:rFonts w:ascii="Times New Roman" w:hAnsi="Times New Roman" w:cs="Times New Roman"/>
          <w:lang w:val="fr-FR"/>
        </w:rPr>
        <w:t>, Frejus, Departement de l’Aude, Nîmes</w:t>
      </w:r>
      <w:r w:rsidR="00FB58E3" w:rsidRPr="005C0E8D">
        <w:rPr>
          <w:rStyle w:val="Refdenotaalpie"/>
          <w:rFonts w:ascii="Times New Roman" w:hAnsi="Times New Roman" w:cs="Times New Roman"/>
        </w:rPr>
        <w:footnoteReference w:id="47"/>
      </w:r>
      <w:r w:rsidR="00697C2C" w:rsidRPr="00697C2C">
        <w:rPr>
          <w:rFonts w:ascii="Times New Roman" w:hAnsi="Times New Roman" w:cs="Times New Roman"/>
          <w:lang w:val="fr-FR"/>
        </w:rPr>
        <w:t xml:space="preserve">. </w:t>
      </w:r>
      <w:r w:rsidR="00697C2C" w:rsidRPr="002C2799">
        <w:rPr>
          <w:rFonts w:ascii="Times New Roman" w:hAnsi="Times New Roman" w:cs="Times New Roman"/>
        </w:rPr>
        <w:t xml:space="preserve">En Croacia </w:t>
      </w:r>
      <w:r w:rsidR="001F5081" w:rsidRPr="002C2799">
        <w:rPr>
          <w:rFonts w:ascii="Times New Roman" w:hAnsi="Times New Roman" w:cs="Times New Roman"/>
        </w:rPr>
        <w:t>en</w:t>
      </w:r>
      <w:r w:rsidR="00697C2C" w:rsidRPr="002C2799">
        <w:rPr>
          <w:rFonts w:ascii="Times New Roman" w:hAnsi="Times New Roman" w:cs="Times New Roman"/>
        </w:rPr>
        <w:t> :</w:t>
      </w:r>
      <w:r w:rsidR="001F5081" w:rsidRPr="002C2799">
        <w:rPr>
          <w:rFonts w:ascii="Times New Roman" w:hAnsi="Times New Roman" w:cs="Times New Roman"/>
        </w:rPr>
        <w:t xml:space="preserve"> </w:t>
      </w:r>
      <w:r w:rsidR="001F5081" w:rsidRPr="002C2799">
        <w:rPr>
          <w:rFonts w:ascii="Times New Roman" w:hAnsi="Times New Roman" w:cs="Times New Roman"/>
          <w:lang w:eastAsia="es-ES"/>
        </w:rPr>
        <w:t>Salona (Solín)</w:t>
      </w:r>
      <w:r w:rsidR="001F5081" w:rsidRPr="005C0E8D">
        <w:rPr>
          <w:rStyle w:val="Refdenotaalpie"/>
          <w:rFonts w:ascii="Times New Roman" w:hAnsi="Times New Roman" w:cs="Times New Roman"/>
          <w:lang w:eastAsia="es-ES"/>
        </w:rPr>
        <w:footnoteReference w:id="48"/>
      </w:r>
      <w:r w:rsidR="005C0E8D" w:rsidRPr="002C2799">
        <w:rPr>
          <w:rFonts w:ascii="Times New Roman" w:hAnsi="Times New Roman" w:cs="Times New Roman"/>
        </w:rPr>
        <w:t>.</w:t>
      </w:r>
    </w:p>
    <w:p w:rsidR="00525246" w:rsidRPr="009B684A" w:rsidRDefault="006A3C0C" w:rsidP="005C0E8D">
      <w:pPr>
        <w:spacing w:after="0" w:line="240" w:lineRule="auto"/>
        <w:jc w:val="both"/>
        <w:rPr>
          <w:rFonts w:ascii="Times New Roman" w:hAnsi="Times New Roman" w:cs="Times New Roman"/>
        </w:rPr>
      </w:pPr>
      <w:r w:rsidRPr="009B684A">
        <w:rPr>
          <w:rFonts w:ascii="Times New Roman" w:hAnsi="Times New Roman" w:cs="Times New Roman"/>
          <w:b/>
        </w:rPr>
        <w:t>Cronología</w:t>
      </w:r>
      <w:r w:rsidRPr="009B684A">
        <w:rPr>
          <w:rFonts w:ascii="Times New Roman" w:hAnsi="Times New Roman" w:cs="Times New Roman"/>
        </w:rPr>
        <w:t>:</w:t>
      </w:r>
      <w:r w:rsidR="0038476B" w:rsidRPr="009B684A">
        <w:rPr>
          <w:rFonts w:ascii="Times New Roman" w:hAnsi="Times New Roman" w:cs="Times New Roman"/>
        </w:rPr>
        <w:t xml:space="preserve"> </w:t>
      </w:r>
      <w:r w:rsidR="005450BE">
        <w:rPr>
          <w:rFonts w:ascii="Times New Roman" w:hAnsi="Times New Roman" w:cs="Times New Roman"/>
        </w:rPr>
        <w:t>En Herrera de Pisuerga se fecha entre el 10 y el 30 d.C</w:t>
      </w:r>
      <w:r w:rsidR="00620D3D">
        <w:rPr>
          <w:rFonts w:ascii="Times New Roman" w:hAnsi="Times New Roman" w:cs="Times New Roman"/>
        </w:rPr>
        <w:t>.</w:t>
      </w:r>
      <w:r w:rsidR="00C42FD3">
        <w:rPr>
          <w:rStyle w:val="Refdenotaalpie"/>
          <w:rFonts w:ascii="Times New Roman" w:hAnsi="Times New Roman" w:cs="Times New Roman"/>
        </w:rPr>
        <w:footnoteReference w:id="49"/>
      </w:r>
      <w:r w:rsidR="005450BE">
        <w:rPr>
          <w:rFonts w:ascii="Times New Roman" w:hAnsi="Times New Roman" w:cs="Times New Roman"/>
        </w:rPr>
        <w:t>.</w:t>
      </w:r>
      <w:r w:rsidR="004A216B">
        <w:rPr>
          <w:rFonts w:ascii="Times New Roman" w:hAnsi="Times New Roman" w:cs="Times New Roman"/>
        </w:rPr>
        <w:t xml:space="preserve"> </w:t>
      </w:r>
      <w:r w:rsidR="001F5081">
        <w:rPr>
          <w:rFonts w:ascii="Times New Roman" w:hAnsi="Times New Roman" w:cs="Times New Roman"/>
        </w:rPr>
        <w:t xml:space="preserve">En </w:t>
      </w:r>
      <w:r w:rsidR="001F5081" w:rsidRPr="00697C2C">
        <w:rPr>
          <w:rFonts w:ascii="Times New Roman" w:hAnsi="Times New Roman" w:cs="Times New Roman"/>
          <w:i/>
        </w:rPr>
        <w:t>Gades</w:t>
      </w:r>
      <w:r w:rsidR="001F5081">
        <w:rPr>
          <w:rFonts w:ascii="Times New Roman" w:hAnsi="Times New Roman" w:cs="Times New Roman"/>
        </w:rPr>
        <w:t xml:space="preserve"> se f</w:t>
      </w:r>
      <w:r w:rsidR="00697C2C">
        <w:rPr>
          <w:rFonts w:ascii="Times New Roman" w:hAnsi="Times New Roman" w:cs="Times New Roman"/>
        </w:rPr>
        <w:t>sitúan</w:t>
      </w:r>
      <w:r w:rsidR="001F5081">
        <w:rPr>
          <w:rFonts w:ascii="Times New Roman" w:hAnsi="Times New Roman" w:cs="Times New Roman"/>
        </w:rPr>
        <w:t xml:space="preserve"> en el siglo I d.C. </w:t>
      </w:r>
      <w:r w:rsidR="004A216B">
        <w:rPr>
          <w:rFonts w:ascii="Times New Roman" w:hAnsi="Times New Roman" w:cs="Times New Roman"/>
        </w:rPr>
        <w:t xml:space="preserve">En </w:t>
      </w:r>
      <w:r w:rsidR="004A216B" w:rsidRPr="00337ABE">
        <w:rPr>
          <w:rFonts w:ascii="Times New Roman" w:hAnsi="Times New Roman" w:cs="Times New Roman"/>
          <w:i/>
        </w:rPr>
        <w:t>Emerita</w:t>
      </w:r>
      <w:r w:rsidR="004A216B">
        <w:rPr>
          <w:rFonts w:ascii="Times New Roman" w:hAnsi="Times New Roman" w:cs="Times New Roman"/>
        </w:rPr>
        <w:t xml:space="preserve"> se localizan en contextos </w:t>
      </w:r>
      <w:r w:rsidR="00620D3D">
        <w:rPr>
          <w:rFonts w:ascii="Times New Roman" w:hAnsi="Times New Roman" w:cs="Times New Roman"/>
        </w:rPr>
        <w:t>revueltos con material fechable entre los</w:t>
      </w:r>
      <w:r w:rsidR="004A216B">
        <w:rPr>
          <w:rFonts w:ascii="Times New Roman" w:hAnsi="Times New Roman" w:cs="Times New Roman"/>
        </w:rPr>
        <w:t xml:space="preserve"> inicios del siglo I </w:t>
      </w:r>
      <w:r w:rsidR="006A311E">
        <w:rPr>
          <w:rFonts w:ascii="Times New Roman" w:hAnsi="Times New Roman" w:cs="Times New Roman"/>
        </w:rPr>
        <w:t>y</w:t>
      </w:r>
      <w:r w:rsidR="004A216B">
        <w:rPr>
          <w:rFonts w:ascii="Times New Roman" w:hAnsi="Times New Roman" w:cs="Times New Roman"/>
        </w:rPr>
        <w:t xml:space="preserve"> el siglo III d.C.</w:t>
      </w:r>
      <w:r w:rsidR="001373A4">
        <w:rPr>
          <w:rFonts w:ascii="Times New Roman" w:hAnsi="Times New Roman" w:cs="Times New Roman"/>
        </w:rPr>
        <w:t xml:space="preserve"> </w:t>
      </w:r>
      <w:r w:rsidR="00697C2C">
        <w:rPr>
          <w:rFonts w:ascii="Times New Roman" w:hAnsi="Times New Roman" w:cs="Times New Roman"/>
        </w:rPr>
        <w:t xml:space="preserve">En </w:t>
      </w:r>
      <w:r w:rsidR="001373A4">
        <w:rPr>
          <w:rFonts w:ascii="Times New Roman" w:hAnsi="Times New Roman" w:cs="Times New Roman"/>
        </w:rPr>
        <w:t>Martingues en época de Augusto</w:t>
      </w:r>
      <w:r w:rsidR="00697C2C">
        <w:rPr>
          <w:rFonts w:ascii="Times New Roman" w:hAnsi="Times New Roman" w:cs="Times New Roman"/>
        </w:rPr>
        <w:t>,</w:t>
      </w:r>
      <w:r w:rsidR="006A311E">
        <w:rPr>
          <w:rFonts w:ascii="Times New Roman" w:hAnsi="Times New Roman" w:cs="Times New Roman"/>
        </w:rPr>
        <w:t xml:space="preserve"> y en Nîmes en el siglo I d.C</w:t>
      </w:r>
      <w:r w:rsidR="00620D3D">
        <w:rPr>
          <w:rStyle w:val="Refdenotaalpie"/>
          <w:rFonts w:ascii="Times New Roman" w:hAnsi="Times New Roman" w:cs="Times New Roman"/>
        </w:rPr>
        <w:footnoteReference w:id="50"/>
      </w:r>
      <w:r w:rsidR="001373A4">
        <w:rPr>
          <w:rFonts w:ascii="Times New Roman" w:hAnsi="Times New Roman" w:cs="Times New Roman"/>
        </w:rPr>
        <w:t>.</w:t>
      </w:r>
    </w:p>
    <w:p w:rsidR="0083724D" w:rsidRDefault="0083724D" w:rsidP="0038476B">
      <w:pPr>
        <w:spacing w:after="0" w:line="240" w:lineRule="auto"/>
        <w:rPr>
          <w:rFonts w:ascii="Times New Roman" w:hAnsi="Times New Roman" w:cs="Times New Roman"/>
        </w:rPr>
      </w:pPr>
    </w:p>
    <w:p w:rsidR="00245C60" w:rsidRPr="009B684A" w:rsidRDefault="001F43F8" w:rsidP="001F43F8">
      <w:pPr>
        <w:spacing w:after="0" w:line="240" w:lineRule="auto"/>
        <w:rPr>
          <w:rFonts w:ascii="Times New Roman" w:hAnsi="Times New Roman" w:cs="Times New Roman"/>
          <w:b/>
          <w:u w:val="single"/>
        </w:rPr>
      </w:pPr>
      <w:r w:rsidRPr="009B684A">
        <w:rPr>
          <w:rFonts w:ascii="Times New Roman" w:hAnsi="Times New Roman" w:cs="Times New Roman"/>
          <w:b/>
        </w:rPr>
        <w:t>▪ B.V</w:t>
      </w:r>
      <w:r w:rsidR="00A12DDF">
        <w:rPr>
          <w:rFonts w:ascii="Times New Roman" w:hAnsi="Times New Roman" w:cs="Times New Roman"/>
          <w:b/>
        </w:rPr>
        <w:t>I</w:t>
      </w:r>
      <w:r w:rsidR="002C2799">
        <w:rPr>
          <w:rFonts w:ascii="Times New Roman" w:hAnsi="Times New Roman" w:cs="Times New Roman"/>
          <w:b/>
        </w:rPr>
        <w:t>I</w:t>
      </w:r>
      <w:r w:rsidRPr="009B684A">
        <w:rPr>
          <w:rFonts w:ascii="Times New Roman" w:hAnsi="Times New Roman" w:cs="Times New Roman"/>
          <w:b/>
        </w:rPr>
        <w:t xml:space="preserve">I.1 – </w:t>
      </w:r>
      <w:r w:rsidRPr="009B684A">
        <w:rPr>
          <w:rFonts w:ascii="Times New Roman" w:hAnsi="Times New Roman" w:cs="Times New Roman"/>
          <w:b/>
          <w:u w:val="single"/>
        </w:rPr>
        <w:t>T</w:t>
      </w:r>
      <w:r w:rsidR="00245C60" w:rsidRPr="009B684A">
        <w:rPr>
          <w:rFonts w:ascii="Times New Roman" w:hAnsi="Times New Roman" w:cs="Times New Roman"/>
          <w:b/>
          <w:u w:val="single"/>
        </w:rPr>
        <w:t>apaderas</w:t>
      </w:r>
    </w:p>
    <w:p w:rsidR="001F43F8" w:rsidRPr="009B684A" w:rsidRDefault="001F43F8" w:rsidP="001F43F8">
      <w:pPr>
        <w:spacing w:after="0" w:line="240" w:lineRule="auto"/>
        <w:rPr>
          <w:rFonts w:ascii="Times New Roman" w:hAnsi="Times New Roman" w:cs="Times New Roman"/>
        </w:rPr>
      </w:pPr>
      <w:r w:rsidRPr="009B684A">
        <w:rPr>
          <w:rFonts w:ascii="Times New Roman" w:hAnsi="Times New Roman" w:cs="Times New Roman"/>
        </w:rPr>
        <w:tab/>
        <w:t xml:space="preserve">• </w:t>
      </w:r>
      <w:r w:rsidR="00B606B9" w:rsidRPr="00B606B9">
        <w:rPr>
          <w:rFonts w:ascii="Times New Roman" w:hAnsi="Times New Roman" w:cs="Times New Roman"/>
          <w:b/>
        </w:rPr>
        <w:t>B.V</w:t>
      </w:r>
      <w:r w:rsidR="00A12DDF">
        <w:rPr>
          <w:rFonts w:ascii="Times New Roman" w:hAnsi="Times New Roman" w:cs="Times New Roman"/>
          <w:b/>
        </w:rPr>
        <w:t>I</w:t>
      </w:r>
      <w:r w:rsidR="002C2799">
        <w:rPr>
          <w:rFonts w:ascii="Times New Roman" w:hAnsi="Times New Roman" w:cs="Times New Roman"/>
          <w:b/>
        </w:rPr>
        <w:t>I</w:t>
      </w:r>
      <w:r w:rsidR="00B606B9" w:rsidRPr="00B606B9">
        <w:rPr>
          <w:rFonts w:ascii="Times New Roman" w:hAnsi="Times New Roman" w:cs="Times New Roman"/>
          <w:b/>
        </w:rPr>
        <w:t>I.1</w:t>
      </w:r>
      <w:r w:rsidR="003459E8">
        <w:rPr>
          <w:rFonts w:ascii="Times New Roman" w:hAnsi="Times New Roman" w:cs="Times New Roman"/>
          <w:b/>
        </w:rPr>
        <w:t>.1</w:t>
      </w:r>
      <w:r w:rsidR="00B606B9" w:rsidRPr="00B606B9">
        <w:rPr>
          <w:rFonts w:ascii="Times New Roman" w:hAnsi="Times New Roman" w:cs="Times New Roman"/>
          <w:b/>
        </w:rPr>
        <w:t xml:space="preserve"> –</w:t>
      </w:r>
      <w:r w:rsidRPr="00B606B9">
        <w:rPr>
          <w:rFonts w:ascii="Times New Roman" w:hAnsi="Times New Roman" w:cs="Times New Roman"/>
          <w:b/>
        </w:rPr>
        <w:t xml:space="preserve"> Para </w:t>
      </w:r>
      <w:r w:rsidR="003459E8">
        <w:rPr>
          <w:rFonts w:ascii="Times New Roman" w:hAnsi="Times New Roman" w:cs="Times New Roman"/>
          <w:b/>
        </w:rPr>
        <w:t>insertar</w:t>
      </w:r>
      <w:r w:rsidRPr="00B606B9">
        <w:rPr>
          <w:rFonts w:ascii="Times New Roman" w:hAnsi="Times New Roman" w:cs="Times New Roman"/>
          <w:b/>
        </w:rPr>
        <w:t>.</w:t>
      </w:r>
    </w:p>
    <w:p w:rsidR="001F43F8" w:rsidRDefault="00235826" w:rsidP="003D4AAC">
      <w:pPr>
        <w:spacing w:after="0" w:line="240" w:lineRule="auto"/>
        <w:rPr>
          <w:rFonts w:ascii="Times New Roman" w:hAnsi="Times New Roman" w:cs="Times New Roman"/>
          <w:b/>
          <w:color w:val="031CD3"/>
        </w:rPr>
      </w:pPr>
      <w:r w:rsidRPr="009B684A">
        <w:rPr>
          <w:rFonts w:ascii="Times New Roman" w:hAnsi="Times New Roman" w:cs="Times New Roman"/>
          <w:b/>
        </w:rPr>
        <w:t>Gostenčnik</w:t>
      </w:r>
      <w:r w:rsidRPr="009B684A">
        <w:rPr>
          <w:rFonts w:ascii="Times New Roman" w:hAnsi="Times New Roman" w:cs="Times New Roman"/>
        </w:rPr>
        <w:t xml:space="preserve"> – </w:t>
      </w:r>
      <w:r w:rsidRPr="006A311E">
        <w:rPr>
          <w:rFonts w:ascii="Times New Roman" w:hAnsi="Times New Roman" w:cs="Times New Roman"/>
          <w:b/>
          <w:color w:val="0000CC"/>
        </w:rPr>
        <w:t>G.2.6.1.2</w:t>
      </w:r>
    </w:p>
    <w:p w:rsidR="003D4AAC" w:rsidRPr="009B684A" w:rsidRDefault="003D4AAC" w:rsidP="003D4AAC">
      <w:pPr>
        <w:spacing w:after="0" w:line="240" w:lineRule="auto"/>
        <w:rPr>
          <w:rFonts w:ascii="Times New Roman" w:hAnsi="Times New Roman" w:cs="Times New Roman"/>
          <w:b/>
          <w:color w:val="031CD3"/>
        </w:rPr>
      </w:pPr>
      <w:r w:rsidRPr="003D4AAC">
        <w:rPr>
          <w:rFonts w:ascii="Times New Roman" w:hAnsi="Times New Roman" w:cs="Times New Roman"/>
          <w:b/>
        </w:rPr>
        <w:t>Béal-</w:t>
      </w:r>
      <w:r w:rsidR="00235826" w:rsidRPr="003D4AAC">
        <w:rPr>
          <w:rFonts w:ascii="Times New Roman" w:hAnsi="Times New Roman" w:cs="Times New Roman"/>
          <w:b/>
        </w:rPr>
        <w:t>Feugère –</w:t>
      </w:r>
      <w:r w:rsidRPr="003D4AAC">
        <w:rPr>
          <w:rFonts w:ascii="Times New Roman" w:hAnsi="Times New Roman" w:cs="Times New Roman"/>
          <w:b/>
        </w:rPr>
        <w:t xml:space="preserve"> </w:t>
      </w:r>
      <w:r>
        <w:rPr>
          <w:rFonts w:ascii="Times New Roman" w:hAnsi="Times New Roman" w:cs="Times New Roman"/>
          <w:b/>
          <w:color w:val="031CD3"/>
        </w:rPr>
        <w:t>Tipo – 2</w:t>
      </w:r>
    </w:p>
    <w:tbl>
      <w:tblPr>
        <w:tblStyle w:val="Tablaconcuadrcula"/>
        <w:tblW w:w="0" w:type="auto"/>
        <w:tblLook w:val="04A0" w:firstRow="1" w:lastRow="0" w:firstColumn="1" w:lastColumn="0" w:noHBand="0" w:noVBand="1"/>
      </w:tblPr>
      <w:tblGrid>
        <w:gridCol w:w="2226"/>
        <w:gridCol w:w="2076"/>
        <w:gridCol w:w="2232"/>
      </w:tblGrid>
      <w:tr w:rsidR="001F43F8" w:rsidRPr="009B684A" w:rsidTr="00304251">
        <w:trPr>
          <w:trHeight w:val="2187"/>
        </w:trPr>
        <w:tc>
          <w:tcPr>
            <w:tcW w:w="1951" w:type="dxa"/>
            <w:tcBorders>
              <w:top w:val="single" w:sz="4" w:space="0" w:color="auto"/>
              <w:left w:val="single" w:sz="4" w:space="0" w:color="auto"/>
              <w:bottom w:val="single" w:sz="4" w:space="0" w:color="auto"/>
              <w:right w:val="single" w:sz="4" w:space="0" w:color="auto"/>
            </w:tcBorders>
          </w:tcPr>
          <w:p w:rsidR="001F43F8" w:rsidRPr="009C22EE" w:rsidRDefault="001F43F8" w:rsidP="00265DCB">
            <w:pPr>
              <w:jc w:val="center"/>
              <w:rPr>
                <w:rFonts w:ascii="Times New Roman" w:hAnsi="Times New Roman" w:cs="Times New Roman"/>
                <w:sz w:val="20"/>
                <w:szCs w:val="20"/>
              </w:rPr>
            </w:pPr>
            <w:r w:rsidRPr="009C22EE">
              <w:rPr>
                <w:rFonts w:ascii="Times New Roman" w:hAnsi="Times New Roman" w:cs="Times New Roman"/>
                <w:noProof/>
                <w:sz w:val="20"/>
                <w:szCs w:val="20"/>
                <w:lang w:eastAsia="es-ES"/>
              </w:rPr>
              <w:drawing>
                <wp:inline distT="0" distB="0" distL="0" distR="0" wp14:anchorId="3DC978E2" wp14:editId="752F3B08">
                  <wp:extent cx="1268558" cy="1314450"/>
                  <wp:effectExtent l="0" t="0" r="8255" b="0"/>
                  <wp:docPr id="2" name="Imagen 2" descr="F:\HUESO ROMANO (22-7-16)\HUESO TRABAJADO EPOCA ROMANA\en fongo negro\19 - Tipo B.VIII. Tapadera de pixide\B.VIII.B.1 -Tapadera Decoración geométrica\Tapaderas con promincia\Ampurias-Museo (140)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19 - Tipo B.VIII. Tapadera de pixide\B.VIII.B.1 -Tapadera Decoración geométrica\Tapaderas con promincia\Ampurias-Museo (140)123.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79910" cy="1326213"/>
                          </a:xfrm>
                          <a:prstGeom prst="rect">
                            <a:avLst/>
                          </a:prstGeom>
                          <a:noFill/>
                          <a:ln>
                            <a:noFill/>
                          </a:ln>
                        </pic:spPr>
                      </pic:pic>
                    </a:graphicData>
                  </a:graphic>
                </wp:inline>
              </w:drawing>
            </w:r>
          </w:p>
          <w:p w:rsidR="001F43F8" w:rsidRPr="009C22EE" w:rsidRDefault="001F43F8" w:rsidP="00265DCB">
            <w:pPr>
              <w:jc w:val="center"/>
              <w:rPr>
                <w:rFonts w:ascii="Times New Roman" w:hAnsi="Times New Roman" w:cs="Times New Roman"/>
                <w:i/>
                <w:sz w:val="20"/>
                <w:szCs w:val="20"/>
              </w:rPr>
            </w:pPr>
            <w:r w:rsidRPr="009C22EE">
              <w:rPr>
                <w:rFonts w:ascii="Times New Roman" w:hAnsi="Times New Roman" w:cs="Times New Roman"/>
                <w:sz w:val="20"/>
                <w:szCs w:val="20"/>
              </w:rPr>
              <w:t>1 -</w:t>
            </w:r>
            <w:r w:rsidRPr="009C22EE">
              <w:rPr>
                <w:rFonts w:ascii="Times New Roman" w:hAnsi="Times New Roman" w:cs="Times New Roman"/>
                <w:i/>
                <w:sz w:val="20"/>
                <w:szCs w:val="20"/>
              </w:rPr>
              <w:t>Emporiae</w:t>
            </w:r>
          </w:p>
          <w:p w:rsidR="001F43F8" w:rsidRPr="009C22EE" w:rsidRDefault="001F43F8" w:rsidP="00265DCB">
            <w:pPr>
              <w:jc w:val="center"/>
              <w:rPr>
                <w:rFonts w:ascii="Times New Roman" w:hAnsi="Times New Roman" w:cs="Times New Roman"/>
                <w:sz w:val="20"/>
                <w:szCs w:val="20"/>
              </w:rPr>
            </w:pPr>
            <w:r w:rsidRPr="009C22EE">
              <w:rPr>
                <w:rFonts w:ascii="Times New Roman" w:hAnsi="Times New Roman" w:cs="Times New Roman"/>
                <w:sz w:val="20"/>
                <w:szCs w:val="20"/>
              </w:rPr>
              <w:t>(MAC. Ampurias)</w:t>
            </w:r>
          </w:p>
        </w:tc>
        <w:tc>
          <w:tcPr>
            <w:tcW w:w="1985" w:type="dxa"/>
            <w:tcBorders>
              <w:top w:val="single" w:sz="4" w:space="0" w:color="auto"/>
              <w:left w:val="single" w:sz="4" w:space="0" w:color="auto"/>
              <w:bottom w:val="single" w:sz="4" w:space="0" w:color="auto"/>
              <w:right w:val="single" w:sz="4" w:space="0" w:color="auto"/>
            </w:tcBorders>
          </w:tcPr>
          <w:p w:rsidR="001F43F8" w:rsidRPr="009C22EE" w:rsidRDefault="001F43F8" w:rsidP="00265DCB">
            <w:pPr>
              <w:jc w:val="center"/>
              <w:rPr>
                <w:rFonts w:ascii="Times New Roman" w:hAnsi="Times New Roman" w:cs="Times New Roman"/>
                <w:noProof/>
                <w:sz w:val="20"/>
                <w:szCs w:val="20"/>
                <w:lang w:eastAsia="es-ES"/>
              </w:rPr>
            </w:pPr>
            <w:r w:rsidRPr="009C22EE">
              <w:rPr>
                <w:rFonts w:ascii="Times New Roman" w:hAnsi="Times New Roman" w:cs="Times New Roman"/>
                <w:noProof/>
                <w:sz w:val="20"/>
                <w:szCs w:val="20"/>
                <w:lang w:eastAsia="es-ES"/>
              </w:rPr>
              <w:drawing>
                <wp:inline distT="0" distB="0" distL="0" distR="0" wp14:anchorId="2FF8A64E" wp14:editId="7110D6AC">
                  <wp:extent cx="1175638" cy="1314450"/>
                  <wp:effectExtent l="0" t="0" r="5715" b="0"/>
                  <wp:docPr id="16" name="Imagen 16" descr="F:\HUESO ROMANO (22-7-16)\HUESO TRABAJADO EPOCA ROMANA\en fongo negro\19 - Tipo B.VIII. Tapadera de pixide\B.VIII.B.1 -Tapadera Decoración geométrica\Tapaderas con promincia\Campsa. Mérida.UE 163-3 (6) 11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9 - Tipo B.VIII. Tapadera de pixide\B.VIII.B.1 -Tapadera Decoración geométrica\Tapaderas con promincia\Campsa. Mérida.UE 163-3 (6) 11opie.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89000" cy="1329390"/>
                          </a:xfrm>
                          <a:prstGeom prst="rect">
                            <a:avLst/>
                          </a:prstGeom>
                          <a:noFill/>
                          <a:ln>
                            <a:noFill/>
                          </a:ln>
                        </pic:spPr>
                      </pic:pic>
                    </a:graphicData>
                  </a:graphic>
                </wp:inline>
              </w:drawing>
            </w:r>
          </w:p>
          <w:p w:rsidR="001F43F8" w:rsidRPr="009C22EE" w:rsidRDefault="001F43F8" w:rsidP="00265DCB">
            <w:pPr>
              <w:jc w:val="center"/>
              <w:rPr>
                <w:rFonts w:ascii="Times New Roman" w:hAnsi="Times New Roman" w:cs="Times New Roman"/>
                <w:i/>
                <w:noProof/>
                <w:sz w:val="20"/>
                <w:szCs w:val="20"/>
                <w:lang w:eastAsia="es-ES"/>
              </w:rPr>
            </w:pPr>
            <w:r w:rsidRPr="009C22EE">
              <w:rPr>
                <w:rFonts w:ascii="Times New Roman" w:hAnsi="Times New Roman" w:cs="Times New Roman"/>
                <w:noProof/>
                <w:sz w:val="20"/>
                <w:szCs w:val="20"/>
                <w:lang w:eastAsia="es-ES"/>
              </w:rPr>
              <w:t>2 -</w:t>
            </w:r>
            <w:r w:rsidR="00CC1488" w:rsidRPr="009C22EE">
              <w:rPr>
                <w:rFonts w:ascii="Times New Roman" w:hAnsi="Times New Roman" w:cs="Times New Roman"/>
                <w:i/>
                <w:sz w:val="20"/>
                <w:szCs w:val="20"/>
              </w:rPr>
              <w:t xml:space="preserve"> Avgvsta</w:t>
            </w:r>
            <w:r w:rsidRPr="009C22EE">
              <w:rPr>
                <w:rFonts w:ascii="Times New Roman" w:hAnsi="Times New Roman" w:cs="Times New Roman"/>
                <w:i/>
                <w:noProof/>
                <w:sz w:val="20"/>
                <w:szCs w:val="20"/>
                <w:lang w:eastAsia="es-ES"/>
              </w:rPr>
              <w:t xml:space="preserve"> Emerita</w:t>
            </w:r>
          </w:p>
          <w:p w:rsidR="001F43F8" w:rsidRPr="009C22EE" w:rsidRDefault="001F43F8" w:rsidP="00265DCB">
            <w:pPr>
              <w:jc w:val="center"/>
              <w:rPr>
                <w:rFonts w:ascii="Times New Roman" w:hAnsi="Times New Roman" w:cs="Times New Roman"/>
                <w:noProof/>
                <w:sz w:val="20"/>
                <w:szCs w:val="20"/>
                <w:lang w:eastAsia="es-ES"/>
              </w:rPr>
            </w:pPr>
            <w:r w:rsidRPr="009C22EE">
              <w:rPr>
                <w:rFonts w:ascii="Times New Roman" w:hAnsi="Times New Roman" w:cs="Times New Roman"/>
                <w:noProof/>
                <w:sz w:val="20"/>
                <w:szCs w:val="20"/>
                <w:lang w:eastAsia="es-ES"/>
              </w:rPr>
              <w:t>(Consorcio Mérida)</w:t>
            </w:r>
          </w:p>
        </w:tc>
        <w:tc>
          <w:tcPr>
            <w:tcW w:w="1984" w:type="dxa"/>
            <w:tcBorders>
              <w:top w:val="single" w:sz="4" w:space="0" w:color="auto"/>
              <w:left w:val="single" w:sz="4" w:space="0" w:color="auto"/>
              <w:bottom w:val="single" w:sz="4" w:space="0" w:color="auto"/>
              <w:right w:val="single" w:sz="4" w:space="0" w:color="auto"/>
            </w:tcBorders>
          </w:tcPr>
          <w:p w:rsidR="001F43F8" w:rsidRPr="009C22EE" w:rsidRDefault="001F43F8" w:rsidP="00265DCB">
            <w:pPr>
              <w:jc w:val="center"/>
              <w:rPr>
                <w:rFonts w:ascii="Times New Roman" w:hAnsi="Times New Roman" w:cs="Times New Roman"/>
                <w:sz w:val="20"/>
                <w:szCs w:val="20"/>
              </w:rPr>
            </w:pPr>
            <w:r w:rsidRPr="009C22EE">
              <w:rPr>
                <w:rFonts w:ascii="Times New Roman" w:hAnsi="Times New Roman" w:cs="Times New Roman"/>
                <w:noProof/>
                <w:sz w:val="20"/>
                <w:szCs w:val="20"/>
                <w:lang w:eastAsia="es-ES"/>
              </w:rPr>
              <w:drawing>
                <wp:inline distT="0" distB="0" distL="0" distR="0" wp14:anchorId="2E088A9C" wp14:editId="18BA3B8C">
                  <wp:extent cx="1280747" cy="1314450"/>
                  <wp:effectExtent l="0" t="0" r="0" b="0"/>
                  <wp:docPr id="17" name="Imagen 17" descr="F:\HUESO ROMANO (22-7-16)\HUESO TRABAJADO EPOCA ROMANA\en fongo negro\19 - Tipo B.VIII. Tapadera de pixide\B.VIII.B.1 -Tapadera Decoración geométrica\Tapaderas con promincia\MAN (92)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19 - Tipo B.VIII. Tapadera de pixide\B.VIII.B.1 -Tapadera Decoración geométrica\Tapaderas con promincia\MAN (92)123.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298116" cy="1332276"/>
                          </a:xfrm>
                          <a:prstGeom prst="rect">
                            <a:avLst/>
                          </a:prstGeom>
                          <a:noFill/>
                          <a:ln>
                            <a:noFill/>
                          </a:ln>
                        </pic:spPr>
                      </pic:pic>
                    </a:graphicData>
                  </a:graphic>
                </wp:inline>
              </w:drawing>
            </w:r>
          </w:p>
          <w:p w:rsidR="001F43F8" w:rsidRPr="009C22EE" w:rsidRDefault="001F43F8" w:rsidP="00265DCB">
            <w:pPr>
              <w:jc w:val="center"/>
              <w:rPr>
                <w:rFonts w:ascii="Times New Roman" w:hAnsi="Times New Roman" w:cs="Times New Roman"/>
                <w:sz w:val="20"/>
                <w:szCs w:val="20"/>
              </w:rPr>
            </w:pPr>
            <w:r w:rsidRPr="009C22EE">
              <w:rPr>
                <w:rFonts w:ascii="Times New Roman" w:hAnsi="Times New Roman" w:cs="Times New Roman"/>
                <w:sz w:val="20"/>
                <w:szCs w:val="20"/>
              </w:rPr>
              <w:t>3 - Desconocido</w:t>
            </w:r>
          </w:p>
          <w:p w:rsidR="001F43F8" w:rsidRPr="009C22EE" w:rsidRDefault="001F43F8" w:rsidP="00265DCB">
            <w:pPr>
              <w:jc w:val="center"/>
              <w:rPr>
                <w:rFonts w:ascii="Times New Roman" w:hAnsi="Times New Roman" w:cs="Times New Roman"/>
                <w:sz w:val="20"/>
                <w:szCs w:val="20"/>
              </w:rPr>
            </w:pPr>
            <w:r w:rsidRPr="009C22EE">
              <w:rPr>
                <w:rFonts w:ascii="Times New Roman" w:hAnsi="Times New Roman" w:cs="Times New Roman"/>
                <w:sz w:val="20"/>
                <w:szCs w:val="20"/>
              </w:rPr>
              <w:t>(MAN Madrid)</w:t>
            </w:r>
          </w:p>
        </w:tc>
      </w:tr>
    </w:tbl>
    <w:p w:rsidR="001F43F8" w:rsidRPr="009B684A" w:rsidRDefault="001F43F8" w:rsidP="00304251">
      <w:pPr>
        <w:spacing w:after="0" w:line="240" w:lineRule="auto"/>
        <w:jc w:val="both"/>
        <w:rPr>
          <w:rFonts w:ascii="Times New Roman" w:hAnsi="Times New Roman" w:cs="Times New Roman"/>
        </w:rPr>
      </w:pPr>
      <w:r w:rsidRPr="004A49C0">
        <w:rPr>
          <w:rFonts w:ascii="Times New Roman" w:hAnsi="Times New Roman" w:cs="Times New Roman"/>
          <w:b/>
        </w:rPr>
        <w:t>Características</w:t>
      </w:r>
      <w:r w:rsidRPr="004A49C0">
        <w:rPr>
          <w:rFonts w:ascii="Times New Roman" w:hAnsi="Times New Roman" w:cs="Times New Roman"/>
        </w:rPr>
        <w:t>:</w:t>
      </w:r>
      <w:r w:rsidR="00A37FCF" w:rsidRPr="00A37FCF">
        <w:rPr>
          <w:rFonts w:ascii="Times New Roman" w:hAnsi="Times New Roman" w:cs="Times New Roman"/>
        </w:rPr>
        <w:t xml:space="preserve"> </w:t>
      </w:r>
      <w:r w:rsidR="00697C2C">
        <w:rPr>
          <w:rFonts w:ascii="Times New Roman" w:hAnsi="Times New Roman" w:cs="Times New Roman"/>
        </w:rPr>
        <w:t>Disco circular, de hueso, o de marfil,</w:t>
      </w:r>
      <w:r w:rsidR="00A37FCF">
        <w:rPr>
          <w:rFonts w:ascii="Times New Roman" w:hAnsi="Times New Roman" w:cs="Times New Roman"/>
        </w:rPr>
        <w:t xml:space="preserve"> con orificio central </w:t>
      </w:r>
      <w:r w:rsidR="00697C2C">
        <w:rPr>
          <w:rFonts w:ascii="Times New Roman" w:hAnsi="Times New Roman" w:cs="Times New Roman"/>
        </w:rPr>
        <w:t xml:space="preserve">donde se colocaba el </w:t>
      </w:r>
      <w:r w:rsidR="00A37FCF">
        <w:rPr>
          <w:rFonts w:ascii="Times New Roman" w:hAnsi="Times New Roman" w:cs="Times New Roman"/>
        </w:rPr>
        <w:t>asidero</w:t>
      </w:r>
      <w:r w:rsidR="00697C2C">
        <w:rPr>
          <w:rFonts w:ascii="Times New Roman" w:hAnsi="Times New Roman" w:cs="Times New Roman"/>
        </w:rPr>
        <w:t xml:space="preserve"> de la tapadera. No</w:t>
      </w:r>
      <w:r w:rsidR="00A37FCF">
        <w:rPr>
          <w:rFonts w:ascii="Times New Roman" w:hAnsi="Times New Roman" w:cs="Times New Roman"/>
        </w:rPr>
        <w:t xml:space="preserve">rmalmente suele ser abalaustrado. Este disco se insertaba directamente en el recipiente. Pueden ser lisos o decorados con círculos </w:t>
      </w:r>
      <w:r w:rsidR="00A37FCF" w:rsidRPr="00902255">
        <w:rPr>
          <w:rFonts w:ascii="Times New Roman" w:hAnsi="Times New Roman" w:cs="Times New Roman"/>
        </w:rPr>
        <w:t>incisos</w:t>
      </w:r>
      <w:r w:rsidR="00A37FCF">
        <w:rPr>
          <w:rFonts w:ascii="Times New Roman" w:hAnsi="Times New Roman" w:cs="Times New Roman"/>
        </w:rPr>
        <w:t xml:space="preserve"> concéntricos. Hay varios modelos, algunos de ellos se suelen confundir con fusayolas, debido al ligero abombamiento.</w:t>
      </w:r>
      <w:r w:rsidR="00697C2C">
        <w:rPr>
          <w:rFonts w:ascii="Times New Roman" w:hAnsi="Times New Roman" w:cs="Times New Roman"/>
        </w:rPr>
        <w:t xml:space="preserve"> </w:t>
      </w:r>
    </w:p>
    <w:p w:rsidR="001F43F8" w:rsidRPr="009C22EE" w:rsidRDefault="001F43F8" w:rsidP="00304251">
      <w:pPr>
        <w:spacing w:after="0" w:line="240" w:lineRule="auto"/>
        <w:jc w:val="both"/>
        <w:rPr>
          <w:rFonts w:ascii="Times New Roman" w:hAnsi="Times New Roman" w:cs="Times New Roman"/>
        </w:rPr>
      </w:pPr>
      <w:r w:rsidRPr="009B684A">
        <w:rPr>
          <w:rFonts w:ascii="Times New Roman" w:hAnsi="Times New Roman" w:cs="Times New Roman"/>
          <w:b/>
        </w:rPr>
        <w:t xml:space="preserve">Área de hallazgos en </w:t>
      </w:r>
      <w:r w:rsidR="00A2621E" w:rsidRPr="00A2621E">
        <w:rPr>
          <w:rFonts w:ascii="Times New Roman" w:hAnsi="Times New Roman" w:cs="Times New Roman"/>
          <w:b/>
          <w:i/>
        </w:rPr>
        <w:t>Hispania</w:t>
      </w:r>
      <w:r w:rsidR="00A2621E" w:rsidRPr="009B684A">
        <w:rPr>
          <w:rFonts w:ascii="Times New Roman" w:hAnsi="Times New Roman" w:cs="Times New Roman"/>
          <w:b/>
        </w:rPr>
        <w:t xml:space="preserve">: </w:t>
      </w:r>
      <w:r w:rsidRPr="009B684A">
        <w:rPr>
          <w:rFonts w:ascii="Times New Roman" w:hAnsi="Times New Roman" w:cs="Times New Roman"/>
          <w:i/>
        </w:rPr>
        <w:t>Emporiae</w:t>
      </w:r>
      <w:r w:rsidRPr="009B684A">
        <w:rPr>
          <w:rFonts w:ascii="Times New Roman" w:hAnsi="Times New Roman" w:cs="Times New Roman"/>
        </w:rPr>
        <w:t xml:space="preserve"> (Ampurias) </w:t>
      </w:r>
      <w:r w:rsidR="00CC1488" w:rsidRPr="009B684A">
        <w:rPr>
          <w:rFonts w:ascii="Times New Roman" w:hAnsi="Times New Roman" w:cs="Times New Roman"/>
          <w:i/>
        </w:rPr>
        <w:t>A</w:t>
      </w:r>
      <w:r w:rsidR="00CC1488">
        <w:rPr>
          <w:rFonts w:ascii="Times New Roman" w:hAnsi="Times New Roman" w:cs="Times New Roman"/>
          <w:i/>
        </w:rPr>
        <w:t>v</w:t>
      </w:r>
      <w:r w:rsidR="00CC1488" w:rsidRPr="009B684A">
        <w:rPr>
          <w:rFonts w:ascii="Times New Roman" w:hAnsi="Times New Roman" w:cs="Times New Roman"/>
          <w:i/>
        </w:rPr>
        <w:t>g</w:t>
      </w:r>
      <w:r w:rsidR="00CC1488">
        <w:rPr>
          <w:rFonts w:ascii="Times New Roman" w:hAnsi="Times New Roman" w:cs="Times New Roman"/>
          <w:i/>
        </w:rPr>
        <w:t>v</w:t>
      </w:r>
      <w:r w:rsidR="00CC1488" w:rsidRPr="009B684A">
        <w:rPr>
          <w:rFonts w:ascii="Times New Roman" w:hAnsi="Times New Roman" w:cs="Times New Roman"/>
          <w:i/>
        </w:rPr>
        <w:t>sta</w:t>
      </w:r>
      <w:r w:rsidRPr="009B684A">
        <w:rPr>
          <w:rFonts w:ascii="Times New Roman" w:hAnsi="Times New Roman" w:cs="Times New Roman"/>
          <w:i/>
        </w:rPr>
        <w:t xml:space="preserve"> Emerita</w:t>
      </w:r>
      <w:r w:rsidRPr="009B684A">
        <w:rPr>
          <w:rFonts w:ascii="Times New Roman" w:hAnsi="Times New Roman" w:cs="Times New Roman"/>
        </w:rPr>
        <w:t xml:space="preserve"> (Mérida), </w:t>
      </w:r>
      <w:r w:rsidRPr="009B684A">
        <w:rPr>
          <w:rFonts w:ascii="Times New Roman" w:hAnsi="Times New Roman" w:cs="Times New Roman"/>
          <w:i/>
        </w:rPr>
        <w:t>Tarraco</w:t>
      </w:r>
      <w:r w:rsidR="004A3FC5">
        <w:rPr>
          <w:rFonts w:ascii="Times New Roman" w:hAnsi="Times New Roman" w:cs="Times New Roman"/>
        </w:rPr>
        <w:t xml:space="preserve"> </w:t>
      </w:r>
      <w:r w:rsidR="004A3FC5" w:rsidRPr="009C22EE">
        <w:rPr>
          <w:rFonts w:ascii="Times New Roman" w:hAnsi="Times New Roman" w:cs="Times New Roman"/>
        </w:rPr>
        <w:t xml:space="preserve">(Tarragona), MAN </w:t>
      </w:r>
      <w:r w:rsidR="00697C2C">
        <w:rPr>
          <w:rFonts w:ascii="Times New Roman" w:hAnsi="Times New Roman" w:cs="Times New Roman"/>
        </w:rPr>
        <w:t>(</w:t>
      </w:r>
      <w:r w:rsidR="004A3FC5" w:rsidRPr="009C22EE">
        <w:rPr>
          <w:rFonts w:ascii="Times New Roman" w:hAnsi="Times New Roman" w:cs="Times New Roman"/>
        </w:rPr>
        <w:t>Madrid</w:t>
      </w:r>
      <w:r w:rsidR="00697C2C">
        <w:rPr>
          <w:rFonts w:ascii="Times New Roman" w:hAnsi="Times New Roman" w:cs="Times New Roman"/>
        </w:rPr>
        <w:t>)</w:t>
      </w:r>
      <w:r w:rsidR="004A3FC5" w:rsidRPr="009C22EE">
        <w:rPr>
          <w:rFonts w:ascii="Times New Roman" w:hAnsi="Times New Roman" w:cs="Times New Roman"/>
        </w:rPr>
        <w:t>, Carthago Nova (Cartagena)</w:t>
      </w:r>
      <w:r w:rsidR="004A3FC5" w:rsidRPr="009C22EE">
        <w:rPr>
          <w:rStyle w:val="Refdenotaalpie"/>
          <w:rFonts w:ascii="Times New Roman" w:hAnsi="Times New Roman" w:cs="Times New Roman"/>
        </w:rPr>
        <w:footnoteReference w:id="51"/>
      </w:r>
      <w:r w:rsidR="00A37FCF" w:rsidRPr="009C22EE">
        <w:rPr>
          <w:rFonts w:ascii="Times New Roman" w:hAnsi="Times New Roman" w:cs="Times New Roman"/>
        </w:rPr>
        <w:t>.</w:t>
      </w:r>
    </w:p>
    <w:p w:rsidR="001F43F8" w:rsidRPr="009C22EE" w:rsidRDefault="001F43F8" w:rsidP="00304251">
      <w:pPr>
        <w:spacing w:after="0" w:line="240" w:lineRule="auto"/>
        <w:jc w:val="both"/>
        <w:rPr>
          <w:rFonts w:ascii="Times New Roman" w:hAnsi="Times New Roman" w:cs="Times New Roman"/>
          <w:lang w:val="it-IT"/>
        </w:rPr>
      </w:pPr>
      <w:r w:rsidRPr="009C22EE">
        <w:rPr>
          <w:rFonts w:ascii="Times New Roman" w:hAnsi="Times New Roman" w:cs="Times New Roman"/>
          <w:b/>
        </w:rPr>
        <w:t>Área de dispersión:</w:t>
      </w:r>
      <w:r w:rsidR="00CC1488" w:rsidRPr="009C22EE">
        <w:rPr>
          <w:rFonts w:ascii="Times New Roman" w:hAnsi="Times New Roman" w:cs="Times New Roman"/>
          <w:b/>
        </w:rPr>
        <w:t xml:space="preserve"> </w:t>
      </w:r>
      <w:r w:rsidR="00CC1488" w:rsidRPr="009C22EE">
        <w:rPr>
          <w:rFonts w:ascii="Times New Roman" w:hAnsi="Times New Roman" w:cs="Times New Roman"/>
          <w:i/>
        </w:rPr>
        <w:t>Aqvincvm</w:t>
      </w:r>
      <w:r w:rsidR="00CC1488" w:rsidRPr="009C22EE">
        <w:rPr>
          <w:rFonts w:ascii="Times New Roman" w:hAnsi="Times New Roman" w:cs="Times New Roman"/>
        </w:rPr>
        <w:t xml:space="preserve"> (Hungría)</w:t>
      </w:r>
      <w:r w:rsidR="00CC1488" w:rsidRPr="009C22EE">
        <w:rPr>
          <w:rStyle w:val="Refdenotaalpie"/>
          <w:rFonts w:ascii="Times New Roman" w:hAnsi="Times New Roman" w:cs="Times New Roman"/>
        </w:rPr>
        <w:footnoteReference w:id="52"/>
      </w:r>
      <w:r w:rsidR="00FA085A" w:rsidRPr="009C22EE">
        <w:rPr>
          <w:rFonts w:ascii="Times New Roman" w:hAnsi="Times New Roman" w:cs="Times New Roman"/>
        </w:rPr>
        <w:t xml:space="preserve">. </w:t>
      </w:r>
      <w:r w:rsidR="00FA085A" w:rsidRPr="009C22EE">
        <w:rPr>
          <w:rFonts w:ascii="Times New Roman" w:hAnsi="Times New Roman" w:cs="Times New Roman"/>
          <w:lang w:val="it-IT"/>
        </w:rPr>
        <w:t>Mgadalensberg (Austria)</w:t>
      </w:r>
      <w:r w:rsidR="00FA085A" w:rsidRPr="009C22EE">
        <w:rPr>
          <w:rStyle w:val="Refdenotaalpie"/>
          <w:rFonts w:ascii="Times New Roman" w:hAnsi="Times New Roman" w:cs="Times New Roman"/>
        </w:rPr>
        <w:footnoteReference w:id="53"/>
      </w:r>
      <w:r w:rsidR="00A11CB7" w:rsidRPr="009C22EE">
        <w:rPr>
          <w:rFonts w:ascii="Times New Roman" w:hAnsi="Times New Roman" w:cs="Times New Roman"/>
          <w:lang w:val="it-IT"/>
        </w:rPr>
        <w:t xml:space="preserve">, </w:t>
      </w:r>
      <w:r w:rsidR="00A11CB7" w:rsidRPr="009C22EE">
        <w:rPr>
          <w:rFonts w:ascii="Times New Roman" w:hAnsi="Times New Roman" w:cs="Times New Roman"/>
          <w:i/>
          <w:lang w:val="it-IT"/>
        </w:rPr>
        <w:t>Colonia Vlpia</w:t>
      </w:r>
      <w:r w:rsidR="00A11CB7" w:rsidRPr="009C22EE">
        <w:rPr>
          <w:rFonts w:ascii="Times New Roman" w:hAnsi="Times New Roman" w:cs="Times New Roman"/>
          <w:lang w:val="it-IT"/>
        </w:rPr>
        <w:t xml:space="preserve"> </w:t>
      </w:r>
      <w:r w:rsidR="00A11CB7" w:rsidRPr="009C22EE">
        <w:rPr>
          <w:rFonts w:ascii="Times New Roman" w:hAnsi="Times New Roman" w:cs="Times New Roman"/>
          <w:i/>
          <w:lang w:val="it-IT"/>
        </w:rPr>
        <w:t>Traiana</w:t>
      </w:r>
      <w:r w:rsidR="00A11CB7" w:rsidRPr="009C22EE">
        <w:rPr>
          <w:rFonts w:ascii="Times New Roman" w:hAnsi="Times New Roman" w:cs="Times New Roman"/>
          <w:lang w:val="it-IT"/>
        </w:rPr>
        <w:t xml:space="preserve"> (Xanten, Alemania)</w:t>
      </w:r>
      <w:r w:rsidR="00A11CB7" w:rsidRPr="009C22EE">
        <w:rPr>
          <w:rStyle w:val="Refdenotaalpie"/>
          <w:rFonts w:ascii="Times New Roman" w:hAnsi="Times New Roman" w:cs="Times New Roman"/>
        </w:rPr>
        <w:footnoteReference w:id="54"/>
      </w:r>
      <w:r w:rsidR="00A11CB7" w:rsidRPr="009C22EE">
        <w:rPr>
          <w:rFonts w:ascii="Times New Roman" w:hAnsi="Times New Roman" w:cs="Times New Roman"/>
          <w:lang w:val="it-IT" w:eastAsia="es-ES"/>
        </w:rPr>
        <w:t xml:space="preserve"> </w:t>
      </w:r>
    </w:p>
    <w:p w:rsidR="001F43F8" w:rsidRPr="00304251" w:rsidRDefault="001F43F8" w:rsidP="001F43F8">
      <w:pPr>
        <w:spacing w:after="0" w:line="240" w:lineRule="auto"/>
        <w:rPr>
          <w:rFonts w:ascii="Times New Roman" w:hAnsi="Times New Roman" w:cs="Times New Roman"/>
          <w:lang w:val="it-IT"/>
        </w:rPr>
      </w:pPr>
      <w:r w:rsidRPr="00304251">
        <w:rPr>
          <w:rFonts w:ascii="Times New Roman" w:hAnsi="Times New Roman" w:cs="Times New Roman"/>
          <w:b/>
          <w:lang w:val="it-IT"/>
        </w:rPr>
        <w:t>Cronología</w:t>
      </w:r>
      <w:r w:rsidRPr="00304251">
        <w:rPr>
          <w:rFonts w:ascii="Times New Roman" w:hAnsi="Times New Roman" w:cs="Times New Roman"/>
          <w:lang w:val="it-IT"/>
        </w:rPr>
        <w:t>:</w:t>
      </w:r>
      <w:r w:rsidR="005450BE" w:rsidRPr="00304251">
        <w:rPr>
          <w:rFonts w:ascii="Times New Roman" w:hAnsi="Times New Roman" w:cs="Times New Roman"/>
          <w:lang w:val="it-IT"/>
        </w:rPr>
        <w:t xml:space="preserve"> </w:t>
      </w:r>
      <w:r w:rsidR="00304251" w:rsidRPr="00304251">
        <w:rPr>
          <w:rFonts w:ascii="Times New Roman" w:hAnsi="Times New Roman" w:cs="Times New Roman"/>
          <w:lang w:val="it-IT"/>
        </w:rPr>
        <w:t xml:space="preserve"> I – III d.C.</w:t>
      </w:r>
    </w:p>
    <w:p w:rsidR="00245C60" w:rsidRDefault="00245C60" w:rsidP="001F43F8">
      <w:pPr>
        <w:spacing w:after="0" w:line="240" w:lineRule="auto"/>
        <w:rPr>
          <w:rFonts w:ascii="Times New Roman" w:hAnsi="Times New Roman" w:cs="Times New Roman"/>
          <w:lang w:val="it-IT"/>
        </w:rPr>
      </w:pPr>
    </w:p>
    <w:p w:rsidR="001F43F8" w:rsidRPr="00B606B9" w:rsidRDefault="001F43F8" w:rsidP="001F43F8">
      <w:pPr>
        <w:spacing w:after="0" w:line="240" w:lineRule="auto"/>
        <w:rPr>
          <w:rFonts w:ascii="Times New Roman" w:hAnsi="Times New Roman" w:cs="Times New Roman"/>
          <w:b/>
        </w:rPr>
      </w:pPr>
      <w:r w:rsidRPr="00304251">
        <w:rPr>
          <w:rFonts w:ascii="Times New Roman" w:hAnsi="Times New Roman" w:cs="Times New Roman"/>
          <w:lang w:val="it-IT"/>
        </w:rPr>
        <w:tab/>
      </w:r>
      <w:r w:rsidRPr="00B606B9">
        <w:rPr>
          <w:rFonts w:ascii="Times New Roman" w:hAnsi="Times New Roman" w:cs="Times New Roman"/>
        </w:rPr>
        <w:t xml:space="preserve">• </w:t>
      </w:r>
      <w:r w:rsidRPr="00B606B9">
        <w:rPr>
          <w:rFonts w:ascii="Times New Roman" w:hAnsi="Times New Roman" w:cs="Times New Roman"/>
          <w:b/>
        </w:rPr>
        <w:t>B.VII</w:t>
      </w:r>
      <w:r w:rsidR="002C2799">
        <w:rPr>
          <w:rFonts w:ascii="Times New Roman" w:hAnsi="Times New Roman" w:cs="Times New Roman"/>
          <w:b/>
        </w:rPr>
        <w:t>I</w:t>
      </w:r>
      <w:r w:rsidR="00B606B9" w:rsidRPr="00B606B9">
        <w:rPr>
          <w:rFonts w:ascii="Times New Roman" w:hAnsi="Times New Roman" w:cs="Times New Roman"/>
          <w:b/>
        </w:rPr>
        <w:t>.1</w:t>
      </w:r>
      <w:r w:rsidRPr="00B606B9">
        <w:rPr>
          <w:rFonts w:ascii="Times New Roman" w:hAnsi="Times New Roman" w:cs="Times New Roman"/>
          <w:b/>
        </w:rPr>
        <w:t>.</w:t>
      </w:r>
      <w:r w:rsidR="00944959" w:rsidRPr="00B606B9">
        <w:rPr>
          <w:rFonts w:ascii="Times New Roman" w:hAnsi="Times New Roman" w:cs="Times New Roman"/>
          <w:b/>
        </w:rPr>
        <w:t>2</w:t>
      </w:r>
      <w:r w:rsidRPr="00B606B9">
        <w:rPr>
          <w:rFonts w:ascii="Times New Roman" w:hAnsi="Times New Roman" w:cs="Times New Roman"/>
          <w:b/>
        </w:rPr>
        <w:t xml:space="preserve"> – </w:t>
      </w:r>
      <w:r w:rsidR="00944959" w:rsidRPr="00B606B9">
        <w:rPr>
          <w:rFonts w:ascii="Times New Roman" w:hAnsi="Times New Roman" w:cs="Times New Roman"/>
          <w:b/>
        </w:rPr>
        <w:t xml:space="preserve">Para </w:t>
      </w:r>
      <w:r w:rsidR="003459E8">
        <w:rPr>
          <w:rFonts w:ascii="Times New Roman" w:hAnsi="Times New Roman" w:cs="Times New Roman"/>
          <w:b/>
        </w:rPr>
        <w:t>encajar</w:t>
      </w:r>
    </w:p>
    <w:p w:rsidR="001F43F8" w:rsidRPr="00B606B9" w:rsidRDefault="001F43F8" w:rsidP="001F43F8">
      <w:pPr>
        <w:spacing w:after="0" w:line="240" w:lineRule="auto"/>
        <w:rPr>
          <w:rFonts w:ascii="Times New Roman" w:hAnsi="Times New Roman" w:cs="Times New Roman"/>
          <w:b/>
        </w:rPr>
      </w:pPr>
      <w:r w:rsidRPr="00B606B9">
        <w:rPr>
          <w:rFonts w:ascii="Times New Roman" w:hAnsi="Times New Roman" w:cs="Times New Roman"/>
          <w:b/>
        </w:rPr>
        <w:tab/>
      </w:r>
      <w:r w:rsidRPr="00B606B9">
        <w:rPr>
          <w:rFonts w:ascii="Times New Roman" w:hAnsi="Times New Roman" w:cs="Times New Roman"/>
          <w:b/>
        </w:rPr>
        <w:tab/>
      </w:r>
      <w:r w:rsidR="00245AE5" w:rsidRPr="00B606B9">
        <w:rPr>
          <w:rFonts w:ascii="Times New Roman" w:hAnsi="Times New Roman" w:cs="Times New Roman"/>
        </w:rPr>
        <w:t xml:space="preserve">▫ </w:t>
      </w:r>
      <w:r w:rsidR="00245AE5" w:rsidRPr="00B606B9">
        <w:rPr>
          <w:rFonts w:ascii="Times New Roman" w:hAnsi="Times New Roman" w:cs="Times New Roman"/>
          <w:b/>
        </w:rPr>
        <w:t>B.V</w:t>
      </w:r>
      <w:r w:rsidR="002C2799">
        <w:rPr>
          <w:rFonts w:ascii="Times New Roman" w:hAnsi="Times New Roman" w:cs="Times New Roman"/>
          <w:b/>
        </w:rPr>
        <w:t>I</w:t>
      </w:r>
      <w:r w:rsidR="00245AE5" w:rsidRPr="00B606B9">
        <w:rPr>
          <w:rFonts w:ascii="Times New Roman" w:hAnsi="Times New Roman" w:cs="Times New Roman"/>
          <w:b/>
        </w:rPr>
        <w:t>II.</w:t>
      </w:r>
      <w:r w:rsidR="00B606B9" w:rsidRPr="00B606B9">
        <w:rPr>
          <w:rFonts w:ascii="Times New Roman" w:hAnsi="Times New Roman" w:cs="Times New Roman"/>
          <w:b/>
        </w:rPr>
        <w:t>1.</w:t>
      </w:r>
      <w:r w:rsidR="00944959" w:rsidRPr="00B606B9">
        <w:rPr>
          <w:rFonts w:ascii="Times New Roman" w:hAnsi="Times New Roman" w:cs="Times New Roman"/>
          <w:b/>
        </w:rPr>
        <w:t>2</w:t>
      </w:r>
      <w:r w:rsidR="00245AE5" w:rsidRPr="00B606B9">
        <w:rPr>
          <w:rFonts w:ascii="Times New Roman" w:hAnsi="Times New Roman" w:cs="Times New Roman"/>
          <w:b/>
        </w:rPr>
        <w:t>.B.</w:t>
      </w:r>
      <w:r w:rsidRPr="00B606B9">
        <w:rPr>
          <w:rFonts w:ascii="Times New Roman" w:hAnsi="Times New Roman" w:cs="Times New Roman"/>
          <w:b/>
        </w:rPr>
        <w:t xml:space="preserve"> – </w:t>
      </w:r>
      <w:r w:rsidR="006C540A" w:rsidRPr="00B606B9">
        <w:rPr>
          <w:rFonts w:ascii="Times New Roman" w:hAnsi="Times New Roman" w:cs="Times New Roman"/>
          <w:b/>
        </w:rPr>
        <w:t>Decoradas</w:t>
      </w:r>
    </w:p>
    <w:p w:rsidR="001F43F8" w:rsidRPr="009B684A" w:rsidRDefault="001F43F8" w:rsidP="001F43F8">
      <w:pPr>
        <w:spacing w:after="0" w:line="240" w:lineRule="auto"/>
        <w:rPr>
          <w:rFonts w:ascii="Times New Roman" w:hAnsi="Times New Roman" w:cs="Times New Roman"/>
        </w:rPr>
      </w:pPr>
      <w:r w:rsidRPr="00B606B9">
        <w:rPr>
          <w:rFonts w:ascii="Times New Roman" w:hAnsi="Times New Roman" w:cs="Times New Roman"/>
          <w:b/>
        </w:rPr>
        <w:tab/>
      </w:r>
      <w:r w:rsidRPr="00B606B9">
        <w:rPr>
          <w:rFonts w:ascii="Times New Roman" w:hAnsi="Times New Roman" w:cs="Times New Roman"/>
          <w:b/>
        </w:rPr>
        <w:tab/>
      </w:r>
      <w:r w:rsidRPr="00B606B9">
        <w:rPr>
          <w:rFonts w:ascii="Times New Roman" w:hAnsi="Times New Roman" w:cs="Times New Roman"/>
          <w:b/>
        </w:rPr>
        <w:tab/>
      </w:r>
      <w:r w:rsidR="007F22F0" w:rsidRPr="00B606B9">
        <w:rPr>
          <w:rFonts w:ascii="Times New Roman" w:hAnsi="Times New Roman" w:cs="Times New Roman"/>
          <w:lang w:val="pt-PT"/>
        </w:rPr>
        <w:t xml:space="preserve">○ </w:t>
      </w:r>
      <w:r w:rsidR="00245AE5" w:rsidRPr="00B606B9">
        <w:rPr>
          <w:rFonts w:ascii="Times New Roman" w:hAnsi="Times New Roman" w:cs="Times New Roman"/>
          <w:b/>
        </w:rPr>
        <w:t>B.VI</w:t>
      </w:r>
      <w:r w:rsidR="002C2799">
        <w:rPr>
          <w:rFonts w:ascii="Times New Roman" w:hAnsi="Times New Roman" w:cs="Times New Roman"/>
          <w:b/>
        </w:rPr>
        <w:t>I</w:t>
      </w:r>
      <w:r w:rsidR="00245AE5" w:rsidRPr="00B606B9">
        <w:rPr>
          <w:rFonts w:ascii="Times New Roman" w:hAnsi="Times New Roman" w:cs="Times New Roman"/>
          <w:b/>
        </w:rPr>
        <w:t>I.</w:t>
      </w:r>
      <w:r w:rsidR="00B606B9" w:rsidRPr="00B606B9">
        <w:rPr>
          <w:rFonts w:ascii="Times New Roman" w:hAnsi="Times New Roman" w:cs="Times New Roman"/>
          <w:b/>
        </w:rPr>
        <w:t>1.</w:t>
      </w:r>
      <w:r w:rsidR="006C540A" w:rsidRPr="00B606B9">
        <w:rPr>
          <w:rFonts w:ascii="Times New Roman" w:hAnsi="Times New Roman" w:cs="Times New Roman"/>
          <w:b/>
        </w:rPr>
        <w:t>2.B.1</w:t>
      </w:r>
      <w:r w:rsidRPr="00B606B9">
        <w:rPr>
          <w:rFonts w:ascii="Times New Roman" w:hAnsi="Times New Roman" w:cs="Times New Roman"/>
          <w:b/>
        </w:rPr>
        <w:t xml:space="preserve"> </w:t>
      </w:r>
      <w:r w:rsidR="006C540A" w:rsidRPr="00B606B9">
        <w:rPr>
          <w:rFonts w:ascii="Times New Roman" w:hAnsi="Times New Roman" w:cs="Times New Roman"/>
          <w:b/>
        </w:rPr>
        <w:t>–</w:t>
      </w:r>
      <w:r w:rsidRPr="00B606B9">
        <w:rPr>
          <w:rFonts w:ascii="Times New Roman" w:hAnsi="Times New Roman" w:cs="Times New Roman"/>
          <w:b/>
        </w:rPr>
        <w:t xml:space="preserve"> </w:t>
      </w:r>
      <w:r w:rsidR="006C540A" w:rsidRPr="00B606B9">
        <w:rPr>
          <w:rFonts w:ascii="Times New Roman" w:hAnsi="Times New Roman" w:cs="Times New Roman"/>
          <w:b/>
        </w:rPr>
        <w:t>Decoración geométrica</w:t>
      </w:r>
      <w:r w:rsidRPr="00B606B9">
        <w:rPr>
          <w:rFonts w:ascii="Times New Roman" w:hAnsi="Times New Roman" w:cs="Times New Roman"/>
          <w:b/>
        </w:rPr>
        <w:t>.</w:t>
      </w:r>
    </w:p>
    <w:p w:rsidR="001F43F8" w:rsidRDefault="001F43F8" w:rsidP="003D4AAC">
      <w:pPr>
        <w:spacing w:after="0" w:line="240" w:lineRule="auto"/>
        <w:rPr>
          <w:rFonts w:ascii="Times New Roman" w:hAnsi="Times New Roman" w:cs="Times New Roman"/>
          <w:b/>
          <w:color w:val="031CD3"/>
        </w:rPr>
      </w:pPr>
      <w:r w:rsidRPr="009B684A">
        <w:rPr>
          <w:rFonts w:ascii="Times New Roman" w:hAnsi="Times New Roman" w:cs="Times New Roman"/>
          <w:b/>
        </w:rPr>
        <w:t>Gostenčnik</w:t>
      </w:r>
      <w:r w:rsidRPr="009B684A">
        <w:rPr>
          <w:rFonts w:ascii="Times New Roman" w:hAnsi="Times New Roman" w:cs="Times New Roman"/>
        </w:rPr>
        <w:t xml:space="preserve"> – </w:t>
      </w:r>
      <w:r w:rsidRPr="009B684A">
        <w:rPr>
          <w:rFonts w:ascii="Times New Roman" w:hAnsi="Times New Roman" w:cs="Times New Roman"/>
          <w:b/>
          <w:color w:val="031CD3"/>
        </w:rPr>
        <w:t>G.2.6.1.2</w:t>
      </w:r>
    </w:p>
    <w:p w:rsidR="003D4AAC" w:rsidRPr="009B684A" w:rsidRDefault="00697C2C" w:rsidP="003D4AAC">
      <w:pPr>
        <w:spacing w:after="0" w:line="240" w:lineRule="auto"/>
        <w:rPr>
          <w:rFonts w:ascii="Times New Roman" w:hAnsi="Times New Roman" w:cs="Times New Roman"/>
          <w:b/>
          <w:color w:val="031CD3"/>
        </w:rPr>
      </w:pPr>
      <w:r>
        <w:rPr>
          <w:rFonts w:ascii="Times New Roman" w:hAnsi="Times New Roman" w:cs="Times New Roman"/>
          <w:b/>
        </w:rPr>
        <w:t>Béal-Feugère</w:t>
      </w:r>
      <w:r w:rsidR="003D4AAC" w:rsidRPr="003D4AAC">
        <w:rPr>
          <w:rFonts w:ascii="Times New Roman" w:hAnsi="Times New Roman" w:cs="Times New Roman"/>
          <w:b/>
        </w:rPr>
        <w:t xml:space="preserve"> – </w:t>
      </w:r>
      <w:r w:rsidR="00235826">
        <w:rPr>
          <w:rFonts w:ascii="Times New Roman" w:hAnsi="Times New Roman" w:cs="Times New Roman"/>
          <w:b/>
          <w:color w:val="031CD3"/>
        </w:rPr>
        <w:t>Tipo – 1 a</w:t>
      </w:r>
    </w:p>
    <w:tbl>
      <w:tblPr>
        <w:tblStyle w:val="Tablaconcuadrcula"/>
        <w:tblW w:w="9039" w:type="dxa"/>
        <w:tblLook w:val="04A0" w:firstRow="1" w:lastRow="0" w:firstColumn="1" w:lastColumn="0" w:noHBand="0" w:noVBand="1"/>
      </w:tblPr>
      <w:tblGrid>
        <w:gridCol w:w="2321"/>
        <w:gridCol w:w="2237"/>
        <w:gridCol w:w="2151"/>
        <w:gridCol w:w="2330"/>
      </w:tblGrid>
      <w:tr w:rsidR="00C24C91" w:rsidRPr="009B684A" w:rsidTr="00C24C91">
        <w:trPr>
          <w:trHeight w:val="1782"/>
        </w:trPr>
        <w:tc>
          <w:tcPr>
            <w:tcW w:w="2321" w:type="dxa"/>
            <w:tcBorders>
              <w:top w:val="single" w:sz="4" w:space="0" w:color="auto"/>
              <w:left w:val="single" w:sz="4" w:space="0" w:color="auto"/>
              <w:bottom w:val="single" w:sz="4" w:space="0" w:color="auto"/>
              <w:right w:val="single" w:sz="4" w:space="0" w:color="auto"/>
            </w:tcBorders>
          </w:tcPr>
          <w:p w:rsidR="001F43F8" w:rsidRPr="009C22EE" w:rsidRDefault="001F43F8" w:rsidP="00265DCB">
            <w:pPr>
              <w:jc w:val="center"/>
              <w:rPr>
                <w:rFonts w:ascii="Times New Roman" w:hAnsi="Times New Roman" w:cs="Times New Roman"/>
                <w:i/>
                <w:sz w:val="20"/>
                <w:szCs w:val="20"/>
              </w:rPr>
            </w:pPr>
            <w:r w:rsidRPr="009C22EE">
              <w:rPr>
                <w:rFonts w:ascii="Times New Roman" w:hAnsi="Times New Roman" w:cs="Times New Roman"/>
                <w:i/>
                <w:noProof/>
                <w:sz w:val="20"/>
                <w:szCs w:val="20"/>
                <w:lang w:eastAsia="es-ES"/>
              </w:rPr>
              <w:drawing>
                <wp:inline distT="0" distB="0" distL="0" distR="0" wp14:anchorId="3B8B182A" wp14:editId="622AE6D6">
                  <wp:extent cx="1336926" cy="1333500"/>
                  <wp:effectExtent l="0" t="0" r="0" b="0"/>
                  <wp:docPr id="19" name="Imagen 19" descr="F:\HUESO ROMANO (22-7-16)\HUESO TRABAJADO EPOCA ROMANA\en fongo negro\19 - Tipo B.VIII. Tapadera de pixide\B.VIII.B.1 -Tapadera Decoración geométrica\Tapedaras de encajar\Paco Blanco Cádiz (23).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19 - Tipo B.VIII. Tapadera de pixide\B.VIII.B.1 -Tapadera Decoración geométrica\Tapedaras de encajar\Paco Blanco Cádiz (23).233.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57315" cy="1353837"/>
                          </a:xfrm>
                          <a:prstGeom prst="rect">
                            <a:avLst/>
                          </a:prstGeom>
                          <a:noFill/>
                          <a:ln>
                            <a:noFill/>
                          </a:ln>
                        </pic:spPr>
                      </pic:pic>
                    </a:graphicData>
                  </a:graphic>
                </wp:inline>
              </w:drawing>
            </w:r>
          </w:p>
          <w:p w:rsidR="001F43F8" w:rsidRPr="009C22EE" w:rsidRDefault="001F43F8" w:rsidP="00265DCB">
            <w:pPr>
              <w:jc w:val="center"/>
              <w:rPr>
                <w:rFonts w:ascii="Times New Roman" w:hAnsi="Times New Roman" w:cs="Times New Roman"/>
                <w:i/>
                <w:sz w:val="20"/>
                <w:szCs w:val="20"/>
              </w:rPr>
            </w:pPr>
            <w:r w:rsidRPr="009C22EE">
              <w:rPr>
                <w:rFonts w:ascii="Times New Roman" w:hAnsi="Times New Roman" w:cs="Times New Roman"/>
                <w:sz w:val="20"/>
                <w:szCs w:val="20"/>
              </w:rPr>
              <w:t>1 -</w:t>
            </w:r>
            <w:r w:rsidRPr="009C22EE">
              <w:rPr>
                <w:rFonts w:ascii="Times New Roman" w:hAnsi="Times New Roman" w:cs="Times New Roman"/>
                <w:i/>
                <w:sz w:val="20"/>
                <w:szCs w:val="20"/>
              </w:rPr>
              <w:t>Gades</w:t>
            </w:r>
          </w:p>
          <w:p w:rsidR="001F43F8" w:rsidRPr="009C22EE" w:rsidRDefault="001F43F8" w:rsidP="00265DCB">
            <w:pPr>
              <w:jc w:val="center"/>
              <w:rPr>
                <w:rFonts w:ascii="Times New Roman" w:hAnsi="Times New Roman" w:cs="Times New Roman"/>
                <w:sz w:val="20"/>
                <w:szCs w:val="20"/>
              </w:rPr>
            </w:pPr>
            <w:r w:rsidRPr="009C22EE">
              <w:rPr>
                <w:rFonts w:ascii="Times New Roman" w:hAnsi="Times New Roman" w:cs="Times New Roman"/>
                <w:sz w:val="20"/>
                <w:szCs w:val="20"/>
              </w:rPr>
              <w:t>(M. Cádiz)</w:t>
            </w:r>
          </w:p>
        </w:tc>
        <w:tc>
          <w:tcPr>
            <w:tcW w:w="2237" w:type="dxa"/>
            <w:tcBorders>
              <w:top w:val="single" w:sz="4" w:space="0" w:color="auto"/>
              <w:left w:val="single" w:sz="4" w:space="0" w:color="auto"/>
              <w:bottom w:val="single" w:sz="4" w:space="0" w:color="auto"/>
              <w:right w:val="single" w:sz="4" w:space="0" w:color="auto"/>
            </w:tcBorders>
          </w:tcPr>
          <w:p w:rsidR="00304251" w:rsidRPr="009C22EE" w:rsidRDefault="001F43F8" w:rsidP="00265DCB">
            <w:pPr>
              <w:jc w:val="center"/>
              <w:rPr>
                <w:rFonts w:ascii="Times New Roman" w:hAnsi="Times New Roman" w:cs="Times New Roman"/>
                <w:noProof/>
                <w:sz w:val="20"/>
                <w:szCs w:val="20"/>
                <w:lang w:eastAsia="es-ES"/>
              </w:rPr>
            </w:pPr>
            <w:r w:rsidRPr="009C22EE">
              <w:rPr>
                <w:rFonts w:ascii="Times New Roman" w:hAnsi="Times New Roman" w:cs="Times New Roman"/>
                <w:noProof/>
                <w:sz w:val="20"/>
                <w:szCs w:val="20"/>
                <w:lang w:eastAsia="es-ES"/>
              </w:rPr>
              <w:drawing>
                <wp:inline distT="0" distB="0" distL="0" distR="0" wp14:anchorId="22E688F2" wp14:editId="0120604B">
                  <wp:extent cx="1283647" cy="1333500"/>
                  <wp:effectExtent l="0" t="0" r="0" b="0"/>
                  <wp:docPr id="22" name="Imagen 22" descr="F:\HUESO ROMANO (22-7-16)\HUESO TRABAJADO EPOCA ROMANA\en fongo negro\19 - Tipo B.VIII. Tapadera de pixide\B.VIII.B.1 -Tapadera Decoración geométrica\Tapedaras de encajar\Ampurias-Museo (142).1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19 - Tipo B.VIII. Tapadera de pixide\B.VIII.B.1 -Tapadera Decoración geométrica\Tapedaras de encajar\Ampurias-Museo (142).1234.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310741" cy="1361646"/>
                          </a:xfrm>
                          <a:prstGeom prst="rect">
                            <a:avLst/>
                          </a:prstGeom>
                          <a:noFill/>
                          <a:ln>
                            <a:noFill/>
                          </a:ln>
                        </pic:spPr>
                      </pic:pic>
                    </a:graphicData>
                  </a:graphic>
                </wp:inline>
              </w:drawing>
            </w:r>
          </w:p>
          <w:p w:rsidR="001F43F8" w:rsidRPr="009C22EE" w:rsidRDefault="001F43F8" w:rsidP="00265DCB">
            <w:pPr>
              <w:jc w:val="center"/>
              <w:rPr>
                <w:rFonts w:ascii="Times New Roman" w:hAnsi="Times New Roman" w:cs="Times New Roman"/>
                <w:i/>
                <w:noProof/>
                <w:sz w:val="20"/>
                <w:szCs w:val="20"/>
                <w:lang w:eastAsia="es-ES"/>
              </w:rPr>
            </w:pPr>
            <w:r w:rsidRPr="009C22EE">
              <w:rPr>
                <w:rFonts w:ascii="Times New Roman" w:hAnsi="Times New Roman" w:cs="Times New Roman"/>
                <w:noProof/>
                <w:sz w:val="20"/>
                <w:szCs w:val="20"/>
                <w:lang w:eastAsia="es-ES"/>
              </w:rPr>
              <w:t>2 -</w:t>
            </w:r>
            <w:r w:rsidRPr="009C22EE">
              <w:rPr>
                <w:rFonts w:ascii="Times New Roman" w:hAnsi="Times New Roman" w:cs="Times New Roman"/>
                <w:i/>
                <w:noProof/>
                <w:sz w:val="20"/>
                <w:szCs w:val="20"/>
                <w:lang w:eastAsia="es-ES"/>
              </w:rPr>
              <w:t>Emporiae</w:t>
            </w:r>
          </w:p>
          <w:p w:rsidR="001F43F8" w:rsidRPr="009C22EE" w:rsidRDefault="001F43F8" w:rsidP="00265DCB">
            <w:pPr>
              <w:jc w:val="center"/>
              <w:rPr>
                <w:rFonts w:ascii="Times New Roman" w:hAnsi="Times New Roman" w:cs="Times New Roman"/>
                <w:noProof/>
                <w:sz w:val="20"/>
                <w:szCs w:val="20"/>
                <w:lang w:eastAsia="es-ES"/>
              </w:rPr>
            </w:pPr>
            <w:r w:rsidRPr="009C22EE">
              <w:rPr>
                <w:rFonts w:ascii="Times New Roman" w:hAnsi="Times New Roman" w:cs="Times New Roman"/>
                <w:noProof/>
                <w:sz w:val="20"/>
                <w:szCs w:val="20"/>
                <w:lang w:eastAsia="es-ES"/>
              </w:rPr>
              <w:t>(MAC Ampurias)</w:t>
            </w:r>
          </w:p>
        </w:tc>
        <w:tc>
          <w:tcPr>
            <w:tcW w:w="2213" w:type="dxa"/>
            <w:tcBorders>
              <w:top w:val="single" w:sz="4" w:space="0" w:color="auto"/>
              <w:left w:val="single" w:sz="4" w:space="0" w:color="auto"/>
              <w:bottom w:val="single" w:sz="4" w:space="0" w:color="auto"/>
              <w:right w:val="single" w:sz="4" w:space="0" w:color="auto"/>
            </w:tcBorders>
          </w:tcPr>
          <w:p w:rsidR="001F43F8" w:rsidRPr="009C22EE" w:rsidRDefault="001F43F8" w:rsidP="00265DCB">
            <w:pPr>
              <w:jc w:val="center"/>
              <w:rPr>
                <w:rFonts w:ascii="Times New Roman" w:hAnsi="Times New Roman" w:cs="Times New Roman"/>
                <w:sz w:val="20"/>
                <w:szCs w:val="20"/>
              </w:rPr>
            </w:pPr>
            <w:r w:rsidRPr="009C22EE">
              <w:rPr>
                <w:rFonts w:ascii="Times New Roman" w:hAnsi="Times New Roman" w:cs="Times New Roman"/>
                <w:noProof/>
                <w:sz w:val="20"/>
                <w:szCs w:val="20"/>
                <w:lang w:eastAsia="es-ES"/>
              </w:rPr>
              <w:drawing>
                <wp:inline distT="0" distB="0" distL="0" distR="0" wp14:anchorId="521ACF73" wp14:editId="69953D14">
                  <wp:extent cx="1168343" cy="1333500"/>
                  <wp:effectExtent l="0" t="0" r="0" b="0"/>
                  <wp:docPr id="25" name="Imagen 25" descr="F:\HUESO ROMANO (22-7-16)\HUESO TRABAJADO EPOCA ROMANA\en fongo negro\19 - Tipo B.VIII. Tapadera de pixide\B.VIII.B.1 -Tapadera Decoración geométrica\Tapedaras de encajar\MAN 171 (50)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19 - Tipo B.VIII. Tapadera de pixide\B.VIII.B.1 -Tapadera Decoración geométrica\Tapedaras de encajar\MAN 171 (50) copie123.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197169" cy="1366401"/>
                          </a:xfrm>
                          <a:prstGeom prst="rect">
                            <a:avLst/>
                          </a:prstGeom>
                          <a:noFill/>
                          <a:ln>
                            <a:noFill/>
                          </a:ln>
                        </pic:spPr>
                      </pic:pic>
                    </a:graphicData>
                  </a:graphic>
                </wp:inline>
              </w:drawing>
            </w:r>
          </w:p>
          <w:p w:rsidR="001F43F8" w:rsidRPr="009C22EE" w:rsidRDefault="001F43F8" w:rsidP="00265DCB">
            <w:pPr>
              <w:jc w:val="center"/>
              <w:rPr>
                <w:rFonts w:ascii="Times New Roman" w:hAnsi="Times New Roman" w:cs="Times New Roman"/>
                <w:sz w:val="20"/>
                <w:szCs w:val="20"/>
              </w:rPr>
            </w:pPr>
            <w:r w:rsidRPr="009C22EE">
              <w:rPr>
                <w:rFonts w:ascii="Times New Roman" w:hAnsi="Times New Roman" w:cs="Times New Roman"/>
                <w:sz w:val="20"/>
                <w:szCs w:val="20"/>
              </w:rPr>
              <w:t xml:space="preserve">3 –Desconocido </w:t>
            </w:r>
          </w:p>
          <w:p w:rsidR="001F43F8" w:rsidRPr="009C22EE" w:rsidRDefault="001F43F8" w:rsidP="00265DCB">
            <w:pPr>
              <w:jc w:val="center"/>
              <w:rPr>
                <w:rFonts w:ascii="Times New Roman" w:hAnsi="Times New Roman" w:cs="Times New Roman"/>
                <w:noProof/>
                <w:sz w:val="20"/>
                <w:szCs w:val="20"/>
                <w:lang w:eastAsia="es-ES"/>
              </w:rPr>
            </w:pPr>
            <w:r w:rsidRPr="009C22EE">
              <w:rPr>
                <w:rFonts w:ascii="Times New Roman" w:hAnsi="Times New Roman" w:cs="Times New Roman"/>
                <w:sz w:val="20"/>
                <w:szCs w:val="20"/>
              </w:rPr>
              <w:t>(MAN Madrid)</w:t>
            </w:r>
          </w:p>
        </w:tc>
        <w:tc>
          <w:tcPr>
            <w:tcW w:w="2268" w:type="dxa"/>
            <w:tcBorders>
              <w:top w:val="single" w:sz="4" w:space="0" w:color="auto"/>
              <w:left w:val="single" w:sz="4" w:space="0" w:color="auto"/>
              <w:bottom w:val="single" w:sz="4" w:space="0" w:color="auto"/>
              <w:right w:val="single" w:sz="4" w:space="0" w:color="auto"/>
            </w:tcBorders>
          </w:tcPr>
          <w:p w:rsidR="001F43F8" w:rsidRPr="009C22EE" w:rsidRDefault="001F43F8" w:rsidP="00265DCB">
            <w:pPr>
              <w:jc w:val="center"/>
              <w:rPr>
                <w:rFonts w:ascii="Times New Roman" w:hAnsi="Times New Roman" w:cs="Times New Roman"/>
                <w:sz w:val="20"/>
                <w:szCs w:val="20"/>
              </w:rPr>
            </w:pPr>
            <w:r w:rsidRPr="009C22EE">
              <w:rPr>
                <w:rFonts w:ascii="Times New Roman" w:hAnsi="Times New Roman" w:cs="Times New Roman"/>
                <w:noProof/>
                <w:sz w:val="20"/>
                <w:szCs w:val="20"/>
                <w:lang w:eastAsia="es-ES"/>
              </w:rPr>
              <w:drawing>
                <wp:inline distT="0" distB="0" distL="0" distR="0" wp14:anchorId="1D550674" wp14:editId="61E54FFA">
                  <wp:extent cx="1342933" cy="1333500"/>
                  <wp:effectExtent l="0" t="0" r="0" b="0"/>
                  <wp:docPr id="27" name="Imagen 27" descr="F:\HUESO ROMANO (22-7-16)\HUESO TRABAJADO EPOCA ROMANA\en fongo negro\19 - Tipo B.VIII. Tapadera de pixide\B.VIII.B.1 -Tapadera Decoración geométrica\Tapedaras de encajar\MAN-834.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19 - Tipo B.VIII. Tapadera de pixide\B.VIII.B.1 -Tapadera Decoración geométrica\Tapedaras de encajar\MAN-834.234.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365065" cy="1355476"/>
                          </a:xfrm>
                          <a:prstGeom prst="rect">
                            <a:avLst/>
                          </a:prstGeom>
                          <a:noFill/>
                          <a:ln>
                            <a:noFill/>
                          </a:ln>
                        </pic:spPr>
                      </pic:pic>
                    </a:graphicData>
                  </a:graphic>
                </wp:inline>
              </w:drawing>
            </w:r>
          </w:p>
          <w:p w:rsidR="001F43F8" w:rsidRPr="009C22EE" w:rsidRDefault="001F43F8" w:rsidP="00265DCB">
            <w:pPr>
              <w:jc w:val="center"/>
              <w:rPr>
                <w:rFonts w:ascii="Times New Roman" w:hAnsi="Times New Roman" w:cs="Times New Roman"/>
                <w:i/>
                <w:sz w:val="20"/>
                <w:szCs w:val="20"/>
              </w:rPr>
            </w:pPr>
            <w:r w:rsidRPr="009C22EE">
              <w:rPr>
                <w:rFonts w:ascii="Times New Roman" w:hAnsi="Times New Roman" w:cs="Times New Roman"/>
                <w:sz w:val="20"/>
                <w:szCs w:val="20"/>
              </w:rPr>
              <w:t>4 -</w:t>
            </w:r>
            <w:r w:rsidRPr="009C22EE">
              <w:rPr>
                <w:rFonts w:ascii="Times New Roman" w:hAnsi="Times New Roman" w:cs="Times New Roman"/>
                <w:i/>
                <w:sz w:val="20"/>
                <w:szCs w:val="20"/>
              </w:rPr>
              <w:t>Baelo Cla</w:t>
            </w:r>
            <w:r w:rsidR="00CC1488" w:rsidRPr="009C22EE">
              <w:rPr>
                <w:rFonts w:ascii="Times New Roman" w:hAnsi="Times New Roman" w:cs="Times New Roman"/>
                <w:i/>
                <w:sz w:val="20"/>
                <w:szCs w:val="20"/>
              </w:rPr>
              <w:t>v</w:t>
            </w:r>
            <w:r w:rsidRPr="009C22EE">
              <w:rPr>
                <w:rFonts w:ascii="Times New Roman" w:hAnsi="Times New Roman" w:cs="Times New Roman"/>
                <w:i/>
                <w:sz w:val="20"/>
                <w:szCs w:val="20"/>
              </w:rPr>
              <w:t>dia</w:t>
            </w:r>
          </w:p>
          <w:p w:rsidR="001F43F8" w:rsidRPr="009C22EE" w:rsidRDefault="001F43F8" w:rsidP="00265DCB">
            <w:pPr>
              <w:jc w:val="center"/>
              <w:rPr>
                <w:rFonts w:ascii="Times New Roman" w:hAnsi="Times New Roman" w:cs="Times New Roman"/>
                <w:sz w:val="20"/>
                <w:szCs w:val="20"/>
              </w:rPr>
            </w:pPr>
            <w:r w:rsidRPr="009C22EE">
              <w:rPr>
                <w:rFonts w:ascii="Times New Roman" w:hAnsi="Times New Roman" w:cs="Times New Roman"/>
                <w:sz w:val="20"/>
                <w:szCs w:val="20"/>
              </w:rPr>
              <w:t>(MAN Madrid)</w:t>
            </w:r>
          </w:p>
        </w:tc>
      </w:tr>
    </w:tbl>
    <w:p w:rsidR="001F43F8" w:rsidRPr="009B684A" w:rsidRDefault="001F43F8" w:rsidP="00304251">
      <w:pPr>
        <w:spacing w:after="0" w:line="240" w:lineRule="auto"/>
        <w:jc w:val="both"/>
        <w:rPr>
          <w:rFonts w:ascii="Times New Roman" w:hAnsi="Times New Roman" w:cs="Times New Roman"/>
        </w:rPr>
      </w:pPr>
      <w:r w:rsidRPr="009B684A">
        <w:rPr>
          <w:rFonts w:ascii="Times New Roman" w:hAnsi="Times New Roman" w:cs="Times New Roman"/>
          <w:b/>
        </w:rPr>
        <w:t>Características</w:t>
      </w:r>
      <w:r w:rsidRPr="009B684A">
        <w:rPr>
          <w:rFonts w:ascii="Times New Roman" w:hAnsi="Times New Roman" w:cs="Times New Roman"/>
        </w:rPr>
        <w:t>:</w:t>
      </w:r>
      <w:r w:rsidR="00902255">
        <w:rPr>
          <w:rFonts w:ascii="Times New Roman" w:hAnsi="Times New Roman" w:cs="Times New Roman"/>
        </w:rPr>
        <w:t xml:space="preserve"> Disco circular plano, que formaba parte de las tapaderas de</w:t>
      </w:r>
      <w:r w:rsidR="009A1FA0">
        <w:rPr>
          <w:rFonts w:ascii="Times New Roman" w:hAnsi="Times New Roman" w:cs="Times New Roman"/>
        </w:rPr>
        <w:t xml:space="preserve"> una píxide. Esta placa redonda</w:t>
      </w:r>
      <w:r w:rsidR="00902255">
        <w:rPr>
          <w:rFonts w:ascii="Times New Roman" w:hAnsi="Times New Roman" w:cs="Times New Roman"/>
        </w:rPr>
        <w:t xml:space="preserve"> se insertaba en un aro</w:t>
      </w:r>
      <w:r w:rsidR="009A1FA0">
        <w:rPr>
          <w:rFonts w:ascii="Times New Roman" w:hAnsi="Times New Roman" w:cs="Times New Roman"/>
        </w:rPr>
        <w:t>, de poco grosor,</w:t>
      </w:r>
      <w:r w:rsidR="00902255">
        <w:rPr>
          <w:rFonts w:ascii="Times New Roman" w:hAnsi="Times New Roman" w:cs="Times New Roman"/>
        </w:rPr>
        <w:t xml:space="preserve"> que servía para </w:t>
      </w:r>
      <w:r w:rsidR="009A1FA0">
        <w:rPr>
          <w:rFonts w:ascii="Times New Roman" w:hAnsi="Times New Roman" w:cs="Times New Roman"/>
        </w:rPr>
        <w:t xml:space="preserve">conformar la tapa que </w:t>
      </w:r>
      <w:r w:rsidR="00902255">
        <w:rPr>
          <w:rFonts w:ascii="Times New Roman" w:hAnsi="Times New Roman" w:cs="Times New Roman"/>
        </w:rPr>
        <w:t>cerra</w:t>
      </w:r>
      <w:r w:rsidR="009A1FA0">
        <w:rPr>
          <w:rFonts w:ascii="Times New Roman" w:hAnsi="Times New Roman" w:cs="Times New Roman"/>
        </w:rPr>
        <w:t>ba</w:t>
      </w:r>
      <w:r w:rsidR="00902255">
        <w:rPr>
          <w:rFonts w:ascii="Times New Roman" w:hAnsi="Times New Roman" w:cs="Times New Roman"/>
        </w:rPr>
        <w:t xml:space="preserve"> el recipiente. Suelen ser </w:t>
      </w:r>
      <w:r w:rsidR="00984D3D">
        <w:rPr>
          <w:rFonts w:ascii="Times New Roman" w:hAnsi="Times New Roman" w:cs="Times New Roman"/>
        </w:rPr>
        <w:t>de huesos o</w:t>
      </w:r>
      <w:r w:rsidR="00902255">
        <w:rPr>
          <w:rFonts w:ascii="Times New Roman" w:hAnsi="Times New Roman" w:cs="Times New Roman"/>
        </w:rPr>
        <w:t xml:space="preserve"> marfil. </w:t>
      </w:r>
      <w:r w:rsidR="009A1FA0">
        <w:rPr>
          <w:rFonts w:ascii="Times New Roman" w:hAnsi="Times New Roman" w:cs="Times New Roman"/>
        </w:rPr>
        <w:t>La mayoría están</w:t>
      </w:r>
      <w:r w:rsidR="00984D3D">
        <w:rPr>
          <w:rFonts w:ascii="Times New Roman" w:hAnsi="Times New Roman" w:cs="Times New Roman"/>
        </w:rPr>
        <w:t xml:space="preserve"> decoradas</w:t>
      </w:r>
      <w:r w:rsidR="00902255">
        <w:rPr>
          <w:rFonts w:ascii="Times New Roman" w:hAnsi="Times New Roman" w:cs="Times New Roman"/>
        </w:rPr>
        <w:t xml:space="preserve"> con </w:t>
      </w:r>
      <w:r w:rsidR="00235826">
        <w:rPr>
          <w:rFonts w:ascii="Times New Roman" w:hAnsi="Times New Roman" w:cs="Times New Roman"/>
        </w:rPr>
        <w:t xml:space="preserve">círculos </w:t>
      </w:r>
      <w:r w:rsidR="00235826" w:rsidRPr="00902255">
        <w:rPr>
          <w:rFonts w:ascii="Times New Roman" w:hAnsi="Times New Roman" w:cs="Times New Roman"/>
        </w:rPr>
        <w:t>incisos</w:t>
      </w:r>
      <w:r w:rsidR="00902255">
        <w:rPr>
          <w:rFonts w:ascii="Times New Roman" w:hAnsi="Times New Roman" w:cs="Times New Roman"/>
        </w:rPr>
        <w:t xml:space="preserve"> concéntricos</w:t>
      </w:r>
      <w:r w:rsidR="00984D3D">
        <w:rPr>
          <w:rFonts w:ascii="Times New Roman" w:hAnsi="Times New Roman" w:cs="Times New Roman"/>
        </w:rPr>
        <w:t>, que se reparten de forma diferente</w:t>
      </w:r>
      <w:r w:rsidR="00902255">
        <w:rPr>
          <w:rFonts w:ascii="Times New Roman" w:hAnsi="Times New Roman" w:cs="Times New Roman"/>
        </w:rPr>
        <w:t>. En el centro se aprecia el agujero de sujeción al torno</w:t>
      </w:r>
      <w:r w:rsidR="00984D3D">
        <w:rPr>
          <w:rFonts w:ascii="Times New Roman" w:hAnsi="Times New Roman" w:cs="Times New Roman"/>
        </w:rPr>
        <w:t xml:space="preserve">. Dicha zona puede ser </w:t>
      </w:r>
      <w:r w:rsidR="00902255">
        <w:rPr>
          <w:rFonts w:ascii="Times New Roman" w:hAnsi="Times New Roman" w:cs="Times New Roman"/>
        </w:rPr>
        <w:t>lis</w:t>
      </w:r>
      <w:r w:rsidR="00984D3D">
        <w:rPr>
          <w:rFonts w:ascii="Times New Roman" w:hAnsi="Times New Roman" w:cs="Times New Roman"/>
        </w:rPr>
        <w:t>a, aunque lo más común es que esté</w:t>
      </w:r>
      <w:r w:rsidR="00902255">
        <w:rPr>
          <w:rFonts w:ascii="Times New Roman" w:hAnsi="Times New Roman" w:cs="Times New Roman"/>
        </w:rPr>
        <w:t xml:space="preserve"> ligeramente levantado o rehundido.</w:t>
      </w:r>
    </w:p>
    <w:p w:rsidR="001F43F8" w:rsidRPr="009B684A" w:rsidRDefault="001F43F8" w:rsidP="00304251">
      <w:pPr>
        <w:spacing w:after="0" w:line="240" w:lineRule="auto"/>
        <w:jc w:val="both"/>
        <w:rPr>
          <w:rFonts w:ascii="Times New Roman" w:hAnsi="Times New Roman" w:cs="Times New Roman"/>
        </w:rPr>
      </w:pPr>
      <w:r w:rsidRPr="009B684A">
        <w:rPr>
          <w:rFonts w:ascii="Times New Roman" w:hAnsi="Times New Roman" w:cs="Times New Roman"/>
          <w:b/>
        </w:rPr>
        <w:t xml:space="preserve">Área de hallazgos en </w:t>
      </w:r>
      <w:r w:rsidR="00A2621E" w:rsidRPr="00A2621E">
        <w:rPr>
          <w:rFonts w:ascii="Times New Roman" w:hAnsi="Times New Roman" w:cs="Times New Roman"/>
          <w:b/>
          <w:i/>
        </w:rPr>
        <w:t>Hispania</w:t>
      </w:r>
      <w:r w:rsidR="00A2621E" w:rsidRPr="009B684A">
        <w:rPr>
          <w:rFonts w:ascii="Times New Roman" w:hAnsi="Times New Roman" w:cs="Times New Roman"/>
          <w:b/>
        </w:rPr>
        <w:t xml:space="preserve">: </w:t>
      </w:r>
      <w:r w:rsidRPr="009B684A">
        <w:rPr>
          <w:rFonts w:ascii="Times New Roman" w:hAnsi="Times New Roman" w:cs="Times New Roman"/>
          <w:i/>
        </w:rPr>
        <w:t>Emporiae</w:t>
      </w:r>
      <w:r w:rsidRPr="009B684A">
        <w:rPr>
          <w:rFonts w:ascii="Times New Roman" w:hAnsi="Times New Roman" w:cs="Times New Roman"/>
        </w:rPr>
        <w:t xml:space="preserve"> (Ampurias)</w:t>
      </w:r>
      <w:r w:rsidR="00235826" w:rsidRPr="009B684A">
        <w:rPr>
          <w:rFonts w:ascii="Times New Roman" w:hAnsi="Times New Roman" w:cs="Times New Roman"/>
        </w:rPr>
        <w:t xml:space="preserve">, </w:t>
      </w:r>
      <w:r w:rsidR="00235826" w:rsidRPr="00235826">
        <w:rPr>
          <w:rFonts w:ascii="Times New Roman" w:hAnsi="Times New Roman" w:cs="Times New Roman"/>
          <w:i/>
        </w:rPr>
        <w:t>Avgvsta</w:t>
      </w:r>
      <w:r w:rsidR="00CC1488" w:rsidRPr="009B684A">
        <w:rPr>
          <w:rFonts w:ascii="Times New Roman" w:hAnsi="Times New Roman" w:cs="Times New Roman"/>
          <w:i/>
        </w:rPr>
        <w:t xml:space="preserve"> </w:t>
      </w:r>
      <w:r w:rsidRPr="009B684A">
        <w:rPr>
          <w:rFonts w:ascii="Times New Roman" w:hAnsi="Times New Roman" w:cs="Times New Roman"/>
          <w:i/>
        </w:rPr>
        <w:t>Emerita</w:t>
      </w:r>
      <w:r w:rsidRPr="009B684A">
        <w:rPr>
          <w:rFonts w:ascii="Times New Roman" w:hAnsi="Times New Roman" w:cs="Times New Roman"/>
        </w:rPr>
        <w:t xml:space="preserve"> (Mérida), León, MAN (Madrid)</w:t>
      </w:r>
      <w:r w:rsidRPr="009B684A">
        <w:rPr>
          <w:rStyle w:val="Refdenotaalpie"/>
          <w:rFonts w:ascii="Times New Roman" w:hAnsi="Times New Roman" w:cs="Times New Roman"/>
        </w:rPr>
        <w:footnoteReference w:id="55"/>
      </w:r>
      <w:r w:rsidRPr="009B684A">
        <w:rPr>
          <w:rFonts w:ascii="Times New Roman" w:hAnsi="Times New Roman" w:cs="Times New Roman"/>
        </w:rPr>
        <w:t xml:space="preserve">, </w:t>
      </w:r>
      <w:r w:rsidRPr="009B684A">
        <w:rPr>
          <w:rFonts w:ascii="Times New Roman" w:hAnsi="Times New Roman" w:cs="Times New Roman"/>
          <w:i/>
        </w:rPr>
        <w:t>Baelo Cla</w:t>
      </w:r>
      <w:r w:rsidR="00CC1488">
        <w:rPr>
          <w:rFonts w:ascii="Times New Roman" w:hAnsi="Times New Roman" w:cs="Times New Roman"/>
          <w:i/>
        </w:rPr>
        <w:t>v</w:t>
      </w:r>
      <w:r w:rsidRPr="009B684A">
        <w:rPr>
          <w:rFonts w:ascii="Times New Roman" w:hAnsi="Times New Roman" w:cs="Times New Roman"/>
          <w:i/>
        </w:rPr>
        <w:t>dia</w:t>
      </w:r>
      <w:r w:rsidRPr="009B684A">
        <w:rPr>
          <w:rFonts w:ascii="Times New Roman" w:hAnsi="Times New Roman" w:cs="Times New Roman"/>
        </w:rPr>
        <w:t xml:space="preserve"> (Bolonia, Cádiz), </w:t>
      </w:r>
      <w:r w:rsidRPr="009B684A">
        <w:rPr>
          <w:rFonts w:ascii="Times New Roman" w:hAnsi="Times New Roman" w:cs="Times New Roman"/>
          <w:i/>
        </w:rPr>
        <w:t>Gades</w:t>
      </w:r>
      <w:r w:rsidRPr="009B684A">
        <w:rPr>
          <w:rFonts w:ascii="Times New Roman" w:hAnsi="Times New Roman" w:cs="Times New Roman"/>
        </w:rPr>
        <w:t xml:space="preserve"> (Cádiz), </w:t>
      </w:r>
      <w:r w:rsidRPr="009B684A">
        <w:rPr>
          <w:rFonts w:ascii="Times New Roman" w:hAnsi="Times New Roman" w:cs="Times New Roman"/>
          <w:i/>
        </w:rPr>
        <w:t>Tarraco</w:t>
      </w:r>
      <w:r w:rsidRPr="009B684A">
        <w:rPr>
          <w:rFonts w:ascii="Times New Roman" w:hAnsi="Times New Roman" w:cs="Times New Roman"/>
        </w:rPr>
        <w:t xml:space="preserve"> (Tarragona)</w:t>
      </w:r>
      <w:r w:rsidR="00C94968">
        <w:rPr>
          <w:rFonts w:ascii="Times New Roman" w:hAnsi="Times New Roman" w:cs="Times New Roman"/>
        </w:rPr>
        <w:t xml:space="preserve">, </w:t>
      </w:r>
      <w:r w:rsidR="00C94968" w:rsidRPr="00C94968">
        <w:rPr>
          <w:rFonts w:ascii="Times New Roman" w:hAnsi="Times New Roman" w:cs="Times New Roman"/>
          <w:i/>
        </w:rPr>
        <w:t>Barcino</w:t>
      </w:r>
      <w:r w:rsidR="00C94968">
        <w:rPr>
          <w:rFonts w:ascii="Times New Roman" w:hAnsi="Times New Roman" w:cs="Times New Roman"/>
        </w:rPr>
        <w:t xml:space="preserve"> (Barcelona)</w:t>
      </w:r>
      <w:r w:rsidR="00C94968">
        <w:rPr>
          <w:rStyle w:val="Refdenotaalpie"/>
          <w:rFonts w:ascii="Times New Roman" w:hAnsi="Times New Roman" w:cs="Times New Roman"/>
        </w:rPr>
        <w:footnoteReference w:id="56"/>
      </w:r>
    </w:p>
    <w:p w:rsidR="001F43F8" w:rsidRPr="009C22EE" w:rsidRDefault="001F43F8" w:rsidP="00304251">
      <w:pPr>
        <w:spacing w:after="0" w:line="240" w:lineRule="auto"/>
        <w:jc w:val="both"/>
        <w:rPr>
          <w:rFonts w:ascii="Times New Roman" w:hAnsi="Times New Roman" w:cs="Times New Roman"/>
          <w:lang w:eastAsia="es-ES"/>
        </w:rPr>
      </w:pPr>
      <w:r w:rsidRPr="009C22EE">
        <w:rPr>
          <w:rFonts w:ascii="Times New Roman" w:hAnsi="Times New Roman" w:cs="Times New Roman"/>
          <w:b/>
        </w:rPr>
        <w:t>Área de dispersión:</w:t>
      </w:r>
      <w:r w:rsidR="00CC1488" w:rsidRPr="009C22EE">
        <w:rPr>
          <w:rFonts w:ascii="Times New Roman" w:hAnsi="Times New Roman" w:cs="Times New Roman"/>
          <w:b/>
        </w:rPr>
        <w:t xml:space="preserve"> </w:t>
      </w:r>
      <w:r w:rsidR="00CC1488" w:rsidRPr="009C22EE">
        <w:rPr>
          <w:rFonts w:ascii="Times New Roman" w:hAnsi="Times New Roman" w:cs="Times New Roman"/>
          <w:i/>
        </w:rPr>
        <w:t>Aqvincvm</w:t>
      </w:r>
      <w:r w:rsidR="00CC1488" w:rsidRPr="009C22EE">
        <w:rPr>
          <w:rFonts w:ascii="Times New Roman" w:hAnsi="Times New Roman" w:cs="Times New Roman"/>
        </w:rPr>
        <w:t xml:space="preserve"> (Hungría)</w:t>
      </w:r>
      <w:r w:rsidR="00CC1488" w:rsidRPr="009C22EE">
        <w:rPr>
          <w:rStyle w:val="Refdenotaalpie"/>
          <w:rFonts w:ascii="Times New Roman" w:hAnsi="Times New Roman" w:cs="Times New Roman"/>
        </w:rPr>
        <w:footnoteReference w:id="57"/>
      </w:r>
      <w:r w:rsidR="00DC041B" w:rsidRPr="009C22EE">
        <w:rPr>
          <w:rFonts w:ascii="Times New Roman" w:hAnsi="Times New Roman" w:cs="Times New Roman"/>
        </w:rPr>
        <w:t xml:space="preserve">, </w:t>
      </w:r>
      <w:r w:rsidR="008312ED" w:rsidRPr="009C22EE">
        <w:rPr>
          <w:rFonts w:ascii="Times New Roman" w:hAnsi="Times New Roman" w:cs="Times New Roman"/>
          <w:i/>
        </w:rPr>
        <w:t>Aventicvm</w:t>
      </w:r>
      <w:r w:rsidR="008312ED" w:rsidRPr="009C22EE">
        <w:rPr>
          <w:rFonts w:ascii="Times New Roman" w:hAnsi="Times New Roman" w:cs="Times New Roman"/>
        </w:rPr>
        <w:t xml:space="preserve"> (Avenches, Suiza)</w:t>
      </w:r>
      <w:r w:rsidR="008312ED" w:rsidRPr="009C22EE">
        <w:rPr>
          <w:rStyle w:val="Refdenotaalpie"/>
          <w:rFonts w:ascii="Times New Roman" w:hAnsi="Times New Roman" w:cs="Times New Roman"/>
        </w:rPr>
        <w:footnoteReference w:id="58"/>
      </w:r>
      <w:r w:rsidR="008312ED" w:rsidRPr="009C22EE">
        <w:rPr>
          <w:rFonts w:ascii="Times New Roman" w:hAnsi="Times New Roman" w:cs="Times New Roman"/>
        </w:rPr>
        <w:t xml:space="preserve">, </w:t>
      </w:r>
      <w:r w:rsidR="00133EF5" w:rsidRPr="009C22EE">
        <w:rPr>
          <w:rFonts w:ascii="Times New Roman" w:hAnsi="Times New Roman" w:cs="Times New Roman"/>
          <w:i/>
        </w:rPr>
        <w:t>Avgvsta Ravrica</w:t>
      </w:r>
      <w:r w:rsidR="00133EF5" w:rsidRPr="009C22EE">
        <w:rPr>
          <w:rFonts w:ascii="Times New Roman" w:hAnsi="Times New Roman" w:cs="Times New Roman"/>
        </w:rPr>
        <w:t xml:space="preserve"> (Augst, Suiza)</w:t>
      </w:r>
      <w:r w:rsidR="00133EF5" w:rsidRPr="009C22EE">
        <w:rPr>
          <w:rStyle w:val="Refdenotaalpie"/>
          <w:rFonts w:ascii="Times New Roman" w:hAnsi="Times New Roman" w:cs="Times New Roman"/>
        </w:rPr>
        <w:footnoteReference w:id="59"/>
      </w:r>
      <w:r w:rsidR="009C22EE">
        <w:rPr>
          <w:rFonts w:ascii="Times New Roman" w:hAnsi="Times New Roman" w:cs="Times New Roman"/>
        </w:rPr>
        <w:t>. Similares</w:t>
      </w:r>
      <w:r w:rsidR="009A1FA0">
        <w:rPr>
          <w:rFonts w:ascii="Times New Roman" w:hAnsi="Times New Roman" w:cs="Times New Roman"/>
        </w:rPr>
        <w:t>,</w:t>
      </w:r>
      <w:r w:rsidR="009C22EE">
        <w:rPr>
          <w:rFonts w:ascii="Times New Roman" w:hAnsi="Times New Roman" w:cs="Times New Roman"/>
        </w:rPr>
        <w:t xml:space="preserve"> </w:t>
      </w:r>
      <w:r w:rsidR="009C22EE" w:rsidRPr="009C22EE">
        <w:rPr>
          <w:rFonts w:ascii="Times New Roman" w:hAnsi="Times New Roman" w:cs="Times New Roman"/>
        </w:rPr>
        <w:t>en</w:t>
      </w:r>
      <w:r w:rsidR="009C22EE">
        <w:rPr>
          <w:rFonts w:ascii="Times New Roman" w:hAnsi="Times New Roman" w:cs="Times New Roman"/>
        </w:rPr>
        <w:t xml:space="preserve"> Francia en</w:t>
      </w:r>
      <w:r w:rsidR="009C22EE" w:rsidRPr="009C22EE">
        <w:rPr>
          <w:rFonts w:ascii="Times New Roman" w:hAnsi="Times New Roman" w:cs="Times New Roman"/>
        </w:rPr>
        <w:t xml:space="preserve">: </w:t>
      </w:r>
      <w:r w:rsidR="00DC041B" w:rsidRPr="009C22EE">
        <w:rPr>
          <w:rFonts w:ascii="Times New Roman" w:hAnsi="Times New Roman" w:cs="Times New Roman"/>
        </w:rPr>
        <w:t>Lyon</w:t>
      </w:r>
      <w:r w:rsidR="00DC041B" w:rsidRPr="009C22EE">
        <w:rPr>
          <w:rStyle w:val="Refdenotaalpie"/>
          <w:rFonts w:ascii="Times New Roman" w:hAnsi="Times New Roman" w:cs="Times New Roman"/>
        </w:rPr>
        <w:footnoteReference w:id="60"/>
      </w:r>
      <w:r w:rsidR="00FA085A" w:rsidRPr="009C22EE">
        <w:rPr>
          <w:rFonts w:ascii="Times New Roman" w:hAnsi="Times New Roman" w:cs="Times New Roman"/>
        </w:rPr>
        <w:t xml:space="preserve">, </w:t>
      </w:r>
      <w:r w:rsidR="009C22EE" w:rsidRPr="009C22EE">
        <w:rPr>
          <w:rFonts w:ascii="Times New Roman" w:hAnsi="Times New Roman" w:cs="Times New Roman"/>
          <w:i/>
        </w:rPr>
        <w:t>Lemonvm</w:t>
      </w:r>
      <w:r w:rsidR="009C22EE" w:rsidRPr="009C22EE">
        <w:rPr>
          <w:rFonts w:ascii="Times New Roman" w:hAnsi="Times New Roman" w:cs="Times New Roman"/>
        </w:rPr>
        <w:t xml:space="preserve"> (Poitiers</w:t>
      </w:r>
      <w:r w:rsidR="009C22EE" w:rsidRPr="009C22EE">
        <w:rPr>
          <w:rStyle w:val="Refdenotaalpie"/>
          <w:rFonts w:ascii="Times New Roman" w:hAnsi="Times New Roman" w:cs="Times New Roman"/>
        </w:rPr>
        <w:footnoteReference w:id="61"/>
      </w:r>
      <w:r w:rsidR="009C22EE" w:rsidRPr="009C22EE">
        <w:rPr>
          <w:rFonts w:ascii="Times New Roman" w:hAnsi="Times New Roman" w:cs="Times New Roman"/>
        </w:rPr>
        <w:t>, Narbona</w:t>
      </w:r>
      <w:r w:rsidR="009C22EE" w:rsidRPr="009C22EE">
        <w:rPr>
          <w:rStyle w:val="Refdenotaalpie"/>
          <w:rFonts w:ascii="Times New Roman" w:hAnsi="Times New Roman" w:cs="Times New Roman"/>
        </w:rPr>
        <w:footnoteReference w:id="62"/>
      </w:r>
      <w:r w:rsidR="009C22EE">
        <w:rPr>
          <w:rFonts w:ascii="Times New Roman" w:hAnsi="Times New Roman" w:cs="Times New Roman"/>
          <w:lang w:eastAsia="es-ES"/>
        </w:rPr>
        <w:t xml:space="preserve">. En Austria en: </w:t>
      </w:r>
      <w:r w:rsidR="004900CA">
        <w:rPr>
          <w:rFonts w:ascii="Times New Roman" w:hAnsi="Times New Roman" w:cs="Times New Roman"/>
        </w:rPr>
        <w:t>Magdalensberg</w:t>
      </w:r>
      <w:r w:rsidR="00FA085A" w:rsidRPr="009C22EE">
        <w:rPr>
          <w:rStyle w:val="Refdenotaalpie"/>
          <w:rFonts w:ascii="Times New Roman" w:hAnsi="Times New Roman" w:cs="Times New Roman"/>
        </w:rPr>
        <w:footnoteReference w:id="63"/>
      </w:r>
      <w:r w:rsidR="009C22EE">
        <w:rPr>
          <w:rFonts w:ascii="Times New Roman" w:hAnsi="Times New Roman" w:cs="Times New Roman"/>
        </w:rPr>
        <w:t>. En Alemania en:</w:t>
      </w:r>
      <w:r w:rsidR="00A11CB7" w:rsidRPr="009C22EE">
        <w:rPr>
          <w:rFonts w:ascii="Times New Roman" w:hAnsi="Times New Roman" w:cs="Times New Roman"/>
        </w:rPr>
        <w:t xml:space="preserve"> </w:t>
      </w:r>
      <w:r w:rsidR="00A11CB7" w:rsidRPr="009C22EE">
        <w:rPr>
          <w:rFonts w:ascii="Times New Roman" w:hAnsi="Times New Roman" w:cs="Times New Roman"/>
          <w:i/>
        </w:rPr>
        <w:t>Colonia Vlpia</w:t>
      </w:r>
      <w:r w:rsidR="00A11CB7" w:rsidRPr="009C22EE">
        <w:rPr>
          <w:rFonts w:ascii="Times New Roman" w:hAnsi="Times New Roman" w:cs="Times New Roman"/>
        </w:rPr>
        <w:t xml:space="preserve"> </w:t>
      </w:r>
      <w:r w:rsidR="00A11CB7" w:rsidRPr="009C22EE">
        <w:rPr>
          <w:rFonts w:ascii="Times New Roman" w:hAnsi="Times New Roman" w:cs="Times New Roman"/>
          <w:i/>
        </w:rPr>
        <w:t>Traiana</w:t>
      </w:r>
      <w:r w:rsidR="00A11CB7" w:rsidRPr="009C22EE">
        <w:rPr>
          <w:rFonts w:ascii="Times New Roman" w:hAnsi="Times New Roman" w:cs="Times New Roman"/>
        </w:rPr>
        <w:t xml:space="preserve"> (Xanten)</w:t>
      </w:r>
      <w:r w:rsidR="00A11CB7" w:rsidRPr="009C22EE">
        <w:rPr>
          <w:rStyle w:val="Refdenotaalpie"/>
          <w:rFonts w:ascii="Times New Roman" w:hAnsi="Times New Roman" w:cs="Times New Roman"/>
        </w:rPr>
        <w:footnoteReference w:id="64"/>
      </w:r>
      <w:r w:rsidR="009C22EE" w:rsidRPr="009C22EE">
        <w:rPr>
          <w:rFonts w:ascii="Times New Roman" w:hAnsi="Times New Roman" w:cs="Times New Roman"/>
        </w:rPr>
        <w:t>.</w:t>
      </w:r>
      <w:r w:rsidR="00621276" w:rsidRPr="009C22EE">
        <w:rPr>
          <w:rFonts w:ascii="Times New Roman" w:hAnsi="Times New Roman" w:cs="Times New Roman"/>
          <w:i/>
        </w:rPr>
        <w:t xml:space="preserve"> </w:t>
      </w:r>
    </w:p>
    <w:p w:rsidR="001F43F8" w:rsidRPr="009B684A" w:rsidRDefault="001F43F8" w:rsidP="00304251">
      <w:pPr>
        <w:spacing w:after="0" w:line="240" w:lineRule="auto"/>
        <w:jc w:val="both"/>
        <w:rPr>
          <w:rFonts w:ascii="Times New Roman" w:hAnsi="Times New Roman" w:cs="Times New Roman"/>
        </w:rPr>
      </w:pPr>
      <w:r w:rsidRPr="009B684A">
        <w:rPr>
          <w:rFonts w:ascii="Times New Roman" w:hAnsi="Times New Roman" w:cs="Times New Roman"/>
          <w:b/>
        </w:rPr>
        <w:t>Cronología</w:t>
      </w:r>
      <w:r w:rsidRPr="009B684A">
        <w:rPr>
          <w:rFonts w:ascii="Times New Roman" w:hAnsi="Times New Roman" w:cs="Times New Roman"/>
        </w:rPr>
        <w:t>:</w:t>
      </w:r>
      <w:r w:rsidR="00DC28E4">
        <w:rPr>
          <w:rFonts w:ascii="Times New Roman" w:hAnsi="Times New Roman" w:cs="Times New Roman"/>
        </w:rPr>
        <w:t xml:space="preserve"> En Avenches aparecen en estratos datados entre el 50/70 y el 250 d.C</w:t>
      </w:r>
      <w:r w:rsidR="00DC28E4">
        <w:rPr>
          <w:rStyle w:val="Refdenotaalpie"/>
          <w:rFonts w:ascii="Times New Roman" w:hAnsi="Times New Roman" w:cs="Times New Roman"/>
        </w:rPr>
        <w:footnoteReference w:id="65"/>
      </w:r>
      <w:r w:rsidR="00DC28E4">
        <w:rPr>
          <w:rFonts w:ascii="Times New Roman" w:hAnsi="Times New Roman" w:cs="Times New Roman"/>
        </w:rPr>
        <w:t>.</w:t>
      </w:r>
      <w:r w:rsidR="00133EF5">
        <w:rPr>
          <w:rFonts w:ascii="Times New Roman" w:hAnsi="Times New Roman" w:cs="Times New Roman"/>
        </w:rPr>
        <w:t xml:space="preserve"> En Augst entre los años 14 y 60 d.C.</w:t>
      </w:r>
    </w:p>
    <w:p w:rsidR="00245C60" w:rsidRPr="009B684A" w:rsidRDefault="00245C60" w:rsidP="006C540A">
      <w:pPr>
        <w:spacing w:after="0" w:line="240" w:lineRule="auto"/>
        <w:rPr>
          <w:rFonts w:ascii="Times New Roman" w:hAnsi="Times New Roman" w:cs="Times New Roman"/>
          <w:b/>
        </w:rPr>
      </w:pPr>
    </w:p>
    <w:p w:rsidR="001F43F8" w:rsidRDefault="00245C60" w:rsidP="001F43F8">
      <w:pPr>
        <w:spacing w:after="0" w:line="240" w:lineRule="auto"/>
        <w:rPr>
          <w:rFonts w:ascii="Times New Roman" w:hAnsi="Times New Roman" w:cs="Times New Roman"/>
          <w:b/>
        </w:rPr>
      </w:pPr>
      <w:r w:rsidRPr="009B684A">
        <w:rPr>
          <w:rFonts w:ascii="Times New Roman" w:hAnsi="Times New Roman" w:cs="Times New Roman"/>
        </w:rPr>
        <w:tab/>
      </w:r>
      <w:r w:rsidRPr="009B684A">
        <w:rPr>
          <w:rFonts w:ascii="Times New Roman" w:hAnsi="Times New Roman" w:cs="Times New Roman"/>
        </w:rPr>
        <w:tab/>
      </w:r>
      <w:r w:rsidRPr="009B684A">
        <w:rPr>
          <w:rFonts w:ascii="Times New Roman" w:hAnsi="Times New Roman" w:cs="Times New Roman"/>
        </w:rPr>
        <w:tab/>
      </w:r>
      <w:r w:rsidRPr="00B606B9">
        <w:rPr>
          <w:rFonts w:ascii="Times New Roman" w:hAnsi="Times New Roman" w:cs="Times New Roman"/>
          <w:lang w:val="pt-PT"/>
        </w:rPr>
        <w:t xml:space="preserve">○ </w:t>
      </w:r>
      <w:r w:rsidRPr="00B606B9">
        <w:rPr>
          <w:rFonts w:ascii="Times New Roman" w:hAnsi="Times New Roman" w:cs="Times New Roman"/>
          <w:b/>
        </w:rPr>
        <w:t>B.VI</w:t>
      </w:r>
      <w:r w:rsidR="002C2799">
        <w:rPr>
          <w:rFonts w:ascii="Times New Roman" w:hAnsi="Times New Roman" w:cs="Times New Roman"/>
          <w:b/>
        </w:rPr>
        <w:t>I</w:t>
      </w:r>
      <w:r w:rsidRPr="00B606B9">
        <w:rPr>
          <w:rFonts w:ascii="Times New Roman" w:hAnsi="Times New Roman" w:cs="Times New Roman"/>
          <w:b/>
        </w:rPr>
        <w:t>I.</w:t>
      </w:r>
      <w:r w:rsidR="00B606B9" w:rsidRPr="00B606B9">
        <w:rPr>
          <w:rFonts w:ascii="Times New Roman" w:hAnsi="Times New Roman" w:cs="Times New Roman"/>
          <w:b/>
        </w:rPr>
        <w:t>1.</w:t>
      </w:r>
      <w:r w:rsidR="006C540A" w:rsidRPr="00B606B9">
        <w:rPr>
          <w:rFonts w:ascii="Times New Roman" w:hAnsi="Times New Roman" w:cs="Times New Roman"/>
          <w:b/>
        </w:rPr>
        <w:t>2</w:t>
      </w:r>
      <w:r w:rsidRPr="00B606B9">
        <w:rPr>
          <w:rFonts w:ascii="Times New Roman" w:hAnsi="Times New Roman" w:cs="Times New Roman"/>
          <w:b/>
        </w:rPr>
        <w:t xml:space="preserve">.B.1.2 – </w:t>
      </w:r>
      <w:r w:rsidR="001F43F8" w:rsidRPr="00B606B9">
        <w:rPr>
          <w:rFonts w:ascii="Times New Roman" w:hAnsi="Times New Roman" w:cs="Times New Roman"/>
          <w:b/>
        </w:rPr>
        <w:t>Figuradas.</w:t>
      </w:r>
    </w:p>
    <w:p w:rsidR="00991C4F" w:rsidRPr="009B684A" w:rsidRDefault="00991C4F" w:rsidP="00991C4F">
      <w:pPr>
        <w:spacing w:after="0" w:line="240" w:lineRule="auto"/>
        <w:rPr>
          <w:rFonts w:ascii="Times New Roman" w:hAnsi="Times New Roman" w:cs="Times New Roman"/>
          <w:b/>
          <w:color w:val="031CD3"/>
        </w:rPr>
      </w:pPr>
      <w:r>
        <w:rPr>
          <w:rFonts w:ascii="Times New Roman" w:hAnsi="Times New Roman" w:cs="Times New Roman"/>
          <w:b/>
        </w:rPr>
        <w:t>Béal-Feugère</w:t>
      </w:r>
      <w:r w:rsidRPr="003D4AAC">
        <w:rPr>
          <w:rFonts w:ascii="Times New Roman" w:hAnsi="Times New Roman" w:cs="Times New Roman"/>
          <w:b/>
        </w:rPr>
        <w:t xml:space="preserve"> – </w:t>
      </w:r>
      <w:r>
        <w:rPr>
          <w:rFonts w:ascii="Times New Roman" w:hAnsi="Times New Roman" w:cs="Times New Roman"/>
          <w:b/>
          <w:color w:val="031CD3"/>
        </w:rPr>
        <w:t>Tipo – 1a</w:t>
      </w:r>
    </w:p>
    <w:tbl>
      <w:tblPr>
        <w:tblStyle w:val="Tablaconcuadrcula"/>
        <w:tblW w:w="10490" w:type="dxa"/>
        <w:tblInd w:w="-1168" w:type="dxa"/>
        <w:tblLook w:val="04A0" w:firstRow="1" w:lastRow="0" w:firstColumn="1" w:lastColumn="0" w:noHBand="0" w:noVBand="1"/>
      </w:tblPr>
      <w:tblGrid>
        <w:gridCol w:w="2551"/>
        <w:gridCol w:w="2351"/>
        <w:gridCol w:w="2796"/>
        <w:gridCol w:w="2792"/>
      </w:tblGrid>
      <w:tr w:rsidR="002A020D" w:rsidRPr="009B684A" w:rsidTr="00086912">
        <w:trPr>
          <w:trHeight w:val="1887"/>
        </w:trPr>
        <w:tc>
          <w:tcPr>
            <w:tcW w:w="2551" w:type="dxa"/>
            <w:tcBorders>
              <w:top w:val="single" w:sz="4" w:space="0" w:color="auto"/>
              <w:left w:val="single" w:sz="4" w:space="0" w:color="auto"/>
              <w:bottom w:val="single" w:sz="4" w:space="0" w:color="auto"/>
              <w:right w:val="single" w:sz="4" w:space="0" w:color="auto"/>
            </w:tcBorders>
          </w:tcPr>
          <w:p w:rsidR="00522BD6" w:rsidRPr="009C22EE" w:rsidRDefault="00522BD6" w:rsidP="00265DCB">
            <w:pPr>
              <w:jc w:val="center"/>
              <w:rPr>
                <w:rFonts w:ascii="Times New Roman" w:hAnsi="Times New Roman" w:cs="Times New Roman"/>
                <w:sz w:val="20"/>
                <w:szCs w:val="20"/>
              </w:rPr>
            </w:pPr>
            <w:r w:rsidRPr="009C22EE">
              <w:rPr>
                <w:rFonts w:ascii="Times New Roman" w:hAnsi="Times New Roman" w:cs="Times New Roman"/>
                <w:noProof/>
                <w:sz w:val="20"/>
                <w:szCs w:val="20"/>
                <w:lang w:eastAsia="es-ES"/>
              </w:rPr>
              <w:drawing>
                <wp:inline distT="0" distB="0" distL="0" distR="0" wp14:anchorId="042BD10E" wp14:editId="1FFFB79E">
                  <wp:extent cx="1365920" cy="1495425"/>
                  <wp:effectExtent l="0" t="0" r="5715" b="0"/>
                  <wp:docPr id="28" name="Imagen 28" descr="F:\HUESO ROMANO (22-7-16)\HUESO TRABAJADO EPOCA ROMANA\en fongo negro\19 - Tipo B.VIII. Tapadera de pixide\B.VIII.B.2 -Decorada figurada\Museo de Cádiz 2015 (32)123 copie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19 - Tipo B.VIII. Tapadera de pixide\B.VIII.B.2 -Decorada figurada\Museo de Cádiz 2015 (32)123 copie copia.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404041" cy="1537160"/>
                          </a:xfrm>
                          <a:prstGeom prst="rect">
                            <a:avLst/>
                          </a:prstGeom>
                          <a:noFill/>
                          <a:ln>
                            <a:noFill/>
                          </a:ln>
                        </pic:spPr>
                      </pic:pic>
                    </a:graphicData>
                  </a:graphic>
                </wp:inline>
              </w:drawing>
            </w:r>
          </w:p>
          <w:p w:rsidR="00522BD6" w:rsidRPr="009C22EE" w:rsidRDefault="00522BD6" w:rsidP="00265DCB">
            <w:pPr>
              <w:jc w:val="center"/>
              <w:rPr>
                <w:rFonts w:ascii="Times New Roman" w:hAnsi="Times New Roman" w:cs="Times New Roman"/>
                <w:i/>
                <w:sz w:val="20"/>
                <w:szCs w:val="20"/>
              </w:rPr>
            </w:pPr>
            <w:r w:rsidRPr="009C22EE">
              <w:rPr>
                <w:rFonts w:ascii="Times New Roman" w:hAnsi="Times New Roman" w:cs="Times New Roman"/>
                <w:sz w:val="20"/>
                <w:szCs w:val="20"/>
              </w:rPr>
              <w:t>1 -</w:t>
            </w:r>
            <w:r w:rsidRPr="009C22EE">
              <w:rPr>
                <w:rFonts w:ascii="Times New Roman" w:hAnsi="Times New Roman" w:cs="Times New Roman"/>
                <w:i/>
                <w:sz w:val="20"/>
                <w:szCs w:val="20"/>
              </w:rPr>
              <w:t>Gades</w:t>
            </w:r>
          </w:p>
          <w:p w:rsidR="00522BD6" w:rsidRPr="009C22EE" w:rsidRDefault="00522BD6" w:rsidP="00265DCB">
            <w:pPr>
              <w:jc w:val="center"/>
              <w:rPr>
                <w:rFonts w:ascii="Times New Roman" w:hAnsi="Times New Roman" w:cs="Times New Roman"/>
                <w:sz w:val="20"/>
                <w:szCs w:val="20"/>
              </w:rPr>
            </w:pPr>
            <w:r w:rsidRPr="009C22EE">
              <w:rPr>
                <w:rFonts w:ascii="Times New Roman" w:hAnsi="Times New Roman" w:cs="Times New Roman"/>
                <w:sz w:val="20"/>
                <w:szCs w:val="20"/>
              </w:rPr>
              <w:t>(M. Cádiz)</w:t>
            </w:r>
          </w:p>
        </w:tc>
        <w:tc>
          <w:tcPr>
            <w:tcW w:w="2351" w:type="dxa"/>
            <w:tcBorders>
              <w:top w:val="single" w:sz="4" w:space="0" w:color="auto"/>
              <w:left w:val="single" w:sz="4" w:space="0" w:color="auto"/>
              <w:bottom w:val="single" w:sz="4" w:space="0" w:color="auto"/>
              <w:right w:val="single" w:sz="4" w:space="0" w:color="auto"/>
            </w:tcBorders>
          </w:tcPr>
          <w:p w:rsidR="00522BD6" w:rsidRPr="009C22EE" w:rsidRDefault="00522BD6" w:rsidP="00265DCB">
            <w:pPr>
              <w:jc w:val="center"/>
              <w:rPr>
                <w:rFonts w:ascii="Times New Roman" w:hAnsi="Times New Roman" w:cs="Times New Roman"/>
                <w:sz w:val="20"/>
                <w:szCs w:val="20"/>
              </w:rPr>
            </w:pPr>
            <w:r w:rsidRPr="009C22EE">
              <w:rPr>
                <w:rFonts w:ascii="Times New Roman" w:hAnsi="Times New Roman" w:cs="Times New Roman"/>
                <w:noProof/>
                <w:sz w:val="20"/>
                <w:szCs w:val="20"/>
                <w:lang w:eastAsia="es-ES"/>
              </w:rPr>
              <w:drawing>
                <wp:inline distT="0" distB="0" distL="0" distR="0" wp14:anchorId="3033DE59" wp14:editId="50E5CDC7">
                  <wp:extent cx="1356315" cy="1495425"/>
                  <wp:effectExtent l="0" t="0" r="0" b="0"/>
                  <wp:docPr id="29" name="Imagen 29" descr="C:\Users\German\Desktop\Gades (Paco) 4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Gades (Paco) 40-60...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82960" cy="1524802"/>
                          </a:xfrm>
                          <a:prstGeom prst="rect">
                            <a:avLst/>
                          </a:prstGeom>
                          <a:noFill/>
                          <a:ln>
                            <a:noFill/>
                          </a:ln>
                        </pic:spPr>
                      </pic:pic>
                    </a:graphicData>
                  </a:graphic>
                </wp:inline>
              </w:drawing>
            </w:r>
          </w:p>
          <w:p w:rsidR="00522BD6" w:rsidRPr="009C22EE" w:rsidRDefault="00522BD6" w:rsidP="00265DCB">
            <w:pPr>
              <w:jc w:val="center"/>
              <w:rPr>
                <w:rFonts w:ascii="Times New Roman" w:hAnsi="Times New Roman" w:cs="Times New Roman"/>
                <w:i/>
                <w:sz w:val="20"/>
                <w:szCs w:val="20"/>
              </w:rPr>
            </w:pPr>
            <w:r w:rsidRPr="009C22EE">
              <w:rPr>
                <w:rFonts w:ascii="Times New Roman" w:hAnsi="Times New Roman" w:cs="Times New Roman"/>
                <w:sz w:val="20"/>
                <w:szCs w:val="20"/>
              </w:rPr>
              <w:t>2 -</w:t>
            </w:r>
            <w:r w:rsidRPr="009C22EE">
              <w:rPr>
                <w:rFonts w:ascii="Times New Roman" w:hAnsi="Times New Roman" w:cs="Times New Roman"/>
                <w:i/>
                <w:sz w:val="20"/>
                <w:szCs w:val="20"/>
              </w:rPr>
              <w:t>Gades</w:t>
            </w:r>
          </w:p>
          <w:p w:rsidR="00522BD6" w:rsidRPr="009C22EE" w:rsidRDefault="00522BD6" w:rsidP="00265DCB">
            <w:pPr>
              <w:jc w:val="center"/>
              <w:rPr>
                <w:rFonts w:ascii="Times New Roman" w:hAnsi="Times New Roman" w:cs="Times New Roman"/>
                <w:noProof/>
                <w:sz w:val="20"/>
                <w:szCs w:val="20"/>
                <w:lang w:eastAsia="es-ES"/>
              </w:rPr>
            </w:pPr>
            <w:r w:rsidRPr="009C22EE">
              <w:rPr>
                <w:rFonts w:ascii="Times New Roman" w:hAnsi="Times New Roman" w:cs="Times New Roman"/>
                <w:sz w:val="20"/>
                <w:szCs w:val="20"/>
              </w:rPr>
              <w:t>(M. Cádiz)</w:t>
            </w:r>
          </w:p>
        </w:tc>
        <w:tc>
          <w:tcPr>
            <w:tcW w:w="2796" w:type="dxa"/>
            <w:tcBorders>
              <w:top w:val="single" w:sz="4" w:space="0" w:color="auto"/>
              <w:left w:val="single" w:sz="4" w:space="0" w:color="auto"/>
              <w:bottom w:val="single" w:sz="4" w:space="0" w:color="auto"/>
              <w:right w:val="single" w:sz="4" w:space="0" w:color="auto"/>
            </w:tcBorders>
          </w:tcPr>
          <w:p w:rsidR="00522BD6" w:rsidRPr="009C22EE" w:rsidRDefault="00522BD6" w:rsidP="00265DCB">
            <w:pPr>
              <w:jc w:val="center"/>
              <w:rPr>
                <w:rFonts w:ascii="Times New Roman" w:hAnsi="Times New Roman" w:cs="Times New Roman"/>
                <w:noProof/>
                <w:sz w:val="20"/>
                <w:szCs w:val="20"/>
                <w:lang w:eastAsia="es-ES"/>
              </w:rPr>
            </w:pPr>
            <w:r w:rsidRPr="009C22EE">
              <w:rPr>
                <w:rFonts w:ascii="Times New Roman" w:hAnsi="Times New Roman" w:cs="Times New Roman"/>
                <w:noProof/>
                <w:sz w:val="20"/>
                <w:szCs w:val="20"/>
                <w:lang w:eastAsia="es-ES"/>
              </w:rPr>
              <w:drawing>
                <wp:inline distT="0" distB="0" distL="0" distR="0" wp14:anchorId="1B143625" wp14:editId="716DDDAA">
                  <wp:extent cx="1590675" cy="1505645"/>
                  <wp:effectExtent l="0" t="0" r="0" b="0"/>
                  <wp:docPr id="38" name="Imagen 38" descr="C:\Users\German\Desktop\Huseos Consorcio Mérida\Cons 8060-178-238 (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Huseos Consorcio Mérida\Cons 8060-178-238 (c).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03326" cy="1612274"/>
                          </a:xfrm>
                          <a:prstGeom prst="rect">
                            <a:avLst/>
                          </a:prstGeom>
                          <a:noFill/>
                          <a:ln>
                            <a:noFill/>
                          </a:ln>
                        </pic:spPr>
                      </pic:pic>
                    </a:graphicData>
                  </a:graphic>
                </wp:inline>
              </w:drawing>
            </w:r>
          </w:p>
          <w:p w:rsidR="00522BD6" w:rsidRPr="009C22EE" w:rsidRDefault="00522BD6" w:rsidP="00265DCB">
            <w:pPr>
              <w:jc w:val="center"/>
              <w:rPr>
                <w:rFonts w:ascii="Times New Roman" w:hAnsi="Times New Roman" w:cs="Times New Roman"/>
                <w:noProof/>
                <w:sz w:val="20"/>
                <w:szCs w:val="20"/>
                <w:lang w:eastAsia="es-ES"/>
              </w:rPr>
            </w:pPr>
            <w:r w:rsidRPr="009C22EE">
              <w:rPr>
                <w:rFonts w:ascii="Times New Roman" w:hAnsi="Times New Roman" w:cs="Times New Roman"/>
                <w:noProof/>
                <w:sz w:val="20"/>
                <w:szCs w:val="20"/>
                <w:lang w:eastAsia="es-ES"/>
              </w:rPr>
              <w:t xml:space="preserve">3 – </w:t>
            </w:r>
            <w:r w:rsidRPr="009C22EE">
              <w:rPr>
                <w:rFonts w:ascii="Times New Roman" w:hAnsi="Times New Roman" w:cs="Times New Roman"/>
                <w:i/>
                <w:noProof/>
                <w:sz w:val="20"/>
                <w:szCs w:val="20"/>
                <w:lang w:eastAsia="es-ES"/>
              </w:rPr>
              <w:t>Avgvsta Emerita</w:t>
            </w:r>
          </w:p>
          <w:p w:rsidR="00522BD6" w:rsidRPr="009C22EE" w:rsidRDefault="00522BD6" w:rsidP="00265DCB">
            <w:pPr>
              <w:jc w:val="center"/>
              <w:rPr>
                <w:rFonts w:ascii="Times New Roman" w:hAnsi="Times New Roman" w:cs="Times New Roman"/>
                <w:noProof/>
                <w:sz w:val="20"/>
                <w:szCs w:val="20"/>
                <w:lang w:eastAsia="es-ES"/>
              </w:rPr>
            </w:pPr>
            <w:r w:rsidRPr="009C22EE">
              <w:rPr>
                <w:rFonts w:ascii="Times New Roman" w:hAnsi="Times New Roman" w:cs="Times New Roman"/>
                <w:noProof/>
                <w:sz w:val="20"/>
                <w:szCs w:val="20"/>
                <w:lang w:eastAsia="es-ES"/>
              </w:rPr>
              <w:t>(Consorcio Mérida)</w:t>
            </w:r>
          </w:p>
        </w:tc>
        <w:tc>
          <w:tcPr>
            <w:tcW w:w="2792" w:type="dxa"/>
            <w:tcBorders>
              <w:top w:val="single" w:sz="4" w:space="0" w:color="auto"/>
              <w:left w:val="single" w:sz="4" w:space="0" w:color="auto"/>
              <w:bottom w:val="single" w:sz="4" w:space="0" w:color="auto"/>
              <w:right w:val="single" w:sz="4" w:space="0" w:color="auto"/>
            </w:tcBorders>
          </w:tcPr>
          <w:p w:rsidR="00522BD6" w:rsidRPr="009C22EE" w:rsidRDefault="00522BD6" w:rsidP="00522BD6">
            <w:pPr>
              <w:jc w:val="center"/>
              <w:rPr>
                <w:rFonts w:ascii="Times New Roman" w:hAnsi="Times New Roman" w:cs="Times New Roman"/>
                <w:noProof/>
                <w:sz w:val="20"/>
                <w:szCs w:val="20"/>
                <w:lang w:eastAsia="es-ES"/>
              </w:rPr>
            </w:pPr>
            <w:r w:rsidRPr="009C22EE">
              <w:rPr>
                <w:rFonts w:ascii="Times New Roman" w:hAnsi="Times New Roman" w:cs="Times New Roman"/>
                <w:noProof/>
                <w:sz w:val="20"/>
                <w:szCs w:val="20"/>
                <w:lang w:eastAsia="es-ES"/>
              </w:rPr>
              <w:drawing>
                <wp:inline distT="0" distB="0" distL="0" distR="0">
                  <wp:extent cx="1574969" cy="1495425"/>
                  <wp:effectExtent l="0" t="0" r="6350" b="0"/>
                  <wp:docPr id="30" name="Imagen 30" descr="G:\HUESO ROMANO (22-7-16)\HUESO TRABAJADO EPOCA ROMANA\en fongo negro (20-09-18)\18 - Tipo B.VII.1 - Tapadera de pixide\B.VII.1.2 -Tapedaras de encajar\B.VII.1.2.B.2 -Decoración  figurada\Cons 2510-233-5 (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20-09-18)\18 - Tipo B.VII.1 - Tapadera de pixide\B.VII.1.2 -Tapedaras de encajar\B.VII.1.2.B.2 -Decoración  figurada\Cons 2510-233-5 (b).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600548" cy="1519712"/>
                          </a:xfrm>
                          <a:prstGeom prst="rect">
                            <a:avLst/>
                          </a:prstGeom>
                          <a:noFill/>
                          <a:ln>
                            <a:noFill/>
                          </a:ln>
                        </pic:spPr>
                      </pic:pic>
                    </a:graphicData>
                  </a:graphic>
                </wp:inline>
              </w:drawing>
            </w:r>
          </w:p>
          <w:p w:rsidR="00522BD6" w:rsidRPr="009C22EE" w:rsidRDefault="00522BD6" w:rsidP="00522BD6">
            <w:pPr>
              <w:jc w:val="center"/>
              <w:rPr>
                <w:rFonts w:ascii="Times New Roman" w:hAnsi="Times New Roman" w:cs="Times New Roman"/>
                <w:noProof/>
                <w:sz w:val="20"/>
                <w:szCs w:val="20"/>
                <w:lang w:eastAsia="es-ES"/>
              </w:rPr>
            </w:pPr>
            <w:r w:rsidRPr="009C22EE">
              <w:rPr>
                <w:rFonts w:ascii="Times New Roman" w:hAnsi="Times New Roman" w:cs="Times New Roman"/>
                <w:noProof/>
                <w:sz w:val="20"/>
                <w:szCs w:val="20"/>
                <w:lang w:eastAsia="es-ES"/>
              </w:rPr>
              <w:t xml:space="preserve">4 – </w:t>
            </w:r>
            <w:r w:rsidRPr="009C22EE">
              <w:rPr>
                <w:rFonts w:ascii="Times New Roman" w:hAnsi="Times New Roman" w:cs="Times New Roman"/>
                <w:i/>
                <w:noProof/>
                <w:sz w:val="20"/>
                <w:szCs w:val="20"/>
                <w:lang w:eastAsia="es-ES"/>
              </w:rPr>
              <w:t>Avgvsta Emerita</w:t>
            </w:r>
          </w:p>
          <w:p w:rsidR="00522BD6" w:rsidRPr="009C22EE" w:rsidRDefault="00522BD6" w:rsidP="00522BD6">
            <w:pPr>
              <w:jc w:val="center"/>
              <w:rPr>
                <w:rFonts w:ascii="Times New Roman" w:hAnsi="Times New Roman" w:cs="Times New Roman"/>
                <w:noProof/>
                <w:sz w:val="20"/>
                <w:szCs w:val="20"/>
                <w:lang w:eastAsia="es-ES"/>
              </w:rPr>
            </w:pPr>
            <w:r w:rsidRPr="009C22EE">
              <w:rPr>
                <w:rFonts w:ascii="Times New Roman" w:hAnsi="Times New Roman" w:cs="Times New Roman"/>
                <w:noProof/>
                <w:sz w:val="20"/>
                <w:szCs w:val="20"/>
                <w:lang w:eastAsia="es-ES"/>
              </w:rPr>
              <w:t>(Consorcio Mérida)</w:t>
            </w:r>
          </w:p>
        </w:tc>
      </w:tr>
    </w:tbl>
    <w:p w:rsidR="001F43F8" w:rsidRPr="009B684A" w:rsidRDefault="001F43F8" w:rsidP="001112C3">
      <w:pPr>
        <w:spacing w:after="0" w:line="240" w:lineRule="auto"/>
        <w:jc w:val="both"/>
        <w:rPr>
          <w:rFonts w:ascii="Times New Roman" w:hAnsi="Times New Roman" w:cs="Times New Roman"/>
        </w:rPr>
      </w:pPr>
      <w:r w:rsidRPr="009B684A">
        <w:rPr>
          <w:rFonts w:ascii="Times New Roman" w:hAnsi="Times New Roman" w:cs="Times New Roman"/>
          <w:b/>
        </w:rPr>
        <w:t>Características</w:t>
      </w:r>
      <w:r w:rsidRPr="009B684A">
        <w:rPr>
          <w:rFonts w:ascii="Times New Roman" w:hAnsi="Times New Roman" w:cs="Times New Roman"/>
        </w:rPr>
        <w:t>:</w:t>
      </w:r>
      <w:r w:rsidR="00566BD0">
        <w:rPr>
          <w:rFonts w:ascii="Times New Roman" w:hAnsi="Times New Roman" w:cs="Times New Roman"/>
        </w:rPr>
        <w:t xml:space="preserve"> </w:t>
      </w:r>
      <w:r w:rsidR="009A1FA0">
        <w:rPr>
          <w:rFonts w:ascii="Times New Roman" w:hAnsi="Times New Roman" w:cs="Times New Roman"/>
        </w:rPr>
        <w:t xml:space="preserve">Disco </w:t>
      </w:r>
      <w:r w:rsidR="00566BD0">
        <w:rPr>
          <w:rFonts w:ascii="Times New Roman" w:hAnsi="Times New Roman" w:cs="Times New Roman"/>
        </w:rPr>
        <w:t>circular</w:t>
      </w:r>
      <w:r w:rsidR="009A1FA0">
        <w:rPr>
          <w:rFonts w:ascii="Times New Roman" w:hAnsi="Times New Roman" w:cs="Times New Roman"/>
        </w:rPr>
        <w:t>,</w:t>
      </w:r>
      <w:r w:rsidR="00566BD0">
        <w:rPr>
          <w:rFonts w:ascii="Times New Roman" w:hAnsi="Times New Roman" w:cs="Times New Roman"/>
        </w:rPr>
        <w:t xml:space="preserve"> </w:t>
      </w:r>
      <w:r w:rsidR="009A1FA0">
        <w:rPr>
          <w:rFonts w:ascii="Times New Roman" w:hAnsi="Times New Roman" w:cs="Times New Roman"/>
        </w:rPr>
        <w:t>con decoración en bajo</w:t>
      </w:r>
      <w:r w:rsidR="00566BD0">
        <w:rPr>
          <w:rFonts w:ascii="Times New Roman" w:hAnsi="Times New Roman" w:cs="Times New Roman"/>
        </w:rPr>
        <w:t xml:space="preserve"> relieve en la cara externa. En tres de </w:t>
      </w:r>
      <w:r w:rsidR="009A1FA0">
        <w:rPr>
          <w:rFonts w:ascii="Times New Roman" w:hAnsi="Times New Roman" w:cs="Times New Roman"/>
        </w:rPr>
        <w:t xml:space="preserve">las cuatro recogidas en </w:t>
      </w:r>
      <w:r w:rsidR="009A1FA0" w:rsidRPr="009A1FA0">
        <w:rPr>
          <w:rFonts w:ascii="Times New Roman" w:hAnsi="Times New Roman" w:cs="Times New Roman"/>
          <w:i/>
        </w:rPr>
        <w:t>Hispania</w:t>
      </w:r>
      <w:r w:rsidR="009A1FA0">
        <w:rPr>
          <w:rFonts w:ascii="Times New Roman" w:hAnsi="Times New Roman" w:cs="Times New Roman"/>
        </w:rPr>
        <w:t xml:space="preserve"> se representa un</w:t>
      </w:r>
      <w:r w:rsidR="00566BD0">
        <w:rPr>
          <w:rFonts w:ascii="Times New Roman" w:hAnsi="Times New Roman" w:cs="Times New Roman"/>
        </w:rPr>
        <w:t xml:space="preserve"> busto femenino </w:t>
      </w:r>
      <w:r w:rsidR="00DB00A3">
        <w:rPr>
          <w:rFonts w:ascii="Times New Roman" w:hAnsi="Times New Roman" w:cs="Times New Roman"/>
        </w:rPr>
        <w:t>(nº1,3 y 5)</w:t>
      </w:r>
      <w:r w:rsidR="009A1FA0">
        <w:rPr>
          <w:rFonts w:ascii="Times New Roman" w:hAnsi="Times New Roman" w:cs="Times New Roman"/>
        </w:rPr>
        <w:t>,</w:t>
      </w:r>
      <w:r w:rsidR="00DB00A3">
        <w:rPr>
          <w:rFonts w:ascii="Times New Roman" w:hAnsi="Times New Roman" w:cs="Times New Roman"/>
        </w:rPr>
        <w:t xml:space="preserve"> </w:t>
      </w:r>
      <w:r w:rsidR="00566BD0">
        <w:rPr>
          <w:rFonts w:ascii="Times New Roman" w:hAnsi="Times New Roman" w:cs="Times New Roman"/>
        </w:rPr>
        <w:t>y</w:t>
      </w:r>
      <w:r w:rsidR="009A1FA0">
        <w:rPr>
          <w:rFonts w:ascii="Times New Roman" w:hAnsi="Times New Roman" w:cs="Times New Roman"/>
        </w:rPr>
        <w:t xml:space="preserve"> en</w:t>
      </w:r>
      <w:r w:rsidR="00566BD0">
        <w:rPr>
          <w:rFonts w:ascii="Times New Roman" w:hAnsi="Times New Roman" w:cs="Times New Roman"/>
        </w:rPr>
        <w:t xml:space="preserve"> la cuarta</w:t>
      </w:r>
      <w:r w:rsidR="009A1FA0">
        <w:rPr>
          <w:rFonts w:ascii="Times New Roman" w:hAnsi="Times New Roman" w:cs="Times New Roman"/>
        </w:rPr>
        <w:t>,</w:t>
      </w:r>
      <w:r w:rsidR="00566BD0">
        <w:rPr>
          <w:rFonts w:ascii="Times New Roman" w:hAnsi="Times New Roman" w:cs="Times New Roman"/>
        </w:rPr>
        <w:t xml:space="preserve"> </w:t>
      </w:r>
      <w:r w:rsidR="009A1FA0">
        <w:rPr>
          <w:rFonts w:ascii="Times New Roman" w:hAnsi="Times New Roman" w:cs="Times New Roman"/>
        </w:rPr>
        <w:t>un</w:t>
      </w:r>
      <w:r w:rsidR="00566BD0">
        <w:rPr>
          <w:rFonts w:ascii="Times New Roman" w:hAnsi="Times New Roman" w:cs="Times New Roman"/>
        </w:rPr>
        <w:t xml:space="preserve"> </w:t>
      </w:r>
      <w:r w:rsidR="009A1FA0">
        <w:rPr>
          <w:rFonts w:ascii="Times New Roman" w:hAnsi="Times New Roman" w:cs="Times New Roman"/>
        </w:rPr>
        <w:t>personaje</w:t>
      </w:r>
      <w:r w:rsidR="00566BD0">
        <w:rPr>
          <w:rFonts w:ascii="Times New Roman" w:hAnsi="Times New Roman" w:cs="Times New Roman"/>
        </w:rPr>
        <w:t xml:space="preserve"> masculin</w:t>
      </w:r>
      <w:r w:rsidR="009A1FA0">
        <w:rPr>
          <w:rFonts w:ascii="Times New Roman" w:hAnsi="Times New Roman" w:cs="Times New Roman"/>
        </w:rPr>
        <w:t>o, con</w:t>
      </w:r>
      <w:r w:rsidR="00566BD0">
        <w:rPr>
          <w:rFonts w:ascii="Times New Roman" w:hAnsi="Times New Roman" w:cs="Times New Roman"/>
        </w:rPr>
        <w:t xml:space="preserve"> barba</w:t>
      </w:r>
      <w:r w:rsidR="009A1FA0">
        <w:rPr>
          <w:rFonts w:ascii="Times New Roman" w:hAnsi="Times New Roman" w:cs="Times New Roman"/>
        </w:rPr>
        <w:t xml:space="preserve"> larga</w:t>
      </w:r>
      <w:r w:rsidR="00DB00A3">
        <w:rPr>
          <w:rFonts w:ascii="Times New Roman" w:hAnsi="Times New Roman" w:cs="Times New Roman"/>
        </w:rPr>
        <w:t xml:space="preserve"> (nº 2)</w:t>
      </w:r>
      <w:r w:rsidR="00566BD0">
        <w:rPr>
          <w:rFonts w:ascii="Times New Roman" w:hAnsi="Times New Roman" w:cs="Times New Roman"/>
        </w:rPr>
        <w:t>. La cara interna presenta un pequeño rebaje para encolar en el anillo de la tapa. El diámetro de estas piezas está entre 2,8 y 3,2 cm de diámetro.</w:t>
      </w:r>
    </w:p>
    <w:p w:rsidR="001F43F8" w:rsidRPr="009B684A" w:rsidRDefault="001F43F8" w:rsidP="001F43F8">
      <w:pPr>
        <w:spacing w:after="0" w:line="240" w:lineRule="auto"/>
        <w:rPr>
          <w:rFonts w:ascii="Times New Roman" w:hAnsi="Times New Roman" w:cs="Times New Roman"/>
        </w:rPr>
      </w:pPr>
      <w:r w:rsidRPr="009B684A">
        <w:rPr>
          <w:rFonts w:ascii="Times New Roman" w:hAnsi="Times New Roman" w:cs="Times New Roman"/>
          <w:b/>
        </w:rPr>
        <w:t xml:space="preserve">Área de hallazgos en </w:t>
      </w:r>
      <w:r w:rsidR="00A2621E" w:rsidRPr="00A2621E">
        <w:rPr>
          <w:rFonts w:ascii="Times New Roman" w:hAnsi="Times New Roman" w:cs="Times New Roman"/>
          <w:b/>
          <w:i/>
        </w:rPr>
        <w:t>Hispania</w:t>
      </w:r>
      <w:r w:rsidR="00A2621E" w:rsidRPr="009B684A">
        <w:rPr>
          <w:rFonts w:ascii="Times New Roman" w:hAnsi="Times New Roman" w:cs="Times New Roman"/>
          <w:b/>
        </w:rPr>
        <w:t xml:space="preserve">: </w:t>
      </w:r>
      <w:r w:rsidRPr="009B684A">
        <w:rPr>
          <w:rFonts w:ascii="Times New Roman" w:hAnsi="Times New Roman" w:cs="Times New Roman"/>
          <w:i/>
        </w:rPr>
        <w:t>Gades</w:t>
      </w:r>
      <w:r w:rsidRPr="009B684A">
        <w:rPr>
          <w:rFonts w:ascii="Times New Roman" w:hAnsi="Times New Roman" w:cs="Times New Roman"/>
        </w:rPr>
        <w:t xml:space="preserve"> (Cádiz)</w:t>
      </w:r>
      <w:r w:rsidR="00DF0E6B">
        <w:rPr>
          <w:rStyle w:val="Refdenotaalpie"/>
          <w:rFonts w:ascii="Times New Roman" w:hAnsi="Times New Roman" w:cs="Times New Roman"/>
        </w:rPr>
        <w:footnoteReference w:id="66"/>
      </w:r>
      <w:r w:rsidR="00944959" w:rsidRPr="009B684A">
        <w:rPr>
          <w:rFonts w:ascii="Times New Roman" w:hAnsi="Times New Roman" w:cs="Times New Roman"/>
        </w:rPr>
        <w:t xml:space="preserve">, </w:t>
      </w:r>
      <w:r w:rsidR="00944959" w:rsidRPr="009B684A">
        <w:rPr>
          <w:rFonts w:ascii="Times New Roman" w:hAnsi="Times New Roman" w:cs="Times New Roman"/>
          <w:i/>
        </w:rPr>
        <w:t>A</w:t>
      </w:r>
      <w:r w:rsidR="00CC1488">
        <w:rPr>
          <w:rFonts w:ascii="Times New Roman" w:hAnsi="Times New Roman" w:cs="Times New Roman"/>
          <w:i/>
        </w:rPr>
        <w:t>v</w:t>
      </w:r>
      <w:r w:rsidR="00944959" w:rsidRPr="009B684A">
        <w:rPr>
          <w:rFonts w:ascii="Times New Roman" w:hAnsi="Times New Roman" w:cs="Times New Roman"/>
          <w:i/>
        </w:rPr>
        <w:t>g</w:t>
      </w:r>
      <w:r w:rsidR="00CC1488">
        <w:rPr>
          <w:rFonts w:ascii="Times New Roman" w:hAnsi="Times New Roman" w:cs="Times New Roman"/>
          <w:i/>
        </w:rPr>
        <w:t>v</w:t>
      </w:r>
      <w:r w:rsidR="00944959" w:rsidRPr="009B684A">
        <w:rPr>
          <w:rFonts w:ascii="Times New Roman" w:hAnsi="Times New Roman" w:cs="Times New Roman"/>
          <w:i/>
        </w:rPr>
        <w:t>sta Emerita</w:t>
      </w:r>
      <w:r w:rsidR="00944959" w:rsidRPr="009B684A">
        <w:rPr>
          <w:rFonts w:ascii="Times New Roman" w:hAnsi="Times New Roman" w:cs="Times New Roman"/>
        </w:rPr>
        <w:t xml:space="preserve"> (Mérida)</w:t>
      </w:r>
      <w:r w:rsidR="00C676FF">
        <w:rPr>
          <w:rStyle w:val="Refdenotaalpie"/>
          <w:rFonts w:ascii="Times New Roman" w:hAnsi="Times New Roman" w:cs="Times New Roman"/>
        </w:rPr>
        <w:footnoteReference w:id="67"/>
      </w:r>
      <w:r w:rsidRPr="009B684A">
        <w:rPr>
          <w:rFonts w:ascii="Times New Roman" w:hAnsi="Times New Roman" w:cs="Times New Roman"/>
        </w:rPr>
        <w:t xml:space="preserve">. </w:t>
      </w:r>
    </w:p>
    <w:p w:rsidR="001F43F8" w:rsidRPr="009B684A" w:rsidRDefault="001F43F8" w:rsidP="001F43F8">
      <w:pPr>
        <w:spacing w:after="0" w:line="240" w:lineRule="auto"/>
        <w:rPr>
          <w:rFonts w:ascii="Times New Roman" w:hAnsi="Times New Roman" w:cs="Times New Roman"/>
        </w:rPr>
      </w:pPr>
      <w:r w:rsidRPr="009B684A">
        <w:rPr>
          <w:rFonts w:ascii="Times New Roman" w:hAnsi="Times New Roman" w:cs="Times New Roman"/>
          <w:b/>
        </w:rPr>
        <w:t>Área de dispersión:</w:t>
      </w:r>
      <w:r w:rsidR="0053626F">
        <w:rPr>
          <w:rFonts w:ascii="Times New Roman" w:hAnsi="Times New Roman" w:cs="Times New Roman"/>
          <w:b/>
        </w:rPr>
        <w:t xml:space="preserve"> </w:t>
      </w:r>
      <w:r w:rsidR="0053626F" w:rsidRPr="0053626F">
        <w:rPr>
          <w:rFonts w:ascii="Times New Roman" w:hAnsi="Times New Roman" w:cs="Times New Roman"/>
        </w:rPr>
        <w:t>Una tapadera decorada, con representaci</w:t>
      </w:r>
      <w:r w:rsidR="0053626F">
        <w:rPr>
          <w:rFonts w:ascii="Times New Roman" w:hAnsi="Times New Roman" w:cs="Times New Roman"/>
        </w:rPr>
        <w:t xml:space="preserve">ón femenina la encontramos en </w:t>
      </w:r>
      <w:r w:rsidR="0053626F" w:rsidRPr="0053626F">
        <w:rPr>
          <w:rFonts w:ascii="Times New Roman" w:hAnsi="Times New Roman" w:cs="Times New Roman"/>
        </w:rPr>
        <w:t>l</w:t>
      </w:r>
      <w:r w:rsidR="0053626F">
        <w:rPr>
          <w:rFonts w:ascii="Times New Roman" w:hAnsi="Times New Roman" w:cs="Times New Roman"/>
        </w:rPr>
        <w:t>a</w:t>
      </w:r>
      <w:r w:rsidR="0053626F" w:rsidRPr="0053626F">
        <w:rPr>
          <w:rFonts w:ascii="Times New Roman" w:hAnsi="Times New Roman" w:cs="Times New Roman"/>
        </w:rPr>
        <w:t xml:space="preserve"> píxide de Martigues (Bouches-du-Rhône, Francia)</w:t>
      </w:r>
      <w:r w:rsidR="0053626F">
        <w:rPr>
          <w:rStyle w:val="Refdenotaalpie"/>
          <w:rFonts w:ascii="Times New Roman" w:hAnsi="Times New Roman" w:cs="Times New Roman"/>
        </w:rPr>
        <w:footnoteReference w:id="68"/>
      </w:r>
      <w:r w:rsidR="006D6848">
        <w:rPr>
          <w:rFonts w:ascii="Times New Roman" w:hAnsi="Times New Roman" w:cs="Times New Roman"/>
        </w:rPr>
        <w:t xml:space="preserve">, en </w:t>
      </w:r>
      <w:r w:rsidR="006D6848" w:rsidRPr="006D6848">
        <w:rPr>
          <w:rFonts w:ascii="Times New Roman" w:hAnsi="Times New Roman" w:cs="Times New Roman"/>
          <w:i/>
        </w:rPr>
        <w:t>Iv</w:t>
      </w:r>
      <w:r w:rsidR="006D6848">
        <w:rPr>
          <w:rFonts w:ascii="Times New Roman" w:hAnsi="Times New Roman" w:cs="Times New Roman"/>
          <w:i/>
        </w:rPr>
        <w:t>v</w:t>
      </w:r>
      <w:r w:rsidR="006D6848" w:rsidRPr="006D6848">
        <w:rPr>
          <w:rFonts w:ascii="Times New Roman" w:hAnsi="Times New Roman" w:cs="Times New Roman"/>
          <w:i/>
        </w:rPr>
        <w:t>arvm</w:t>
      </w:r>
      <w:r w:rsidR="006D6848">
        <w:rPr>
          <w:rFonts w:ascii="Times New Roman" w:hAnsi="Times New Roman" w:cs="Times New Roman"/>
        </w:rPr>
        <w:t xml:space="preserve"> (Salzburgo)</w:t>
      </w:r>
      <w:r w:rsidR="006D6848">
        <w:rPr>
          <w:rStyle w:val="Refdenotaalpie"/>
          <w:rFonts w:ascii="Times New Roman" w:hAnsi="Times New Roman" w:cs="Times New Roman"/>
        </w:rPr>
        <w:footnoteReference w:id="69"/>
      </w:r>
      <w:r w:rsidR="009A1FA0">
        <w:rPr>
          <w:rFonts w:ascii="Times New Roman" w:hAnsi="Times New Roman" w:cs="Times New Roman"/>
        </w:rPr>
        <w:t>.</w:t>
      </w:r>
    </w:p>
    <w:p w:rsidR="001F43F8" w:rsidRDefault="001F43F8" w:rsidP="001F43F8">
      <w:pPr>
        <w:spacing w:after="0" w:line="240" w:lineRule="auto"/>
        <w:rPr>
          <w:rFonts w:ascii="Times New Roman" w:hAnsi="Times New Roman" w:cs="Times New Roman"/>
        </w:rPr>
      </w:pPr>
      <w:r w:rsidRPr="009B684A">
        <w:rPr>
          <w:rFonts w:ascii="Times New Roman" w:hAnsi="Times New Roman" w:cs="Times New Roman"/>
          <w:b/>
        </w:rPr>
        <w:t>Cronología</w:t>
      </w:r>
      <w:r w:rsidRPr="009B684A">
        <w:rPr>
          <w:rFonts w:ascii="Times New Roman" w:hAnsi="Times New Roman" w:cs="Times New Roman"/>
        </w:rPr>
        <w:t xml:space="preserve">: </w:t>
      </w:r>
      <w:r w:rsidR="00C93FE7">
        <w:rPr>
          <w:rFonts w:ascii="Times New Roman" w:hAnsi="Times New Roman" w:cs="Times New Roman"/>
        </w:rPr>
        <w:t xml:space="preserve">En Cádiz entre el </w:t>
      </w:r>
      <w:r w:rsidRPr="009B684A">
        <w:rPr>
          <w:rFonts w:ascii="Times New Roman" w:hAnsi="Times New Roman" w:cs="Times New Roman"/>
        </w:rPr>
        <w:t>40 – 60 d.C.</w:t>
      </w:r>
      <w:r w:rsidR="00C93FE7">
        <w:rPr>
          <w:rStyle w:val="Refdenotaalpie"/>
          <w:rFonts w:ascii="Times New Roman" w:hAnsi="Times New Roman" w:cs="Times New Roman"/>
        </w:rPr>
        <w:footnoteReference w:id="70"/>
      </w:r>
      <w:r w:rsidR="009C22EE">
        <w:rPr>
          <w:rFonts w:ascii="Times New Roman" w:hAnsi="Times New Roman" w:cs="Times New Roman"/>
        </w:rPr>
        <w:t xml:space="preserve">. En </w:t>
      </w:r>
      <w:r w:rsidR="009C22EE" w:rsidRPr="009C22EE">
        <w:rPr>
          <w:rFonts w:ascii="Times New Roman" w:hAnsi="Times New Roman" w:cs="Times New Roman"/>
          <w:i/>
        </w:rPr>
        <w:t>Avgvsta Emerita</w:t>
      </w:r>
      <w:r w:rsidR="009C22EE">
        <w:rPr>
          <w:rFonts w:ascii="Times New Roman" w:hAnsi="Times New Roman" w:cs="Times New Roman"/>
        </w:rPr>
        <w:t xml:space="preserve"> en el siglo I d.C. </w:t>
      </w:r>
      <w:r w:rsidR="0053626F">
        <w:rPr>
          <w:rFonts w:ascii="Times New Roman" w:hAnsi="Times New Roman" w:cs="Times New Roman"/>
        </w:rPr>
        <w:t xml:space="preserve"> En Martigues en ápoca de Augusto</w:t>
      </w:r>
      <w:r w:rsidR="0053626F" w:rsidRPr="009A1FA0">
        <w:rPr>
          <w:rFonts w:ascii="Times New Roman" w:hAnsi="Times New Roman" w:cs="Times New Roman"/>
        </w:rPr>
        <w:t>.</w:t>
      </w:r>
      <w:r w:rsidR="009C22EE" w:rsidRPr="009A1FA0">
        <w:rPr>
          <w:rFonts w:ascii="Times New Roman" w:hAnsi="Times New Roman" w:cs="Times New Roman"/>
        </w:rPr>
        <w:t xml:space="preserve"> Este tipo de piezas no sobrepasa el siglo I d.C.</w:t>
      </w:r>
    </w:p>
    <w:p w:rsidR="00086912" w:rsidRPr="009B684A" w:rsidRDefault="00086912" w:rsidP="001F43F8">
      <w:pPr>
        <w:spacing w:after="0" w:line="240" w:lineRule="auto"/>
        <w:rPr>
          <w:rFonts w:ascii="Times New Roman" w:hAnsi="Times New Roman" w:cs="Times New Roman"/>
        </w:rPr>
      </w:pPr>
    </w:p>
    <w:p w:rsidR="00245C60" w:rsidRDefault="00245C60" w:rsidP="001F43F8">
      <w:pPr>
        <w:spacing w:after="0" w:line="240" w:lineRule="auto"/>
        <w:rPr>
          <w:rFonts w:ascii="Times New Roman" w:hAnsi="Times New Roman" w:cs="Times New Roman"/>
        </w:rPr>
      </w:pPr>
    </w:p>
    <w:p w:rsidR="00B62EA6" w:rsidRDefault="00B606B9" w:rsidP="00B62EA6">
      <w:pPr>
        <w:spacing w:after="0" w:line="240" w:lineRule="auto"/>
        <w:rPr>
          <w:rFonts w:ascii="Times New Roman" w:hAnsi="Times New Roman" w:cs="Times New Roman"/>
          <w:b/>
          <w:u w:val="single"/>
        </w:rPr>
      </w:pPr>
      <w:r w:rsidRPr="009B684A">
        <w:rPr>
          <w:rFonts w:ascii="Times New Roman" w:hAnsi="Times New Roman" w:cs="Times New Roman"/>
          <w:b/>
        </w:rPr>
        <w:t xml:space="preserve">▪ </w:t>
      </w:r>
      <w:r w:rsidR="00B62EA6" w:rsidRPr="00B606B9">
        <w:rPr>
          <w:rFonts w:ascii="Times New Roman" w:hAnsi="Times New Roman" w:cs="Times New Roman"/>
          <w:b/>
        </w:rPr>
        <w:t>B</w:t>
      </w:r>
      <w:r w:rsidR="00B62EA6" w:rsidRPr="009B684A">
        <w:rPr>
          <w:rFonts w:ascii="Times New Roman" w:hAnsi="Times New Roman" w:cs="Times New Roman"/>
          <w:b/>
        </w:rPr>
        <w:t>.VI</w:t>
      </w:r>
      <w:r w:rsidR="002C2799">
        <w:rPr>
          <w:rFonts w:ascii="Times New Roman" w:hAnsi="Times New Roman" w:cs="Times New Roman"/>
          <w:b/>
        </w:rPr>
        <w:t>I</w:t>
      </w:r>
      <w:r w:rsidR="00B62EA6" w:rsidRPr="009B684A">
        <w:rPr>
          <w:rFonts w:ascii="Times New Roman" w:hAnsi="Times New Roman" w:cs="Times New Roman"/>
          <w:b/>
        </w:rPr>
        <w:t>I.</w:t>
      </w:r>
      <w:r w:rsidR="00B62EA6">
        <w:rPr>
          <w:rFonts w:ascii="Times New Roman" w:hAnsi="Times New Roman" w:cs="Times New Roman"/>
          <w:b/>
        </w:rPr>
        <w:t>2</w:t>
      </w:r>
      <w:r w:rsidR="00B62EA6" w:rsidRPr="009B684A">
        <w:rPr>
          <w:rFonts w:ascii="Times New Roman" w:hAnsi="Times New Roman" w:cs="Times New Roman"/>
          <w:b/>
        </w:rPr>
        <w:t xml:space="preserve"> – </w:t>
      </w:r>
      <w:r w:rsidR="00B62EA6">
        <w:rPr>
          <w:rFonts w:ascii="Times New Roman" w:hAnsi="Times New Roman" w:cs="Times New Roman"/>
          <w:b/>
          <w:u w:val="single"/>
        </w:rPr>
        <w:t xml:space="preserve">Remate </w:t>
      </w:r>
      <w:r w:rsidR="00B62EA6" w:rsidRPr="009B684A">
        <w:rPr>
          <w:rFonts w:ascii="Times New Roman" w:hAnsi="Times New Roman" w:cs="Times New Roman"/>
          <w:b/>
          <w:u w:val="single"/>
        </w:rPr>
        <w:t xml:space="preserve">de </w:t>
      </w:r>
      <w:r w:rsidR="00B62EA6">
        <w:rPr>
          <w:rFonts w:ascii="Times New Roman" w:hAnsi="Times New Roman" w:cs="Times New Roman"/>
          <w:b/>
          <w:u w:val="single"/>
        </w:rPr>
        <w:t xml:space="preserve">tapadera de </w:t>
      </w:r>
      <w:r w:rsidR="00991C4F">
        <w:rPr>
          <w:rFonts w:ascii="Times New Roman" w:hAnsi="Times New Roman" w:cs="Times New Roman"/>
          <w:b/>
          <w:u w:val="single"/>
        </w:rPr>
        <w:t>pí</w:t>
      </w:r>
      <w:r w:rsidR="00991C4F" w:rsidRPr="009B684A">
        <w:rPr>
          <w:rFonts w:ascii="Times New Roman" w:hAnsi="Times New Roman" w:cs="Times New Roman"/>
          <w:b/>
          <w:u w:val="single"/>
        </w:rPr>
        <w:t>xide</w:t>
      </w:r>
    </w:p>
    <w:p w:rsidR="00FA085A" w:rsidRPr="009B684A" w:rsidRDefault="00FA085A" w:rsidP="00304251">
      <w:pPr>
        <w:spacing w:after="0" w:line="240" w:lineRule="auto"/>
        <w:rPr>
          <w:rFonts w:ascii="Times New Roman" w:hAnsi="Times New Roman" w:cs="Times New Roman"/>
          <w:b/>
          <w:color w:val="031CD3"/>
        </w:rPr>
      </w:pPr>
      <w:r w:rsidRPr="009B684A">
        <w:rPr>
          <w:rFonts w:ascii="Times New Roman" w:hAnsi="Times New Roman" w:cs="Times New Roman"/>
          <w:b/>
        </w:rPr>
        <w:t>Gostenčnik</w:t>
      </w:r>
      <w:r w:rsidRPr="009B684A">
        <w:rPr>
          <w:rFonts w:ascii="Times New Roman" w:hAnsi="Times New Roman" w:cs="Times New Roman"/>
        </w:rPr>
        <w:t xml:space="preserve"> – </w:t>
      </w:r>
      <w:r w:rsidRPr="009B684A">
        <w:rPr>
          <w:rFonts w:ascii="Times New Roman" w:hAnsi="Times New Roman" w:cs="Times New Roman"/>
          <w:b/>
          <w:color w:val="031CD3"/>
        </w:rPr>
        <w:t>G.2.6.1.2</w:t>
      </w:r>
    </w:p>
    <w:tbl>
      <w:tblPr>
        <w:tblStyle w:val="Tablaconcuadrcula"/>
        <w:tblW w:w="0" w:type="auto"/>
        <w:tblLook w:val="04A0" w:firstRow="1" w:lastRow="0" w:firstColumn="1" w:lastColumn="0" w:noHBand="0" w:noVBand="1"/>
      </w:tblPr>
      <w:tblGrid>
        <w:gridCol w:w="1526"/>
        <w:gridCol w:w="1843"/>
      </w:tblGrid>
      <w:tr w:rsidR="00B62EA6" w:rsidTr="00142B15">
        <w:trPr>
          <w:trHeight w:val="1626"/>
        </w:trPr>
        <w:tc>
          <w:tcPr>
            <w:tcW w:w="1526" w:type="dxa"/>
          </w:tcPr>
          <w:p w:rsidR="00B62EA6" w:rsidRPr="00142B15" w:rsidRDefault="00B62EA6" w:rsidP="007B3448">
            <w:pPr>
              <w:jc w:val="center"/>
              <w:rPr>
                <w:rFonts w:ascii="Times New Roman" w:hAnsi="Times New Roman" w:cs="Times New Roman"/>
                <w:noProof/>
                <w:sz w:val="20"/>
                <w:szCs w:val="20"/>
                <w:highlight w:val="yellow"/>
                <w:lang w:eastAsia="es-ES"/>
              </w:rPr>
            </w:pPr>
            <w:r w:rsidRPr="00142B15">
              <w:rPr>
                <w:rFonts w:ascii="Times New Roman" w:hAnsi="Times New Roman" w:cs="Times New Roman"/>
                <w:noProof/>
                <w:sz w:val="20"/>
                <w:szCs w:val="20"/>
                <w:highlight w:val="yellow"/>
                <w:lang w:eastAsia="es-ES"/>
              </w:rPr>
              <w:drawing>
                <wp:inline distT="0" distB="0" distL="0" distR="0" wp14:anchorId="3430CCE1" wp14:editId="4F30B36C">
                  <wp:extent cx="689095" cy="1543050"/>
                  <wp:effectExtent l="0" t="0" r="0" b="0"/>
                  <wp:docPr id="32" name="Imagen 32" descr="F:\HUESO ROMANO (22-7-16)\HUESO TRABAJADO EPOCA ROMANA\en fongo negro\25 - Tipo B.XIV - Remates\B.XIV.1 - Remate píxides\Logroño. Alfileres de cabello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25 - Tipo B.XIV - Remates\B.XIV.1 - Remate píxides\Logroño. Alfileres de cabello_3.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19616" cy="1611395"/>
                          </a:xfrm>
                          <a:prstGeom prst="rect">
                            <a:avLst/>
                          </a:prstGeom>
                          <a:noFill/>
                          <a:ln>
                            <a:noFill/>
                          </a:ln>
                        </pic:spPr>
                      </pic:pic>
                    </a:graphicData>
                  </a:graphic>
                </wp:inline>
              </w:drawing>
            </w:r>
          </w:p>
          <w:p w:rsidR="00B62EA6" w:rsidRPr="00142B15" w:rsidRDefault="002A020D" w:rsidP="007B3448">
            <w:pPr>
              <w:jc w:val="center"/>
              <w:rPr>
                <w:rFonts w:ascii="Times New Roman" w:hAnsi="Times New Roman" w:cs="Times New Roman"/>
                <w:sz w:val="20"/>
                <w:szCs w:val="20"/>
              </w:rPr>
            </w:pPr>
            <w:r>
              <w:rPr>
                <w:rFonts w:ascii="Times New Roman" w:hAnsi="Times New Roman" w:cs="Times New Roman"/>
                <w:sz w:val="20"/>
                <w:szCs w:val="20"/>
              </w:rPr>
              <w:t>1</w:t>
            </w:r>
            <w:r w:rsidR="00B62EA6" w:rsidRPr="00142B15">
              <w:rPr>
                <w:rFonts w:ascii="Times New Roman" w:hAnsi="Times New Roman" w:cs="Times New Roman"/>
                <w:sz w:val="20"/>
                <w:szCs w:val="20"/>
              </w:rPr>
              <w:t xml:space="preserve"> - Logroño</w:t>
            </w:r>
          </w:p>
          <w:p w:rsidR="00B62EA6" w:rsidRPr="00142B15" w:rsidRDefault="00B62EA6" w:rsidP="007B3448">
            <w:pPr>
              <w:jc w:val="center"/>
              <w:rPr>
                <w:rFonts w:ascii="Times New Roman" w:hAnsi="Times New Roman" w:cs="Times New Roman"/>
                <w:noProof/>
                <w:sz w:val="20"/>
                <w:szCs w:val="20"/>
                <w:highlight w:val="yellow"/>
                <w:lang w:eastAsia="es-ES"/>
              </w:rPr>
            </w:pPr>
            <w:r w:rsidRPr="00142B15">
              <w:rPr>
                <w:rFonts w:ascii="Times New Roman" w:hAnsi="Times New Roman" w:cs="Times New Roman"/>
                <w:sz w:val="20"/>
                <w:szCs w:val="20"/>
              </w:rPr>
              <w:t>(M. La Rioja)</w:t>
            </w:r>
          </w:p>
        </w:tc>
        <w:tc>
          <w:tcPr>
            <w:tcW w:w="1843" w:type="dxa"/>
          </w:tcPr>
          <w:p w:rsidR="00B62EA6" w:rsidRPr="00142B15" w:rsidRDefault="00B62EA6" w:rsidP="00B62EA6">
            <w:pPr>
              <w:jc w:val="center"/>
              <w:rPr>
                <w:rFonts w:ascii="Times New Roman" w:hAnsi="Times New Roman" w:cs="Times New Roman"/>
                <w:noProof/>
                <w:sz w:val="20"/>
                <w:szCs w:val="20"/>
                <w:highlight w:val="yellow"/>
                <w:lang w:eastAsia="es-ES"/>
              </w:rPr>
            </w:pPr>
            <w:r w:rsidRPr="00142B15">
              <w:rPr>
                <w:rFonts w:ascii="Times New Roman" w:hAnsi="Times New Roman" w:cs="Times New Roman"/>
                <w:noProof/>
                <w:sz w:val="20"/>
                <w:szCs w:val="20"/>
                <w:highlight w:val="yellow"/>
                <w:lang w:eastAsia="es-ES"/>
              </w:rPr>
              <w:drawing>
                <wp:inline distT="0" distB="0" distL="0" distR="0" wp14:anchorId="1A600E5A" wp14:editId="72135D8C">
                  <wp:extent cx="741489" cy="1543050"/>
                  <wp:effectExtent l="0" t="0" r="1905" b="0"/>
                  <wp:docPr id="3" name="Imagen 3" descr="F:\HUESO ROMANO (22-7-16)\HUESO TRABAJADO EPOCA ROMANA\en fongo negro\25 - Tipo B.XIV - Remates\B.XIV.1 - Remate píxides\Ampurias-Museo (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25 - Tipo B.XIV - Remates\B.XIV.1 - Remate píxides\Ampurias-Museo (34).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808739" cy="1682999"/>
                          </a:xfrm>
                          <a:prstGeom prst="rect">
                            <a:avLst/>
                          </a:prstGeom>
                          <a:noFill/>
                          <a:ln>
                            <a:noFill/>
                          </a:ln>
                        </pic:spPr>
                      </pic:pic>
                    </a:graphicData>
                  </a:graphic>
                </wp:inline>
              </w:drawing>
            </w:r>
          </w:p>
          <w:p w:rsidR="00B62EA6" w:rsidRPr="00142B15" w:rsidRDefault="002A020D" w:rsidP="00B62EA6">
            <w:pPr>
              <w:jc w:val="center"/>
              <w:rPr>
                <w:rFonts w:ascii="Times New Roman" w:hAnsi="Times New Roman" w:cs="Times New Roman"/>
                <w:i/>
                <w:sz w:val="20"/>
                <w:szCs w:val="20"/>
              </w:rPr>
            </w:pPr>
            <w:r>
              <w:rPr>
                <w:rFonts w:ascii="Times New Roman" w:hAnsi="Times New Roman" w:cs="Times New Roman"/>
                <w:sz w:val="20"/>
                <w:szCs w:val="20"/>
              </w:rPr>
              <w:t>2</w:t>
            </w:r>
            <w:r w:rsidR="00B62EA6" w:rsidRPr="00142B15">
              <w:rPr>
                <w:rFonts w:ascii="Times New Roman" w:hAnsi="Times New Roman" w:cs="Times New Roman"/>
                <w:sz w:val="20"/>
                <w:szCs w:val="20"/>
              </w:rPr>
              <w:t xml:space="preserve"> -</w:t>
            </w:r>
            <w:r w:rsidR="00B62EA6" w:rsidRPr="00142B15">
              <w:rPr>
                <w:rFonts w:ascii="Times New Roman" w:hAnsi="Times New Roman" w:cs="Times New Roman"/>
                <w:i/>
                <w:sz w:val="20"/>
                <w:szCs w:val="20"/>
              </w:rPr>
              <w:t>Emporiae</w:t>
            </w:r>
          </w:p>
          <w:p w:rsidR="00B62EA6" w:rsidRPr="00142B15" w:rsidRDefault="00B62EA6" w:rsidP="00B62EA6">
            <w:pPr>
              <w:jc w:val="center"/>
              <w:rPr>
                <w:rFonts w:ascii="Times New Roman" w:hAnsi="Times New Roman" w:cs="Times New Roman"/>
                <w:noProof/>
                <w:sz w:val="20"/>
                <w:szCs w:val="20"/>
                <w:highlight w:val="yellow"/>
                <w:lang w:eastAsia="es-ES"/>
              </w:rPr>
            </w:pPr>
            <w:r w:rsidRPr="00142B15">
              <w:rPr>
                <w:rFonts w:ascii="Times New Roman" w:hAnsi="Times New Roman" w:cs="Times New Roman"/>
                <w:sz w:val="20"/>
                <w:szCs w:val="20"/>
              </w:rPr>
              <w:t>(MAC Ampurias)</w:t>
            </w:r>
          </w:p>
        </w:tc>
      </w:tr>
    </w:tbl>
    <w:p w:rsidR="00B62EA6" w:rsidRPr="009B684A" w:rsidRDefault="00B62EA6" w:rsidP="009C22EE">
      <w:pPr>
        <w:spacing w:after="0" w:line="240" w:lineRule="auto"/>
        <w:jc w:val="both"/>
        <w:rPr>
          <w:rFonts w:ascii="Times New Roman" w:hAnsi="Times New Roman" w:cs="Times New Roman"/>
        </w:rPr>
      </w:pPr>
      <w:r w:rsidRPr="004A49C0">
        <w:rPr>
          <w:rFonts w:ascii="Times New Roman" w:hAnsi="Times New Roman" w:cs="Times New Roman"/>
          <w:b/>
        </w:rPr>
        <w:t>Características</w:t>
      </w:r>
      <w:r w:rsidRPr="004A49C0">
        <w:rPr>
          <w:rFonts w:ascii="Times New Roman" w:hAnsi="Times New Roman" w:cs="Times New Roman"/>
        </w:rPr>
        <w:t>:</w:t>
      </w:r>
      <w:r w:rsidR="00B606B9">
        <w:rPr>
          <w:rFonts w:ascii="Times New Roman" w:hAnsi="Times New Roman" w:cs="Times New Roman"/>
        </w:rPr>
        <w:t xml:space="preserve"> Piezas pequeñas que suelen medir entre 2 y 2,5 cm de longitud máxima, incluido el vástago que se introduce en el orificio de la tapadera. Normalmente suelen ser abalaustrados, aunque también los encontramos lisos (tipo punta de oliva), o, como en el caso del de Ampurias</w:t>
      </w:r>
      <w:r w:rsidR="00E054E9">
        <w:rPr>
          <w:rFonts w:ascii="Times New Roman" w:hAnsi="Times New Roman" w:cs="Times New Roman"/>
        </w:rPr>
        <w:t xml:space="preserve"> en forma de tapón con remate esférico. Pieza excepcional que tal vez tuviese otra misión</w:t>
      </w:r>
      <w:r w:rsidR="00A14FF1">
        <w:rPr>
          <w:rStyle w:val="Refdenotaalpie"/>
          <w:rFonts w:ascii="Times New Roman" w:hAnsi="Times New Roman" w:cs="Times New Roman"/>
        </w:rPr>
        <w:footnoteReference w:id="71"/>
      </w:r>
      <w:r w:rsidR="00E054E9">
        <w:rPr>
          <w:rFonts w:ascii="Times New Roman" w:hAnsi="Times New Roman" w:cs="Times New Roman"/>
        </w:rPr>
        <w:t>.</w:t>
      </w:r>
    </w:p>
    <w:p w:rsidR="00B62EA6" w:rsidRPr="009C22EE" w:rsidRDefault="00B62EA6" w:rsidP="009C22EE">
      <w:pPr>
        <w:spacing w:after="0" w:line="240" w:lineRule="auto"/>
        <w:jc w:val="both"/>
        <w:rPr>
          <w:rFonts w:ascii="Times New Roman" w:hAnsi="Times New Roman" w:cs="Times New Roman"/>
        </w:rPr>
      </w:pPr>
      <w:r w:rsidRPr="009C22EE">
        <w:rPr>
          <w:rFonts w:ascii="Times New Roman" w:hAnsi="Times New Roman" w:cs="Times New Roman"/>
          <w:b/>
        </w:rPr>
        <w:t xml:space="preserve">Área de hallazgos en </w:t>
      </w:r>
      <w:r w:rsidR="00A2621E" w:rsidRPr="009C22EE">
        <w:rPr>
          <w:rFonts w:ascii="Times New Roman" w:hAnsi="Times New Roman" w:cs="Times New Roman"/>
          <w:b/>
          <w:i/>
        </w:rPr>
        <w:t>Hispania</w:t>
      </w:r>
      <w:r w:rsidR="00A2621E" w:rsidRPr="009C22EE">
        <w:rPr>
          <w:rFonts w:ascii="Times New Roman" w:hAnsi="Times New Roman" w:cs="Times New Roman"/>
          <w:b/>
        </w:rPr>
        <w:t xml:space="preserve">: </w:t>
      </w:r>
      <w:r w:rsidRPr="009C22EE">
        <w:rPr>
          <w:rFonts w:ascii="Times New Roman" w:hAnsi="Times New Roman" w:cs="Times New Roman"/>
        </w:rPr>
        <w:t xml:space="preserve">Logroño (La Rioja), </w:t>
      </w:r>
      <w:r w:rsidRPr="009C22EE">
        <w:rPr>
          <w:rFonts w:ascii="Times New Roman" w:hAnsi="Times New Roman" w:cs="Times New Roman"/>
          <w:i/>
        </w:rPr>
        <w:t>Emporiae</w:t>
      </w:r>
      <w:r w:rsidRPr="009C22EE">
        <w:rPr>
          <w:rFonts w:ascii="Times New Roman" w:hAnsi="Times New Roman" w:cs="Times New Roman"/>
        </w:rPr>
        <w:t xml:space="preserve"> (Ampurias)</w:t>
      </w:r>
      <w:r w:rsidR="007B3448" w:rsidRPr="009C22EE">
        <w:rPr>
          <w:rFonts w:ascii="Times New Roman" w:hAnsi="Times New Roman" w:cs="Times New Roman"/>
        </w:rPr>
        <w:t>.</w:t>
      </w:r>
    </w:p>
    <w:p w:rsidR="00B62EA6" w:rsidRPr="009C22EE" w:rsidRDefault="00B62EA6" w:rsidP="009C22EE">
      <w:pPr>
        <w:spacing w:after="0" w:line="240" w:lineRule="auto"/>
        <w:jc w:val="both"/>
        <w:rPr>
          <w:rFonts w:ascii="Times New Roman" w:hAnsi="Times New Roman" w:cs="Times New Roman"/>
          <w:lang w:eastAsia="es-ES"/>
        </w:rPr>
      </w:pPr>
      <w:r w:rsidRPr="009C22EE">
        <w:rPr>
          <w:rFonts w:ascii="Times New Roman" w:hAnsi="Times New Roman" w:cs="Times New Roman"/>
          <w:b/>
        </w:rPr>
        <w:t>Área de dispersión:</w:t>
      </w:r>
      <w:r w:rsidR="00FA085A" w:rsidRPr="009C22EE">
        <w:rPr>
          <w:rFonts w:ascii="Times New Roman" w:hAnsi="Times New Roman" w:cs="Times New Roman"/>
          <w:b/>
        </w:rPr>
        <w:t xml:space="preserve"> </w:t>
      </w:r>
      <w:r w:rsidR="009421A6" w:rsidRPr="009C22EE">
        <w:rPr>
          <w:rFonts w:ascii="Times New Roman" w:hAnsi="Times New Roman" w:cs="Times New Roman"/>
          <w:i/>
        </w:rPr>
        <w:t>Aventicvm</w:t>
      </w:r>
      <w:r w:rsidR="009421A6" w:rsidRPr="009C22EE">
        <w:rPr>
          <w:rFonts w:ascii="Times New Roman" w:hAnsi="Times New Roman" w:cs="Times New Roman"/>
        </w:rPr>
        <w:t xml:space="preserve"> (Avenches, Suiza)</w:t>
      </w:r>
      <w:r w:rsidR="009421A6" w:rsidRPr="009C22EE">
        <w:rPr>
          <w:rStyle w:val="Refdenotaalpie"/>
          <w:rFonts w:ascii="Times New Roman" w:hAnsi="Times New Roman" w:cs="Times New Roman"/>
        </w:rPr>
        <w:footnoteReference w:id="72"/>
      </w:r>
      <w:r w:rsidR="009421A6" w:rsidRPr="009C22EE">
        <w:rPr>
          <w:rFonts w:ascii="Times New Roman" w:hAnsi="Times New Roman" w:cs="Times New Roman"/>
        </w:rPr>
        <w:t xml:space="preserve">, </w:t>
      </w:r>
      <w:r w:rsidR="004900CA" w:rsidRPr="009C22EE">
        <w:rPr>
          <w:rFonts w:ascii="Times New Roman" w:hAnsi="Times New Roman" w:cs="Times New Roman"/>
        </w:rPr>
        <w:t>Magdalensberg</w:t>
      </w:r>
      <w:r w:rsidR="00FA085A" w:rsidRPr="009C22EE">
        <w:rPr>
          <w:rFonts w:ascii="Times New Roman" w:hAnsi="Times New Roman" w:cs="Times New Roman"/>
        </w:rPr>
        <w:t xml:space="preserve"> (Austria)</w:t>
      </w:r>
      <w:r w:rsidR="00FA085A" w:rsidRPr="009C22EE">
        <w:rPr>
          <w:rStyle w:val="Refdenotaalpie"/>
          <w:rFonts w:ascii="Times New Roman" w:hAnsi="Times New Roman" w:cs="Times New Roman"/>
        </w:rPr>
        <w:footnoteReference w:id="73"/>
      </w:r>
      <w:r w:rsidR="0094356F" w:rsidRPr="009C22EE">
        <w:rPr>
          <w:rFonts w:ascii="Times New Roman" w:hAnsi="Times New Roman" w:cs="Times New Roman"/>
        </w:rPr>
        <w:t xml:space="preserve">, </w:t>
      </w:r>
      <w:r w:rsidR="00B75115" w:rsidRPr="009C22EE">
        <w:rPr>
          <w:rFonts w:ascii="Times New Roman" w:hAnsi="Times New Roman" w:cs="Times New Roman"/>
        </w:rPr>
        <w:t>Bliesbruck (Mosela, Francia)</w:t>
      </w:r>
      <w:r w:rsidR="00B75115" w:rsidRPr="009C22EE">
        <w:rPr>
          <w:rStyle w:val="Refdenotaalpie"/>
          <w:rFonts w:ascii="Times New Roman" w:hAnsi="Times New Roman" w:cs="Times New Roman"/>
        </w:rPr>
        <w:footnoteReference w:id="74"/>
      </w:r>
      <w:r w:rsidR="00B75115" w:rsidRPr="009C22EE">
        <w:rPr>
          <w:rFonts w:ascii="Times New Roman" w:hAnsi="Times New Roman" w:cs="Times New Roman"/>
          <w:lang w:eastAsia="es-ES"/>
        </w:rPr>
        <w:t xml:space="preserve"> .</w:t>
      </w:r>
      <w:r w:rsidR="009C22EE" w:rsidRPr="009C22EE">
        <w:rPr>
          <w:rFonts w:ascii="Times New Roman" w:hAnsi="Times New Roman" w:cs="Times New Roman"/>
          <w:lang w:eastAsia="es-ES"/>
        </w:rPr>
        <w:t xml:space="preserve"> </w:t>
      </w:r>
      <w:r w:rsidR="007E63FA" w:rsidRPr="009C22EE">
        <w:rPr>
          <w:rFonts w:ascii="Times New Roman" w:hAnsi="Times New Roman" w:cs="Times New Roman"/>
        </w:rPr>
        <w:t xml:space="preserve">Similares en </w:t>
      </w:r>
      <w:r w:rsidR="007E63FA" w:rsidRPr="009C22EE">
        <w:rPr>
          <w:rFonts w:ascii="Times New Roman" w:hAnsi="Times New Roman" w:cs="Times New Roman"/>
          <w:i/>
        </w:rPr>
        <w:t>Avgvsta Ravrica</w:t>
      </w:r>
      <w:r w:rsidR="007E63FA" w:rsidRPr="009C22EE">
        <w:rPr>
          <w:rFonts w:ascii="Times New Roman" w:hAnsi="Times New Roman" w:cs="Times New Roman"/>
        </w:rPr>
        <w:t xml:space="preserve"> (Augst, Suiza)</w:t>
      </w:r>
      <w:r w:rsidR="007E63FA" w:rsidRPr="009C22EE">
        <w:rPr>
          <w:rStyle w:val="Refdenotaalpie"/>
          <w:rFonts w:ascii="Times New Roman" w:hAnsi="Times New Roman" w:cs="Times New Roman"/>
        </w:rPr>
        <w:footnoteReference w:id="75"/>
      </w:r>
      <w:r w:rsidR="007E63FA" w:rsidRPr="009C22EE">
        <w:rPr>
          <w:rFonts w:ascii="Times New Roman" w:hAnsi="Times New Roman" w:cs="Times New Roman"/>
        </w:rPr>
        <w:t xml:space="preserve">, </w:t>
      </w:r>
      <w:r w:rsidR="00CB7B9B" w:rsidRPr="009C22EE">
        <w:rPr>
          <w:rFonts w:ascii="Times New Roman" w:hAnsi="Times New Roman" w:cs="Times New Roman"/>
          <w:i/>
          <w:shd w:val="clear" w:color="auto" w:fill="FFFFFF"/>
        </w:rPr>
        <w:t>Forvm Clavdii Vallensivm</w:t>
      </w:r>
      <w:r w:rsidR="00E769D3">
        <w:rPr>
          <w:rFonts w:ascii="Times New Roman" w:hAnsi="Times New Roman" w:cs="Times New Roman"/>
          <w:shd w:val="clear" w:color="auto" w:fill="FFFFFF"/>
        </w:rPr>
        <w:t xml:space="preserve"> (Martigny, Suiza</w:t>
      </w:r>
      <w:r w:rsidR="00CB7B9B" w:rsidRPr="009C22EE">
        <w:rPr>
          <w:rFonts w:ascii="Times New Roman" w:hAnsi="Times New Roman" w:cs="Times New Roman"/>
          <w:shd w:val="clear" w:color="auto" w:fill="FFFFFF"/>
        </w:rPr>
        <w:t>)</w:t>
      </w:r>
      <w:r w:rsidR="00CB7B9B" w:rsidRPr="009C22EE">
        <w:rPr>
          <w:rStyle w:val="Refdenotaalpie"/>
          <w:rFonts w:ascii="Times New Roman" w:hAnsi="Times New Roman" w:cs="Times New Roman"/>
          <w:shd w:val="clear" w:color="auto" w:fill="FFFFFF"/>
        </w:rPr>
        <w:footnoteReference w:id="76"/>
      </w:r>
      <w:r w:rsidR="009C22EE">
        <w:rPr>
          <w:rFonts w:ascii="Times New Roman" w:hAnsi="Times New Roman" w:cs="Times New Roman"/>
        </w:rPr>
        <w:t>.</w:t>
      </w:r>
    </w:p>
    <w:p w:rsidR="00B62EA6" w:rsidRDefault="00B62EA6" w:rsidP="009C22EE">
      <w:pPr>
        <w:spacing w:after="0" w:line="240" w:lineRule="auto"/>
        <w:jc w:val="both"/>
        <w:rPr>
          <w:rFonts w:ascii="Times New Roman" w:hAnsi="Times New Roman" w:cs="Times New Roman"/>
        </w:rPr>
      </w:pPr>
      <w:r w:rsidRPr="009B684A">
        <w:rPr>
          <w:rFonts w:ascii="Times New Roman" w:hAnsi="Times New Roman" w:cs="Times New Roman"/>
          <w:b/>
        </w:rPr>
        <w:t>Cronología</w:t>
      </w:r>
      <w:r w:rsidRPr="009B684A">
        <w:rPr>
          <w:rFonts w:ascii="Times New Roman" w:hAnsi="Times New Roman" w:cs="Times New Roman"/>
        </w:rPr>
        <w:t xml:space="preserve">: </w:t>
      </w:r>
      <w:r w:rsidR="0094356F">
        <w:rPr>
          <w:rFonts w:ascii="Times New Roman" w:hAnsi="Times New Roman" w:cs="Times New Roman"/>
        </w:rPr>
        <w:t>Avenches en contextos de la 2ª mitad del siglo I d.C</w:t>
      </w:r>
      <w:r w:rsidR="009421A6">
        <w:rPr>
          <w:rStyle w:val="Refdenotaalpie"/>
          <w:rFonts w:ascii="Times New Roman" w:hAnsi="Times New Roman" w:cs="Times New Roman"/>
        </w:rPr>
        <w:footnoteReference w:id="77"/>
      </w:r>
      <w:r w:rsidR="0094356F">
        <w:rPr>
          <w:rFonts w:ascii="Times New Roman" w:hAnsi="Times New Roman" w:cs="Times New Roman"/>
        </w:rPr>
        <w:t>.</w:t>
      </w:r>
    </w:p>
    <w:p w:rsidR="00B606B9" w:rsidRPr="009B684A" w:rsidRDefault="00B606B9" w:rsidP="00B62EA6">
      <w:pPr>
        <w:spacing w:after="0" w:line="240" w:lineRule="auto"/>
        <w:rPr>
          <w:rFonts w:ascii="Times New Roman" w:hAnsi="Times New Roman" w:cs="Times New Roman"/>
        </w:rPr>
      </w:pPr>
    </w:p>
    <w:p w:rsidR="00245C60" w:rsidRDefault="00235826" w:rsidP="00245C60">
      <w:pPr>
        <w:spacing w:after="0" w:line="240" w:lineRule="auto"/>
        <w:rPr>
          <w:rFonts w:ascii="Times New Roman" w:hAnsi="Times New Roman" w:cs="Times New Roman"/>
          <w:b/>
        </w:rPr>
      </w:pPr>
      <w:r w:rsidRPr="009B684A">
        <w:rPr>
          <w:rFonts w:ascii="Times New Roman" w:hAnsi="Times New Roman" w:cs="Times New Roman"/>
          <w:b/>
        </w:rPr>
        <w:t>▪ B.V</w:t>
      </w:r>
      <w:r w:rsidR="00A12DDF">
        <w:rPr>
          <w:rFonts w:ascii="Times New Roman" w:hAnsi="Times New Roman" w:cs="Times New Roman"/>
          <w:b/>
        </w:rPr>
        <w:t>I</w:t>
      </w:r>
      <w:r w:rsidR="002C2799">
        <w:rPr>
          <w:rFonts w:ascii="Times New Roman" w:hAnsi="Times New Roman" w:cs="Times New Roman"/>
          <w:b/>
        </w:rPr>
        <w:t>I</w:t>
      </w:r>
      <w:r w:rsidRPr="009B684A">
        <w:rPr>
          <w:rFonts w:ascii="Times New Roman" w:hAnsi="Times New Roman" w:cs="Times New Roman"/>
          <w:b/>
        </w:rPr>
        <w:t>I.3</w:t>
      </w:r>
      <w:r w:rsidR="00245C60" w:rsidRPr="009B684A">
        <w:rPr>
          <w:rFonts w:ascii="Times New Roman" w:hAnsi="Times New Roman" w:cs="Times New Roman"/>
          <w:b/>
        </w:rPr>
        <w:t xml:space="preserve"> – </w:t>
      </w:r>
      <w:r w:rsidR="00B606B9" w:rsidRPr="00B606B9">
        <w:rPr>
          <w:rFonts w:ascii="Times New Roman" w:hAnsi="Times New Roman" w:cs="Times New Roman"/>
          <w:b/>
        </w:rPr>
        <w:t>Fondo de Pí</w:t>
      </w:r>
      <w:r w:rsidR="00245C60" w:rsidRPr="00B606B9">
        <w:rPr>
          <w:rFonts w:ascii="Times New Roman" w:hAnsi="Times New Roman" w:cs="Times New Roman"/>
          <w:b/>
        </w:rPr>
        <w:t>xide</w:t>
      </w:r>
    </w:p>
    <w:p w:rsidR="000C2B8A" w:rsidRPr="009B684A" w:rsidRDefault="000C2B8A" w:rsidP="00245C60">
      <w:pPr>
        <w:spacing w:after="0" w:line="240" w:lineRule="auto"/>
        <w:rPr>
          <w:rFonts w:ascii="Times New Roman" w:hAnsi="Times New Roman" w:cs="Times New Roman"/>
          <w:b/>
        </w:rPr>
      </w:pPr>
      <w:r>
        <w:rPr>
          <w:rFonts w:ascii="Times New Roman" w:hAnsi="Times New Roman" w:cs="Times New Roman"/>
          <w:b/>
        </w:rPr>
        <w:t xml:space="preserve">Béal </w:t>
      </w:r>
      <w:r w:rsidR="00235826">
        <w:rPr>
          <w:rFonts w:ascii="Times New Roman" w:hAnsi="Times New Roman" w:cs="Times New Roman"/>
          <w:b/>
        </w:rPr>
        <w:t>– A</w:t>
      </w:r>
      <w:r w:rsidRPr="000C2B8A">
        <w:rPr>
          <w:rFonts w:ascii="Times New Roman" w:hAnsi="Times New Roman" w:cs="Times New Roman"/>
          <w:b/>
          <w:color w:val="0000CC"/>
        </w:rPr>
        <w:t xml:space="preserve"> XL.6</w:t>
      </w:r>
    </w:p>
    <w:tbl>
      <w:tblPr>
        <w:tblStyle w:val="Tablaconcuadrcula"/>
        <w:tblW w:w="0" w:type="auto"/>
        <w:tblInd w:w="108" w:type="dxa"/>
        <w:tblLook w:val="04A0" w:firstRow="1" w:lastRow="0" w:firstColumn="1" w:lastColumn="0" w:noHBand="0" w:noVBand="1"/>
      </w:tblPr>
      <w:tblGrid>
        <w:gridCol w:w="2256"/>
        <w:gridCol w:w="2201"/>
        <w:gridCol w:w="2558"/>
      </w:tblGrid>
      <w:tr w:rsidR="00245C60" w:rsidRPr="009B684A" w:rsidTr="00142B15">
        <w:trPr>
          <w:trHeight w:val="1640"/>
        </w:trPr>
        <w:tc>
          <w:tcPr>
            <w:tcW w:w="1843" w:type="dxa"/>
            <w:tcBorders>
              <w:top w:val="single" w:sz="4" w:space="0" w:color="auto"/>
              <w:left w:val="single" w:sz="4" w:space="0" w:color="auto"/>
              <w:bottom w:val="single" w:sz="4" w:space="0" w:color="auto"/>
              <w:right w:val="single" w:sz="4" w:space="0" w:color="auto"/>
            </w:tcBorders>
          </w:tcPr>
          <w:p w:rsidR="00245C60" w:rsidRPr="00152962" w:rsidRDefault="00245C60" w:rsidP="00265DCB">
            <w:pPr>
              <w:jc w:val="center"/>
              <w:rPr>
                <w:rFonts w:ascii="Times New Roman" w:hAnsi="Times New Roman" w:cs="Times New Roman"/>
                <w:sz w:val="20"/>
                <w:szCs w:val="20"/>
              </w:rPr>
            </w:pPr>
            <w:r w:rsidRPr="00152962">
              <w:rPr>
                <w:rFonts w:ascii="Times New Roman" w:hAnsi="Times New Roman" w:cs="Times New Roman"/>
                <w:noProof/>
                <w:sz w:val="20"/>
                <w:szCs w:val="20"/>
                <w:lang w:eastAsia="es-ES"/>
              </w:rPr>
              <w:drawing>
                <wp:inline distT="0" distB="0" distL="0" distR="0" wp14:anchorId="5521271E" wp14:editId="73E69664">
                  <wp:extent cx="1287243" cy="1266825"/>
                  <wp:effectExtent l="0" t="0" r="8255" b="0"/>
                  <wp:docPr id="34" name="Imagen 34" descr="F:\HUESO ROMANO (22-7-16)\HUESO TRABAJADO EPOCA ROMANA\en fongo negro\20 - Tipo B.IX - Fondos de píxides\Necrópoliscampsa_5503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20 - Tipo B.IX - Fondos de píxides\Necrópoliscampsa_5503 copie123.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313197" cy="1292367"/>
                          </a:xfrm>
                          <a:prstGeom prst="rect">
                            <a:avLst/>
                          </a:prstGeom>
                          <a:noFill/>
                          <a:ln>
                            <a:noFill/>
                          </a:ln>
                        </pic:spPr>
                      </pic:pic>
                    </a:graphicData>
                  </a:graphic>
                </wp:inline>
              </w:drawing>
            </w:r>
          </w:p>
          <w:p w:rsidR="00245C60" w:rsidRPr="00152962" w:rsidRDefault="00245C60" w:rsidP="00265DCB">
            <w:pPr>
              <w:jc w:val="center"/>
              <w:rPr>
                <w:rFonts w:ascii="Times New Roman" w:hAnsi="Times New Roman" w:cs="Times New Roman"/>
                <w:i/>
                <w:sz w:val="20"/>
                <w:szCs w:val="20"/>
              </w:rPr>
            </w:pPr>
            <w:r w:rsidRPr="00152962">
              <w:rPr>
                <w:rFonts w:ascii="Times New Roman" w:hAnsi="Times New Roman" w:cs="Times New Roman"/>
                <w:sz w:val="20"/>
                <w:szCs w:val="20"/>
              </w:rPr>
              <w:t>1 -</w:t>
            </w:r>
            <w:r w:rsidR="00391525" w:rsidRPr="00152962">
              <w:rPr>
                <w:rFonts w:ascii="Times New Roman" w:hAnsi="Times New Roman" w:cs="Times New Roman"/>
                <w:i/>
                <w:sz w:val="20"/>
                <w:szCs w:val="20"/>
              </w:rPr>
              <w:t>Av</w:t>
            </w:r>
            <w:r w:rsidRPr="00152962">
              <w:rPr>
                <w:rFonts w:ascii="Times New Roman" w:hAnsi="Times New Roman" w:cs="Times New Roman"/>
                <w:i/>
                <w:sz w:val="20"/>
                <w:szCs w:val="20"/>
              </w:rPr>
              <w:t>g</w:t>
            </w:r>
            <w:r w:rsidR="00391525" w:rsidRPr="00152962">
              <w:rPr>
                <w:rFonts w:ascii="Times New Roman" w:hAnsi="Times New Roman" w:cs="Times New Roman"/>
                <w:i/>
                <w:sz w:val="20"/>
                <w:szCs w:val="20"/>
              </w:rPr>
              <w:t>v</w:t>
            </w:r>
            <w:r w:rsidRPr="00152962">
              <w:rPr>
                <w:rFonts w:ascii="Times New Roman" w:hAnsi="Times New Roman" w:cs="Times New Roman"/>
                <w:i/>
                <w:sz w:val="20"/>
                <w:szCs w:val="20"/>
              </w:rPr>
              <w:t>sta Emerita</w:t>
            </w:r>
          </w:p>
          <w:p w:rsidR="00245C60" w:rsidRPr="00152962" w:rsidRDefault="00245C60" w:rsidP="00265DCB">
            <w:pPr>
              <w:jc w:val="center"/>
              <w:rPr>
                <w:rFonts w:ascii="Times New Roman" w:hAnsi="Times New Roman" w:cs="Times New Roman"/>
                <w:sz w:val="20"/>
                <w:szCs w:val="20"/>
              </w:rPr>
            </w:pPr>
            <w:r w:rsidRPr="00152962">
              <w:rPr>
                <w:rFonts w:ascii="Times New Roman" w:hAnsi="Times New Roman" w:cs="Times New Roman"/>
                <w:sz w:val="20"/>
                <w:szCs w:val="20"/>
              </w:rPr>
              <w:t>(Consorcio Mérida)</w:t>
            </w:r>
          </w:p>
        </w:tc>
        <w:tc>
          <w:tcPr>
            <w:tcW w:w="1701" w:type="dxa"/>
            <w:tcBorders>
              <w:top w:val="single" w:sz="4" w:space="0" w:color="auto"/>
              <w:left w:val="single" w:sz="4" w:space="0" w:color="auto"/>
              <w:bottom w:val="single" w:sz="4" w:space="0" w:color="auto"/>
              <w:right w:val="single" w:sz="4" w:space="0" w:color="auto"/>
            </w:tcBorders>
          </w:tcPr>
          <w:p w:rsidR="00245C60" w:rsidRPr="00152962" w:rsidRDefault="00245C60" w:rsidP="00265DCB">
            <w:pPr>
              <w:jc w:val="center"/>
              <w:rPr>
                <w:rFonts w:ascii="Times New Roman" w:hAnsi="Times New Roman" w:cs="Times New Roman"/>
                <w:noProof/>
                <w:sz w:val="20"/>
                <w:szCs w:val="20"/>
                <w:lang w:eastAsia="es-ES"/>
              </w:rPr>
            </w:pPr>
            <w:r w:rsidRPr="00152962">
              <w:rPr>
                <w:rFonts w:ascii="Times New Roman" w:hAnsi="Times New Roman" w:cs="Times New Roman"/>
                <w:noProof/>
                <w:sz w:val="20"/>
                <w:szCs w:val="20"/>
                <w:lang w:eastAsia="es-ES"/>
              </w:rPr>
              <w:drawing>
                <wp:inline distT="0" distB="0" distL="0" distR="0" wp14:anchorId="70247B21" wp14:editId="4294841E">
                  <wp:extent cx="1260858" cy="1266825"/>
                  <wp:effectExtent l="0" t="0" r="0" b="0"/>
                  <wp:docPr id="35" name="Imagen 35" descr="F:\HUESO ROMANO (22-7-16)\HUESO TRABAJADO EPOCA ROMANA\en fongo negro\20 - Tipo B.IX - Fondos de píxides\M.Cataluña.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20 - Tipo B.IX - Fondos de píxides\M.Cataluña.123.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292385" cy="1298501"/>
                          </a:xfrm>
                          <a:prstGeom prst="rect">
                            <a:avLst/>
                          </a:prstGeom>
                          <a:noFill/>
                          <a:ln>
                            <a:noFill/>
                          </a:ln>
                        </pic:spPr>
                      </pic:pic>
                    </a:graphicData>
                  </a:graphic>
                </wp:inline>
              </w:drawing>
            </w:r>
          </w:p>
          <w:p w:rsidR="00245C60" w:rsidRPr="00152962" w:rsidRDefault="00245C60" w:rsidP="00265DCB">
            <w:pPr>
              <w:jc w:val="center"/>
              <w:rPr>
                <w:rFonts w:ascii="Times New Roman" w:hAnsi="Times New Roman" w:cs="Times New Roman"/>
                <w:i/>
                <w:noProof/>
                <w:sz w:val="20"/>
                <w:szCs w:val="20"/>
                <w:lang w:eastAsia="es-ES"/>
              </w:rPr>
            </w:pPr>
            <w:r w:rsidRPr="00152962">
              <w:rPr>
                <w:rFonts w:ascii="Times New Roman" w:hAnsi="Times New Roman" w:cs="Times New Roman"/>
                <w:noProof/>
                <w:sz w:val="20"/>
                <w:szCs w:val="20"/>
                <w:lang w:eastAsia="es-ES"/>
              </w:rPr>
              <w:t>2 -</w:t>
            </w:r>
            <w:r w:rsidRPr="00152962">
              <w:rPr>
                <w:rFonts w:ascii="Times New Roman" w:hAnsi="Times New Roman" w:cs="Times New Roman"/>
                <w:i/>
                <w:noProof/>
                <w:sz w:val="20"/>
                <w:szCs w:val="20"/>
                <w:lang w:eastAsia="es-ES"/>
              </w:rPr>
              <w:t>Emporiae</w:t>
            </w:r>
          </w:p>
          <w:p w:rsidR="00245C60" w:rsidRPr="00152962" w:rsidRDefault="00245C60" w:rsidP="00265DCB">
            <w:pPr>
              <w:jc w:val="center"/>
              <w:rPr>
                <w:rFonts w:ascii="Times New Roman" w:hAnsi="Times New Roman" w:cs="Times New Roman"/>
                <w:noProof/>
                <w:sz w:val="20"/>
                <w:szCs w:val="20"/>
                <w:lang w:eastAsia="es-ES"/>
              </w:rPr>
            </w:pPr>
            <w:r w:rsidRPr="00152962">
              <w:rPr>
                <w:rFonts w:ascii="Times New Roman" w:hAnsi="Times New Roman" w:cs="Times New Roman"/>
                <w:noProof/>
                <w:sz w:val="20"/>
                <w:szCs w:val="20"/>
                <w:lang w:eastAsia="es-ES"/>
              </w:rPr>
              <w:t>(MAC Barcelona)</w:t>
            </w:r>
          </w:p>
        </w:tc>
        <w:tc>
          <w:tcPr>
            <w:tcW w:w="2268" w:type="dxa"/>
            <w:tcBorders>
              <w:top w:val="single" w:sz="4" w:space="0" w:color="auto"/>
              <w:left w:val="single" w:sz="4" w:space="0" w:color="auto"/>
              <w:bottom w:val="single" w:sz="4" w:space="0" w:color="auto"/>
              <w:right w:val="single" w:sz="4" w:space="0" w:color="auto"/>
            </w:tcBorders>
          </w:tcPr>
          <w:p w:rsidR="00245C60" w:rsidRPr="00152962" w:rsidRDefault="00245C60" w:rsidP="00265DCB">
            <w:pPr>
              <w:jc w:val="center"/>
              <w:rPr>
                <w:rFonts w:ascii="Times New Roman" w:hAnsi="Times New Roman" w:cs="Times New Roman"/>
                <w:sz w:val="20"/>
                <w:szCs w:val="20"/>
              </w:rPr>
            </w:pPr>
            <w:r w:rsidRPr="00152962">
              <w:rPr>
                <w:rFonts w:ascii="Times New Roman" w:hAnsi="Times New Roman" w:cs="Times New Roman"/>
                <w:noProof/>
                <w:sz w:val="20"/>
                <w:szCs w:val="20"/>
                <w:lang w:eastAsia="es-ES"/>
              </w:rPr>
              <w:drawing>
                <wp:inline distT="0" distB="0" distL="0" distR="0" wp14:anchorId="569D58BA" wp14:editId="6D61ABA3">
                  <wp:extent cx="1487560" cy="1266825"/>
                  <wp:effectExtent l="0" t="0" r="0" b="0"/>
                  <wp:docPr id="36" name="Imagen 36" descr="C:\Users\German\Desktop\museo de Jerez de la Frontera\1798 DSC_348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museo de Jerez de la Frontera\1798 DSC_3483 copie.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529068" cy="1302174"/>
                          </a:xfrm>
                          <a:prstGeom prst="rect">
                            <a:avLst/>
                          </a:prstGeom>
                          <a:noFill/>
                          <a:ln>
                            <a:noFill/>
                          </a:ln>
                        </pic:spPr>
                      </pic:pic>
                    </a:graphicData>
                  </a:graphic>
                </wp:inline>
              </w:drawing>
            </w:r>
          </w:p>
          <w:p w:rsidR="00245C60" w:rsidRPr="00152962" w:rsidRDefault="00245C60" w:rsidP="00265DCB">
            <w:pPr>
              <w:jc w:val="center"/>
              <w:rPr>
                <w:rFonts w:ascii="Times New Roman" w:hAnsi="Times New Roman" w:cs="Times New Roman"/>
                <w:i/>
                <w:sz w:val="20"/>
                <w:szCs w:val="20"/>
              </w:rPr>
            </w:pPr>
            <w:r w:rsidRPr="00152962">
              <w:rPr>
                <w:rFonts w:ascii="Times New Roman" w:hAnsi="Times New Roman" w:cs="Times New Roman"/>
                <w:sz w:val="20"/>
                <w:szCs w:val="20"/>
              </w:rPr>
              <w:t>3 -</w:t>
            </w:r>
            <w:r w:rsidRPr="00152962">
              <w:rPr>
                <w:rFonts w:ascii="Times New Roman" w:hAnsi="Times New Roman" w:cs="Times New Roman"/>
                <w:i/>
                <w:sz w:val="20"/>
                <w:szCs w:val="20"/>
              </w:rPr>
              <w:t>Hasta Regia</w:t>
            </w:r>
          </w:p>
          <w:p w:rsidR="00245C60" w:rsidRPr="00152962" w:rsidRDefault="00245C60" w:rsidP="00265DCB">
            <w:pPr>
              <w:jc w:val="center"/>
              <w:rPr>
                <w:rFonts w:ascii="Times New Roman" w:hAnsi="Times New Roman" w:cs="Times New Roman"/>
                <w:sz w:val="20"/>
                <w:szCs w:val="20"/>
              </w:rPr>
            </w:pPr>
            <w:r w:rsidRPr="00152962">
              <w:rPr>
                <w:rFonts w:ascii="Times New Roman" w:hAnsi="Times New Roman" w:cs="Times New Roman"/>
                <w:sz w:val="20"/>
                <w:szCs w:val="20"/>
              </w:rPr>
              <w:t>(M. Jerez de la Frontera)</w:t>
            </w:r>
          </w:p>
        </w:tc>
      </w:tr>
    </w:tbl>
    <w:p w:rsidR="00245C60" w:rsidRPr="00152962" w:rsidRDefault="00245C60" w:rsidP="00152962">
      <w:pPr>
        <w:spacing w:after="0" w:line="240" w:lineRule="auto"/>
        <w:jc w:val="both"/>
        <w:rPr>
          <w:rFonts w:ascii="Times New Roman" w:hAnsi="Times New Roman" w:cs="Times New Roman"/>
        </w:rPr>
      </w:pPr>
      <w:r w:rsidRPr="00152962">
        <w:rPr>
          <w:rFonts w:ascii="Times New Roman" w:hAnsi="Times New Roman" w:cs="Times New Roman"/>
          <w:b/>
        </w:rPr>
        <w:t>Características</w:t>
      </w:r>
      <w:r w:rsidRPr="00152962">
        <w:rPr>
          <w:rFonts w:ascii="Times New Roman" w:hAnsi="Times New Roman" w:cs="Times New Roman"/>
        </w:rPr>
        <w:t>:</w:t>
      </w:r>
      <w:r w:rsidR="00F04A0B" w:rsidRPr="00152962">
        <w:rPr>
          <w:rFonts w:ascii="Times New Roman" w:hAnsi="Times New Roman" w:cs="Times New Roman"/>
        </w:rPr>
        <w:t xml:space="preserve"> Disco circular plano que formaba parte de</w:t>
      </w:r>
      <w:r w:rsidR="00FF3EC6" w:rsidRPr="00152962">
        <w:rPr>
          <w:rFonts w:ascii="Times New Roman" w:hAnsi="Times New Roman" w:cs="Times New Roman"/>
        </w:rPr>
        <w:t>l fondo de la píxide</w:t>
      </w:r>
      <w:r w:rsidR="00F04A0B" w:rsidRPr="00152962">
        <w:rPr>
          <w:rFonts w:ascii="Times New Roman" w:hAnsi="Times New Roman" w:cs="Times New Roman"/>
        </w:rPr>
        <w:t xml:space="preserve">. Este disco se insertaba en </w:t>
      </w:r>
      <w:r w:rsidR="00FF3EC6" w:rsidRPr="00152962">
        <w:rPr>
          <w:rFonts w:ascii="Times New Roman" w:hAnsi="Times New Roman" w:cs="Times New Roman"/>
        </w:rPr>
        <w:t xml:space="preserve">la pared inferior del recipiente. </w:t>
      </w:r>
      <w:r w:rsidR="00BB4570" w:rsidRPr="00152962">
        <w:rPr>
          <w:rFonts w:ascii="Times New Roman" w:hAnsi="Times New Roman" w:cs="Times New Roman"/>
        </w:rPr>
        <w:t>A veces pueden</w:t>
      </w:r>
      <w:r w:rsidR="00F04A0B" w:rsidRPr="00152962">
        <w:rPr>
          <w:rFonts w:ascii="Times New Roman" w:hAnsi="Times New Roman" w:cs="Times New Roman"/>
        </w:rPr>
        <w:t xml:space="preserve"> estar decoradas con círculos incisos</w:t>
      </w:r>
      <w:r w:rsidR="00BB4570" w:rsidRPr="00152962">
        <w:rPr>
          <w:rFonts w:ascii="Times New Roman" w:hAnsi="Times New Roman" w:cs="Times New Roman"/>
        </w:rPr>
        <w:t xml:space="preserve"> concéntricos</w:t>
      </w:r>
      <w:r w:rsidR="00F04A0B" w:rsidRPr="00152962">
        <w:rPr>
          <w:rFonts w:ascii="Times New Roman" w:hAnsi="Times New Roman" w:cs="Times New Roman"/>
        </w:rPr>
        <w:t>.</w:t>
      </w:r>
    </w:p>
    <w:p w:rsidR="00245C60" w:rsidRPr="00152962" w:rsidRDefault="00245C60" w:rsidP="00152962">
      <w:pPr>
        <w:spacing w:after="0" w:line="240" w:lineRule="auto"/>
        <w:jc w:val="both"/>
        <w:rPr>
          <w:rFonts w:ascii="Times New Roman" w:hAnsi="Times New Roman" w:cs="Times New Roman"/>
          <w:lang w:eastAsia="es-ES"/>
        </w:rPr>
      </w:pPr>
      <w:r w:rsidRPr="00152962">
        <w:rPr>
          <w:rFonts w:ascii="Times New Roman" w:hAnsi="Times New Roman" w:cs="Times New Roman"/>
          <w:b/>
        </w:rPr>
        <w:t xml:space="preserve">Área de hallazgos en </w:t>
      </w:r>
      <w:r w:rsidR="00A2621E" w:rsidRPr="00152962">
        <w:rPr>
          <w:rFonts w:ascii="Times New Roman" w:hAnsi="Times New Roman" w:cs="Times New Roman"/>
          <w:b/>
          <w:i/>
        </w:rPr>
        <w:t>Hispania</w:t>
      </w:r>
      <w:r w:rsidR="00A2621E" w:rsidRPr="00152962">
        <w:rPr>
          <w:rFonts w:ascii="Times New Roman" w:hAnsi="Times New Roman" w:cs="Times New Roman"/>
          <w:b/>
        </w:rPr>
        <w:t xml:space="preserve">: </w:t>
      </w:r>
      <w:r w:rsidRPr="00152962">
        <w:rPr>
          <w:rFonts w:ascii="Times New Roman" w:hAnsi="Times New Roman" w:cs="Times New Roman"/>
          <w:i/>
        </w:rPr>
        <w:t>A</w:t>
      </w:r>
      <w:r w:rsidR="00391525" w:rsidRPr="00152962">
        <w:rPr>
          <w:rFonts w:ascii="Times New Roman" w:hAnsi="Times New Roman" w:cs="Times New Roman"/>
          <w:i/>
        </w:rPr>
        <w:t>vgv</w:t>
      </w:r>
      <w:r w:rsidRPr="00152962">
        <w:rPr>
          <w:rFonts w:ascii="Times New Roman" w:hAnsi="Times New Roman" w:cs="Times New Roman"/>
          <w:i/>
        </w:rPr>
        <w:t>sta Emerita</w:t>
      </w:r>
      <w:r w:rsidRPr="00152962">
        <w:rPr>
          <w:rFonts w:ascii="Times New Roman" w:hAnsi="Times New Roman" w:cs="Times New Roman"/>
        </w:rPr>
        <w:t xml:space="preserve"> (Mérida), </w:t>
      </w:r>
      <w:r w:rsidR="00027160" w:rsidRPr="00152962">
        <w:rPr>
          <w:rFonts w:ascii="Times New Roman" w:hAnsi="Times New Roman" w:cs="Times New Roman"/>
          <w:i/>
        </w:rPr>
        <w:t>Balsa</w:t>
      </w:r>
      <w:r w:rsidR="00027160" w:rsidRPr="00152962">
        <w:rPr>
          <w:rFonts w:ascii="Times New Roman" w:hAnsi="Times New Roman" w:cs="Times New Roman"/>
        </w:rPr>
        <w:t xml:space="preserve"> (Torre de Ares, Tavira, Portugal)</w:t>
      </w:r>
      <w:r w:rsidR="00027160" w:rsidRPr="00152962">
        <w:rPr>
          <w:rStyle w:val="Refdenotaalpie"/>
          <w:rFonts w:ascii="Times New Roman" w:hAnsi="Times New Roman" w:cs="Times New Roman"/>
        </w:rPr>
        <w:footnoteReference w:id="78"/>
      </w:r>
      <w:r w:rsidR="00027160" w:rsidRPr="00152962">
        <w:rPr>
          <w:rFonts w:ascii="Times New Roman" w:hAnsi="Times New Roman" w:cs="Times New Roman"/>
        </w:rPr>
        <w:t xml:space="preserve">, </w:t>
      </w:r>
      <w:r w:rsidRPr="00152962">
        <w:rPr>
          <w:rFonts w:ascii="Times New Roman" w:hAnsi="Times New Roman" w:cs="Times New Roman"/>
          <w:i/>
        </w:rPr>
        <w:t>Emporiae</w:t>
      </w:r>
      <w:r w:rsidRPr="00152962">
        <w:rPr>
          <w:rFonts w:ascii="Times New Roman" w:hAnsi="Times New Roman" w:cs="Times New Roman"/>
        </w:rPr>
        <w:t xml:space="preserve"> (Ampurias), </w:t>
      </w:r>
      <w:r w:rsidRPr="00152962">
        <w:rPr>
          <w:rFonts w:ascii="Times New Roman" w:hAnsi="Times New Roman" w:cs="Times New Roman"/>
          <w:i/>
        </w:rPr>
        <w:t>Hasta Regia</w:t>
      </w:r>
      <w:r w:rsidR="00964695" w:rsidRPr="00152962">
        <w:rPr>
          <w:rFonts w:ascii="Times New Roman" w:hAnsi="Times New Roman" w:cs="Times New Roman"/>
        </w:rPr>
        <w:t xml:space="preserve"> (Mesas de Asta, Cádiz), </w:t>
      </w:r>
      <w:r w:rsidR="00964695" w:rsidRPr="00152962">
        <w:rPr>
          <w:rFonts w:ascii="Times New Roman" w:hAnsi="Times New Roman" w:cs="Times New Roman"/>
          <w:i/>
        </w:rPr>
        <w:t>Italica</w:t>
      </w:r>
      <w:r w:rsidR="00964695" w:rsidRPr="00152962">
        <w:rPr>
          <w:rFonts w:ascii="Times New Roman" w:hAnsi="Times New Roman" w:cs="Times New Roman"/>
        </w:rPr>
        <w:t xml:space="preserve"> (Santiponce, Sevilla)</w:t>
      </w:r>
      <w:r w:rsidR="00964695" w:rsidRPr="00152962">
        <w:rPr>
          <w:rStyle w:val="Refdenotaalpie"/>
          <w:rFonts w:ascii="Times New Roman" w:hAnsi="Times New Roman" w:cs="Times New Roman"/>
        </w:rPr>
        <w:footnoteReference w:id="79"/>
      </w:r>
      <w:r w:rsidR="00027160" w:rsidRPr="00152962">
        <w:rPr>
          <w:rFonts w:ascii="Times New Roman" w:hAnsi="Times New Roman" w:cs="Times New Roman"/>
        </w:rPr>
        <w:t>.</w:t>
      </w:r>
      <w:r w:rsidR="0007502E" w:rsidRPr="00152962">
        <w:rPr>
          <w:rFonts w:ascii="Times New Roman" w:hAnsi="Times New Roman" w:cs="Times New Roman"/>
        </w:rPr>
        <w:t xml:space="preserve"> </w:t>
      </w:r>
    </w:p>
    <w:p w:rsidR="00245C60" w:rsidRPr="009B684A" w:rsidRDefault="00245C60" w:rsidP="00EE01A6">
      <w:pPr>
        <w:spacing w:after="0" w:line="240" w:lineRule="auto"/>
        <w:jc w:val="both"/>
        <w:rPr>
          <w:rFonts w:ascii="Times New Roman" w:hAnsi="Times New Roman" w:cs="Times New Roman"/>
          <w:b/>
        </w:rPr>
      </w:pPr>
      <w:r w:rsidRPr="009B684A">
        <w:rPr>
          <w:rFonts w:ascii="Times New Roman" w:hAnsi="Times New Roman" w:cs="Times New Roman"/>
          <w:b/>
        </w:rPr>
        <w:t>Área de dispersión</w:t>
      </w:r>
      <w:r w:rsidRPr="00EE01A6">
        <w:rPr>
          <w:rFonts w:ascii="Times New Roman" w:hAnsi="Times New Roman" w:cs="Times New Roman"/>
        </w:rPr>
        <w:t>:</w:t>
      </w:r>
      <w:r w:rsidR="00DC28E4" w:rsidRPr="00EE01A6">
        <w:rPr>
          <w:rFonts w:ascii="Times New Roman" w:hAnsi="Times New Roman" w:cs="Times New Roman"/>
        </w:rPr>
        <w:t xml:space="preserve"> </w:t>
      </w:r>
      <w:r w:rsidR="00EE01A6" w:rsidRPr="00EE01A6">
        <w:rPr>
          <w:rFonts w:ascii="Times New Roman" w:hAnsi="Times New Roman" w:cs="Times New Roman"/>
        </w:rPr>
        <w:t xml:space="preserve">En Francia en: </w:t>
      </w:r>
      <w:r w:rsidR="00152962" w:rsidRPr="00EE01A6">
        <w:rPr>
          <w:rFonts w:ascii="Times New Roman" w:hAnsi="Times New Roman" w:cs="Times New Roman"/>
        </w:rPr>
        <w:t>Nîmes, Lyon</w:t>
      </w:r>
      <w:r w:rsidR="00152962" w:rsidRPr="00EE01A6">
        <w:rPr>
          <w:rStyle w:val="Refdenotaalpie"/>
          <w:rFonts w:ascii="Times New Roman" w:hAnsi="Times New Roman" w:cs="Times New Roman"/>
        </w:rPr>
        <w:footnoteReference w:id="80"/>
      </w:r>
      <w:r w:rsidR="009A1FA0">
        <w:rPr>
          <w:rFonts w:ascii="Times New Roman" w:hAnsi="Times New Roman" w:cs="Times New Roman"/>
        </w:rPr>
        <w:t>, Arles, Martigues, V</w:t>
      </w:r>
      <w:r w:rsidR="00152962" w:rsidRPr="00EE01A6">
        <w:rPr>
          <w:rFonts w:ascii="Times New Roman" w:hAnsi="Times New Roman" w:cs="Times New Roman"/>
        </w:rPr>
        <w:t>aison-la Romaine, Puget-sur-Argens</w:t>
      </w:r>
      <w:r w:rsidR="00152962" w:rsidRPr="00EE01A6">
        <w:rPr>
          <w:rStyle w:val="Refdenotaalpie"/>
          <w:rFonts w:ascii="Times New Roman" w:hAnsi="Times New Roman" w:cs="Times New Roman"/>
        </w:rPr>
        <w:footnoteReference w:id="81"/>
      </w:r>
      <w:r w:rsidR="00152962" w:rsidRPr="00EE01A6">
        <w:rPr>
          <w:rFonts w:ascii="Times New Roman" w:hAnsi="Times New Roman" w:cs="Times New Roman"/>
        </w:rPr>
        <w:t xml:space="preserve">, En Suiza en: </w:t>
      </w:r>
      <w:r w:rsidR="00A34DA2" w:rsidRPr="00EE01A6">
        <w:rPr>
          <w:rFonts w:ascii="Times New Roman" w:hAnsi="Times New Roman" w:cs="Times New Roman"/>
          <w:i/>
        </w:rPr>
        <w:t>Aventicvm</w:t>
      </w:r>
      <w:r w:rsidR="00A34DA2" w:rsidRPr="00EE01A6">
        <w:rPr>
          <w:rFonts w:ascii="Times New Roman" w:hAnsi="Times New Roman" w:cs="Times New Roman"/>
        </w:rPr>
        <w:t xml:space="preserve"> (Avenches</w:t>
      </w:r>
      <w:r w:rsidR="00152962" w:rsidRPr="00EE01A6">
        <w:rPr>
          <w:rFonts w:ascii="Times New Roman" w:hAnsi="Times New Roman" w:cs="Times New Roman"/>
        </w:rPr>
        <w:t>)</w:t>
      </w:r>
      <w:r w:rsidR="00A34DA2" w:rsidRPr="00EE01A6">
        <w:rPr>
          <w:rStyle w:val="Refdenotaalpie"/>
          <w:rFonts w:ascii="Times New Roman" w:hAnsi="Times New Roman" w:cs="Times New Roman"/>
        </w:rPr>
        <w:footnoteReference w:id="82"/>
      </w:r>
      <w:r w:rsidR="00A34DA2" w:rsidRPr="00EE01A6">
        <w:rPr>
          <w:rFonts w:ascii="Times New Roman" w:hAnsi="Times New Roman" w:cs="Times New Roman"/>
        </w:rPr>
        <w:t xml:space="preserve">, </w:t>
      </w:r>
      <w:r w:rsidR="00152962" w:rsidRPr="00EE01A6">
        <w:rPr>
          <w:rFonts w:ascii="Times New Roman" w:hAnsi="Times New Roman" w:cs="Times New Roman"/>
          <w:i/>
        </w:rPr>
        <w:t>Avgvsta Ravrica</w:t>
      </w:r>
      <w:r w:rsidR="00152962" w:rsidRPr="00EE01A6">
        <w:rPr>
          <w:rFonts w:ascii="Times New Roman" w:hAnsi="Times New Roman" w:cs="Times New Roman"/>
        </w:rPr>
        <w:t xml:space="preserve"> (Augst</w:t>
      </w:r>
      <w:r w:rsidR="00152962" w:rsidRPr="00EE01A6">
        <w:rPr>
          <w:rStyle w:val="Refdenotaalpie"/>
          <w:rFonts w:ascii="Times New Roman" w:hAnsi="Times New Roman" w:cs="Times New Roman"/>
        </w:rPr>
        <w:footnoteReference w:id="83"/>
      </w:r>
      <w:r w:rsidR="00152962" w:rsidRPr="00EE01A6">
        <w:rPr>
          <w:rFonts w:ascii="Times New Roman" w:hAnsi="Times New Roman" w:cs="Times New Roman"/>
        </w:rPr>
        <w:t xml:space="preserve">. En Alemania en: </w:t>
      </w:r>
      <w:r w:rsidR="00A34DA2" w:rsidRPr="00EE01A6">
        <w:rPr>
          <w:rFonts w:ascii="Times New Roman" w:hAnsi="Times New Roman" w:cs="Times New Roman"/>
        </w:rPr>
        <w:t>Maguncia</w:t>
      </w:r>
      <w:r w:rsidR="00A34DA2" w:rsidRPr="00EE01A6">
        <w:rPr>
          <w:rStyle w:val="Refdenotaalpie"/>
          <w:rFonts w:ascii="Times New Roman" w:hAnsi="Times New Roman" w:cs="Times New Roman"/>
        </w:rPr>
        <w:footnoteReference w:id="84"/>
      </w:r>
      <w:r w:rsidR="00152962" w:rsidRPr="00EE01A6">
        <w:rPr>
          <w:rFonts w:ascii="Times New Roman" w:hAnsi="Times New Roman" w:cs="Times New Roman"/>
        </w:rPr>
        <w:t>.</w:t>
      </w:r>
      <w:r w:rsidR="00567ED2" w:rsidRPr="00EE01A6">
        <w:rPr>
          <w:rFonts w:ascii="Times New Roman" w:hAnsi="Times New Roman" w:cs="Times New Roman"/>
        </w:rPr>
        <w:t xml:space="preserve"> </w:t>
      </w:r>
      <w:r w:rsidR="00152962" w:rsidRPr="00EE01A6">
        <w:rPr>
          <w:rFonts w:ascii="Times New Roman" w:hAnsi="Times New Roman" w:cs="Times New Roman"/>
        </w:rPr>
        <w:t>En Austria</w:t>
      </w:r>
      <w:r w:rsidR="00152962">
        <w:rPr>
          <w:rFonts w:ascii="Times New Roman" w:hAnsi="Times New Roman" w:cs="Times New Roman"/>
        </w:rPr>
        <w:t xml:space="preserve"> en: </w:t>
      </w:r>
      <w:r w:rsidR="00567ED2">
        <w:rPr>
          <w:rFonts w:ascii="Times New Roman" w:hAnsi="Times New Roman" w:cs="Times New Roman"/>
        </w:rPr>
        <w:t>Magdalensberg</w:t>
      </w:r>
      <w:r w:rsidR="00567ED2">
        <w:rPr>
          <w:rStyle w:val="Refdenotaalpie"/>
          <w:rFonts w:ascii="Times New Roman" w:hAnsi="Times New Roman" w:cs="Times New Roman"/>
        </w:rPr>
        <w:footnoteReference w:id="85"/>
      </w:r>
      <w:r w:rsidR="00EE01A6">
        <w:rPr>
          <w:rFonts w:ascii="Times New Roman" w:hAnsi="Times New Roman" w:cs="Times New Roman"/>
        </w:rPr>
        <w:t>.</w:t>
      </w:r>
    </w:p>
    <w:p w:rsidR="00245C60" w:rsidRPr="009B684A" w:rsidRDefault="00245C60" w:rsidP="00EE01A6">
      <w:pPr>
        <w:spacing w:after="0" w:line="240" w:lineRule="auto"/>
        <w:jc w:val="both"/>
        <w:rPr>
          <w:rFonts w:ascii="Times New Roman" w:hAnsi="Times New Roman" w:cs="Times New Roman"/>
        </w:rPr>
      </w:pPr>
      <w:r w:rsidRPr="009B684A">
        <w:rPr>
          <w:rFonts w:ascii="Times New Roman" w:hAnsi="Times New Roman" w:cs="Times New Roman"/>
          <w:b/>
        </w:rPr>
        <w:t>Cronología</w:t>
      </w:r>
      <w:r w:rsidRPr="009B684A">
        <w:rPr>
          <w:rFonts w:ascii="Times New Roman" w:hAnsi="Times New Roman" w:cs="Times New Roman"/>
        </w:rPr>
        <w:t>:</w:t>
      </w:r>
      <w:r w:rsidR="00A34DA2">
        <w:rPr>
          <w:rFonts w:ascii="Times New Roman" w:hAnsi="Times New Roman" w:cs="Times New Roman"/>
        </w:rPr>
        <w:t xml:space="preserve"> En Avenches entre el 40/70 y el 250 d.C.</w:t>
      </w:r>
      <w:r w:rsidR="00A34DA2">
        <w:rPr>
          <w:rStyle w:val="Refdenotaalpie"/>
          <w:rFonts w:ascii="Times New Roman" w:hAnsi="Times New Roman" w:cs="Times New Roman"/>
        </w:rPr>
        <w:footnoteReference w:id="86"/>
      </w:r>
      <w:r w:rsidR="007D2202">
        <w:rPr>
          <w:rFonts w:ascii="Times New Roman" w:hAnsi="Times New Roman" w:cs="Times New Roman"/>
        </w:rPr>
        <w:t>. En Puget-sur-Argens</w:t>
      </w:r>
      <w:r w:rsidR="007D2202">
        <w:rPr>
          <w:rStyle w:val="Refdenotaalpie"/>
          <w:rFonts w:ascii="Times New Roman" w:hAnsi="Times New Roman" w:cs="Times New Roman"/>
        </w:rPr>
        <w:footnoteReference w:id="87"/>
      </w:r>
      <w:r w:rsidR="007D2202">
        <w:rPr>
          <w:rFonts w:ascii="Times New Roman" w:hAnsi="Times New Roman" w:cs="Times New Roman"/>
        </w:rPr>
        <w:t xml:space="preserve"> y Magdalensberg, finales del siglo I d.C</w:t>
      </w:r>
      <w:r w:rsidR="007D2202">
        <w:rPr>
          <w:rStyle w:val="Refdenotaalpie"/>
          <w:rFonts w:ascii="Times New Roman" w:hAnsi="Times New Roman" w:cs="Times New Roman"/>
        </w:rPr>
        <w:footnoteReference w:id="88"/>
      </w:r>
      <w:r w:rsidR="007D2202">
        <w:rPr>
          <w:rFonts w:ascii="Times New Roman" w:hAnsi="Times New Roman" w:cs="Times New Roman"/>
        </w:rPr>
        <w:t>.</w:t>
      </w:r>
    </w:p>
    <w:p w:rsidR="00245C60" w:rsidRPr="009B684A" w:rsidRDefault="00245C60" w:rsidP="00245C60">
      <w:pPr>
        <w:spacing w:after="0" w:line="240" w:lineRule="auto"/>
        <w:rPr>
          <w:rFonts w:ascii="Times New Roman" w:hAnsi="Times New Roman" w:cs="Times New Roman"/>
        </w:rPr>
      </w:pPr>
    </w:p>
    <w:p w:rsidR="001F43F8" w:rsidRDefault="001F43F8" w:rsidP="001F43F8">
      <w:pPr>
        <w:spacing w:after="0" w:line="240" w:lineRule="auto"/>
        <w:rPr>
          <w:rFonts w:ascii="Times New Roman" w:hAnsi="Times New Roman" w:cs="Times New Roman"/>
        </w:rPr>
      </w:pPr>
    </w:p>
    <w:p w:rsidR="00086912" w:rsidRPr="009B684A" w:rsidRDefault="00086912" w:rsidP="001F43F8">
      <w:pPr>
        <w:spacing w:after="0" w:line="240" w:lineRule="auto"/>
        <w:rPr>
          <w:rFonts w:ascii="Times New Roman" w:hAnsi="Times New Roman" w:cs="Times New Roman"/>
        </w:rPr>
      </w:pPr>
    </w:p>
    <w:p w:rsidR="00B44A09" w:rsidRPr="00194EF6" w:rsidRDefault="009C2095" w:rsidP="001F43F8">
      <w:pPr>
        <w:jc w:val="both"/>
        <w:rPr>
          <w:rFonts w:ascii="Times New Roman" w:hAnsi="Times New Roman" w:cs="Times New Roman"/>
          <w:b/>
        </w:rPr>
      </w:pPr>
      <w:r w:rsidRPr="00194EF6">
        <w:rPr>
          <w:rFonts w:ascii="Times New Roman" w:hAnsi="Times New Roman" w:cs="Times New Roman"/>
          <w:b/>
        </w:rPr>
        <w:t>Análisis:</w:t>
      </w:r>
    </w:p>
    <w:p w:rsidR="00DF0E67" w:rsidRPr="00194EF6" w:rsidRDefault="009C2095" w:rsidP="0005412B">
      <w:pPr>
        <w:spacing w:line="240" w:lineRule="auto"/>
        <w:jc w:val="both"/>
        <w:rPr>
          <w:rFonts w:ascii="Times New Roman" w:hAnsi="Times New Roman" w:cs="Times New Roman"/>
        </w:rPr>
      </w:pPr>
      <w:r w:rsidRPr="00194EF6">
        <w:rPr>
          <w:rFonts w:ascii="Times New Roman" w:hAnsi="Times New Roman" w:cs="Times New Roman"/>
        </w:rPr>
        <w:t>El origen de las píxides se remonta a Grecia (ή πὑξος)</w:t>
      </w:r>
      <w:r w:rsidR="00123F52" w:rsidRPr="00194EF6">
        <w:rPr>
          <w:rStyle w:val="Refdenotaalpie"/>
          <w:rFonts w:ascii="Times New Roman" w:hAnsi="Times New Roman" w:cs="Times New Roman"/>
        </w:rPr>
        <w:footnoteReference w:id="89"/>
      </w:r>
      <w:r w:rsidR="00123F52" w:rsidRPr="00194EF6">
        <w:rPr>
          <w:rFonts w:ascii="Times New Roman" w:hAnsi="Times New Roman" w:cs="Times New Roman"/>
        </w:rPr>
        <w:t>,</w:t>
      </w:r>
      <w:r w:rsidRPr="00194EF6">
        <w:rPr>
          <w:rFonts w:ascii="Times New Roman" w:hAnsi="Times New Roman" w:cs="Times New Roman"/>
        </w:rPr>
        <w:t xml:space="preserve"> de donde va a pasar a Roma</w:t>
      </w:r>
      <w:r w:rsidR="00123F52" w:rsidRPr="00194EF6">
        <w:rPr>
          <w:rFonts w:ascii="Times New Roman" w:hAnsi="Times New Roman" w:cs="Times New Roman"/>
        </w:rPr>
        <w:t xml:space="preserve">. </w:t>
      </w:r>
      <w:r w:rsidR="005C41AA" w:rsidRPr="00194EF6">
        <w:rPr>
          <w:rFonts w:ascii="Times New Roman" w:hAnsi="Times New Roman" w:cs="Times New Roman"/>
        </w:rPr>
        <w:t>Este objeto cilíndrico,</w:t>
      </w:r>
      <w:r w:rsidR="008371B1" w:rsidRPr="00194EF6">
        <w:rPr>
          <w:rFonts w:ascii="Times New Roman" w:hAnsi="Times New Roman" w:cs="Times New Roman"/>
        </w:rPr>
        <w:t xml:space="preserve"> </w:t>
      </w:r>
      <w:r w:rsidR="0005412B" w:rsidRPr="00194EF6">
        <w:rPr>
          <w:rFonts w:ascii="Times New Roman" w:hAnsi="Times New Roman" w:cs="Times New Roman"/>
        </w:rPr>
        <w:t>que aprovecha la forma de los huesos largos (metápodos) para su ejecución,</w:t>
      </w:r>
      <w:r w:rsidR="008371B1" w:rsidRPr="00194EF6">
        <w:rPr>
          <w:rFonts w:ascii="Times New Roman" w:hAnsi="Times New Roman" w:cs="Times New Roman"/>
        </w:rPr>
        <w:t xml:space="preserve"> tuvo</w:t>
      </w:r>
      <w:r w:rsidR="00123F52" w:rsidRPr="00194EF6">
        <w:rPr>
          <w:rFonts w:ascii="Times New Roman" w:hAnsi="Times New Roman" w:cs="Times New Roman"/>
        </w:rPr>
        <w:t xml:space="preserve"> una </w:t>
      </w:r>
      <w:r w:rsidR="008371B1" w:rsidRPr="00194EF6">
        <w:rPr>
          <w:rFonts w:ascii="Times New Roman" w:hAnsi="Times New Roman" w:cs="Times New Roman"/>
        </w:rPr>
        <w:t>buena aceptación en el mundo romano, perdurando</w:t>
      </w:r>
      <w:r w:rsidR="00123F52" w:rsidRPr="00194EF6">
        <w:rPr>
          <w:rFonts w:ascii="Times New Roman" w:hAnsi="Times New Roman" w:cs="Times New Roman"/>
        </w:rPr>
        <w:t xml:space="preserve"> hasta la caída del Imperio</w:t>
      </w:r>
      <w:r w:rsidRPr="00194EF6">
        <w:rPr>
          <w:rFonts w:ascii="Times New Roman" w:hAnsi="Times New Roman" w:cs="Times New Roman"/>
        </w:rPr>
        <w:t xml:space="preserve">. Según Kovač, en Alejandría se </w:t>
      </w:r>
      <w:r w:rsidR="0005412B" w:rsidRPr="00194EF6">
        <w:rPr>
          <w:rFonts w:ascii="Times New Roman" w:hAnsi="Times New Roman" w:cs="Times New Roman"/>
        </w:rPr>
        <w:t xml:space="preserve">va a </w:t>
      </w:r>
      <w:r w:rsidRPr="00194EF6">
        <w:rPr>
          <w:rFonts w:ascii="Times New Roman" w:hAnsi="Times New Roman" w:cs="Times New Roman"/>
        </w:rPr>
        <w:t>s</w:t>
      </w:r>
      <w:r w:rsidR="0005412B" w:rsidRPr="00194EF6">
        <w:rPr>
          <w:rFonts w:ascii="Times New Roman" w:hAnsi="Times New Roman" w:cs="Times New Roman"/>
        </w:rPr>
        <w:t>eguir</w:t>
      </w:r>
      <w:r w:rsidRPr="00194EF6">
        <w:rPr>
          <w:rFonts w:ascii="Times New Roman" w:hAnsi="Times New Roman" w:cs="Times New Roman"/>
        </w:rPr>
        <w:t xml:space="preserve"> fabricando el mismo modelo desde la época clásica hasta la tardoantiguedad, e incluso en periodo islámico</w:t>
      </w:r>
      <w:r w:rsidR="00123F52" w:rsidRPr="00194EF6">
        <w:rPr>
          <w:rStyle w:val="Refdenotaalpie"/>
          <w:rFonts w:ascii="Times New Roman" w:hAnsi="Times New Roman" w:cs="Times New Roman"/>
        </w:rPr>
        <w:footnoteReference w:id="90"/>
      </w:r>
      <w:r w:rsidR="00123F52" w:rsidRPr="00194EF6">
        <w:rPr>
          <w:rFonts w:ascii="Times New Roman" w:hAnsi="Times New Roman" w:cs="Times New Roman"/>
        </w:rPr>
        <w:t>.</w:t>
      </w:r>
      <w:r w:rsidR="006570C7" w:rsidRPr="00194EF6">
        <w:rPr>
          <w:rFonts w:ascii="Times New Roman" w:hAnsi="Times New Roman" w:cs="Times New Roman"/>
        </w:rPr>
        <w:t xml:space="preserve"> En época romana, este tipo de contendor se elaboró en madera, hueso, asta, marfil</w:t>
      </w:r>
      <w:r w:rsidR="006570C7" w:rsidRPr="00194EF6">
        <w:rPr>
          <w:rStyle w:val="Refdenotaalpie"/>
          <w:rFonts w:ascii="Times New Roman" w:hAnsi="Times New Roman" w:cs="Times New Roman"/>
        </w:rPr>
        <w:footnoteReference w:id="91"/>
      </w:r>
      <w:r w:rsidR="0005412B" w:rsidRPr="00194EF6">
        <w:rPr>
          <w:rFonts w:ascii="Times New Roman" w:hAnsi="Times New Roman" w:cs="Times New Roman"/>
        </w:rPr>
        <w:t>, y en metal (bronce, plata). La función que jugó este objeto en la antigüedad se</w:t>
      </w:r>
      <w:r w:rsidR="006570C7" w:rsidRPr="00194EF6">
        <w:rPr>
          <w:rFonts w:ascii="Times New Roman" w:hAnsi="Times New Roman" w:cs="Times New Roman"/>
        </w:rPr>
        <w:t xml:space="preserve"> suele poner en relación con las actividades relacionadas con el </w:t>
      </w:r>
      <w:r w:rsidR="006570C7" w:rsidRPr="00194EF6">
        <w:rPr>
          <w:rFonts w:ascii="Times New Roman" w:hAnsi="Times New Roman" w:cs="Times New Roman"/>
          <w:i/>
        </w:rPr>
        <w:t>mundus muliebris</w:t>
      </w:r>
      <w:r w:rsidR="006570C7" w:rsidRPr="00194EF6">
        <w:rPr>
          <w:rFonts w:ascii="Times New Roman" w:hAnsi="Times New Roman" w:cs="Times New Roman"/>
        </w:rPr>
        <w:t xml:space="preserve">. Parece ser, como apunta </w:t>
      </w:r>
      <w:r w:rsidR="00DF0E67" w:rsidRPr="00194EF6">
        <w:rPr>
          <w:rFonts w:ascii="Times New Roman" w:hAnsi="Times New Roman" w:cs="Times New Roman"/>
        </w:rPr>
        <w:t>Gostenčnik</w:t>
      </w:r>
      <w:r w:rsidR="00DF0E67" w:rsidRPr="00194EF6">
        <w:rPr>
          <w:rStyle w:val="Refdenotaalpie"/>
          <w:rFonts w:ascii="Times New Roman" w:hAnsi="Times New Roman" w:cs="Times New Roman"/>
        </w:rPr>
        <w:footnoteReference w:id="92"/>
      </w:r>
      <w:r w:rsidR="00DF0E67" w:rsidRPr="00194EF6">
        <w:rPr>
          <w:rFonts w:ascii="Times New Roman" w:hAnsi="Times New Roman" w:cs="Times New Roman"/>
        </w:rPr>
        <w:t xml:space="preserve">, que también se utilizaron en el entorno médico. </w:t>
      </w:r>
    </w:p>
    <w:p w:rsidR="006570C7" w:rsidRPr="00194EF6" w:rsidRDefault="00105A81" w:rsidP="00C20139">
      <w:pPr>
        <w:spacing w:after="0" w:line="240" w:lineRule="auto"/>
        <w:jc w:val="both"/>
        <w:rPr>
          <w:rFonts w:ascii="Times New Roman" w:hAnsi="Times New Roman" w:cs="Times New Roman"/>
        </w:rPr>
      </w:pPr>
      <w:r w:rsidRPr="00194EF6">
        <w:rPr>
          <w:rFonts w:ascii="Times New Roman" w:hAnsi="Times New Roman" w:cs="Times New Roman"/>
        </w:rPr>
        <w:t>E</w:t>
      </w:r>
      <w:r w:rsidR="001F12B2" w:rsidRPr="00194EF6">
        <w:rPr>
          <w:rFonts w:ascii="Times New Roman" w:hAnsi="Times New Roman" w:cs="Times New Roman"/>
        </w:rPr>
        <w:t>n general, las píxides</w:t>
      </w:r>
      <w:r w:rsidR="00EB7038" w:rsidRPr="00194EF6">
        <w:rPr>
          <w:rFonts w:ascii="Times New Roman" w:hAnsi="Times New Roman" w:cs="Times New Roman"/>
        </w:rPr>
        <w:t xml:space="preserve"> (Fig. 1)</w:t>
      </w:r>
      <w:r w:rsidR="001F12B2" w:rsidRPr="00194EF6">
        <w:rPr>
          <w:rFonts w:ascii="Times New Roman" w:hAnsi="Times New Roman" w:cs="Times New Roman"/>
        </w:rPr>
        <w:t xml:space="preserve"> </w:t>
      </w:r>
      <w:r w:rsidRPr="00194EF6">
        <w:rPr>
          <w:rFonts w:ascii="Times New Roman" w:hAnsi="Times New Roman" w:cs="Times New Roman"/>
        </w:rPr>
        <w:t>se compone</w:t>
      </w:r>
      <w:r w:rsidR="001F12B2" w:rsidRPr="00194EF6">
        <w:rPr>
          <w:rFonts w:ascii="Times New Roman" w:hAnsi="Times New Roman" w:cs="Times New Roman"/>
        </w:rPr>
        <w:t>n</w:t>
      </w:r>
      <w:r w:rsidRPr="00194EF6">
        <w:rPr>
          <w:rFonts w:ascii="Times New Roman" w:hAnsi="Times New Roman" w:cs="Times New Roman"/>
        </w:rPr>
        <w:t xml:space="preserve"> esencialmente de tres partes: </w:t>
      </w:r>
      <w:r w:rsidR="00CF62F6" w:rsidRPr="00194EF6">
        <w:rPr>
          <w:rFonts w:ascii="Times New Roman" w:hAnsi="Times New Roman" w:cs="Times New Roman"/>
        </w:rPr>
        <w:t>A</w:t>
      </w:r>
      <w:r w:rsidR="00EB7038" w:rsidRPr="00194EF6">
        <w:rPr>
          <w:rFonts w:ascii="Times New Roman" w:hAnsi="Times New Roman" w:cs="Times New Roman"/>
        </w:rPr>
        <w:t>)</w:t>
      </w:r>
      <w:r w:rsidR="005A4333" w:rsidRPr="00194EF6">
        <w:rPr>
          <w:rFonts w:ascii="Times New Roman" w:hAnsi="Times New Roman" w:cs="Times New Roman"/>
        </w:rPr>
        <w:t>- El cuerpo, que puede ser cilíndrico, bicóncavo o troncocónico, de sección circular. Los hay de tamaño alto, medio y bajos.</w:t>
      </w:r>
      <w:r w:rsidR="006A0B7A">
        <w:rPr>
          <w:rFonts w:ascii="Times New Roman" w:hAnsi="Times New Roman" w:cs="Times New Roman"/>
        </w:rPr>
        <w:t xml:space="preserve"> Un caso excepcional, es la píxide emeritense</w:t>
      </w:r>
      <w:r w:rsidR="006F2F15">
        <w:rPr>
          <w:rStyle w:val="Refdenotaalpie"/>
          <w:rFonts w:ascii="Times New Roman" w:hAnsi="Times New Roman" w:cs="Times New Roman"/>
        </w:rPr>
        <w:footnoteReference w:id="93"/>
      </w:r>
      <w:r w:rsidR="006A0B7A">
        <w:rPr>
          <w:rFonts w:ascii="Times New Roman" w:hAnsi="Times New Roman" w:cs="Times New Roman"/>
        </w:rPr>
        <w:t>, de tamaño bajo, realizada en marfil (B.VIII.B.1, nº 8). El cuerpo es cilíndrico con un saliente</w:t>
      </w:r>
      <w:r w:rsidR="006F2F15">
        <w:rPr>
          <w:rFonts w:ascii="Times New Roman" w:hAnsi="Times New Roman" w:cs="Times New Roman"/>
        </w:rPr>
        <w:t>, a modo de pie,</w:t>
      </w:r>
      <w:r w:rsidR="006A0B7A">
        <w:rPr>
          <w:rFonts w:ascii="Times New Roman" w:hAnsi="Times New Roman" w:cs="Times New Roman"/>
        </w:rPr>
        <w:t xml:space="preserve"> en la parte inferior. Lleva una fina decoración a base de dos líneas incisas ubicadas en la zona media y baja de la pared. La parte superior tiene el consabido rebaje para recoger la tapadera</w:t>
      </w:r>
      <w:r w:rsidR="006F2F15">
        <w:rPr>
          <w:rFonts w:ascii="Times New Roman" w:hAnsi="Times New Roman" w:cs="Times New Roman"/>
        </w:rPr>
        <w:t>, y en la inferior el rebaje propio para encajar el disco del fondo.</w:t>
      </w:r>
      <w:r w:rsidR="005A4333" w:rsidRPr="00194EF6">
        <w:rPr>
          <w:rFonts w:ascii="Times New Roman" w:hAnsi="Times New Roman" w:cs="Times New Roman"/>
        </w:rPr>
        <w:t xml:space="preserve"> </w:t>
      </w:r>
      <w:r w:rsidR="006A0B7A">
        <w:rPr>
          <w:rFonts w:ascii="Times New Roman" w:hAnsi="Times New Roman" w:cs="Times New Roman"/>
        </w:rPr>
        <w:t xml:space="preserve">Es una pieza exclusiva llegada a la ciudad producto del comercio exterior. </w:t>
      </w:r>
      <w:r w:rsidR="005A4333" w:rsidRPr="00194EF6">
        <w:rPr>
          <w:rFonts w:ascii="Times New Roman" w:hAnsi="Times New Roman" w:cs="Times New Roman"/>
        </w:rPr>
        <w:t xml:space="preserve">En </w:t>
      </w:r>
      <w:r w:rsidR="005A4333" w:rsidRPr="00194EF6">
        <w:rPr>
          <w:rFonts w:ascii="Times New Roman" w:hAnsi="Times New Roman" w:cs="Times New Roman"/>
          <w:i/>
        </w:rPr>
        <w:t>Hispania</w:t>
      </w:r>
      <w:r w:rsidR="005A4333" w:rsidRPr="00194EF6">
        <w:rPr>
          <w:rFonts w:ascii="Times New Roman" w:hAnsi="Times New Roman" w:cs="Times New Roman"/>
        </w:rPr>
        <w:t>, las medidas más frecuentes, para los piezas óseas, oscilan entre 3 – 5 cm de altura.</w:t>
      </w:r>
      <w:r w:rsidRPr="00194EF6">
        <w:rPr>
          <w:rFonts w:ascii="Times New Roman" w:hAnsi="Times New Roman" w:cs="Times New Roman"/>
        </w:rPr>
        <w:t xml:space="preserve"> </w:t>
      </w:r>
      <w:r w:rsidR="00CF62F6" w:rsidRPr="00194EF6">
        <w:rPr>
          <w:rFonts w:ascii="Times New Roman" w:hAnsi="Times New Roman" w:cs="Times New Roman"/>
        </w:rPr>
        <w:t>B</w:t>
      </w:r>
      <w:r w:rsidR="00EB7038" w:rsidRPr="00194EF6">
        <w:rPr>
          <w:rFonts w:ascii="Times New Roman" w:hAnsi="Times New Roman" w:cs="Times New Roman"/>
        </w:rPr>
        <w:t>)</w:t>
      </w:r>
      <w:r w:rsidR="005A4333" w:rsidRPr="00194EF6">
        <w:rPr>
          <w:rFonts w:ascii="Times New Roman" w:hAnsi="Times New Roman" w:cs="Times New Roman"/>
        </w:rPr>
        <w:t xml:space="preserve">- El fondo lo constituía un disco. Dicha rodela </w:t>
      </w:r>
      <w:r w:rsidRPr="00194EF6">
        <w:rPr>
          <w:rFonts w:ascii="Times New Roman" w:hAnsi="Times New Roman" w:cs="Times New Roman"/>
        </w:rPr>
        <w:t>se insertaba en el rebaje</w:t>
      </w:r>
      <w:r w:rsidR="005A4333" w:rsidRPr="00194EF6">
        <w:rPr>
          <w:rFonts w:ascii="Times New Roman" w:hAnsi="Times New Roman" w:cs="Times New Roman"/>
        </w:rPr>
        <w:t xml:space="preserve"> interno</w:t>
      </w:r>
      <w:r w:rsidRPr="00194EF6">
        <w:rPr>
          <w:rFonts w:ascii="Times New Roman" w:hAnsi="Times New Roman" w:cs="Times New Roman"/>
        </w:rPr>
        <w:t xml:space="preserve"> </w:t>
      </w:r>
      <w:r w:rsidR="005A4333" w:rsidRPr="00194EF6">
        <w:rPr>
          <w:rFonts w:ascii="Times New Roman" w:hAnsi="Times New Roman" w:cs="Times New Roman"/>
        </w:rPr>
        <w:t>que</w:t>
      </w:r>
      <w:r w:rsidRPr="00194EF6">
        <w:rPr>
          <w:rFonts w:ascii="Times New Roman" w:hAnsi="Times New Roman" w:cs="Times New Roman"/>
        </w:rPr>
        <w:t xml:space="preserve"> se había realizado previamente en la parte final del cuerpo. Iba a presión y</w:t>
      </w:r>
      <w:r w:rsidR="00EB7038" w:rsidRPr="00194EF6">
        <w:rPr>
          <w:rFonts w:ascii="Times New Roman" w:hAnsi="Times New Roman" w:cs="Times New Roman"/>
        </w:rPr>
        <w:t>, con toda probabilidad</w:t>
      </w:r>
      <w:r w:rsidRPr="00194EF6">
        <w:rPr>
          <w:rFonts w:ascii="Times New Roman" w:hAnsi="Times New Roman" w:cs="Times New Roman"/>
        </w:rPr>
        <w:t xml:space="preserve"> encolad</w:t>
      </w:r>
      <w:r w:rsidR="00EB7038" w:rsidRPr="00194EF6">
        <w:rPr>
          <w:rFonts w:ascii="Times New Roman" w:hAnsi="Times New Roman" w:cs="Times New Roman"/>
        </w:rPr>
        <w:t>o</w:t>
      </w:r>
      <w:r w:rsidRPr="00194EF6">
        <w:rPr>
          <w:rFonts w:ascii="Times New Roman" w:hAnsi="Times New Roman" w:cs="Times New Roman"/>
        </w:rPr>
        <w:t xml:space="preserve">. </w:t>
      </w:r>
      <w:r w:rsidR="00CF62F6" w:rsidRPr="00194EF6">
        <w:rPr>
          <w:rFonts w:ascii="Times New Roman" w:hAnsi="Times New Roman" w:cs="Times New Roman"/>
        </w:rPr>
        <w:t>C</w:t>
      </w:r>
      <w:r w:rsidR="00EB7038" w:rsidRPr="00194EF6">
        <w:rPr>
          <w:rFonts w:ascii="Times New Roman" w:hAnsi="Times New Roman" w:cs="Times New Roman"/>
        </w:rPr>
        <w:t>)</w:t>
      </w:r>
      <w:r w:rsidR="005A4333" w:rsidRPr="00194EF6">
        <w:rPr>
          <w:rFonts w:ascii="Times New Roman" w:hAnsi="Times New Roman" w:cs="Times New Roman"/>
        </w:rPr>
        <w:t xml:space="preserve">- </w:t>
      </w:r>
      <w:r w:rsidR="004F66DF" w:rsidRPr="00194EF6">
        <w:rPr>
          <w:rFonts w:ascii="Times New Roman" w:hAnsi="Times New Roman" w:cs="Times New Roman"/>
        </w:rPr>
        <w:t>La tapadera. P</w:t>
      </w:r>
      <w:r w:rsidRPr="00194EF6">
        <w:rPr>
          <w:rFonts w:ascii="Times New Roman" w:hAnsi="Times New Roman" w:cs="Times New Roman"/>
        </w:rPr>
        <w:t>resent</w:t>
      </w:r>
      <w:r w:rsidR="00CF62F6" w:rsidRPr="00194EF6">
        <w:rPr>
          <w:rFonts w:ascii="Times New Roman" w:hAnsi="Times New Roman" w:cs="Times New Roman"/>
        </w:rPr>
        <w:t xml:space="preserve">a </w:t>
      </w:r>
      <w:r w:rsidR="002D1F9D">
        <w:rPr>
          <w:rFonts w:ascii="Times New Roman" w:hAnsi="Times New Roman" w:cs="Times New Roman"/>
        </w:rPr>
        <w:t xml:space="preserve">dos </w:t>
      </w:r>
      <w:r w:rsidR="00CF62F6" w:rsidRPr="00194EF6">
        <w:rPr>
          <w:rFonts w:ascii="Times New Roman" w:hAnsi="Times New Roman" w:cs="Times New Roman"/>
        </w:rPr>
        <w:t>posibilidades de cierre: 1)</w:t>
      </w:r>
      <w:r w:rsidRPr="00194EF6">
        <w:rPr>
          <w:rFonts w:ascii="Times New Roman" w:hAnsi="Times New Roman" w:cs="Times New Roman"/>
        </w:rPr>
        <w:t xml:space="preserve"> – </w:t>
      </w:r>
      <w:r w:rsidR="00210268" w:rsidRPr="00194EF6">
        <w:rPr>
          <w:rFonts w:ascii="Times New Roman" w:hAnsi="Times New Roman" w:cs="Times New Roman"/>
        </w:rPr>
        <w:t>Que la cobija</w:t>
      </w:r>
      <w:r w:rsidR="00CE2FA9" w:rsidRPr="00194EF6">
        <w:rPr>
          <w:rFonts w:ascii="Times New Roman" w:hAnsi="Times New Roman" w:cs="Times New Roman"/>
        </w:rPr>
        <w:t xml:space="preserve"> se </w:t>
      </w:r>
      <w:r w:rsidR="004F66DF" w:rsidRPr="00194EF6">
        <w:rPr>
          <w:rFonts w:ascii="Times New Roman" w:hAnsi="Times New Roman" w:cs="Times New Roman"/>
        </w:rPr>
        <w:t>acomode a</w:t>
      </w:r>
      <w:r w:rsidR="00CE2FA9" w:rsidRPr="00194EF6">
        <w:rPr>
          <w:rFonts w:ascii="Times New Roman" w:hAnsi="Times New Roman" w:cs="Times New Roman"/>
        </w:rPr>
        <w:t>l rebaje interno</w:t>
      </w:r>
      <w:r w:rsidRPr="00194EF6">
        <w:rPr>
          <w:rFonts w:ascii="Times New Roman" w:hAnsi="Times New Roman" w:cs="Times New Roman"/>
        </w:rPr>
        <w:t xml:space="preserve"> </w:t>
      </w:r>
      <w:r w:rsidR="001A5E65" w:rsidRPr="00194EF6">
        <w:rPr>
          <w:rFonts w:ascii="Times New Roman" w:hAnsi="Times New Roman" w:cs="Times New Roman"/>
        </w:rPr>
        <w:t>situado en la parte superior</w:t>
      </w:r>
      <w:r w:rsidR="00CE2FA9" w:rsidRPr="00194EF6">
        <w:rPr>
          <w:rFonts w:ascii="Times New Roman" w:hAnsi="Times New Roman" w:cs="Times New Roman"/>
        </w:rPr>
        <w:t xml:space="preserve"> de la píxide</w:t>
      </w:r>
      <w:r w:rsidRPr="00194EF6">
        <w:rPr>
          <w:rFonts w:ascii="Times New Roman" w:hAnsi="Times New Roman" w:cs="Times New Roman"/>
        </w:rPr>
        <w:t>.</w:t>
      </w:r>
      <w:r w:rsidR="002D1F9D">
        <w:rPr>
          <w:rFonts w:ascii="Times New Roman" w:hAnsi="Times New Roman" w:cs="Times New Roman"/>
        </w:rPr>
        <w:t xml:space="preserve"> En</w:t>
      </w:r>
      <w:r w:rsidR="001A5E65" w:rsidRPr="00194EF6">
        <w:rPr>
          <w:rFonts w:ascii="Times New Roman" w:hAnsi="Times New Roman" w:cs="Times New Roman"/>
        </w:rPr>
        <w:t xml:space="preserve"> este caso, la tapa co</w:t>
      </w:r>
      <w:r w:rsidR="002D1F9D">
        <w:rPr>
          <w:rFonts w:ascii="Times New Roman" w:hAnsi="Times New Roman" w:cs="Times New Roman"/>
        </w:rPr>
        <w:t>n</w:t>
      </w:r>
      <w:r w:rsidR="001A5E65" w:rsidRPr="00194EF6">
        <w:rPr>
          <w:rFonts w:ascii="Times New Roman" w:hAnsi="Times New Roman" w:cs="Times New Roman"/>
        </w:rPr>
        <w:t xml:space="preserve">sta de un disco, al que se le ha practicado un orificio </w:t>
      </w:r>
      <w:r w:rsidR="00CE2FA9" w:rsidRPr="00194EF6">
        <w:rPr>
          <w:rFonts w:ascii="Times New Roman" w:hAnsi="Times New Roman" w:cs="Times New Roman"/>
        </w:rPr>
        <w:t xml:space="preserve">en el </w:t>
      </w:r>
      <w:r w:rsidR="001A5E65" w:rsidRPr="00194EF6">
        <w:rPr>
          <w:rFonts w:ascii="Times New Roman" w:hAnsi="Times New Roman" w:cs="Times New Roman"/>
        </w:rPr>
        <w:t>centr</w:t>
      </w:r>
      <w:r w:rsidR="00CE2FA9" w:rsidRPr="00194EF6">
        <w:rPr>
          <w:rFonts w:ascii="Times New Roman" w:hAnsi="Times New Roman" w:cs="Times New Roman"/>
        </w:rPr>
        <w:t>o</w:t>
      </w:r>
      <w:r w:rsidR="001A5E65" w:rsidRPr="00194EF6">
        <w:rPr>
          <w:rFonts w:ascii="Times New Roman" w:hAnsi="Times New Roman" w:cs="Times New Roman"/>
        </w:rPr>
        <w:t xml:space="preserve"> sobre el que se colocaba un asidero torneado</w:t>
      </w:r>
      <w:r w:rsidR="00CE2FA9" w:rsidRPr="00194EF6">
        <w:rPr>
          <w:rFonts w:ascii="Times New Roman" w:hAnsi="Times New Roman" w:cs="Times New Roman"/>
        </w:rPr>
        <w:t xml:space="preserve">, </w:t>
      </w:r>
      <w:r w:rsidR="001A5E65" w:rsidRPr="00194EF6">
        <w:rPr>
          <w:rFonts w:ascii="Times New Roman" w:hAnsi="Times New Roman" w:cs="Times New Roman"/>
        </w:rPr>
        <w:t xml:space="preserve">generalmente abalaustrado, que facilitaba su manipulación. </w:t>
      </w:r>
      <w:r w:rsidR="00CF62F6" w:rsidRPr="00194EF6">
        <w:rPr>
          <w:rFonts w:ascii="Times New Roman" w:hAnsi="Times New Roman" w:cs="Times New Roman"/>
        </w:rPr>
        <w:t>2)</w:t>
      </w:r>
      <w:r w:rsidRPr="00194EF6">
        <w:rPr>
          <w:rFonts w:ascii="Times New Roman" w:hAnsi="Times New Roman" w:cs="Times New Roman"/>
        </w:rPr>
        <w:t xml:space="preserve"> – </w:t>
      </w:r>
      <w:r w:rsidR="00CE2FA9" w:rsidRPr="00194EF6">
        <w:rPr>
          <w:rFonts w:ascii="Times New Roman" w:hAnsi="Times New Roman" w:cs="Times New Roman"/>
        </w:rPr>
        <w:t xml:space="preserve">Que </w:t>
      </w:r>
      <w:r w:rsidR="005978F6" w:rsidRPr="00194EF6">
        <w:rPr>
          <w:rFonts w:ascii="Times New Roman" w:hAnsi="Times New Roman" w:cs="Times New Roman"/>
        </w:rPr>
        <w:t xml:space="preserve">el </w:t>
      </w:r>
      <w:r w:rsidR="00CE2FA9" w:rsidRPr="00194EF6">
        <w:rPr>
          <w:rFonts w:ascii="Times New Roman" w:hAnsi="Times New Roman" w:cs="Times New Roman"/>
        </w:rPr>
        <w:t xml:space="preserve">cierre </w:t>
      </w:r>
      <w:r w:rsidR="005978F6" w:rsidRPr="00194EF6">
        <w:rPr>
          <w:rFonts w:ascii="Times New Roman" w:hAnsi="Times New Roman" w:cs="Times New Roman"/>
        </w:rPr>
        <w:t>abrace</w:t>
      </w:r>
      <w:r w:rsidRPr="00194EF6">
        <w:rPr>
          <w:rFonts w:ascii="Times New Roman" w:hAnsi="Times New Roman" w:cs="Times New Roman"/>
        </w:rPr>
        <w:t xml:space="preserve"> la </w:t>
      </w:r>
      <w:r w:rsidR="00CE2FA9" w:rsidRPr="00194EF6">
        <w:rPr>
          <w:rFonts w:ascii="Times New Roman" w:hAnsi="Times New Roman" w:cs="Times New Roman"/>
        </w:rPr>
        <w:t>zona</w:t>
      </w:r>
      <w:r w:rsidRPr="00194EF6">
        <w:rPr>
          <w:rFonts w:ascii="Times New Roman" w:hAnsi="Times New Roman" w:cs="Times New Roman"/>
        </w:rPr>
        <w:t xml:space="preserve"> externa</w:t>
      </w:r>
      <w:r w:rsidR="00CE2FA9" w:rsidRPr="00194EF6">
        <w:rPr>
          <w:rFonts w:ascii="Times New Roman" w:hAnsi="Times New Roman" w:cs="Times New Roman"/>
        </w:rPr>
        <w:t xml:space="preserve"> del contenedor. Aquí, la </w:t>
      </w:r>
      <w:r w:rsidR="00C4050E" w:rsidRPr="00194EF6">
        <w:rPr>
          <w:rFonts w:ascii="Times New Roman" w:hAnsi="Times New Roman" w:cs="Times New Roman"/>
        </w:rPr>
        <w:t>tapadera</w:t>
      </w:r>
      <w:r w:rsidR="00CE2FA9" w:rsidRPr="00194EF6">
        <w:rPr>
          <w:rFonts w:ascii="Times New Roman" w:hAnsi="Times New Roman" w:cs="Times New Roman"/>
        </w:rPr>
        <w:t xml:space="preserve"> </w:t>
      </w:r>
      <w:r w:rsidR="004F66DF" w:rsidRPr="00194EF6">
        <w:rPr>
          <w:rFonts w:ascii="Times New Roman" w:hAnsi="Times New Roman" w:cs="Times New Roman"/>
        </w:rPr>
        <w:t>la componen</w:t>
      </w:r>
      <w:r w:rsidRPr="00194EF6">
        <w:rPr>
          <w:rFonts w:ascii="Times New Roman" w:hAnsi="Times New Roman" w:cs="Times New Roman"/>
        </w:rPr>
        <w:t xml:space="preserve"> dos</w:t>
      </w:r>
      <w:r w:rsidR="005978F6" w:rsidRPr="00194EF6">
        <w:rPr>
          <w:rFonts w:ascii="Times New Roman" w:hAnsi="Times New Roman" w:cs="Times New Roman"/>
        </w:rPr>
        <w:t>,</w:t>
      </w:r>
      <w:r w:rsidR="004F66DF" w:rsidRPr="00194EF6">
        <w:rPr>
          <w:rFonts w:ascii="Times New Roman" w:hAnsi="Times New Roman" w:cs="Times New Roman"/>
        </w:rPr>
        <w:t xml:space="preserve"> o de tres piezas: </w:t>
      </w:r>
      <w:r w:rsidR="00CF62F6" w:rsidRPr="00194EF6">
        <w:rPr>
          <w:rFonts w:ascii="Times New Roman" w:hAnsi="Times New Roman" w:cs="Times New Roman"/>
        </w:rPr>
        <w:t>a)</w:t>
      </w:r>
      <w:r w:rsidR="004F66DF" w:rsidRPr="00194EF6">
        <w:rPr>
          <w:rFonts w:ascii="Times New Roman" w:hAnsi="Times New Roman" w:cs="Times New Roman"/>
        </w:rPr>
        <w:t>-</w:t>
      </w:r>
      <w:r w:rsidRPr="00194EF6">
        <w:rPr>
          <w:rFonts w:ascii="Times New Roman" w:hAnsi="Times New Roman" w:cs="Times New Roman"/>
        </w:rPr>
        <w:t xml:space="preserve"> </w:t>
      </w:r>
      <w:r w:rsidR="004F66DF" w:rsidRPr="00194EF6">
        <w:rPr>
          <w:rFonts w:ascii="Times New Roman" w:hAnsi="Times New Roman" w:cs="Times New Roman"/>
        </w:rPr>
        <w:t>u</w:t>
      </w:r>
      <w:r w:rsidR="005978F6" w:rsidRPr="00194EF6">
        <w:rPr>
          <w:rFonts w:ascii="Times New Roman" w:hAnsi="Times New Roman" w:cs="Times New Roman"/>
        </w:rPr>
        <w:t xml:space="preserve">n </w:t>
      </w:r>
      <w:r w:rsidRPr="00194EF6">
        <w:rPr>
          <w:rFonts w:ascii="Times New Roman" w:hAnsi="Times New Roman" w:cs="Times New Roman"/>
        </w:rPr>
        <w:t>anillo amplio</w:t>
      </w:r>
      <w:r w:rsidR="005978F6" w:rsidRPr="00194EF6">
        <w:rPr>
          <w:rFonts w:ascii="Times New Roman" w:hAnsi="Times New Roman" w:cs="Times New Roman"/>
        </w:rPr>
        <w:t xml:space="preserve"> moldurado</w:t>
      </w:r>
      <w:r w:rsidRPr="00194EF6">
        <w:rPr>
          <w:rFonts w:ascii="Times New Roman" w:hAnsi="Times New Roman" w:cs="Times New Roman"/>
        </w:rPr>
        <w:t xml:space="preserve"> en el que se inserta</w:t>
      </w:r>
      <w:r w:rsidR="004F66DF" w:rsidRPr="00194EF6">
        <w:rPr>
          <w:rFonts w:ascii="Times New Roman" w:hAnsi="Times New Roman" w:cs="Times New Roman"/>
        </w:rPr>
        <w:t>ba</w:t>
      </w:r>
      <w:r w:rsidR="00CF62F6" w:rsidRPr="00194EF6">
        <w:rPr>
          <w:rFonts w:ascii="Times New Roman" w:hAnsi="Times New Roman" w:cs="Times New Roman"/>
        </w:rPr>
        <w:t xml:space="preserve"> el disco. b)</w:t>
      </w:r>
      <w:r w:rsidR="004F66DF" w:rsidRPr="00194EF6">
        <w:rPr>
          <w:rFonts w:ascii="Times New Roman" w:hAnsi="Times New Roman" w:cs="Times New Roman"/>
        </w:rPr>
        <w:t>-</w:t>
      </w:r>
      <w:r w:rsidR="005978F6" w:rsidRPr="00194EF6">
        <w:rPr>
          <w:rFonts w:ascii="Times New Roman" w:hAnsi="Times New Roman" w:cs="Times New Roman"/>
        </w:rPr>
        <w:t xml:space="preserve"> </w:t>
      </w:r>
      <w:r w:rsidR="004F66DF" w:rsidRPr="00194EF6">
        <w:rPr>
          <w:rFonts w:ascii="Times New Roman" w:hAnsi="Times New Roman" w:cs="Times New Roman"/>
        </w:rPr>
        <w:t>una p</w:t>
      </w:r>
      <w:r w:rsidR="005978F6" w:rsidRPr="00194EF6">
        <w:rPr>
          <w:rFonts w:ascii="Times New Roman" w:hAnsi="Times New Roman" w:cs="Times New Roman"/>
        </w:rPr>
        <w:t xml:space="preserve">laca circular. </w:t>
      </w:r>
      <w:r w:rsidR="0084549D" w:rsidRPr="00194EF6">
        <w:rPr>
          <w:rFonts w:ascii="Times New Roman" w:hAnsi="Times New Roman" w:cs="Times New Roman"/>
        </w:rPr>
        <w:t>En l</w:t>
      </w:r>
      <w:r w:rsidR="005978F6" w:rsidRPr="00194EF6">
        <w:rPr>
          <w:rFonts w:ascii="Times New Roman" w:hAnsi="Times New Roman" w:cs="Times New Roman"/>
        </w:rPr>
        <w:t xml:space="preserve">a mayoría </w:t>
      </w:r>
      <w:r w:rsidR="004F66DF" w:rsidRPr="00194EF6">
        <w:rPr>
          <w:rFonts w:ascii="Times New Roman" w:hAnsi="Times New Roman" w:cs="Times New Roman"/>
        </w:rPr>
        <w:t xml:space="preserve">de las ocasiones </w:t>
      </w:r>
      <w:r w:rsidR="005978F6" w:rsidRPr="00194EF6">
        <w:rPr>
          <w:rFonts w:ascii="Times New Roman" w:hAnsi="Times New Roman" w:cs="Times New Roman"/>
        </w:rPr>
        <w:t>con decoración geométrica (círculos concéntricos), y</w:t>
      </w:r>
      <w:r w:rsidR="004F66DF" w:rsidRPr="00194EF6">
        <w:rPr>
          <w:rFonts w:ascii="Times New Roman" w:hAnsi="Times New Roman" w:cs="Times New Roman"/>
        </w:rPr>
        <w:t>,</w:t>
      </w:r>
      <w:r w:rsidR="005978F6" w:rsidRPr="00194EF6">
        <w:rPr>
          <w:rFonts w:ascii="Times New Roman" w:hAnsi="Times New Roman" w:cs="Times New Roman"/>
        </w:rPr>
        <w:t xml:space="preserve"> en casos excepcionales</w:t>
      </w:r>
      <w:r w:rsidR="004F66DF" w:rsidRPr="00194EF6">
        <w:rPr>
          <w:rFonts w:ascii="Times New Roman" w:hAnsi="Times New Roman" w:cs="Times New Roman"/>
        </w:rPr>
        <w:t>,</w:t>
      </w:r>
      <w:r w:rsidR="005978F6" w:rsidRPr="00194EF6">
        <w:rPr>
          <w:rFonts w:ascii="Times New Roman" w:hAnsi="Times New Roman" w:cs="Times New Roman"/>
        </w:rPr>
        <w:t xml:space="preserve"> con representación figurada en bajorrelieve. </w:t>
      </w:r>
      <w:r w:rsidR="00CF62F6" w:rsidRPr="00194EF6">
        <w:rPr>
          <w:rFonts w:ascii="Times New Roman" w:hAnsi="Times New Roman" w:cs="Times New Roman"/>
        </w:rPr>
        <w:t>c)</w:t>
      </w:r>
      <w:r w:rsidR="004F66DF" w:rsidRPr="00194EF6">
        <w:rPr>
          <w:rFonts w:ascii="Times New Roman" w:hAnsi="Times New Roman" w:cs="Times New Roman"/>
        </w:rPr>
        <w:t>-</w:t>
      </w:r>
      <w:r w:rsidRPr="00194EF6">
        <w:rPr>
          <w:rFonts w:ascii="Times New Roman" w:hAnsi="Times New Roman" w:cs="Times New Roman"/>
        </w:rPr>
        <w:t xml:space="preserve"> </w:t>
      </w:r>
      <w:r w:rsidR="004F66DF" w:rsidRPr="00194EF6">
        <w:rPr>
          <w:rFonts w:ascii="Times New Roman" w:hAnsi="Times New Roman" w:cs="Times New Roman"/>
        </w:rPr>
        <w:t>c</w:t>
      </w:r>
      <w:r w:rsidR="005978F6" w:rsidRPr="00194EF6">
        <w:rPr>
          <w:rFonts w:ascii="Times New Roman" w:hAnsi="Times New Roman" w:cs="Times New Roman"/>
        </w:rPr>
        <w:t xml:space="preserve">on </w:t>
      </w:r>
      <w:r w:rsidR="00262B96" w:rsidRPr="00194EF6">
        <w:rPr>
          <w:rFonts w:ascii="Times New Roman" w:hAnsi="Times New Roman" w:cs="Times New Roman"/>
        </w:rPr>
        <w:t>botón</w:t>
      </w:r>
      <w:r w:rsidR="005978F6" w:rsidRPr="00194EF6">
        <w:rPr>
          <w:rFonts w:ascii="Times New Roman" w:hAnsi="Times New Roman" w:cs="Times New Roman"/>
        </w:rPr>
        <w:t xml:space="preserve"> sobre </w:t>
      </w:r>
      <w:r w:rsidR="00C20139" w:rsidRPr="00194EF6">
        <w:rPr>
          <w:rFonts w:ascii="Times New Roman" w:hAnsi="Times New Roman" w:cs="Times New Roman"/>
        </w:rPr>
        <w:t>la rodela</w:t>
      </w:r>
      <w:r w:rsidR="004F66DF" w:rsidRPr="00194EF6">
        <w:rPr>
          <w:rFonts w:ascii="Times New Roman" w:hAnsi="Times New Roman" w:cs="Times New Roman"/>
        </w:rPr>
        <w:t xml:space="preserve"> (no era lo más frecuente</w:t>
      </w:r>
      <w:r w:rsidR="00C4050E" w:rsidRPr="00194EF6">
        <w:rPr>
          <w:rFonts w:ascii="Times New Roman" w:hAnsi="Times New Roman" w:cs="Times New Roman"/>
        </w:rPr>
        <w:t xml:space="preserve"> en este modelo</w:t>
      </w:r>
      <w:r w:rsidR="004F66DF" w:rsidRPr="00194EF6">
        <w:rPr>
          <w:rFonts w:ascii="Times New Roman" w:hAnsi="Times New Roman" w:cs="Times New Roman"/>
        </w:rPr>
        <w:t>)</w:t>
      </w:r>
      <w:r w:rsidR="00CE2FA9" w:rsidRPr="00194EF6">
        <w:rPr>
          <w:rFonts w:ascii="Times New Roman" w:hAnsi="Times New Roman" w:cs="Times New Roman"/>
        </w:rPr>
        <w:t xml:space="preserve">. </w:t>
      </w:r>
      <w:r w:rsidR="006A1B57" w:rsidRPr="00194EF6">
        <w:rPr>
          <w:rFonts w:ascii="Times New Roman" w:hAnsi="Times New Roman" w:cs="Times New Roman"/>
        </w:rPr>
        <w:t>En ese caso, seguían las mismas directrices</w:t>
      </w:r>
      <w:r w:rsidR="004F66DF" w:rsidRPr="00194EF6">
        <w:rPr>
          <w:rFonts w:ascii="Times New Roman" w:hAnsi="Times New Roman" w:cs="Times New Roman"/>
        </w:rPr>
        <w:t xml:space="preserve"> que </w:t>
      </w:r>
      <w:r w:rsidR="00BB4BFC" w:rsidRPr="00194EF6">
        <w:rPr>
          <w:rFonts w:ascii="Times New Roman" w:hAnsi="Times New Roman" w:cs="Times New Roman"/>
        </w:rPr>
        <w:t>las cubiertas que se insertaban (variante “</w:t>
      </w:r>
      <w:r w:rsidR="00CF62F6" w:rsidRPr="00194EF6">
        <w:rPr>
          <w:rFonts w:ascii="Times New Roman" w:hAnsi="Times New Roman" w:cs="Times New Roman"/>
        </w:rPr>
        <w:t>1</w:t>
      </w:r>
      <w:r w:rsidR="00BB4BFC" w:rsidRPr="00194EF6">
        <w:rPr>
          <w:rFonts w:ascii="Times New Roman" w:hAnsi="Times New Roman" w:cs="Times New Roman"/>
        </w:rPr>
        <w:t>”)</w:t>
      </w:r>
      <w:r w:rsidR="004F66DF" w:rsidRPr="00194EF6">
        <w:rPr>
          <w:rFonts w:ascii="Times New Roman" w:hAnsi="Times New Roman" w:cs="Times New Roman"/>
        </w:rPr>
        <w:t>, es decir,</w:t>
      </w:r>
      <w:r w:rsidRPr="00194EF6">
        <w:rPr>
          <w:rFonts w:ascii="Times New Roman" w:hAnsi="Times New Roman" w:cs="Times New Roman"/>
        </w:rPr>
        <w:t xml:space="preserve"> </w:t>
      </w:r>
      <w:r w:rsidR="006A1B57" w:rsidRPr="00194EF6">
        <w:rPr>
          <w:rFonts w:ascii="Times New Roman" w:hAnsi="Times New Roman" w:cs="Times New Roman"/>
        </w:rPr>
        <w:t>orificio central</w:t>
      </w:r>
      <w:r w:rsidR="0084549D" w:rsidRPr="00194EF6">
        <w:rPr>
          <w:rFonts w:ascii="Times New Roman" w:hAnsi="Times New Roman" w:cs="Times New Roman"/>
        </w:rPr>
        <w:t xml:space="preserve"> en la placa circular, en el que se colocaba</w:t>
      </w:r>
      <w:r w:rsidR="006A1B57" w:rsidRPr="00194EF6">
        <w:rPr>
          <w:rFonts w:ascii="Times New Roman" w:hAnsi="Times New Roman" w:cs="Times New Roman"/>
        </w:rPr>
        <w:t xml:space="preserve"> </w:t>
      </w:r>
      <w:r w:rsidR="00C4050E" w:rsidRPr="00194EF6">
        <w:rPr>
          <w:rFonts w:ascii="Times New Roman" w:hAnsi="Times New Roman" w:cs="Times New Roman"/>
        </w:rPr>
        <w:t xml:space="preserve">un </w:t>
      </w:r>
      <w:r w:rsidR="006A1B57" w:rsidRPr="00194EF6">
        <w:rPr>
          <w:rFonts w:ascii="Times New Roman" w:hAnsi="Times New Roman" w:cs="Times New Roman"/>
        </w:rPr>
        <w:t xml:space="preserve">tirador </w:t>
      </w:r>
      <w:r w:rsidR="005978F6" w:rsidRPr="00194EF6">
        <w:rPr>
          <w:rFonts w:ascii="Times New Roman" w:hAnsi="Times New Roman" w:cs="Times New Roman"/>
        </w:rPr>
        <w:t>torneado</w:t>
      </w:r>
      <w:r w:rsidR="0084549D" w:rsidRPr="00194EF6">
        <w:rPr>
          <w:rFonts w:ascii="Times New Roman" w:hAnsi="Times New Roman" w:cs="Times New Roman"/>
        </w:rPr>
        <w:t xml:space="preserve"> </w:t>
      </w:r>
      <w:r w:rsidRPr="00194EF6">
        <w:rPr>
          <w:rFonts w:ascii="Times New Roman" w:hAnsi="Times New Roman" w:cs="Times New Roman"/>
        </w:rPr>
        <w:t xml:space="preserve">(Fig.1). </w:t>
      </w:r>
      <w:r w:rsidR="00C20139" w:rsidRPr="00194EF6">
        <w:rPr>
          <w:rFonts w:ascii="Times New Roman" w:hAnsi="Times New Roman" w:cs="Times New Roman"/>
        </w:rPr>
        <w:t>Una cuestión que queremos enfatizar es que los discos,</w:t>
      </w:r>
      <w:r w:rsidR="006570C7" w:rsidRPr="00194EF6">
        <w:rPr>
          <w:rFonts w:ascii="Times New Roman" w:hAnsi="Times New Roman" w:cs="Times New Roman"/>
        </w:rPr>
        <w:t xml:space="preserve"> tanto </w:t>
      </w:r>
      <w:r w:rsidR="00C20139" w:rsidRPr="00194EF6">
        <w:rPr>
          <w:rFonts w:ascii="Times New Roman" w:hAnsi="Times New Roman" w:cs="Times New Roman"/>
        </w:rPr>
        <w:t>el del fondo como el de la</w:t>
      </w:r>
      <w:r w:rsidR="006570C7" w:rsidRPr="00194EF6">
        <w:rPr>
          <w:rFonts w:ascii="Times New Roman" w:hAnsi="Times New Roman" w:cs="Times New Roman"/>
        </w:rPr>
        <w:t xml:space="preserve"> tapadera</w:t>
      </w:r>
      <w:r w:rsidR="00C20139" w:rsidRPr="00194EF6">
        <w:rPr>
          <w:rFonts w:ascii="Times New Roman" w:hAnsi="Times New Roman" w:cs="Times New Roman"/>
        </w:rPr>
        <w:t xml:space="preserve"> (</w:t>
      </w:r>
      <w:r w:rsidR="00210268" w:rsidRPr="00194EF6">
        <w:rPr>
          <w:rFonts w:ascii="Times New Roman" w:hAnsi="Times New Roman" w:cs="Times New Roman"/>
        </w:rPr>
        <w:t>sin orificio</w:t>
      </w:r>
      <w:r w:rsidR="00C20139" w:rsidRPr="00194EF6">
        <w:rPr>
          <w:rFonts w:ascii="Times New Roman" w:hAnsi="Times New Roman" w:cs="Times New Roman"/>
        </w:rPr>
        <w:t>), a veces se pueden confundir</w:t>
      </w:r>
      <w:r w:rsidR="006570C7" w:rsidRPr="00194EF6">
        <w:rPr>
          <w:rFonts w:ascii="Times New Roman" w:hAnsi="Times New Roman" w:cs="Times New Roman"/>
        </w:rPr>
        <w:t xml:space="preserve"> c</w:t>
      </w:r>
      <w:r w:rsidR="00C20139" w:rsidRPr="00194EF6">
        <w:rPr>
          <w:rFonts w:ascii="Times New Roman" w:hAnsi="Times New Roman" w:cs="Times New Roman"/>
        </w:rPr>
        <w:t>on fichas de juego;</w:t>
      </w:r>
      <w:r w:rsidR="006570C7" w:rsidRPr="00194EF6">
        <w:rPr>
          <w:rFonts w:ascii="Times New Roman" w:hAnsi="Times New Roman" w:cs="Times New Roman"/>
        </w:rPr>
        <w:t xml:space="preserve"> </w:t>
      </w:r>
      <w:r w:rsidR="00C20139" w:rsidRPr="00194EF6">
        <w:rPr>
          <w:rFonts w:ascii="Times New Roman" w:hAnsi="Times New Roman" w:cs="Times New Roman"/>
        </w:rPr>
        <w:t xml:space="preserve">y aquellas que llevan </w:t>
      </w:r>
      <w:r w:rsidR="00210268" w:rsidRPr="00194EF6">
        <w:rPr>
          <w:rFonts w:ascii="Times New Roman" w:hAnsi="Times New Roman" w:cs="Times New Roman"/>
        </w:rPr>
        <w:t>la perforación en el centro</w:t>
      </w:r>
      <w:r w:rsidR="00C20139" w:rsidRPr="00194EF6">
        <w:rPr>
          <w:rFonts w:ascii="Times New Roman" w:hAnsi="Times New Roman" w:cs="Times New Roman"/>
        </w:rPr>
        <w:t xml:space="preserve"> </w:t>
      </w:r>
      <w:r w:rsidR="006570C7" w:rsidRPr="00194EF6">
        <w:rPr>
          <w:rFonts w:ascii="Times New Roman" w:hAnsi="Times New Roman" w:cs="Times New Roman"/>
        </w:rPr>
        <w:t>también llega</w:t>
      </w:r>
      <w:r w:rsidR="00C20139" w:rsidRPr="00194EF6">
        <w:rPr>
          <w:rFonts w:ascii="Times New Roman" w:hAnsi="Times New Roman" w:cs="Times New Roman"/>
        </w:rPr>
        <w:t>n a</w:t>
      </w:r>
      <w:r w:rsidR="006570C7" w:rsidRPr="00194EF6">
        <w:rPr>
          <w:rFonts w:ascii="Times New Roman" w:hAnsi="Times New Roman" w:cs="Times New Roman"/>
        </w:rPr>
        <w:t xml:space="preserve"> confundirse con fusayolas</w:t>
      </w:r>
      <w:r w:rsidR="003D2EFA" w:rsidRPr="00194EF6">
        <w:rPr>
          <w:rFonts w:ascii="Times New Roman" w:hAnsi="Times New Roman" w:cs="Times New Roman"/>
        </w:rPr>
        <w:t>, remates de bisagras o de los libros</w:t>
      </w:r>
      <w:r w:rsidR="003D2EFA" w:rsidRPr="00194EF6">
        <w:rPr>
          <w:rStyle w:val="Refdenotaalpie"/>
          <w:rFonts w:ascii="Times New Roman" w:hAnsi="Times New Roman" w:cs="Times New Roman"/>
        </w:rPr>
        <w:footnoteReference w:id="94"/>
      </w:r>
      <w:r w:rsidR="006570C7" w:rsidRPr="00194EF6">
        <w:rPr>
          <w:rFonts w:ascii="Times New Roman" w:hAnsi="Times New Roman" w:cs="Times New Roman"/>
        </w:rPr>
        <w:t xml:space="preserve">. </w:t>
      </w:r>
    </w:p>
    <w:p w:rsidR="00AA4D43" w:rsidRPr="00194EF6" w:rsidRDefault="00AA4D43" w:rsidP="00AA4D43">
      <w:pPr>
        <w:spacing w:after="0" w:line="240" w:lineRule="auto"/>
        <w:jc w:val="center"/>
        <w:rPr>
          <w:rFonts w:ascii="Times New Roman" w:hAnsi="Times New Roman" w:cs="Times New Roman"/>
          <w:sz w:val="16"/>
          <w:szCs w:val="16"/>
        </w:rPr>
      </w:pPr>
      <w:r w:rsidRPr="00194EF6">
        <w:rPr>
          <w:rFonts w:ascii="Times New Roman" w:hAnsi="Times New Roman" w:cs="Times New Roman"/>
          <w:noProof/>
          <w:sz w:val="16"/>
          <w:szCs w:val="16"/>
          <w:lang w:eastAsia="es-ES"/>
        </w:rPr>
        <w:drawing>
          <wp:inline distT="0" distB="0" distL="0" distR="0" wp14:anchorId="4D8EA87C" wp14:editId="74E26F9D">
            <wp:extent cx="1965784" cy="2705100"/>
            <wp:effectExtent l="0" t="0" r="0" b="0"/>
            <wp:docPr id="43" name="Imagen 43" descr="C:\Users\German\Desktop\pisi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piside.jpg"/>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b="21854"/>
                    <a:stretch/>
                  </pic:blipFill>
                  <pic:spPr bwMode="auto">
                    <a:xfrm>
                      <a:off x="0" y="0"/>
                      <a:ext cx="1988531" cy="2736402"/>
                    </a:xfrm>
                    <a:prstGeom prst="rect">
                      <a:avLst/>
                    </a:prstGeom>
                    <a:noFill/>
                    <a:ln>
                      <a:noFill/>
                    </a:ln>
                    <a:extLst>
                      <a:ext uri="{53640926-AAD7-44D8-BBD7-CCE9431645EC}">
                        <a14:shadowObscured xmlns:a14="http://schemas.microsoft.com/office/drawing/2010/main"/>
                      </a:ext>
                    </a:extLst>
                  </pic:spPr>
                </pic:pic>
              </a:graphicData>
            </a:graphic>
          </wp:inline>
        </w:drawing>
      </w:r>
    </w:p>
    <w:p w:rsidR="00AA4D43" w:rsidRPr="00194EF6" w:rsidRDefault="00AA4D43" w:rsidP="00AA4D43">
      <w:pPr>
        <w:spacing w:after="0" w:line="240" w:lineRule="auto"/>
        <w:jc w:val="center"/>
        <w:rPr>
          <w:rFonts w:ascii="Times New Roman" w:hAnsi="Times New Roman" w:cs="Times New Roman"/>
          <w:b/>
        </w:rPr>
      </w:pPr>
      <w:r w:rsidRPr="00194EF6">
        <w:rPr>
          <w:rFonts w:ascii="Times New Roman" w:hAnsi="Times New Roman" w:cs="Times New Roman"/>
          <w:b/>
        </w:rPr>
        <w:t>Fig. 1 – Esquema de los distintos elementos que componen una píxide</w:t>
      </w:r>
    </w:p>
    <w:p w:rsidR="00AA4D43" w:rsidRPr="00194EF6" w:rsidRDefault="00AA4D43" w:rsidP="00AA4D43">
      <w:pPr>
        <w:spacing w:after="0" w:line="240" w:lineRule="auto"/>
        <w:jc w:val="center"/>
        <w:rPr>
          <w:rFonts w:ascii="Times New Roman" w:hAnsi="Times New Roman" w:cs="Times New Roman"/>
          <w:b/>
        </w:rPr>
      </w:pPr>
      <w:r w:rsidRPr="00194EF6">
        <w:rPr>
          <w:rFonts w:ascii="Times New Roman" w:hAnsi="Times New Roman" w:cs="Times New Roman"/>
          <w:b/>
        </w:rPr>
        <w:t>[Tomado de Béal 1984a: 19]</w:t>
      </w:r>
    </w:p>
    <w:p w:rsidR="00AA4D43" w:rsidRPr="00194EF6" w:rsidRDefault="00AA4D43" w:rsidP="00C83C20">
      <w:pPr>
        <w:spacing w:after="0" w:line="240" w:lineRule="auto"/>
        <w:jc w:val="both"/>
        <w:rPr>
          <w:rFonts w:ascii="Times New Roman" w:hAnsi="Times New Roman" w:cs="Times New Roman"/>
        </w:rPr>
      </w:pPr>
    </w:p>
    <w:p w:rsidR="004A11DE" w:rsidRPr="00194EF6" w:rsidRDefault="002D4026" w:rsidP="004A11DE">
      <w:pPr>
        <w:spacing w:after="0" w:line="240" w:lineRule="auto"/>
        <w:jc w:val="both"/>
        <w:rPr>
          <w:rFonts w:ascii="Times New Roman" w:hAnsi="Times New Roman" w:cs="Times New Roman"/>
        </w:rPr>
      </w:pPr>
      <w:r w:rsidRPr="00194EF6">
        <w:rPr>
          <w:rFonts w:ascii="Times New Roman" w:hAnsi="Times New Roman" w:cs="Times New Roman"/>
        </w:rPr>
        <w:t>Las píxides se realizaron en madera</w:t>
      </w:r>
      <w:r w:rsidR="004A68B9" w:rsidRPr="00194EF6">
        <w:rPr>
          <w:rStyle w:val="Refdenotaalpie"/>
          <w:rFonts w:ascii="Times New Roman" w:hAnsi="Times New Roman" w:cs="Times New Roman"/>
        </w:rPr>
        <w:footnoteReference w:id="95"/>
      </w:r>
      <w:r w:rsidRPr="00194EF6">
        <w:rPr>
          <w:rFonts w:ascii="Times New Roman" w:hAnsi="Times New Roman" w:cs="Times New Roman"/>
        </w:rPr>
        <w:t xml:space="preserve">, en hueso, hasta, marfil y metal. Al igual que buena parte de los contenedores que hemos analizado con anterioridad se relacionan con el </w:t>
      </w:r>
      <w:r w:rsidRPr="00194EF6">
        <w:rPr>
          <w:rFonts w:ascii="Times New Roman" w:hAnsi="Times New Roman" w:cs="Times New Roman"/>
          <w:i/>
        </w:rPr>
        <w:t>mundus mulieribus</w:t>
      </w:r>
      <w:r w:rsidRPr="00194EF6">
        <w:rPr>
          <w:rFonts w:ascii="Times New Roman" w:hAnsi="Times New Roman" w:cs="Times New Roman"/>
        </w:rPr>
        <w:t>. Muy pocos son los que han podido asociarse a personajes masculinos</w:t>
      </w:r>
      <w:r w:rsidR="003D2EFA" w:rsidRPr="00194EF6">
        <w:rPr>
          <w:rStyle w:val="Refdenotaalpie"/>
          <w:rFonts w:ascii="Times New Roman" w:hAnsi="Times New Roman" w:cs="Times New Roman"/>
        </w:rPr>
        <w:footnoteReference w:id="96"/>
      </w:r>
      <w:r w:rsidRPr="00194EF6">
        <w:rPr>
          <w:rFonts w:ascii="Times New Roman" w:hAnsi="Times New Roman" w:cs="Times New Roman"/>
        </w:rPr>
        <w:t xml:space="preserve">. Se emplearon para contener </w:t>
      </w:r>
      <w:r w:rsidR="000B02DF" w:rsidRPr="00194EF6">
        <w:rPr>
          <w:rFonts w:ascii="Times New Roman" w:hAnsi="Times New Roman" w:cs="Times New Roman"/>
        </w:rPr>
        <w:t>ungüentos</w:t>
      </w:r>
      <w:r w:rsidRPr="00194EF6">
        <w:rPr>
          <w:rFonts w:ascii="Times New Roman" w:hAnsi="Times New Roman" w:cs="Times New Roman"/>
        </w:rPr>
        <w:t>, maquillajes, cosméticos, y como apunta Gostenčnik</w:t>
      </w:r>
      <w:r w:rsidRPr="00194EF6">
        <w:rPr>
          <w:rStyle w:val="Refdenotaalpie"/>
          <w:rFonts w:ascii="Times New Roman" w:hAnsi="Times New Roman" w:cs="Times New Roman"/>
        </w:rPr>
        <w:footnoteReference w:id="97"/>
      </w:r>
      <w:r w:rsidRPr="00194EF6">
        <w:rPr>
          <w:rFonts w:ascii="Times New Roman" w:hAnsi="Times New Roman" w:cs="Times New Roman"/>
        </w:rPr>
        <w:t>, “también en el entorno médico”.</w:t>
      </w:r>
      <w:r w:rsidR="003235A5" w:rsidRPr="00194EF6">
        <w:rPr>
          <w:rFonts w:ascii="Times New Roman" w:hAnsi="Times New Roman" w:cs="Times New Roman"/>
        </w:rPr>
        <w:t xml:space="preserve"> Las píxides de madera, de mayor tamaño</w:t>
      </w:r>
      <w:r w:rsidR="00827A1D" w:rsidRPr="00194EF6">
        <w:rPr>
          <w:rStyle w:val="Refdenotaalpie"/>
          <w:rFonts w:ascii="Times New Roman" w:hAnsi="Times New Roman" w:cs="Times New Roman"/>
        </w:rPr>
        <w:footnoteReference w:id="98"/>
      </w:r>
      <w:r w:rsidR="003235A5" w:rsidRPr="00194EF6">
        <w:rPr>
          <w:rFonts w:ascii="Times New Roman" w:hAnsi="Times New Roman" w:cs="Times New Roman"/>
        </w:rPr>
        <w:t>, podrían contener objetos personales de mayor tamaño</w:t>
      </w:r>
      <w:r w:rsidR="003235A5" w:rsidRPr="00194EF6">
        <w:rPr>
          <w:rStyle w:val="Refdenotaalpie"/>
          <w:rFonts w:ascii="Times New Roman" w:hAnsi="Times New Roman" w:cs="Times New Roman"/>
        </w:rPr>
        <w:footnoteReference w:id="99"/>
      </w:r>
      <w:r w:rsidR="003235A5" w:rsidRPr="00194EF6">
        <w:rPr>
          <w:rFonts w:ascii="Times New Roman" w:hAnsi="Times New Roman" w:cs="Times New Roman"/>
        </w:rPr>
        <w:t>.</w:t>
      </w:r>
      <w:r w:rsidR="004A11DE" w:rsidRPr="00194EF6">
        <w:rPr>
          <w:rFonts w:ascii="Times New Roman" w:hAnsi="Times New Roman" w:cs="Times New Roman"/>
        </w:rPr>
        <w:t xml:space="preserve"> </w:t>
      </w:r>
      <w:r w:rsidR="007D144C" w:rsidRPr="00194EF6">
        <w:rPr>
          <w:rFonts w:ascii="Times New Roman" w:hAnsi="Times New Roman" w:cs="Times New Roman"/>
        </w:rPr>
        <w:t xml:space="preserve">En ocasiones estos recipientes </w:t>
      </w:r>
      <w:r w:rsidR="00270523" w:rsidRPr="00194EF6">
        <w:rPr>
          <w:rFonts w:ascii="Times New Roman" w:hAnsi="Times New Roman" w:cs="Times New Roman"/>
        </w:rPr>
        <w:t xml:space="preserve">han </w:t>
      </w:r>
      <w:r w:rsidR="007D144C" w:rsidRPr="00194EF6">
        <w:rPr>
          <w:rFonts w:ascii="Times New Roman" w:hAnsi="Times New Roman" w:cs="Times New Roman"/>
        </w:rPr>
        <w:t>conserva</w:t>
      </w:r>
      <w:r w:rsidR="00270523" w:rsidRPr="00194EF6">
        <w:rPr>
          <w:rFonts w:ascii="Times New Roman" w:hAnsi="Times New Roman" w:cs="Times New Roman"/>
        </w:rPr>
        <w:t>do</w:t>
      </w:r>
      <w:r w:rsidR="007D144C" w:rsidRPr="00194EF6">
        <w:rPr>
          <w:rFonts w:ascii="Times New Roman" w:hAnsi="Times New Roman" w:cs="Times New Roman"/>
        </w:rPr>
        <w:t xml:space="preserve"> restos de</w:t>
      </w:r>
      <w:r w:rsidR="004A68B9" w:rsidRPr="00194EF6">
        <w:rPr>
          <w:rFonts w:ascii="Times New Roman" w:hAnsi="Times New Roman" w:cs="Times New Roman"/>
        </w:rPr>
        <w:t>l material</w:t>
      </w:r>
      <w:r w:rsidR="007D144C" w:rsidRPr="00194EF6">
        <w:rPr>
          <w:rFonts w:ascii="Times New Roman" w:hAnsi="Times New Roman" w:cs="Times New Roman"/>
        </w:rPr>
        <w:t xml:space="preserve"> que</w:t>
      </w:r>
      <w:r w:rsidR="00270523" w:rsidRPr="00194EF6">
        <w:rPr>
          <w:rFonts w:ascii="Times New Roman" w:hAnsi="Times New Roman" w:cs="Times New Roman"/>
        </w:rPr>
        <w:t xml:space="preserve"> en su momento</w:t>
      </w:r>
      <w:r w:rsidR="007D144C" w:rsidRPr="00194EF6">
        <w:rPr>
          <w:rFonts w:ascii="Times New Roman" w:hAnsi="Times New Roman" w:cs="Times New Roman"/>
        </w:rPr>
        <w:t xml:space="preserve"> habían albergado. Así, se ha recogido maquillaje en una píxide de Kent (Israel), residuos de carmín en una de Lyon, o materia blanca en la de Nîmes</w:t>
      </w:r>
      <w:r w:rsidR="007D144C" w:rsidRPr="00194EF6">
        <w:rPr>
          <w:rStyle w:val="Refdenotaalpie"/>
          <w:rFonts w:ascii="Times New Roman" w:hAnsi="Times New Roman" w:cs="Times New Roman"/>
        </w:rPr>
        <w:footnoteReference w:id="100"/>
      </w:r>
      <w:r w:rsidR="007D144C" w:rsidRPr="00194EF6">
        <w:rPr>
          <w:rFonts w:ascii="Times New Roman" w:hAnsi="Times New Roman" w:cs="Times New Roman"/>
        </w:rPr>
        <w:t>. Algún investigador especuló con la posibilidad de que podrían haberse empleado como tinteros</w:t>
      </w:r>
      <w:r w:rsidR="00270523" w:rsidRPr="00194EF6">
        <w:rPr>
          <w:rStyle w:val="Refdenotaalpie"/>
          <w:rFonts w:ascii="Times New Roman" w:hAnsi="Times New Roman" w:cs="Times New Roman"/>
        </w:rPr>
        <w:footnoteReference w:id="101"/>
      </w:r>
      <w:r w:rsidR="007D144C" w:rsidRPr="00194EF6">
        <w:rPr>
          <w:rFonts w:ascii="Times New Roman" w:hAnsi="Times New Roman" w:cs="Times New Roman"/>
        </w:rPr>
        <w:t xml:space="preserve">, cuestión que la mayoría </w:t>
      </w:r>
      <w:r w:rsidR="009E37BD" w:rsidRPr="00194EF6">
        <w:rPr>
          <w:rFonts w:ascii="Times New Roman" w:hAnsi="Times New Roman" w:cs="Times New Roman"/>
        </w:rPr>
        <w:t>de los estudiosos han desechado.</w:t>
      </w:r>
      <w:r w:rsidR="007D144C" w:rsidRPr="00194EF6">
        <w:rPr>
          <w:rFonts w:ascii="Times New Roman" w:hAnsi="Times New Roman" w:cs="Times New Roman"/>
        </w:rPr>
        <w:t xml:space="preserve"> Si hubiesen contenido tinta, el hueso, material poroso, conservaría restos de ese tinte</w:t>
      </w:r>
      <w:r w:rsidR="009E37BD" w:rsidRPr="00194EF6">
        <w:rPr>
          <w:rFonts w:ascii="Times New Roman" w:hAnsi="Times New Roman" w:cs="Times New Roman"/>
        </w:rPr>
        <w:t>, cuestión que no ocurre</w:t>
      </w:r>
      <w:r w:rsidR="007D144C" w:rsidRPr="00194EF6">
        <w:rPr>
          <w:rFonts w:ascii="Times New Roman" w:hAnsi="Times New Roman" w:cs="Times New Roman"/>
        </w:rPr>
        <w:t>.</w:t>
      </w:r>
    </w:p>
    <w:p w:rsidR="00286987" w:rsidRPr="00194EF6" w:rsidRDefault="00286987" w:rsidP="004A11DE">
      <w:pPr>
        <w:spacing w:after="0" w:line="240" w:lineRule="auto"/>
        <w:jc w:val="both"/>
        <w:rPr>
          <w:rFonts w:ascii="Times New Roman" w:hAnsi="Times New Roman" w:cs="Times New Roman"/>
        </w:rPr>
      </w:pPr>
    </w:p>
    <w:p w:rsidR="00C83C20" w:rsidRPr="00194EF6" w:rsidRDefault="000B02DF" w:rsidP="00FD6112">
      <w:pPr>
        <w:spacing w:after="0" w:line="240" w:lineRule="auto"/>
        <w:jc w:val="both"/>
        <w:rPr>
          <w:rFonts w:ascii="Times New Roman" w:hAnsi="Times New Roman" w:cs="Times New Roman"/>
        </w:rPr>
      </w:pPr>
      <w:r w:rsidRPr="00194EF6">
        <w:rPr>
          <w:rFonts w:ascii="Times New Roman" w:hAnsi="Times New Roman" w:cs="Times New Roman"/>
        </w:rPr>
        <w:t xml:space="preserve">Para </w:t>
      </w:r>
      <w:r w:rsidR="007B7628" w:rsidRPr="00194EF6">
        <w:rPr>
          <w:rFonts w:ascii="Times New Roman" w:hAnsi="Times New Roman" w:cs="Times New Roman"/>
        </w:rPr>
        <w:t>su</w:t>
      </w:r>
      <w:r w:rsidRPr="00194EF6">
        <w:rPr>
          <w:rFonts w:ascii="Times New Roman" w:hAnsi="Times New Roman" w:cs="Times New Roman"/>
        </w:rPr>
        <w:t xml:space="preserve"> elaboración en</w:t>
      </w:r>
      <w:r w:rsidR="007B7628" w:rsidRPr="00194EF6">
        <w:rPr>
          <w:rFonts w:ascii="Times New Roman" w:hAnsi="Times New Roman" w:cs="Times New Roman"/>
        </w:rPr>
        <w:t xml:space="preserve"> material óseo</w:t>
      </w:r>
      <w:r w:rsidRPr="00194EF6">
        <w:rPr>
          <w:rFonts w:ascii="Times New Roman" w:hAnsi="Times New Roman" w:cs="Times New Roman"/>
        </w:rPr>
        <w:t xml:space="preserve"> se emplearon huesos de buena densidad, principalmente metapodiales</w:t>
      </w:r>
      <w:r w:rsidR="005C41AA" w:rsidRPr="00194EF6">
        <w:rPr>
          <w:rStyle w:val="Refdenotaalpie"/>
          <w:rFonts w:ascii="Times New Roman" w:hAnsi="Times New Roman" w:cs="Times New Roman"/>
        </w:rPr>
        <w:footnoteReference w:id="102"/>
      </w:r>
      <w:r w:rsidRPr="00194EF6">
        <w:rPr>
          <w:rFonts w:ascii="Times New Roman" w:hAnsi="Times New Roman" w:cs="Times New Roman"/>
        </w:rPr>
        <w:t>. El trabajo principal de estas piezas se realiza</w:t>
      </w:r>
      <w:r w:rsidR="00262B96" w:rsidRPr="00194EF6">
        <w:rPr>
          <w:rFonts w:ascii="Times New Roman" w:hAnsi="Times New Roman" w:cs="Times New Roman"/>
        </w:rPr>
        <w:t>ba</w:t>
      </w:r>
      <w:r w:rsidRPr="00194EF6">
        <w:rPr>
          <w:rFonts w:ascii="Times New Roman" w:hAnsi="Times New Roman" w:cs="Times New Roman"/>
        </w:rPr>
        <w:t xml:space="preserve"> en el torno.</w:t>
      </w:r>
      <w:r w:rsidR="004A11DE" w:rsidRPr="00194EF6">
        <w:rPr>
          <w:rFonts w:ascii="Times New Roman" w:hAnsi="Times New Roman" w:cs="Times New Roman"/>
        </w:rPr>
        <w:t xml:space="preserve"> Las píxides pueden ser lisas o decoradas. En la gama de las ornadas, privan sobre todo las que portan una decoración simple, consistente en anillos incisos,</w:t>
      </w:r>
      <w:r w:rsidR="0089707A" w:rsidRPr="00194EF6">
        <w:rPr>
          <w:rFonts w:ascii="Times New Roman" w:hAnsi="Times New Roman" w:cs="Times New Roman"/>
        </w:rPr>
        <w:t xml:space="preserve"> normalmente colocados en la zona</w:t>
      </w:r>
      <w:r w:rsidR="004A11DE" w:rsidRPr="00194EF6">
        <w:rPr>
          <w:rFonts w:ascii="Times New Roman" w:hAnsi="Times New Roman" w:cs="Times New Roman"/>
        </w:rPr>
        <w:t xml:space="preserve"> superior, medio e inferior</w:t>
      </w:r>
      <w:r w:rsidR="0089707A" w:rsidRPr="00194EF6">
        <w:rPr>
          <w:rFonts w:ascii="Times New Roman" w:hAnsi="Times New Roman" w:cs="Times New Roman"/>
        </w:rPr>
        <w:t xml:space="preserve"> de la pared externa</w:t>
      </w:r>
      <w:r w:rsidR="004A11DE" w:rsidRPr="00194EF6">
        <w:rPr>
          <w:rFonts w:ascii="Times New Roman" w:hAnsi="Times New Roman" w:cs="Times New Roman"/>
        </w:rPr>
        <w:t>. Estos modelos eran los más abundantes. Frente a estas piezas “sencillas”, se encu</w:t>
      </w:r>
      <w:r w:rsidR="007C05EB" w:rsidRPr="00194EF6">
        <w:rPr>
          <w:rFonts w:ascii="Times New Roman" w:hAnsi="Times New Roman" w:cs="Times New Roman"/>
        </w:rPr>
        <w:t>e</w:t>
      </w:r>
      <w:r w:rsidR="004A11DE" w:rsidRPr="00194EF6">
        <w:rPr>
          <w:rFonts w:ascii="Times New Roman" w:hAnsi="Times New Roman" w:cs="Times New Roman"/>
        </w:rPr>
        <w:t>ntra</w:t>
      </w:r>
      <w:r w:rsidR="007C05EB" w:rsidRPr="00194EF6">
        <w:rPr>
          <w:rFonts w:ascii="Times New Roman" w:hAnsi="Times New Roman" w:cs="Times New Roman"/>
        </w:rPr>
        <w:t>n</w:t>
      </w:r>
      <w:r w:rsidR="004A11DE" w:rsidRPr="00194EF6">
        <w:rPr>
          <w:rFonts w:ascii="Times New Roman" w:hAnsi="Times New Roman" w:cs="Times New Roman"/>
        </w:rPr>
        <w:t xml:space="preserve"> las piezas figuradas en bajorrelieve, mucho más complicadas en su ejecución, </w:t>
      </w:r>
      <w:r w:rsidR="007C05EB" w:rsidRPr="00194EF6">
        <w:rPr>
          <w:rFonts w:ascii="Times New Roman" w:hAnsi="Times New Roman" w:cs="Times New Roman"/>
        </w:rPr>
        <w:t>que requerían</w:t>
      </w:r>
      <w:r w:rsidR="004A11DE" w:rsidRPr="00194EF6">
        <w:rPr>
          <w:rFonts w:ascii="Times New Roman" w:hAnsi="Times New Roman" w:cs="Times New Roman"/>
        </w:rPr>
        <w:t xml:space="preserve"> de </w:t>
      </w:r>
      <w:r w:rsidR="007C05EB" w:rsidRPr="00194EF6">
        <w:rPr>
          <w:rFonts w:ascii="Times New Roman" w:hAnsi="Times New Roman" w:cs="Times New Roman"/>
        </w:rPr>
        <w:t xml:space="preserve">la </w:t>
      </w:r>
      <w:r w:rsidR="004A11DE" w:rsidRPr="00194EF6">
        <w:rPr>
          <w:rFonts w:ascii="Times New Roman" w:hAnsi="Times New Roman" w:cs="Times New Roman"/>
        </w:rPr>
        <w:t>mano</w:t>
      </w:r>
      <w:r w:rsidR="007C05EB" w:rsidRPr="00194EF6">
        <w:rPr>
          <w:rFonts w:ascii="Times New Roman" w:hAnsi="Times New Roman" w:cs="Times New Roman"/>
        </w:rPr>
        <w:t xml:space="preserve"> de </w:t>
      </w:r>
      <w:r w:rsidR="00262B96" w:rsidRPr="00194EF6">
        <w:rPr>
          <w:rFonts w:ascii="Times New Roman" w:hAnsi="Times New Roman" w:cs="Times New Roman"/>
        </w:rPr>
        <w:t xml:space="preserve">un </w:t>
      </w:r>
      <w:r w:rsidR="007C05EB" w:rsidRPr="00194EF6">
        <w:rPr>
          <w:rFonts w:ascii="Times New Roman" w:hAnsi="Times New Roman" w:cs="Times New Roman"/>
        </w:rPr>
        <w:t>artesano</w:t>
      </w:r>
      <w:r w:rsidR="004A11DE" w:rsidRPr="00194EF6">
        <w:rPr>
          <w:rFonts w:ascii="Times New Roman" w:hAnsi="Times New Roman" w:cs="Times New Roman"/>
        </w:rPr>
        <w:t xml:space="preserve"> expert</w:t>
      </w:r>
      <w:r w:rsidR="007C05EB" w:rsidRPr="00194EF6">
        <w:rPr>
          <w:rFonts w:ascii="Times New Roman" w:hAnsi="Times New Roman" w:cs="Times New Roman"/>
        </w:rPr>
        <w:t>o</w:t>
      </w:r>
      <w:r w:rsidR="004A11DE" w:rsidRPr="00194EF6">
        <w:rPr>
          <w:rFonts w:ascii="Times New Roman" w:hAnsi="Times New Roman" w:cs="Times New Roman"/>
        </w:rPr>
        <w:t>. La tem</w:t>
      </w:r>
      <w:r w:rsidR="00FD6112" w:rsidRPr="00194EF6">
        <w:rPr>
          <w:rFonts w:ascii="Times New Roman" w:hAnsi="Times New Roman" w:cs="Times New Roman"/>
        </w:rPr>
        <w:t>ática empleada gira en torno a diversas escenas de</w:t>
      </w:r>
      <w:r w:rsidR="004A11DE" w:rsidRPr="00194EF6">
        <w:rPr>
          <w:rFonts w:ascii="Times New Roman" w:hAnsi="Times New Roman" w:cs="Times New Roman"/>
        </w:rPr>
        <w:t xml:space="preserve"> </w:t>
      </w:r>
      <w:r w:rsidR="007C05EB" w:rsidRPr="00194EF6">
        <w:rPr>
          <w:rFonts w:ascii="Times New Roman" w:hAnsi="Times New Roman" w:cs="Times New Roman"/>
        </w:rPr>
        <w:t>amorcillos (</w:t>
      </w:r>
      <w:r w:rsidR="004A11DE" w:rsidRPr="00194EF6">
        <w:rPr>
          <w:rFonts w:ascii="Times New Roman" w:hAnsi="Times New Roman" w:cs="Times New Roman"/>
          <w:i/>
        </w:rPr>
        <w:t>put</w:t>
      </w:r>
      <w:r w:rsidR="000F0FBF" w:rsidRPr="00194EF6">
        <w:rPr>
          <w:rFonts w:ascii="Times New Roman" w:hAnsi="Times New Roman" w:cs="Times New Roman"/>
          <w:i/>
        </w:rPr>
        <w:t>t</w:t>
      </w:r>
      <w:r w:rsidR="004A11DE" w:rsidRPr="00194EF6">
        <w:rPr>
          <w:rFonts w:ascii="Times New Roman" w:hAnsi="Times New Roman" w:cs="Times New Roman"/>
          <w:i/>
        </w:rPr>
        <w:t>i</w:t>
      </w:r>
      <w:r w:rsidR="007C05EB" w:rsidRPr="00194EF6">
        <w:rPr>
          <w:rFonts w:ascii="Times New Roman" w:hAnsi="Times New Roman" w:cs="Times New Roman"/>
        </w:rPr>
        <w:t>)</w:t>
      </w:r>
      <w:r w:rsidR="00FD6112" w:rsidRPr="00194EF6">
        <w:rPr>
          <w:rFonts w:ascii="Times New Roman" w:hAnsi="Times New Roman" w:cs="Times New Roman"/>
        </w:rPr>
        <w:t xml:space="preserve">.  Una de las cuestiones </w:t>
      </w:r>
      <w:r w:rsidR="004A11DE" w:rsidRPr="00194EF6">
        <w:rPr>
          <w:rFonts w:ascii="Times New Roman" w:hAnsi="Times New Roman" w:cs="Times New Roman"/>
        </w:rPr>
        <w:t xml:space="preserve">a destacar, es que algunas </w:t>
      </w:r>
      <w:r w:rsidR="00C83C20" w:rsidRPr="00194EF6">
        <w:rPr>
          <w:rFonts w:ascii="Times New Roman" w:hAnsi="Times New Roman" w:cs="Times New Roman"/>
        </w:rPr>
        <w:t>píxides, en hueso</w:t>
      </w:r>
      <w:r w:rsidR="004A11DE" w:rsidRPr="00194EF6">
        <w:rPr>
          <w:rFonts w:ascii="Times New Roman" w:hAnsi="Times New Roman" w:cs="Times New Roman"/>
        </w:rPr>
        <w:t>,</w:t>
      </w:r>
      <w:r w:rsidR="00C83C20" w:rsidRPr="00194EF6">
        <w:rPr>
          <w:rFonts w:ascii="Times New Roman" w:hAnsi="Times New Roman" w:cs="Times New Roman"/>
        </w:rPr>
        <w:t xml:space="preserve"> o en marfil (las menores), están teñidas en verde </w:t>
      </w:r>
      <w:r w:rsidR="004A11DE" w:rsidRPr="00194EF6">
        <w:rPr>
          <w:rFonts w:ascii="Times New Roman" w:hAnsi="Times New Roman" w:cs="Times New Roman"/>
        </w:rPr>
        <w:t>con la finalidad de imitar</w:t>
      </w:r>
      <w:r w:rsidR="00C83C20" w:rsidRPr="00194EF6">
        <w:rPr>
          <w:rFonts w:ascii="Times New Roman" w:hAnsi="Times New Roman" w:cs="Times New Roman"/>
        </w:rPr>
        <w:t xml:space="preserve"> objetos broncíneos</w:t>
      </w:r>
      <w:r w:rsidR="004A11DE" w:rsidRPr="00194EF6">
        <w:rPr>
          <w:rFonts w:ascii="Times New Roman" w:hAnsi="Times New Roman" w:cs="Times New Roman"/>
        </w:rPr>
        <w:t>, como podemos observar en las piezas conservadas en el museo de Lisboa (B.VIII.B.1, nº 3-4).</w:t>
      </w:r>
      <w:r w:rsidR="00FD6112" w:rsidRPr="00194EF6">
        <w:rPr>
          <w:rFonts w:ascii="Times New Roman" w:hAnsi="Times New Roman" w:cs="Times New Roman"/>
        </w:rPr>
        <w:t xml:space="preserve"> Estos tintes se aplicaban en la mayoría de las ocasiones, como hemos visto en otros objetos, en el proceso </w:t>
      </w:r>
      <w:r w:rsidR="005C6097" w:rsidRPr="00194EF6">
        <w:rPr>
          <w:rFonts w:ascii="Times New Roman" w:hAnsi="Times New Roman" w:cs="Times New Roman"/>
        </w:rPr>
        <w:t>previo</w:t>
      </w:r>
      <w:r w:rsidR="00FD6112" w:rsidRPr="00194EF6">
        <w:rPr>
          <w:rFonts w:ascii="Times New Roman" w:hAnsi="Times New Roman" w:cs="Times New Roman"/>
        </w:rPr>
        <w:t xml:space="preserve"> a la elaboración del objeto.</w:t>
      </w:r>
    </w:p>
    <w:p w:rsidR="005A534B" w:rsidRPr="00194EF6" w:rsidRDefault="005A534B" w:rsidP="00123F52">
      <w:pPr>
        <w:spacing w:after="0" w:line="240" w:lineRule="auto"/>
        <w:jc w:val="center"/>
        <w:rPr>
          <w:rFonts w:ascii="Times New Roman" w:hAnsi="Times New Roman" w:cs="Times New Roman"/>
          <w:b/>
        </w:rPr>
      </w:pPr>
    </w:p>
    <w:p w:rsidR="005A534B" w:rsidRPr="00194EF6" w:rsidRDefault="005A534B" w:rsidP="005A534B">
      <w:pPr>
        <w:spacing w:after="0" w:line="240" w:lineRule="auto"/>
        <w:jc w:val="center"/>
        <w:rPr>
          <w:rFonts w:ascii="Times New Roman" w:hAnsi="Times New Roman" w:cs="Times New Roman"/>
          <w:b/>
        </w:rPr>
      </w:pPr>
      <w:r w:rsidRPr="00194EF6">
        <w:rPr>
          <w:rFonts w:ascii="Times New Roman" w:hAnsi="Times New Roman" w:cs="Times New Roman"/>
          <w:b/>
          <w:noProof/>
          <w:lang w:eastAsia="es-ES"/>
        </w:rPr>
        <w:drawing>
          <wp:inline distT="0" distB="0" distL="0" distR="0" wp14:anchorId="6A8866F3" wp14:editId="0DE26C58">
            <wp:extent cx="3484046" cy="1714500"/>
            <wp:effectExtent l="0" t="0" r="2540" b="0"/>
            <wp:docPr id="40" name="Imagen 40" descr="C:\Users\German\Desktop\Huseos Consorcio Mérida\Tabarin 97. 5021-31-114 M 415 (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Huseos Consorcio Mérida\Tabarin 97. 5021-31-114 M 415 (e).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527597" cy="1735932"/>
                    </a:xfrm>
                    <a:prstGeom prst="rect">
                      <a:avLst/>
                    </a:prstGeom>
                    <a:noFill/>
                    <a:ln>
                      <a:noFill/>
                    </a:ln>
                  </pic:spPr>
                </pic:pic>
              </a:graphicData>
            </a:graphic>
          </wp:inline>
        </w:drawing>
      </w:r>
    </w:p>
    <w:p w:rsidR="005A534B" w:rsidRPr="00194EF6" w:rsidRDefault="005A534B" w:rsidP="005A534B">
      <w:pPr>
        <w:spacing w:after="0" w:line="240" w:lineRule="auto"/>
        <w:jc w:val="center"/>
        <w:rPr>
          <w:rFonts w:ascii="Times New Roman" w:hAnsi="Times New Roman" w:cs="Times New Roman"/>
          <w:b/>
          <w:sz w:val="20"/>
          <w:szCs w:val="20"/>
        </w:rPr>
      </w:pPr>
      <w:r w:rsidRPr="00194EF6">
        <w:rPr>
          <w:rFonts w:ascii="Times New Roman" w:hAnsi="Times New Roman" w:cs="Times New Roman"/>
          <w:b/>
          <w:sz w:val="20"/>
          <w:szCs w:val="20"/>
        </w:rPr>
        <w:t xml:space="preserve">Fig. </w:t>
      </w:r>
      <w:r w:rsidR="00B631A9" w:rsidRPr="00194EF6">
        <w:rPr>
          <w:rFonts w:ascii="Times New Roman" w:hAnsi="Times New Roman" w:cs="Times New Roman"/>
          <w:b/>
          <w:sz w:val="20"/>
          <w:szCs w:val="20"/>
        </w:rPr>
        <w:t>2</w:t>
      </w:r>
      <w:r w:rsidRPr="00194EF6">
        <w:rPr>
          <w:rFonts w:ascii="Times New Roman" w:hAnsi="Times New Roman" w:cs="Times New Roman"/>
          <w:b/>
          <w:sz w:val="20"/>
          <w:szCs w:val="20"/>
        </w:rPr>
        <w:t xml:space="preserve"> - Píxide seccionada en tres piezas, producto del calor de la incineración. </w:t>
      </w:r>
    </w:p>
    <w:p w:rsidR="005A534B" w:rsidRPr="00194EF6" w:rsidRDefault="005A534B" w:rsidP="005A534B">
      <w:pPr>
        <w:spacing w:after="0" w:line="240" w:lineRule="auto"/>
        <w:jc w:val="center"/>
        <w:rPr>
          <w:rFonts w:ascii="Times New Roman" w:hAnsi="Times New Roman" w:cs="Times New Roman"/>
          <w:b/>
          <w:sz w:val="20"/>
          <w:szCs w:val="20"/>
        </w:rPr>
      </w:pPr>
      <w:r w:rsidRPr="00194EF6">
        <w:rPr>
          <w:rFonts w:ascii="Times New Roman" w:hAnsi="Times New Roman" w:cs="Times New Roman"/>
          <w:b/>
          <w:sz w:val="20"/>
          <w:szCs w:val="20"/>
        </w:rPr>
        <w:t>(Consorcio Mérida)</w:t>
      </w:r>
    </w:p>
    <w:p w:rsidR="005C6097" w:rsidRPr="00194EF6" w:rsidRDefault="005C6097" w:rsidP="003B66CD">
      <w:pPr>
        <w:pStyle w:val="Prrafodelista"/>
        <w:jc w:val="both"/>
        <w:rPr>
          <w:rFonts w:ascii="Times New Roman" w:hAnsi="Times New Roman" w:cs="Times New Roman"/>
          <w:b/>
          <w:sz w:val="20"/>
          <w:szCs w:val="20"/>
        </w:rPr>
      </w:pPr>
    </w:p>
    <w:p w:rsidR="003B66CD" w:rsidRPr="00194EF6" w:rsidRDefault="003B66CD" w:rsidP="00377E80">
      <w:pPr>
        <w:pStyle w:val="Prrafodelista"/>
        <w:spacing w:line="240" w:lineRule="auto"/>
        <w:ind w:left="0"/>
        <w:jc w:val="both"/>
        <w:rPr>
          <w:rFonts w:ascii="Times New Roman" w:hAnsi="Times New Roman" w:cs="Times New Roman"/>
        </w:rPr>
      </w:pPr>
      <w:r w:rsidRPr="00194EF6">
        <w:rPr>
          <w:rFonts w:ascii="Times New Roman" w:hAnsi="Times New Roman" w:cs="Times New Roman"/>
        </w:rPr>
        <w:t xml:space="preserve">Béal y Feugère, han clasificado las píxides de la zona Meridional francesa en tres grupos, en base a la </w:t>
      </w:r>
      <w:r w:rsidR="009E37BD" w:rsidRPr="00194EF6">
        <w:rPr>
          <w:rFonts w:ascii="Times New Roman" w:hAnsi="Times New Roman" w:cs="Times New Roman"/>
        </w:rPr>
        <w:t>morfología</w:t>
      </w:r>
      <w:r w:rsidRPr="00194EF6">
        <w:rPr>
          <w:rFonts w:ascii="Times New Roman" w:hAnsi="Times New Roman" w:cs="Times New Roman"/>
        </w:rPr>
        <w:t xml:space="preserve"> que presenta la tapadera, independientemente de la forma y tamaño de la pieza, y de la ausencia o no de decoración</w:t>
      </w:r>
      <w:r w:rsidRPr="00194EF6">
        <w:rPr>
          <w:rStyle w:val="Refdenotaalpie"/>
          <w:rFonts w:ascii="Times New Roman" w:hAnsi="Times New Roman" w:cs="Times New Roman"/>
        </w:rPr>
        <w:footnoteReference w:id="103"/>
      </w:r>
      <w:r w:rsidRPr="00194EF6">
        <w:rPr>
          <w:rFonts w:ascii="Times New Roman" w:hAnsi="Times New Roman" w:cs="Times New Roman"/>
        </w:rPr>
        <w:t xml:space="preserve">  (Fig. </w:t>
      </w:r>
      <w:r w:rsidR="002222CF" w:rsidRPr="00194EF6">
        <w:rPr>
          <w:rFonts w:ascii="Times New Roman" w:hAnsi="Times New Roman" w:cs="Times New Roman"/>
        </w:rPr>
        <w:t>3</w:t>
      </w:r>
      <w:r w:rsidRPr="00194EF6">
        <w:rPr>
          <w:rFonts w:ascii="Times New Roman" w:hAnsi="Times New Roman" w:cs="Times New Roman"/>
        </w:rPr>
        <w:t xml:space="preserve">). El tipo 1, corresponde con una tapadera que </w:t>
      </w:r>
      <w:r w:rsidR="009E37BD" w:rsidRPr="00194EF6">
        <w:rPr>
          <w:rFonts w:ascii="Times New Roman" w:hAnsi="Times New Roman" w:cs="Times New Roman"/>
        </w:rPr>
        <w:t>cierra</w:t>
      </w:r>
      <w:r w:rsidRPr="00194EF6">
        <w:rPr>
          <w:rFonts w:ascii="Times New Roman" w:hAnsi="Times New Roman" w:cs="Times New Roman"/>
        </w:rPr>
        <w:t xml:space="preserve"> por el exterior de la píxide. Recogen dos variantes: a) – cubierta simple. b) – con un pivote. En el modelo 2, la tapa encaja dentro de</w:t>
      </w:r>
      <w:r w:rsidR="003D2EFA" w:rsidRPr="00194EF6">
        <w:rPr>
          <w:rFonts w:ascii="Times New Roman" w:hAnsi="Times New Roman" w:cs="Times New Roman"/>
        </w:rPr>
        <w:t xml:space="preserve"> </w:t>
      </w:r>
      <w:r w:rsidRPr="00194EF6">
        <w:rPr>
          <w:rFonts w:ascii="Times New Roman" w:hAnsi="Times New Roman" w:cs="Times New Roman"/>
        </w:rPr>
        <w:t>l</w:t>
      </w:r>
      <w:r w:rsidR="003D2EFA" w:rsidRPr="00194EF6">
        <w:rPr>
          <w:rFonts w:ascii="Times New Roman" w:hAnsi="Times New Roman" w:cs="Times New Roman"/>
        </w:rPr>
        <w:t>a</w:t>
      </w:r>
      <w:r w:rsidRPr="00194EF6">
        <w:rPr>
          <w:rFonts w:ascii="Times New Roman" w:hAnsi="Times New Roman" w:cs="Times New Roman"/>
        </w:rPr>
        <w:t xml:space="preserve"> píxide. Por último, en prototipo 3, aquellas píxides que presentan paredes redondeadas.</w:t>
      </w:r>
      <w:r w:rsidR="000F0FBF" w:rsidRPr="00194EF6">
        <w:rPr>
          <w:rFonts w:ascii="Times New Roman" w:hAnsi="Times New Roman" w:cs="Times New Roman"/>
        </w:rPr>
        <w:t xml:space="preserve"> Clasificación que se acomoda perfectamente a lo que observamos en la península Ibérica.</w:t>
      </w:r>
    </w:p>
    <w:p w:rsidR="003B66CD" w:rsidRPr="00194EF6" w:rsidRDefault="003B66CD" w:rsidP="003B66CD">
      <w:pPr>
        <w:jc w:val="center"/>
        <w:rPr>
          <w:rFonts w:ascii="Times New Roman" w:hAnsi="Times New Roman" w:cs="Times New Roman"/>
          <w:sz w:val="20"/>
          <w:szCs w:val="20"/>
        </w:rPr>
      </w:pPr>
      <w:r w:rsidRPr="00194EF6">
        <w:rPr>
          <w:rFonts w:ascii="Times New Roman" w:hAnsi="Times New Roman" w:cs="Times New Roman"/>
          <w:noProof/>
          <w:sz w:val="20"/>
          <w:szCs w:val="20"/>
          <w:lang w:eastAsia="es-ES"/>
        </w:rPr>
        <w:drawing>
          <wp:inline distT="0" distB="0" distL="0" distR="0" wp14:anchorId="183DF859" wp14:editId="1C6D2F99">
            <wp:extent cx="5240956" cy="2286000"/>
            <wp:effectExtent l="0" t="0" r="0" b="0"/>
            <wp:docPr id="44" name="Imagen 44" descr="C:\Users\German\Desktop\LIBRO. HUESO TRABAJADO EN HISPANIA (17-2-22)\CAP. VIII - LÁMINAS Y FIGURAS\Pixides según Béal-Feugére. 1983, 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LIBRO. HUESO TRABAJADO EN HISPANIA (17-2-22)\CAP. VIII - LÁMINAS Y FIGURAS\Pixides según Béal-Feugére. 1983, 117..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76493" cy="2301501"/>
                    </a:xfrm>
                    <a:prstGeom prst="rect">
                      <a:avLst/>
                    </a:prstGeom>
                    <a:noFill/>
                    <a:ln>
                      <a:noFill/>
                    </a:ln>
                  </pic:spPr>
                </pic:pic>
              </a:graphicData>
            </a:graphic>
          </wp:inline>
        </w:drawing>
      </w:r>
    </w:p>
    <w:p w:rsidR="003B66CD" w:rsidRPr="00194EF6" w:rsidRDefault="003B66CD" w:rsidP="003B66CD">
      <w:pPr>
        <w:spacing w:after="0" w:line="240" w:lineRule="auto"/>
        <w:jc w:val="center"/>
        <w:rPr>
          <w:rFonts w:ascii="Times New Roman" w:hAnsi="Times New Roman" w:cs="Times New Roman"/>
          <w:b/>
          <w:sz w:val="20"/>
          <w:szCs w:val="20"/>
        </w:rPr>
      </w:pPr>
      <w:r w:rsidRPr="00194EF6">
        <w:rPr>
          <w:rFonts w:ascii="Times New Roman" w:hAnsi="Times New Roman" w:cs="Times New Roman"/>
          <w:b/>
          <w:sz w:val="20"/>
          <w:szCs w:val="20"/>
        </w:rPr>
        <w:t xml:space="preserve">Fig. </w:t>
      </w:r>
      <w:r w:rsidR="002222CF" w:rsidRPr="00194EF6">
        <w:rPr>
          <w:rFonts w:ascii="Times New Roman" w:hAnsi="Times New Roman" w:cs="Times New Roman"/>
          <w:b/>
          <w:sz w:val="20"/>
          <w:szCs w:val="20"/>
        </w:rPr>
        <w:t>3</w:t>
      </w:r>
      <w:r w:rsidRPr="00194EF6">
        <w:rPr>
          <w:rFonts w:ascii="Times New Roman" w:hAnsi="Times New Roman" w:cs="Times New Roman"/>
          <w:b/>
          <w:sz w:val="20"/>
          <w:szCs w:val="20"/>
        </w:rPr>
        <w:t xml:space="preserve"> – Tipología de las píxides de la </w:t>
      </w:r>
      <w:r w:rsidRPr="00194EF6">
        <w:rPr>
          <w:rFonts w:ascii="Times New Roman" w:hAnsi="Times New Roman" w:cs="Times New Roman"/>
          <w:b/>
          <w:i/>
          <w:sz w:val="20"/>
          <w:szCs w:val="20"/>
        </w:rPr>
        <w:t>Galia</w:t>
      </w:r>
      <w:r w:rsidRPr="00194EF6">
        <w:rPr>
          <w:rFonts w:ascii="Times New Roman" w:hAnsi="Times New Roman" w:cs="Times New Roman"/>
          <w:b/>
          <w:sz w:val="20"/>
          <w:szCs w:val="20"/>
        </w:rPr>
        <w:t xml:space="preserve"> meridional, según Béal y Feugère.</w:t>
      </w:r>
    </w:p>
    <w:p w:rsidR="003B66CD" w:rsidRPr="00194EF6" w:rsidRDefault="003B66CD" w:rsidP="003B66CD">
      <w:pPr>
        <w:spacing w:after="0" w:line="240" w:lineRule="auto"/>
        <w:jc w:val="center"/>
        <w:rPr>
          <w:rFonts w:ascii="Times New Roman" w:hAnsi="Times New Roman" w:cs="Times New Roman"/>
          <w:b/>
          <w:sz w:val="20"/>
          <w:szCs w:val="20"/>
        </w:rPr>
      </w:pPr>
      <w:r w:rsidRPr="00194EF6">
        <w:rPr>
          <w:rFonts w:ascii="Times New Roman" w:hAnsi="Times New Roman" w:cs="Times New Roman"/>
          <w:b/>
          <w:sz w:val="20"/>
          <w:szCs w:val="20"/>
        </w:rPr>
        <w:t>[Tomado de Béal-Feugère 1983: 117]</w:t>
      </w:r>
    </w:p>
    <w:p w:rsidR="003B66CD" w:rsidRPr="00194EF6" w:rsidRDefault="003B66CD" w:rsidP="003B66CD">
      <w:pPr>
        <w:pStyle w:val="Prrafodelista"/>
        <w:spacing w:after="0" w:line="240" w:lineRule="auto"/>
        <w:rPr>
          <w:rFonts w:ascii="Times New Roman" w:hAnsi="Times New Roman" w:cs="Times New Roman"/>
        </w:rPr>
      </w:pPr>
    </w:p>
    <w:p w:rsidR="00CF4E36" w:rsidRPr="00194EF6" w:rsidRDefault="00D42867" w:rsidP="00377E80">
      <w:pPr>
        <w:spacing w:line="240" w:lineRule="auto"/>
        <w:jc w:val="both"/>
        <w:rPr>
          <w:rFonts w:ascii="Times New Roman" w:hAnsi="Times New Roman" w:cs="Times New Roman"/>
        </w:rPr>
      </w:pPr>
      <w:r w:rsidRPr="00194EF6">
        <w:rPr>
          <w:rFonts w:ascii="Times New Roman" w:hAnsi="Times New Roman" w:cs="Times New Roman"/>
        </w:rPr>
        <w:t xml:space="preserve">En </w:t>
      </w:r>
      <w:r w:rsidRPr="00194EF6">
        <w:rPr>
          <w:rFonts w:ascii="Times New Roman" w:hAnsi="Times New Roman" w:cs="Times New Roman"/>
          <w:i/>
        </w:rPr>
        <w:t>Hispania</w:t>
      </w:r>
      <w:r w:rsidRPr="00194EF6">
        <w:rPr>
          <w:rFonts w:ascii="Times New Roman" w:hAnsi="Times New Roman" w:cs="Times New Roman"/>
        </w:rPr>
        <w:t xml:space="preserve"> contamos con un amplio repertorio de este tipo de contenedores repartidos por los diversos puntos de este amplio territorio. </w:t>
      </w:r>
      <w:r w:rsidR="00AA12D0" w:rsidRPr="00194EF6">
        <w:rPr>
          <w:rFonts w:ascii="Times New Roman" w:hAnsi="Times New Roman" w:cs="Times New Roman"/>
        </w:rPr>
        <w:t>Píxides que en líneas generales siguen las mismas directrices que los clasificados por Béal y Feugère, con las caracter</w:t>
      </w:r>
      <w:r w:rsidR="002F6F99" w:rsidRPr="00194EF6">
        <w:rPr>
          <w:rFonts w:ascii="Times New Roman" w:hAnsi="Times New Roman" w:cs="Times New Roman"/>
        </w:rPr>
        <w:t>ísticas propias que las separan</w:t>
      </w:r>
      <w:r w:rsidR="00AA12D0" w:rsidRPr="00194EF6">
        <w:rPr>
          <w:rFonts w:ascii="Times New Roman" w:hAnsi="Times New Roman" w:cs="Times New Roman"/>
        </w:rPr>
        <w:t xml:space="preserve"> de la producci</w:t>
      </w:r>
      <w:r w:rsidR="002F6F99" w:rsidRPr="00194EF6">
        <w:rPr>
          <w:rFonts w:ascii="Times New Roman" w:hAnsi="Times New Roman" w:cs="Times New Roman"/>
        </w:rPr>
        <w:t>ón g</w:t>
      </w:r>
      <w:r w:rsidR="00AA12D0" w:rsidRPr="00194EF6">
        <w:rPr>
          <w:rFonts w:ascii="Times New Roman" w:hAnsi="Times New Roman" w:cs="Times New Roman"/>
        </w:rPr>
        <w:t>ala, como por ejemplo vemos en las tapaderas del tipo 2. En nuestro caso difieren en su desarrollo del modelo franc</w:t>
      </w:r>
      <w:r w:rsidR="002F6F99" w:rsidRPr="00194EF6">
        <w:rPr>
          <w:rFonts w:ascii="Times New Roman" w:hAnsi="Times New Roman" w:cs="Times New Roman"/>
        </w:rPr>
        <w:t xml:space="preserve">és, al ser </w:t>
      </w:r>
      <w:r w:rsidR="00AA12D0" w:rsidRPr="00194EF6">
        <w:rPr>
          <w:rFonts w:ascii="Times New Roman" w:hAnsi="Times New Roman" w:cs="Times New Roman"/>
        </w:rPr>
        <w:t>más s</w:t>
      </w:r>
      <w:r w:rsidR="002F6F99" w:rsidRPr="00194EF6">
        <w:rPr>
          <w:rFonts w:ascii="Times New Roman" w:hAnsi="Times New Roman" w:cs="Times New Roman"/>
        </w:rPr>
        <w:t>imples</w:t>
      </w:r>
      <w:r w:rsidR="00AA12D0" w:rsidRPr="00194EF6">
        <w:rPr>
          <w:rFonts w:ascii="Times New Roman" w:hAnsi="Times New Roman" w:cs="Times New Roman"/>
        </w:rPr>
        <w:t>,</w:t>
      </w:r>
      <w:r w:rsidR="002F6F99" w:rsidRPr="00194EF6">
        <w:rPr>
          <w:rFonts w:ascii="Times New Roman" w:hAnsi="Times New Roman" w:cs="Times New Roman"/>
        </w:rPr>
        <w:t xml:space="preserve"> y</w:t>
      </w:r>
      <w:r w:rsidR="00AA12D0" w:rsidRPr="00194EF6">
        <w:rPr>
          <w:rFonts w:ascii="Times New Roman" w:hAnsi="Times New Roman" w:cs="Times New Roman"/>
        </w:rPr>
        <w:t xml:space="preserve"> realizadas, como hemos </w:t>
      </w:r>
      <w:r w:rsidR="002F6F99" w:rsidRPr="00194EF6">
        <w:rPr>
          <w:rFonts w:ascii="Times New Roman" w:hAnsi="Times New Roman" w:cs="Times New Roman"/>
        </w:rPr>
        <w:t>analizado con anterioridad</w:t>
      </w:r>
      <w:r w:rsidR="00AA12D0" w:rsidRPr="00194EF6">
        <w:rPr>
          <w:rFonts w:ascii="Times New Roman" w:hAnsi="Times New Roman" w:cs="Times New Roman"/>
        </w:rPr>
        <w:t xml:space="preserve">, sobre un </w:t>
      </w:r>
      <w:r w:rsidR="002F6F99" w:rsidRPr="00194EF6">
        <w:rPr>
          <w:rFonts w:ascii="Times New Roman" w:hAnsi="Times New Roman" w:cs="Times New Roman"/>
        </w:rPr>
        <w:t>disco</w:t>
      </w:r>
      <w:r w:rsidR="00AA12D0" w:rsidRPr="00194EF6">
        <w:rPr>
          <w:rFonts w:ascii="Times New Roman" w:hAnsi="Times New Roman" w:cs="Times New Roman"/>
        </w:rPr>
        <w:t xml:space="preserve"> con orificio en el que se insertaba el pomo que</w:t>
      </w:r>
      <w:r w:rsidR="002F6F99" w:rsidRPr="00194EF6">
        <w:rPr>
          <w:rFonts w:ascii="Times New Roman" w:hAnsi="Times New Roman" w:cs="Times New Roman"/>
        </w:rPr>
        <w:t xml:space="preserve"> facilitaba </w:t>
      </w:r>
      <w:r w:rsidR="003F7535" w:rsidRPr="00194EF6">
        <w:rPr>
          <w:rFonts w:ascii="Times New Roman" w:hAnsi="Times New Roman" w:cs="Times New Roman"/>
        </w:rPr>
        <w:t>su apertura</w:t>
      </w:r>
      <w:r w:rsidR="00AA12D0" w:rsidRPr="00194EF6">
        <w:rPr>
          <w:rFonts w:ascii="Times New Roman" w:hAnsi="Times New Roman" w:cs="Times New Roman"/>
        </w:rPr>
        <w:t xml:space="preserve">. </w:t>
      </w:r>
      <w:r w:rsidR="003B66CD" w:rsidRPr="00194EF6">
        <w:rPr>
          <w:rFonts w:ascii="Times New Roman" w:hAnsi="Times New Roman" w:cs="Times New Roman"/>
        </w:rPr>
        <w:t xml:space="preserve">Todas las píxides </w:t>
      </w:r>
      <w:r w:rsidRPr="00194EF6">
        <w:rPr>
          <w:rFonts w:ascii="Times New Roman" w:hAnsi="Times New Roman" w:cs="Times New Roman"/>
        </w:rPr>
        <w:t xml:space="preserve">que hemos recogido </w:t>
      </w:r>
      <w:r w:rsidR="003F7535" w:rsidRPr="00194EF6">
        <w:rPr>
          <w:rFonts w:ascii="Times New Roman" w:hAnsi="Times New Roman" w:cs="Times New Roman"/>
        </w:rPr>
        <w:t xml:space="preserve">en la Península </w:t>
      </w:r>
      <w:r w:rsidRPr="00194EF6">
        <w:rPr>
          <w:rFonts w:ascii="Times New Roman" w:hAnsi="Times New Roman" w:cs="Times New Roman"/>
        </w:rPr>
        <w:t>están realizadas</w:t>
      </w:r>
      <w:r w:rsidR="003B66CD" w:rsidRPr="00194EF6">
        <w:rPr>
          <w:rFonts w:ascii="Times New Roman" w:hAnsi="Times New Roman" w:cs="Times New Roman"/>
        </w:rPr>
        <w:t xml:space="preserve"> en hueso</w:t>
      </w:r>
      <w:r w:rsidRPr="00194EF6">
        <w:rPr>
          <w:rFonts w:ascii="Times New Roman" w:hAnsi="Times New Roman" w:cs="Times New Roman"/>
        </w:rPr>
        <w:t xml:space="preserve"> o en marfil. Por las características que </w:t>
      </w:r>
      <w:r w:rsidR="003F7535" w:rsidRPr="00194EF6">
        <w:rPr>
          <w:rFonts w:ascii="Times New Roman" w:hAnsi="Times New Roman" w:cs="Times New Roman"/>
        </w:rPr>
        <w:t>exhiben,</w:t>
      </w:r>
      <w:r w:rsidRPr="00194EF6">
        <w:rPr>
          <w:rFonts w:ascii="Times New Roman" w:hAnsi="Times New Roman" w:cs="Times New Roman"/>
        </w:rPr>
        <w:t xml:space="preserve"> la gran mayoría de las piezas analizadas, que no llevan decoración, </w:t>
      </w:r>
      <w:r w:rsidR="008006D1" w:rsidRPr="00194EF6">
        <w:rPr>
          <w:rFonts w:ascii="Times New Roman" w:hAnsi="Times New Roman" w:cs="Times New Roman"/>
        </w:rPr>
        <w:t>pudieron</w:t>
      </w:r>
      <w:r w:rsidR="00F27A07" w:rsidRPr="00194EF6">
        <w:rPr>
          <w:rFonts w:ascii="Times New Roman" w:hAnsi="Times New Roman" w:cs="Times New Roman"/>
        </w:rPr>
        <w:t xml:space="preserve"> ser </w:t>
      </w:r>
      <w:r w:rsidRPr="00194EF6">
        <w:rPr>
          <w:rFonts w:ascii="Times New Roman" w:hAnsi="Times New Roman" w:cs="Times New Roman"/>
        </w:rPr>
        <w:t>elaboradas en talleres hispanos</w:t>
      </w:r>
      <w:r w:rsidR="003115D1" w:rsidRPr="00194EF6">
        <w:rPr>
          <w:rStyle w:val="Refdenotaalpie"/>
          <w:rFonts w:ascii="Times New Roman" w:hAnsi="Times New Roman" w:cs="Times New Roman"/>
        </w:rPr>
        <w:footnoteReference w:id="104"/>
      </w:r>
      <w:r w:rsidR="00E61E08" w:rsidRPr="00194EF6">
        <w:rPr>
          <w:rFonts w:ascii="Times New Roman" w:hAnsi="Times New Roman" w:cs="Times New Roman"/>
        </w:rPr>
        <w:t>; sería</w:t>
      </w:r>
      <w:r w:rsidR="0042006C" w:rsidRPr="00194EF6">
        <w:rPr>
          <w:rFonts w:ascii="Times New Roman" w:hAnsi="Times New Roman" w:cs="Times New Roman"/>
        </w:rPr>
        <w:t xml:space="preserve"> el caso del taller de Herrara de Pisuerga</w:t>
      </w:r>
      <w:r w:rsidR="00090E29" w:rsidRPr="00194EF6">
        <w:rPr>
          <w:rFonts w:ascii="Times New Roman" w:hAnsi="Times New Roman" w:cs="Times New Roman"/>
        </w:rPr>
        <w:t xml:space="preserve">, donde se han localizado </w:t>
      </w:r>
      <w:r w:rsidR="0042006C" w:rsidRPr="00194EF6">
        <w:rPr>
          <w:rFonts w:ascii="Times New Roman" w:hAnsi="Times New Roman" w:cs="Times New Roman"/>
        </w:rPr>
        <w:t xml:space="preserve">entre los </w:t>
      </w:r>
      <w:r w:rsidR="003F7535" w:rsidRPr="00194EF6">
        <w:rPr>
          <w:rFonts w:ascii="Times New Roman" w:hAnsi="Times New Roman" w:cs="Times New Roman"/>
        </w:rPr>
        <w:t xml:space="preserve">restos de la </w:t>
      </w:r>
      <w:r w:rsidR="003F7535" w:rsidRPr="00194EF6">
        <w:rPr>
          <w:rFonts w:ascii="Times New Roman" w:hAnsi="Times New Roman" w:cs="Times New Roman"/>
          <w:i/>
        </w:rPr>
        <w:t>officina</w:t>
      </w:r>
      <w:r w:rsidR="00090E29" w:rsidRPr="00194EF6">
        <w:rPr>
          <w:rFonts w:ascii="Times New Roman" w:hAnsi="Times New Roman" w:cs="Times New Roman"/>
        </w:rPr>
        <w:t xml:space="preserve">, según sus excavadores, algunos </w:t>
      </w:r>
      <w:r w:rsidR="0042006C" w:rsidRPr="00194EF6">
        <w:rPr>
          <w:rFonts w:ascii="Times New Roman" w:hAnsi="Times New Roman" w:cs="Times New Roman"/>
        </w:rPr>
        <w:t xml:space="preserve">píxides liso y </w:t>
      </w:r>
      <w:r w:rsidR="00090E29" w:rsidRPr="00194EF6">
        <w:rPr>
          <w:rFonts w:ascii="Times New Roman" w:hAnsi="Times New Roman" w:cs="Times New Roman"/>
        </w:rPr>
        <w:t xml:space="preserve">uno </w:t>
      </w:r>
      <w:r w:rsidR="0042006C" w:rsidRPr="00194EF6">
        <w:rPr>
          <w:rFonts w:ascii="Times New Roman" w:hAnsi="Times New Roman" w:cs="Times New Roman"/>
        </w:rPr>
        <w:t>decorado</w:t>
      </w:r>
      <w:r w:rsidR="00090E29" w:rsidRPr="00194EF6">
        <w:rPr>
          <w:rStyle w:val="Refdenotaalpie"/>
          <w:rFonts w:ascii="Times New Roman" w:hAnsi="Times New Roman" w:cs="Times New Roman"/>
        </w:rPr>
        <w:footnoteReference w:id="105"/>
      </w:r>
      <w:r w:rsidR="0042006C" w:rsidRPr="00194EF6">
        <w:rPr>
          <w:rFonts w:ascii="Times New Roman" w:hAnsi="Times New Roman" w:cs="Times New Roman"/>
        </w:rPr>
        <w:t xml:space="preserve">. </w:t>
      </w:r>
      <w:r w:rsidR="00090E29" w:rsidRPr="00194EF6">
        <w:rPr>
          <w:rFonts w:ascii="Times New Roman" w:hAnsi="Times New Roman" w:cs="Times New Roman"/>
        </w:rPr>
        <w:t>Pese a este ejemplo, nos resulta extraño que no se hayan localizado</w:t>
      </w:r>
      <w:r w:rsidR="00E61E08" w:rsidRPr="00194EF6">
        <w:rPr>
          <w:rFonts w:ascii="Times New Roman" w:hAnsi="Times New Roman" w:cs="Times New Roman"/>
        </w:rPr>
        <w:t>, por el momento</w:t>
      </w:r>
      <w:r w:rsidR="00090E29" w:rsidRPr="00194EF6">
        <w:rPr>
          <w:rFonts w:ascii="Times New Roman" w:hAnsi="Times New Roman" w:cs="Times New Roman"/>
        </w:rPr>
        <w:t>,</w:t>
      </w:r>
      <w:r w:rsidR="008006D1" w:rsidRPr="00194EF6">
        <w:rPr>
          <w:rFonts w:ascii="Times New Roman" w:hAnsi="Times New Roman" w:cs="Times New Roman"/>
        </w:rPr>
        <w:t xml:space="preserve"> </w:t>
      </w:r>
      <w:r w:rsidR="003F7535" w:rsidRPr="00194EF6">
        <w:rPr>
          <w:rFonts w:ascii="Times New Roman" w:hAnsi="Times New Roman" w:cs="Times New Roman"/>
        </w:rPr>
        <w:t>partes</w:t>
      </w:r>
      <w:r w:rsidR="008006D1" w:rsidRPr="00194EF6">
        <w:rPr>
          <w:rFonts w:ascii="Times New Roman" w:hAnsi="Times New Roman" w:cs="Times New Roman"/>
        </w:rPr>
        <w:t xml:space="preserve"> de</w:t>
      </w:r>
      <w:r w:rsidR="0058113F" w:rsidRPr="00194EF6">
        <w:rPr>
          <w:rFonts w:ascii="Times New Roman" w:hAnsi="Times New Roman" w:cs="Times New Roman"/>
        </w:rPr>
        <w:t>sechad</w:t>
      </w:r>
      <w:r w:rsidR="003F7535" w:rsidRPr="00194EF6">
        <w:rPr>
          <w:rFonts w:ascii="Times New Roman" w:hAnsi="Times New Roman" w:cs="Times New Roman"/>
        </w:rPr>
        <w:t>a</w:t>
      </w:r>
      <w:r w:rsidR="0058113F" w:rsidRPr="00194EF6">
        <w:rPr>
          <w:rFonts w:ascii="Times New Roman" w:hAnsi="Times New Roman" w:cs="Times New Roman"/>
        </w:rPr>
        <w:t>s</w:t>
      </w:r>
      <w:r w:rsidR="00897E32" w:rsidRPr="00194EF6">
        <w:rPr>
          <w:rFonts w:ascii="Times New Roman" w:hAnsi="Times New Roman" w:cs="Times New Roman"/>
        </w:rPr>
        <w:t>,</w:t>
      </w:r>
      <w:r w:rsidR="00477BD9" w:rsidRPr="00194EF6">
        <w:rPr>
          <w:rFonts w:ascii="Times New Roman" w:hAnsi="Times New Roman" w:cs="Times New Roman"/>
        </w:rPr>
        <w:t xml:space="preserve"> o</w:t>
      </w:r>
      <w:r w:rsidR="00897E32" w:rsidRPr="00194EF6">
        <w:rPr>
          <w:rFonts w:ascii="Times New Roman" w:hAnsi="Times New Roman" w:cs="Times New Roman"/>
        </w:rPr>
        <w:t xml:space="preserve"> en proceso de</w:t>
      </w:r>
      <w:r w:rsidR="008006D1" w:rsidRPr="00194EF6">
        <w:rPr>
          <w:rFonts w:ascii="Times New Roman" w:hAnsi="Times New Roman" w:cs="Times New Roman"/>
        </w:rPr>
        <w:t xml:space="preserve"> elaboración</w:t>
      </w:r>
      <w:r w:rsidR="00897E32" w:rsidRPr="00194EF6">
        <w:rPr>
          <w:rFonts w:ascii="Times New Roman" w:hAnsi="Times New Roman" w:cs="Times New Roman"/>
        </w:rPr>
        <w:t>,</w:t>
      </w:r>
      <w:r w:rsidR="008006D1" w:rsidRPr="00194EF6">
        <w:rPr>
          <w:rFonts w:ascii="Times New Roman" w:hAnsi="Times New Roman" w:cs="Times New Roman"/>
        </w:rPr>
        <w:t xml:space="preserve"> de estos pequeños </w:t>
      </w:r>
      <w:r w:rsidR="00E61E08" w:rsidRPr="00194EF6">
        <w:rPr>
          <w:rFonts w:ascii="Times New Roman" w:hAnsi="Times New Roman" w:cs="Times New Roman"/>
        </w:rPr>
        <w:t xml:space="preserve">recipientes en otros puntos Peninsulares, teniendo en cuenta el volumen tan considerable </w:t>
      </w:r>
      <w:r w:rsidR="00CF4E36" w:rsidRPr="00194EF6">
        <w:rPr>
          <w:rFonts w:ascii="Times New Roman" w:hAnsi="Times New Roman" w:cs="Times New Roman"/>
        </w:rPr>
        <w:t xml:space="preserve">con el </w:t>
      </w:r>
      <w:r w:rsidR="00E61E08" w:rsidRPr="00194EF6">
        <w:rPr>
          <w:rFonts w:ascii="Times New Roman" w:hAnsi="Times New Roman" w:cs="Times New Roman"/>
        </w:rPr>
        <w:t xml:space="preserve">que contamos. Y más, al </w:t>
      </w:r>
      <w:r w:rsidR="003F7535" w:rsidRPr="00194EF6">
        <w:rPr>
          <w:rFonts w:ascii="Times New Roman" w:hAnsi="Times New Roman" w:cs="Times New Roman"/>
        </w:rPr>
        <w:t>disponer de</w:t>
      </w:r>
      <w:r w:rsidR="008006D1" w:rsidRPr="00194EF6">
        <w:rPr>
          <w:rFonts w:ascii="Times New Roman" w:hAnsi="Times New Roman" w:cs="Times New Roman"/>
        </w:rPr>
        <w:t xml:space="preserve"> varias oficinas urbanas que trabajaban con destreza el material óseo. Ahora bien, dada la proliferación de estos objetos, </w:t>
      </w:r>
      <w:r w:rsidR="000C748A" w:rsidRPr="00194EF6">
        <w:rPr>
          <w:rFonts w:ascii="Times New Roman" w:hAnsi="Times New Roman" w:cs="Times New Roman"/>
        </w:rPr>
        <w:t xml:space="preserve">y sus peculiaridades, </w:t>
      </w:r>
      <w:r w:rsidR="008006D1" w:rsidRPr="00194EF6">
        <w:rPr>
          <w:rFonts w:ascii="Times New Roman" w:hAnsi="Times New Roman" w:cs="Times New Roman"/>
        </w:rPr>
        <w:t>pensamos</w:t>
      </w:r>
      <w:r w:rsidR="00E61E08" w:rsidRPr="00194EF6">
        <w:rPr>
          <w:rFonts w:ascii="Times New Roman" w:hAnsi="Times New Roman" w:cs="Times New Roman"/>
        </w:rPr>
        <w:t xml:space="preserve"> que debieron existir varias oficinas</w:t>
      </w:r>
      <w:r w:rsidR="008006D1" w:rsidRPr="00194EF6">
        <w:rPr>
          <w:rFonts w:ascii="Times New Roman" w:hAnsi="Times New Roman" w:cs="Times New Roman"/>
        </w:rPr>
        <w:t xml:space="preserve"> que </w:t>
      </w:r>
      <w:r w:rsidR="00E61E08" w:rsidRPr="00194EF6">
        <w:rPr>
          <w:rFonts w:ascii="Times New Roman" w:hAnsi="Times New Roman" w:cs="Times New Roman"/>
        </w:rPr>
        <w:t>se dedicasen a su fabricación. Talleres que,</w:t>
      </w:r>
      <w:r w:rsidR="008006D1" w:rsidRPr="00194EF6">
        <w:rPr>
          <w:rFonts w:ascii="Times New Roman" w:hAnsi="Times New Roman" w:cs="Times New Roman"/>
        </w:rPr>
        <w:t xml:space="preserve"> tal vez</w:t>
      </w:r>
      <w:r w:rsidR="00E61E08" w:rsidRPr="00194EF6">
        <w:rPr>
          <w:rFonts w:ascii="Times New Roman" w:hAnsi="Times New Roman" w:cs="Times New Roman"/>
        </w:rPr>
        <w:t>, estuvieron</w:t>
      </w:r>
      <w:r w:rsidR="008006D1" w:rsidRPr="00194EF6">
        <w:rPr>
          <w:rFonts w:ascii="Times New Roman" w:hAnsi="Times New Roman" w:cs="Times New Roman"/>
        </w:rPr>
        <w:t xml:space="preserve"> ubicados</w:t>
      </w:r>
      <w:r w:rsidR="00897E32" w:rsidRPr="00194EF6">
        <w:rPr>
          <w:rFonts w:ascii="Times New Roman" w:hAnsi="Times New Roman" w:cs="Times New Roman"/>
        </w:rPr>
        <w:t xml:space="preserve"> en los grandes centros urbanos</w:t>
      </w:r>
      <w:r w:rsidR="008006D1" w:rsidRPr="00194EF6">
        <w:rPr>
          <w:rFonts w:ascii="Times New Roman" w:hAnsi="Times New Roman" w:cs="Times New Roman"/>
        </w:rPr>
        <w:t xml:space="preserve">. Podría ser el caso, por ejemplo, de </w:t>
      </w:r>
      <w:r w:rsidR="008006D1" w:rsidRPr="00194EF6">
        <w:rPr>
          <w:rFonts w:ascii="Times New Roman" w:hAnsi="Times New Roman" w:cs="Times New Roman"/>
          <w:i/>
        </w:rPr>
        <w:t>Avgvsta Emerita</w:t>
      </w:r>
      <w:r w:rsidR="00897E32" w:rsidRPr="00194EF6">
        <w:rPr>
          <w:rFonts w:ascii="Times New Roman" w:hAnsi="Times New Roman" w:cs="Times New Roman"/>
        </w:rPr>
        <w:t>, donde</w:t>
      </w:r>
      <w:r w:rsidR="00CF4E36" w:rsidRPr="00194EF6">
        <w:rPr>
          <w:rFonts w:ascii="Times New Roman" w:hAnsi="Times New Roman" w:cs="Times New Roman"/>
        </w:rPr>
        <w:t xml:space="preserve"> se han localizado varios establecimientos dedicado</w:t>
      </w:r>
      <w:r w:rsidR="008006D1" w:rsidRPr="00194EF6">
        <w:rPr>
          <w:rFonts w:ascii="Times New Roman" w:hAnsi="Times New Roman" w:cs="Times New Roman"/>
        </w:rPr>
        <w:t xml:space="preserve">s al trabajo del hueso, además de ser uno de los puntos </w:t>
      </w:r>
      <w:r w:rsidR="00E61E08" w:rsidRPr="00194EF6">
        <w:rPr>
          <w:rFonts w:ascii="Times New Roman" w:hAnsi="Times New Roman" w:cs="Times New Roman"/>
        </w:rPr>
        <w:t>hispanos</w:t>
      </w:r>
      <w:r w:rsidR="008006D1" w:rsidRPr="00194EF6">
        <w:rPr>
          <w:rFonts w:ascii="Times New Roman" w:hAnsi="Times New Roman" w:cs="Times New Roman"/>
        </w:rPr>
        <w:t xml:space="preserve"> donde se conserva un importante </w:t>
      </w:r>
      <w:r w:rsidR="00897E32" w:rsidRPr="00194EF6">
        <w:rPr>
          <w:rFonts w:ascii="Times New Roman" w:hAnsi="Times New Roman" w:cs="Times New Roman"/>
        </w:rPr>
        <w:t>volumen</w:t>
      </w:r>
      <w:r w:rsidR="008006D1" w:rsidRPr="00194EF6">
        <w:rPr>
          <w:rFonts w:ascii="Times New Roman" w:hAnsi="Times New Roman" w:cs="Times New Roman"/>
        </w:rPr>
        <w:t xml:space="preserve"> de píxides</w:t>
      </w:r>
      <w:r w:rsidR="00E31C9B" w:rsidRPr="00194EF6">
        <w:rPr>
          <w:rStyle w:val="Refdenotaalpie"/>
          <w:rFonts w:ascii="Times New Roman" w:hAnsi="Times New Roman" w:cs="Times New Roman"/>
        </w:rPr>
        <w:footnoteReference w:id="106"/>
      </w:r>
      <w:r w:rsidR="008006D1" w:rsidRPr="00194EF6">
        <w:rPr>
          <w:rFonts w:ascii="Times New Roman" w:hAnsi="Times New Roman" w:cs="Times New Roman"/>
        </w:rPr>
        <w:t xml:space="preserve">. </w:t>
      </w:r>
    </w:p>
    <w:p w:rsidR="00A57F6C" w:rsidRPr="00194EF6" w:rsidRDefault="007B0CFA" w:rsidP="00377E80">
      <w:pPr>
        <w:spacing w:line="240" w:lineRule="auto"/>
        <w:jc w:val="both"/>
        <w:rPr>
          <w:rFonts w:ascii="Times New Roman" w:hAnsi="Times New Roman" w:cs="Times New Roman"/>
        </w:rPr>
      </w:pPr>
      <w:r w:rsidRPr="00194EF6">
        <w:rPr>
          <w:rFonts w:ascii="Times New Roman" w:hAnsi="Times New Roman" w:cs="Times New Roman"/>
        </w:rPr>
        <w:t>Un panorama dis</w:t>
      </w:r>
      <w:r w:rsidR="00D42867" w:rsidRPr="00194EF6">
        <w:rPr>
          <w:rFonts w:ascii="Times New Roman" w:hAnsi="Times New Roman" w:cs="Times New Roman"/>
        </w:rPr>
        <w:t>tinto</w:t>
      </w:r>
      <w:r w:rsidRPr="00194EF6">
        <w:rPr>
          <w:rFonts w:ascii="Times New Roman" w:hAnsi="Times New Roman" w:cs="Times New Roman"/>
        </w:rPr>
        <w:t xml:space="preserve"> se presenta</w:t>
      </w:r>
      <w:r w:rsidR="00D42867" w:rsidRPr="00194EF6">
        <w:rPr>
          <w:rFonts w:ascii="Times New Roman" w:hAnsi="Times New Roman" w:cs="Times New Roman"/>
        </w:rPr>
        <w:t xml:space="preserve"> con las piezas figuradas, </w:t>
      </w:r>
      <w:r w:rsidR="00897E32" w:rsidRPr="00194EF6">
        <w:rPr>
          <w:rFonts w:ascii="Times New Roman" w:hAnsi="Times New Roman" w:cs="Times New Roman"/>
        </w:rPr>
        <w:t xml:space="preserve">muy escasas en la Península, </w:t>
      </w:r>
      <w:r w:rsidR="00D42867" w:rsidRPr="00194EF6">
        <w:rPr>
          <w:rFonts w:ascii="Times New Roman" w:hAnsi="Times New Roman" w:cs="Times New Roman"/>
        </w:rPr>
        <w:t>donde</w:t>
      </w:r>
      <w:r w:rsidR="008E4A22" w:rsidRPr="00194EF6">
        <w:rPr>
          <w:rFonts w:ascii="Times New Roman" w:hAnsi="Times New Roman" w:cs="Times New Roman"/>
        </w:rPr>
        <w:t>,</w:t>
      </w:r>
      <w:r w:rsidR="00D42867" w:rsidRPr="00194EF6">
        <w:rPr>
          <w:rFonts w:ascii="Times New Roman" w:hAnsi="Times New Roman" w:cs="Times New Roman"/>
        </w:rPr>
        <w:t xml:space="preserve"> </w:t>
      </w:r>
      <w:r w:rsidR="008E4A22" w:rsidRPr="00194EF6">
        <w:rPr>
          <w:rFonts w:ascii="Times New Roman" w:hAnsi="Times New Roman" w:cs="Times New Roman"/>
        </w:rPr>
        <w:t>atendiendo a</w:t>
      </w:r>
      <w:r w:rsidR="00897E32" w:rsidRPr="00194EF6">
        <w:rPr>
          <w:rFonts w:ascii="Times New Roman" w:hAnsi="Times New Roman" w:cs="Times New Roman"/>
        </w:rPr>
        <w:t>l trabajo realizado en</w:t>
      </w:r>
      <w:r w:rsidR="008E4A22" w:rsidRPr="00194EF6">
        <w:rPr>
          <w:rFonts w:ascii="Times New Roman" w:hAnsi="Times New Roman" w:cs="Times New Roman"/>
        </w:rPr>
        <w:t xml:space="preserve"> la</w:t>
      </w:r>
      <w:r w:rsidR="00411E39" w:rsidRPr="00194EF6">
        <w:rPr>
          <w:rFonts w:ascii="Times New Roman" w:hAnsi="Times New Roman" w:cs="Times New Roman"/>
        </w:rPr>
        <w:t>s</w:t>
      </w:r>
      <w:r w:rsidR="008E4A22" w:rsidRPr="00194EF6">
        <w:rPr>
          <w:rFonts w:ascii="Times New Roman" w:hAnsi="Times New Roman" w:cs="Times New Roman"/>
        </w:rPr>
        <w:t xml:space="preserve"> representaci</w:t>
      </w:r>
      <w:r w:rsidR="00411E39" w:rsidRPr="00194EF6">
        <w:rPr>
          <w:rFonts w:ascii="Times New Roman" w:hAnsi="Times New Roman" w:cs="Times New Roman"/>
        </w:rPr>
        <w:t>ones</w:t>
      </w:r>
      <w:r w:rsidR="008E4A22" w:rsidRPr="00194EF6">
        <w:rPr>
          <w:rFonts w:ascii="Times New Roman" w:hAnsi="Times New Roman" w:cs="Times New Roman"/>
        </w:rPr>
        <w:t xml:space="preserve">, </w:t>
      </w:r>
      <w:r w:rsidR="00D42867" w:rsidRPr="00194EF6">
        <w:rPr>
          <w:rFonts w:ascii="Times New Roman" w:hAnsi="Times New Roman" w:cs="Times New Roman"/>
        </w:rPr>
        <w:t>podría especularse</w:t>
      </w:r>
      <w:r w:rsidR="00266419" w:rsidRPr="00194EF6">
        <w:rPr>
          <w:rFonts w:ascii="Times New Roman" w:hAnsi="Times New Roman" w:cs="Times New Roman"/>
        </w:rPr>
        <w:t xml:space="preserve"> </w:t>
      </w:r>
      <w:r w:rsidR="00D42867" w:rsidRPr="00194EF6">
        <w:rPr>
          <w:rFonts w:ascii="Times New Roman" w:hAnsi="Times New Roman" w:cs="Times New Roman"/>
        </w:rPr>
        <w:t>con que alguna</w:t>
      </w:r>
      <w:r w:rsidRPr="00194EF6">
        <w:rPr>
          <w:rFonts w:ascii="Times New Roman" w:hAnsi="Times New Roman" w:cs="Times New Roman"/>
        </w:rPr>
        <w:t>s</w:t>
      </w:r>
      <w:r w:rsidR="00266419" w:rsidRPr="00194EF6">
        <w:rPr>
          <w:rFonts w:ascii="Times New Roman" w:hAnsi="Times New Roman" w:cs="Times New Roman"/>
        </w:rPr>
        <w:t xml:space="preserve"> obras</w:t>
      </w:r>
      <w:r w:rsidR="00D42867" w:rsidRPr="00194EF6">
        <w:rPr>
          <w:rFonts w:ascii="Times New Roman" w:hAnsi="Times New Roman" w:cs="Times New Roman"/>
        </w:rPr>
        <w:t xml:space="preserve"> pud</w:t>
      </w:r>
      <w:r w:rsidRPr="00194EF6">
        <w:rPr>
          <w:rFonts w:ascii="Times New Roman" w:hAnsi="Times New Roman" w:cs="Times New Roman"/>
        </w:rPr>
        <w:t>ieron</w:t>
      </w:r>
      <w:r w:rsidR="00D42867" w:rsidRPr="00194EF6">
        <w:rPr>
          <w:rFonts w:ascii="Times New Roman" w:hAnsi="Times New Roman" w:cs="Times New Roman"/>
        </w:rPr>
        <w:t xml:space="preserve"> haberse ejecutado en </w:t>
      </w:r>
      <w:r w:rsidR="00411E39" w:rsidRPr="00194EF6">
        <w:rPr>
          <w:rFonts w:ascii="Times New Roman" w:hAnsi="Times New Roman" w:cs="Times New Roman"/>
        </w:rPr>
        <w:t xml:space="preserve">cualquier </w:t>
      </w:r>
      <w:r w:rsidR="00D42867" w:rsidRPr="00194EF6">
        <w:rPr>
          <w:rFonts w:ascii="Times New Roman" w:hAnsi="Times New Roman" w:cs="Times New Roman"/>
        </w:rPr>
        <w:t>oficina hispana</w:t>
      </w:r>
      <w:r w:rsidRPr="00194EF6">
        <w:rPr>
          <w:rFonts w:ascii="Times New Roman" w:hAnsi="Times New Roman" w:cs="Times New Roman"/>
        </w:rPr>
        <w:t xml:space="preserve">. </w:t>
      </w:r>
      <w:r w:rsidR="00266419" w:rsidRPr="00194EF6">
        <w:rPr>
          <w:rFonts w:ascii="Times New Roman" w:hAnsi="Times New Roman" w:cs="Times New Roman"/>
        </w:rPr>
        <w:t xml:space="preserve">Hemos observado </w:t>
      </w:r>
      <w:r w:rsidR="00411E39" w:rsidRPr="00194EF6">
        <w:rPr>
          <w:rFonts w:ascii="Times New Roman" w:hAnsi="Times New Roman" w:cs="Times New Roman"/>
        </w:rPr>
        <w:t>que</w:t>
      </w:r>
      <w:r w:rsidR="00266419" w:rsidRPr="00194EF6">
        <w:rPr>
          <w:rFonts w:ascii="Times New Roman" w:hAnsi="Times New Roman" w:cs="Times New Roman"/>
        </w:rPr>
        <w:t xml:space="preserve"> </w:t>
      </w:r>
      <w:r w:rsidR="00897E32" w:rsidRPr="00194EF6">
        <w:rPr>
          <w:rFonts w:ascii="Times New Roman" w:hAnsi="Times New Roman" w:cs="Times New Roman"/>
        </w:rPr>
        <w:t>estos objetos</w:t>
      </w:r>
      <w:r w:rsidR="00266419" w:rsidRPr="00194EF6">
        <w:rPr>
          <w:rFonts w:ascii="Times New Roman" w:hAnsi="Times New Roman" w:cs="Times New Roman"/>
        </w:rPr>
        <w:t xml:space="preserve"> han sido </w:t>
      </w:r>
      <w:r w:rsidR="00220D83" w:rsidRPr="00194EF6">
        <w:rPr>
          <w:rFonts w:ascii="Times New Roman" w:hAnsi="Times New Roman" w:cs="Times New Roman"/>
        </w:rPr>
        <w:t>tratados</w:t>
      </w:r>
      <w:r w:rsidR="00411E39" w:rsidRPr="00194EF6">
        <w:rPr>
          <w:rFonts w:ascii="Times New Roman" w:hAnsi="Times New Roman" w:cs="Times New Roman"/>
        </w:rPr>
        <w:t xml:space="preserve"> por diferentes artesanos</w:t>
      </w:r>
      <w:r w:rsidR="008E4A22" w:rsidRPr="00194EF6">
        <w:rPr>
          <w:rFonts w:ascii="Times New Roman" w:hAnsi="Times New Roman" w:cs="Times New Roman"/>
        </w:rPr>
        <w:t xml:space="preserve">, de ahí </w:t>
      </w:r>
      <w:r w:rsidR="00897E32" w:rsidRPr="00194EF6">
        <w:rPr>
          <w:rFonts w:ascii="Times New Roman" w:hAnsi="Times New Roman" w:cs="Times New Roman"/>
        </w:rPr>
        <w:t xml:space="preserve">que presenten calidades </w:t>
      </w:r>
      <w:r w:rsidR="00411E39" w:rsidRPr="00194EF6">
        <w:rPr>
          <w:rFonts w:ascii="Times New Roman" w:hAnsi="Times New Roman" w:cs="Times New Roman"/>
        </w:rPr>
        <w:t>desiguales</w:t>
      </w:r>
      <w:r w:rsidR="008E4A22" w:rsidRPr="00194EF6">
        <w:rPr>
          <w:rFonts w:ascii="Times New Roman" w:hAnsi="Times New Roman" w:cs="Times New Roman"/>
        </w:rPr>
        <w:t xml:space="preserve">. </w:t>
      </w:r>
      <w:r w:rsidR="000D0A44" w:rsidRPr="00194EF6">
        <w:rPr>
          <w:rFonts w:ascii="Times New Roman" w:hAnsi="Times New Roman" w:cs="Times New Roman"/>
        </w:rPr>
        <w:t>Con ello no</w:t>
      </w:r>
      <w:r w:rsidR="008E4A22" w:rsidRPr="00194EF6">
        <w:rPr>
          <w:rFonts w:ascii="Times New Roman" w:hAnsi="Times New Roman" w:cs="Times New Roman"/>
        </w:rPr>
        <w:t xml:space="preserve"> queremos decir que fuesen </w:t>
      </w:r>
      <w:r w:rsidR="00BC51A8" w:rsidRPr="00194EF6">
        <w:rPr>
          <w:rFonts w:ascii="Times New Roman" w:hAnsi="Times New Roman" w:cs="Times New Roman"/>
        </w:rPr>
        <w:t>hechos</w:t>
      </w:r>
      <w:r w:rsidR="008E4A22" w:rsidRPr="00194EF6">
        <w:rPr>
          <w:rFonts w:ascii="Times New Roman" w:hAnsi="Times New Roman" w:cs="Times New Roman"/>
        </w:rPr>
        <w:t xml:space="preserve"> en v</w:t>
      </w:r>
      <w:r w:rsidR="000D0A44" w:rsidRPr="00194EF6">
        <w:rPr>
          <w:rFonts w:ascii="Times New Roman" w:hAnsi="Times New Roman" w:cs="Times New Roman"/>
        </w:rPr>
        <w:t xml:space="preserve">arios talleres, </w:t>
      </w:r>
      <w:r w:rsidR="00BC51A8" w:rsidRPr="00194EF6">
        <w:rPr>
          <w:rFonts w:ascii="Times New Roman" w:hAnsi="Times New Roman" w:cs="Times New Roman"/>
        </w:rPr>
        <w:t xml:space="preserve">aunque </w:t>
      </w:r>
      <w:r w:rsidR="000D0A44" w:rsidRPr="00194EF6">
        <w:rPr>
          <w:rFonts w:ascii="Times New Roman" w:hAnsi="Times New Roman" w:cs="Times New Roman"/>
        </w:rPr>
        <w:t xml:space="preserve">es posible. </w:t>
      </w:r>
      <w:r w:rsidR="00220D83" w:rsidRPr="00194EF6">
        <w:rPr>
          <w:rFonts w:ascii="Times New Roman" w:hAnsi="Times New Roman" w:cs="Times New Roman"/>
        </w:rPr>
        <w:t>Hay</w:t>
      </w:r>
      <w:r w:rsidR="00BC51A8" w:rsidRPr="00194EF6">
        <w:rPr>
          <w:rFonts w:ascii="Times New Roman" w:hAnsi="Times New Roman" w:cs="Times New Roman"/>
        </w:rPr>
        <w:t xml:space="preserve"> que tener en consideración que e</w:t>
      </w:r>
      <w:r w:rsidR="00266419" w:rsidRPr="00194EF6">
        <w:rPr>
          <w:rFonts w:ascii="Times New Roman" w:hAnsi="Times New Roman" w:cs="Times New Roman"/>
        </w:rPr>
        <w:t xml:space="preserve">n un mismo taller había distintos artesanos dedicados a esta labor. </w:t>
      </w:r>
      <w:r w:rsidRPr="00194EF6">
        <w:rPr>
          <w:rFonts w:ascii="Times New Roman" w:hAnsi="Times New Roman" w:cs="Times New Roman"/>
        </w:rPr>
        <w:t xml:space="preserve">Sin embargo, </w:t>
      </w:r>
      <w:r w:rsidR="00BC51A8" w:rsidRPr="00194EF6">
        <w:rPr>
          <w:rFonts w:ascii="Times New Roman" w:hAnsi="Times New Roman" w:cs="Times New Roman"/>
        </w:rPr>
        <w:t>pensamos, a tenor de la</w:t>
      </w:r>
      <w:r w:rsidR="00E154E7" w:rsidRPr="00194EF6">
        <w:rPr>
          <w:rFonts w:ascii="Times New Roman" w:hAnsi="Times New Roman" w:cs="Times New Roman"/>
        </w:rPr>
        <w:t xml:space="preserve"> labra</w:t>
      </w:r>
      <w:r w:rsidR="00BC51A8" w:rsidRPr="00194EF6">
        <w:rPr>
          <w:rFonts w:ascii="Times New Roman" w:hAnsi="Times New Roman" w:cs="Times New Roman"/>
        </w:rPr>
        <w:t xml:space="preserve"> de las escenas de las píxides</w:t>
      </w:r>
      <w:r w:rsidR="00E154E7" w:rsidRPr="00194EF6">
        <w:rPr>
          <w:rFonts w:ascii="Times New Roman" w:hAnsi="Times New Roman" w:cs="Times New Roman"/>
        </w:rPr>
        <w:t>,</w:t>
      </w:r>
      <w:r w:rsidR="00D42867" w:rsidRPr="00194EF6">
        <w:rPr>
          <w:rFonts w:ascii="Times New Roman" w:hAnsi="Times New Roman" w:cs="Times New Roman"/>
        </w:rPr>
        <w:t xml:space="preserve"> que deben proceder de talleres </w:t>
      </w:r>
      <w:r w:rsidR="00606D98" w:rsidRPr="00194EF6">
        <w:rPr>
          <w:rFonts w:ascii="Times New Roman" w:hAnsi="Times New Roman" w:cs="Times New Roman"/>
        </w:rPr>
        <w:t xml:space="preserve">del exterior, tal vez de oficinas </w:t>
      </w:r>
      <w:r w:rsidR="00D42867" w:rsidRPr="00194EF6">
        <w:rPr>
          <w:rFonts w:ascii="Times New Roman" w:hAnsi="Times New Roman" w:cs="Times New Roman"/>
        </w:rPr>
        <w:t>itálic</w:t>
      </w:r>
      <w:r w:rsidR="00606D98" w:rsidRPr="00194EF6">
        <w:rPr>
          <w:rFonts w:ascii="Times New Roman" w:hAnsi="Times New Roman" w:cs="Times New Roman"/>
        </w:rPr>
        <w:t>as</w:t>
      </w:r>
      <w:r w:rsidR="00F975DC" w:rsidRPr="00194EF6">
        <w:rPr>
          <w:rStyle w:val="Refdenotaalpie"/>
          <w:rFonts w:ascii="Times New Roman" w:hAnsi="Times New Roman" w:cs="Times New Roman"/>
        </w:rPr>
        <w:footnoteReference w:id="107"/>
      </w:r>
      <w:r w:rsidR="00220D83" w:rsidRPr="00194EF6">
        <w:rPr>
          <w:rFonts w:ascii="Times New Roman" w:hAnsi="Times New Roman" w:cs="Times New Roman"/>
        </w:rPr>
        <w:t>,</w:t>
      </w:r>
      <w:r w:rsidR="00D42867" w:rsidRPr="00194EF6">
        <w:rPr>
          <w:rFonts w:ascii="Times New Roman" w:hAnsi="Times New Roman" w:cs="Times New Roman"/>
        </w:rPr>
        <w:t xml:space="preserve"> o</w:t>
      </w:r>
      <w:r w:rsidR="00090E29" w:rsidRPr="00194EF6">
        <w:rPr>
          <w:rFonts w:ascii="Times New Roman" w:hAnsi="Times New Roman" w:cs="Times New Roman"/>
        </w:rPr>
        <w:t xml:space="preserve"> </w:t>
      </w:r>
      <w:r w:rsidR="00606D98" w:rsidRPr="00194EF6">
        <w:rPr>
          <w:rFonts w:ascii="Times New Roman" w:hAnsi="Times New Roman" w:cs="Times New Roman"/>
        </w:rPr>
        <w:t>de Alejandría</w:t>
      </w:r>
      <w:r w:rsidR="00D42867" w:rsidRPr="00194EF6">
        <w:rPr>
          <w:rFonts w:ascii="Times New Roman" w:hAnsi="Times New Roman" w:cs="Times New Roman"/>
        </w:rPr>
        <w:t>.</w:t>
      </w:r>
      <w:r w:rsidR="003B66CD" w:rsidRPr="00194EF6">
        <w:rPr>
          <w:rFonts w:ascii="Times New Roman" w:hAnsi="Times New Roman" w:cs="Times New Roman"/>
        </w:rPr>
        <w:t xml:space="preserve"> </w:t>
      </w:r>
      <w:r w:rsidR="008006D1" w:rsidRPr="00194EF6">
        <w:rPr>
          <w:rFonts w:ascii="Times New Roman" w:hAnsi="Times New Roman" w:cs="Times New Roman"/>
        </w:rPr>
        <w:t xml:space="preserve">Por el momento, </w:t>
      </w:r>
      <w:r w:rsidR="008006D1" w:rsidRPr="00194EF6">
        <w:rPr>
          <w:rFonts w:ascii="Times New Roman" w:hAnsi="Times New Roman" w:cs="Times New Roman"/>
          <w:i/>
        </w:rPr>
        <w:t>Avgvsta Emerita</w:t>
      </w:r>
      <w:r w:rsidR="008006D1" w:rsidRPr="00194EF6">
        <w:rPr>
          <w:rFonts w:ascii="Times New Roman" w:hAnsi="Times New Roman" w:cs="Times New Roman"/>
        </w:rPr>
        <w:t xml:space="preserve"> reúne la mayor colección de píxides decorados de </w:t>
      </w:r>
      <w:r w:rsidR="008006D1" w:rsidRPr="00194EF6">
        <w:rPr>
          <w:rFonts w:ascii="Times New Roman" w:hAnsi="Times New Roman" w:cs="Times New Roman"/>
          <w:i/>
        </w:rPr>
        <w:t>Hispania</w:t>
      </w:r>
      <w:r w:rsidR="008006D1" w:rsidRPr="00194EF6">
        <w:rPr>
          <w:rFonts w:ascii="Times New Roman" w:hAnsi="Times New Roman" w:cs="Times New Roman"/>
        </w:rPr>
        <w:t xml:space="preserve">. </w:t>
      </w:r>
      <w:r w:rsidR="00220D83" w:rsidRPr="00194EF6">
        <w:rPr>
          <w:rFonts w:ascii="Times New Roman" w:hAnsi="Times New Roman" w:cs="Times New Roman"/>
        </w:rPr>
        <w:t>Las dos piezas emeritenses presentan facturas muy diferentes, una más tosca (nº 2) y</w:t>
      </w:r>
      <w:r w:rsidR="009F0411" w:rsidRPr="00194EF6">
        <w:rPr>
          <w:rFonts w:ascii="Times New Roman" w:hAnsi="Times New Roman" w:cs="Times New Roman"/>
        </w:rPr>
        <w:t xml:space="preserve"> la</w:t>
      </w:r>
      <w:r w:rsidR="00220D83" w:rsidRPr="00194EF6">
        <w:rPr>
          <w:rFonts w:ascii="Times New Roman" w:hAnsi="Times New Roman" w:cs="Times New Roman"/>
        </w:rPr>
        <w:t xml:space="preserve"> otra muy cuidada (nº 3). </w:t>
      </w:r>
      <w:r w:rsidR="008006D1" w:rsidRPr="00194EF6">
        <w:rPr>
          <w:rFonts w:ascii="Times New Roman" w:hAnsi="Times New Roman" w:cs="Times New Roman"/>
        </w:rPr>
        <w:t>Queremos resaltar</w:t>
      </w:r>
      <w:r w:rsidR="00965388" w:rsidRPr="00194EF6">
        <w:rPr>
          <w:rFonts w:ascii="Times New Roman" w:hAnsi="Times New Roman" w:cs="Times New Roman"/>
        </w:rPr>
        <w:t xml:space="preserve"> esta última</w:t>
      </w:r>
      <w:r w:rsidR="00965388" w:rsidRPr="00194EF6">
        <w:rPr>
          <w:rStyle w:val="Refdenotaalpie"/>
          <w:rFonts w:ascii="Times New Roman" w:hAnsi="Times New Roman" w:cs="Times New Roman"/>
        </w:rPr>
        <w:footnoteReference w:id="108"/>
      </w:r>
      <w:r w:rsidR="008006D1" w:rsidRPr="00194EF6">
        <w:rPr>
          <w:rFonts w:ascii="Times New Roman" w:hAnsi="Times New Roman" w:cs="Times New Roman"/>
        </w:rPr>
        <w:t>, por su magnífica ejecución</w:t>
      </w:r>
      <w:r w:rsidR="00965388" w:rsidRPr="00194EF6">
        <w:rPr>
          <w:rFonts w:ascii="Times New Roman" w:hAnsi="Times New Roman" w:cs="Times New Roman"/>
        </w:rPr>
        <w:t>.</w:t>
      </w:r>
      <w:r w:rsidR="00220D83" w:rsidRPr="00194EF6">
        <w:rPr>
          <w:rFonts w:ascii="Times New Roman" w:hAnsi="Times New Roman" w:cs="Times New Roman"/>
        </w:rPr>
        <w:t xml:space="preserve"> </w:t>
      </w:r>
      <w:r w:rsidR="008006D1" w:rsidRPr="00194EF6">
        <w:rPr>
          <w:rFonts w:ascii="Times New Roman" w:hAnsi="Times New Roman" w:cs="Times New Roman"/>
        </w:rPr>
        <w:t xml:space="preserve">En este caso, </w:t>
      </w:r>
      <w:r w:rsidR="000178E2" w:rsidRPr="00194EF6">
        <w:rPr>
          <w:rFonts w:ascii="Times New Roman" w:hAnsi="Times New Roman" w:cs="Times New Roman"/>
        </w:rPr>
        <w:t>se aprecia</w:t>
      </w:r>
      <w:r w:rsidR="008006D1" w:rsidRPr="00194EF6">
        <w:rPr>
          <w:rFonts w:ascii="Times New Roman" w:hAnsi="Times New Roman" w:cs="Times New Roman"/>
        </w:rPr>
        <w:t xml:space="preserve"> claramente que </w:t>
      </w:r>
      <w:r w:rsidR="000178E2" w:rsidRPr="00194EF6">
        <w:rPr>
          <w:rFonts w:ascii="Times New Roman" w:hAnsi="Times New Roman" w:cs="Times New Roman"/>
        </w:rPr>
        <w:t>ha sido realizada por</w:t>
      </w:r>
      <w:r w:rsidR="008006D1" w:rsidRPr="00194EF6">
        <w:rPr>
          <w:rFonts w:ascii="Times New Roman" w:hAnsi="Times New Roman" w:cs="Times New Roman"/>
        </w:rPr>
        <w:t xml:space="preserve"> un artesano muy especializado en este tipo </w:t>
      </w:r>
      <w:r w:rsidR="00350C0B" w:rsidRPr="00194EF6">
        <w:rPr>
          <w:rFonts w:ascii="Times New Roman" w:hAnsi="Times New Roman" w:cs="Times New Roman"/>
        </w:rPr>
        <w:t xml:space="preserve">de </w:t>
      </w:r>
      <w:r w:rsidR="000178E2" w:rsidRPr="00194EF6">
        <w:rPr>
          <w:rFonts w:ascii="Times New Roman" w:hAnsi="Times New Roman" w:cs="Times New Roman"/>
        </w:rPr>
        <w:t>prácticas. Es una obra que se</w:t>
      </w:r>
      <w:r w:rsidR="008006D1" w:rsidRPr="00194EF6">
        <w:rPr>
          <w:rFonts w:ascii="Times New Roman" w:hAnsi="Times New Roman" w:cs="Times New Roman"/>
        </w:rPr>
        <w:t xml:space="preserve"> </w:t>
      </w:r>
      <w:r w:rsidR="000178E2" w:rsidRPr="00194EF6">
        <w:rPr>
          <w:rFonts w:ascii="Times New Roman" w:hAnsi="Times New Roman" w:cs="Times New Roman"/>
        </w:rPr>
        <w:t>aproxima a los trabajos de</w:t>
      </w:r>
      <w:r w:rsidR="008006D1" w:rsidRPr="00194EF6">
        <w:rPr>
          <w:rFonts w:ascii="Times New Roman" w:hAnsi="Times New Roman" w:cs="Times New Roman"/>
        </w:rPr>
        <w:t xml:space="preserve"> escultura </w:t>
      </w:r>
      <w:r w:rsidR="000178E2" w:rsidRPr="00194EF6">
        <w:rPr>
          <w:rFonts w:ascii="Times New Roman" w:hAnsi="Times New Roman" w:cs="Times New Roman"/>
        </w:rPr>
        <w:t>en</w:t>
      </w:r>
      <w:r w:rsidR="008006D1" w:rsidRPr="00194EF6">
        <w:rPr>
          <w:rFonts w:ascii="Times New Roman" w:hAnsi="Times New Roman" w:cs="Times New Roman"/>
        </w:rPr>
        <w:t xml:space="preserve"> bajo</w:t>
      </w:r>
      <w:r w:rsidR="000178E2" w:rsidRPr="00194EF6">
        <w:rPr>
          <w:rFonts w:ascii="Times New Roman" w:hAnsi="Times New Roman" w:cs="Times New Roman"/>
        </w:rPr>
        <w:t>r</w:t>
      </w:r>
      <w:r w:rsidR="008006D1" w:rsidRPr="00194EF6">
        <w:rPr>
          <w:rFonts w:ascii="Times New Roman" w:hAnsi="Times New Roman" w:cs="Times New Roman"/>
        </w:rPr>
        <w:t>relieve. Teniendo en cuenta la lujosa talla, y el hecho no haber</w:t>
      </w:r>
      <w:r w:rsidR="00E31C9B" w:rsidRPr="00194EF6">
        <w:rPr>
          <w:rFonts w:ascii="Times New Roman" w:hAnsi="Times New Roman" w:cs="Times New Roman"/>
        </w:rPr>
        <w:t>se</w:t>
      </w:r>
      <w:r w:rsidR="008006D1" w:rsidRPr="00194EF6">
        <w:rPr>
          <w:rFonts w:ascii="Times New Roman" w:hAnsi="Times New Roman" w:cs="Times New Roman"/>
        </w:rPr>
        <w:t xml:space="preserve"> encontrado en </w:t>
      </w:r>
      <w:r w:rsidR="008006D1" w:rsidRPr="00194EF6">
        <w:rPr>
          <w:rFonts w:ascii="Times New Roman" w:hAnsi="Times New Roman" w:cs="Times New Roman"/>
          <w:i/>
        </w:rPr>
        <w:t>Hispania</w:t>
      </w:r>
      <w:r w:rsidR="008006D1" w:rsidRPr="00194EF6">
        <w:rPr>
          <w:rFonts w:ascii="Times New Roman" w:hAnsi="Times New Roman" w:cs="Times New Roman"/>
        </w:rPr>
        <w:t xml:space="preserve"> ninguna otra pieza que pueda acercarse </w:t>
      </w:r>
      <w:r w:rsidR="00A57F6C" w:rsidRPr="00194EF6">
        <w:rPr>
          <w:rFonts w:ascii="Times New Roman" w:hAnsi="Times New Roman" w:cs="Times New Roman"/>
        </w:rPr>
        <w:t>a es</w:t>
      </w:r>
      <w:r w:rsidR="00E31C9B" w:rsidRPr="00194EF6">
        <w:rPr>
          <w:rFonts w:ascii="Times New Roman" w:hAnsi="Times New Roman" w:cs="Times New Roman"/>
        </w:rPr>
        <w:t>a calidad</w:t>
      </w:r>
      <w:r w:rsidR="008006D1" w:rsidRPr="00194EF6">
        <w:rPr>
          <w:rFonts w:ascii="Times New Roman" w:hAnsi="Times New Roman" w:cs="Times New Roman"/>
        </w:rPr>
        <w:t xml:space="preserve">, plantemos que </w:t>
      </w:r>
      <w:r w:rsidR="00F2181F" w:rsidRPr="00194EF6">
        <w:rPr>
          <w:rFonts w:ascii="Times New Roman" w:hAnsi="Times New Roman" w:cs="Times New Roman"/>
        </w:rPr>
        <w:t>debe haberse producido</w:t>
      </w:r>
      <w:r w:rsidR="008006D1" w:rsidRPr="00194EF6">
        <w:rPr>
          <w:rFonts w:ascii="Times New Roman" w:hAnsi="Times New Roman" w:cs="Times New Roman"/>
        </w:rPr>
        <w:t xml:space="preserve"> en un taller </w:t>
      </w:r>
      <w:r w:rsidR="00E31C9B" w:rsidRPr="00194EF6">
        <w:rPr>
          <w:rFonts w:ascii="Times New Roman" w:hAnsi="Times New Roman" w:cs="Times New Roman"/>
        </w:rPr>
        <w:t xml:space="preserve">muy </w:t>
      </w:r>
      <w:r w:rsidR="008006D1" w:rsidRPr="00194EF6">
        <w:rPr>
          <w:rFonts w:ascii="Times New Roman" w:hAnsi="Times New Roman" w:cs="Times New Roman"/>
        </w:rPr>
        <w:t xml:space="preserve">especializado en este tipo </w:t>
      </w:r>
      <w:r w:rsidR="00F975DC" w:rsidRPr="00194EF6">
        <w:rPr>
          <w:rFonts w:ascii="Times New Roman" w:hAnsi="Times New Roman" w:cs="Times New Roman"/>
        </w:rPr>
        <w:t xml:space="preserve">de objetos, posiblemente </w:t>
      </w:r>
      <w:r w:rsidR="00E31C9B" w:rsidRPr="00194EF6">
        <w:rPr>
          <w:rFonts w:ascii="Times New Roman" w:hAnsi="Times New Roman" w:cs="Times New Roman"/>
        </w:rPr>
        <w:t>en</w:t>
      </w:r>
      <w:r w:rsidR="00F975DC" w:rsidRPr="00194EF6">
        <w:rPr>
          <w:rFonts w:ascii="Times New Roman" w:hAnsi="Times New Roman" w:cs="Times New Roman"/>
        </w:rPr>
        <w:t xml:space="preserve"> Alejandría</w:t>
      </w:r>
      <w:r w:rsidR="008006D1" w:rsidRPr="00194EF6">
        <w:rPr>
          <w:rFonts w:ascii="Times New Roman" w:hAnsi="Times New Roman" w:cs="Times New Roman"/>
        </w:rPr>
        <w:t>.</w:t>
      </w:r>
      <w:r w:rsidR="00F2181F" w:rsidRPr="00194EF6">
        <w:rPr>
          <w:rFonts w:ascii="Times New Roman" w:hAnsi="Times New Roman" w:cs="Times New Roman"/>
        </w:rPr>
        <w:t xml:space="preserve"> </w:t>
      </w:r>
    </w:p>
    <w:p w:rsidR="00F27A07" w:rsidRPr="00194EF6" w:rsidRDefault="00A57F6C" w:rsidP="00377E80">
      <w:pPr>
        <w:spacing w:line="240" w:lineRule="auto"/>
        <w:jc w:val="both"/>
        <w:rPr>
          <w:rFonts w:ascii="Times New Roman" w:hAnsi="Times New Roman" w:cs="Times New Roman"/>
        </w:rPr>
      </w:pPr>
      <w:r w:rsidRPr="00194EF6">
        <w:rPr>
          <w:rFonts w:ascii="Times New Roman" w:hAnsi="Times New Roman" w:cs="Times New Roman"/>
        </w:rPr>
        <w:t>La</w:t>
      </w:r>
      <w:r w:rsidR="00F2181F" w:rsidRPr="00194EF6">
        <w:rPr>
          <w:rFonts w:ascii="Times New Roman" w:hAnsi="Times New Roman" w:cs="Times New Roman"/>
        </w:rPr>
        <w:t xml:space="preserve"> iconografía de las piezas</w:t>
      </w:r>
      <w:r w:rsidRPr="00194EF6">
        <w:rPr>
          <w:rFonts w:ascii="Times New Roman" w:hAnsi="Times New Roman" w:cs="Times New Roman"/>
        </w:rPr>
        <w:t xml:space="preserve">, recogidas en nuestro espacio territorial, sigue la tónica general </w:t>
      </w:r>
      <w:r w:rsidR="00585365" w:rsidRPr="00194EF6">
        <w:rPr>
          <w:rFonts w:ascii="Times New Roman" w:hAnsi="Times New Roman" w:cs="Times New Roman"/>
        </w:rPr>
        <w:t>utilizada</w:t>
      </w:r>
      <w:r w:rsidRPr="00194EF6">
        <w:rPr>
          <w:rFonts w:ascii="Times New Roman" w:hAnsi="Times New Roman" w:cs="Times New Roman"/>
        </w:rPr>
        <w:t xml:space="preserve"> en la mayoría de las </w:t>
      </w:r>
      <w:r w:rsidR="00585365" w:rsidRPr="00194EF6">
        <w:rPr>
          <w:rFonts w:ascii="Times New Roman" w:hAnsi="Times New Roman" w:cs="Times New Roman"/>
        </w:rPr>
        <w:t>manifestaciones empleadas</w:t>
      </w:r>
      <w:r w:rsidRPr="00194EF6">
        <w:rPr>
          <w:rFonts w:ascii="Times New Roman" w:hAnsi="Times New Roman" w:cs="Times New Roman"/>
        </w:rPr>
        <w:t xml:space="preserve"> en el resto del Imperio</w:t>
      </w:r>
      <w:r w:rsidR="00C43DD7" w:rsidRPr="00194EF6">
        <w:rPr>
          <w:rStyle w:val="Refdenotaalpie"/>
          <w:rFonts w:ascii="Times New Roman" w:hAnsi="Times New Roman" w:cs="Times New Roman"/>
        </w:rPr>
        <w:footnoteReference w:id="109"/>
      </w:r>
      <w:r w:rsidRPr="00194EF6">
        <w:rPr>
          <w:rFonts w:ascii="Times New Roman" w:hAnsi="Times New Roman" w:cs="Times New Roman"/>
        </w:rPr>
        <w:t>. S</w:t>
      </w:r>
      <w:r w:rsidR="00F2181F" w:rsidRPr="00194EF6">
        <w:rPr>
          <w:rFonts w:ascii="Times New Roman" w:hAnsi="Times New Roman" w:cs="Times New Roman"/>
        </w:rPr>
        <w:t xml:space="preserve">e representan </w:t>
      </w:r>
      <w:r w:rsidRPr="00194EF6">
        <w:rPr>
          <w:rFonts w:ascii="Times New Roman" w:hAnsi="Times New Roman" w:cs="Times New Roman"/>
        </w:rPr>
        <w:t xml:space="preserve">en todas ellas </w:t>
      </w:r>
      <w:r w:rsidR="00F2181F" w:rsidRPr="00194EF6">
        <w:rPr>
          <w:rFonts w:ascii="Times New Roman" w:hAnsi="Times New Roman" w:cs="Times New Roman"/>
        </w:rPr>
        <w:t xml:space="preserve">diversas </w:t>
      </w:r>
      <w:r w:rsidRPr="00194EF6">
        <w:rPr>
          <w:rFonts w:ascii="Times New Roman" w:hAnsi="Times New Roman" w:cs="Times New Roman"/>
        </w:rPr>
        <w:t>escenas de amorcillos (</w:t>
      </w:r>
      <w:r w:rsidRPr="00194EF6">
        <w:rPr>
          <w:rFonts w:ascii="Times New Roman" w:hAnsi="Times New Roman" w:cs="Times New Roman"/>
          <w:i/>
        </w:rPr>
        <w:t>putti</w:t>
      </w:r>
      <w:r w:rsidRPr="00194EF6">
        <w:rPr>
          <w:rFonts w:ascii="Times New Roman" w:hAnsi="Times New Roman" w:cs="Times New Roman"/>
        </w:rPr>
        <w:t>)</w:t>
      </w:r>
      <w:r w:rsidR="00F2181F" w:rsidRPr="00194EF6">
        <w:rPr>
          <w:rFonts w:ascii="Times New Roman" w:hAnsi="Times New Roman" w:cs="Times New Roman"/>
        </w:rPr>
        <w:t>: recostado sobre un triclinio (Cádiz, Zaragoza, Herrera de Pisuerga</w:t>
      </w:r>
      <w:r w:rsidRPr="00194EF6">
        <w:rPr>
          <w:rFonts w:ascii="Times New Roman" w:hAnsi="Times New Roman" w:cs="Times New Roman"/>
        </w:rPr>
        <w:t>), e</w:t>
      </w:r>
      <w:r w:rsidR="00F2181F" w:rsidRPr="00194EF6">
        <w:rPr>
          <w:rFonts w:ascii="Times New Roman" w:hAnsi="Times New Roman" w:cs="Times New Roman"/>
        </w:rPr>
        <w:t>n pie caminando (Cádiz, Mérida)</w:t>
      </w:r>
      <w:r w:rsidRPr="00194EF6">
        <w:rPr>
          <w:rFonts w:ascii="Times New Roman" w:hAnsi="Times New Roman" w:cs="Times New Roman"/>
        </w:rPr>
        <w:t>, o de rodillas (Mérida). Estás representaciones se complementan</w:t>
      </w:r>
      <w:r w:rsidR="00F2181F" w:rsidRPr="00194EF6">
        <w:rPr>
          <w:rFonts w:ascii="Times New Roman" w:hAnsi="Times New Roman" w:cs="Times New Roman"/>
        </w:rPr>
        <w:t xml:space="preserve"> con otras figuras, </w:t>
      </w:r>
      <w:r w:rsidRPr="00194EF6">
        <w:rPr>
          <w:rFonts w:ascii="Times New Roman" w:hAnsi="Times New Roman" w:cs="Times New Roman"/>
        </w:rPr>
        <w:t>como es el caso de un</w:t>
      </w:r>
      <w:r w:rsidR="00F2181F" w:rsidRPr="00194EF6">
        <w:rPr>
          <w:rFonts w:ascii="Times New Roman" w:hAnsi="Times New Roman" w:cs="Times New Roman"/>
        </w:rPr>
        <w:t xml:space="preserve"> </w:t>
      </w:r>
      <w:r w:rsidR="00067681" w:rsidRPr="00194EF6">
        <w:rPr>
          <w:rFonts w:ascii="Times New Roman" w:hAnsi="Times New Roman" w:cs="Times New Roman"/>
          <w:i/>
        </w:rPr>
        <w:t>Herma</w:t>
      </w:r>
      <w:r w:rsidR="00067681" w:rsidRPr="00194EF6">
        <w:rPr>
          <w:rFonts w:ascii="Times New Roman" w:hAnsi="Times New Roman" w:cs="Times New Roman"/>
        </w:rPr>
        <w:t xml:space="preserve"> </w:t>
      </w:r>
      <w:r w:rsidR="00F2181F" w:rsidRPr="00194EF6">
        <w:rPr>
          <w:rFonts w:ascii="Times New Roman" w:hAnsi="Times New Roman" w:cs="Times New Roman"/>
        </w:rPr>
        <w:t>en la pieza gaditana.</w:t>
      </w:r>
    </w:p>
    <w:p w:rsidR="00824861" w:rsidRPr="00194EF6" w:rsidRDefault="003B66CD" w:rsidP="00377E80">
      <w:pPr>
        <w:spacing w:line="240" w:lineRule="auto"/>
        <w:jc w:val="both"/>
        <w:rPr>
          <w:rFonts w:ascii="Times New Roman" w:hAnsi="Times New Roman" w:cs="Times New Roman"/>
          <w:sz w:val="18"/>
          <w:szCs w:val="18"/>
        </w:rPr>
      </w:pPr>
      <w:r w:rsidRPr="00194EF6">
        <w:rPr>
          <w:rFonts w:ascii="Times New Roman" w:hAnsi="Times New Roman" w:cs="Times New Roman"/>
        </w:rPr>
        <w:t>La mayoría de los hallazgos recogidos en la Península proceden de ambientes funerarios.</w:t>
      </w:r>
      <w:r w:rsidR="00824861" w:rsidRPr="00194EF6">
        <w:rPr>
          <w:rFonts w:ascii="Times New Roman" w:hAnsi="Times New Roman" w:cs="Times New Roman"/>
        </w:rPr>
        <w:t xml:space="preserve"> Cuestión que nos plantea, al igual que a Béal y Feugère</w:t>
      </w:r>
      <w:r w:rsidR="00824861" w:rsidRPr="00194EF6">
        <w:rPr>
          <w:rStyle w:val="Refdenotaalpie"/>
          <w:rFonts w:ascii="Times New Roman" w:hAnsi="Times New Roman" w:cs="Times New Roman"/>
        </w:rPr>
        <w:footnoteReference w:id="110"/>
      </w:r>
      <w:r w:rsidR="00824861" w:rsidRPr="00194EF6">
        <w:rPr>
          <w:rFonts w:ascii="Times New Roman" w:hAnsi="Times New Roman" w:cs="Times New Roman"/>
        </w:rPr>
        <w:t xml:space="preserve"> que pueden asumir también una función de ofrenda</w:t>
      </w:r>
      <w:r w:rsidRPr="00194EF6">
        <w:rPr>
          <w:rFonts w:ascii="Times New Roman" w:hAnsi="Times New Roman" w:cs="Times New Roman"/>
        </w:rPr>
        <w:t xml:space="preserve"> Cuestión que se repite en otras partes del Imperio, como podemos comprar, por ejemplo, en Avenches (Suiza)</w:t>
      </w:r>
      <w:r w:rsidRPr="00194EF6">
        <w:rPr>
          <w:rStyle w:val="Refdenotaalpie"/>
          <w:rFonts w:ascii="Times New Roman" w:hAnsi="Times New Roman" w:cs="Times New Roman"/>
        </w:rPr>
        <w:footnoteReference w:id="111"/>
      </w:r>
      <w:r w:rsidR="0042006C" w:rsidRPr="00194EF6">
        <w:rPr>
          <w:rFonts w:ascii="Times New Roman" w:hAnsi="Times New Roman" w:cs="Times New Roman"/>
        </w:rPr>
        <w:t>, o en centro franceses</w:t>
      </w:r>
      <w:r w:rsidR="00585365" w:rsidRPr="00194EF6">
        <w:rPr>
          <w:rStyle w:val="Refdenotaalpie"/>
          <w:rFonts w:ascii="Times New Roman" w:hAnsi="Times New Roman" w:cs="Times New Roman"/>
        </w:rPr>
        <w:footnoteReference w:id="112"/>
      </w:r>
      <w:r w:rsidRPr="00194EF6">
        <w:rPr>
          <w:rFonts w:ascii="Times New Roman" w:hAnsi="Times New Roman" w:cs="Times New Roman"/>
        </w:rPr>
        <w:t>. Aparecen ligados</w:t>
      </w:r>
      <w:r w:rsidR="00A504FB" w:rsidRPr="00194EF6">
        <w:rPr>
          <w:rFonts w:ascii="Times New Roman" w:hAnsi="Times New Roman" w:cs="Times New Roman"/>
        </w:rPr>
        <w:t xml:space="preserve"> la mayoría de ellas</w:t>
      </w:r>
      <w:r w:rsidRPr="00194EF6">
        <w:rPr>
          <w:rFonts w:ascii="Times New Roman" w:hAnsi="Times New Roman" w:cs="Times New Roman"/>
        </w:rPr>
        <w:t xml:space="preserve"> a tumbas femeninas, salvo </w:t>
      </w:r>
      <w:r w:rsidR="00A504FB" w:rsidRPr="00194EF6">
        <w:rPr>
          <w:rFonts w:ascii="Times New Roman" w:hAnsi="Times New Roman" w:cs="Times New Roman"/>
        </w:rPr>
        <w:t xml:space="preserve">raras excepciones como </w:t>
      </w:r>
      <w:r w:rsidRPr="00194EF6">
        <w:rPr>
          <w:rFonts w:ascii="Times New Roman" w:hAnsi="Times New Roman" w:cs="Times New Roman"/>
        </w:rPr>
        <w:t>la incineración masculina de Nîmes</w:t>
      </w:r>
      <w:r w:rsidR="00A504FB" w:rsidRPr="00194EF6">
        <w:rPr>
          <w:rFonts w:ascii="Times New Roman" w:hAnsi="Times New Roman" w:cs="Times New Roman"/>
        </w:rPr>
        <w:t xml:space="preserve"> o de Avenches</w:t>
      </w:r>
      <w:r w:rsidR="00A504FB" w:rsidRPr="00194EF6">
        <w:rPr>
          <w:rStyle w:val="Refdenotaalpie"/>
          <w:rFonts w:ascii="Times New Roman" w:hAnsi="Times New Roman" w:cs="Times New Roman"/>
        </w:rPr>
        <w:footnoteReference w:id="113"/>
      </w:r>
      <w:r w:rsidRPr="00194EF6">
        <w:rPr>
          <w:rFonts w:ascii="Times New Roman" w:hAnsi="Times New Roman" w:cs="Times New Roman"/>
        </w:rPr>
        <w:t xml:space="preserve">. </w:t>
      </w:r>
      <w:r w:rsidR="00A504FB" w:rsidRPr="00194EF6">
        <w:rPr>
          <w:rFonts w:ascii="Times New Roman" w:hAnsi="Times New Roman" w:cs="Times New Roman"/>
        </w:rPr>
        <w:t xml:space="preserve">No contamos con ningún caso en la península Ibérica. </w:t>
      </w:r>
      <w:r w:rsidR="00E01494" w:rsidRPr="00194EF6">
        <w:rPr>
          <w:rFonts w:ascii="Times New Roman" w:hAnsi="Times New Roman" w:cs="Times New Roman"/>
        </w:rPr>
        <w:t xml:space="preserve">La cronología de los píxides hispanos se sitúan entre los siglos I y II d.C., fechas acorde a los que viene sucediendo en otras partes del Imperio, como por </w:t>
      </w:r>
      <w:r w:rsidR="00824861" w:rsidRPr="00194EF6">
        <w:rPr>
          <w:rFonts w:ascii="Times New Roman" w:hAnsi="Times New Roman" w:cs="Times New Roman"/>
        </w:rPr>
        <w:t>ejemplo en Francia</w:t>
      </w:r>
      <w:r w:rsidR="001D6E37" w:rsidRPr="00194EF6">
        <w:rPr>
          <w:rStyle w:val="Refdenotaalpie"/>
          <w:rFonts w:ascii="Times New Roman" w:hAnsi="Times New Roman" w:cs="Times New Roman"/>
        </w:rPr>
        <w:footnoteReference w:id="114"/>
      </w:r>
      <w:r w:rsidR="00824861" w:rsidRPr="00194EF6">
        <w:rPr>
          <w:rFonts w:ascii="Times New Roman" w:hAnsi="Times New Roman" w:cs="Times New Roman"/>
        </w:rPr>
        <w:t xml:space="preserve"> o en Suiza</w:t>
      </w:r>
      <w:r w:rsidR="00824861" w:rsidRPr="00194EF6">
        <w:rPr>
          <w:rStyle w:val="Refdenotaalpie"/>
          <w:rFonts w:ascii="Times New Roman" w:hAnsi="Times New Roman" w:cs="Times New Roman"/>
        </w:rPr>
        <w:footnoteReference w:id="115"/>
      </w:r>
      <w:r w:rsidR="00824861" w:rsidRPr="00194EF6">
        <w:rPr>
          <w:rFonts w:ascii="Times New Roman" w:hAnsi="Times New Roman" w:cs="Times New Roman"/>
        </w:rPr>
        <w:t>.</w:t>
      </w:r>
    </w:p>
    <w:p w:rsidR="00E01494" w:rsidRPr="00194EF6" w:rsidRDefault="00824861" w:rsidP="00377E80">
      <w:pPr>
        <w:spacing w:line="240" w:lineRule="auto"/>
        <w:jc w:val="both"/>
        <w:rPr>
          <w:rFonts w:ascii="Times New Roman" w:hAnsi="Times New Roman" w:cs="Times New Roman"/>
        </w:rPr>
      </w:pPr>
      <w:r w:rsidRPr="00194EF6">
        <w:rPr>
          <w:rFonts w:ascii="Times New Roman" w:hAnsi="Times New Roman" w:cs="Times New Roman"/>
        </w:rPr>
        <w:t>Cronología I – inicios del siglo II d.C. Ampurias 0-50 d.C. este modelo aparece. Este tipo aparece bastante temprano en el reinado de Augusto, pero no parece pasar de finales del siglo I d.C.</w:t>
      </w:r>
    </w:p>
    <w:p w:rsidR="005A534B" w:rsidRPr="00194EF6" w:rsidRDefault="00045B27" w:rsidP="00377E80">
      <w:pPr>
        <w:spacing w:line="240" w:lineRule="auto"/>
        <w:jc w:val="both"/>
        <w:rPr>
          <w:rFonts w:ascii="Times New Roman" w:hAnsi="Times New Roman" w:cs="Times New Roman"/>
        </w:rPr>
      </w:pPr>
      <w:r w:rsidRPr="00194EF6">
        <w:rPr>
          <w:rFonts w:ascii="Times New Roman" w:hAnsi="Times New Roman" w:cs="Times New Roman"/>
        </w:rPr>
        <w:t>Un elemento que queremos resaltar de los píxides hispanos, es el desarrollo figurado de algunas tapaderas. Escenografía de la que apenas contamos con paralelos en el resto del Imperio</w:t>
      </w:r>
      <w:r w:rsidR="00B96347" w:rsidRPr="00194EF6">
        <w:rPr>
          <w:rStyle w:val="Refdenotaalpie"/>
          <w:rFonts w:ascii="Times New Roman" w:hAnsi="Times New Roman" w:cs="Times New Roman"/>
        </w:rPr>
        <w:footnoteReference w:id="116"/>
      </w:r>
      <w:r w:rsidRPr="00194EF6">
        <w:rPr>
          <w:rFonts w:ascii="Times New Roman" w:hAnsi="Times New Roman" w:cs="Times New Roman"/>
        </w:rPr>
        <w:t xml:space="preserve">. Resulta </w:t>
      </w:r>
      <w:r w:rsidR="001F43F8" w:rsidRPr="00194EF6">
        <w:rPr>
          <w:rFonts w:ascii="Times New Roman" w:hAnsi="Times New Roman" w:cs="Times New Roman"/>
        </w:rPr>
        <w:t>muy significativo</w:t>
      </w:r>
      <w:r w:rsidRPr="00194EF6">
        <w:rPr>
          <w:rFonts w:ascii="Times New Roman" w:hAnsi="Times New Roman" w:cs="Times New Roman"/>
        </w:rPr>
        <w:t xml:space="preserve"> </w:t>
      </w:r>
      <w:r w:rsidR="001F43F8" w:rsidRPr="00194EF6">
        <w:rPr>
          <w:rFonts w:ascii="Times New Roman" w:hAnsi="Times New Roman" w:cs="Times New Roman"/>
        </w:rPr>
        <w:t>que únicamente conoz</w:t>
      </w:r>
      <w:r w:rsidRPr="00194EF6">
        <w:rPr>
          <w:rFonts w:ascii="Times New Roman" w:hAnsi="Times New Roman" w:cs="Times New Roman"/>
        </w:rPr>
        <w:t>camos tapas de píxides con decoración de bustos (femeninos y masculinos)</w:t>
      </w:r>
      <w:r w:rsidR="001F43F8" w:rsidRPr="00194EF6">
        <w:rPr>
          <w:rFonts w:ascii="Times New Roman" w:hAnsi="Times New Roman" w:cs="Times New Roman"/>
        </w:rPr>
        <w:t xml:space="preserve"> en </w:t>
      </w:r>
      <w:r w:rsidRPr="00194EF6">
        <w:rPr>
          <w:rFonts w:ascii="Times New Roman" w:hAnsi="Times New Roman" w:cs="Times New Roman"/>
          <w:i/>
        </w:rPr>
        <w:t>Gades</w:t>
      </w:r>
      <w:r w:rsidRPr="00194EF6">
        <w:rPr>
          <w:rFonts w:ascii="Times New Roman" w:hAnsi="Times New Roman" w:cs="Times New Roman"/>
        </w:rPr>
        <w:t xml:space="preserve"> (B.VIII.1.2.B.1.2, nº 1 y 2</w:t>
      </w:r>
      <w:r w:rsidRPr="00194EF6">
        <w:rPr>
          <w:rFonts w:ascii="Times New Roman" w:hAnsi="Times New Roman" w:cs="Times New Roman"/>
          <w:b/>
        </w:rPr>
        <w:t>)</w:t>
      </w:r>
      <w:r w:rsidRPr="00194EF6">
        <w:rPr>
          <w:rFonts w:ascii="Times New Roman" w:hAnsi="Times New Roman" w:cs="Times New Roman"/>
        </w:rPr>
        <w:t xml:space="preserve"> y en </w:t>
      </w:r>
      <w:r w:rsidRPr="00194EF6">
        <w:rPr>
          <w:rFonts w:ascii="Times New Roman" w:hAnsi="Times New Roman" w:cs="Times New Roman"/>
          <w:i/>
        </w:rPr>
        <w:t>Avgvsta Emerita</w:t>
      </w:r>
      <w:r w:rsidRPr="00194EF6">
        <w:rPr>
          <w:rFonts w:ascii="Times New Roman" w:hAnsi="Times New Roman" w:cs="Times New Roman"/>
        </w:rPr>
        <w:t xml:space="preserve"> (B.VIII.1.2.B.1.2, nº 3 y 4)</w:t>
      </w:r>
      <w:r w:rsidR="001F43F8" w:rsidRPr="00194EF6">
        <w:rPr>
          <w:rFonts w:ascii="Times New Roman" w:hAnsi="Times New Roman" w:cs="Times New Roman"/>
        </w:rPr>
        <w:t>.</w:t>
      </w:r>
      <w:r w:rsidR="00BF0512" w:rsidRPr="00194EF6">
        <w:rPr>
          <w:rFonts w:ascii="Times New Roman" w:hAnsi="Times New Roman" w:cs="Times New Roman"/>
        </w:rPr>
        <w:t xml:space="preserve"> </w:t>
      </w:r>
      <w:r w:rsidR="001F43F8" w:rsidRPr="00194EF6">
        <w:rPr>
          <w:rFonts w:ascii="Times New Roman" w:hAnsi="Times New Roman" w:cs="Times New Roman"/>
        </w:rPr>
        <w:t>Nos llama la atención que los rasgos de los personajes representados,</w:t>
      </w:r>
      <w:r w:rsidR="00CE0D58" w:rsidRPr="00194EF6">
        <w:rPr>
          <w:rFonts w:ascii="Times New Roman" w:hAnsi="Times New Roman" w:cs="Times New Roman"/>
        </w:rPr>
        <w:t xml:space="preserve"> como pueden ser</w:t>
      </w:r>
      <w:r w:rsidR="001F43F8" w:rsidRPr="00194EF6">
        <w:rPr>
          <w:rFonts w:ascii="Times New Roman" w:hAnsi="Times New Roman" w:cs="Times New Roman"/>
        </w:rPr>
        <w:t xml:space="preserve"> el </w:t>
      </w:r>
      <w:r w:rsidR="00CE0D58" w:rsidRPr="00194EF6">
        <w:rPr>
          <w:rFonts w:ascii="Times New Roman" w:hAnsi="Times New Roman" w:cs="Times New Roman"/>
        </w:rPr>
        <w:t>busto</w:t>
      </w:r>
      <w:r w:rsidR="001F43F8" w:rsidRPr="00194EF6">
        <w:rPr>
          <w:rFonts w:ascii="Times New Roman" w:hAnsi="Times New Roman" w:cs="Times New Roman"/>
        </w:rPr>
        <w:t xml:space="preserve"> </w:t>
      </w:r>
      <w:r w:rsidR="00BF0512" w:rsidRPr="00194EF6">
        <w:rPr>
          <w:rFonts w:ascii="Times New Roman" w:hAnsi="Times New Roman" w:cs="Times New Roman"/>
        </w:rPr>
        <w:t xml:space="preserve">de </w:t>
      </w:r>
      <w:r w:rsidR="00CE0D58" w:rsidRPr="00194EF6">
        <w:rPr>
          <w:rFonts w:ascii="Times New Roman" w:hAnsi="Times New Roman" w:cs="Times New Roman"/>
        </w:rPr>
        <w:t>una mujer, que porta en el cabello</w:t>
      </w:r>
      <w:r w:rsidR="001F43F8" w:rsidRPr="00194EF6">
        <w:rPr>
          <w:rFonts w:ascii="Times New Roman" w:hAnsi="Times New Roman" w:cs="Times New Roman"/>
        </w:rPr>
        <w:t xml:space="preserve"> una especie de red que </w:t>
      </w:r>
      <w:r w:rsidR="00CE0D58" w:rsidRPr="00194EF6">
        <w:rPr>
          <w:rFonts w:ascii="Times New Roman" w:hAnsi="Times New Roman" w:cs="Times New Roman"/>
        </w:rPr>
        <w:t>lo c</w:t>
      </w:r>
      <w:r w:rsidR="001F43F8" w:rsidRPr="00194EF6">
        <w:rPr>
          <w:rFonts w:ascii="Times New Roman" w:hAnsi="Times New Roman" w:cs="Times New Roman"/>
        </w:rPr>
        <w:t>ubre</w:t>
      </w:r>
      <w:r w:rsidR="00CE0D58" w:rsidRPr="00194EF6">
        <w:rPr>
          <w:rFonts w:ascii="Times New Roman" w:hAnsi="Times New Roman" w:cs="Times New Roman"/>
        </w:rPr>
        <w:t xml:space="preserve">, o el busto de un hombre barbado, procedentes de las necrópolis gaditanas, nos invite a plantearnos que nos encontramos ante figuras que presentan rasgos </w:t>
      </w:r>
      <w:r w:rsidR="006B3845" w:rsidRPr="00194EF6">
        <w:rPr>
          <w:rFonts w:ascii="Times New Roman" w:hAnsi="Times New Roman" w:cs="Times New Roman"/>
        </w:rPr>
        <w:t>fisonómicos</w:t>
      </w:r>
      <w:r w:rsidR="001F43F8" w:rsidRPr="00194EF6">
        <w:rPr>
          <w:rFonts w:ascii="Times New Roman" w:hAnsi="Times New Roman" w:cs="Times New Roman"/>
        </w:rPr>
        <w:t xml:space="preserve"> </w:t>
      </w:r>
      <w:r w:rsidR="00CE0D58" w:rsidRPr="00194EF6">
        <w:rPr>
          <w:rFonts w:ascii="Times New Roman" w:hAnsi="Times New Roman" w:cs="Times New Roman"/>
        </w:rPr>
        <w:t xml:space="preserve">más </w:t>
      </w:r>
      <w:r w:rsidR="006B3845" w:rsidRPr="00194EF6">
        <w:rPr>
          <w:rFonts w:ascii="Times New Roman" w:hAnsi="Times New Roman" w:cs="Times New Roman"/>
        </w:rPr>
        <w:t>cercanos a la cultura fenicia que a la</w:t>
      </w:r>
      <w:r w:rsidR="001F43F8" w:rsidRPr="00194EF6">
        <w:rPr>
          <w:rFonts w:ascii="Times New Roman" w:hAnsi="Times New Roman" w:cs="Times New Roman"/>
        </w:rPr>
        <w:t xml:space="preserve"> griega</w:t>
      </w:r>
      <w:r w:rsidR="00CE0D58" w:rsidRPr="00194EF6">
        <w:rPr>
          <w:rFonts w:ascii="Times New Roman" w:hAnsi="Times New Roman" w:cs="Times New Roman"/>
        </w:rPr>
        <w:t xml:space="preserve">. </w:t>
      </w:r>
      <w:r w:rsidR="006B3845" w:rsidRPr="00194EF6">
        <w:rPr>
          <w:rFonts w:ascii="Times New Roman" w:hAnsi="Times New Roman" w:cs="Times New Roman"/>
        </w:rPr>
        <w:t xml:space="preserve">Habría que plantearse que </w:t>
      </w:r>
      <w:r w:rsidR="00CE0D58" w:rsidRPr="00194EF6">
        <w:rPr>
          <w:rFonts w:ascii="Times New Roman" w:hAnsi="Times New Roman" w:cs="Times New Roman"/>
        </w:rPr>
        <w:t xml:space="preserve">la larga presencia </w:t>
      </w:r>
      <w:r w:rsidR="006B3845" w:rsidRPr="00194EF6">
        <w:rPr>
          <w:rFonts w:ascii="Times New Roman" w:hAnsi="Times New Roman" w:cs="Times New Roman"/>
        </w:rPr>
        <w:t>fenicia</w:t>
      </w:r>
      <w:r w:rsidR="00CE0D58" w:rsidRPr="00194EF6">
        <w:rPr>
          <w:rFonts w:ascii="Times New Roman" w:hAnsi="Times New Roman" w:cs="Times New Roman"/>
        </w:rPr>
        <w:t xml:space="preserve"> en </w:t>
      </w:r>
      <w:r w:rsidR="006B3845" w:rsidRPr="00194EF6">
        <w:rPr>
          <w:rFonts w:ascii="Times New Roman" w:hAnsi="Times New Roman" w:cs="Times New Roman"/>
        </w:rPr>
        <w:t>el territorio ha dejado</w:t>
      </w:r>
      <w:r w:rsidR="00B96347" w:rsidRPr="00194EF6">
        <w:rPr>
          <w:rFonts w:ascii="Times New Roman" w:hAnsi="Times New Roman" w:cs="Times New Roman"/>
        </w:rPr>
        <w:t xml:space="preserve"> su impronta</w:t>
      </w:r>
      <w:r w:rsidR="006B3845" w:rsidRPr="00194EF6">
        <w:rPr>
          <w:rFonts w:ascii="Times New Roman" w:hAnsi="Times New Roman" w:cs="Times New Roman"/>
        </w:rPr>
        <w:t xml:space="preserve"> en siglos posteriores. </w:t>
      </w:r>
      <w:r w:rsidR="001F43F8" w:rsidRPr="00194EF6">
        <w:rPr>
          <w:rFonts w:ascii="Times New Roman" w:hAnsi="Times New Roman" w:cs="Times New Roman"/>
        </w:rPr>
        <w:t xml:space="preserve">Da la impresión que </w:t>
      </w:r>
      <w:r w:rsidR="001F43F8" w:rsidRPr="00194EF6">
        <w:rPr>
          <w:rFonts w:ascii="Times New Roman" w:hAnsi="Times New Roman" w:cs="Times New Roman"/>
          <w:i/>
        </w:rPr>
        <w:t xml:space="preserve">Gades </w:t>
      </w:r>
      <w:r w:rsidR="001F43F8" w:rsidRPr="00194EF6">
        <w:rPr>
          <w:rFonts w:ascii="Times New Roman" w:hAnsi="Times New Roman" w:cs="Times New Roman"/>
        </w:rPr>
        <w:t>mantiene</w:t>
      </w:r>
      <w:r w:rsidR="006B3845" w:rsidRPr="00194EF6">
        <w:rPr>
          <w:rFonts w:ascii="Times New Roman" w:hAnsi="Times New Roman" w:cs="Times New Roman"/>
        </w:rPr>
        <w:t xml:space="preserve"> durante largo tiempo, después de la desaparición de la civilización púnica,</w:t>
      </w:r>
      <w:r w:rsidR="001F43F8" w:rsidRPr="00194EF6">
        <w:rPr>
          <w:rFonts w:ascii="Times New Roman" w:hAnsi="Times New Roman" w:cs="Times New Roman"/>
        </w:rPr>
        <w:t xml:space="preserve"> </w:t>
      </w:r>
      <w:r w:rsidR="006B3845" w:rsidRPr="00194EF6">
        <w:rPr>
          <w:rFonts w:ascii="Times New Roman" w:hAnsi="Times New Roman" w:cs="Times New Roman"/>
        </w:rPr>
        <w:t>esas</w:t>
      </w:r>
      <w:r w:rsidR="001F43F8" w:rsidRPr="00194EF6">
        <w:rPr>
          <w:rFonts w:ascii="Times New Roman" w:hAnsi="Times New Roman" w:cs="Times New Roman"/>
        </w:rPr>
        <w:t xml:space="preserve"> tradiciones ancestrales</w:t>
      </w:r>
      <w:r w:rsidR="006B3845" w:rsidRPr="00194EF6">
        <w:rPr>
          <w:rFonts w:ascii="Times New Roman" w:hAnsi="Times New Roman" w:cs="Times New Roman"/>
        </w:rPr>
        <w:t>, así como</w:t>
      </w:r>
      <w:r w:rsidR="001F43F8" w:rsidRPr="00194EF6">
        <w:rPr>
          <w:rFonts w:ascii="Times New Roman" w:hAnsi="Times New Roman" w:cs="Times New Roman"/>
        </w:rPr>
        <w:t xml:space="preserve"> fuertes conexiones con la antigua metrópoli.</w:t>
      </w:r>
      <w:r w:rsidR="00CE0D58" w:rsidRPr="00194EF6">
        <w:rPr>
          <w:rFonts w:ascii="Times New Roman" w:hAnsi="Times New Roman" w:cs="Times New Roman"/>
        </w:rPr>
        <w:t xml:space="preserve"> </w:t>
      </w:r>
      <w:r w:rsidR="001F43F8" w:rsidRPr="00194EF6">
        <w:rPr>
          <w:rFonts w:ascii="Times New Roman" w:hAnsi="Times New Roman" w:cs="Times New Roman"/>
        </w:rPr>
        <w:t xml:space="preserve"> </w:t>
      </w:r>
      <w:r w:rsidR="006B3845" w:rsidRPr="00194EF6">
        <w:rPr>
          <w:rFonts w:ascii="Times New Roman" w:hAnsi="Times New Roman" w:cs="Times New Roman"/>
        </w:rPr>
        <w:t xml:space="preserve">No ocurre lo mismo con las piezas emeritenses, ya que la ciudad no cuenta con esa tradición, </w:t>
      </w:r>
      <w:r w:rsidR="00B96347" w:rsidRPr="00194EF6">
        <w:rPr>
          <w:rFonts w:ascii="Times New Roman" w:hAnsi="Times New Roman" w:cs="Times New Roman"/>
        </w:rPr>
        <w:t>por lo que probablemente procedan del comercio con la zona gaditana</w:t>
      </w:r>
      <w:r w:rsidR="00820172" w:rsidRPr="00194EF6">
        <w:rPr>
          <w:rStyle w:val="Refdenotaalpie"/>
          <w:rFonts w:ascii="Times New Roman" w:hAnsi="Times New Roman" w:cs="Times New Roman"/>
        </w:rPr>
        <w:footnoteReference w:id="117"/>
      </w:r>
      <w:r w:rsidR="00B96347" w:rsidRPr="00194EF6">
        <w:rPr>
          <w:rFonts w:ascii="Times New Roman" w:hAnsi="Times New Roman" w:cs="Times New Roman"/>
        </w:rPr>
        <w:t xml:space="preserve">. </w:t>
      </w:r>
      <w:r w:rsidR="005A534B" w:rsidRPr="00194EF6">
        <w:rPr>
          <w:rFonts w:ascii="Times New Roman" w:hAnsi="Times New Roman" w:cs="Times New Roman"/>
        </w:rPr>
        <w:t>Las tapas con decoración figurada, que únicamente conocemos en</w:t>
      </w:r>
      <w:r w:rsidR="005A53A9" w:rsidRPr="00194EF6">
        <w:rPr>
          <w:rFonts w:ascii="Times New Roman" w:hAnsi="Times New Roman" w:cs="Times New Roman"/>
        </w:rPr>
        <w:t xml:space="preserve"> </w:t>
      </w:r>
      <w:r w:rsidR="005A53A9" w:rsidRPr="00194EF6">
        <w:rPr>
          <w:rFonts w:ascii="Times New Roman" w:hAnsi="Times New Roman" w:cs="Times New Roman"/>
          <w:i/>
        </w:rPr>
        <w:t>Hispania</w:t>
      </w:r>
      <w:r w:rsidR="005A53A9" w:rsidRPr="00194EF6">
        <w:rPr>
          <w:rFonts w:ascii="Times New Roman" w:hAnsi="Times New Roman" w:cs="Times New Roman"/>
        </w:rPr>
        <w:t xml:space="preserve"> en</w:t>
      </w:r>
      <w:r w:rsidR="005A534B" w:rsidRPr="00194EF6">
        <w:rPr>
          <w:rFonts w:ascii="Times New Roman" w:hAnsi="Times New Roman" w:cs="Times New Roman"/>
        </w:rPr>
        <w:t xml:space="preserve"> </w:t>
      </w:r>
      <w:r w:rsidRPr="00194EF6">
        <w:rPr>
          <w:rFonts w:ascii="Times New Roman" w:hAnsi="Times New Roman" w:cs="Times New Roman"/>
        </w:rPr>
        <w:t xml:space="preserve">Cádiz </w:t>
      </w:r>
      <w:r w:rsidR="005A534B" w:rsidRPr="00194EF6">
        <w:rPr>
          <w:rFonts w:ascii="Times New Roman" w:hAnsi="Times New Roman" w:cs="Times New Roman"/>
        </w:rPr>
        <w:t>y</w:t>
      </w:r>
      <w:r w:rsidR="005A53A9" w:rsidRPr="00194EF6">
        <w:rPr>
          <w:rFonts w:ascii="Times New Roman" w:hAnsi="Times New Roman" w:cs="Times New Roman"/>
        </w:rPr>
        <w:t xml:space="preserve"> Mérida</w:t>
      </w:r>
      <w:r w:rsidR="002222CF" w:rsidRPr="00194EF6">
        <w:rPr>
          <w:rFonts w:ascii="Times New Roman" w:hAnsi="Times New Roman" w:cs="Times New Roman"/>
        </w:rPr>
        <w:t xml:space="preserve"> (Fig. 4)</w:t>
      </w:r>
      <w:r w:rsidR="005A534B" w:rsidRPr="00194EF6">
        <w:rPr>
          <w:rFonts w:ascii="Times New Roman" w:hAnsi="Times New Roman" w:cs="Times New Roman"/>
        </w:rPr>
        <w:t xml:space="preserve">, deben pertenecer algún taller </w:t>
      </w:r>
      <w:r w:rsidR="002222CF" w:rsidRPr="00194EF6">
        <w:rPr>
          <w:rFonts w:ascii="Times New Roman" w:hAnsi="Times New Roman" w:cs="Times New Roman"/>
        </w:rPr>
        <w:t xml:space="preserve">donde se siga manteniendo la filosofía </w:t>
      </w:r>
      <w:r w:rsidR="00E01494" w:rsidRPr="00194EF6">
        <w:rPr>
          <w:rFonts w:ascii="Times New Roman" w:hAnsi="Times New Roman" w:cs="Times New Roman"/>
        </w:rPr>
        <w:t>oriental</w:t>
      </w:r>
      <w:r w:rsidR="002222CF" w:rsidRPr="00194EF6">
        <w:rPr>
          <w:rFonts w:ascii="Times New Roman" w:hAnsi="Times New Roman" w:cs="Times New Roman"/>
        </w:rPr>
        <w:t>. Oficina</w:t>
      </w:r>
      <w:r w:rsidR="005A534B" w:rsidRPr="00194EF6">
        <w:rPr>
          <w:rFonts w:ascii="Times New Roman" w:hAnsi="Times New Roman" w:cs="Times New Roman"/>
        </w:rPr>
        <w:t xml:space="preserve"> que podría localizarse en el norte de África, o tal vez en la propia Cádiz.</w:t>
      </w:r>
      <w:r w:rsidR="00CE0D58" w:rsidRPr="00194EF6">
        <w:rPr>
          <w:rFonts w:ascii="Times New Roman" w:hAnsi="Times New Roman" w:cs="Times New Roman"/>
        </w:rPr>
        <w:t xml:space="preserve"> Tampoco descartamos que</w:t>
      </w:r>
      <w:r w:rsidR="005A53A9" w:rsidRPr="00194EF6">
        <w:rPr>
          <w:rFonts w:ascii="Times New Roman" w:hAnsi="Times New Roman" w:cs="Times New Roman"/>
        </w:rPr>
        <w:t xml:space="preserve"> pueda</w:t>
      </w:r>
      <w:r w:rsidR="005A534B" w:rsidRPr="00194EF6">
        <w:rPr>
          <w:rFonts w:ascii="Times New Roman" w:hAnsi="Times New Roman" w:cs="Times New Roman"/>
        </w:rPr>
        <w:t xml:space="preserve">n </w:t>
      </w:r>
      <w:r w:rsidR="00820172" w:rsidRPr="00194EF6">
        <w:rPr>
          <w:rFonts w:ascii="Times New Roman" w:hAnsi="Times New Roman" w:cs="Times New Roman"/>
        </w:rPr>
        <w:t>venir</w:t>
      </w:r>
      <w:r w:rsidR="005A534B" w:rsidRPr="00194EF6">
        <w:rPr>
          <w:rFonts w:ascii="Times New Roman" w:hAnsi="Times New Roman" w:cs="Times New Roman"/>
        </w:rPr>
        <w:t xml:space="preserve"> de talleres alejandrino</w:t>
      </w:r>
      <w:r w:rsidR="00E01494" w:rsidRPr="00194EF6">
        <w:rPr>
          <w:rFonts w:ascii="Times New Roman" w:hAnsi="Times New Roman" w:cs="Times New Roman"/>
        </w:rPr>
        <w:t>s</w:t>
      </w:r>
      <w:r w:rsidR="00827A1D" w:rsidRPr="00194EF6">
        <w:rPr>
          <w:rStyle w:val="Refdenotaalpie"/>
          <w:rFonts w:ascii="Times New Roman" w:hAnsi="Times New Roman" w:cs="Times New Roman"/>
        </w:rPr>
        <w:footnoteReference w:id="118"/>
      </w:r>
      <w:r w:rsidR="005A534B" w:rsidRPr="00194EF6">
        <w:rPr>
          <w:rFonts w:ascii="Times New Roman" w:hAnsi="Times New Roman" w:cs="Times New Roman"/>
        </w:rPr>
        <w:t>, dado que contamos con fichas</w:t>
      </w:r>
      <w:r w:rsidR="00820172" w:rsidRPr="00194EF6">
        <w:rPr>
          <w:rFonts w:ascii="Times New Roman" w:hAnsi="Times New Roman" w:cs="Times New Roman"/>
        </w:rPr>
        <w:t xml:space="preserve"> de juego</w:t>
      </w:r>
      <w:r w:rsidR="005A534B" w:rsidRPr="00194EF6">
        <w:rPr>
          <w:rFonts w:ascii="Times New Roman" w:hAnsi="Times New Roman" w:cs="Times New Roman"/>
        </w:rPr>
        <w:t xml:space="preserve"> </w:t>
      </w:r>
      <w:r w:rsidR="00CE0D58" w:rsidRPr="00194EF6">
        <w:rPr>
          <w:rFonts w:ascii="Times New Roman" w:hAnsi="Times New Roman" w:cs="Times New Roman"/>
        </w:rPr>
        <w:t>decoradas</w:t>
      </w:r>
      <w:r w:rsidR="00820172" w:rsidRPr="00194EF6">
        <w:rPr>
          <w:rFonts w:ascii="Times New Roman" w:hAnsi="Times New Roman" w:cs="Times New Roman"/>
        </w:rPr>
        <w:t xml:space="preserve">, procedentes </w:t>
      </w:r>
      <w:r w:rsidR="00CE0D58" w:rsidRPr="00194EF6">
        <w:rPr>
          <w:rFonts w:ascii="Times New Roman" w:hAnsi="Times New Roman" w:cs="Times New Roman"/>
        </w:rPr>
        <w:t xml:space="preserve">de </w:t>
      </w:r>
      <w:r w:rsidR="00820172" w:rsidRPr="00194EF6">
        <w:rPr>
          <w:rFonts w:ascii="Times New Roman" w:hAnsi="Times New Roman" w:cs="Times New Roman"/>
        </w:rPr>
        <w:t xml:space="preserve">estas </w:t>
      </w:r>
      <w:r w:rsidR="00820172" w:rsidRPr="00194EF6">
        <w:rPr>
          <w:rFonts w:ascii="Times New Roman" w:hAnsi="Times New Roman" w:cs="Times New Roman"/>
          <w:i/>
        </w:rPr>
        <w:t>officinae</w:t>
      </w:r>
      <w:r w:rsidR="00820172" w:rsidRPr="00194EF6">
        <w:rPr>
          <w:rFonts w:ascii="Times New Roman" w:hAnsi="Times New Roman" w:cs="Times New Roman"/>
        </w:rPr>
        <w:t>,</w:t>
      </w:r>
      <w:r w:rsidR="005A534B" w:rsidRPr="00194EF6">
        <w:rPr>
          <w:rFonts w:ascii="Times New Roman" w:hAnsi="Times New Roman" w:cs="Times New Roman"/>
        </w:rPr>
        <w:t xml:space="preserve"> con</w:t>
      </w:r>
      <w:r w:rsidR="00E01494" w:rsidRPr="00194EF6">
        <w:rPr>
          <w:rFonts w:ascii="Times New Roman" w:hAnsi="Times New Roman" w:cs="Times New Roman"/>
        </w:rPr>
        <w:t xml:space="preserve"> similares imágenes</w:t>
      </w:r>
      <w:r w:rsidR="005A53A9" w:rsidRPr="00194EF6">
        <w:rPr>
          <w:rFonts w:ascii="Times New Roman" w:hAnsi="Times New Roman" w:cs="Times New Roman"/>
        </w:rPr>
        <w:t>. Así, la</w:t>
      </w:r>
      <w:r w:rsidR="00820172" w:rsidRPr="00194EF6">
        <w:rPr>
          <w:rFonts w:ascii="Times New Roman" w:hAnsi="Times New Roman" w:cs="Times New Roman"/>
        </w:rPr>
        <w:t xml:space="preserve">s piezas gaditanas, nº 1 y 2, son </w:t>
      </w:r>
      <w:r w:rsidR="00E01494" w:rsidRPr="00194EF6">
        <w:rPr>
          <w:rFonts w:ascii="Times New Roman" w:hAnsi="Times New Roman" w:cs="Times New Roman"/>
        </w:rPr>
        <w:t>análogas</w:t>
      </w:r>
      <w:r w:rsidR="00820172" w:rsidRPr="00194EF6">
        <w:rPr>
          <w:rFonts w:ascii="Times New Roman" w:hAnsi="Times New Roman" w:cs="Times New Roman"/>
        </w:rPr>
        <w:t xml:space="preserve"> a las representadas en las piezas recogidas por</w:t>
      </w:r>
      <w:r w:rsidR="005A534B" w:rsidRPr="00194EF6">
        <w:rPr>
          <w:rFonts w:ascii="Times New Roman" w:hAnsi="Times New Roman" w:cs="Times New Roman"/>
        </w:rPr>
        <w:t xml:space="preserve"> Milasowsky</w:t>
      </w:r>
      <w:r w:rsidR="005A53A9" w:rsidRPr="00194EF6">
        <w:rPr>
          <w:rStyle w:val="Refdenotaalpie"/>
          <w:rFonts w:ascii="Times New Roman" w:hAnsi="Times New Roman" w:cs="Times New Roman"/>
        </w:rPr>
        <w:footnoteReference w:id="119"/>
      </w:r>
      <w:r w:rsidR="00820172" w:rsidRPr="00194EF6">
        <w:rPr>
          <w:rFonts w:ascii="Times New Roman" w:hAnsi="Times New Roman" w:cs="Times New Roman"/>
        </w:rPr>
        <w:t xml:space="preserve"> con los</w:t>
      </w:r>
      <w:r w:rsidR="005A534B" w:rsidRPr="00194EF6">
        <w:rPr>
          <w:rFonts w:ascii="Times New Roman" w:hAnsi="Times New Roman" w:cs="Times New Roman"/>
        </w:rPr>
        <w:t xml:space="preserve"> </w:t>
      </w:r>
      <w:r w:rsidR="00820172" w:rsidRPr="00194EF6">
        <w:rPr>
          <w:rFonts w:ascii="Times New Roman" w:hAnsi="Times New Roman" w:cs="Times New Roman"/>
        </w:rPr>
        <w:t>números</w:t>
      </w:r>
      <w:r w:rsidR="005A534B" w:rsidRPr="00194EF6">
        <w:rPr>
          <w:rFonts w:ascii="Times New Roman" w:hAnsi="Times New Roman" w:cs="Times New Roman"/>
        </w:rPr>
        <w:t xml:space="preserve"> 148,</w:t>
      </w:r>
      <w:r w:rsidR="00820172" w:rsidRPr="00194EF6">
        <w:rPr>
          <w:rFonts w:ascii="Times New Roman" w:hAnsi="Times New Roman" w:cs="Times New Roman"/>
        </w:rPr>
        <w:t xml:space="preserve"> e </w:t>
      </w:r>
      <w:r w:rsidR="005A534B" w:rsidRPr="00194EF6">
        <w:rPr>
          <w:rFonts w:ascii="Times New Roman" w:hAnsi="Times New Roman" w:cs="Times New Roman"/>
        </w:rPr>
        <w:t>incluso</w:t>
      </w:r>
      <w:r w:rsidR="00820172" w:rsidRPr="00194EF6">
        <w:rPr>
          <w:rFonts w:ascii="Times New Roman" w:hAnsi="Times New Roman" w:cs="Times New Roman"/>
        </w:rPr>
        <w:t xml:space="preserve"> con la del</w:t>
      </w:r>
      <w:r w:rsidR="005A534B" w:rsidRPr="00194EF6">
        <w:rPr>
          <w:rFonts w:ascii="Times New Roman" w:hAnsi="Times New Roman" w:cs="Times New Roman"/>
        </w:rPr>
        <w:t xml:space="preserve"> </w:t>
      </w:r>
      <w:r w:rsidR="005A53A9" w:rsidRPr="00194EF6">
        <w:rPr>
          <w:rFonts w:ascii="Times New Roman" w:hAnsi="Times New Roman" w:cs="Times New Roman"/>
        </w:rPr>
        <w:t>nº 158,</w:t>
      </w:r>
      <w:r w:rsidR="00E01494" w:rsidRPr="00194EF6">
        <w:rPr>
          <w:rFonts w:ascii="Times New Roman" w:hAnsi="Times New Roman" w:cs="Times New Roman"/>
        </w:rPr>
        <w:t xml:space="preserve"> para la primera,</w:t>
      </w:r>
      <w:r w:rsidR="005A534B" w:rsidRPr="00194EF6">
        <w:rPr>
          <w:rFonts w:ascii="Times New Roman" w:hAnsi="Times New Roman" w:cs="Times New Roman"/>
        </w:rPr>
        <w:t xml:space="preserve"> </w:t>
      </w:r>
      <w:r w:rsidR="00820172" w:rsidRPr="00194EF6">
        <w:rPr>
          <w:rFonts w:ascii="Times New Roman" w:hAnsi="Times New Roman" w:cs="Times New Roman"/>
        </w:rPr>
        <w:t xml:space="preserve">y con </w:t>
      </w:r>
      <w:r w:rsidR="00E01494" w:rsidRPr="00194EF6">
        <w:rPr>
          <w:rFonts w:ascii="Times New Roman" w:hAnsi="Times New Roman" w:cs="Times New Roman"/>
        </w:rPr>
        <w:t>la nº 151, para la</w:t>
      </w:r>
      <w:r w:rsidR="00820172" w:rsidRPr="00194EF6">
        <w:rPr>
          <w:rFonts w:ascii="Times New Roman" w:hAnsi="Times New Roman" w:cs="Times New Roman"/>
        </w:rPr>
        <w:t xml:space="preserve"> segunda</w:t>
      </w:r>
      <w:r w:rsidR="005A534B" w:rsidRPr="00194EF6">
        <w:rPr>
          <w:rFonts w:ascii="Times New Roman" w:hAnsi="Times New Roman" w:cs="Times New Roman"/>
        </w:rPr>
        <w:t>.</w:t>
      </w:r>
    </w:p>
    <w:p w:rsidR="005A534B" w:rsidRPr="00194EF6" w:rsidRDefault="005A534B" w:rsidP="005A534B">
      <w:pPr>
        <w:jc w:val="center"/>
        <w:rPr>
          <w:rFonts w:ascii="Times New Roman" w:hAnsi="Times New Roman" w:cs="Times New Roman"/>
        </w:rPr>
      </w:pPr>
      <w:r w:rsidRPr="00194EF6">
        <w:rPr>
          <w:rFonts w:ascii="Times New Roman" w:hAnsi="Times New Roman" w:cs="Times New Roman"/>
          <w:noProof/>
          <w:lang w:eastAsia="es-ES"/>
        </w:rPr>
        <w:drawing>
          <wp:inline distT="0" distB="0" distL="0" distR="0" wp14:anchorId="488D4CCE" wp14:editId="6FC8465C">
            <wp:extent cx="2820403" cy="1600200"/>
            <wp:effectExtent l="0" t="0" r="0" b="0"/>
            <wp:docPr id="39" name="Imagen 39" descr="C:\Users\German\Desktop\Huseos Consorcio Mérida\Cons 8060-178-238 (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Huseos Consorcio Mérida\Cons 8060-178-238 (b).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898704" cy="1644625"/>
                    </a:xfrm>
                    <a:prstGeom prst="rect">
                      <a:avLst/>
                    </a:prstGeom>
                    <a:noFill/>
                    <a:ln>
                      <a:noFill/>
                    </a:ln>
                  </pic:spPr>
                </pic:pic>
              </a:graphicData>
            </a:graphic>
          </wp:inline>
        </w:drawing>
      </w:r>
    </w:p>
    <w:p w:rsidR="00730548" w:rsidRPr="00827A1D" w:rsidRDefault="002222CF" w:rsidP="00827A1D">
      <w:pPr>
        <w:jc w:val="center"/>
        <w:rPr>
          <w:rFonts w:ascii="Times New Roman" w:hAnsi="Times New Roman" w:cs="Times New Roman"/>
          <w:b/>
        </w:rPr>
      </w:pPr>
      <w:r w:rsidRPr="00194EF6">
        <w:rPr>
          <w:rFonts w:ascii="Times New Roman" w:hAnsi="Times New Roman" w:cs="Times New Roman"/>
          <w:b/>
          <w:sz w:val="20"/>
          <w:szCs w:val="20"/>
        </w:rPr>
        <w:t>Fig. 4</w:t>
      </w:r>
      <w:r w:rsidR="005A534B" w:rsidRPr="00194EF6">
        <w:rPr>
          <w:rFonts w:ascii="Times New Roman" w:hAnsi="Times New Roman" w:cs="Times New Roman"/>
          <w:b/>
          <w:sz w:val="20"/>
          <w:szCs w:val="20"/>
        </w:rPr>
        <w:t xml:space="preserve"> - Tapadera</w:t>
      </w:r>
      <w:r w:rsidR="005A534B" w:rsidRPr="005A534B">
        <w:rPr>
          <w:rFonts w:ascii="Times New Roman" w:hAnsi="Times New Roman" w:cs="Times New Roman"/>
          <w:b/>
          <w:sz w:val="20"/>
          <w:szCs w:val="20"/>
        </w:rPr>
        <w:t xml:space="preserve"> figurada (Consorcio Mérida</w:t>
      </w:r>
      <w:r w:rsidR="005A534B" w:rsidRPr="009B684A">
        <w:rPr>
          <w:rFonts w:ascii="Times New Roman" w:hAnsi="Times New Roman" w:cs="Times New Roman"/>
          <w:b/>
        </w:rPr>
        <w:t>)</w:t>
      </w:r>
    </w:p>
    <w:sectPr w:rsidR="00730548" w:rsidRPr="00827A1D" w:rsidSect="009C4D06">
      <w:headerReference w:type="even" r:id="rId52"/>
      <w:headerReference w:type="default" r:id="rId53"/>
      <w:footerReference w:type="even" r:id="rId54"/>
      <w:footerReference w:type="default" r:id="rId55"/>
      <w:pgSz w:w="11906" w:h="16838"/>
      <w:pgMar w:top="1417" w:right="1701" w:bottom="1417" w:left="1701" w:header="708" w:footer="708" w:gutter="0"/>
      <w:pgNumType w:start="345"/>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2983" w:rsidRDefault="00B62983" w:rsidP="004F5FE3">
      <w:pPr>
        <w:spacing w:after="0" w:line="240" w:lineRule="auto"/>
      </w:pPr>
      <w:r>
        <w:separator/>
      </w:r>
    </w:p>
  </w:endnote>
  <w:endnote w:type="continuationSeparator" w:id="0">
    <w:p w:rsidR="00B62983" w:rsidRDefault="00B62983" w:rsidP="004F5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NewRomanPS">
    <w:altName w:val="TimesNewRomanPS"/>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434926"/>
      <w:docPartObj>
        <w:docPartGallery w:val="Page Numbers (Bottom of Page)"/>
        <w:docPartUnique/>
      </w:docPartObj>
    </w:sdtPr>
    <w:sdtEndPr/>
    <w:sdtContent>
      <w:p w:rsidR="0030601C" w:rsidRDefault="0030601C">
        <w:pPr>
          <w:pStyle w:val="Piedepgina"/>
          <w:jc w:val="right"/>
        </w:pPr>
        <w:r>
          <w:fldChar w:fldCharType="begin"/>
        </w:r>
        <w:r>
          <w:instrText>PAGE   \* MERGEFORMAT</w:instrText>
        </w:r>
        <w:r>
          <w:fldChar w:fldCharType="separate"/>
        </w:r>
        <w:r w:rsidR="007A5CE3">
          <w:rPr>
            <w:noProof/>
          </w:rPr>
          <w:t>356</w:t>
        </w:r>
        <w:r>
          <w:fldChar w:fldCharType="end"/>
        </w:r>
      </w:p>
    </w:sdtContent>
  </w:sdt>
  <w:p w:rsidR="0030601C" w:rsidRDefault="0030601C">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850790"/>
      <w:docPartObj>
        <w:docPartGallery w:val="Page Numbers (Bottom of Page)"/>
        <w:docPartUnique/>
      </w:docPartObj>
    </w:sdtPr>
    <w:sdtEndPr/>
    <w:sdtContent>
      <w:p w:rsidR="0030601C" w:rsidRDefault="0030601C">
        <w:pPr>
          <w:pStyle w:val="Piedepgina"/>
          <w:jc w:val="right"/>
        </w:pPr>
        <w:r>
          <w:fldChar w:fldCharType="begin"/>
        </w:r>
        <w:r>
          <w:instrText>PAGE   \* MERGEFORMAT</w:instrText>
        </w:r>
        <w:r>
          <w:fldChar w:fldCharType="separate"/>
        </w:r>
        <w:r w:rsidR="00B62983">
          <w:rPr>
            <w:noProof/>
          </w:rPr>
          <w:t>345</w:t>
        </w:r>
        <w:r>
          <w:fldChar w:fldCharType="end"/>
        </w:r>
      </w:p>
    </w:sdtContent>
  </w:sdt>
  <w:p w:rsidR="0030601C" w:rsidRDefault="0030601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2983" w:rsidRDefault="00B62983" w:rsidP="004F5FE3">
      <w:pPr>
        <w:spacing w:after="0" w:line="240" w:lineRule="auto"/>
      </w:pPr>
      <w:r>
        <w:separator/>
      </w:r>
    </w:p>
  </w:footnote>
  <w:footnote w:type="continuationSeparator" w:id="0">
    <w:p w:rsidR="00B62983" w:rsidRDefault="00B62983" w:rsidP="004F5FE3">
      <w:pPr>
        <w:spacing w:after="0" w:line="240" w:lineRule="auto"/>
      </w:pPr>
      <w:r>
        <w:continuationSeparator/>
      </w:r>
    </w:p>
  </w:footnote>
  <w:footnote w:id="1">
    <w:p w:rsidR="0030601C" w:rsidRPr="007A5CE3" w:rsidRDefault="0030601C" w:rsidP="00194EF6">
      <w:pPr>
        <w:spacing w:after="0" w:line="240" w:lineRule="auto"/>
        <w:jc w:val="both"/>
        <w:rPr>
          <w:rFonts w:ascii="Times New Roman" w:hAnsi="Times New Roman" w:cs="Times New Roman"/>
          <w:sz w:val="18"/>
          <w:szCs w:val="18"/>
        </w:rPr>
      </w:pPr>
      <w:r w:rsidRPr="007A5CE3">
        <w:rPr>
          <w:rStyle w:val="Refdenotaalpie"/>
          <w:rFonts w:ascii="Times New Roman" w:hAnsi="Times New Roman" w:cs="Times New Roman"/>
          <w:sz w:val="18"/>
          <w:szCs w:val="18"/>
        </w:rPr>
        <w:footnoteRef/>
      </w:r>
      <w:r w:rsidRPr="007A5CE3">
        <w:rPr>
          <w:rFonts w:ascii="Times New Roman" w:hAnsi="Times New Roman" w:cs="Times New Roman"/>
          <w:sz w:val="18"/>
          <w:szCs w:val="18"/>
        </w:rPr>
        <w:t xml:space="preserve"> Contenía en su interior EDX de carbonato cálcico. Nº Inventario 19.971</w:t>
      </w:r>
    </w:p>
  </w:footnote>
  <w:footnote w:id="2">
    <w:p w:rsidR="0030601C" w:rsidRPr="007A5CE3" w:rsidRDefault="0030601C" w:rsidP="00194EF6">
      <w:pPr>
        <w:pStyle w:val="Textonotapie"/>
        <w:jc w:val="both"/>
        <w:rPr>
          <w:rFonts w:ascii="Times New Roman" w:hAnsi="Times New Roman" w:cs="Times New Roman"/>
          <w:sz w:val="18"/>
          <w:szCs w:val="18"/>
        </w:rPr>
      </w:pPr>
      <w:r w:rsidRPr="007A5CE3">
        <w:rPr>
          <w:rStyle w:val="Refdenotaalpie"/>
          <w:rFonts w:ascii="Times New Roman" w:hAnsi="Times New Roman" w:cs="Times New Roman"/>
          <w:sz w:val="18"/>
          <w:szCs w:val="18"/>
        </w:rPr>
        <w:footnoteRef/>
      </w:r>
      <w:r w:rsidRPr="007A5CE3">
        <w:rPr>
          <w:rFonts w:ascii="Times New Roman" w:hAnsi="Times New Roman" w:cs="Times New Roman"/>
          <w:sz w:val="18"/>
          <w:szCs w:val="18"/>
        </w:rPr>
        <w:t xml:space="preserve"> Procedentes de </w:t>
      </w:r>
      <w:r w:rsidRPr="007A5CE3">
        <w:rPr>
          <w:rFonts w:ascii="Times New Roman" w:hAnsi="Times New Roman" w:cs="Times New Roman"/>
          <w:i/>
          <w:sz w:val="18"/>
          <w:szCs w:val="18"/>
        </w:rPr>
        <w:t>Baelo Clavdia</w:t>
      </w:r>
      <w:r w:rsidRPr="007A5CE3">
        <w:rPr>
          <w:rFonts w:ascii="Times New Roman" w:hAnsi="Times New Roman" w:cs="Times New Roman"/>
          <w:sz w:val="18"/>
          <w:szCs w:val="18"/>
        </w:rPr>
        <w:t>, se depositaron en el MAN, tres píxides de este modelo. (N1. 1926/15/834 Mide 3,5 cm al. y 3,60 cm ancho.</w:t>
      </w:r>
    </w:p>
  </w:footnote>
  <w:footnote w:id="3">
    <w:p w:rsidR="0030601C" w:rsidRPr="007A5CE3" w:rsidRDefault="0030601C" w:rsidP="00194EF6">
      <w:pPr>
        <w:pStyle w:val="Textonotapie"/>
        <w:jc w:val="both"/>
        <w:rPr>
          <w:rFonts w:ascii="Times New Roman" w:hAnsi="Times New Roman" w:cs="Times New Roman"/>
          <w:sz w:val="18"/>
          <w:szCs w:val="18"/>
        </w:rPr>
      </w:pPr>
      <w:r w:rsidRPr="007A5CE3">
        <w:rPr>
          <w:rStyle w:val="Refdenotaalpie"/>
          <w:rFonts w:ascii="Times New Roman" w:hAnsi="Times New Roman" w:cs="Times New Roman"/>
          <w:sz w:val="18"/>
          <w:szCs w:val="18"/>
        </w:rPr>
        <w:footnoteRef/>
      </w:r>
      <w:r w:rsidRPr="007A5CE3">
        <w:rPr>
          <w:rFonts w:ascii="Times New Roman" w:hAnsi="Times New Roman" w:cs="Times New Roman"/>
          <w:sz w:val="18"/>
          <w:szCs w:val="18"/>
        </w:rPr>
        <w:t xml:space="preserve"> MNAR, nº inv. CE10059. Mide 5,8 cm de altura. 3,5 cm de diámetro en la base y 3,8 m de diámetro en la base. Está formado por tres piezas que unen. Apareció en una tumba infantil con fichas de vidrio. Se interpretó como un cubilete.</w:t>
      </w:r>
    </w:p>
  </w:footnote>
  <w:footnote w:id="4">
    <w:p w:rsidR="0030601C" w:rsidRPr="007A5CE3" w:rsidRDefault="0030601C" w:rsidP="00194EF6">
      <w:pPr>
        <w:pStyle w:val="Textonotapie"/>
        <w:jc w:val="both"/>
        <w:rPr>
          <w:rFonts w:ascii="Times New Roman" w:hAnsi="Times New Roman" w:cs="Times New Roman"/>
          <w:sz w:val="18"/>
          <w:szCs w:val="18"/>
        </w:rPr>
      </w:pPr>
      <w:r w:rsidRPr="007A5CE3">
        <w:rPr>
          <w:rStyle w:val="Refdenotaalpie"/>
          <w:rFonts w:ascii="Times New Roman" w:hAnsi="Times New Roman" w:cs="Times New Roman"/>
          <w:sz w:val="18"/>
          <w:szCs w:val="18"/>
        </w:rPr>
        <w:footnoteRef/>
      </w:r>
      <w:r w:rsidRPr="007A5CE3">
        <w:rPr>
          <w:rFonts w:ascii="Times New Roman" w:hAnsi="Times New Roman" w:cs="Times New Roman"/>
          <w:sz w:val="18"/>
          <w:szCs w:val="18"/>
        </w:rPr>
        <w:t xml:space="preserve"> Vives y Escudero 1917: 84, lám. XXVII nº 1.</w:t>
      </w:r>
    </w:p>
  </w:footnote>
  <w:footnote w:id="5">
    <w:p w:rsidR="0030601C" w:rsidRPr="004900CA" w:rsidRDefault="0030601C" w:rsidP="00194EF6">
      <w:pPr>
        <w:pStyle w:val="Textonotapie"/>
        <w:jc w:val="both"/>
        <w:rPr>
          <w:rFonts w:ascii="Times New Roman" w:hAnsi="Times New Roman" w:cs="Times New Roman"/>
          <w:sz w:val="18"/>
          <w:szCs w:val="18"/>
        </w:rPr>
      </w:pPr>
      <w:r w:rsidRPr="007A5CE3">
        <w:rPr>
          <w:rStyle w:val="Refdenotaalpie"/>
          <w:rFonts w:ascii="Times New Roman" w:hAnsi="Times New Roman" w:cs="Times New Roman"/>
          <w:sz w:val="18"/>
          <w:szCs w:val="18"/>
        </w:rPr>
        <w:footnoteRef/>
      </w:r>
      <w:r w:rsidRPr="007A5CE3">
        <w:rPr>
          <w:rFonts w:ascii="Times New Roman" w:hAnsi="Times New Roman" w:cs="Times New Roman"/>
          <w:sz w:val="18"/>
          <w:szCs w:val="18"/>
        </w:rPr>
        <w:t xml:space="preserve"> Beltrán de Heredia 2001: 176, nº 144. Modelo en el que la tapader</w:t>
      </w:r>
      <w:bookmarkStart w:id="0" w:name="_GoBack"/>
      <w:bookmarkEnd w:id="0"/>
      <w:r w:rsidRPr="007A5CE3">
        <w:rPr>
          <w:rFonts w:ascii="Times New Roman" w:hAnsi="Times New Roman" w:cs="Times New Roman"/>
          <w:sz w:val="18"/>
          <w:szCs w:val="18"/>
        </w:rPr>
        <w:t>a encaja.</w:t>
      </w:r>
    </w:p>
  </w:footnote>
  <w:footnote w:id="6">
    <w:p w:rsidR="0030601C" w:rsidRPr="000B6063" w:rsidRDefault="0030601C" w:rsidP="00194EF6">
      <w:pPr>
        <w:pStyle w:val="Textonotapie"/>
        <w:jc w:val="both"/>
        <w:rPr>
          <w:rFonts w:ascii="Times New Roman" w:hAnsi="Times New Roman" w:cs="Times New Roman"/>
          <w:sz w:val="18"/>
          <w:szCs w:val="18"/>
        </w:rPr>
      </w:pPr>
      <w:r w:rsidRPr="000B6063">
        <w:rPr>
          <w:rStyle w:val="Refdenotaalpie"/>
          <w:rFonts w:ascii="Times New Roman" w:hAnsi="Times New Roman" w:cs="Times New Roman"/>
          <w:sz w:val="18"/>
          <w:szCs w:val="18"/>
        </w:rPr>
        <w:footnoteRef/>
      </w:r>
      <w:r w:rsidRPr="000B6063">
        <w:rPr>
          <w:rFonts w:ascii="Times New Roman" w:hAnsi="Times New Roman" w:cs="Times New Roman"/>
          <w:sz w:val="18"/>
          <w:szCs w:val="18"/>
        </w:rPr>
        <w:t xml:space="preserve"> Mélida 1918.17.</w:t>
      </w:r>
    </w:p>
  </w:footnote>
  <w:footnote w:id="7">
    <w:p w:rsidR="0030601C" w:rsidRPr="000B6063" w:rsidRDefault="0030601C" w:rsidP="00194EF6">
      <w:pPr>
        <w:pStyle w:val="Textonotapie"/>
        <w:jc w:val="both"/>
        <w:rPr>
          <w:rFonts w:ascii="Times New Roman" w:hAnsi="Times New Roman" w:cs="Times New Roman"/>
          <w:sz w:val="18"/>
          <w:szCs w:val="18"/>
        </w:rPr>
      </w:pPr>
      <w:r w:rsidRPr="000B6063">
        <w:rPr>
          <w:rStyle w:val="Refdenotaalpie"/>
          <w:rFonts w:ascii="Times New Roman" w:hAnsi="Times New Roman" w:cs="Times New Roman"/>
          <w:sz w:val="18"/>
          <w:szCs w:val="18"/>
        </w:rPr>
        <w:footnoteRef/>
      </w:r>
      <w:r w:rsidRPr="000B6063">
        <w:rPr>
          <w:rFonts w:ascii="Times New Roman" w:hAnsi="Times New Roman" w:cs="Times New Roman"/>
          <w:sz w:val="18"/>
          <w:szCs w:val="18"/>
        </w:rPr>
        <w:t xml:space="preserve"> Carretero 1999: 58-59, fig. 1, nº 12.</w:t>
      </w:r>
    </w:p>
  </w:footnote>
  <w:footnote w:id="8">
    <w:p w:rsidR="0030601C" w:rsidRPr="000B6063" w:rsidRDefault="0030601C" w:rsidP="00194EF6">
      <w:pPr>
        <w:pStyle w:val="Textonotapie"/>
        <w:jc w:val="both"/>
        <w:rPr>
          <w:rFonts w:ascii="Times New Roman" w:hAnsi="Times New Roman" w:cs="Times New Roman"/>
          <w:sz w:val="18"/>
          <w:szCs w:val="18"/>
        </w:rPr>
      </w:pPr>
      <w:r w:rsidRPr="000B6063">
        <w:rPr>
          <w:rStyle w:val="Refdenotaalpie"/>
          <w:rFonts w:ascii="Times New Roman" w:hAnsi="Times New Roman" w:cs="Times New Roman"/>
          <w:sz w:val="18"/>
          <w:szCs w:val="18"/>
        </w:rPr>
        <w:footnoteRef/>
      </w:r>
      <w:r w:rsidRPr="000B6063">
        <w:rPr>
          <w:rFonts w:ascii="Times New Roman" w:hAnsi="Times New Roman" w:cs="Times New Roman"/>
          <w:sz w:val="18"/>
          <w:szCs w:val="18"/>
        </w:rPr>
        <w:t xml:space="preserve"> Cáceres-De Juan 2010: 329-330, fig. 1.</w:t>
      </w:r>
    </w:p>
  </w:footnote>
  <w:footnote w:id="9">
    <w:p w:rsidR="0030601C" w:rsidRPr="000B6063" w:rsidRDefault="0030601C" w:rsidP="00194EF6">
      <w:pPr>
        <w:pStyle w:val="Textonotapie"/>
        <w:jc w:val="both"/>
        <w:rPr>
          <w:rFonts w:ascii="Times New Roman" w:hAnsi="Times New Roman" w:cs="Times New Roman"/>
          <w:sz w:val="18"/>
          <w:szCs w:val="18"/>
        </w:rPr>
      </w:pPr>
      <w:r w:rsidRPr="000B6063">
        <w:rPr>
          <w:rStyle w:val="Refdenotaalpie"/>
          <w:rFonts w:ascii="Times New Roman" w:hAnsi="Times New Roman" w:cs="Times New Roman"/>
          <w:sz w:val="18"/>
          <w:szCs w:val="18"/>
        </w:rPr>
        <w:footnoteRef/>
      </w:r>
      <w:r w:rsidRPr="000B6063">
        <w:rPr>
          <w:rFonts w:ascii="Times New Roman" w:hAnsi="Times New Roman" w:cs="Times New Roman"/>
          <w:sz w:val="18"/>
          <w:szCs w:val="18"/>
        </w:rPr>
        <w:t xml:space="preserve"> Béal 1983: 79, lám XV, nº 84: Id. 1984: 19-20 lám. 2, nº 36. Bien atestiguado sobre todo en el siglo I d.C.</w:t>
      </w:r>
    </w:p>
  </w:footnote>
  <w:footnote w:id="10">
    <w:p w:rsidR="0030601C" w:rsidRPr="000C4A0F" w:rsidRDefault="0030601C" w:rsidP="00194EF6">
      <w:pPr>
        <w:pStyle w:val="Textonotapie"/>
        <w:jc w:val="both"/>
        <w:rPr>
          <w:rFonts w:ascii="Times New Roman" w:hAnsi="Times New Roman" w:cs="Times New Roman"/>
          <w:sz w:val="18"/>
          <w:szCs w:val="18"/>
          <w:lang w:val="fr-FR"/>
        </w:rPr>
      </w:pPr>
      <w:r w:rsidRPr="000B6063">
        <w:rPr>
          <w:rStyle w:val="Refdenotaalpie"/>
          <w:rFonts w:ascii="Times New Roman" w:hAnsi="Times New Roman" w:cs="Times New Roman"/>
          <w:sz w:val="18"/>
          <w:szCs w:val="18"/>
        </w:rPr>
        <w:footnoteRef/>
      </w:r>
      <w:r w:rsidRPr="000C4A0F">
        <w:rPr>
          <w:rFonts w:ascii="Times New Roman" w:hAnsi="Times New Roman" w:cs="Times New Roman"/>
          <w:sz w:val="18"/>
          <w:szCs w:val="18"/>
          <w:lang w:val="fr-FR"/>
        </w:rPr>
        <w:t xml:space="preserve"> Rodet-Belardi – Jannet-Vallat 2013: 98, fig. 34. </w:t>
      </w:r>
    </w:p>
  </w:footnote>
  <w:footnote w:id="11">
    <w:p w:rsidR="0030601C" w:rsidRPr="000B6063" w:rsidRDefault="0030601C" w:rsidP="00194EF6">
      <w:pPr>
        <w:pStyle w:val="Textonotapie"/>
        <w:jc w:val="both"/>
        <w:rPr>
          <w:rFonts w:ascii="Times New Roman" w:hAnsi="Times New Roman" w:cs="Times New Roman"/>
          <w:sz w:val="18"/>
          <w:szCs w:val="18"/>
        </w:rPr>
      </w:pPr>
      <w:r w:rsidRPr="000B6063">
        <w:rPr>
          <w:rStyle w:val="Refdenotaalpie"/>
          <w:rFonts w:ascii="Times New Roman" w:hAnsi="Times New Roman" w:cs="Times New Roman"/>
          <w:sz w:val="18"/>
          <w:szCs w:val="18"/>
        </w:rPr>
        <w:footnoteRef/>
      </w:r>
      <w:r w:rsidRPr="000B6063">
        <w:rPr>
          <w:rFonts w:ascii="Times New Roman" w:hAnsi="Times New Roman" w:cs="Times New Roman"/>
          <w:sz w:val="18"/>
          <w:szCs w:val="18"/>
        </w:rPr>
        <w:t xml:space="preserve"> Rodet-Belarbi – Lemoine 2010: 383, fig. 14 c, d y e.</w:t>
      </w:r>
    </w:p>
  </w:footnote>
  <w:footnote w:id="12">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Silvino </w:t>
      </w:r>
      <w:r w:rsidRPr="00194EF6">
        <w:rPr>
          <w:rFonts w:ascii="Times New Roman" w:hAnsi="Times New Roman" w:cs="Times New Roman"/>
          <w:i/>
          <w:sz w:val="18"/>
          <w:szCs w:val="18"/>
        </w:rPr>
        <w:t>et al</w:t>
      </w:r>
      <w:r w:rsidRPr="00194EF6">
        <w:rPr>
          <w:rFonts w:ascii="Times New Roman" w:hAnsi="Times New Roman" w:cs="Times New Roman"/>
          <w:sz w:val="18"/>
          <w:szCs w:val="18"/>
        </w:rPr>
        <w:t>. 2011: 262, fig. 48, nº4.</w:t>
      </w:r>
    </w:p>
  </w:footnote>
  <w:footnote w:id="13">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Manniez 2012: 236-237, fig. 5, nº 1 y 2. Época Augustea - finales del siglo I d.C.</w:t>
      </w:r>
    </w:p>
  </w:footnote>
  <w:footnote w:id="14">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Jung 2013: Lám. 100 nº 1878-1879.</w:t>
      </w:r>
    </w:p>
  </w:footnote>
  <w:footnote w:id="15">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Bíró et al 2012: 95, nº 180.</w:t>
      </w:r>
    </w:p>
  </w:footnote>
  <w:footnote w:id="16">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Mikler 1997: 35, Lám.25 nº 7.</w:t>
      </w:r>
    </w:p>
  </w:footnote>
  <w:footnote w:id="17">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Deonna 1938: 238, lám. LXXVII, nº 634 (tapadera para insertar) y 635 (la tapadera cubriría desde el exterior).  </w:t>
      </w:r>
    </w:p>
  </w:footnote>
  <w:footnote w:id="18">
    <w:p w:rsidR="0030601C" w:rsidRPr="002D1F9D" w:rsidRDefault="0030601C" w:rsidP="00194EF6">
      <w:pPr>
        <w:pStyle w:val="Textonotapie"/>
        <w:jc w:val="both"/>
        <w:rPr>
          <w:rFonts w:ascii="Times New Roman" w:hAnsi="Times New Roman" w:cs="Times New Roman"/>
          <w:sz w:val="18"/>
          <w:szCs w:val="18"/>
          <w:lang w:val="en-US"/>
        </w:rPr>
      </w:pPr>
      <w:r w:rsidRPr="00194EF6">
        <w:rPr>
          <w:rStyle w:val="Refdenotaalpie"/>
          <w:rFonts w:ascii="Times New Roman" w:hAnsi="Times New Roman" w:cs="Times New Roman"/>
          <w:sz w:val="18"/>
          <w:szCs w:val="18"/>
        </w:rPr>
        <w:footnoteRef/>
      </w:r>
      <w:r w:rsidRPr="002D1F9D">
        <w:rPr>
          <w:rFonts w:ascii="Times New Roman" w:hAnsi="Times New Roman" w:cs="Times New Roman"/>
          <w:sz w:val="18"/>
          <w:szCs w:val="18"/>
          <w:lang w:val="en-US"/>
        </w:rPr>
        <w:t xml:space="preserve"> Gostenčnik 2005: 456, lám 26 nº1-8.</w:t>
      </w:r>
    </w:p>
  </w:footnote>
  <w:footnote w:id="19">
    <w:p w:rsidR="0030601C" w:rsidRPr="002D1F9D" w:rsidRDefault="0030601C" w:rsidP="00194EF6">
      <w:pPr>
        <w:pStyle w:val="Textonotapie"/>
        <w:jc w:val="both"/>
        <w:rPr>
          <w:rFonts w:ascii="Times New Roman" w:hAnsi="Times New Roman" w:cs="Times New Roman"/>
          <w:sz w:val="18"/>
          <w:szCs w:val="18"/>
          <w:lang w:val="en-US"/>
        </w:rPr>
      </w:pPr>
      <w:r w:rsidRPr="00194EF6">
        <w:rPr>
          <w:rStyle w:val="Refdenotaalpie"/>
          <w:rFonts w:ascii="Times New Roman" w:hAnsi="Times New Roman" w:cs="Times New Roman"/>
          <w:sz w:val="18"/>
          <w:szCs w:val="18"/>
        </w:rPr>
        <w:footnoteRef/>
      </w:r>
      <w:r w:rsidRPr="002D1F9D">
        <w:rPr>
          <w:rFonts w:ascii="Times New Roman" w:hAnsi="Times New Roman" w:cs="Times New Roman"/>
          <w:sz w:val="18"/>
          <w:szCs w:val="18"/>
          <w:lang w:val="en-US"/>
        </w:rPr>
        <w:t xml:space="preserve"> Schenk 2008:106, fig.138, nº 1150- 1153.</w:t>
      </w:r>
    </w:p>
  </w:footnote>
  <w:footnote w:id="20">
    <w:p w:rsidR="0030601C" w:rsidRPr="002D1F9D" w:rsidRDefault="0030601C" w:rsidP="00194EF6">
      <w:pPr>
        <w:pStyle w:val="Textonotapie"/>
        <w:jc w:val="both"/>
        <w:rPr>
          <w:rFonts w:ascii="Times New Roman" w:hAnsi="Times New Roman" w:cs="Times New Roman"/>
          <w:sz w:val="18"/>
          <w:szCs w:val="18"/>
          <w:lang w:val="en-US"/>
        </w:rPr>
      </w:pPr>
      <w:r w:rsidRPr="00194EF6">
        <w:rPr>
          <w:rStyle w:val="Refdenotaalpie"/>
          <w:rFonts w:ascii="Times New Roman" w:hAnsi="Times New Roman" w:cs="Times New Roman"/>
          <w:sz w:val="18"/>
          <w:szCs w:val="18"/>
        </w:rPr>
        <w:footnoteRef/>
      </w:r>
      <w:r w:rsidRPr="002D1F9D">
        <w:rPr>
          <w:rFonts w:ascii="Times New Roman" w:hAnsi="Times New Roman" w:cs="Times New Roman"/>
          <w:sz w:val="18"/>
          <w:szCs w:val="18"/>
          <w:lang w:val="en-US"/>
        </w:rPr>
        <w:t xml:space="preserve"> Deschler-Erb 1998: lám. 44, nº 4048-4049.</w:t>
      </w:r>
    </w:p>
  </w:footnote>
  <w:footnote w:id="21">
    <w:p w:rsidR="0030601C" w:rsidRPr="002D1F9D" w:rsidRDefault="0030601C" w:rsidP="00194EF6">
      <w:pPr>
        <w:pStyle w:val="Textonotapie"/>
        <w:jc w:val="both"/>
        <w:rPr>
          <w:rFonts w:ascii="Times New Roman" w:hAnsi="Times New Roman" w:cs="Times New Roman"/>
          <w:sz w:val="18"/>
          <w:szCs w:val="18"/>
          <w:lang w:val="en-US"/>
        </w:rPr>
      </w:pPr>
      <w:r w:rsidRPr="00194EF6">
        <w:rPr>
          <w:rStyle w:val="Refdenotaalpie"/>
          <w:rFonts w:ascii="Times New Roman" w:hAnsi="Times New Roman" w:cs="Times New Roman"/>
          <w:sz w:val="18"/>
          <w:szCs w:val="18"/>
        </w:rPr>
        <w:footnoteRef/>
      </w:r>
      <w:r w:rsidRPr="002D1F9D">
        <w:rPr>
          <w:rFonts w:ascii="Times New Roman" w:hAnsi="Times New Roman" w:cs="Times New Roman"/>
          <w:sz w:val="18"/>
          <w:szCs w:val="18"/>
          <w:lang w:val="en-US"/>
        </w:rPr>
        <w:t xml:space="preserve"> Kovač 2017 a: 133-135, fig.  40.</w:t>
      </w:r>
    </w:p>
  </w:footnote>
  <w:footnote w:id="22">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2D1F9D">
        <w:rPr>
          <w:rFonts w:ascii="Times New Roman" w:hAnsi="Times New Roman" w:cs="Times New Roman"/>
          <w:sz w:val="18"/>
          <w:szCs w:val="18"/>
          <w:lang w:val="en-US"/>
        </w:rPr>
        <w:t xml:space="preserve"> Petković 1995: 37, lám. XXII nº 10. </w:t>
      </w:r>
      <w:r w:rsidRPr="00194EF6">
        <w:rPr>
          <w:rFonts w:ascii="Times New Roman" w:hAnsi="Times New Roman" w:cs="Times New Roman"/>
          <w:sz w:val="18"/>
          <w:szCs w:val="18"/>
        </w:rPr>
        <w:t>Es de base más ancha que la boca.</w:t>
      </w:r>
    </w:p>
  </w:footnote>
  <w:footnote w:id="23">
    <w:p w:rsidR="0030601C" w:rsidRPr="002D1F9D" w:rsidRDefault="0030601C" w:rsidP="00194EF6">
      <w:pPr>
        <w:pStyle w:val="Textonotapie"/>
        <w:jc w:val="both"/>
        <w:rPr>
          <w:rFonts w:ascii="Times New Roman" w:hAnsi="Times New Roman" w:cs="Times New Roman"/>
          <w:sz w:val="18"/>
          <w:szCs w:val="18"/>
          <w:lang w:val="fr-FR"/>
        </w:rPr>
      </w:pPr>
      <w:r w:rsidRPr="00194EF6">
        <w:rPr>
          <w:rStyle w:val="Refdenotaalpie"/>
          <w:rFonts w:ascii="Times New Roman" w:hAnsi="Times New Roman" w:cs="Times New Roman"/>
          <w:sz w:val="18"/>
          <w:szCs w:val="18"/>
        </w:rPr>
        <w:footnoteRef/>
      </w:r>
      <w:r w:rsidRPr="002D1F9D">
        <w:rPr>
          <w:rFonts w:ascii="Times New Roman" w:hAnsi="Times New Roman" w:cs="Times New Roman"/>
          <w:sz w:val="18"/>
          <w:szCs w:val="18"/>
          <w:lang w:val="fr-FR"/>
        </w:rPr>
        <w:t xml:space="preserve"> Béal 1983. 80.</w:t>
      </w:r>
    </w:p>
  </w:footnote>
  <w:footnote w:id="24">
    <w:p w:rsidR="0030601C" w:rsidRPr="002D1F9D" w:rsidRDefault="0030601C" w:rsidP="00194EF6">
      <w:pPr>
        <w:pStyle w:val="Textonotapie"/>
        <w:jc w:val="both"/>
        <w:rPr>
          <w:rFonts w:ascii="Times New Roman" w:hAnsi="Times New Roman" w:cs="Times New Roman"/>
          <w:sz w:val="18"/>
          <w:szCs w:val="18"/>
          <w:lang w:val="fr-FR"/>
        </w:rPr>
      </w:pPr>
      <w:r w:rsidRPr="00194EF6">
        <w:rPr>
          <w:rStyle w:val="Refdenotaalpie"/>
          <w:rFonts w:ascii="Times New Roman" w:hAnsi="Times New Roman" w:cs="Times New Roman"/>
          <w:sz w:val="18"/>
          <w:szCs w:val="18"/>
        </w:rPr>
        <w:footnoteRef/>
      </w:r>
      <w:r w:rsidRPr="002D1F9D">
        <w:rPr>
          <w:rFonts w:ascii="Times New Roman" w:hAnsi="Times New Roman" w:cs="Times New Roman"/>
          <w:sz w:val="18"/>
          <w:szCs w:val="18"/>
          <w:lang w:val="fr-FR"/>
        </w:rPr>
        <w:t xml:space="preserve"> Schenk 2008: 107 y 252, nº 1153.</w:t>
      </w:r>
    </w:p>
  </w:footnote>
  <w:footnote w:id="25">
    <w:p w:rsidR="0030601C" w:rsidRPr="002D1F9D" w:rsidRDefault="0030601C" w:rsidP="00194EF6">
      <w:pPr>
        <w:pStyle w:val="Textonotapie"/>
        <w:jc w:val="both"/>
        <w:rPr>
          <w:rFonts w:ascii="Times New Roman" w:hAnsi="Times New Roman" w:cs="Times New Roman"/>
          <w:sz w:val="18"/>
          <w:szCs w:val="18"/>
          <w:lang w:val="fr-FR"/>
        </w:rPr>
      </w:pPr>
      <w:r w:rsidRPr="00194EF6">
        <w:rPr>
          <w:rStyle w:val="Refdenotaalpie"/>
          <w:rFonts w:ascii="Times New Roman" w:hAnsi="Times New Roman" w:cs="Times New Roman"/>
          <w:sz w:val="18"/>
          <w:szCs w:val="18"/>
        </w:rPr>
        <w:footnoteRef/>
      </w:r>
      <w:r w:rsidRPr="002D1F9D">
        <w:rPr>
          <w:rFonts w:ascii="Times New Roman" w:hAnsi="Times New Roman" w:cs="Times New Roman"/>
          <w:sz w:val="18"/>
          <w:szCs w:val="18"/>
          <w:lang w:val="fr-FR"/>
        </w:rPr>
        <w:t xml:space="preserve"> Deschler-Erb 1998: 332.</w:t>
      </w:r>
    </w:p>
  </w:footnote>
  <w:footnote w:id="26">
    <w:p w:rsidR="0030601C" w:rsidRPr="004900CA" w:rsidRDefault="0030601C"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Mezquiriz 2009: 184, nº 1. Mide 5,5 cm de alto y el diámetro 4,2 cm. La autora piensa que se trata de un cubilete. Observando la pieza se aprecia el reborde superior donde encajaría la tapadera.</w:t>
      </w:r>
    </w:p>
  </w:footnote>
  <w:footnote w:id="27">
    <w:p w:rsidR="0030601C" w:rsidRPr="004900CA" w:rsidRDefault="0030601C"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6B33FC">
        <w:rPr>
          <w:rFonts w:ascii="Times New Roman" w:hAnsi="Times New Roman" w:cs="Times New Roman"/>
          <w:sz w:val="18"/>
          <w:szCs w:val="18"/>
          <w:lang w:val="fr-FR"/>
        </w:rPr>
        <w:t xml:space="preserve"> Alarcão </w:t>
      </w:r>
      <w:r w:rsidRPr="006B33FC">
        <w:rPr>
          <w:rFonts w:ascii="Times New Roman" w:hAnsi="Times New Roman" w:cs="Times New Roman"/>
          <w:i/>
          <w:sz w:val="18"/>
          <w:szCs w:val="18"/>
          <w:lang w:val="fr-FR"/>
        </w:rPr>
        <w:t>et al.</w:t>
      </w:r>
      <w:r w:rsidRPr="006B33FC">
        <w:rPr>
          <w:rFonts w:ascii="Times New Roman" w:hAnsi="Times New Roman" w:cs="Times New Roman"/>
          <w:sz w:val="18"/>
          <w:szCs w:val="18"/>
          <w:lang w:val="fr-FR"/>
        </w:rPr>
        <w:t xml:space="preserve"> 1979:193</w:t>
      </w:r>
      <w:r w:rsidRPr="006B33FC">
        <w:rPr>
          <w:rFonts w:ascii="Times New Roman" w:hAnsi="Times New Roman" w:cs="Times New Roman"/>
          <w:i/>
          <w:sz w:val="18"/>
          <w:szCs w:val="18"/>
          <w:lang w:val="fr-FR"/>
        </w:rPr>
        <w:t xml:space="preserve">, </w:t>
      </w:r>
      <w:r w:rsidRPr="006B33FC">
        <w:rPr>
          <w:rFonts w:ascii="Times New Roman" w:hAnsi="Times New Roman" w:cs="Times New Roman"/>
          <w:sz w:val="18"/>
          <w:szCs w:val="18"/>
          <w:lang w:val="fr-FR"/>
        </w:rPr>
        <w:t xml:space="preserve">lám LIII, nº 314. </w:t>
      </w:r>
      <w:r w:rsidRPr="004900CA">
        <w:rPr>
          <w:rFonts w:ascii="Times New Roman" w:hAnsi="Times New Roman" w:cs="Times New Roman"/>
          <w:sz w:val="18"/>
          <w:szCs w:val="18"/>
        </w:rPr>
        <w:t>Por las características que presenta, al no haber visto la pieza, pensamos que se trata de un pequeño píxide.</w:t>
      </w:r>
    </w:p>
  </w:footnote>
  <w:footnote w:id="28">
    <w:p w:rsidR="0030601C" w:rsidRPr="004900CA" w:rsidRDefault="0030601C"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Chamizo 2006: 25 y 34, fig. 29 a nº 6 y 29 b. Nº inventario DO2015/4/74.  Aparece en una incineración secundaria femenina en fosa fechada en la mitad del siglo I d.C., al encontrarse en el interior de la píxide una moneda del emperador Claudio. El ajuar se completaba con cuentas de collar, espejo de bronce, objetos de vidrio, huso y fusayola, un dado y 6 fichas (3 blancas y 3 negras). Estos últimos elementos son los que han llevado al autor a relacionarlo con el juego. </w:t>
      </w:r>
      <w:r w:rsidR="006F2F15" w:rsidRPr="004900CA">
        <w:rPr>
          <w:rFonts w:ascii="Times New Roman" w:hAnsi="Times New Roman" w:cs="Times New Roman"/>
          <w:sz w:val="18"/>
          <w:szCs w:val="18"/>
        </w:rPr>
        <w:t xml:space="preserve"> La pieza nº 8 procede de las excavaciones realizadas recientemente en la Casa suburbana del Mithreo. (Bustamante-Detry 2019: 158-159, fig. 12 e).</w:t>
      </w:r>
    </w:p>
  </w:footnote>
  <w:footnote w:id="29">
    <w:p w:rsidR="0030601C" w:rsidRPr="004900CA" w:rsidRDefault="0030601C"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Beltrán de Herida 2007: 51, lám. 17, nº 5 y lám 25,1. Necrópolis villa de Madrid. Se fecha entre los siglos I-II d.C.</w:t>
      </w:r>
    </w:p>
  </w:footnote>
  <w:footnote w:id="30">
    <w:p w:rsidR="0030601C" w:rsidRPr="004900CA" w:rsidRDefault="0030601C"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Béal 1984: 19-20 lám. 2, nº 36. Bien atestiguado sobre todo en el siglo I d.C.;  1983; 79</w:t>
      </w:r>
    </w:p>
  </w:footnote>
  <w:footnote w:id="31">
    <w:p w:rsidR="0030601C" w:rsidRPr="006B33FC" w:rsidRDefault="0030601C" w:rsidP="00194EF6">
      <w:pPr>
        <w:pStyle w:val="Textonotapie"/>
        <w:jc w:val="both"/>
        <w:rPr>
          <w:rFonts w:ascii="Times New Roman" w:hAnsi="Times New Roman" w:cs="Times New Roman"/>
          <w:sz w:val="18"/>
          <w:szCs w:val="18"/>
          <w:lang w:val="fr-FR"/>
        </w:rPr>
      </w:pPr>
      <w:r w:rsidRPr="004900CA">
        <w:rPr>
          <w:rStyle w:val="Refdenotaalpie"/>
          <w:rFonts w:ascii="Times New Roman" w:hAnsi="Times New Roman" w:cs="Times New Roman"/>
          <w:sz w:val="18"/>
          <w:szCs w:val="18"/>
        </w:rPr>
        <w:footnoteRef/>
      </w:r>
      <w:r w:rsidRPr="006B33FC">
        <w:rPr>
          <w:rFonts w:ascii="Times New Roman" w:hAnsi="Times New Roman" w:cs="Times New Roman"/>
          <w:sz w:val="18"/>
          <w:szCs w:val="18"/>
          <w:lang w:val="fr-FR"/>
        </w:rPr>
        <w:t xml:space="preserve"> Rodet-Belarbi – Lemoine 2010: 383, fig. 14 g-j.</w:t>
      </w:r>
    </w:p>
  </w:footnote>
  <w:footnote w:id="32">
    <w:p w:rsidR="0030601C" w:rsidRPr="004900CA" w:rsidRDefault="0030601C"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Rodet-Belarbi 2011: 247-248, fig. 32 b.</w:t>
      </w:r>
    </w:p>
  </w:footnote>
  <w:footnote w:id="33">
    <w:p w:rsidR="0030601C" w:rsidRPr="004900CA" w:rsidRDefault="0030601C"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Rodet-Belarbi – Chardron-Picault 2005: 164, fig. 11 d. Paralelo exacto para le pieza emeritense nº 7. </w:t>
      </w:r>
    </w:p>
  </w:footnote>
  <w:footnote w:id="34">
    <w:p w:rsidR="0030601C" w:rsidRPr="006B33FC" w:rsidRDefault="0030601C" w:rsidP="00194EF6">
      <w:pPr>
        <w:pStyle w:val="Textonotapie"/>
        <w:jc w:val="both"/>
        <w:rPr>
          <w:rFonts w:ascii="Times New Roman" w:hAnsi="Times New Roman" w:cs="Times New Roman"/>
          <w:sz w:val="18"/>
          <w:szCs w:val="18"/>
          <w:lang w:val="fr-FR"/>
        </w:rPr>
      </w:pPr>
      <w:r w:rsidRPr="004900CA">
        <w:rPr>
          <w:rStyle w:val="Refdenotaalpie"/>
          <w:rFonts w:ascii="Times New Roman" w:hAnsi="Times New Roman" w:cs="Times New Roman"/>
          <w:sz w:val="18"/>
          <w:szCs w:val="18"/>
        </w:rPr>
        <w:footnoteRef/>
      </w:r>
      <w:r w:rsidRPr="006B33FC">
        <w:rPr>
          <w:rFonts w:ascii="Times New Roman" w:hAnsi="Times New Roman" w:cs="Times New Roman"/>
          <w:sz w:val="18"/>
          <w:szCs w:val="18"/>
          <w:lang w:val="fr-FR"/>
        </w:rPr>
        <w:t xml:space="preserve"> Feugère-Prévot 2008: 252 y 260, fig.15, nº 32.</w:t>
      </w:r>
    </w:p>
  </w:footnote>
  <w:footnote w:id="35">
    <w:p w:rsidR="0030601C" w:rsidRPr="004900CA" w:rsidRDefault="0030601C"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Baù 2004: 59, lám 13, nº 195.  Similar al nº 7 de </w:t>
      </w:r>
      <w:r w:rsidRPr="004900CA">
        <w:rPr>
          <w:rFonts w:ascii="Times New Roman" w:hAnsi="Times New Roman" w:cs="Times New Roman"/>
          <w:i/>
          <w:sz w:val="18"/>
          <w:szCs w:val="18"/>
        </w:rPr>
        <w:t>Avgvsta Emerita</w:t>
      </w:r>
      <w:r w:rsidRPr="004900CA">
        <w:rPr>
          <w:rFonts w:ascii="Times New Roman" w:hAnsi="Times New Roman" w:cs="Times New Roman"/>
          <w:sz w:val="18"/>
          <w:szCs w:val="18"/>
        </w:rPr>
        <w:t>. Se fecha en la 1ª mitad del siglo I d.C.</w:t>
      </w:r>
    </w:p>
  </w:footnote>
  <w:footnote w:id="36">
    <w:p w:rsidR="0030601C" w:rsidRPr="004900CA" w:rsidRDefault="0030601C"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Schenk 2008: 107, fig. 138, nº 1154- 1159.</w:t>
      </w:r>
    </w:p>
  </w:footnote>
  <w:footnote w:id="37">
    <w:p w:rsidR="0030601C" w:rsidRPr="004900CA" w:rsidRDefault="0030601C"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Deschler-Erb 1998: lám. 44, nº 4054-4055.</w:t>
      </w:r>
    </w:p>
  </w:footnote>
  <w:footnote w:id="38">
    <w:p w:rsidR="0030601C" w:rsidRPr="004900CA" w:rsidRDefault="0030601C"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Mikler 1997: 35, Lám.26 nº 1, 2 y 5.</w:t>
      </w:r>
    </w:p>
  </w:footnote>
  <w:footnote w:id="39">
    <w:p w:rsidR="0030601C" w:rsidRPr="004900CA" w:rsidRDefault="0030601C"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Petković 1995: 37, lám. XXI nº 6-8. Todos ellos con tapadera exterior.</w:t>
      </w:r>
    </w:p>
  </w:footnote>
  <w:footnote w:id="40">
    <w:p w:rsidR="0030601C" w:rsidRPr="004900CA" w:rsidRDefault="0030601C"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Schenk 2008: 242.</w:t>
      </w:r>
    </w:p>
  </w:footnote>
  <w:footnote w:id="41">
    <w:p w:rsidR="0030601C" w:rsidRPr="004900CA" w:rsidRDefault="0030601C"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Agradecemos al director de la excavación Dr. D. J. Mª Álvarez Martínez y a su equipo, la generosidad por permitirnos incluirlo en este catálogo, cuando la pieza está aún en estudio. Nº inv. D02013/3/13.</w:t>
      </w:r>
    </w:p>
  </w:footnote>
  <w:footnote w:id="42">
    <w:p w:rsidR="0030601C" w:rsidRPr="004900CA" w:rsidRDefault="0030601C"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Pérez-Illarregui 1994:265-266, fig.4, nº 39</w:t>
      </w:r>
    </w:p>
  </w:footnote>
  <w:footnote w:id="43">
    <w:p w:rsidR="0030601C" w:rsidRPr="004900CA" w:rsidRDefault="0030601C"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Luzón 2010: fig. 390. Dos amorcillos alados están realizando una ofrenda frente a un herma. En la tapa va tallada una cabeza de mujer vista de perfil con el pelo recogido por una cinta y un moño en la parte alta. </w:t>
      </w:r>
    </w:p>
  </w:footnote>
  <w:footnote w:id="44">
    <w:p w:rsidR="0030601C" w:rsidRPr="004900CA" w:rsidRDefault="0030601C"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MNAR. Nº inv. CE30738. Mide 4 cm de altura.</w:t>
      </w:r>
    </w:p>
  </w:footnote>
  <w:footnote w:id="45">
    <w:p w:rsidR="0030601C" w:rsidRPr="004900CA" w:rsidRDefault="0030601C"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Col</w:t>
      </w:r>
      <w:r w:rsidR="00A57F6C" w:rsidRPr="004900CA">
        <w:rPr>
          <w:rFonts w:ascii="Times New Roman" w:hAnsi="Times New Roman" w:cs="Times New Roman"/>
          <w:sz w:val="18"/>
          <w:szCs w:val="18"/>
        </w:rPr>
        <w:t>ección</w:t>
      </w:r>
      <w:r w:rsidRPr="004900CA">
        <w:rPr>
          <w:rFonts w:ascii="Times New Roman" w:hAnsi="Times New Roman" w:cs="Times New Roman"/>
          <w:sz w:val="18"/>
          <w:szCs w:val="18"/>
        </w:rPr>
        <w:t xml:space="preserve"> Samitiers.  Hernández 1992: 78-79. Píxide con las paredes decoradas con escenas de Eros, enmarcas en la parte inferior por líneas incisas. La pared es simi-recta, el fondo, en la parte interna está rebajado para empotrar y encolar el disco. La parte superior presenta un entalle escalonado para encajar la tapadera. Se representa en relieve a Eros recostado sobre una estructura que podría corresponder con un lecho triclinar. Mide 4 cm de altura y 3 cm de diámetro. La parte superior presenta un entalle escalonado para encajar la tapadera.</w:t>
      </w:r>
    </w:p>
  </w:footnote>
  <w:footnote w:id="46">
    <w:p w:rsidR="0030601C" w:rsidRPr="004900CA" w:rsidRDefault="0030601C"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Deschler-Erb 1998: 397, lám. 45, nº 4060.</w:t>
      </w:r>
    </w:p>
  </w:footnote>
  <w:footnote w:id="47">
    <w:p w:rsidR="0030601C" w:rsidRPr="004900CA" w:rsidRDefault="0030601C"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Béal-</w:t>
      </w:r>
      <w:r w:rsidR="00FB78BA" w:rsidRPr="004900CA">
        <w:rPr>
          <w:rFonts w:ascii="Times New Roman" w:hAnsi="Times New Roman" w:cs="Times New Roman"/>
          <w:sz w:val="18"/>
          <w:szCs w:val="18"/>
        </w:rPr>
        <w:t>Feugère</w:t>
      </w:r>
      <w:r w:rsidRPr="004900CA">
        <w:rPr>
          <w:rFonts w:ascii="Times New Roman" w:hAnsi="Times New Roman" w:cs="Times New Roman"/>
          <w:sz w:val="18"/>
          <w:szCs w:val="18"/>
        </w:rPr>
        <w:t xml:space="preserve"> 1983: 122, nº 10; 122-123, nº15; 124, nº 23; 126, nº 37. </w:t>
      </w:r>
    </w:p>
  </w:footnote>
  <w:footnote w:id="48">
    <w:p w:rsidR="0030601C" w:rsidRPr="004900CA" w:rsidRDefault="0030601C"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Ivčević 2007: 34, nº 14. Similar a la de </w:t>
      </w:r>
      <w:r w:rsidRPr="004900CA">
        <w:rPr>
          <w:rFonts w:ascii="Times New Roman" w:hAnsi="Times New Roman" w:cs="Times New Roman"/>
          <w:i/>
          <w:sz w:val="18"/>
          <w:szCs w:val="18"/>
        </w:rPr>
        <w:t>Avgvsta Emerita</w:t>
      </w:r>
      <w:r w:rsidRPr="004900CA">
        <w:rPr>
          <w:rFonts w:ascii="Times New Roman" w:hAnsi="Times New Roman" w:cs="Times New Roman"/>
          <w:sz w:val="18"/>
          <w:szCs w:val="18"/>
        </w:rPr>
        <w:t xml:space="preserve"> (nº 3)</w:t>
      </w:r>
    </w:p>
  </w:footnote>
  <w:footnote w:id="49">
    <w:p w:rsidR="0030601C" w:rsidRPr="00194EF6" w:rsidRDefault="0030601C"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Pérez-Illarregui 1994:265-266.</w:t>
      </w:r>
      <w:r w:rsidRPr="00194EF6">
        <w:rPr>
          <w:rFonts w:ascii="Times New Roman" w:hAnsi="Times New Roman" w:cs="Times New Roman"/>
          <w:sz w:val="18"/>
          <w:szCs w:val="18"/>
        </w:rPr>
        <w:t xml:space="preserve"> </w:t>
      </w:r>
    </w:p>
  </w:footnote>
  <w:footnote w:id="50">
    <w:p w:rsidR="0030601C" w:rsidRPr="004900CA" w:rsidRDefault="0030601C" w:rsidP="00194EF6">
      <w:pPr>
        <w:pStyle w:val="Textonotapie"/>
        <w:jc w:val="both"/>
        <w:rPr>
          <w:rFonts w:ascii="Times New Roman" w:hAnsi="Times New Roman" w:cs="Times New Roman"/>
          <w:sz w:val="18"/>
          <w:szCs w:val="18"/>
        </w:rPr>
      </w:pPr>
      <w:r w:rsidRPr="002A020D">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Béal-</w:t>
      </w:r>
      <w:r w:rsidR="00FB78BA" w:rsidRPr="004900CA">
        <w:rPr>
          <w:rFonts w:ascii="Times New Roman" w:hAnsi="Times New Roman" w:cs="Times New Roman"/>
          <w:sz w:val="18"/>
          <w:szCs w:val="18"/>
        </w:rPr>
        <w:t>Feugère</w:t>
      </w:r>
      <w:r w:rsidRPr="004900CA">
        <w:rPr>
          <w:rFonts w:ascii="Times New Roman" w:hAnsi="Times New Roman" w:cs="Times New Roman"/>
          <w:sz w:val="18"/>
          <w:szCs w:val="18"/>
        </w:rPr>
        <w:t xml:space="preserve"> 1983: 122-123, nº 15 y 124, nº 23.</w:t>
      </w:r>
    </w:p>
  </w:footnote>
  <w:footnote w:id="51">
    <w:p w:rsidR="0030601C" w:rsidRPr="002A020D" w:rsidRDefault="0030601C" w:rsidP="00194EF6">
      <w:pPr>
        <w:pStyle w:val="Textonotapie"/>
        <w:jc w:val="both"/>
        <w:rPr>
          <w:rFonts w:ascii="Times New Roman" w:hAnsi="Times New Roman" w:cs="Times New Roman"/>
          <w:sz w:val="18"/>
          <w:szCs w:val="18"/>
        </w:rPr>
      </w:pPr>
      <w:r w:rsidRPr="002A020D">
        <w:rPr>
          <w:rStyle w:val="Refdenotaalpie"/>
          <w:rFonts w:ascii="Times New Roman" w:hAnsi="Times New Roman" w:cs="Times New Roman"/>
          <w:sz w:val="18"/>
          <w:szCs w:val="18"/>
        </w:rPr>
        <w:footnoteRef/>
      </w:r>
      <w:r w:rsidRPr="002A020D">
        <w:rPr>
          <w:rFonts w:ascii="Times New Roman" w:hAnsi="Times New Roman" w:cs="Times New Roman"/>
          <w:sz w:val="18"/>
          <w:szCs w:val="18"/>
        </w:rPr>
        <w:t xml:space="preserve"> Quevedo-Sevastides 2009: 96. Dan varias posibilidades de uso para la pieza: ficha, tapadera, remate mueble, amuleto. Pensamos que la que más se acomoda por las caracte</w:t>
      </w:r>
      <w:r w:rsidR="00A57F6C" w:rsidRPr="002A020D">
        <w:rPr>
          <w:rFonts w:ascii="Times New Roman" w:hAnsi="Times New Roman" w:cs="Times New Roman"/>
          <w:sz w:val="18"/>
          <w:szCs w:val="18"/>
        </w:rPr>
        <w:t>rísticas que presenta es la de la tapa</w:t>
      </w:r>
      <w:r w:rsidRPr="002A020D">
        <w:rPr>
          <w:rFonts w:ascii="Times New Roman" w:hAnsi="Times New Roman" w:cs="Times New Roman"/>
          <w:sz w:val="18"/>
          <w:szCs w:val="18"/>
        </w:rPr>
        <w:t xml:space="preserve"> de</w:t>
      </w:r>
      <w:r w:rsidR="00A57F6C" w:rsidRPr="002A020D">
        <w:rPr>
          <w:rFonts w:ascii="Times New Roman" w:hAnsi="Times New Roman" w:cs="Times New Roman"/>
          <w:sz w:val="18"/>
          <w:szCs w:val="18"/>
        </w:rPr>
        <w:t xml:space="preserve"> un</w:t>
      </w:r>
      <w:r w:rsidRPr="002A020D">
        <w:rPr>
          <w:rFonts w:ascii="Times New Roman" w:hAnsi="Times New Roman" w:cs="Times New Roman"/>
          <w:sz w:val="18"/>
          <w:szCs w:val="18"/>
        </w:rPr>
        <w:t xml:space="preserve"> píxide. </w:t>
      </w:r>
    </w:p>
  </w:footnote>
  <w:footnote w:id="52">
    <w:p w:rsidR="0030601C" w:rsidRPr="002A020D" w:rsidRDefault="0030601C" w:rsidP="00194EF6">
      <w:pPr>
        <w:pStyle w:val="Textonotapie"/>
        <w:jc w:val="both"/>
        <w:rPr>
          <w:rFonts w:ascii="Times New Roman" w:hAnsi="Times New Roman" w:cs="Times New Roman"/>
          <w:sz w:val="18"/>
          <w:szCs w:val="18"/>
        </w:rPr>
      </w:pPr>
      <w:r w:rsidRPr="002A020D">
        <w:rPr>
          <w:rStyle w:val="Refdenotaalpie"/>
          <w:rFonts w:ascii="Times New Roman" w:hAnsi="Times New Roman" w:cs="Times New Roman"/>
          <w:sz w:val="18"/>
          <w:szCs w:val="18"/>
        </w:rPr>
        <w:footnoteRef/>
      </w:r>
      <w:r w:rsidRPr="002A020D">
        <w:rPr>
          <w:rFonts w:ascii="Times New Roman" w:hAnsi="Times New Roman" w:cs="Times New Roman"/>
          <w:sz w:val="18"/>
          <w:szCs w:val="18"/>
        </w:rPr>
        <w:t xml:space="preserve"> Bíró </w:t>
      </w:r>
      <w:r w:rsidRPr="002A020D">
        <w:rPr>
          <w:rFonts w:ascii="Times New Roman" w:hAnsi="Times New Roman" w:cs="Times New Roman"/>
          <w:i/>
          <w:sz w:val="18"/>
          <w:szCs w:val="18"/>
        </w:rPr>
        <w:t>et al</w:t>
      </w:r>
      <w:r w:rsidRPr="002A020D">
        <w:rPr>
          <w:rFonts w:ascii="Times New Roman" w:hAnsi="Times New Roman" w:cs="Times New Roman"/>
          <w:sz w:val="18"/>
          <w:szCs w:val="18"/>
        </w:rPr>
        <w:t xml:space="preserve"> 2012: 96, nº 192.</w:t>
      </w:r>
    </w:p>
  </w:footnote>
  <w:footnote w:id="53">
    <w:p w:rsidR="0030601C" w:rsidRPr="002A020D" w:rsidRDefault="0030601C" w:rsidP="00194EF6">
      <w:pPr>
        <w:pStyle w:val="Textonotapie"/>
        <w:jc w:val="both"/>
        <w:rPr>
          <w:rFonts w:ascii="Times New Roman" w:hAnsi="Times New Roman" w:cs="Times New Roman"/>
          <w:sz w:val="18"/>
          <w:szCs w:val="18"/>
        </w:rPr>
      </w:pPr>
      <w:r w:rsidRPr="002A020D">
        <w:rPr>
          <w:rStyle w:val="Refdenotaalpie"/>
          <w:rFonts w:ascii="Times New Roman" w:hAnsi="Times New Roman" w:cs="Times New Roman"/>
          <w:sz w:val="18"/>
          <w:szCs w:val="18"/>
        </w:rPr>
        <w:footnoteRef/>
      </w:r>
      <w:r w:rsidRPr="002A020D">
        <w:rPr>
          <w:rFonts w:ascii="Times New Roman" w:hAnsi="Times New Roman" w:cs="Times New Roman"/>
          <w:sz w:val="18"/>
          <w:szCs w:val="18"/>
        </w:rPr>
        <w:t xml:space="preserve"> Gostenčnik 2005: 456, lám 26 nº 9 y 11.</w:t>
      </w:r>
    </w:p>
  </w:footnote>
  <w:footnote w:id="54">
    <w:p w:rsidR="0030601C" w:rsidRPr="002D1F9D" w:rsidRDefault="0030601C" w:rsidP="00194EF6">
      <w:pPr>
        <w:pStyle w:val="Textonotapie"/>
        <w:jc w:val="both"/>
        <w:rPr>
          <w:rFonts w:ascii="Times New Roman" w:hAnsi="Times New Roman" w:cs="Times New Roman"/>
          <w:sz w:val="18"/>
          <w:szCs w:val="18"/>
          <w:lang w:val="en-US"/>
        </w:rPr>
      </w:pPr>
      <w:r w:rsidRPr="002A020D">
        <w:rPr>
          <w:rStyle w:val="Refdenotaalpie"/>
          <w:rFonts w:ascii="Times New Roman" w:hAnsi="Times New Roman" w:cs="Times New Roman"/>
          <w:sz w:val="18"/>
          <w:szCs w:val="18"/>
        </w:rPr>
        <w:footnoteRef/>
      </w:r>
      <w:r w:rsidRPr="00E03890">
        <w:rPr>
          <w:rFonts w:ascii="Times New Roman" w:hAnsi="Times New Roman" w:cs="Times New Roman"/>
          <w:sz w:val="18"/>
          <w:szCs w:val="18"/>
          <w:lang w:val="en-US"/>
        </w:rPr>
        <w:t xml:space="preserve"> Jung 2013: Lám.100 nº 1883- 1885.</w:t>
      </w:r>
      <w:r w:rsidRPr="002D1F9D">
        <w:rPr>
          <w:rFonts w:ascii="Times New Roman" w:hAnsi="Times New Roman" w:cs="Times New Roman"/>
          <w:sz w:val="18"/>
          <w:szCs w:val="18"/>
          <w:lang w:val="en-US"/>
        </w:rPr>
        <w:t xml:space="preserve"> </w:t>
      </w:r>
    </w:p>
  </w:footnote>
  <w:footnote w:id="55">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2D1F9D">
        <w:rPr>
          <w:rFonts w:ascii="Times New Roman" w:hAnsi="Times New Roman" w:cs="Times New Roman"/>
          <w:sz w:val="18"/>
          <w:szCs w:val="18"/>
          <w:lang w:val="en-US"/>
        </w:rPr>
        <w:t xml:space="preserve"> MAN, Nº. inv.2006/52/607. </w:t>
      </w:r>
      <w:r w:rsidRPr="00194EF6">
        <w:rPr>
          <w:rFonts w:ascii="Times New Roman" w:hAnsi="Times New Roman" w:cs="Times New Roman"/>
          <w:sz w:val="18"/>
          <w:szCs w:val="18"/>
        </w:rPr>
        <w:t>Mide 4,3 cm.</w:t>
      </w:r>
    </w:p>
  </w:footnote>
  <w:footnote w:id="56">
    <w:p w:rsidR="0030601C" w:rsidRPr="002D1F9D" w:rsidRDefault="0030601C" w:rsidP="00194EF6">
      <w:pPr>
        <w:pStyle w:val="Textonotapie"/>
        <w:jc w:val="both"/>
        <w:rPr>
          <w:rFonts w:ascii="Times New Roman" w:hAnsi="Times New Roman" w:cs="Times New Roman"/>
          <w:sz w:val="18"/>
          <w:szCs w:val="18"/>
          <w:lang w:val="it-IT"/>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Beltrán de Heredia 2001: 176, nº 145.  </w:t>
      </w:r>
      <w:r w:rsidRPr="002D1F9D">
        <w:rPr>
          <w:rFonts w:ascii="Times New Roman" w:hAnsi="Times New Roman" w:cs="Times New Roman"/>
          <w:sz w:val="18"/>
          <w:szCs w:val="18"/>
          <w:lang w:val="it-IT"/>
        </w:rPr>
        <w:t>Cronología I-III d.C.</w:t>
      </w:r>
    </w:p>
  </w:footnote>
  <w:footnote w:id="57">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Bíró </w:t>
      </w:r>
      <w:r w:rsidRPr="00194EF6">
        <w:rPr>
          <w:rFonts w:ascii="Times New Roman" w:hAnsi="Times New Roman" w:cs="Times New Roman"/>
          <w:i/>
          <w:sz w:val="18"/>
          <w:szCs w:val="18"/>
        </w:rPr>
        <w:t>et al</w:t>
      </w:r>
      <w:r w:rsidRPr="00194EF6">
        <w:rPr>
          <w:rFonts w:ascii="Times New Roman" w:hAnsi="Times New Roman" w:cs="Times New Roman"/>
          <w:sz w:val="18"/>
          <w:szCs w:val="18"/>
        </w:rPr>
        <w:t xml:space="preserve"> 2012: 96, nº 186 a 188. Medidas entre 1,7 cm y 3, 4cm. de diámetro.</w:t>
      </w:r>
    </w:p>
  </w:footnote>
  <w:footnote w:id="58">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Schenk 2008: 108, fig. 138, nº 1166- 1170.</w:t>
      </w:r>
    </w:p>
  </w:footnote>
  <w:footnote w:id="59">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Deschler-Erb 1998: 397, lám. 45, nº 4064-4066.</w:t>
      </w:r>
    </w:p>
  </w:footnote>
  <w:footnote w:id="60">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Béal 1983: 267, lám. XLVIII, nº 814. Podría tratarse de una tapadera de encajar de un píxide.</w:t>
      </w:r>
    </w:p>
  </w:footnote>
  <w:footnote w:id="61">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Bertrand 2008b: 120, fig. 27.</w:t>
      </w:r>
    </w:p>
  </w:footnote>
  <w:footnote w:id="62">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Rodet-Belarbi 2011: 247-248 y 251, fig. 32 c.</w:t>
      </w:r>
    </w:p>
  </w:footnote>
  <w:footnote w:id="63">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Gostenčnik 2005: 456, lám 26 nº 4 y 10.</w:t>
      </w:r>
    </w:p>
  </w:footnote>
  <w:footnote w:id="64">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Jung 2013: Lám. 100 nº 1886.</w:t>
      </w:r>
    </w:p>
  </w:footnote>
  <w:footnote w:id="65">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Schenk 2008: 243.</w:t>
      </w:r>
    </w:p>
  </w:footnote>
  <w:footnote w:id="66">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Excavación avda. San Severiano 10/2017, Fase 3. Mide 3,1 cm de diámetro. Figura masculina barbada y diademada.</w:t>
      </w:r>
    </w:p>
  </w:footnote>
  <w:footnote w:id="67">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Consorcio Mérida.  El nº 3, nº inv.8060/178/238. Avda. Reina Sofía esquina calle Benito Arias. Mide 2,6 cm de diámetro. Representa a una joven con peinado corto y diadema. El nº 4, nº inv. 2510/233/5, se recogió en las excavaciones de la Avda. Reina Sofía: Solar de Confederación. Mide 2,8 cm. Representa el busto </w:t>
      </w:r>
      <w:r w:rsidR="001D6E37" w:rsidRPr="00194EF6">
        <w:rPr>
          <w:rFonts w:ascii="Times New Roman" w:hAnsi="Times New Roman" w:cs="Times New Roman"/>
          <w:sz w:val="18"/>
          <w:szCs w:val="18"/>
        </w:rPr>
        <w:t xml:space="preserve">femenino </w:t>
      </w:r>
      <w:r w:rsidRPr="00194EF6">
        <w:rPr>
          <w:rFonts w:ascii="Times New Roman" w:hAnsi="Times New Roman" w:cs="Times New Roman"/>
          <w:sz w:val="18"/>
          <w:szCs w:val="18"/>
        </w:rPr>
        <w:t>de perfil</w:t>
      </w:r>
      <w:r w:rsidR="001D6E37" w:rsidRPr="00194EF6">
        <w:rPr>
          <w:rFonts w:ascii="Times New Roman" w:hAnsi="Times New Roman" w:cs="Times New Roman"/>
          <w:sz w:val="18"/>
          <w:szCs w:val="18"/>
        </w:rPr>
        <w:t xml:space="preserve"> recto</w:t>
      </w:r>
      <w:r w:rsidRPr="00194EF6">
        <w:rPr>
          <w:rFonts w:ascii="Times New Roman" w:hAnsi="Times New Roman" w:cs="Times New Roman"/>
          <w:sz w:val="18"/>
          <w:szCs w:val="18"/>
        </w:rPr>
        <w:t>. Se representa el tronco y los inicios de los brazos. Lleva un amplio collar decorado con aspas y líneas que lo delimitan.  El rostro, lateral, mira a izquierda, en el que destacan: la boca, la nariz, el ojo y media mejilla bien resaltada. El peinado se recoge en una trenza</w:t>
      </w:r>
      <w:r w:rsidR="001D6E37" w:rsidRPr="00194EF6">
        <w:rPr>
          <w:rFonts w:ascii="Times New Roman" w:hAnsi="Times New Roman" w:cs="Times New Roman"/>
          <w:sz w:val="18"/>
          <w:szCs w:val="18"/>
        </w:rPr>
        <w:t>, o amplia cinta,</w:t>
      </w:r>
      <w:r w:rsidRPr="00194EF6">
        <w:rPr>
          <w:rFonts w:ascii="Times New Roman" w:hAnsi="Times New Roman" w:cs="Times New Roman"/>
          <w:sz w:val="18"/>
          <w:szCs w:val="18"/>
        </w:rPr>
        <w:t xml:space="preserve"> que ocupa un lateral de la cara, y una diadema sobre la frente. Pensamos que podría ser la representación de Isis.</w:t>
      </w:r>
    </w:p>
  </w:footnote>
  <w:footnote w:id="68">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Béal-Feugère 1983: 123, fig. 10. La figura femenina presenta el mismo tipo de peinado que el de la pieza emeritense (nº 4).</w:t>
      </w:r>
    </w:p>
  </w:footnote>
  <w:footnote w:id="69">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Lang 2016: 170, fig. 5. Con la inscripción </w:t>
      </w:r>
      <w:r w:rsidRPr="00194EF6">
        <w:rPr>
          <w:rFonts w:ascii="Times New Roman" w:hAnsi="Times New Roman" w:cs="Times New Roman"/>
          <w:i/>
          <w:sz w:val="18"/>
          <w:szCs w:val="18"/>
        </w:rPr>
        <w:t>CASTILV</w:t>
      </w:r>
      <w:r w:rsidRPr="00194EF6">
        <w:rPr>
          <w:rFonts w:ascii="Times New Roman" w:hAnsi="Times New Roman" w:cs="Times New Roman"/>
          <w:sz w:val="18"/>
          <w:szCs w:val="18"/>
        </w:rPr>
        <w:t>.</w:t>
      </w:r>
    </w:p>
  </w:footnote>
  <w:footnote w:id="70">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provechamos para reiterar nuestro agradecimiento a D. Francisco Blanco, arqueólogo de Cádiz que amablemente nos ha permitido incluirlas en este catálogo.</w:t>
      </w:r>
    </w:p>
  </w:footnote>
  <w:footnote w:id="71">
    <w:p w:rsidR="0030601C" w:rsidRPr="00194EF6" w:rsidRDefault="0030601C" w:rsidP="00194EF6">
      <w:pPr>
        <w:spacing w:after="0" w:line="240" w:lineRule="auto"/>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Este tipo de remates, también podrían corresponder con los que se emplearon en las bases de hueso de los rollos de libros. Normalmente de un tamaño un poco mayor.</w:t>
      </w:r>
    </w:p>
  </w:footnote>
  <w:footnote w:id="72">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Schenk 2008: 98, fig. 136, nº 1140-1142.</w:t>
      </w:r>
    </w:p>
  </w:footnote>
  <w:footnote w:id="73">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Gostenčnik 2005: 456, lám 27 nº 4.</w:t>
      </w:r>
    </w:p>
  </w:footnote>
  <w:footnote w:id="74">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Bour 2001: 333 y 335, fig. 10, nº 4. Se recoge en contextos del siglo II-IV d.C.</w:t>
      </w:r>
    </w:p>
  </w:footnote>
  <w:footnote w:id="75">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Deschler-Erb 1998: 406, lám.54, nº 4506-4508.</w:t>
      </w:r>
    </w:p>
  </w:footnote>
  <w:footnote w:id="76">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Baù 2004: 102-103, lám 22, nº 1233.  Podría corresponder a un remate final de una bisagra.</w:t>
      </w:r>
    </w:p>
  </w:footnote>
  <w:footnote w:id="77">
    <w:p w:rsidR="0030601C" w:rsidRPr="002D1F9D" w:rsidRDefault="0030601C" w:rsidP="00194EF6">
      <w:pPr>
        <w:pStyle w:val="Textonotapie"/>
        <w:jc w:val="both"/>
        <w:rPr>
          <w:rFonts w:ascii="Times New Roman" w:hAnsi="Times New Roman" w:cs="Times New Roman"/>
          <w:sz w:val="18"/>
          <w:szCs w:val="18"/>
          <w:lang w:val="it-IT"/>
        </w:rPr>
      </w:pPr>
      <w:r w:rsidRPr="00194EF6">
        <w:rPr>
          <w:rStyle w:val="Refdenotaalpie"/>
          <w:rFonts w:ascii="Times New Roman" w:hAnsi="Times New Roman" w:cs="Times New Roman"/>
          <w:sz w:val="18"/>
          <w:szCs w:val="18"/>
        </w:rPr>
        <w:footnoteRef/>
      </w:r>
      <w:r w:rsidRPr="002D1F9D">
        <w:rPr>
          <w:rFonts w:ascii="Times New Roman" w:hAnsi="Times New Roman" w:cs="Times New Roman"/>
          <w:sz w:val="18"/>
          <w:szCs w:val="18"/>
          <w:lang w:val="it-IT"/>
        </w:rPr>
        <w:t xml:space="preserve"> Schenk 2008: 98.</w:t>
      </w:r>
    </w:p>
  </w:footnote>
  <w:footnote w:id="78">
    <w:p w:rsidR="0030601C" w:rsidRPr="002D1F9D" w:rsidRDefault="0030601C" w:rsidP="00194EF6">
      <w:pPr>
        <w:pStyle w:val="Textonotapie"/>
        <w:jc w:val="both"/>
        <w:rPr>
          <w:rFonts w:ascii="Times New Roman" w:hAnsi="Times New Roman" w:cs="Times New Roman"/>
          <w:sz w:val="18"/>
          <w:szCs w:val="18"/>
          <w:lang w:val="it-IT"/>
        </w:rPr>
      </w:pPr>
      <w:r w:rsidRPr="00194EF6">
        <w:rPr>
          <w:rStyle w:val="Refdenotaalpie"/>
          <w:rFonts w:ascii="Times New Roman" w:hAnsi="Times New Roman" w:cs="Times New Roman"/>
          <w:sz w:val="18"/>
          <w:szCs w:val="18"/>
        </w:rPr>
        <w:footnoteRef/>
      </w:r>
      <w:r w:rsidRPr="002D1F9D">
        <w:rPr>
          <w:rFonts w:ascii="Times New Roman" w:hAnsi="Times New Roman" w:cs="Times New Roman"/>
          <w:sz w:val="18"/>
          <w:szCs w:val="18"/>
          <w:lang w:val="it-IT"/>
        </w:rPr>
        <w:t xml:space="preserve"> Pereira 2018: 193-194, fig. 79, nº 7.</w:t>
      </w:r>
    </w:p>
  </w:footnote>
  <w:footnote w:id="79">
    <w:p w:rsidR="0030601C" w:rsidRPr="002D1F9D" w:rsidRDefault="0030601C" w:rsidP="00194EF6">
      <w:pPr>
        <w:pStyle w:val="Textonotapie"/>
        <w:jc w:val="both"/>
        <w:rPr>
          <w:rFonts w:ascii="Times New Roman" w:hAnsi="Times New Roman" w:cs="Times New Roman"/>
          <w:sz w:val="18"/>
          <w:szCs w:val="18"/>
          <w:lang w:val="it-IT"/>
        </w:rPr>
      </w:pPr>
      <w:r w:rsidRPr="00194EF6">
        <w:rPr>
          <w:rStyle w:val="Refdenotaalpie"/>
          <w:rFonts w:ascii="Times New Roman" w:hAnsi="Times New Roman" w:cs="Times New Roman"/>
          <w:sz w:val="18"/>
          <w:szCs w:val="18"/>
        </w:rPr>
        <w:footnoteRef/>
      </w:r>
      <w:r w:rsidRPr="002D1F9D">
        <w:rPr>
          <w:rFonts w:ascii="Times New Roman" w:hAnsi="Times New Roman" w:cs="Times New Roman"/>
          <w:sz w:val="18"/>
          <w:szCs w:val="18"/>
          <w:lang w:val="it-IT"/>
        </w:rPr>
        <w:t xml:space="preserve"> Corzo-Toscano 1990: 51.</w:t>
      </w:r>
    </w:p>
  </w:footnote>
  <w:footnote w:id="80">
    <w:p w:rsidR="0030601C" w:rsidRPr="002D1F9D" w:rsidRDefault="0030601C" w:rsidP="00194EF6">
      <w:pPr>
        <w:pStyle w:val="Textonotapie"/>
        <w:jc w:val="both"/>
        <w:rPr>
          <w:rFonts w:ascii="Times New Roman" w:hAnsi="Times New Roman" w:cs="Times New Roman"/>
          <w:sz w:val="18"/>
          <w:szCs w:val="18"/>
          <w:lang w:val="it-IT"/>
        </w:rPr>
      </w:pPr>
      <w:r w:rsidRPr="00194EF6">
        <w:rPr>
          <w:rStyle w:val="Refdenotaalpie"/>
          <w:rFonts w:ascii="Times New Roman" w:hAnsi="Times New Roman" w:cs="Times New Roman"/>
          <w:sz w:val="18"/>
          <w:szCs w:val="18"/>
        </w:rPr>
        <w:footnoteRef/>
      </w:r>
      <w:r w:rsidRPr="002D1F9D">
        <w:rPr>
          <w:rFonts w:ascii="Times New Roman" w:hAnsi="Times New Roman" w:cs="Times New Roman"/>
          <w:sz w:val="18"/>
          <w:szCs w:val="18"/>
          <w:lang w:val="it-IT"/>
        </w:rPr>
        <w:t xml:space="preserve"> Béal 1984: fig. 4,5 (Nîmes). Id. 1983: 341, lám LVII, nº 1227 (Lyon)</w:t>
      </w:r>
    </w:p>
  </w:footnote>
  <w:footnote w:id="81">
    <w:p w:rsidR="0030601C" w:rsidRPr="002D1F9D" w:rsidRDefault="0030601C" w:rsidP="00194EF6">
      <w:pPr>
        <w:pStyle w:val="Textonotapie"/>
        <w:jc w:val="both"/>
        <w:rPr>
          <w:rFonts w:ascii="Times New Roman" w:hAnsi="Times New Roman" w:cs="Times New Roman"/>
          <w:sz w:val="18"/>
          <w:szCs w:val="18"/>
          <w:lang w:val="it-IT"/>
        </w:rPr>
      </w:pPr>
      <w:r w:rsidRPr="00194EF6">
        <w:rPr>
          <w:rStyle w:val="Refdenotaalpie"/>
          <w:rFonts w:ascii="Times New Roman" w:hAnsi="Times New Roman" w:cs="Times New Roman"/>
          <w:sz w:val="18"/>
          <w:szCs w:val="18"/>
        </w:rPr>
        <w:footnoteRef/>
      </w:r>
      <w:r w:rsidRPr="002D1F9D">
        <w:rPr>
          <w:rFonts w:ascii="Times New Roman" w:hAnsi="Times New Roman" w:cs="Times New Roman"/>
          <w:sz w:val="18"/>
          <w:szCs w:val="18"/>
          <w:lang w:val="it-IT"/>
        </w:rPr>
        <w:t xml:space="preserve"> Béal-Feugère 1983: 121-125, fig. 4, 5 y 87. Cita los yacimientos de: Arles, Martigues, vaison-la Romaine, Puget-sur-Argens</w:t>
      </w:r>
    </w:p>
  </w:footnote>
  <w:footnote w:id="82">
    <w:p w:rsidR="0030601C" w:rsidRPr="002D1F9D" w:rsidRDefault="0030601C" w:rsidP="00194EF6">
      <w:pPr>
        <w:pStyle w:val="Textonotapie"/>
        <w:jc w:val="both"/>
        <w:rPr>
          <w:rFonts w:ascii="Times New Roman" w:hAnsi="Times New Roman" w:cs="Times New Roman"/>
          <w:sz w:val="18"/>
          <w:szCs w:val="18"/>
          <w:lang w:val="it-IT"/>
        </w:rPr>
      </w:pPr>
      <w:r w:rsidRPr="00194EF6">
        <w:rPr>
          <w:rStyle w:val="Refdenotaalpie"/>
          <w:rFonts w:ascii="Times New Roman" w:hAnsi="Times New Roman" w:cs="Times New Roman"/>
          <w:sz w:val="18"/>
          <w:szCs w:val="18"/>
        </w:rPr>
        <w:footnoteRef/>
      </w:r>
      <w:r w:rsidRPr="002D1F9D">
        <w:rPr>
          <w:rFonts w:ascii="Times New Roman" w:hAnsi="Times New Roman" w:cs="Times New Roman"/>
          <w:sz w:val="18"/>
          <w:szCs w:val="18"/>
          <w:lang w:val="it-IT"/>
        </w:rPr>
        <w:t xml:space="preserve"> Schenk 2008: 109, fig. 139, nº 1176-1179.</w:t>
      </w:r>
    </w:p>
  </w:footnote>
  <w:footnote w:id="83">
    <w:p w:rsidR="0030601C" w:rsidRPr="002D1F9D" w:rsidRDefault="0030601C" w:rsidP="00194EF6">
      <w:pPr>
        <w:pStyle w:val="Textonotapie"/>
        <w:jc w:val="both"/>
        <w:rPr>
          <w:rFonts w:ascii="Times New Roman" w:hAnsi="Times New Roman" w:cs="Times New Roman"/>
          <w:sz w:val="18"/>
          <w:szCs w:val="18"/>
          <w:lang w:val="it-IT"/>
        </w:rPr>
      </w:pPr>
      <w:r w:rsidRPr="00194EF6">
        <w:rPr>
          <w:rStyle w:val="Refdenotaalpie"/>
          <w:rFonts w:ascii="Times New Roman" w:hAnsi="Times New Roman" w:cs="Times New Roman"/>
          <w:sz w:val="18"/>
          <w:szCs w:val="18"/>
        </w:rPr>
        <w:footnoteRef/>
      </w:r>
      <w:r w:rsidRPr="002D1F9D">
        <w:rPr>
          <w:rFonts w:ascii="Times New Roman" w:hAnsi="Times New Roman" w:cs="Times New Roman"/>
          <w:sz w:val="18"/>
          <w:szCs w:val="18"/>
          <w:lang w:val="it-IT"/>
        </w:rPr>
        <w:t xml:space="preserve"> Deslcher-Erb 1998: 151, lám. 27, nº 1962 y 1964.</w:t>
      </w:r>
    </w:p>
  </w:footnote>
  <w:footnote w:id="84">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Mikler 1997: 35-36., lám.25, nº 2 y lám. 26, nº 3,7 y 10.</w:t>
      </w:r>
    </w:p>
  </w:footnote>
  <w:footnote w:id="85">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Gostenčnik 2005: 129, lám. 26, nº 1 y 4.</w:t>
      </w:r>
    </w:p>
  </w:footnote>
  <w:footnote w:id="86">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Schenk 2008: 244.</w:t>
      </w:r>
    </w:p>
  </w:footnote>
  <w:footnote w:id="87">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Béal-Feugère 1983: 121-125.</w:t>
      </w:r>
    </w:p>
  </w:footnote>
  <w:footnote w:id="88">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Gostenčnik 2005: 129</w:t>
      </w:r>
    </w:p>
  </w:footnote>
  <w:footnote w:id="89">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Kovač 2017 a: 133.</w:t>
      </w:r>
    </w:p>
  </w:footnote>
  <w:footnote w:id="90">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Rodziewicz 1998:154-155.</w:t>
      </w:r>
    </w:p>
  </w:footnote>
  <w:footnote w:id="91">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Mart. </w:t>
      </w:r>
      <w:r w:rsidRPr="00194EF6">
        <w:rPr>
          <w:rFonts w:ascii="Times New Roman" w:hAnsi="Times New Roman" w:cs="Times New Roman"/>
          <w:i/>
          <w:sz w:val="18"/>
          <w:szCs w:val="18"/>
        </w:rPr>
        <w:t>Epig</w:t>
      </w:r>
      <w:r w:rsidRPr="00194EF6">
        <w:rPr>
          <w:rFonts w:ascii="Times New Roman" w:hAnsi="Times New Roman" w:cs="Times New Roman"/>
          <w:sz w:val="18"/>
          <w:szCs w:val="18"/>
        </w:rPr>
        <w:t xml:space="preserve">. XIV, 12.  </w:t>
      </w:r>
      <w:r w:rsidRPr="00194EF6">
        <w:rPr>
          <w:rFonts w:ascii="Times New Roman" w:hAnsi="Times New Roman" w:cs="Times New Roman"/>
          <w:i/>
          <w:sz w:val="18"/>
          <w:szCs w:val="18"/>
        </w:rPr>
        <w:t>Loculi eborei. Hos nisi de flava loculos implere moneta. Non decet: argentum vilia ligna fereant.</w:t>
      </w:r>
    </w:p>
  </w:footnote>
  <w:footnote w:id="92">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Gostenčnik 2005:122-123.</w:t>
      </w:r>
    </w:p>
  </w:footnote>
  <w:footnote w:id="93">
    <w:p w:rsidR="006F2F15" w:rsidRDefault="006F2F15">
      <w:pPr>
        <w:pStyle w:val="Textonotapie"/>
      </w:pPr>
      <w:r>
        <w:rPr>
          <w:rStyle w:val="Refdenotaalpie"/>
        </w:rPr>
        <w:footnoteRef/>
      </w:r>
      <w:r>
        <w:t xml:space="preserve"> Bustamante-Dietry 2019: 159.</w:t>
      </w:r>
    </w:p>
  </w:footnote>
  <w:footnote w:id="94">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Greep-Rilkelijkhuizen</w:t>
      </w:r>
      <w:r w:rsidR="003235A5" w:rsidRPr="00194EF6">
        <w:rPr>
          <w:rFonts w:ascii="Times New Roman" w:hAnsi="Times New Roman" w:cs="Times New Roman"/>
          <w:sz w:val="18"/>
          <w:szCs w:val="18"/>
        </w:rPr>
        <w:t xml:space="preserve"> </w:t>
      </w:r>
      <w:r w:rsidRPr="00194EF6">
        <w:rPr>
          <w:rFonts w:ascii="Times New Roman" w:hAnsi="Times New Roman" w:cs="Times New Roman"/>
          <w:sz w:val="18"/>
          <w:szCs w:val="18"/>
        </w:rPr>
        <w:t>2019: 221.</w:t>
      </w:r>
    </w:p>
  </w:footnote>
  <w:footnote w:id="95">
    <w:p w:rsidR="0030601C" w:rsidRPr="004900CA" w:rsidRDefault="0030601C"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En este material se conseguían mayores dimensiones que los realizados en hueso, incluso la técnica de elaboración variaba, ya que podía conseguirse en un solo bloque. Posiblemente fue el material en el que se elaboró un mayor número de piezas. Las realizadas en hueso, aunque muy abundantes, estarían al alcance de un público más selecto.</w:t>
      </w:r>
    </w:p>
  </w:footnote>
  <w:footnote w:id="96">
    <w:p w:rsidR="0030601C" w:rsidRPr="004900CA" w:rsidRDefault="0030601C" w:rsidP="00194EF6">
      <w:pPr>
        <w:spacing w:after="0" w:line="240" w:lineRule="auto"/>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Béal-Feugère 1983: 116.</w:t>
      </w:r>
      <w:r w:rsidR="003235A5" w:rsidRPr="004900CA">
        <w:rPr>
          <w:rFonts w:ascii="Times New Roman" w:hAnsi="Times New Roman" w:cs="Times New Roman"/>
          <w:sz w:val="18"/>
          <w:szCs w:val="18"/>
        </w:rPr>
        <w:t xml:space="preserve"> Schenk 2008:106.</w:t>
      </w:r>
    </w:p>
  </w:footnote>
  <w:footnote w:id="97">
    <w:p w:rsidR="0030601C" w:rsidRPr="004900CA" w:rsidRDefault="0030601C" w:rsidP="00194EF6">
      <w:pPr>
        <w:spacing w:after="0" w:line="240" w:lineRule="auto"/>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Gostenčnik 2005:122-123. Ambrosio 2001: 26.</w:t>
      </w:r>
    </w:p>
  </w:footnote>
  <w:footnote w:id="98">
    <w:p w:rsidR="00827A1D" w:rsidRPr="004900CA" w:rsidRDefault="00827A1D"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Kovač 2017 a: 134.</w:t>
      </w:r>
    </w:p>
  </w:footnote>
  <w:footnote w:id="99">
    <w:p w:rsidR="003235A5" w:rsidRPr="004900CA" w:rsidRDefault="003235A5"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Schenk 2008:106. </w:t>
      </w:r>
      <w:r w:rsidR="002C742C" w:rsidRPr="004900CA">
        <w:rPr>
          <w:rFonts w:ascii="Times New Roman" w:hAnsi="Times New Roman" w:cs="Times New Roman"/>
          <w:sz w:val="18"/>
          <w:szCs w:val="18"/>
        </w:rPr>
        <w:t>Recoge el hallazgo, en la península de Crimea (Kerch), de una píxide de madera que contenía un pequeño material de costura “…des aiguilles accompagnées d’un écheveau de fils”.</w:t>
      </w:r>
    </w:p>
  </w:footnote>
  <w:footnote w:id="100">
    <w:p w:rsidR="0030601C" w:rsidRPr="006B33FC" w:rsidRDefault="0030601C" w:rsidP="00194EF6">
      <w:pPr>
        <w:spacing w:after="0" w:line="240" w:lineRule="auto"/>
        <w:jc w:val="both"/>
        <w:rPr>
          <w:rFonts w:ascii="Times New Roman" w:hAnsi="Times New Roman" w:cs="Times New Roman"/>
          <w:sz w:val="18"/>
          <w:szCs w:val="18"/>
          <w:lang w:val="fr-FR"/>
        </w:rPr>
      </w:pPr>
      <w:r w:rsidRPr="004900CA">
        <w:rPr>
          <w:rStyle w:val="Refdenotaalpie"/>
          <w:rFonts w:ascii="Times New Roman" w:hAnsi="Times New Roman" w:cs="Times New Roman"/>
          <w:sz w:val="18"/>
          <w:szCs w:val="18"/>
        </w:rPr>
        <w:footnoteRef/>
      </w:r>
      <w:r w:rsidRPr="006B33FC">
        <w:rPr>
          <w:rFonts w:ascii="Times New Roman" w:hAnsi="Times New Roman" w:cs="Times New Roman"/>
          <w:sz w:val="18"/>
          <w:szCs w:val="18"/>
          <w:lang w:val="fr-FR"/>
        </w:rPr>
        <w:t xml:space="preserve"> Béal-Feugère 1983: 116.</w:t>
      </w:r>
    </w:p>
  </w:footnote>
  <w:footnote w:id="101">
    <w:p w:rsidR="0030601C" w:rsidRPr="009C4D06" w:rsidRDefault="0030601C" w:rsidP="00194EF6">
      <w:pPr>
        <w:spacing w:after="0" w:line="240" w:lineRule="auto"/>
        <w:jc w:val="both"/>
        <w:rPr>
          <w:rFonts w:ascii="Times New Roman" w:hAnsi="Times New Roman" w:cs="Times New Roman"/>
          <w:sz w:val="18"/>
          <w:szCs w:val="18"/>
          <w:lang w:val="fr-FR"/>
        </w:rPr>
      </w:pPr>
      <w:r w:rsidRPr="004900CA">
        <w:rPr>
          <w:rStyle w:val="Refdenotaalpie"/>
          <w:rFonts w:ascii="Times New Roman" w:hAnsi="Times New Roman" w:cs="Times New Roman"/>
          <w:sz w:val="18"/>
          <w:szCs w:val="18"/>
        </w:rPr>
        <w:footnoteRef/>
      </w:r>
      <w:r w:rsidRPr="009C4D06">
        <w:rPr>
          <w:rFonts w:ascii="Times New Roman" w:hAnsi="Times New Roman" w:cs="Times New Roman"/>
          <w:sz w:val="18"/>
          <w:szCs w:val="18"/>
          <w:lang w:val="fr-FR"/>
        </w:rPr>
        <w:t xml:space="preserve"> Schenk 2008: 106. Recoge la cita de Alföldi.</w:t>
      </w:r>
    </w:p>
  </w:footnote>
  <w:footnote w:id="102">
    <w:p w:rsidR="0030601C" w:rsidRPr="004900CA" w:rsidRDefault="0030601C"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9C4D06">
        <w:rPr>
          <w:rFonts w:ascii="Times New Roman" w:hAnsi="Times New Roman" w:cs="Times New Roman"/>
          <w:sz w:val="18"/>
          <w:szCs w:val="18"/>
          <w:lang w:val="fr-FR"/>
        </w:rPr>
        <w:t xml:space="preserve"> Béal-Feugère 1983: 115. </w:t>
      </w:r>
      <w:r w:rsidRPr="004900CA">
        <w:rPr>
          <w:rFonts w:ascii="Times New Roman" w:hAnsi="Times New Roman" w:cs="Times New Roman"/>
          <w:sz w:val="18"/>
          <w:szCs w:val="18"/>
        </w:rPr>
        <w:t>En la Galia Meridional, al igual que en Emerita, se han elaborado la gran mayoría en huesos metapodiales de bóvido.</w:t>
      </w:r>
      <w:r w:rsidR="00827A1D" w:rsidRPr="004900CA">
        <w:rPr>
          <w:rFonts w:ascii="Times New Roman" w:hAnsi="Times New Roman" w:cs="Times New Roman"/>
          <w:sz w:val="18"/>
          <w:szCs w:val="18"/>
        </w:rPr>
        <w:t xml:space="preserve"> Baù 2004: 58.</w:t>
      </w:r>
    </w:p>
  </w:footnote>
  <w:footnote w:id="103">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Béal-Feugère 1983: 121-125.</w:t>
      </w:r>
    </w:p>
  </w:footnote>
  <w:footnote w:id="104">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Similar ocurre en Francia, donde Béal y Feugère (1983: 120) apuntan </w:t>
      </w:r>
      <w:r w:rsidR="002C2C36" w:rsidRPr="00194EF6">
        <w:rPr>
          <w:rFonts w:ascii="Times New Roman" w:hAnsi="Times New Roman" w:cs="Times New Roman"/>
          <w:sz w:val="18"/>
          <w:szCs w:val="18"/>
        </w:rPr>
        <w:t xml:space="preserve">“que no pueden afirmar que en la </w:t>
      </w:r>
      <w:r w:rsidR="002C2C36" w:rsidRPr="00194EF6">
        <w:rPr>
          <w:rFonts w:ascii="Times New Roman" w:hAnsi="Times New Roman" w:cs="Times New Roman"/>
          <w:i/>
          <w:sz w:val="18"/>
          <w:szCs w:val="18"/>
        </w:rPr>
        <w:t>Galia</w:t>
      </w:r>
      <w:r w:rsidR="002C2C36" w:rsidRPr="00194EF6">
        <w:rPr>
          <w:rFonts w:ascii="Times New Roman" w:hAnsi="Times New Roman" w:cs="Times New Roman"/>
          <w:sz w:val="18"/>
          <w:szCs w:val="18"/>
        </w:rPr>
        <w:t xml:space="preserve"> haya talleres donde se han producido píxides de sección circular”. No les queda muy clara la presencia de una muestra de desecho de una pieza de producc</w:t>
      </w:r>
      <w:r w:rsidRPr="00194EF6">
        <w:rPr>
          <w:rFonts w:ascii="Times New Roman" w:hAnsi="Times New Roman" w:cs="Times New Roman"/>
          <w:sz w:val="18"/>
          <w:szCs w:val="18"/>
        </w:rPr>
        <w:t>ión local en Lyon (</w:t>
      </w:r>
      <w:r w:rsidR="002C2C36" w:rsidRPr="00194EF6">
        <w:rPr>
          <w:rFonts w:ascii="Times New Roman" w:hAnsi="Times New Roman" w:cs="Times New Roman"/>
          <w:sz w:val="18"/>
          <w:szCs w:val="18"/>
        </w:rPr>
        <w:t>forma</w:t>
      </w:r>
      <w:r w:rsidRPr="00194EF6">
        <w:rPr>
          <w:rFonts w:ascii="Times New Roman" w:hAnsi="Times New Roman" w:cs="Times New Roman"/>
          <w:sz w:val="18"/>
          <w:szCs w:val="18"/>
        </w:rPr>
        <w:t xml:space="preserve"> oval)</w:t>
      </w:r>
      <w:r w:rsidR="002C2C36" w:rsidRPr="00194EF6">
        <w:rPr>
          <w:rFonts w:ascii="Times New Roman" w:hAnsi="Times New Roman" w:cs="Times New Roman"/>
          <w:sz w:val="18"/>
          <w:szCs w:val="18"/>
        </w:rPr>
        <w:t xml:space="preserve">, dada su rareza entre las piezas galas. Igualmente, les crea incertidumbres </w:t>
      </w:r>
      <w:r w:rsidRPr="00194EF6">
        <w:rPr>
          <w:rFonts w:ascii="Times New Roman" w:hAnsi="Times New Roman" w:cs="Times New Roman"/>
          <w:sz w:val="18"/>
          <w:szCs w:val="18"/>
        </w:rPr>
        <w:t>las dos piezas inacabas de Reims y de Vienne</w:t>
      </w:r>
      <w:r w:rsidR="002C2C36" w:rsidRPr="00194EF6">
        <w:rPr>
          <w:rFonts w:ascii="Times New Roman" w:hAnsi="Times New Roman" w:cs="Times New Roman"/>
          <w:sz w:val="18"/>
          <w:szCs w:val="18"/>
        </w:rPr>
        <w:t>, como nos ocurre a nosotros con las piezas de Herrera de Pisuerga</w:t>
      </w:r>
      <w:r w:rsidRPr="00194EF6">
        <w:rPr>
          <w:rFonts w:ascii="Times New Roman" w:hAnsi="Times New Roman" w:cs="Times New Roman"/>
          <w:sz w:val="18"/>
          <w:szCs w:val="18"/>
        </w:rPr>
        <w:t>.</w:t>
      </w:r>
      <w:r w:rsidR="002C2C36" w:rsidRPr="00194EF6">
        <w:rPr>
          <w:rFonts w:ascii="Times New Roman" w:hAnsi="Times New Roman" w:cs="Times New Roman"/>
          <w:sz w:val="18"/>
          <w:szCs w:val="18"/>
        </w:rPr>
        <w:t xml:space="preserve"> S</w:t>
      </w:r>
      <w:r w:rsidR="000C748A" w:rsidRPr="00194EF6">
        <w:rPr>
          <w:rFonts w:ascii="Times New Roman" w:hAnsi="Times New Roman" w:cs="Times New Roman"/>
          <w:sz w:val="18"/>
          <w:szCs w:val="18"/>
        </w:rPr>
        <w:t xml:space="preserve">í plantean, para el tipo 2, en base a sus características técnicas, que hubo </w:t>
      </w:r>
      <w:r w:rsidR="002C2C36" w:rsidRPr="00194EF6">
        <w:rPr>
          <w:rFonts w:ascii="Times New Roman" w:hAnsi="Times New Roman" w:cs="Times New Roman"/>
          <w:sz w:val="18"/>
          <w:szCs w:val="18"/>
        </w:rPr>
        <w:t>una producción regional</w:t>
      </w:r>
      <w:r w:rsidR="000C748A" w:rsidRPr="00194EF6">
        <w:rPr>
          <w:rFonts w:ascii="Times New Roman" w:hAnsi="Times New Roman" w:cs="Times New Roman"/>
          <w:sz w:val="18"/>
          <w:szCs w:val="18"/>
        </w:rPr>
        <w:t>, con poca difusión fuera de este espacio.</w:t>
      </w:r>
      <w:r w:rsidR="002C2C36" w:rsidRPr="00194EF6">
        <w:rPr>
          <w:rFonts w:ascii="Times New Roman" w:hAnsi="Times New Roman" w:cs="Times New Roman"/>
          <w:sz w:val="18"/>
          <w:szCs w:val="18"/>
        </w:rPr>
        <w:t xml:space="preserve"> </w:t>
      </w:r>
    </w:p>
  </w:footnote>
  <w:footnote w:id="105">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Pérez-Illarregui 1994: 263. Recoge que en el taller de Herrera se elaboraban, entre otros materiales, píxides. No contamos, a tenor de los estudios publicados, con datos suficientes para poder completar cuál fue en realidad su producción. Sería conveniente hacer un trabajo en profundidad del abundante conjunto óseo recogido en el basurero (más de 15.000 piezas), para poder tener una idea precisa del muestrario que allí se elaboraba; hasta la fecha totalmente impreciso.</w:t>
      </w:r>
    </w:p>
  </w:footnote>
  <w:footnote w:id="106">
    <w:p w:rsidR="00E31C9B" w:rsidRPr="00194EF6" w:rsidRDefault="00E31C9B" w:rsidP="00194EF6">
      <w:pPr>
        <w:spacing w:after="0" w:line="240" w:lineRule="auto"/>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Contamos con tres piezas decoradas, y un volumen considerable de píxides lisas (de todos los tipos) recogidas, la gran mayoría, en las necrópolis romanas de la ciudad de Mérida (Badajoz). </w:t>
      </w:r>
      <w:r w:rsidR="00C43DD7" w:rsidRPr="00194EF6">
        <w:rPr>
          <w:rFonts w:ascii="Times New Roman" w:hAnsi="Times New Roman" w:cs="Times New Roman"/>
          <w:sz w:val="18"/>
          <w:szCs w:val="18"/>
        </w:rPr>
        <w:t xml:space="preserve">Aparecen en sepulturas asociadas a ajuar </w:t>
      </w:r>
      <w:r w:rsidRPr="00194EF6">
        <w:rPr>
          <w:rFonts w:ascii="Times New Roman" w:hAnsi="Times New Roman" w:cs="Times New Roman"/>
          <w:sz w:val="18"/>
          <w:szCs w:val="18"/>
        </w:rPr>
        <w:t>femenin</w:t>
      </w:r>
      <w:r w:rsidR="00C43DD7" w:rsidRPr="00194EF6">
        <w:rPr>
          <w:rFonts w:ascii="Times New Roman" w:hAnsi="Times New Roman" w:cs="Times New Roman"/>
          <w:sz w:val="18"/>
          <w:szCs w:val="18"/>
        </w:rPr>
        <w:t>o</w:t>
      </w:r>
      <w:r w:rsidRPr="00194EF6">
        <w:rPr>
          <w:rFonts w:ascii="Times New Roman" w:hAnsi="Times New Roman" w:cs="Times New Roman"/>
          <w:sz w:val="18"/>
          <w:szCs w:val="18"/>
        </w:rPr>
        <w:t xml:space="preserve">. </w:t>
      </w:r>
    </w:p>
  </w:footnote>
  <w:footnote w:id="107">
    <w:p w:rsidR="0030601C" w:rsidRPr="00194EF6" w:rsidRDefault="0030601C"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Algunos de ellos con trazos muy similares a los recogidos en la </w:t>
      </w:r>
      <w:r w:rsidRPr="00194EF6">
        <w:rPr>
          <w:rFonts w:ascii="Times New Roman" w:hAnsi="Times New Roman" w:cs="Times New Roman"/>
          <w:i/>
          <w:sz w:val="18"/>
          <w:szCs w:val="18"/>
        </w:rPr>
        <w:t>Galia</w:t>
      </w:r>
      <w:r w:rsidRPr="00194EF6">
        <w:rPr>
          <w:rFonts w:ascii="Times New Roman" w:hAnsi="Times New Roman" w:cs="Times New Roman"/>
          <w:sz w:val="18"/>
          <w:szCs w:val="18"/>
        </w:rPr>
        <w:t>. Posiblemente procedentes de talleres itálicos, como opinan Béal y Feugère (1983: 120).</w:t>
      </w:r>
    </w:p>
  </w:footnote>
  <w:footnote w:id="108">
    <w:p w:rsidR="00965388" w:rsidRPr="00194EF6" w:rsidRDefault="00965388" w:rsidP="00194EF6">
      <w:pPr>
        <w:pStyle w:val="Textonotapie"/>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194EF6">
        <w:rPr>
          <w:rFonts w:ascii="Times New Roman" w:hAnsi="Times New Roman" w:cs="Times New Roman"/>
          <w:sz w:val="18"/>
          <w:szCs w:val="18"/>
        </w:rPr>
        <w:t xml:space="preserve">  Exhumada en los últimos en las excavaciones de ampliación del Museo Nacional de Arte Romano. Reiteramos de nuevo nuestro agradecimiento al director de la excavación Dr. D. J. Mª Álvarez Martínez y a su equipo, por su aportarnos esta información.</w:t>
      </w:r>
    </w:p>
  </w:footnote>
  <w:footnote w:id="109">
    <w:p w:rsidR="00C43DD7" w:rsidRPr="002D1F9D" w:rsidRDefault="00C43DD7" w:rsidP="00194EF6">
      <w:pPr>
        <w:pStyle w:val="Textonotapie"/>
        <w:jc w:val="both"/>
        <w:rPr>
          <w:rFonts w:ascii="Times New Roman" w:hAnsi="Times New Roman" w:cs="Times New Roman"/>
          <w:sz w:val="18"/>
          <w:szCs w:val="18"/>
          <w:lang w:val="fr-FR"/>
        </w:rPr>
      </w:pPr>
      <w:r w:rsidRPr="00194EF6">
        <w:rPr>
          <w:rStyle w:val="Refdenotaalpie"/>
          <w:rFonts w:ascii="Times New Roman" w:hAnsi="Times New Roman" w:cs="Times New Roman"/>
          <w:sz w:val="18"/>
          <w:szCs w:val="18"/>
        </w:rPr>
        <w:footnoteRef/>
      </w:r>
      <w:r w:rsidRPr="002D1F9D">
        <w:rPr>
          <w:rFonts w:ascii="Times New Roman" w:hAnsi="Times New Roman" w:cs="Times New Roman"/>
          <w:sz w:val="18"/>
          <w:szCs w:val="18"/>
          <w:lang w:val="fr-FR"/>
        </w:rPr>
        <w:t xml:space="preserve"> Béal y Feugère 1983: 119.</w:t>
      </w:r>
    </w:p>
  </w:footnote>
  <w:footnote w:id="110">
    <w:p w:rsidR="00824861" w:rsidRPr="00194EF6" w:rsidRDefault="00824861" w:rsidP="00194EF6">
      <w:pPr>
        <w:spacing w:after="0" w:line="240" w:lineRule="auto"/>
        <w:jc w:val="both"/>
        <w:rPr>
          <w:rFonts w:ascii="Times New Roman" w:hAnsi="Times New Roman" w:cs="Times New Roman"/>
          <w:sz w:val="18"/>
          <w:szCs w:val="18"/>
        </w:rPr>
      </w:pPr>
      <w:r w:rsidRPr="00194EF6">
        <w:rPr>
          <w:rStyle w:val="Refdenotaalpie"/>
          <w:rFonts w:ascii="Times New Roman" w:hAnsi="Times New Roman" w:cs="Times New Roman"/>
          <w:sz w:val="18"/>
          <w:szCs w:val="18"/>
        </w:rPr>
        <w:footnoteRef/>
      </w:r>
      <w:r w:rsidRPr="002D1F9D">
        <w:rPr>
          <w:rFonts w:ascii="Times New Roman" w:hAnsi="Times New Roman" w:cs="Times New Roman"/>
          <w:sz w:val="18"/>
          <w:szCs w:val="18"/>
          <w:lang w:val="fr-FR"/>
        </w:rPr>
        <w:t xml:space="preserve"> Béal-Feugère 1983: 116. </w:t>
      </w:r>
      <w:r w:rsidRPr="00194EF6">
        <w:rPr>
          <w:rFonts w:ascii="Times New Roman" w:hAnsi="Times New Roman" w:cs="Times New Roman"/>
          <w:sz w:val="18"/>
          <w:szCs w:val="18"/>
        </w:rPr>
        <w:t>“Los píxides puede asumir una función adicional en el contexto funerario, convirtiéndose tanto en un contenedor como en una ofrenda”.</w:t>
      </w:r>
    </w:p>
  </w:footnote>
  <w:footnote w:id="111">
    <w:p w:rsidR="0030601C" w:rsidRPr="006B33FC" w:rsidRDefault="0030601C" w:rsidP="00194EF6">
      <w:pPr>
        <w:pStyle w:val="Textonotapie"/>
        <w:jc w:val="both"/>
        <w:rPr>
          <w:rFonts w:ascii="Times New Roman" w:hAnsi="Times New Roman" w:cs="Times New Roman"/>
          <w:sz w:val="18"/>
          <w:szCs w:val="18"/>
          <w:lang w:val="fr-FR"/>
        </w:rPr>
      </w:pPr>
      <w:r w:rsidRPr="004900CA">
        <w:rPr>
          <w:rStyle w:val="Refdenotaalpie"/>
          <w:rFonts w:ascii="Times New Roman" w:hAnsi="Times New Roman" w:cs="Times New Roman"/>
          <w:sz w:val="18"/>
          <w:szCs w:val="18"/>
        </w:rPr>
        <w:footnoteRef/>
      </w:r>
      <w:r w:rsidRPr="006B33FC">
        <w:rPr>
          <w:rFonts w:ascii="Times New Roman" w:hAnsi="Times New Roman" w:cs="Times New Roman"/>
          <w:sz w:val="18"/>
          <w:szCs w:val="18"/>
          <w:lang w:val="fr-FR"/>
        </w:rPr>
        <w:t xml:space="preserve"> Schenk 2008: 106.</w:t>
      </w:r>
    </w:p>
  </w:footnote>
  <w:footnote w:id="112">
    <w:p w:rsidR="00585365" w:rsidRPr="006B33FC" w:rsidRDefault="00585365" w:rsidP="00194EF6">
      <w:pPr>
        <w:pStyle w:val="Textonotapie"/>
        <w:jc w:val="both"/>
        <w:rPr>
          <w:rFonts w:ascii="Times New Roman" w:hAnsi="Times New Roman" w:cs="Times New Roman"/>
          <w:sz w:val="18"/>
          <w:szCs w:val="18"/>
          <w:lang w:val="fr-FR"/>
        </w:rPr>
      </w:pPr>
      <w:r w:rsidRPr="004900CA">
        <w:rPr>
          <w:rStyle w:val="Refdenotaalpie"/>
          <w:rFonts w:ascii="Times New Roman" w:hAnsi="Times New Roman" w:cs="Times New Roman"/>
          <w:sz w:val="18"/>
          <w:szCs w:val="18"/>
        </w:rPr>
        <w:footnoteRef/>
      </w:r>
      <w:r w:rsidRPr="006B33FC">
        <w:rPr>
          <w:rFonts w:ascii="Times New Roman" w:hAnsi="Times New Roman" w:cs="Times New Roman"/>
          <w:sz w:val="18"/>
          <w:szCs w:val="18"/>
          <w:lang w:val="fr-FR"/>
        </w:rPr>
        <w:t xml:space="preserve"> Béal y Feugère </w:t>
      </w:r>
      <w:r w:rsidR="00067681" w:rsidRPr="006B33FC">
        <w:rPr>
          <w:rFonts w:ascii="Times New Roman" w:hAnsi="Times New Roman" w:cs="Times New Roman"/>
          <w:sz w:val="18"/>
          <w:szCs w:val="18"/>
          <w:lang w:val="fr-FR"/>
        </w:rPr>
        <w:t>1983: 116</w:t>
      </w:r>
      <w:r w:rsidRPr="006B33FC">
        <w:rPr>
          <w:rFonts w:ascii="Times New Roman" w:hAnsi="Times New Roman" w:cs="Times New Roman"/>
          <w:sz w:val="18"/>
          <w:szCs w:val="18"/>
          <w:lang w:val="fr-FR"/>
        </w:rPr>
        <w:t>.</w:t>
      </w:r>
    </w:p>
  </w:footnote>
  <w:footnote w:id="113">
    <w:p w:rsidR="00A504FB" w:rsidRPr="006B33FC" w:rsidRDefault="00A504FB" w:rsidP="00194EF6">
      <w:pPr>
        <w:pStyle w:val="Textonotapie"/>
        <w:jc w:val="both"/>
        <w:rPr>
          <w:rFonts w:ascii="Times New Roman" w:hAnsi="Times New Roman" w:cs="Times New Roman"/>
          <w:sz w:val="18"/>
          <w:szCs w:val="18"/>
          <w:lang w:val="fr-FR"/>
        </w:rPr>
      </w:pPr>
      <w:r w:rsidRPr="004900CA">
        <w:rPr>
          <w:rStyle w:val="Refdenotaalpie"/>
          <w:rFonts w:ascii="Times New Roman" w:hAnsi="Times New Roman" w:cs="Times New Roman"/>
          <w:sz w:val="18"/>
          <w:szCs w:val="18"/>
        </w:rPr>
        <w:footnoteRef/>
      </w:r>
      <w:r w:rsidRPr="006B33FC">
        <w:rPr>
          <w:rFonts w:ascii="Times New Roman" w:hAnsi="Times New Roman" w:cs="Times New Roman"/>
          <w:sz w:val="18"/>
          <w:szCs w:val="18"/>
          <w:lang w:val="fr-FR"/>
        </w:rPr>
        <w:t xml:space="preserve"> Schenk 2008: 106.</w:t>
      </w:r>
    </w:p>
  </w:footnote>
  <w:footnote w:id="114">
    <w:p w:rsidR="001D6E37" w:rsidRPr="006B33FC" w:rsidRDefault="001D6E37" w:rsidP="00194EF6">
      <w:pPr>
        <w:spacing w:after="0" w:line="240" w:lineRule="auto"/>
        <w:jc w:val="both"/>
        <w:rPr>
          <w:rFonts w:ascii="Times New Roman" w:hAnsi="Times New Roman" w:cs="Times New Roman"/>
          <w:sz w:val="18"/>
          <w:szCs w:val="18"/>
          <w:lang w:val="fr-FR"/>
        </w:rPr>
      </w:pPr>
      <w:r w:rsidRPr="004900CA">
        <w:rPr>
          <w:rStyle w:val="Refdenotaalpie"/>
          <w:rFonts w:ascii="Times New Roman" w:hAnsi="Times New Roman" w:cs="Times New Roman"/>
          <w:sz w:val="18"/>
          <w:szCs w:val="18"/>
        </w:rPr>
        <w:footnoteRef/>
      </w:r>
      <w:r w:rsidRPr="006B33FC">
        <w:rPr>
          <w:rFonts w:ascii="Times New Roman" w:hAnsi="Times New Roman" w:cs="Times New Roman"/>
          <w:sz w:val="18"/>
          <w:szCs w:val="18"/>
          <w:lang w:val="fr-FR"/>
        </w:rPr>
        <w:t xml:space="preserve"> Béal-Feugère 1983: 116.</w:t>
      </w:r>
    </w:p>
  </w:footnote>
  <w:footnote w:id="115">
    <w:p w:rsidR="00824861" w:rsidRPr="006B33FC" w:rsidRDefault="00824861" w:rsidP="00194EF6">
      <w:pPr>
        <w:pStyle w:val="Textonotapie"/>
        <w:jc w:val="both"/>
        <w:rPr>
          <w:rFonts w:ascii="Times New Roman" w:hAnsi="Times New Roman" w:cs="Times New Roman"/>
          <w:sz w:val="18"/>
          <w:szCs w:val="18"/>
          <w:lang w:val="fr-FR"/>
        </w:rPr>
      </w:pPr>
      <w:r w:rsidRPr="004900CA">
        <w:rPr>
          <w:rStyle w:val="Refdenotaalpie"/>
          <w:rFonts w:ascii="Times New Roman" w:hAnsi="Times New Roman" w:cs="Times New Roman"/>
          <w:sz w:val="18"/>
          <w:szCs w:val="18"/>
        </w:rPr>
        <w:footnoteRef/>
      </w:r>
      <w:r w:rsidRPr="006B33FC">
        <w:rPr>
          <w:rFonts w:ascii="Times New Roman" w:hAnsi="Times New Roman" w:cs="Times New Roman"/>
          <w:sz w:val="18"/>
          <w:szCs w:val="18"/>
          <w:lang w:val="fr-FR"/>
        </w:rPr>
        <w:t xml:space="preserve"> Schenk 2008: 106-108. </w:t>
      </w:r>
    </w:p>
  </w:footnote>
  <w:footnote w:id="116">
    <w:p w:rsidR="00B96347" w:rsidRPr="006B33FC" w:rsidRDefault="00B96347" w:rsidP="00194EF6">
      <w:pPr>
        <w:pStyle w:val="Textonotapie"/>
        <w:jc w:val="both"/>
        <w:rPr>
          <w:rFonts w:ascii="Times New Roman" w:hAnsi="Times New Roman" w:cs="Times New Roman"/>
          <w:sz w:val="18"/>
          <w:szCs w:val="18"/>
          <w:lang w:val="fr-FR"/>
        </w:rPr>
      </w:pPr>
      <w:r w:rsidRPr="004900CA">
        <w:rPr>
          <w:rStyle w:val="Refdenotaalpie"/>
          <w:rFonts w:ascii="Times New Roman" w:hAnsi="Times New Roman" w:cs="Times New Roman"/>
          <w:sz w:val="18"/>
          <w:szCs w:val="18"/>
        </w:rPr>
        <w:footnoteRef/>
      </w:r>
      <w:r w:rsidRPr="006B33FC">
        <w:rPr>
          <w:rFonts w:ascii="Times New Roman" w:hAnsi="Times New Roman" w:cs="Times New Roman"/>
          <w:sz w:val="18"/>
          <w:szCs w:val="18"/>
          <w:lang w:val="fr-FR"/>
        </w:rPr>
        <w:t xml:space="preserve"> Béal-Feugère 1983: 123.</w:t>
      </w:r>
    </w:p>
  </w:footnote>
  <w:footnote w:id="117">
    <w:p w:rsidR="00820172" w:rsidRPr="004900CA" w:rsidRDefault="00820172" w:rsidP="00194EF6">
      <w:pPr>
        <w:pStyle w:val="Textonotapie"/>
        <w:jc w:val="both"/>
        <w:rPr>
          <w:rFonts w:ascii="Times New Roman" w:hAnsi="Times New Roman" w:cs="Times New Roman"/>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Las piezas emeritenses ponen de manifiesto dos tendencias distintas: La primera</w:t>
      </w:r>
      <w:r w:rsidR="002222CF" w:rsidRPr="004900CA">
        <w:rPr>
          <w:rFonts w:ascii="Times New Roman" w:hAnsi="Times New Roman" w:cs="Times New Roman"/>
          <w:sz w:val="18"/>
          <w:szCs w:val="18"/>
        </w:rPr>
        <w:t xml:space="preserve"> (</w:t>
      </w:r>
      <w:r w:rsidRPr="004900CA">
        <w:rPr>
          <w:rFonts w:ascii="Times New Roman" w:hAnsi="Times New Roman" w:cs="Times New Roman"/>
          <w:sz w:val="18"/>
          <w:szCs w:val="18"/>
        </w:rPr>
        <w:t>nº 3</w:t>
      </w:r>
      <w:r w:rsidR="002222CF" w:rsidRPr="004900CA">
        <w:rPr>
          <w:rFonts w:ascii="Times New Roman" w:hAnsi="Times New Roman" w:cs="Times New Roman"/>
          <w:sz w:val="18"/>
          <w:szCs w:val="18"/>
        </w:rPr>
        <w:t>)</w:t>
      </w:r>
      <w:r w:rsidRPr="004900CA">
        <w:rPr>
          <w:rFonts w:ascii="Times New Roman" w:hAnsi="Times New Roman" w:cs="Times New Roman"/>
          <w:sz w:val="18"/>
          <w:szCs w:val="18"/>
        </w:rPr>
        <w:t>, parece que sigue la línea de las tapas gaditanas, mientras que la segunda, se separa</w:t>
      </w:r>
      <w:r w:rsidR="002222CF" w:rsidRPr="004900CA">
        <w:rPr>
          <w:rFonts w:ascii="Times New Roman" w:hAnsi="Times New Roman" w:cs="Times New Roman"/>
          <w:sz w:val="18"/>
          <w:szCs w:val="18"/>
        </w:rPr>
        <w:t xml:space="preserve"> un poco</w:t>
      </w:r>
      <w:r w:rsidRPr="004900CA">
        <w:rPr>
          <w:rFonts w:ascii="Times New Roman" w:hAnsi="Times New Roman" w:cs="Times New Roman"/>
          <w:sz w:val="18"/>
          <w:szCs w:val="18"/>
        </w:rPr>
        <w:t xml:space="preserve"> de esta </w:t>
      </w:r>
      <w:r w:rsidR="002222CF" w:rsidRPr="004900CA">
        <w:rPr>
          <w:rFonts w:ascii="Times New Roman" w:hAnsi="Times New Roman" w:cs="Times New Roman"/>
          <w:sz w:val="18"/>
          <w:szCs w:val="18"/>
        </w:rPr>
        <w:t>tendencia</w:t>
      </w:r>
      <w:r w:rsidRPr="004900CA">
        <w:rPr>
          <w:rFonts w:ascii="Times New Roman" w:hAnsi="Times New Roman" w:cs="Times New Roman"/>
          <w:sz w:val="18"/>
          <w:szCs w:val="18"/>
        </w:rPr>
        <w:t xml:space="preserve">, y se acomoda más a la recogida en </w:t>
      </w:r>
      <w:r w:rsidR="002222CF" w:rsidRPr="004900CA">
        <w:rPr>
          <w:rFonts w:ascii="Times New Roman" w:hAnsi="Times New Roman" w:cs="Times New Roman"/>
          <w:sz w:val="18"/>
          <w:szCs w:val="18"/>
          <w:shd w:val="clear" w:color="auto" w:fill="FFFFFF"/>
        </w:rPr>
        <w:t>Martigny; con la que guarda cierto paralelismo en cuanto a la labra y a la composición del peinado de la figura</w:t>
      </w:r>
      <w:r w:rsidRPr="004900CA">
        <w:rPr>
          <w:rFonts w:ascii="Times New Roman" w:hAnsi="Times New Roman" w:cs="Times New Roman"/>
          <w:sz w:val="18"/>
          <w:szCs w:val="18"/>
        </w:rPr>
        <w:t>. Es posible que estemos, por tanto, ante dos talleres distintos.</w:t>
      </w:r>
    </w:p>
  </w:footnote>
  <w:footnote w:id="118">
    <w:p w:rsidR="00827A1D" w:rsidRPr="004900CA" w:rsidRDefault="00827A1D" w:rsidP="00194EF6">
      <w:pPr>
        <w:pStyle w:val="Default"/>
        <w:jc w:val="both"/>
        <w:rPr>
          <w:rFonts w:ascii="Times New Roman" w:hAnsi="Times New Roman" w:cs="Times New Roman"/>
          <w:color w:val="auto"/>
          <w:sz w:val="18"/>
          <w:szCs w:val="18"/>
        </w:rPr>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w:t>
      </w:r>
      <w:r w:rsidRPr="004900CA">
        <w:rPr>
          <w:rFonts w:ascii="Times New Roman" w:hAnsi="Times New Roman" w:cs="Times New Roman"/>
          <w:color w:val="auto"/>
          <w:sz w:val="18"/>
          <w:szCs w:val="18"/>
        </w:rPr>
        <w:t>Riad 1966 – pág. 155 ss. Lám. I, nº 5, 7, figura barbada masculina. Lám. II – nº 1, 6 y 8 imágenes busto femenino.</w:t>
      </w:r>
    </w:p>
  </w:footnote>
  <w:footnote w:id="119">
    <w:p w:rsidR="005A53A9" w:rsidRPr="00086912" w:rsidRDefault="005A53A9" w:rsidP="00194EF6">
      <w:pPr>
        <w:pStyle w:val="Textonotapie"/>
        <w:jc w:val="both"/>
      </w:pPr>
      <w:r w:rsidRPr="004900CA">
        <w:rPr>
          <w:rStyle w:val="Refdenotaalpie"/>
          <w:rFonts w:ascii="Times New Roman" w:hAnsi="Times New Roman" w:cs="Times New Roman"/>
          <w:sz w:val="18"/>
          <w:szCs w:val="18"/>
        </w:rPr>
        <w:footnoteRef/>
      </w:r>
      <w:r w:rsidRPr="004900CA">
        <w:rPr>
          <w:rFonts w:ascii="Times New Roman" w:hAnsi="Times New Roman" w:cs="Times New Roman"/>
          <w:sz w:val="18"/>
          <w:szCs w:val="18"/>
        </w:rPr>
        <w:t xml:space="preserve"> </w:t>
      </w:r>
      <w:r w:rsidR="003235A5" w:rsidRPr="004900CA">
        <w:rPr>
          <w:rFonts w:ascii="Times New Roman" w:hAnsi="Times New Roman" w:cs="Times New Roman"/>
          <w:sz w:val="18"/>
          <w:szCs w:val="18"/>
        </w:rPr>
        <w:t>Milasowsky 1991: 73, nº 148; 75 nº 158; 75, nº 151</w:t>
      </w:r>
      <w:r w:rsidR="003235A5" w:rsidRPr="00086912">
        <w:rPr>
          <w:rFonts w:ascii="Times New Roman" w:hAnsi="Times New Roman" w:cs="Times New Roman"/>
          <w:sz w:val="18"/>
          <w:szCs w:val="18"/>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601C" w:rsidRPr="00DB7F36" w:rsidRDefault="006B33FC" w:rsidP="00DB7F36">
    <w:pPr>
      <w:pStyle w:val="Encabezado"/>
      <w:jc w:val="center"/>
    </w:pPr>
    <w:r>
      <w:rPr>
        <w:rFonts w:ascii="Times New Roman" w:hAnsi="Times New Roman" w:cs="Times New Roman"/>
        <w:sz w:val="24"/>
        <w:szCs w:val="24"/>
      </w:rPr>
      <w:t>F. GERMÁN RODRÍGUEZ-</w:t>
    </w:r>
    <w:r w:rsidR="00DB7F36">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601C" w:rsidRDefault="00DB7F36" w:rsidP="00DB7F36">
    <w:pPr>
      <w:jc w:val="center"/>
    </w:pPr>
    <w:r>
      <w:rPr>
        <w:rFonts w:ascii="Times New Roman" w:hAnsi="Times New Roman" w:cs="Times New Roman"/>
        <w:i/>
        <w:sz w:val="24"/>
        <w:szCs w:val="24"/>
      </w:rPr>
      <w:t>LA INDUSTRIA ÓSEA EN LA HISPANIA ROMANA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171459"/>
    <w:multiLevelType w:val="hybridMultilevel"/>
    <w:tmpl w:val="0CB02BE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14422"/>
    <w:rsid w:val="000178E2"/>
    <w:rsid w:val="00027160"/>
    <w:rsid w:val="00041361"/>
    <w:rsid w:val="000421F4"/>
    <w:rsid w:val="00044926"/>
    <w:rsid w:val="00045B27"/>
    <w:rsid w:val="00052E8C"/>
    <w:rsid w:val="0005412B"/>
    <w:rsid w:val="00054A6F"/>
    <w:rsid w:val="00065243"/>
    <w:rsid w:val="00067681"/>
    <w:rsid w:val="0007443E"/>
    <w:rsid w:val="0007502E"/>
    <w:rsid w:val="00076A9C"/>
    <w:rsid w:val="000807EC"/>
    <w:rsid w:val="0008650D"/>
    <w:rsid w:val="00086912"/>
    <w:rsid w:val="00090E29"/>
    <w:rsid w:val="00091082"/>
    <w:rsid w:val="00094AB8"/>
    <w:rsid w:val="00095258"/>
    <w:rsid w:val="000B02DF"/>
    <w:rsid w:val="000B2936"/>
    <w:rsid w:val="000B4D84"/>
    <w:rsid w:val="000B6063"/>
    <w:rsid w:val="000C0EB8"/>
    <w:rsid w:val="000C2B8A"/>
    <w:rsid w:val="000C4A0F"/>
    <w:rsid w:val="000C748A"/>
    <w:rsid w:val="000C7AB6"/>
    <w:rsid w:val="000D0A44"/>
    <w:rsid w:val="000F0FBF"/>
    <w:rsid w:val="001028DF"/>
    <w:rsid w:val="0010463B"/>
    <w:rsid w:val="00105A81"/>
    <w:rsid w:val="001112C3"/>
    <w:rsid w:val="00116E19"/>
    <w:rsid w:val="00117FED"/>
    <w:rsid w:val="00123F52"/>
    <w:rsid w:val="00133EF5"/>
    <w:rsid w:val="00134E31"/>
    <w:rsid w:val="001373A4"/>
    <w:rsid w:val="001409E8"/>
    <w:rsid w:val="0014263E"/>
    <w:rsid w:val="00142B15"/>
    <w:rsid w:val="00145C16"/>
    <w:rsid w:val="00146C3B"/>
    <w:rsid w:val="00151DAF"/>
    <w:rsid w:val="00152962"/>
    <w:rsid w:val="00155464"/>
    <w:rsid w:val="00160DED"/>
    <w:rsid w:val="0016470D"/>
    <w:rsid w:val="00166C0C"/>
    <w:rsid w:val="0017157A"/>
    <w:rsid w:val="00177F17"/>
    <w:rsid w:val="001866F3"/>
    <w:rsid w:val="00194EF6"/>
    <w:rsid w:val="001A328A"/>
    <w:rsid w:val="001A5E65"/>
    <w:rsid w:val="001C5104"/>
    <w:rsid w:val="001C6763"/>
    <w:rsid w:val="001D4CE5"/>
    <w:rsid w:val="001D6E37"/>
    <w:rsid w:val="001E6B97"/>
    <w:rsid w:val="001F12B2"/>
    <w:rsid w:val="001F43F8"/>
    <w:rsid w:val="001F5081"/>
    <w:rsid w:val="00210268"/>
    <w:rsid w:val="00220D83"/>
    <w:rsid w:val="002222CF"/>
    <w:rsid w:val="0022730F"/>
    <w:rsid w:val="00235826"/>
    <w:rsid w:val="00245AE5"/>
    <w:rsid w:val="00245C60"/>
    <w:rsid w:val="002505CA"/>
    <w:rsid w:val="002534D5"/>
    <w:rsid w:val="00256668"/>
    <w:rsid w:val="00262B96"/>
    <w:rsid w:val="00265DCB"/>
    <w:rsid w:val="00266419"/>
    <w:rsid w:val="002703A7"/>
    <w:rsid w:val="00270523"/>
    <w:rsid w:val="0027056F"/>
    <w:rsid w:val="002757FC"/>
    <w:rsid w:val="00281FE3"/>
    <w:rsid w:val="0028223E"/>
    <w:rsid w:val="00283883"/>
    <w:rsid w:val="00284D04"/>
    <w:rsid w:val="00286407"/>
    <w:rsid w:val="00286987"/>
    <w:rsid w:val="00290420"/>
    <w:rsid w:val="00290B8A"/>
    <w:rsid w:val="00297AA8"/>
    <w:rsid w:val="002A020D"/>
    <w:rsid w:val="002A7B78"/>
    <w:rsid w:val="002B15EC"/>
    <w:rsid w:val="002B6AF7"/>
    <w:rsid w:val="002C12F4"/>
    <w:rsid w:val="002C1C0A"/>
    <w:rsid w:val="002C2799"/>
    <w:rsid w:val="002C2C36"/>
    <w:rsid w:val="002C58E0"/>
    <w:rsid w:val="002C742C"/>
    <w:rsid w:val="002D0A95"/>
    <w:rsid w:val="002D1F9D"/>
    <w:rsid w:val="002D4026"/>
    <w:rsid w:val="002D76BB"/>
    <w:rsid w:val="002E14AA"/>
    <w:rsid w:val="002E27B0"/>
    <w:rsid w:val="002E28B4"/>
    <w:rsid w:val="002F2DF4"/>
    <w:rsid w:val="002F6F99"/>
    <w:rsid w:val="002F77EE"/>
    <w:rsid w:val="00304251"/>
    <w:rsid w:val="0030601C"/>
    <w:rsid w:val="003115D1"/>
    <w:rsid w:val="00314978"/>
    <w:rsid w:val="003229CA"/>
    <w:rsid w:val="003235A5"/>
    <w:rsid w:val="00337ABE"/>
    <w:rsid w:val="003459E8"/>
    <w:rsid w:val="00350C0B"/>
    <w:rsid w:val="0035186B"/>
    <w:rsid w:val="00360BA7"/>
    <w:rsid w:val="00363D5E"/>
    <w:rsid w:val="00365D76"/>
    <w:rsid w:val="00365DCF"/>
    <w:rsid w:val="003670D8"/>
    <w:rsid w:val="003675D4"/>
    <w:rsid w:val="00377E80"/>
    <w:rsid w:val="0038476B"/>
    <w:rsid w:val="0038552C"/>
    <w:rsid w:val="00391525"/>
    <w:rsid w:val="003B0DA2"/>
    <w:rsid w:val="003B66CD"/>
    <w:rsid w:val="003C53E4"/>
    <w:rsid w:val="003D1B59"/>
    <w:rsid w:val="003D2EFA"/>
    <w:rsid w:val="003D399E"/>
    <w:rsid w:val="003D4AAC"/>
    <w:rsid w:val="003E5DA8"/>
    <w:rsid w:val="003E65C7"/>
    <w:rsid w:val="003E6B51"/>
    <w:rsid w:val="003F1253"/>
    <w:rsid w:val="003F31AB"/>
    <w:rsid w:val="003F61AA"/>
    <w:rsid w:val="003F7535"/>
    <w:rsid w:val="00401728"/>
    <w:rsid w:val="00404731"/>
    <w:rsid w:val="00406028"/>
    <w:rsid w:val="00411E39"/>
    <w:rsid w:val="004159DD"/>
    <w:rsid w:val="00417657"/>
    <w:rsid w:val="0042006C"/>
    <w:rsid w:val="00420C06"/>
    <w:rsid w:val="00423388"/>
    <w:rsid w:val="0042452C"/>
    <w:rsid w:val="00442B64"/>
    <w:rsid w:val="0045465D"/>
    <w:rsid w:val="00475DD4"/>
    <w:rsid w:val="00477BD9"/>
    <w:rsid w:val="00477FC7"/>
    <w:rsid w:val="004844F3"/>
    <w:rsid w:val="00486D6E"/>
    <w:rsid w:val="004900CA"/>
    <w:rsid w:val="00491A77"/>
    <w:rsid w:val="00495435"/>
    <w:rsid w:val="004A0F22"/>
    <w:rsid w:val="004A11DE"/>
    <w:rsid w:val="004A216B"/>
    <w:rsid w:val="004A3FC5"/>
    <w:rsid w:val="004A49C0"/>
    <w:rsid w:val="004A68B9"/>
    <w:rsid w:val="004A6B9B"/>
    <w:rsid w:val="004B14BB"/>
    <w:rsid w:val="004B4495"/>
    <w:rsid w:val="004C1F96"/>
    <w:rsid w:val="004C3AF0"/>
    <w:rsid w:val="004E4B49"/>
    <w:rsid w:val="004F2C7C"/>
    <w:rsid w:val="004F4A1E"/>
    <w:rsid w:val="004F5FE3"/>
    <w:rsid w:val="004F66DF"/>
    <w:rsid w:val="00501CFD"/>
    <w:rsid w:val="005023D4"/>
    <w:rsid w:val="005120EF"/>
    <w:rsid w:val="005174A6"/>
    <w:rsid w:val="00522BD6"/>
    <w:rsid w:val="00525246"/>
    <w:rsid w:val="005275C0"/>
    <w:rsid w:val="00531AA9"/>
    <w:rsid w:val="00532947"/>
    <w:rsid w:val="00534759"/>
    <w:rsid w:val="0053626F"/>
    <w:rsid w:val="00537AD4"/>
    <w:rsid w:val="00543006"/>
    <w:rsid w:val="005450BE"/>
    <w:rsid w:val="00545853"/>
    <w:rsid w:val="00551FA5"/>
    <w:rsid w:val="00557870"/>
    <w:rsid w:val="00566BD0"/>
    <w:rsid w:val="00567ED2"/>
    <w:rsid w:val="00570E1D"/>
    <w:rsid w:val="00573A6F"/>
    <w:rsid w:val="0058113F"/>
    <w:rsid w:val="00585365"/>
    <w:rsid w:val="00591CAE"/>
    <w:rsid w:val="005978F6"/>
    <w:rsid w:val="005A4333"/>
    <w:rsid w:val="005A534B"/>
    <w:rsid w:val="005A53A9"/>
    <w:rsid w:val="005A5FF9"/>
    <w:rsid w:val="005B1B91"/>
    <w:rsid w:val="005B4206"/>
    <w:rsid w:val="005B7902"/>
    <w:rsid w:val="005C0530"/>
    <w:rsid w:val="005C0E8D"/>
    <w:rsid w:val="005C41AA"/>
    <w:rsid w:val="005C6097"/>
    <w:rsid w:val="005C7685"/>
    <w:rsid w:val="005D67D3"/>
    <w:rsid w:val="005E5A05"/>
    <w:rsid w:val="005E6933"/>
    <w:rsid w:val="00604FB3"/>
    <w:rsid w:val="00606D98"/>
    <w:rsid w:val="006076B0"/>
    <w:rsid w:val="00620D3D"/>
    <w:rsid w:val="00621276"/>
    <w:rsid w:val="0062340C"/>
    <w:rsid w:val="00624638"/>
    <w:rsid w:val="00640191"/>
    <w:rsid w:val="00642629"/>
    <w:rsid w:val="0064400C"/>
    <w:rsid w:val="00644128"/>
    <w:rsid w:val="006519C0"/>
    <w:rsid w:val="006570C7"/>
    <w:rsid w:val="00657A70"/>
    <w:rsid w:val="0066133D"/>
    <w:rsid w:val="00671956"/>
    <w:rsid w:val="006825E0"/>
    <w:rsid w:val="00693D71"/>
    <w:rsid w:val="00697C2C"/>
    <w:rsid w:val="006A05B8"/>
    <w:rsid w:val="006A0B7A"/>
    <w:rsid w:val="006A1B57"/>
    <w:rsid w:val="006A311E"/>
    <w:rsid w:val="006A3C0C"/>
    <w:rsid w:val="006B29D0"/>
    <w:rsid w:val="006B33FC"/>
    <w:rsid w:val="006B3845"/>
    <w:rsid w:val="006B5FCC"/>
    <w:rsid w:val="006B6A87"/>
    <w:rsid w:val="006B7E5E"/>
    <w:rsid w:val="006C097C"/>
    <w:rsid w:val="006C4D48"/>
    <w:rsid w:val="006C540A"/>
    <w:rsid w:val="006D198F"/>
    <w:rsid w:val="006D6848"/>
    <w:rsid w:val="006F0A99"/>
    <w:rsid w:val="006F2F15"/>
    <w:rsid w:val="00700D5F"/>
    <w:rsid w:val="007012FD"/>
    <w:rsid w:val="00703B73"/>
    <w:rsid w:val="007152F5"/>
    <w:rsid w:val="00727404"/>
    <w:rsid w:val="00730259"/>
    <w:rsid w:val="00730548"/>
    <w:rsid w:val="00734B24"/>
    <w:rsid w:val="0074462C"/>
    <w:rsid w:val="00755C2A"/>
    <w:rsid w:val="007606FB"/>
    <w:rsid w:val="00762D38"/>
    <w:rsid w:val="00781171"/>
    <w:rsid w:val="0078202D"/>
    <w:rsid w:val="0078242F"/>
    <w:rsid w:val="00790A56"/>
    <w:rsid w:val="007929CF"/>
    <w:rsid w:val="00797D8D"/>
    <w:rsid w:val="007A1CA5"/>
    <w:rsid w:val="007A2D9D"/>
    <w:rsid w:val="007A5CE3"/>
    <w:rsid w:val="007B0CFA"/>
    <w:rsid w:val="007B3448"/>
    <w:rsid w:val="007B6E8E"/>
    <w:rsid w:val="007B7628"/>
    <w:rsid w:val="007C05EB"/>
    <w:rsid w:val="007C3BED"/>
    <w:rsid w:val="007C735B"/>
    <w:rsid w:val="007D144C"/>
    <w:rsid w:val="007D2202"/>
    <w:rsid w:val="007D3276"/>
    <w:rsid w:val="007D40FB"/>
    <w:rsid w:val="007D498A"/>
    <w:rsid w:val="007D7A34"/>
    <w:rsid w:val="007D7B95"/>
    <w:rsid w:val="007E0914"/>
    <w:rsid w:val="007E613D"/>
    <w:rsid w:val="007E6151"/>
    <w:rsid w:val="007E63FA"/>
    <w:rsid w:val="007E6E20"/>
    <w:rsid w:val="007F22F0"/>
    <w:rsid w:val="007F6710"/>
    <w:rsid w:val="008006D1"/>
    <w:rsid w:val="00805188"/>
    <w:rsid w:val="00817F75"/>
    <w:rsid w:val="00820172"/>
    <w:rsid w:val="00824861"/>
    <w:rsid w:val="00824B14"/>
    <w:rsid w:val="00827A1D"/>
    <w:rsid w:val="008312ED"/>
    <w:rsid w:val="008328FB"/>
    <w:rsid w:val="008371B1"/>
    <w:rsid w:val="0083724D"/>
    <w:rsid w:val="00840650"/>
    <w:rsid w:val="0084102F"/>
    <w:rsid w:val="00843AD5"/>
    <w:rsid w:val="0084549D"/>
    <w:rsid w:val="008519CF"/>
    <w:rsid w:val="0085742A"/>
    <w:rsid w:val="0086172F"/>
    <w:rsid w:val="0086604C"/>
    <w:rsid w:val="00877815"/>
    <w:rsid w:val="0088749C"/>
    <w:rsid w:val="0089707A"/>
    <w:rsid w:val="00897E32"/>
    <w:rsid w:val="008A4366"/>
    <w:rsid w:val="008A7A76"/>
    <w:rsid w:val="008E4A22"/>
    <w:rsid w:val="008E7B75"/>
    <w:rsid w:val="008F2E1F"/>
    <w:rsid w:val="008F46EC"/>
    <w:rsid w:val="008F5490"/>
    <w:rsid w:val="00902255"/>
    <w:rsid w:val="00914DE9"/>
    <w:rsid w:val="00923627"/>
    <w:rsid w:val="009362D9"/>
    <w:rsid w:val="009421A6"/>
    <w:rsid w:val="00942BEF"/>
    <w:rsid w:val="0094356F"/>
    <w:rsid w:val="00944959"/>
    <w:rsid w:val="00954365"/>
    <w:rsid w:val="00964303"/>
    <w:rsid w:val="00964695"/>
    <w:rsid w:val="00965388"/>
    <w:rsid w:val="00966778"/>
    <w:rsid w:val="00977156"/>
    <w:rsid w:val="0098083C"/>
    <w:rsid w:val="0098195B"/>
    <w:rsid w:val="00984D3D"/>
    <w:rsid w:val="00991C4F"/>
    <w:rsid w:val="009A1FA0"/>
    <w:rsid w:val="009A3DF9"/>
    <w:rsid w:val="009A76C7"/>
    <w:rsid w:val="009B684A"/>
    <w:rsid w:val="009B70E3"/>
    <w:rsid w:val="009B78E4"/>
    <w:rsid w:val="009C2095"/>
    <w:rsid w:val="009C22EE"/>
    <w:rsid w:val="009C3376"/>
    <w:rsid w:val="009C4D06"/>
    <w:rsid w:val="009D4CA6"/>
    <w:rsid w:val="009E00D2"/>
    <w:rsid w:val="009E37BD"/>
    <w:rsid w:val="009F0411"/>
    <w:rsid w:val="00A0074C"/>
    <w:rsid w:val="00A01C3B"/>
    <w:rsid w:val="00A054CE"/>
    <w:rsid w:val="00A070F2"/>
    <w:rsid w:val="00A11CB7"/>
    <w:rsid w:val="00A12DDF"/>
    <w:rsid w:val="00A14FF1"/>
    <w:rsid w:val="00A2621E"/>
    <w:rsid w:val="00A348AA"/>
    <w:rsid w:val="00A34DA2"/>
    <w:rsid w:val="00A37947"/>
    <w:rsid w:val="00A37FCF"/>
    <w:rsid w:val="00A414B3"/>
    <w:rsid w:val="00A504FB"/>
    <w:rsid w:val="00A57F6C"/>
    <w:rsid w:val="00A67C9D"/>
    <w:rsid w:val="00A70908"/>
    <w:rsid w:val="00A717A4"/>
    <w:rsid w:val="00A770F8"/>
    <w:rsid w:val="00AA12D0"/>
    <w:rsid w:val="00AA4D43"/>
    <w:rsid w:val="00AC31FC"/>
    <w:rsid w:val="00AC69BB"/>
    <w:rsid w:val="00AC7348"/>
    <w:rsid w:val="00AD1BEB"/>
    <w:rsid w:val="00AD2190"/>
    <w:rsid w:val="00AD62BF"/>
    <w:rsid w:val="00AF0478"/>
    <w:rsid w:val="00AF1BFE"/>
    <w:rsid w:val="00AF6B0A"/>
    <w:rsid w:val="00B12675"/>
    <w:rsid w:val="00B12AB1"/>
    <w:rsid w:val="00B139CE"/>
    <w:rsid w:val="00B21CB2"/>
    <w:rsid w:val="00B24140"/>
    <w:rsid w:val="00B2736D"/>
    <w:rsid w:val="00B31A46"/>
    <w:rsid w:val="00B343C3"/>
    <w:rsid w:val="00B34F25"/>
    <w:rsid w:val="00B44A09"/>
    <w:rsid w:val="00B45579"/>
    <w:rsid w:val="00B474CC"/>
    <w:rsid w:val="00B50E75"/>
    <w:rsid w:val="00B52225"/>
    <w:rsid w:val="00B573F7"/>
    <w:rsid w:val="00B606B9"/>
    <w:rsid w:val="00B62983"/>
    <w:rsid w:val="00B62EA6"/>
    <w:rsid w:val="00B631A9"/>
    <w:rsid w:val="00B631C5"/>
    <w:rsid w:val="00B674CF"/>
    <w:rsid w:val="00B70D65"/>
    <w:rsid w:val="00B71163"/>
    <w:rsid w:val="00B73B6E"/>
    <w:rsid w:val="00B75115"/>
    <w:rsid w:val="00B75EAF"/>
    <w:rsid w:val="00B853AA"/>
    <w:rsid w:val="00B92CA2"/>
    <w:rsid w:val="00B96347"/>
    <w:rsid w:val="00BA36AA"/>
    <w:rsid w:val="00BA6428"/>
    <w:rsid w:val="00BB4570"/>
    <w:rsid w:val="00BB4BFC"/>
    <w:rsid w:val="00BB7192"/>
    <w:rsid w:val="00BC1E3D"/>
    <w:rsid w:val="00BC51A8"/>
    <w:rsid w:val="00BC6E6A"/>
    <w:rsid w:val="00BC72A6"/>
    <w:rsid w:val="00BD5777"/>
    <w:rsid w:val="00BD7F3C"/>
    <w:rsid w:val="00BE0810"/>
    <w:rsid w:val="00BF0512"/>
    <w:rsid w:val="00BF0962"/>
    <w:rsid w:val="00BF2B7D"/>
    <w:rsid w:val="00C00F9A"/>
    <w:rsid w:val="00C0567E"/>
    <w:rsid w:val="00C074DC"/>
    <w:rsid w:val="00C134FD"/>
    <w:rsid w:val="00C20139"/>
    <w:rsid w:val="00C221A6"/>
    <w:rsid w:val="00C24C91"/>
    <w:rsid w:val="00C25364"/>
    <w:rsid w:val="00C3355E"/>
    <w:rsid w:val="00C4050E"/>
    <w:rsid w:val="00C42FD3"/>
    <w:rsid w:val="00C433CB"/>
    <w:rsid w:val="00C43DD7"/>
    <w:rsid w:val="00C50C53"/>
    <w:rsid w:val="00C56E79"/>
    <w:rsid w:val="00C676FF"/>
    <w:rsid w:val="00C733D3"/>
    <w:rsid w:val="00C746B9"/>
    <w:rsid w:val="00C8023B"/>
    <w:rsid w:val="00C83428"/>
    <w:rsid w:val="00C8390D"/>
    <w:rsid w:val="00C83B35"/>
    <w:rsid w:val="00C83C20"/>
    <w:rsid w:val="00C84958"/>
    <w:rsid w:val="00C9229E"/>
    <w:rsid w:val="00C9312A"/>
    <w:rsid w:val="00C93FE7"/>
    <w:rsid w:val="00C94968"/>
    <w:rsid w:val="00C95A00"/>
    <w:rsid w:val="00CA1704"/>
    <w:rsid w:val="00CA221A"/>
    <w:rsid w:val="00CB5386"/>
    <w:rsid w:val="00CB7B9B"/>
    <w:rsid w:val="00CC1488"/>
    <w:rsid w:val="00CC377A"/>
    <w:rsid w:val="00CC60DF"/>
    <w:rsid w:val="00CC76EA"/>
    <w:rsid w:val="00CC7CFB"/>
    <w:rsid w:val="00CD1ADC"/>
    <w:rsid w:val="00CD5DEF"/>
    <w:rsid w:val="00CE0D58"/>
    <w:rsid w:val="00CE16E5"/>
    <w:rsid w:val="00CE2FA9"/>
    <w:rsid w:val="00CE351F"/>
    <w:rsid w:val="00CF3090"/>
    <w:rsid w:val="00CF4E36"/>
    <w:rsid w:val="00CF62F6"/>
    <w:rsid w:val="00D1781D"/>
    <w:rsid w:val="00D20339"/>
    <w:rsid w:val="00D31AFF"/>
    <w:rsid w:val="00D33206"/>
    <w:rsid w:val="00D40E0F"/>
    <w:rsid w:val="00D42867"/>
    <w:rsid w:val="00D511E5"/>
    <w:rsid w:val="00D54F1D"/>
    <w:rsid w:val="00D6229C"/>
    <w:rsid w:val="00D65B1A"/>
    <w:rsid w:val="00D71448"/>
    <w:rsid w:val="00D858D5"/>
    <w:rsid w:val="00D86CCA"/>
    <w:rsid w:val="00DA046A"/>
    <w:rsid w:val="00DB00A3"/>
    <w:rsid w:val="00DB393D"/>
    <w:rsid w:val="00DB705E"/>
    <w:rsid w:val="00DB7F36"/>
    <w:rsid w:val="00DC041B"/>
    <w:rsid w:val="00DC28E4"/>
    <w:rsid w:val="00DC2924"/>
    <w:rsid w:val="00DD6E1A"/>
    <w:rsid w:val="00DF0646"/>
    <w:rsid w:val="00DF0E67"/>
    <w:rsid w:val="00DF0E6B"/>
    <w:rsid w:val="00DF5796"/>
    <w:rsid w:val="00E001DB"/>
    <w:rsid w:val="00E01494"/>
    <w:rsid w:val="00E01D6E"/>
    <w:rsid w:val="00E03890"/>
    <w:rsid w:val="00E0537C"/>
    <w:rsid w:val="00E054E9"/>
    <w:rsid w:val="00E154E7"/>
    <w:rsid w:val="00E17DB6"/>
    <w:rsid w:val="00E21376"/>
    <w:rsid w:val="00E215B9"/>
    <w:rsid w:val="00E31C9B"/>
    <w:rsid w:val="00E34B9E"/>
    <w:rsid w:val="00E3661C"/>
    <w:rsid w:val="00E37869"/>
    <w:rsid w:val="00E40AD5"/>
    <w:rsid w:val="00E41518"/>
    <w:rsid w:val="00E55C34"/>
    <w:rsid w:val="00E61E08"/>
    <w:rsid w:val="00E64091"/>
    <w:rsid w:val="00E710ED"/>
    <w:rsid w:val="00E769D3"/>
    <w:rsid w:val="00E76AD0"/>
    <w:rsid w:val="00E8064D"/>
    <w:rsid w:val="00E81E42"/>
    <w:rsid w:val="00E835A2"/>
    <w:rsid w:val="00E85D52"/>
    <w:rsid w:val="00E85FE9"/>
    <w:rsid w:val="00E951EB"/>
    <w:rsid w:val="00EB007C"/>
    <w:rsid w:val="00EB1949"/>
    <w:rsid w:val="00EB7038"/>
    <w:rsid w:val="00EB74AE"/>
    <w:rsid w:val="00EC3284"/>
    <w:rsid w:val="00EC5AD3"/>
    <w:rsid w:val="00ED10B0"/>
    <w:rsid w:val="00ED2C03"/>
    <w:rsid w:val="00ED3FF8"/>
    <w:rsid w:val="00EE01A6"/>
    <w:rsid w:val="00EE1A7A"/>
    <w:rsid w:val="00EE5C6B"/>
    <w:rsid w:val="00EE6371"/>
    <w:rsid w:val="00EF55C6"/>
    <w:rsid w:val="00F04A0B"/>
    <w:rsid w:val="00F04FD4"/>
    <w:rsid w:val="00F05BF0"/>
    <w:rsid w:val="00F1147F"/>
    <w:rsid w:val="00F12C06"/>
    <w:rsid w:val="00F15F08"/>
    <w:rsid w:val="00F21352"/>
    <w:rsid w:val="00F2181F"/>
    <w:rsid w:val="00F27A07"/>
    <w:rsid w:val="00F311B0"/>
    <w:rsid w:val="00F43DC7"/>
    <w:rsid w:val="00F44ED1"/>
    <w:rsid w:val="00F5089F"/>
    <w:rsid w:val="00F63C70"/>
    <w:rsid w:val="00F65081"/>
    <w:rsid w:val="00F674C7"/>
    <w:rsid w:val="00F8619D"/>
    <w:rsid w:val="00F873D7"/>
    <w:rsid w:val="00F91DED"/>
    <w:rsid w:val="00F96A6E"/>
    <w:rsid w:val="00F975DC"/>
    <w:rsid w:val="00FA0633"/>
    <w:rsid w:val="00FA085A"/>
    <w:rsid w:val="00FA78A7"/>
    <w:rsid w:val="00FB4098"/>
    <w:rsid w:val="00FB58E3"/>
    <w:rsid w:val="00FB78BA"/>
    <w:rsid w:val="00FC3DF4"/>
    <w:rsid w:val="00FC6C7C"/>
    <w:rsid w:val="00FD40AB"/>
    <w:rsid w:val="00FD6112"/>
    <w:rsid w:val="00FD6E2F"/>
    <w:rsid w:val="00FE3EF4"/>
    <w:rsid w:val="00FF143B"/>
    <w:rsid w:val="00FF3EC6"/>
    <w:rsid w:val="00FF616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50B35E-AAF3-4F95-9878-FDA7D505F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6E7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5252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unhideWhenUsed/>
    <w:rsid w:val="004F5FE3"/>
    <w:pPr>
      <w:spacing w:after="0" w:line="240" w:lineRule="auto"/>
    </w:pPr>
    <w:rPr>
      <w:sz w:val="20"/>
      <w:szCs w:val="20"/>
    </w:rPr>
  </w:style>
  <w:style w:type="character" w:customStyle="1" w:styleId="TextonotapieCar">
    <w:name w:val="Texto nota pie Car"/>
    <w:basedOn w:val="Fuentedeprrafopredeter"/>
    <w:link w:val="Textonotapie"/>
    <w:uiPriority w:val="99"/>
    <w:rsid w:val="004F5FE3"/>
    <w:rPr>
      <w:sz w:val="20"/>
      <w:szCs w:val="20"/>
    </w:rPr>
  </w:style>
  <w:style w:type="character" w:styleId="Refdenotaalpie">
    <w:name w:val="footnote reference"/>
    <w:basedOn w:val="Fuentedeprrafopredeter"/>
    <w:uiPriority w:val="99"/>
    <w:unhideWhenUsed/>
    <w:rsid w:val="004F5FE3"/>
    <w:rPr>
      <w:vertAlign w:val="superscript"/>
    </w:rPr>
  </w:style>
  <w:style w:type="paragraph" w:styleId="Encabezado">
    <w:name w:val="header"/>
    <w:basedOn w:val="Normal"/>
    <w:link w:val="EncabezadoCar"/>
    <w:uiPriority w:val="99"/>
    <w:unhideWhenUsed/>
    <w:rsid w:val="00E76AD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76AD0"/>
  </w:style>
  <w:style w:type="paragraph" w:styleId="Piedepgina">
    <w:name w:val="footer"/>
    <w:basedOn w:val="Normal"/>
    <w:link w:val="PiedepginaCar"/>
    <w:uiPriority w:val="99"/>
    <w:unhideWhenUsed/>
    <w:rsid w:val="00E76AD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76AD0"/>
  </w:style>
  <w:style w:type="character" w:customStyle="1" w:styleId="tokencreated">
    <w:name w:val="token_created"/>
    <w:basedOn w:val="Fuentedeprrafopredeter"/>
    <w:rsid w:val="00290B8A"/>
  </w:style>
  <w:style w:type="paragraph" w:customStyle="1" w:styleId="Default">
    <w:name w:val="Default"/>
    <w:rsid w:val="0074462C"/>
    <w:pPr>
      <w:widowControl w:val="0"/>
      <w:autoSpaceDE w:val="0"/>
      <w:autoSpaceDN w:val="0"/>
      <w:adjustRightInd w:val="0"/>
      <w:spacing w:after="0" w:line="240" w:lineRule="auto"/>
    </w:pPr>
    <w:rPr>
      <w:rFonts w:ascii="TimesNewRomanPS" w:eastAsiaTheme="minorEastAsia" w:hAnsi="TimesNewRomanPS" w:cs="TimesNewRomanPS"/>
      <w:color w:val="000000"/>
      <w:sz w:val="24"/>
      <w:szCs w:val="24"/>
      <w:lang w:eastAsia="es-ES"/>
    </w:rPr>
  </w:style>
  <w:style w:type="character" w:styleId="Hipervnculo">
    <w:name w:val="Hyperlink"/>
    <w:basedOn w:val="Fuentedeprrafopredeter"/>
    <w:uiPriority w:val="99"/>
    <w:semiHidden/>
    <w:unhideWhenUsed/>
    <w:rsid w:val="00545853"/>
    <w:rPr>
      <w:color w:val="0000FF"/>
      <w:u w:val="single"/>
    </w:rPr>
  </w:style>
  <w:style w:type="paragraph" w:styleId="Prrafodelista">
    <w:name w:val="List Paragraph"/>
    <w:basedOn w:val="Normal"/>
    <w:uiPriority w:val="34"/>
    <w:qFormat/>
    <w:rsid w:val="00123F52"/>
    <w:pPr>
      <w:ind w:left="720"/>
      <w:contextualSpacing/>
    </w:pPr>
  </w:style>
  <w:style w:type="character" w:styleId="Refdecomentario">
    <w:name w:val="annotation reference"/>
    <w:basedOn w:val="Fuentedeprrafopredeter"/>
    <w:uiPriority w:val="99"/>
    <w:semiHidden/>
    <w:unhideWhenUsed/>
    <w:rsid w:val="003F7535"/>
    <w:rPr>
      <w:sz w:val="16"/>
      <w:szCs w:val="16"/>
    </w:rPr>
  </w:style>
  <w:style w:type="paragraph" w:styleId="Textocomentario">
    <w:name w:val="annotation text"/>
    <w:basedOn w:val="Normal"/>
    <w:link w:val="TextocomentarioCar"/>
    <w:uiPriority w:val="99"/>
    <w:semiHidden/>
    <w:unhideWhenUsed/>
    <w:rsid w:val="003F753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F7535"/>
    <w:rPr>
      <w:sz w:val="20"/>
      <w:szCs w:val="20"/>
    </w:rPr>
  </w:style>
  <w:style w:type="paragraph" w:styleId="Asuntodelcomentario">
    <w:name w:val="annotation subject"/>
    <w:basedOn w:val="Textocomentario"/>
    <w:next w:val="Textocomentario"/>
    <w:link w:val="AsuntodelcomentarioCar"/>
    <w:uiPriority w:val="99"/>
    <w:semiHidden/>
    <w:unhideWhenUsed/>
    <w:rsid w:val="003F7535"/>
    <w:rPr>
      <w:b/>
      <w:bCs/>
    </w:rPr>
  </w:style>
  <w:style w:type="character" w:customStyle="1" w:styleId="AsuntodelcomentarioCar">
    <w:name w:val="Asunto del comentario Car"/>
    <w:basedOn w:val="TextocomentarioCar"/>
    <w:link w:val="Asuntodelcomentario"/>
    <w:uiPriority w:val="99"/>
    <w:semiHidden/>
    <w:rsid w:val="003F7535"/>
    <w:rPr>
      <w:b/>
      <w:bCs/>
      <w:sz w:val="20"/>
      <w:szCs w:val="20"/>
    </w:rPr>
  </w:style>
  <w:style w:type="paragraph" w:styleId="Textodeglobo">
    <w:name w:val="Balloon Text"/>
    <w:basedOn w:val="Normal"/>
    <w:link w:val="TextodegloboCar"/>
    <w:uiPriority w:val="99"/>
    <w:semiHidden/>
    <w:unhideWhenUsed/>
    <w:rsid w:val="003F753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F753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033812">
      <w:bodyDiv w:val="1"/>
      <w:marLeft w:val="0"/>
      <w:marRight w:val="0"/>
      <w:marTop w:val="0"/>
      <w:marBottom w:val="0"/>
      <w:divBdr>
        <w:top w:val="none" w:sz="0" w:space="0" w:color="auto"/>
        <w:left w:val="none" w:sz="0" w:space="0" w:color="auto"/>
        <w:bottom w:val="none" w:sz="0" w:space="0" w:color="auto"/>
        <w:right w:val="none" w:sz="0" w:space="0" w:color="auto"/>
      </w:divBdr>
    </w:div>
    <w:div w:id="297272647">
      <w:bodyDiv w:val="1"/>
      <w:marLeft w:val="0"/>
      <w:marRight w:val="0"/>
      <w:marTop w:val="0"/>
      <w:marBottom w:val="0"/>
      <w:divBdr>
        <w:top w:val="none" w:sz="0" w:space="0" w:color="auto"/>
        <w:left w:val="none" w:sz="0" w:space="0" w:color="auto"/>
        <w:bottom w:val="none" w:sz="0" w:space="0" w:color="auto"/>
        <w:right w:val="none" w:sz="0" w:space="0" w:color="auto"/>
      </w:divBdr>
    </w:div>
    <w:div w:id="385221560">
      <w:bodyDiv w:val="1"/>
      <w:marLeft w:val="0"/>
      <w:marRight w:val="0"/>
      <w:marTop w:val="0"/>
      <w:marBottom w:val="0"/>
      <w:divBdr>
        <w:top w:val="none" w:sz="0" w:space="0" w:color="auto"/>
        <w:left w:val="none" w:sz="0" w:space="0" w:color="auto"/>
        <w:bottom w:val="none" w:sz="0" w:space="0" w:color="auto"/>
        <w:right w:val="none" w:sz="0" w:space="0" w:color="auto"/>
      </w:divBdr>
    </w:div>
    <w:div w:id="386072650">
      <w:bodyDiv w:val="1"/>
      <w:marLeft w:val="0"/>
      <w:marRight w:val="0"/>
      <w:marTop w:val="0"/>
      <w:marBottom w:val="0"/>
      <w:divBdr>
        <w:top w:val="none" w:sz="0" w:space="0" w:color="auto"/>
        <w:left w:val="none" w:sz="0" w:space="0" w:color="auto"/>
        <w:bottom w:val="none" w:sz="0" w:space="0" w:color="auto"/>
        <w:right w:val="none" w:sz="0" w:space="0" w:color="auto"/>
      </w:divBdr>
    </w:div>
    <w:div w:id="466319709">
      <w:bodyDiv w:val="1"/>
      <w:marLeft w:val="0"/>
      <w:marRight w:val="0"/>
      <w:marTop w:val="0"/>
      <w:marBottom w:val="0"/>
      <w:divBdr>
        <w:top w:val="none" w:sz="0" w:space="0" w:color="auto"/>
        <w:left w:val="none" w:sz="0" w:space="0" w:color="auto"/>
        <w:bottom w:val="none" w:sz="0" w:space="0" w:color="auto"/>
        <w:right w:val="none" w:sz="0" w:space="0" w:color="auto"/>
      </w:divBdr>
    </w:div>
    <w:div w:id="489558655">
      <w:bodyDiv w:val="1"/>
      <w:marLeft w:val="0"/>
      <w:marRight w:val="0"/>
      <w:marTop w:val="0"/>
      <w:marBottom w:val="0"/>
      <w:divBdr>
        <w:top w:val="none" w:sz="0" w:space="0" w:color="auto"/>
        <w:left w:val="none" w:sz="0" w:space="0" w:color="auto"/>
        <w:bottom w:val="none" w:sz="0" w:space="0" w:color="auto"/>
        <w:right w:val="none" w:sz="0" w:space="0" w:color="auto"/>
      </w:divBdr>
    </w:div>
    <w:div w:id="558251734">
      <w:bodyDiv w:val="1"/>
      <w:marLeft w:val="0"/>
      <w:marRight w:val="0"/>
      <w:marTop w:val="0"/>
      <w:marBottom w:val="0"/>
      <w:divBdr>
        <w:top w:val="none" w:sz="0" w:space="0" w:color="auto"/>
        <w:left w:val="none" w:sz="0" w:space="0" w:color="auto"/>
        <w:bottom w:val="none" w:sz="0" w:space="0" w:color="auto"/>
        <w:right w:val="none" w:sz="0" w:space="0" w:color="auto"/>
      </w:divBdr>
    </w:div>
    <w:div w:id="562718492">
      <w:bodyDiv w:val="1"/>
      <w:marLeft w:val="0"/>
      <w:marRight w:val="0"/>
      <w:marTop w:val="0"/>
      <w:marBottom w:val="0"/>
      <w:divBdr>
        <w:top w:val="none" w:sz="0" w:space="0" w:color="auto"/>
        <w:left w:val="none" w:sz="0" w:space="0" w:color="auto"/>
        <w:bottom w:val="none" w:sz="0" w:space="0" w:color="auto"/>
        <w:right w:val="none" w:sz="0" w:space="0" w:color="auto"/>
      </w:divBdr>
    </w:div>
    <w:div w:id="614169547">
      <w:bodyDiv w:val="1"/>
      <w:marLeft w:val="0"/>
      <w:marRight w:val="0"/>
      <w:marTop w:val="0"/>
      <w:marBottom w:val="0"/>
      <w:divBdr>
        <w:top w:val="none" w:sz="0" w:space="0" w:color="auto"/>
        <w:left w:val="none" w:sz="0" w:space="0" w:color="auto"/>
        <w:bottom w:val="none" w:sz="0" w:space="0" w:color="auto"/>
        <w:right w:val="none" w:sz="0" w:space="0" w:color="auto"/>
      </w:divBdr>
    </w:div>
    <w:div w:id="717316704">
      <w:bodyDiv w:val="1"/>
      <w:marLeft w:val="0"/>
      <w:marRight w:val="0"/>
      <w:marTop w:val="0"/>
      <w:marBottom w:val="0"/>
      <w:divBdr>
        <w:top w:val="none" w:sz="0" w:space="0" w:color="auto"/>
        <w:left w:val="none" w:sz="0" w:space="0" w:color="auto"/>
        <w:bottom w:val="none" w:sz="0" w:space="0" w:color="auto"/>
        <w:right w:val="none" w:sz="0" w:space="0" w:color="auto"/>
      </w:divBdr>
    </w:div>
    <w:div w:id="982658210">
      <w:bodyDiv w:val="1"/>
      <w:marLeft w:val="0"/>
      <w:marRight w:val="0"/>
      <w:marTop w:val="0"/>
      <w:marBottom w:val="0"/>
      <w:divBdr>
        <w:top w:val="none" w:sz="0" w:space="0" w:color="auto"/>
        <w:left w:val="none" w:sz="0" w:space="0" w:color="auto"/>
        <w:bottom w:val="none" w:sz="0" w:space="0" w:color="auto"/>
        <w:right w:val="none" w:sz="0" w:space="0" w:color="auto"/>
      </w:divBdr>
    </w:div>
    <w:div w:id="1006981309">
      <w:bodyDiv w:val="1"/>
      <w:marLeft w:val="0"/>
      <w:marRight w:val="0"/>
      <w:marTop w:val="0"/>
      <w:marBottom w:val="0"/>
      <w:divBdr>
        <w:top w:val="none" w:sz="0" w:space="0" w:color="auto"/>
        <w:left w:val="none" w:sz="0" w:space="0" w:color="auto"/>
        <w:bottom w:val="none" w:sz="0" w:space="0" w:color="auto"/>
        <w:right w:val="none" w:sz="0" w:space="0" w:color="auto"/>
      </w:divBdr>
    </w:div>
    <w:div w:id="1074663004">
      <w:bodyDiv w:val="1"/>
      <w:marLeft w:val="0"/>
      <w:marRight w:val="0"/>
      <w:marTop w:val="0"/>
      <w:marBottom w:val="0"/>
      <w:divBdr>
        <w:top w:val="none" w:sz="0" w:space="0" w:color="auto"/>
        <w:left w:val="none" w:sz="0" w:space="0" w:color="auto"/>
        <w:bottom w:val="none" w:sz="0" w:space="0" w:color="auto"/>
        <w:right w:val="none" w:sz="0" w:space="0" w:color="auto"/>
      </w:divBdr>
    </w:div>
    <w:div w:id="1190487891">
      <w:bodyDiv w:val="1"/>
      <w:marLeft w:val="0"/>
      <w:marRight w:val="0"/>
      <w:marTop w:val="0"/>
      <w:marBottom w:val="0"/>
      <w:divBdr>
        <w:top w:val="none" w:sz="0" w:space="0" w:color="auto"/>
        <w:left w:val="none" w:sz="0" w:space="0" w:color="auto"/>
        <w:bottom w:val="none" w:sz="0" w:space="0" w:color="auto"/>
        <w:right w:val="none" w:sz="0" w:space="0" w:color="auto"/>
      </w:divBdr>
    </w:div>
    <w:div w:id="1275359910">
      <w:bodyDiv w:val="1"/>
      <w:marLeft w:val="0"/>
      <w:marRight w:val="0"/>
      <w:marTop w:val="0"/>
      <w:marBottom w:val="0"/>
      <w:divBdr>
        <w:top w:val="none" w:sz="0" w:space="0" w:color="auto"/>
        <w:left w:val="none" w:sz="0" w:space="0" w:color="auto"/>
        <w:bottom w:val="none" w:sz="0" w:space="0" w:color="auto"/>
        <w:right w:val="none" w:sz="0" w:space="0" w:color="auto"/>
      </w:divBdr>
    </w:div>
    <w:div w:id="1313289650">
      <w:bodyDiv w:val="1"/>
      <w:marLeft w:val="0"/>
      <w:marRight w:val="0"/>
      <w:marTop w:val="0"/>
      <w:marBottom w:val="0"/>
      <w:divBdr>
        <w:top w:val="none" w:sz="0" w:space="0" w:color="auto"/>
        <w:left w:val="none" w:sz="0" w:space="0" w:color="auto"/>
        <w:bottom w:val="none" w:sz="0" w:space="0" w:color="auto"/>
        <w:right w:val="none" w:sz="0" w:space="0" w:color="auto"/>
      </w:divBdr>
    </w:div>
    <w:div w:id="1497916226">
      <w:bodyDiv w:val="1"/>
      <w:marLeft w:val="0"/>
      <w:marRight w:val="0"/>
      <w:marTop w:val="0"/>
      <w:marBottom w:val="0"/>
      <w:divBdr>
        <w:top w:val="none" w:sz="0" w:space="0" w:color="auto"/>
        <w:left w:val="none" w:sz="0" w:space="0" w:color="auto"/>
        <w:bottom w:val="none" w:sz="0" w:space="0" w:color="auto"/>
        <w:right w:val="none" w:sz="0" w:space="0" w:color="auto"/>
      </w:divBdr>
    </w:div>
    <w:div w:id="1510827354">
      <w:bodyDiv w:val="1"/>
      <w:marLeft w:val="0"/>
      <w:marRight w:val="0"/>
      <w:marTop w:val="0"/>
      <w:marBottom w:val="0"/>
      <w:divBdr>
        <w:top w:val="none" w:sz="0" w:space="0" w:color="auto"/>
        <w:left w:val="none" w:sz="0" w:space="0" w:color="auto"/>
        <w:bottom w:val="none" w:sz="0" w:space="0" w:color="auto"/>
        <w:right w:val="none" w:sz="0" w:space="0" w:color="auto"/>
      </w:divBdr>
    </w:div>
    <w:div w:id="1545285879">
      <w:bodyDiv w:val="1"/>
      <w:marLeft w:val="0"/>
      <w:marRight w:val="0"/>
      <w:marTop w:val="0"/>
      <w:marBottom w:val="0"/>
      <w:divBdr>
        <w:top w:val="none" w:sz="0" w:space="0" w:color="auto"/>
        <w:left w:val="none" w:sz="0" w:space="0" w:color="auto"/>
        <w:bottom w:val="none" w:sz="0" w:space="0" w:color="auto"/>
        <w:right w:val="none" w:sz="0" w:space="0" w:color="auto"/>
      </w:divBdr>
    </w:div>
    <w:div w:id="1657807676">
      <w:bodyDiv w:val="1"/>
      <w:marLeft w:val="0"/>
      <w:marRight w:val="0"/>
      <w:marTop w:val="0"/>
      <w:marBottom w:val="0"/>
      <w:divBdr>
        <w:top w:val="none" w:sz="0" w:space="0" w:color="auto"/>
        <w:left w:val="none" w:sz="0" w:space="0" w:color="auto"/>
        <w:bottom w:val="none" w:sz="0" w:space="0" w:color="auto"/>
        <w:right w:val="none" w:sz="0" w:space="0" w:color="auto"/>
      </w:divBdr>
    </w:div>
    <w:div w:id="1728723774">
      <w:bodyDiv w:val="1"/>
      <w:marLeft w:val="0"/>
      <w:marRight w:val="0"/>
      <w:marTop w:val="0"/>
      <w:marBottom w:val="0"/>
      <w:divBdr>
        <w:top w:val="none" w:sz="0" w:space="0" w:color="auto"/>
        <w:left w:val="none" w:sz="0" w:space="0" w:color="auto"/>
        <w:bottom w:val="none" w:sz="0" w:space="0" w:color="auto"/>
        <w:right w:val="none" w:sz="0" w:space="0" w:color="auto"/>
      </w:divBdr>
    </w:div>
    <w:div w:id="2139031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header" Target="header2.xml"/><Relationship Id="rId5" Type="http://schemas.openxmlformats.org/officeDocument/2006/relationships/webSettings" Target="webSettings.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3.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s.wikipedia.org/wiki/Colonia_Claudia_Ara_Agrippinensium" TargetMode="External"/><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theme" Target="theme/theme1.xml"/><Relationship Id="rId10" Type="http://schemas.openxmlformats.org/officeDocument/2006/relationships/image" Target="media/image3.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87BD9-24A1-4214-AE94-04CCB8AAC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6633</TotalTime>
  <Pages>12</Pages>
  <Words>3645</Words>
  <Characters>20051</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281</cp:revision>
  <cp:lastPrinted>2022-07-22T19:49:00Z</cp:lastPrinted>
  <dcterms:created xsi:type="dcterms:W3CDTF">2014-03-28T12:16:00Z</dcterms:created>
  <dcterms:modified xsi:type="dcterms:W3CDTF">2022-10-11T14:55:00Z</dcterms:modified>
</cp:coreProperties>
</file>