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53A" w:rsidRPr="000951CA" w:rsidRDefault="000951CA" w:rsidP="009C453A">
      <w:pPr>
        <w:spacing w:after="0" w:line="240" w:lineRule="auto"/>
        <w:rPr>
          <w:rFonts w:ascii="Times New Roman" w:hAnsi="Times New Roman" w:cs="Times New Roman"/>
          <w:b/>
          <w:smallCaps/>
          <w:sz w:val="24"/>
          <w:szCs w:val="24"/>
          <w:lang w:val="pt-PT"/>
        </w:rPr>
      </w:pPr>
      <w:r w:rsidRPr="000951CA">
        <w:rPr>
          <w:rFonts w:ascii="Times New Roman" w:hAnsi="Times New Roman" w:cs="Times New Roman"/>
          <w:b/>
          <w:sz w:val="24"/>
          <w:szCs w:val="24"/>
          <w:lang w:val="pt-PT"/>
        </w:rPr>
        <w:t>F.</w:t>
      </w:r>
      <w:r w:rsidR="0070207B">
        <w:rPr>
          <w:rFonts w:ascii="Times New Roman" w:hAnsi="Times New Roman" w:cs="Times New Roman"/>
          <w:b/>
          <w:sz w:val="24"/>
          <w:szCs w:val="24"/>
          <w:lang w:val="pt-PT"/>
        </w:rPr>
        <w:t>I</w:t>
      </w:r>
      <w:r w:rsidR="00437E13" w:rsidRPr="000951CA">
        <w:rPr>
          <w:rFonts w:ascii="Times New Roman" w:hAnsi="Times New Roman" w:cs="Times New Roman"/>
          <w:b/>
          <w:sz w:val="24"/>
          <w:szCs w:val="24"/>
          <w:lang w:val="pt-PT"/>
        </w:rPr>
        <w:t>V</w:t>
      </w:r>
      <w:r w:rsidR="004A5563" w:rsidRPr="000951CA">
        <w:rPr>
          <w:rFonts w:ascii="Times New Roman" w:hAnsi="Times New Roman" w:cs="Times New Roman"/>
          <w:b/>
          <w:sz w:val="24"/>
          <w:szCs w:val="24"/>
          <w:lang w:val="pt-PT"/>
        </w:rPr>
        <w:t xml:space="preserve"> </w:t>
      </w:r>
      <w:r w:rsidR="009C453A" w:rsidRPr="000951CA">
        <w:rPr>
          <w:rFonts w:ascii="Times New Roman" w:hAnsi="Times New Roman" w:cs="Times New Roman"/>
          <w:b/>
          <w:sz w:val="24"/>
          <w:szCs w:val="24"/>
          <w:lang w:val="pt-PT"/>
        </w:rPr>
        <w:t xml:space="preserve">– </w:t>
      </w:r>
      <w:r w:rsidR="009C453A" w:rsidRPr="000951CA">
        <w:rPr>
          <w:rFonts w:ascii="Times New Roman" w:hAnsi="Times New Roman" w:cs="Times New Roman"/>
          <w:b/>
          <w:smallCaps/>
          <w:sz w:val="24"/>
          <w:szCs w:val="24"/>
          <w:lang w:val="pt-PT"/>
        </w:rPr>
        <w:t xml:space="preserve">Elementos </w:t>
      </w:r>
      <w:r w:rsidR="00690871">
        <w:rPr>
          <w:rFonts w:ascii="Times New Roman" w:hAnsi="Times New Roman" w:cs="Times New Roman"/>
          <w:b/>
          <w:smallCaps/>
          <w:sz w:val="24"/>
          <w:szCs w:val="24"/>
        </w:rPr>
        <w:t>de</w:t>
      </w:r>
      <w:r w:rsidR="009C453A" w:rsidRPr="000951CA">
        <w:rPr>
          <w:rFonts w:ascii="Times New Roman" w:hAnsi="Times New Roman" w:cs="Times New Roman"/>
          <w:b/>
          <w:smallCaps/>
          <w:sz w:val="24"/>
          <w:szCs w:val="24"/>
          <w:lang w:val="pt-PT"/>
        </w:rPr>
        <w:t xml:space="preserve"> mobiliario</w:t>
      </w:r>
    </w:p>
    <w:p w:rsidR="00394BCB" w:rsidRPr="00690871" w:rsidRDefault="00394BCB" w:rsidP="009C453A">
      <w:pPr>
        <w:spacing w:after="0" w:line="240" w:lineRule="auto"/>
        <w:rPr>
          <w:rFonts w:ascii="Times New Roman" w:hAnsi="Times New Roman" w:cs="Times New Roman"/>
          <w:smallCaps/>
          <w:lang w:val="pt-PT"/>
        </w:rPr>
      </w:pPr>
    </w:p>
    <w:p w:rsidR="000951CA" w:rsidRPr="000D14E8" w:rsidRDefault="000951CA" w:rsidP="009C453A">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b/>
        </w:rPr>
        <w:t xml:space="preserve">• </w:t>
      </w:r>
      <w:r w:rsidR="00F21BD9" w:rsidRPr="000D14E8">
        <w:rPr>
          <w:rFonts w:ascii="Times New Roman" w:hAnsi="Times New Roman" w:cs="Times New Roman"/>
          <w:b/>
        </w:rPr>
        <w:t>F.IV</w:t>
      </w:r>
      <w:r w:rsidRPr="000D14E8">
        <w:rPr>
          <w:rFonts w:ascii="Times New Roman" w:hAnsi="Times New Roman" w:cs="Times New Roman"/>
          <w:b/>
        </w:rPr>
        <w:t>.1.</w:t>
      </w:r>
      <w:r w:rsidR="000279F1" w:rsidRPr="000D14E8">
        <w:rPr>
          <w:rFonts w:ascii="Times New Roman" w:hAnsi="Times New Roman" w:cs="Times New Roman"/>
          <w:b/>
        </w:rPr>
        <w:t>2</w:t>
      </w:r>
      <w:r w:rsidR="009C453A" w:rsidRPr="000D14E8">
        <w:rPr>
          <w:rFonts w:ascii="Times New Roman" w:hAnsi="Times New Roman" w:cs="Times New Roman"/>
          <w:b/>
        </w:rPr>
        <w:t xml:space="preserve"> – </w:t>
      </w:r>
      <w:r w:rsidR="00162B13" w:rsidRPr="000D14E8">
        <w:rPr>
          <w:rFonts w:ascii="Times New Roman" w:hAnsi="Times New Roman" w:cs="Times New Roman"/>
          <w:b/>
        </w:rPr>
        <w:t>Elementos escultóricos</w:t>
      </w:r>
      <w:r w:rsidRPr="000D14E8">
        <w:rPr>
          <w:rFonts w:ascii="Times New Roman" w:hAnsi="Times New Roman" w:cs="Times New Roman"/>
          <w:b/>
        </w:rPr>
        <w:t>.</w:t>
      </w:r>
    </w:p>
    <w:p w:rsidR="003801D1" w:rsidRPr="000D14E8" w:rsidRDefault="000951CA" w:rsidP="009C453A">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t xml:space="preserve">▫ </w:t>
      </w:r>
      <w:r w:rsidR="00F21BD9" w:rsidRPr="000D14E8">
        <w:rPr>
          <w:rFonts w:ascii="Times New Roman" w:hAnsi="Times New Roman" w:cs="Times New Roman"/>
          <w:b/>
        </w:rPr>
        <w:t xml:space="preserve">F.IV </w:t>
      </w:r>
      <w:r w:rsidRPr="000D14E8">
        <w:rPr>
          <w:rFonts w:ascii="Times New Roman" w:hAnsi="Times New Roman" w:cs="Times New Roman"/>
          <w:b/>
        </w:rPr>
        <w:t>1.</w:t>
      </w:r>
      <w:r w:rsidR="000279F1" w:rsidRPr="000D14E8">
        <w:rPr>
          <w:rFonts w:ascii="Times New Roman" w:hAnsi="Times New Roman" w:cs="Times New Roman"/>
          <w:b/>
        </w:rPr>
        <w:t>2</w:t>
      </w:r>
      <w:r w:rsidRPr="000D14E8">
        <w:rPr>
          <w:rFonts w:ascii="Times New Roman" w:hAnsi="Times New Roman" w:cs="Times New Roman"/>
          <w:b/>
        </w:rPr>
        <w:t>.</w:t>
      </w:r>
      <w:r w:rsidR="000279F1" w:rsidRPr="000D14E8">
        <w:rPr>
          <w:rFonts w:ascii="Times New Roman" w:hAnsi="Times New Roman" w:cs="Times New Roman"/>
          <w:b/>
        </w:rPr>
        <w:t>1</w:t>
      </w:r>
      <w:r w:rsidR="003801D1" w:rsidRPr="000D14E8">
        <w:rPr>
          <w:rFonts w:ascii="Times New Roman" w:hAnsi="Times New Roman" w:cs="Times New Roman"/>
          <w:b/>
        </w:rPr>
        <w:t xml:space="preserve"> – Representaciones humanas</w:t>
      </w:r>
      <w:r w:rsidRPr="000D14E8">
        <w:rPr>
          <w:rFonts w:ascii="Times New Roman" w:hAnsi="Times New Roman" w:cs="Times New Roman"/>
          <w:b/>
        </w:rPr>
        <w:t>.</w:t>
      </w:r>
    </w:p>
    <w:p w:rsidR="001C78FD" w:rsidRPr="000D14E8" w:rsidRDefault="001C78FD" w:rsidP="009C453A">
      <w:pPr>
        <w:spacing w:after="0" w:line="240" w:lineRule="auto"/>
        <w:rPr>
          <w:rFonts w:ascii="Times New Roman" w:hAnsi="Times New Roman" w:cs="Times New Roman"/>
          <w:b/>
        </w:rPr>
      </w:pPr>
    </w:p>
    <w:tbl>
      <w:tblPr>
        <w:tblStyle w:val="Tablaconcuadrcula"/>
        <w:tblW w:w="10343" w:type="dxa"/>
        <w:jc w:val="center"/>
        <w:tblLayout w:type="fixed"/>
        <w:tblLook w:val="04A0" w:firstRow="1" w:lastRow="0" w:firstColumn="1" w:lastColumn="0" w:noHBand="0" w:noVBand="1"/>
      </w:tblPr>
      <w:tblGrid>
        <w:gridCol w:w="2405"/>
        <w:gridCol w:w="2268"/>
        <w:gridCol w:w="1276"/>
        <w:gridCol w:w="1564"/>
        <w:gridCol w:w="2830"/>
      </w:tblGrid>
      <w:tr w:rsidR="005C716C" w:rsidRPr="00DE5837" w:rsidTr="00594CE2">
        <w:trPr>
          <w:trHeight w:val="2201"/>
          <w:jc w:val="center"/>
        </w:trPr>
        <w:tc>
          <w:tcPr>
            <w:tcW w:w="2405" w:type="dxa"/>
          </w:tcPr>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14:anchorId="53B1FA2D" wp14:editId="6DD77E91">
                  <wp:extent cx="1081762" cy="2172970"/>
                  <wp:effectExtent l="0" t="0" r="4445" b="0"/>
                  <wp:docPr id="20" name="Imagen 20" descr="F:\HUESO ROMANO (22-7-16)\HUESO TRABAJADO EPOCA ROMANA\en fongo negro\54 - Tipo F.IV - Elementos de mobiliario\F.IV.1 - Elementos arquitectónicos\F.IV.1.4 - Elementos escultóricos\F.IV.1.3.1 - R. Humanas\525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54 - Tipo F.IV - Elementos de mobiliario\F.IV.1 - Elementos arquitectónicos\F.IV.1.4 - Elementos escultóricos\F.IV.1.3.1 - R. Humanas\525 Museo de Castellón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793" cy="2257399"/>
                          </a:xfrm>
                          <a:prstGeom prst="rect">
                            <a:avLst/>
                          </a:prstGeom>
                          <a:noFill/>
                          <a:ln>
                            <a:noFill/>
                          </a:ln>
                        </pic:spPr>
                      </pic:pic>
                    </a:graphicData>
                  </a:graphic>
                </wp:inline>
              </w:drawing>
            </w:r>
          </w:p>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sz w:val="20"/>
                <w:szCs w:val="20"/>
              </w:rPr>
              <w:t>1 – Sant Josep</w:t>
            </w:r>
          </w:p>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sz w:val="20"/>
                <w:szCs w:val="20"/>
              </w:rPr>
              <w:t>(M.</w:t>
            </w:r>
            <w:r w:rsidR="00DE5837" w:rsidRPr="00DE5837">
              <w:rPr>
                <w:rFonts w:ascii="Times New Roman" w:hAnsi="Times New Roman" w:cs="Times New Roman"/>
                <w:sz w:val="20"/>
                <w:szCs w:val="20"/>
              </w:rPr>
              <w:t xml:space="preserve"> </w:t>
            </w:r>
            <w:r w:rsidRPr="00DE5837">
              <w:rPr>
                <w:rFonts w:ascii="Times New Roman" w:hAnsi="Times New Roman" w:cs="Times New Roman"/>
                <w:sz w:val="20"/>
                <w:szCs w:val="20"/>
              </w:rPr>
              <w:t>Castellón de la Plana)</w:t>
            </w:r>
          </w:p>
        </w:tc>
        <w:tc>
          <w:tcPr>
            <w:tcW w:w="2268" w:type="dxa"/>
          </w:tcPr>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14:anchorId="7F1F61EE" wp14:editId="71FCDEF8">
                  <wp:extent cx="858231" cy="2172970"/>
                  <wp:effectExtent l="0" t="0" r="0" b="0"/>
                  <wp:docPr id="26" name="Imagen 26" descr="F:\HUESO ROMANO (22-7-16)\HUESO TRABAJADO EPOCA ROMANA\en fongo negro\54 - Tipo F.IV - Elementos de mobiliario\F.IV.1 - Elementos arquitectónicos\F.IV.1.4 - Elementos escultóricos\F.IV.1.3.1 - R. Humanas\Museo Elch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54 - Tipo F.IV - Elementos de mobiliario\F.IV.1 - Elementos arquitectónicos\F.IV.1.4 - Elementos escultóricos\F.IV.1.3.1 - R. Humanas\Museo Elch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4884" cy="2265772"/>
                          </a:xfrm>
                          <a:prstGeom prst="rect">
                            <a:avLst/>
                          </a:prstGeom>
                          <a:noFill/>
                          <a:ln>
                            <a:noFill/>
                          </a:ln>
                        </pic:spPr>
                      </pic:pic>
                    </a:graphicData>
                  </a:graphic>
                </wp:inline>
              </w:drawing>
            </w:r>
          </w:p>
          <w:p w:rsidR="005C716C" w:rsidRPr="00DE5837" w:rsidRDefault="005C716C" w:rsidP="004F11FE">
            <w:pPr>
              <w:jc w:val="center"/>
              <w:rPr>
                <w:rFonts w:ascii="Times New Roman" w:hAnsi="Times New Roman" w:cs="Times New Roman"/>
                <w:i/>
                <w:sz w:val="20"/>
                <w:szCs w:val="20"/>
                <w:lang w:val="it-IT"/>
              </w:rPr>
            </w:pPr>
            <w:r w:rsidRPr="00DE5837">
              <w:rPr>
                <w:rFonts w:ascii="Times New Roman" w:hAnsi="Times New Roman" w:cs="Times New Roman"/>
                <w:sz w:val="20"/>
                <w:szCs w:val="20"/>
                <w:lang w:val="it-IT"/>
              </w:rPr>
              <w:t xml:space="preserve">2 - </w:t>
            </w:r>
            <w:r w:rsidRPr="00DE5837">
              <w:rPr>
                <w:rFonts w:ascii="Times New Roman" w:hAnsi="Times New Roman" w:cs="Times New Roman"/>
                <w:i/>
                <w:sz w:val="20"/>
                <w:szCs w:val="20"/>
                <w:lang w:val="it-IT"/>
              </w:rPr>
              <w:t>Ilici</w:t>
            </w:r>
          </w:p>
          <w:p w:rsidR="005C716C" w:rsidRPr="00DE5837" w:rsidRDefault="005C716C" w:rsidP="004F11FE">
            <w:pPr>
              <w:jc w:val="center"/>
              <w:rPr>
                <w:rFonts w:ascii="Times New Roman" w:hAnsi="Times New Roman" w:cs="Times New Roman"/>
                <w:sz w:val="20"/>
                <w:szCs w:val="20"/>
                <w:lang w:val="it-IT"/>
              </w:rPr>
            </w:pPr>
            <w:r w:rsidRPr="00DE5837">
              <w:rPr>
                <w:rFonts w:ascii="Times New Roman" w:hAnsi="Times New Roman" w:cs="Times New Roman"/>
                <w:sz w:val="20"/>
                <w:szCs w:val="20"/>
                <w:lang w:val="it-IT"/>
              </w:rPr>
              <w:t>(M. Alcudia de Elche)</w:t>
            </w:r>
          </w:p>
        </w:tc>
        <w:tc>
          <w:tcPr>
            <w:tcW w:w="2840" w:type="dxa"/>
            <w:gridSpan w:val="2"/>
          </w:tcPr>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14:anchorId="0D02C583" wp14:editId="3E5FD7FB">
                  <wp:extent cx="1518923" cy="2172970"/>
                  <wp:effectExtent l="0" t="0" r="5080" b="0"/>
                  <wp:docPr id="25" name="Imagen 25" descr="F:\HUESO ROMANO (22-7-16)\HUESO TRABAJADO EPOCA ROMANA\en fongo negro\54 - Tipo F.IV - Elementos de mobiliario\F.IV.1 - Elementos arquitectónicos\F.IV.1.4 - Elementos escultóricos\F.IV.1.3.1 - R. Humanas\almacenes aMNAR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4 - Tipo F.IV - Elementos de mobiliario\F.IV.1 - Elementos arquitectónicos\F.IV.1.4 - Elementos escultóricos\F.IV.1.3.1 - R. Humanas\almacenes aMNAR (6)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8821" cy="2230048"/>
                          </a:xfrm>
                          <a:prstGeom prst="rect">
                            <a:avLst/>
                          </a:prstGeom>
                          <a:noFill/>
                          <a:ln>
                            <a:noFill/>
                          </a:ln>
                        </pic:spPr>
                      </pic:pic>
                    </a:graphicData>
                  </a:graphic>
                </wp:inline>
              </w:drawing>
            </w:r>
          </w:p>
          <w:p w:rsidR="005C716C" w:rsidRPr="00DE5837" w:rsidRDefault="005C716C" w:rsidP="004F11FE">
            <w:pPr>
              <w:jc w:val="center"/>
              <w:rPr>
                <w:rFonts w:ascii="Times New Roman" w:hAnsi="Times New Roman" w:cs="Times New Roman"/>
                <w:i/>
                <w:sz w:val="20"/>
                <w:szCs w:val="20"/>
              </w:rPr>
            </w:pPr>
            <w:r w:rsidRPr="00DE5837">
              <w:rPr>
                <w:rFonts w:ascii="Times New Roman" w:hAnsi="Times New Roman" w:cs="Times New Roman"/>
                <w:sz w:val="20"/>
                <w:szCs w:val="20"/>
              </w:rPr>
              <w:t xml:space="preserve">3 - </w:t>
            </w:r>
            <w:r w:rsidRPr="00DE5837">
              <w:rPr>
                <w:rFonts w:ascii="Times New Roman" w:hAnsi="Times New Roman" w:cs="Times New Roman"/>
                <w:i/>
                <w:sz w:val="20"/>
                <w:szCs w:val="20"/>
              </w:rPr>
              <w:t>Avgvsta Emerita</w:t>
            </w:r>
          </w:p>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sz w:val="20"/>
                <w:szCs w:val="20"/>
              </w:rPr>
              <w:t>(MNAR Mérida)</w:t>
            </w:r>
          </w:p>
        </w:tc>
        <w:tc>
          <w:tcPr>
            <w:tcW w:w="2830" w:type="dxa"/>
          </w:tcPr>
          <w:p w:rsidR="005C716C" w:rsidRPr="00DE5837" w:rsidRDefault="005C716C" w:rsidP="005C716C">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drawing>
                <wp:inline distT="0" distB="0" distL="0" distR="0" wp14:anchorId="2C729FB5" wp14:editId="4465AF55">
                  <wp:extent cx="1387719" cy="2172970"/>
                  <wp:effectExtent l="0" t="0" r="3175" b="0"/>
                  <wp:docPr id="27" name="Imagen 27" descr="F:\HUESO ROMANO (22-7-16)\HUESO TRABAJADO EPOCA ROMANA\en fongo negro\54 - Tipo F.IV - Elementos de mobiliario\F.IV.1 - Elementos arquitectónicos\F.IV.1.4 - Elementos escultóricos\F.IV.1.3.1 - R. Humanas\tol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4 - Tipo F.IV - Elementos de mobiliario\F.IV.1 - Elementos arquitectónicos\F.IV.1.4 - Elementos escultóricos\F.IV.1.3.1 - R. Humanas\toled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4677" cy="2246500"/>
                          </a:xfrm>
                          <a:prstGeom prst="rect">
                            <a:avLst/>
                          </a:prstGeom>
                          <a:noFill/>
                          <a:ln>
                            <a:noFill/>
                          </a:ln>
                        </pic:spPr>
                      </pic:pic>
                    </a:graphicData>
                  </a:graphic>
                </wp:inline>
              </w:drawing>
            </w:r>
          </w:p>
          <w:p w:rsidR="005C716C" w:rsidRPr="00DE5837" w:rsidRDefault="005C716C" w:rsidP="005C716C">
            <w:pPr>
              <w:jc w:val="center"/>
              <w:rPr>
                <w:rFonts w:ascii="Times New Roman" w:hAnsi="Times New Roman" w:cs="Times New Roman"/>
                <w:i/>
                <w:noProof/>
                <w:sz w:val="20"/>
                <w:szCs w:val="20"/>
                <w:lang w:eastAsia="es-ES"/>
              </w:rPr>
            </w:pPr>
            <w:r w:rsidRPr="00DE5837">
              <w:rPr>
                <w:rFonts w:ascii="Times New Roman" w:hAnsi="Times New Roman" w:cs="Times New Roman"/>
                <w:noProof/>
                <w:sz w:val="20"/>
                <w:szCs w:val="20"/>
                <w:lang w:eastAsia="es-ES"/>
              </w:rPr>
              <w:t xml:space="preserve">4 - </w:t>
            </w:r>
            <w:r w:rsidRPr="00DE5837">
              <w:rPr>
                <w:rFonts w:ascii="Times New Roman" w:hAnsi="Times New Roman" w:cs="Times New Roman"/>
                <w:i/>
                <w:noProof/>
                <w:sz w:val="20"/>
                <w:szCs w:val="20"/>
                <w:lang w:eastAsia="es-ES"/>
              </w:rPr>
              <w:t>Toletvm</w:t>
            </w:r>
          </w:p>
          <w:p w:rsidR="005C716C" w:rsidRPr="00DE5837" w:rsidRDefault="005C716C" w:rsidP="005C716C">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t>(M.Santa Cruz, Toledo)</w:t>
            </w:r>
          </w:p>
        </w:tc>
      </w:tr>
      <w:tr w:rsidR="00594CE2" w:rsidRPr="00DF3242" w:rsidTr="00594CE2">
        <w:tblPrEx>
          <w:jc w:val="left"/>
        </w:tblPrEx>
        <w:trPr>
          <w:trHeight w:val="3468"/>
        </w:trPr>
        <w:tc>
          <w:tcPr>
            <w:tcW w:w="5949" w:type="dxa"/>
            <w:gridSpan w:val="3"/>
          </w:tcPr>
          <w:p w:rsidR="00594CE2" w:rsidRDefault="00594CE2" w:rsidP="00594CE2">
            <w:pPr>
              <w:jc w:val="both"/>
              <w:rPr>
                <w:rFonts w:ascii="Times New Roman" w:hAnsi="Times New Roman" w:cs="Times New Roman"/>
                <w:b/>
              </w:rPr>
            </w:pPr>
            <w:r w:rsidRPr="000D14E8">
              <w:rPr>
                <w:rFonts w:ascii="Times New Roman" w:hAnsi="Times New Roman" w:cs="Times New Roman"/>
                <w:i/>
                <w:noProof/>
                <w:lang w:eastAsia="es-ES"/>
              </w:rPr>
              <w:drawing>
                <wp:inline distT="0" distB="0" distL="0" distR="0" wp14:anchorId="1A61EB3B" wp14:editId="3989FDC4">
                  <wp:extent cx="3524252" cy="2114550"/>
                  <wp:effectExtent l="0" t="0" r="0" b="0"/>
                  <wp:docPr id="29" name="Imagen 29" descr="F:\HUESO ROMANO (22-7-16)\HUESO TRABAJADO EPOCA ROMANA\en fongo negro\54 - Tipo F.IV - Elementos de mobiliario\F.IV.1 - Elementos arquitectónicos\F.IV.1.4 - Elementos escultóricos\F.IV.1.3.1 - R. Humanas\Busto femenino, Forum MMX. Castulo. S.Iv.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54 - Tipo F.IV - Elementos de mobiliario\F.IV.1 - Elementos arquitectónicos\F.IV.1.4 - Elementos escultóricos\F.IV.1.3.1 - R. Humanas\Busto femenino, Forum MMX. Castulo. S.Iv.12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4538" cy="2168722"/>
                          </a:xfrm>
                          <a:prstGeom prst="rect">
                            <a:avLst/>
                          </a:prstGeom>
                          <a:noFill/>
                          <a:ln>
                            <a:noFill/>
                          </a:ln>
                        </pic:spPr>
                      </pic:pic>
                    </a:graphicData>
                  </a:graphic>
                </wp:inline>
              </w:drawing>
            </w:r>
          </w:p>
          <w:p w:rsidR="00594CE2" w:rsidRPr="00594CE2" w:rsidRDefault="00594CE2" w:rsidP="00594CE2">
            <w:pPr>
              <w:jc w:val="center"/>
              <w:rPr>
                <w:rFonts w:ascii="Times New Roman" w:hAnsi="Times New Roman" w:cs="Times New Roman"/>
                <w:b/>
              </w:rPr>
            </w:pPr>
            <w:r w:rsidRPr="00DE5837">
              <w:rPr>
                <w:rFonts w:ascii="Times New Roman" w:hAnsi="Times New Roman" w:cs="Times New Roman"/>
                <w:sz w:val="20"/>
                <w:szCs w:val="20"/>
              </w:rPr>
              <w:t xml:space="preserve">5 - </w:t>
            </w:r>
            <w:r w:rsidRPr="00DE5837">
              <w:rPr>
                <w:rFonts w:ascii="Times New Roman" w:hAnsi="Times New Roman" w:cs="Times New Roman"/>
                <w:i/>
                <w:sz w:val="20"/>
                <w:szCs w:val="20"/>
              </w:rPr>
              <w:t>Castvlo</w:t>
            </w:r>
          </w:p>
          <w:p w:rsidR="00594CE2" w:rsidRDefault="00594CE2" w:rsidP="00594CE2">
            <w:pPr>
              <w:jc w:val="center"/>
              <w:rPr>
                <w:rFonts w:ascii="Times New Roman" w:hAnsi="Times New Roman" w:cs="Times New Roman"/>
                <w:b/>
              </w:rPr>
            </w:pPr>
            <w:r w:rsidRPr="00DE5837">
              <w:rPr>
                <w:rFonts w:ascii="Times New Roman" w:hAnsi="Times New Roman" w:cs="Times New Roman"/>
                <w:sz w:val="20"/>
                <w:szCs w:val="20"/>
              </w:rPr>
              <w:t>(M. Linares)</w:t>
            </w:r>
          </w:p>
          <w:p w:rsidR="00594CE2" w:rsidRDefault="00594CE2" w:rsidP="00A54A4C">
            <w:pPr>
              <w:jc w:val="both"/>
              <w:rPr>
                <w:rFonts w:ascii="Times New Roman" w:hAnsi="Times New Roman" w:cs="Times New Roman"/>
                <w:b/>
              </w:rPr>
            </w:pPr>
          </w:p>
        </w:tc>
        <w:tc>
          <w:tcPr>
            <w:tcW w:w="4394" w:type="dxa"/>
            <w:gridSpan w:val="2"/>
          </w:tcPr>
          <w:p w:rsidR="00594CE2" w:rsidRDefault="00594CE2" w:rsidP="00A54A4C">
            <w:pPr>
              <w:jc w:val="both"/>
              <w:rPr>
                <w:rFonts w:ascii="Times New Roman" w:hAnsi="Times New Roman" w:cs="Times New Roman"/>
                <w:b/>
              </w:rPr>
            </w:pPr>
            <w:r>
              <w:rPr>
                <w:rFonts w:ascii="Times New Roman" w:hAnsi="Times New Roman" w:cs="Times New Roman"/>
                <w:b/>
                <w:noProof/>
                <w:lang w:eastAsia="es-ES"/>
              </w:rPr>
              <w:drawing>
                <wp:inline distT="0" distB="0" distL="0" distR="0">
                  <wp:extent cx="1012715" cy="2114550"/>
                  <wp:effectExtent l="0" t="0" r="0" b="0"/>
                  <wp:docPr id="13" name="Imagen 13" descr="C:\Users\German\Desktop\Venus hueso Alcud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Venus hueso Alcudia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18928" cy="2127523"/>
                          </a:xfrm>
                          <a:prstGeom prst="rect">
                            <a:avLst/>
                          </a:prstGeom>
                          <a:noFill/>
                          <a:ln>
                            <a:noFill/>
                          </a:ln>
                        </pic:spPr>
                      </pic:pic>
                    </a:graphicData>
                  </a:graphic>
                </wp:inline>
              </w:drawing>
            </w:r>
            <w:r>
              <w:rPr>
                <w:rFonts w:ascii="Times New Roman" w:hAnsi="Times New Roman" w:cs="Times New Roman"/>
                <w:b/>
                <w:noProof/>
                <w:lang w:eastAsia="es-ES"/>
              </w:rPr>
              <w:drawing>
                <wp:inline distT="0" distB="0" distL="0" distR="0">
                  <wp:extent cx="1585277" cy="2113704"/>
                  <wp:effectExtent l="0" t="0" r="0" b="1270"/>
                  <wp:docPr id="21" name="Imagen 21" descr="C:\Users\German\Desktop\venus hueso la Alcud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venus hueso la Alcudia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9252" cy="2132338"/>
                          </a:xfrm>
                          <a:prstGeom prst="rect">
                            <a:avLst/>
                          </a:prstGeom>
                          <a:noFill/>
                          <a:ln>
                            <a:noFill/>
                          </a:ln>
                        </pic:spPr>
                      </pic:pic>
                    </a:graphicData>
                  </a:graphic>
                </wp:inline>
              </w:drawing>
            </w:r>
          </w:p>
          <w:p w:rsidR="00594CE2" w:rsidRPr="002C2251" w:rsidRDefault="00594CE2" w:rsidP="005B4D9F">
            <w:pPr>
              <w:jc w:val="center"/>
              <w:rPr>
                <w:rFonts w:ascii="Times New Roman" w:hAnsi="Times New Roman" w:cs="Times New Roman"/>
                <w:lang w:val="it-IT"/>
              </w:rPr>
            </w:pPr>
            <w:r w:rsidRPr="002C2251">
              <w:rPr>
                <w:rFonts w:ascii="Times New Roman" w:hAnsi="Times New Roman" w:cs="Times New Roman"/>
                <w:lang w:val="it-IT"/>
              </w:rPr>
              <w:t xml:space="preserve">6 </w:t>
            </w:r>
            <w:r w:rsidR="005B4D9F" w:rsidRPr="002C2251">
              <w:rPr>
                <w:rFonts w:ascii="Times New Roman" w:hAnsi="Times New Roman" w:cs="Times New Roman"/>
                <w:lang w:val="it-IT"/>
              </w:rPr>
              <w:t>–</w:t>
            </w:r>
            <w:r w:rsidRPr="002C2251">
              <w:rPr>
                <w:rFonts w:ascii="Times New Roman" w:hAnsi="Times New Roman" w:cs="Times New Roman"/>
                <w:lang w:val="it-IT"/>
              </w:rPr>
              <w:t xml:space="preserve"> </w:t>
            </w:r>
            <w:r w:rsidR="005B4D9F" w:rsidRPr="002C2251">
              <w:rPr>
                <w:rFonts w:ascii="Times New Roman" w:hAnsi="Times New Roman" w:cs="Times New Roman"/>
                <w:i/>
                <w:lang w:val="it-IT"/>
              </w:rPr>
              <w:t>Ilici</w:t>
            </w:r>
          </w:p>
          <w:p w:rsidR="005B4D9F" w:rsidRPr="002C2251" w:rsidRDefault="005B4D9F" w:rsidP="005B4D9F">
            <w:pPr>
              <w:jc w:val="center"/>
              <w:rPr>
                <w:rFonts w:ascii="Times New Roman" w:hAnsi="Times New Roman" w:cs="Times New Roman"/>
                <w:b/>
                <w:lang w:val="it-IT"/>
              </w:rPr>
            </w:pPr>
            <w:r w:rsidRPr="002C2251">
              <w:rPr>
                <w:rFonts w:ascii="Times New Roman" w:hAnsi="Times New Roman" w:cs="Times New Roman"/>
                <w:lang w:val="it-IT"/>
              </w:rPr>
              <w:t>(M. Alcudia de Elche)</w:t>
            </w:r>
            <w:r>
              <w:rPr>
                <w:rStyle w:val="Refdenotaalpie"/>
                <w:rFonts w:ascii="Times New Roman" w:hAnsi="Times New Roman" w:cs="Times New Roman"/>
              </w:rPr>
              <w:footnoteReference w:id="1"/>
            </w:r>
          </w:p>
        </w:tc>
      </w:tr>
    </w:tbl>
    <w:p w:rsidR="00594CE2" w:rsidRPr="002C2251" w:rsidRDefault="00594CE2" w:rsidP="00A54A4C">
      <w:pPr>
        <w:spacing w:after="0" w:line="240" w:lineRule="auto"/>
        <w:jc w:val="both"/>
        <w:rPr>
          <w:rFonts w:ascii="Times New Roman" w:hAnsi="Times New Roman" w:cs="Times New Roman"/>
          <w:b/>
          <w:lang w:val="it-IT"/>
        </w:rPr>
      </w:pPr>
    </w:p>
    <w:p w:rsidR="00E70DC7" w:rsidRPr="00A01413"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008078C2" w:rsidRPr="000D14E8">
        <w:rPr>
          <w:rFonts w:ascii="Times New Roman" w:hAnsi="Times New Roman" w:cs="Times New Roman"/>
        </w:rPr>
        <w:t xml:space="preserve">: </w:t>
      </w:r>
      <w:r w:rsidR="007F23CF" w:rsidRPr="000D14E8">
        <w:rPr>
          <w:rFonts w:ascii="Times New Roman" w:hAnsi="Times New Roman" w:cs="Times New Roman"/>
        </w:rPr>
        <w:t>El muestrario es variado. Se trabaja tanto en hueso como en marfil. Así,</w:t>
      </w:r>
      <w:r w:rsidR="005B09EA" w:rsidRPr="000D14E8">
        <w:rPr>
          <w:rFonts w:ascii="Times New Roman" w:hAnsi="Times New Roman" w:cs="Times New Roman"/>
        </w:rPr>
        <w:t xml:space="preserve"> sobre una pieza ósea de buena densidad, se han tallado</w:t>
      </w:r>
      <w:r w:rsidR="007F23CF" w:rsidRPr="000D14E8">
        <w:rPr>
          <w:rFonts w:ascii="Times New Roman" w:hAnsi="Times New Roman" w:cs="Times New Roman"/>
        </w:rPr>
        <w:t xml:space="preserve"> en </w:t>
      </w:r>
      <w:r w:rsidR="005B09EA" w:rsidRPr="000D14E8">
        <w:rPr>
          <w:rFonts w:ascii="Times New Roman" w:hAnsi="Times New Roman" w:cs="Times New Roman"/>
        </w:rPr>
        <w:t xml:space="preserve">el poblado de </w:t>
      </w:r>
      <w:r w:rsidR="007F23CF" w:rsidRPr="000D14E8">
        <w:rPr>
          <w:rFonts w:ascii="Times New Roman" w:hAnsi="Times New Roman" w:cs="Times New Roman"/>
        </w:rPr>
        <w:t>Sant Josep (nº1),</w:t>
      </w:r>
      <w:r w:rsidR="005B09EA" w:rsidRPr="000D14E8">
        <w:rPr>
          <w:rFonts w:ascii="Times New Roman" w:hAnsi="Times New Roman" w:cs="Times New Roman"/>
        </w:rPr>
        <w:t xml:space="preserve"> a</w:t>
      </w:r>
      <w:r w:rsidR="007F23CF" w:rsidRPr="000D14E8">
        <w:rPr>
          <w:rFonts w:ascii="Times New Roman" w:hAnsi="Times New Roman" w:cs="Times New Roman"/>
        </w:rPr>
        <w:t xml:space="preserve"> un joven con gorro frigio, con los</w:t>
      </w:r>
      <w:r w:rsidR="005B09EA" w:rsidRPr="000D14E8">
        <w:rPr>
          <w:rFonts w:ascii="Times New Roman" w:hAnsi="Times New Roman" w:cs="Times New Roman"/>
        </w:rPr>
        <w:t xml:space="preserve"> cabellos largos. Sobre el pecho desnudo </w:t>
      </w:r>
      <w:r w:rsidR="007F23CF" w:rsidRPr="000D14E8">
        <w:rPr>
          <w:rFonts w:ascii="Times New Roman" w:hAnsi="Times New Roman" w:cs="Times New Roman"/>
        </w:rPr>
        <w:t>una correa</w:t>
      </w:r>
      <w:r w:rsidR="005B09EA" w:rsidRPr="000D14E8">
        <w:rPr>
          <w:rFonts w:ascii="Times New Roman" w:hAnsi="Times New Roman" w:cs="Times New Roman"/>
        </w:rPr>
        <w:t xml:space="preserve"> que </w:t>
      </w:r>
      <w:r w:rsidR="007F23CF" w:rsidRPr="000D14E8">
        <w:rPr>
          <w:rFonts w:ascii="Times New Roman" w:hAnsi="Times New Roman" w:cs="Times New Roman"/>
        </w:rPr>
        <w:t xml:space="preserve">se </w:t>
      </w:r>
      <w:r w:rsidR="005B09EA" w:rsidRPr="000D14E8">
        <w:rPr>
          <w:rFonts w:ascii="Times New Roman" w:hAnsi="Times New Roman" w:cs="Times New Roman"/>
        </w:rPr>
        <w:t>ha</w:t>
      </w:r>
      <w:r w:rsidR="007F23CF" w:rsidRPr="000D14E8">
        <w:rPr>
          <w:rFonts w:ascii="Times New Roman" w:hAnsi="Times New Roman" w:cs="Times New Roman"/>
        </w:rPr>
        <w:t xml:space="preserve"> interpreta</w:t>
      </w:r>
      <w:r w:rsidR="005B09EA" w:rsidRPr="000D14E8">
        <w:rPr>
          <w:rFonts w:ascii="Times New Roman" w:hAnsi="Times New Roman" w:cs="Times New Roman"/>
        </w:rPr>
        <w:t>do</w:t>
      </w:r>
      <w:r w:rsidR="007F23CF" w:rsidRPr="000D14E8">
        <w:rPr>
          <w:rFonts w:ascii="Times New Roman" w:hAnsi="Times New Roman" w:cs="Times New Roman"/>
        </w:rPr>
        <w:t xml:space="preserve"> como pertenecientes a un carcaj</w:t>
      </w:r>
      <w:r w:rsidR="007F23CF" w:rsidRPr="000D14E8">
        <w:rPr>
          <w:rStyle w:val="Refdenotaalpie"/>
          <w:rFonts w:ascii="Times New Roman" w:hAnsi="Times New Roman" w:cs="Times New Roman"/>
        </w:rPr>
        <w:footnoteReference w:id="2"/>
      </w:r>
      <w:r w:rsidR="007F23CF" w:rsidRPr="000D14E8">
        <w:rPr>
          <w:rFonts w:ascii="Times New Roman" w:hAnsi="Times New Roman" w:cs="Times New Roman"/>
        </w:rPr>
        <w:t>.</w:t>
      </w:r>
      <w:r w:rsidR="005B09EA" w:rsidRPr="000D14E8">
        <w:rPr>
          <w:rFonts w:ascii="Times New Roman" w:hAnsi="Times New Roman" w:cs="Times New Roman"/>
        </w:rPr>
        <w:t xml:space="preserve"> En el caso de la pieza procedente de la </w:t>
      </w:r>
      <w:r w:rsidR="007F23CF" w:rsidRPr="000D14E8">
        <w:rPr>
          <w:rFonts w:ascii="Times New Roman" w:hAnsi="Times New Roman" w:cs="Times New Roman"/>
        </w:rPr>
        <w:t>Alcudia (nº 2),</w:t>
      </w:r>
      <w:r w:rsidR="005B09EA" w:rsidRPr="000D14E8">
        <w:rPr>
          <w:rFonts w:ascii="Times New Roman" w:hAnsi="Times New Roman" w:cs="Times New Roman"/>
        </w:rPr>
        <w:t xml:space="preserve"> se realizado una escultura femenina, en el que resalta el peinando, y las manos unidas a la altura del vientre. No ocurre lo mismo con la representación </w:t>
      </w:r>
      <w:r w:rsidR="00255B9D" w:rsidRPr="000D14E8">
        <w:rPr>
          <w:rFonts w:ascii="Times New Roman" w:hAnsi="Times New Roman" w:cs="Times New Roman"/>
        </w:rPr>
        <w:t>emeritense (</w:t>
      </w:r>
      <w:r w:rsidR="00B050F1" w:rsidRPr="000D14E8">
        <w:rPr>
          <w:rFonts w:ascii="Times New Roman" w:hAnsi="Times New Roman" w:cs="Times New Roman"/>
        </w:rPr>
        <w:t>nº 3)</w:t>
      </w:r>
      <w:r w:rsidR="005B09EA" w:rsidRPr="000D14E8">
        <w:rPr>
          <w:rFonts w:ascii="Times New Roman" w:hAnsi="Times New Roman" w:cs="Times New Roman"/>
        </w:rPr>
        <w:t>. Aquí se ha trabajado con gran finura la pierna de</w:t>
      </w:r>
      <w:r w:rsidR="00B050F1" w:rsidRPr="000D14E8">
        <w:rPr>
          <w:rFonts w:ascii="Times New Roman" w:hAnsi="Times New Roman" w:cs="Times New Roman"/>
        </w:rPr>
        <w:t xml:space="preserve"> una figura. Al estar incompleta desconocemos cual pudo ser su conjunto. Únicamente que estuvo en contacto con algún elemento broncíneo que</w:t>
      </w:r>
      <w:r w:rsidR="005B4D9F">
        <w:rPr>
          <w:rFonts w:ascii="Times New Roman" w:hAnsi="Times New Roman" w:cs="Times New Roman"/>
        </w:rPr>
        <w:t xml:space="preserve"> ha</w:t>
      </w:r>
      <w:r w:rsidR="00B050F1" w:rsidRPr="000D14E8">
        <w:rPr>
          <w:rFonts w:ascii="Times New Roman" w:hAnsi="Times New Roman" w:cs="Times New Roman"/>
        </w:rPr>
        <w:t xml:space="preserve"> tintado parte del hueso.</w:t>
      </w:r>
      <w:r w:rsidR="005B09EA" w:rsidRPr="000D14E8">
        <w:rPr>
          <w:rFonts w:ascii="Times New Roman" w:hAnsi="Times New Roman" w:cs="Times New Roman"/>
        </w:rPr>
        <w:t xml:space="preserve"> </w:t>
      </w:r>
      <w:r w:rsidR="00B050F1" w:rsidRPr="000D14E8">
        <w:rPr>
          <w:rFonts w:ascii="Times New Roman" w:hAnsi="Times New Roman" w:cs="Times New Roman"/>
        </w:rPr>
        <w:t xml:space="preserve">En el caso de la escultura de </w:t>
      </w:r>
      <w:r w:rsidR="007F23CF" w:rsidRPr="000D14E8">
        <w:rPr>
          <w:rFonts w:ascii="Times New Roman" w:hAnsi="Times New Roman" w:cs="Times New Roman"/>
          <w:i/>
        </w:rPr>
        <w:t>Castvlo</w:t>
      </w:r>
      <w:r w:rsidR="00B050F1" w:rsidRPr="000D14E8">
        <w:rPr>
          <w:rFonts w:ascii="Times New Roman" w:hAnsi="Times New Roman" w:cs="Times New Roman"/>
          <w:i/>
        </w:rPr>
        <w:t xml:space="preserve"> </w:t>
      </w:r>
      <w:r w:rsidR="00B050F1" w:rsidRPr="000D14E8">
        <w:rPr>
          <w:rFonts w:ascii="Times New Roman" w:hAnsi="Times New Roman" w:cs="Times New Roman"/>
        </w:rPr>
        <w:t>(nº5</w:t>
      </w:r>
      <w:r w:rsidR="00B050F1" w:rsidRPr="000D14E8">
        <w:rPr>
          <w:rFonts w:ascii="Times New Roman" w:hAnsi="Times New Roman" w:cs="Times New Roman"/>
          <w:i/>
        </w:rPr>
        <w:t>)</w:t>
      </w:r>
      <w:r w:rsidR="007F23CF" w:rsidRPr="000D14E8">
        <w:rPr>
          <w:rFonts w:ascii="Times New Roman" w:hAnsi="Times New Roman" w:cs="Times New Roman"/>
          <w:i/>
        </w:rPr>
        <w:t>,</w:t>
      </w:r>
      <w:r w:rsidR="007F23CF" w:rsidRPr="000D14E8">
        <w:rPr>
          <w:rFonts w:ascii="Times New Roman" w:hAnsi="Times New Roman" w:cs="Times New Roman"/>
        </w:rPr>
        <w:t xml:space="preserve"> se </w:t>
      </w:r>
      <w:r w:rsidR="00B050F1" w:rsidRPr="000D14E8">
        <w:rPr>
          <w:rFonts w:ascii="Times New Roman" w:hAnsi="Times New Roman" w:cs="Times New Roman"/>
        </w:rPr>
        <w:t>personifica a una joven matrona, con el vestido tradicional, y con peinado a base de trenz</w:t>
      </w:r>
      <w:r w:rsidR="00A01413">
        <w:rPr>
          <w:rFonts w:ascii="Times New Roman" w:hAnsi="Times New Roman" w:cs="Times New Roman"/>
        </w:rPr>
        <w:t>as, usual en el siglo III d.C. Se trata de</w:t>
      </w:r>
      <w:r w:rsidR="007F23CF" w:rsidRPr="000D14E8">
        <w:rPr>
          <w:rFonts w:ascii="Times New Roman" w:hAnsi="Times New Roman" w:cs="Times New Roman"/>
        </w:rPr>
        <w:t xml:space="preserve"> figuras que adornaron un mueble. </w:t>
      </w:r>
      <w:r w:rsidR="008078C2" w:rsidRPr="000D14E8">
        <w:rPr>
          <w:rFonts w:ascii="Times New Roman" w:hAnsi="Times New Roman" w:cs="Times New Roman"/>
        </w:rPr>
        <w:t>Marfil</w:t>
      </w:r>
      <w:r w:rsidR="005774E4" w:rsidRPr="000D14E8">
        <w:rPr>
          <w:rFonts w:ascii="Times New Roman" w:hAnsi="Times New Roman" w:cs="Times New Roman"/>
        </w:rPr>
        <w:t xml:space="preserve"> de Hipólito</w:t>
      </w:r>
      <w:r w:rsidR="00A01413">
        <w:rPr>
          <w:rFonts w:ascii="Times New Roman" w:hAnsi="Times New Roman" w:cs="Times New Roman"/>
        </w:rPr>
        <w:t xml:space="preserve"> (nº 4), </w:t>
      </w:r>
      <w:r w:rsidR="00B050F1" w:rsidRPr="000D14E8">
        <w:rPr>
          <w:rFonts w:ascii="Times New Roman" w:hAnsi="Times New Roman" w:cs="Times New Roman"/>
        </w:rPr>
        <w:t xml:space="preserve"> es una pieza de gran calidad, que se recogió en el circo de Toledo. </w:t>
      </w:r>
      <w:r w:rsidR="00162B13">
        <w:rPr>
          <w:rFonts w:ascii="Times New Roman" w:hAnsi="Times New Roman" w:cs="Times New Roman"/>
        </w:rPr>
        <w:t>En ella s</w:t>
      </w:r>
      <w:r w:rsidR="009F0216" w:rsidRPr="000D14E8">
        <w:rPr>
          <w:rFonts w:ascii="Times New Roman" w:hAnsi="Times New Roman" w:cs="Times New Roman"/>
        </w:rPr>
        <w:t xml:space="preserve">e representa a </w:t>
      </w:r>
      <w:r w:rsidR="005774E4" w:rsidRPr="000D14E8">
        <w:rPr>
          <w:rFonts w:ascii="Times New Roman" w:hAnsi="Times New Roman" w:cs="Times New Roman"/>
        </w:rPr>
        <w:t>Hipólito en el c</w:t>
      </w:r>
      <w:r w:rsidR="009F0216" w:rsidRPr="000D14E8">
        <w:rPr>
          <w:rFonts w:ascii="Times New Roman" w:hAnsi="Times New Roman" w:cs="Times New Roman"/>
        </w:rPr>
        <w:t>entro de la escena</w:t>
      </w:r>
      <w:r w:rsidR="005774E4" w:rsidRPr="000D14E8">
        <w:rPr>
          <w:rFonts w:ascii="Times New Roman" w:hAnsi="Times New Roman" w:cs="Times New Roman"/>
        </w:rPr>
        <w:t xml:space="preserve"> en el momento de marchar a cazar. </w:t>
      </w:r>
      <w:r w:rsidR="00A01413">
        <w:rPr>
          <w:rFonts w:ascii="Times New Roman" w:hAnsi="Times New Roman" w:cs="Times New Roman"/>
        </w:rPr>
        <w:t xml:space="preserve">La figura de </w:t>
      </w:r>
      <w:r w:rsidR="0060305A">
        <w:rPr>
          <w:rFonts w:ascii="Times New Roman" w:hAnsi="Times New Roman" w:cs="Times New Roman"/>
        </w:rPr>
        <w:t xml:space="preserve">la </w:t>
      </w:r>
      <w:r w:rsidR="00A01413">
        <w:rPr>
          <w:rFonts w:ascii="Times New Roman" w:hAnsi="Times New Roman" w:cs="Times New Roman"/>
        </w:rPr>
        <w:t xml:space="preserve">Venus de </w:t>
      </w:r>
      <w:r w:rsidR="00A01413" w:rsidRPr="00A01413">
        <w:rPr>
          <w:rFonts w:ascii="Times New Roman" w:hAnsi="Times New Roman" w:cs="Times New Roman"/>
          <w:i/>
        </w:rPr>
        <w:t>Ilici</w:t>
      </w:r>
      <w:r w:rsidR="00A01413">
        <w:rPr>
          <w:rFonts w:ascii="Times New Roman" w:hAnsi="Times New Roman" w:cs="Times New Roman"/>
        </w:rPr>
        <w:t xml:space="preserve"> (nº 6), está trabajada sobre un hueso largo de muy </w:t>
      </w:r>
      <w:r w:rsidR="00A01413">
        <w:rPr>
          <w:rFonts w:ascii="Times New Roman" w:hAnsi="Times New Roman" w:cs="Times New Roman"/>
        </w:rPr>
        <w:lastRenderedPageBreak/>
        <w:t>buena densidad. M</w:t>
      </w:r>
      <w:r w:rsidR="0060305A">
        <w:rPr>
          <w:rFonts w:ascii="Times New Roman" w:hAnsi="Times New Roman" w:cs="Times New Roman"/>
        </w:rPr>
        <w:t>ide 8</w:t>
      </w:r>
      <w:r w:rsidR="00A01413">
        <w:rPr>
          <w:rFonts w:ascii="Times New Roman" w:hAnsi="Times New Roman" w:cs="Times New Roman"/>
        </w:rPr>
        <w:t>,5 cm de long</w:t>
      </w:r>
      <w:r w:rsidR="0060305A">
        <w:rPr>
          <w:rStyle w:val="Refdenotaalpie"/>
          <w:rFonts w:ascii="Times New Roman" w:hAnsi="Times New Roman" w:cs="Times New Roman"/>
        </w:rPr>
        <w:footnoteReference w:id="3"/>
      </w:r>
      <w:r w:rsidR="00A01413">
        <w:rPr>
          <w:rFonts w:ascii="Times New Roman" w:hAnsi="Times New Roman" w:cs="Times New Roman"/>
        </w:rPr>
        <w:t>. La factura está cuidada, tanto la parte frontal</w:t>
      </w:r>
      <w:r w:rsidR="0060305A">
        <w:rPr>
          <w:rFonts w:ascii="Times New Roman" w:hAnsi="Times New Roman" w:cs="Times New Roman"/>
        </w:rPr>
        <w:t xml:space="preserve"> – en la que se plasma de forma realista los brazos, piernas</w:t>
      </w:r>
      <w:r w:rsidR="00A01413">
        <w:rPr>
          <w:rFonts w:ascii="Times New Roman" w:hAnsi="Times New Roman" w:cs="Times New Roman"/>
        </w:rPr>
        <w:t>,</w:t>
      </w:r>
      <w:r w:rsidR="0060305A">
        <w:rPr>
          <w:rFonts w:ascii="Times New Roman" w:hAnsi="Times New Roman" w:cs="Times New Roman"/>
        </w:rPr>
        <w:t xml:space="preserve"> pechos, y pubis-,</w:t>
      </w:r>
      <w:r w:rsidR="00A01413">
        <w:rPr>
          <w:rFonts w:ascii="Times New Roman" w:hAnsi="Times New Roman" w:cs="Times New Roman"/>
        </w:rPr>
        <w:t xml:space="preserve"> como la </w:t>
      </w:r>
      <w:r w:rsidR="0060305A">
        <w:rPr>
          <w:rFonts w:ascii="Times New Roman" w:hAnsi="Times New Roman" w:cs="Times New Roman"/>
        </w:rPr>
        <w:t>trasera –en la que se marca la espalda, las piernas y los glúteos</w:t>
      </w:r>
      <w:r w:rsidR="00972F61">
        <w:rPr>
          <w:rFonts w:ascii="Times New Roman" w:hAnsi="Times New Roman" w:cs="Times New Roman"/>
        </w:rPr>
        <w:t>-</w:t>
      </w:r>
      <w:r w:rsidR="0060305A">
        <w:rPr>
          <w:rFonts w:ascii="Times New Roman" w:hAnsi="Times New Roman" w:cs="Times New Roman"/>
        </w:rPr>
        <w:t>.</w:t>
      </w:r>
      <w:r w:rsidR="00972F61">
        <w:rPr>
          <w:rFonts w:ascii="Times New Roman" w:hAnsi="Times New Roman" w:cs="Times New Roman"/>
        </w:rPr>
        <w:t xml:space="preserve"> A la pieza le</w:t>
      </w:r>
      <w:r w:rsidR="00A01413">
        <w:rPr>
          <w:rFonts w:ascii="Times New Roman" w:hAnsi="Times New Roman" w:cs="Times New Roman"/>
        </w:rPr>
        <w:t xml:space="preserve"> </w:t>
      </w:r>
      <w:r w:rsidR="00972F61">
        <w:rPr>
          <w:rFonts w:ascii="Times New Roman" w:hAnsi="Times New Roman" w:cs="Times New Roman"/>
        </w:rPr>
        <w:t>faltan</w:t>
      </w:r>
      <w:r w:rsidR="00A01413">
        <w:rPr>
          <w:rFonts w:ascii="Times New Roman" w:hAnsi="Times New Roman" w:cs="Times New Roman"/>
        </w:rPr>
        <w:t xml:space="preserve"> los pies y la cabeza. Se representa de pie con una tela drapeada </w:t>
      </w:r>
      <w:r w:rsidR="00972F61">
        <w:rPr>
          <w:rFonts w:ascii="Times New Roman" w:hAnsi="Times New Roman" w:cs="Times New Roman"/>
        </w:rPr>
        <w:t>que cae desde el</w:t>
      </w:r>
      <w:r w:rsidR="00A01413">
        <w:rPr>
          <w:rFonts w:ascii="Times New Roman" w:hAnsi="Times New Roman" w:cs="Times New Roman"/>
        </w:rPr>
        <w:t xml:space="preserve"> hombro</w:t>
      </w:r>
      <w:r w:rsidR="00972F61">
        <w:rPr>
          <w:rFonts w:ascii="Times New Roman" w:hAnsi="Times New Roman" w:cs="Times New Roman"/>
        </w:rPr>
        <w:t xml:space="preserve"> izquierdo hacia los </w:t>
      </w:r>
      <w:r w:rsidR="00972F61" w:rsidRPr="003E3844">
        <w:rPr>
          <w:rFonts w:ascii="Times New Roman" w:hAnsi="Times New Roman" w:cs="Times New Roman"/>
        </w:rPr>
        <w:t>tobillos.</w:t>
      </w:r>
    </w:p>
    <w:p w:rsidR="00FC65F2" w:rsidRPr="000D14E8"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AA2F09" w:rsidRPr="000D14E8">
        <w:rPr>
          <w:rFonts w:ascii="Times New Roman" w:hAnsi="Times New Roman" w:cs="Times New Roman"/>
        </w:rPr>
        <w:t>Sant Josep (La Vall d’Uixó,</w:t>
      </w:r>
      <w:r w:rsidR="00AA2F09" w:rsidRPr="000D14E8">
        <w:rPr>
          <w:rFonts w:ascii="Times New Roman" w:hAnsi="Times New Roman" w:cs="Times New Roman"/>
          <w:b/>
        </w:rPr>
        <w:t xml:space="preserve"> </w:t>
      </w:r>
      <w:r w:rsidR="00FC65F2" w:rsidRPr="000D14E8">
        <w:rPr>
          <w:rFonts w:ascii="Times New Roman" w:hAnsi="Times New Roman" w:cs="Times New Roman"/>
        </w:rPr>
        <w:t>Castellón de la Plana</w:t>
      </w:r>
      <w:r w:rsidR="00AA2F09" w:rsidRPr="000D14E8">
        <w:rPr>
          <w:rFonts w:ascii="Times New Roman" w:hAnsi="Times New Roman" w:cs="Times New Roman"/>
        </w:rPr>
        <w:t>)</w:t>
      </w:r>
      <w:r w:rsidR="008D305E" w:rsidRPr="000D14E8">
        <w:rPr>
          <w:rStyle w:val="Refdenotaalpie"/>
          <w:rFonts w:ascii="Times New Roman" w:hAnsi="Times New Roman" w:cs="Times New Roman"/>
        </w:rPr>
        <w:footnoteReference w:id="4"/>
      </w:r>
      <w:r w:rsidR="00FC65F2" w:rsidRPr="000D14E8">
        <w:rPr>
          <w:rFonts w:ascii="Times New Roman" w:hAnsi="Times New Roman" w:cs="Times New Roman"/>
        </w:rPr>
        <w:t xml:space="preserve">, </w:t>
      </w:r>
      <w:r w:rsidR="006F3F28" w:rsidRPr="000D14E8">
        <w:rPr>
          <w:rFonts w:ascii="Times New Roman" w:hAnsi="Times New Roman" w:cs="Times New Roman"/>
          <w:i/>
        </w:rPr>
        <w:t>Cart</w:t>
      </w:r>
      <w:r w:rsidR="00822DA0">
        <w:rPr>
          <w:rFonts w:ascii="Times New Roman" w:hAnsi="Times New Roman" w:cs="Times New Roman"/>
          <w:i/>
        </w:rPr>
        <w:t>hago N</w:t>
      </w:r>
      <w:r w:rsidR="006F3F28" w:rsidRPr="000D14E8">
        <w:rPr>
          <w:rFonts w:ascii="Times New Roman" w:hAnsi="Times New Roman" w:cs="Times New Roman"/>
          <w:i/>
        </w:rPr>
        <w:t xml:space="preserve">ova </w:t>
      </w:r>
      <w:r w:rsidR="006F3F28" w:rsidRPr="000D14E8">
        <w:rPr>
          <w:rFonts w:ascii="Times New Roman" w:hAnsi="Times New Roman" w:cs="Times New Roman"/>
        </w:rPr>
        <w:t xml:space="preserve">(Cartagena), </w:t>
      </w:r>
      <w:r w:rsidR="00785164" w:rsidRPr="000D14E8">
        <w:rPr>
          <w:rFonts w:ascii="Times New Roman" w:hAnsi="Times New Roman" w:cs="Times New Roman"/>
          <w:i/>
        </w:rPr>
        <w:t>Avgvsta</w:t>
      </w:r>
      <w:r w:rsidR="00FC65F2" w:rsidRPr="000D14E8">
        <w:rPr>
          <w:rFonts w:ascii="Times New Roman" w:hAnsi="Times New Roman" w:cs="Times New Roman"/>
          <w:i/>
        </w:rPr>
        <w:t xml:space="preserve"> Emerita</w:t>
      </w:r>
      <w:r w:rsidR="00FC65F2" w:rsidRPr="000D14E8">
        <w:rPr>
          <w:rFonts w:ascii="Times New Roman" w:hAnsi="Times New Roman" w:cs="Times New Roman"/>
        </w:rPr>
        <w:t xml:space="preserve"> (Mérida),</w:t>
      </w:r>
      <w:r w:rsidR="00FC65F2" w:rsidRPr="000D14E8">
        <w:rPr>
          <w:rFonts w:ascii="Times New Roman" w:hAnsi="Times New Roman" w:cs="Times New Roman"/>
          <w:i/>
        </w:rPr>
        <w:t xml:space="preserve"> Tolet</w:t>
      </w:r>
      <w:r w:rsidR="00785164" w:rsidRPr="000D14E8">
        <w:rPr>
          <w:rFonts w:ascii="Times New Roman" w:hAnsi="Times New Roman" w:cs="Times New Roman"/>
          <w:i/>
        </w:rPr>
        <w:t>v</w:t>
      </w:r>
      <w:r w:rsidR="00FC65F2" w:rsidRPr="000D14E8">
        <w:rPr>
          <w:rFonts w:ascii="Times New Roman" w:hAnsi="Times New Roman" w:cs="Times New Roman"/>
          <w:i/>
        </w:rPr>
        <w:t>m</w:t>
      </w:r>
      <w:r w:rsidR="00FC65F2" w:rsidRPr="000D14E8">
        <w:rPr>
          <w:rFonts w:ascii="Times New Roman" w:hAnsi="Times New Roman" w:cs="Times New Roman"/>
        </w:rPr>
        <w:t xml:space="preserve"> (Toledo)</w:t>
      </w:r>
      <w:r w:rsidR="005774E4" w:rsidRPr="000D14E8">
        <w:rPr>
          <w:rStyle w:val="Refdenotaalpie"/>
          <w:rFonts w:ascii="Times New Roman" w:hAnsi="Times New Roman" w:cs="Times New Roman"/>
        </w:rPr>
        <w:footnoteReference w:id="5"/>
      </w:r>
      <w:r w:rsidR="00FC65F2" w:rsidRPr="000D14E8">
        <w:rPr>
          <w:rFonts w:ascii="Times New Roman" w:hAnsi="Times New Roman" w:cs="Times New Roman"/>
        </w:rPr>
        <w:t xml:space="preserve">, </w:t>
      </w:r>
      <w:r w:rsidR="00FC65F2" w:rsidRPr="000D14E8">
        <w:rPr>
          <w:rFonts w:ascii="Times New Roman" w:hAnsi="Times New Roman" w:cs="Times New Roman"/>
          <w:i/>
        </w:rPr>
        <w:t>Ilici</w:t>
      </w:r>
      <w:r w:rsidR="00FC65F2" w:rsidRPr="000D14E8">
        <w:rPr>
          <w:rFonts w:ascii="Times New Roman" w:hAnsi="Times New Roman" w:cs="Times New Roman"/>
        </w:rPr>
        <w:t xml:space="preserve"> (La Alcudia de Elche, Alicante), </w:t>
      </w:r>
      <w:r w:rsidR="00785164" w:rsidRPr="000D14E8">
        <w:rPr>
          <w:rFonts w:ascii="Times New Roman" w:hAnsi="Times New Roman" w:cs="Times New Roman"/>
          <w:i/>
        </w:rPr>
        <w:t>Castv</w:t>
      </w:r>
      <w:r w:rsidR="00FC65F2" w:rsidRPr="000D14E8">
        <w:rPr>
          <w:rFonts w:ascii="Times New Roman" w:hAnsi="Times New Roman" w:cs="Times New Roman"/>
          <w:i/>
        </w:rPr>
        <w:t xml:space="preserve">lo </w:t>
      </w:r>
      <w:r w:rsidR="00A84F6D" w:rsidRPr="000D14E8">
        <w:rPr>
          <w:rFonts w:ascii="Times New Roman" w:hAnsi="Times New Roman" w:cs="Times New Roman"/>
        </w:rPr>
        <w:t>(Linares, Jaén).</w:t>
      </w:r>
    </w:p>
    <w:p w:rsidR="00F26E75" w:rsidRPr="000D14E8"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Área de dispersión:</w:t>
      </w:r>
    </w:p>
    <w:p w:rsidR="00F26E75" w:rsidRPr="000D14E8"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F40B04" w:rsidRPr="000D14E8">
        <w:rPr>
          <w:rFonts w:ascii="Times New Roman" w:hAnsi="Times New Roman" w:cs="Times New Roman"/>
        </w:rPr>
        <w:t xml:space="preserve"> La pieza del Valdetorres se </w:t>
      </w:r>
      <w:r w:rsidR="008D305E" w:rsidRPr="000D14E8">
        <w:rPr>
          <w:rFonts w:ascii="Times New Roman" w:hAnsi="Times New Roman" w:cs="Times New Roman"/>
        </w:rPr>
        <w:t>fecha entre</w:t>
      </w:r>
      <w:r w:rsidR="00F40B04" w:rsidRPr="000D14E8">
        <w:rPr>
          <w:rFonts w:ascii="Times New Roman" w:hAnsi="Times New Roman" w:cs="Times New Roman"/>
        </w:rPr>
        <w:t xml:space="preserve"> finales del IV y comienzos del V d.C.</w:t>
      </w:r>
      <w:r w:rsidR="008D305E" w:rsidRPr="000D14E8">
        <w:rPr>
          <w:rFonts w:ascii="Times New Roman" w:hAnsi="Times New Roman" w:cs="Times New Roman"/>
        </w:rPr>
        <w:t xml:space="preserve"> El ejemplar de La Vall d’Uixó </w:t>
      </w:r>
      <w:r w:rsidR="00E70DC7" w:rsidRPr="000D14E8">
        <w:rPr>
          <w:rFonts w:ascii="Times New Roman" w:hAnsi="Times New Roman" w:cs="Times New Roman"/>
        </w:rPr>
        <w:t>se sitúa en una cronología Bajo-imperial</w:t>
      </w:r>
      <w:r w:rsidR="008D305E" w:rsidRPr="000D14E8">
        <w:rPr>
          <w:rStyle w:val="Refdenotaalpie"/>
          <w:rFonts w:ascii="Times New Roman" w:hAnsi="Times New Roman" w:cs="Times New Roman"/>
        </w:rPr>
        <w:footnoteReference w:id="6"/>
      </w:r>
      <w:r w:rsidR="008D305E" w:rsidRPr="000D14E8">
        <w:rPr>
          <w:rFonts w:ascii="Times New Roman" w:hAnsi="Times New Roman" w:cs="Times New Roman"/>
        </w:rPr>
        <w:t>.</w:t>
      </w:r>
      <w:r w:rsidR="00293F77">
        <w:rPr>
          <w:rFonts w:ascii="Times New Roman" w:hAnsi="Times New Roman" w:cs="Times New Roman"/>
        </w:rPr>
        <w:t xml:space="preserve"> La pieza Toledana se fecha a finales del siglo IV d.C</w:t>
      </w:r>
      <w:r w:rsidR="00293F77">
        <w:rPr>
          <w:rStyle w:val="Refdenotaalpie"/>
          <w:rFonts w:ascii="Times New Roman" w:hAnsi="Times New Roman" w:cs="Times New Roman"/>
        </w:rPr>
        <w:footnoteReference w:id="7"/>
      </w:r>
      <w:r w:rsidR="00293F77">
        <w:rPr>
          <w:rFonts w:ascii="Times New Roman" w:hAnsi="Times New Roman" w:cs="Times New Roman"/>
        </w:rPr>
        <w:t>.</w:t>
      </w:r>
    </w:p>
    <w:p w:rsidR="00F26E75" w:rsidRPr="000D14E8" w:rsidRDefault="00F26E75" w:rsidP="009C453A">
      <w:pPr>
        <w:spacing w:after="0" w:line="240" w:lineRule="auto"/>
        <w:rPr>
          <w:rFonts w:ascii="Times New Roman" w:hAnsi="Times New Roman" w:cs="Times New Roman"/>
        </w:rPr>
      </w:pPr>
    </w:p>
    <w:p w:rsidR="00345A37" w:rsidRPr="000D14E8" w:rsidRDefault="00345A37" w:rsidP="00DF3242">
      <w:pPr>
        <w:spacing w:after="0" w:line="240" w:lineRule="auto"/>
        <w:rPr>
          <w:rFonts w:ascii="Times New Roman" w:hAnsi="Times New Roman" w:cs="Times New Roman"/>
        </w:rPr>
      </w:pPr>
      <w:r w:rsidRPr="000D14E8">
        <w:rPr>
          <w:rFonts w:ascii="Times New Roman" w:hAnsi="Times New Roman" w:cs="Times New Roman"/>
          <w:b/>
        </w:rPr>
        <w:tab/>
      </w:r>
    </w:p>
    <w:p w:rsidR="00F513C8" w:rsidRPr="000D14E8" w:rsidRDefault="0047322F" w:rsidP="0047322F">
      <w:pPr>
        <w:spacing w:after="0" w:line="240" w:lineRule="auto"/>
        <w:rPr>
          <w:rFonts w:ascii="Times New Roman" w:hAnsi="Times New Roman" w:cs="Times New Roman"/>
          <w:b/>
        </w:rPr>
      </w:pPr>
      <w:r w:rsidRPr="000D14E8">
        <w:rPr>
          <w:rFonts w:ascii="Times New Roman" w:hAnsi="Times New Roman" w:cs="Times New Roman"/>
        </w:rPr>
        <w:tab/>
        <w:t xml:space="preserve">• </w:t>
      </w:r>
      <w:r w:rsidRPr="000D14E8">
        <w:rPr>
          <w:rFonts w:ascii="Times New Roman" w:hAnsi="Times New Roman" w:cs="Times New Roman"/>
          <w:b/>
        </w:rPr>
        <w:t>F.IV.1.</w:t>
      </w:r>
      <w:r w:rsidR="000279F1" w:rsidRPr="000D14E8">
        <w:rPr>
          <w:rFonts w:ascii="Times New Roman" w:hAnsi="Times New Roman" w:cs="Times New Roman"/>
          <w:b/>
        </w:rPr>
        <w:t>4</w:t>
      </w:r>
      <w:r w:rsidRPr="000D14E8">
        <w:rPr>
          <w:rFonts w:ascii="Times New Roman" w:hAnsi="Times New Roman" w:cs="Times New Roman"/>
          <w:b/>
        </w:rPr>
        <w:t xml:space="preserve"> – </w:t>
      </w:r>
      <w:r w:rsidR="00F513C8" w:rsidRPr="000D14E8">
        <w:rPr>
          <w:rFonts w:ascii="Times New Roman" w:hAnsi="Times New Roman" w:cs="Times New Roman"/>
          <w:b/>
        </w:rPr>
        <w:t>Piezas de ensamblaje de un mueble.</w:t>
      </w:r>
    </w:p>
    <w:p w:rsidR="002E5C65" w:rsidRPr="000D14E8" w:rsidRDefault="00F513C8" w:rsidP="0047322F">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r>
      <w:r w:rsidR="0047322F" w:rsidRPr="000D14E8">
        <w:rPr>
          <w:rFonts w:ascii="Times New Roman" w:hAnsi="Times New Roman" w:cs="Times New Roman"/>
        </w:rPr>
        <w:t xml:space="preserve">▫ </w:t>
      </w:r>
      <w:r w:rsidRPr="000D14E8">
        <w:rPr>
          <w:rFonts w:ascii="Times New Roman" w:hAnsi="Times New Roman" w:cs="Times New Roman"/>
          <w:b/>
        </w:rPr>
        <w:t>F.IV.1.</w:t>
      </w:r>
      <w:r w:rsidR="000279F1" w:rsidRPr="000D14E8">
        <w:rPr>
          <w:rFonts w:ascii="Times New Roman" w:hAnsi="Times New Roman" w:cs="Times New Roman"/>
          <w:b/>
        </w:rPr>
        <w:t>4</w:t>
      </w:r>
      <w:r w:rsidR="0064593B" w:rsidRPr="000D14E8">
        <w:rPr>
          <w:rFonts w:ascii="Times New Roman" w:hAnsi="Times New Roman" w:cs="Times New Roman"/>
          <w:b/>
        </w:rPr>
        <w:t>.</w:t>
      </w:r>
      <w:r w:rsidR="007B79F5" w:rsidRPr="000D14E8">
        <w:rPr>
          <w:rFonts w:ascii="Times New Roman" w:hAnsi="Times New Roman" w:cs="Times New Roman"/>
          <w:b/>
        </w:rPr>
        <w:t>1.</w:t>
      </w:r>
      <w:r w:rsidR="0064593B" w:rsidRPr="000D14E8">
        <w:rPr>
          <w:rFonts w:ascii="Times New Roman" w:hAnsi="Times New Roman" w:cs="Times New Roman"/>
          <w:b/>
        </w:rPr>
        <w:t>A</w:t>
      </w:r>
      <w:r w:rsidRPr="000D14E8">
        <w:rPr>
          <w:rFonts w:ascii="Times New Roman" w:hAnsi="Times New Roman" w:cs="Times New Roman"/>
          <w:b/>
        </w:rPr>
        <w:t xml:space="preserve"> </w:t>
      </w:r>
      <w:r w:rsidR="0047322F" w:rsidRPr="000D14E8">
        <w:rPr>
          <w:rFonts w:ascii="Times New Roman" w:hAnsi="Times New Roman" w:cs="Times New Roman"/>
          <w:b/>
        </w:rPr>
        <w:t>– Abalaustrados.</w:t>
      </w:r>
    </w:p>
    <w:p w:rsidR="001C78FD" w:rsidRPr="000D14E8" w:rsidRDefault="001C78FD" w:rsidP="0047322F">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6091"/>
      </w:tblGrid>
      <w:tr w:rsidR="0047322F" w:rsidRPr="000D14E8" w:rsidTr="009F0645">
        <w:trPr>
          <w:trHeight w:val="1658"/>
        </w:trPr>
        <w:tc>
          <w:tcPr>
            <w:tcW w:w="6091" w:type="dxa"/>
            <w:tcBorders>
              <w:top w:val="single" w:sz="4" w:space="0" w:color="auto"/>
              <w:left w:val="single" w:sz="4" w:space="0" w:color="auto"/>
              <w:bottom w:val="single" w:sz="4" w:space="0" w:color="auto"/>
              <w:right w:val="single" w:sz="4" w:space="0" w:color="auto"/>
            </w:tcBorders>
          </w:tcPr>
          <w:p w:rsidR="0047322F" w:rsidRPr="000D14E8" w:rsidRDefault="0047322F" w:rsidP="0047322F">
            <w:pPr>
              <w:rPr>
                <w:rFonts w:ascii="Times New Roman" w:hAnsi="Times New Roman" w:cs="Times New Roman"/>
              </w:rPr>
            </w:pPr>
            <w:r w:rsidRPr="000D14E8">
              <w:rPr>
                <w:rFonts w:ascii="Times New Roman" w:hAnsi="Times New Roman" w:cs="Times New Roman"/>
                <w:noProof/>
                <w:lang w:eastAsia="es-ES"/>
              </w:rPr>
              <w:drawing>
                <wp:inline distT="0" distB="0" distL="0" distR="0" wp14:anchorId="4B261EAC" wp14:editId="10738427">
                  <wp:extent cx="1274222" cy="1143000"/>
                  <wp:effectExtent l="0" t="0" r="2540" b="0"/>
                  <wp:docPr id="85" name="Imagen 85" descr="F:\HUESO ROMANO (22-7-16)\HUESO TRABAJADO EPOCA ROMANA\en fongo negro\57 - Tipo G.III- pieza de ensamblaje de mango\G.III.B.1 -Simples\MNARMFCE29593_SEQ_001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7 - Tipo G.III- pieza de ensamblaje de mango\G.III.B.1 -Simples\MNARMFCE29593_SEQ_001_R copie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7539" cy="1163915"/>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3AA19393" wp14:editId="63A74C36">
                  <wp:extent cx="1000125" cy="1139612"/>
                  <wp:effectExtent l="0" t="0" r="0" b="3810"/>
                  <wp:docPr id="86" name="Imagen 86" descr="F:\HUESO ROMANO (22-7-16)\HUESO TRABAJADO EPOCA ROMANA\en fongo negro\57 - Tipo G.III- pieza de ensamblaje de mango\G.III.B.1 -Simples\MNARMFCE30065_SEQ_001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7 - Tipo G.III- pieza de ensamblaje de mango\G.III.B.1 -Simples\MNARMFCE30065_SEQ_001_R copie12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4126" cy="1223934"/>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24239D58" wp14:editId="0557F7C3">
                  <wp:extent cx="1371600" cy="1148764"/>
                  <wp:effectExtent l="0" t="0" r="0" b="0"/>
                  <wp:docPr id="87" name="Imagen 87" descr="F:\HUESO ROMANO (22-7-16)\HUESO TRABAJADO EPOCA ROMANA\en fongo negro\57 - Tipo G.III- pieza de ensamblaje de mango\G.III.B.1 -Simples\MNARMFCE37480_SEQ_001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7 - Tipo G.III- pieza de ensamblaje de mango\G.III.B.1 -Simples\MNARMFCE37480_SEQ_001_R copie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8363" cy="1204680"/>
                          </a:xfrm>
                          <a:prstGeom prst="rect">
                            <a:avLst/>
                          </a:prstGeom>
                          <a:noFill/>
                          <a:ln>
                            <a:noFill/>
                          </a:ln>
                        </pic:spPr>
                      </pic:pic>
                    </a:graphicData>
                  </a:graphic>
                </wp:inline>
              </w:drawing>
            </w:r>
          </w:p>
          <w:p w:rsidR="0047322F" w:rsidRPr="000D14E8" w:rsidRDefault="0047322F" w:rsidP="0047322F">
            <w:pPr>
              <w:jc w:val="center"/>
              <w:rPr>
                <w:rFonts w:ascii="Times New Roman" w:hAnsi="Times New Roman" w:cs="Times New Roman"/>
                <w:i/>
              </w:rPr>
            </w:pPr>
            <w:r w:rsidRPr="000D14E8">
              <w:rPr>
                <w:rFonts w:ascii="Times New Roman" w:hAnsi="Times New Roman" w:cs="Times New Roman"/>
                <w:i/>
              </w:rPr>
              <w:t>Avgvsta Emerita</w:t>
            </w:r>
          </w:p>
          <w:p w:rsidR="0047322F" w:rsidRPr="000D14E8" w:rsidRDefault="0047322F" w:rsidP="0047322F">
            <w:pPr>
              <w:jc w:val="center"/>
              <w:rPr>
                <w:rFonts w:ascii="Times New Roman" w:hAnsi="Times New Roman" w:cs="Times New Roman"/>
              </w:rPr>
            </w:pPr>
            <w:r w:rsidRPr="000D14E8">
              <w:rPr>
                <w:rFonts w:ascii="Times New Roman" w:hAnsi="Times New Roman" w:cs="Times New Roman"/>
              </w:rPr>
              <w:t>(MNAR Mérida)</w:t>
            </w:r>
          </w:p>
        </w:tc>
      </w:tr>
    </w:tbl>
    <w:p w:rsidR="0047322F" w:rsidRPr="000D14E8" w:rsidRDefault="0047322F" w:rsidP="005A3B1E">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25356B" w:rsidRPr="000D14E8">
        <w:rPr>
          <w:rFonts w:ascii="Times New Roman" w:hAnsi="Times New Roman" w:cs="Times New Roman"/>
        </w:rPr>
        <w:t xml:space="preserve"> Anillos </w:t>
      </w:r>
      <w:r w:rsidR="005A3B1E" w:rsidRPr="000D14E8">
        <w:rPr>
          <w:rFonts w:ascii="Times New Roman" w:hAnsi="Times New Roman" w:cs="Times New Roman"/>
        </w:rPr>
        <w:t>amplios</w:t>
      </w:r>
      <w:r w:rsidR="0025356B" w:rsidRPr="000D14E8">
        <w:rPr>
          <w:rFonts w:ascii="Times New Roman" w:hAnsi="Times New Roman" w:cs="Times New Roman"/>
        </w:rPr>
        <w:t xml:space="preserve"> realizados sobre</w:t>
      </w:r>
      <w:r w:rsidR="005A3B1E" w:rsidRPr="000D14E8">
        <w:rPr>
          <w:rFonts w:ascii="Times New Roman" w:hAnsi="Times New Roman" w:cs="Times New Roman"/>
        </w:rPr>
        <w:t xml:space="preserve"> hueso largo, en el que se trabaja tanto la parte interior como exterior. </w:t>
      </w:r>
      <w:r w:rsidR="002B245D" w:rsidRPr="000D14E8">
        <w:rPr>
          <w:rFonts w:ascii="Times New Roman" w:hAnsi="Times New Roman" w:cs="Times New Roman"/>
        </w:rPr>
        <w:t>Están bien trabajados y</w:t>
      </w:r>
      <w:r w:rsidR="005A3B1E" w:rsidRPr="000D14E8">
        <w:rPr>
          <w:rFonts w:ascii="Times New Roman" w:hAnsi="Times New Roman" w:cs="Times New Roman"/>
        </w:rPr>
        <w:t xml:space="preserve"> muy pulido</w:t>
      </w:r>
      <w:r w:rsidR="002B245D" w:rsidRPr="000D14E8">
        <w:rPr>
          <w:rFonts w:ascii="Times New Roman" w:hAnsi="Times New Roman" w:cs="Times New Roman"/>
        </w:rPr>
        <w:t>s</w:t>
      </w:r>
      <w:r w:rsidR="005A3B1E" w:rsidRPr="000D14E8">
        <w:rPr>
          <w:rFonts w:ascii="Times New Roman" w:hAnsi="Times New Roman" w:cs="Times New Roman"/>
        </w:rPr>
        <w:t xml:space="preserve">. </w:t>
      </w:r>
      <w:r w:rsidR="002B245D" w:rsidRPr="000D14E8">
        <w:rPr>
          <w:rFonts w:ascii="Times New Roman" w:hAnsi="Times New Roman" w:cs="Times New Roman"/>
        </w:rPr>
        <w:t xml:space="preserve">Suelen presentar un rebaje más o menos amplio </w:t>
      </w:r>
      <w:r w:rsidR="005A3B1E" w:rsidRPr="000D14E8">
        <w:rPr>
          <w:rFonts w:ascii="Times New Roman" w:hAnsi="Times New Roman" w:cs="Times New Roman"/>
        </w:rPr>
        <w:t xml:space="preserve">en la zona central, adoptando una forma abalaustrada. </w:t>
      </w:r>
      <w:r w:rsidR="002B245D" w:rsidRPr="000D14E8">
        <w:rPr>
          <w:rFonts w:ascii="Times New Roman" w:hAnsi="Times New Roman" w:cs="Times New Roman"/>
        </w:rPr>
        <w:t xml:space="preserve">No estamos convencidos de que su única utilidad fuese como piezas de ensamblaje de muebles. Opinamos que también pudieron emplearse, sobre todo las piezas cuyo interior está poco trabajado, como remaches de </w:t>
      </w:r>
      <w:r w:rsidR="005A3B1E" w:rsidRPr="000D14E8">
        <w:rPr>
          <w:rFonts w:ascii="Times New Roman" w:hAnsi="Times New Roman" w:cs="Times New Roman"/>
        </w:rPr>
        <w:t>cuchillo</w:t>
      </w:r>
      <w:r w:rsidR="002B245D" w:rsidRPr="000D14E8">
        <w:rPr>
          <w:rFonts w:ascii="Times New Roman" w:hAnsi="Times New Roman" w:cs="Times New Roman"/>
        </w:rPr>
        <w:t xml:space="preserve">. Son muy abundantes en </w:t>
      </w:r>
      <w:r w:rsidR="002B245D" w:rsidRPr="000D14E8">
        <w:rPr>
          <w:rFonts w:ascii="Times New Roman" w:hAnsi="Times New Roman" w:cs="Times New Roman"/>
          <w:i/>
        </w:rPr>
        <w:t>Avgvsta Emerita</w:t>
      </w:r>
      <w:r w:rsidR="005A3B1E" w:rsidRPr="000D14E8">
        <w:rPr>
          <w:rFonts w:ascii="Times New Roman" w:hAnsi="Times New Roman" w:cs="Times New Roman"/>
        </w:rPr>
        <w:t>.</w:t>
      </w:r>
    </w:p>
    <w:p w:rsidR="0047322F" w:rsidRPr="000D14E8" w:rsidRDefault="0047322F" w:rsidP="0047322F">
      <w:pPr>
        <w:spacing w:after="0" w:line="240" w:lineRule="auto"/>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Avgvsta Emerita</w:t>
      </w:r>
      <w:r w:rsidRPr="000D14E8">
        <w:rPr>
          <w:rFonts w:ascii="Times New Roman" w:hAnsi="Times New Roman" w:cs="Times New Roman"/>
        </w:rPr>
        <w:t xml:space="preserve"> (Mérida).</w:t>
      </w:r>
    </w:p>
    <w:p w:rsidR="0047322F" w:rsidRPr="000D14E8" w:rsidRDefault="0047322F" w:rsidP="0047322F">
      <w:pPr>
        <w:spacing w:after="0" w:line="240" w:lineRule="auto"/>
        <w:rPr>
          <w:rFonts w:ascii="Times New Roman" w:hAnsi="Times New Roman" w:cs="Times New Roman"/>
          <w:sz w:val="24"/>
          <w:szCs w:val="24"/>
          <w:lang w:eastAsia="es-ES"/>
        </w:rPr>
      </w:pPr>
      <w:r w:rsidRPr="000D14E8">
        <w:rPr>
          <w:rFonts w:ascii="Times New Roman" w:hAnsi="Times New Roman" w:cs="Times New Roman"/>
          <w:b/>
        </w:rPr>
        <w:t xml:space="preserve">Área de dispersión: </w:t>
      </w:r>
      <w:r w:rsidRPr="000D14E8">
        <w:rPr>
          <w:rFonts w:ascii="Times New Roman" w:hAnsi="Times New Roman" w:cs="Times New Roman"/>
          <w:i/>
        </w:rPr>
        <w:t>Cemenelvm</w:t>
      </w:r>
      <w:r w:rsidRPr="000D14E8">
        <w:rPr>
          <w:rFonts w:ascii="Times New Roman" w:hAnsi="Times New Roman" w:cs="Times New Roman"/>
        </w:rPr>
        <w:t xml:space="preserve"> (</w:t>
      </w:r>
      <w:r w:rsidR="0012345D" w:rsidRPr="000D14E8">
        <w:rPr>
          <w:rFonts w:ascii="Times New Roman" w:hAnsi="Times New Roman" w:cs="Times New Roman"/>
        </w:rPr>
        <w:t>Cimiez</w:t>
      </w:r>
      <w:r w:rsidRPr="000D14E8">
        <w:rPr>
          <w:rFonts w:ascii="Times New Roman" w:hAnsi="Times New Roman" w:cs="Times New Roman"/>
        </w:rPr>
        <w:t>-Niza, Francia)</w:t>
      </w:r>
      <w:r w:rsidRPr="000D14E8">
        <w:rPr>
          <w:rStyle w:val="Refdenotaalpie"/>
          <w:rFonts w:ascii="Times New Roman" w:hAnsi="Times New Roman" w:cs="Times New Roman"/>
        </w:rPr>
        <w:footnoteReference w:id="8"/>
      </w:r>
      <w:r w:rsidRPr="000D14E8">
        <w:rPr>
          <w:rFonts w:ascii="Times New Roman" w:hAnsi="Times New Roman" w:cs="Times New Roman"/>
          <w:sz w:val="24"/>
          <w:szCs w:val="24"/>
          <w:lang w:eastAsia="es-ES"/>
        </w:rPr>
        <w:t xml:space="preserve">, </w:t>
      </w:r>
      <w:r w:rsidRPr="000D14E8">
        <w:rPr>
          <w:rFonts w:ascii="Times New Roman" w:hAnsi="Times New Roman" w:cs="Times New Roman"/>
          <w:i/>
        </w:rPr>
        <w:t>Avgvsta Ravrica</w:t>
      </w:r>
      <w:r w:rsidRPr="000D14E8">
        <w:rPr>
          <w:rFonts w:ascii="Times New Roman" w:hAnsi="Times New Roman" w:cs="Times New Roman"/>
        </w:rPr>
        <w:t xml:space="preserve"> (Augst, Suiza)</w:t>
      </w:r>
      <w:r w:rsidRPr="000D14E8">
        <w:rPr>
          <w:rStyle w:val="Refdenotaalpie"/>
          <w:rFonts w:ascii="Times New Roman" w:hAnsi="Times New Roman" w:cs="Times New Roman"/>
        </w:rPr>
        <w:footnoteReference w:id="9"/>
      </w:r>
      <w:r w:rsidRPr="000D14E8">
        <w:rPr>
          <w:rFonts w:ascii="Times New Roman" w:hAnsi="Times New Roman" w:cs="Times New Roman"/>
        </w:rPr>
        <w:t>, Similares en Fréjus (Francia)</w:t>
      </w:r>
      <w:r w:rsidRPr="000D14E8">
        <w:rPr>
          <w:rStyle w:val="Refdenotaalpie"/>
          <w:rFonts w:ascii="Times New Roman" w:hAnsi="Times New Roman" w:cs="Times New Roman"/>
        </w:rPr>
        <w:footnoteReference w:id="10"/>
      </w:r>
      <w:r w:rsidRPr="000D14E8">
        <w:rPr>
          <w:rFonts w:ascii="Times New Roman" w:hAnsi="Times New Roman" w:cs="Times New Roman"/>
        </w:rPr>
        <w:t xml:space="preserve">, </w:t>
      </w:r>
      <w:r w:rsidR="0012345D" w:rsidRPr="000D14E8">
        <w:rPr>
          <w:rFonts w:ascii="Times New Roman" w:hAnsi="Times New Roman" w:cs="Times New Roman"/>
          <w:sz w:val="24"/>
          <w:szCs w:val="24"/>
          <w:lang w:eastAsia="es-ES"/>
        </w:rPr>
        <w:t>Côte-d’Or</w:t>
      </w:r>
      <w:r w:rsidR="0012345D">
        <w:rPr>
          <w:rFonts w:ascii="Times New Roman" w:hAnsi="Times New Roman" w:cs="Times New Roman"/>
          <w:sz w:val="24"/>
          <w:szCs w:val="24"/>
          <w:lang w:eastAsia="es-ES"/>
        </w:rPr>
        <w:t xml:space="preserve"> (</w:t>
      </w:r>
      <w:r w:rsidR="0012345D" w:rsidRPr="000D14E8">
        <w:rPr>
          <w:rFonts w:ascii="Times New Roman" w:hAnsi="Times New Roman" w:cs="Times New Roman"/>
          <w:sz w:val="24"/>
          <w:szCs w:val="24"/>
          <w:lang w:eastAsia="es-ES"/>
        </w:rPr>
        <w:t>Francia)</w:t>
      </w:r>
      <w:r w:rsidR="0012345D" w:rsidRPr="000D14E8">
        <w:rPr>
          <w:rStyle w:val="Refdenotaalpie"/>
          <w:rFonts w:ascii="Times New Roman" w:hAnsi="Times New Roman" w:cs="Times New Roman"/>
          <w:sz w:val="24"/>
          <w:szCs w:val="24"/>
          <w:lang w:eastAsia="es-ES"/>
        </w:rPr>
        <w:footnoteReference w:id="11"/>
      </w:r>
      <w:r w:rsidR="0012345D">
        <w:rPr>
          <w:rFonts w:ascii="Times New Roman" w:hAnsi="Times New Roman" w:cs="Times New Roman"/>
          <w:sz w:val="24"/>
          <w:szCs w:val="24"/>
          <w:lang w:eastAsia="es-ES"/>
        </w:rPr>
        <w:t xml:space="preserve">, </w:t>
      </w:r>
      <w:r w:rsidRPr="000D14E8">
        <w:rPr>
          <w:rFonts w:ascii="Times New Roman" w:hAnsi="Times New Roman" w:cs="Times New Roman"/>
          <w:i/>
          <w:sz w:val="24"/>
          <w:szCs w:val="24"/>
        </w:rPr>
        <w:t>Colonia Vlpia</w:t>
      </w:r>
      <w:r w:rsidRPr="000D14E8">
        <w:rPr>
          <w:rFonts w:ascii="Times New Roman" w:hAnsi="Times New Roman" w:cs="Times New Roman"/>
          <w:sz w:val="24"/>
          <w:szCs w:val="24"/>
        </w:rPr>
        <w:t xml:space="preserve"> </w:t>
      </w:r>
      <w:r w:rsidRPr="000D14E8">
        <w:rPr>
          <w:rFonts w:ascii="Times New Roman" w:hAnsi="Times New Roman" w:cs="Times New Roman"/>
          <w:i/>
          <w:sz w:val="24"/>
          <w:szCs w:val="24"/>
        </w:rPr>
        <w:t>Traiana</w:t>
      </w:r>
      <w:r w:rsidRPr="000D14E8">
        <w:rPr>
          <w:rFonts w:ascii="Times New Roman" w:hAnsi="Times New Roman" w:cs="Times New Roman"/>
          <w:sz w:val="24"/>
          <w:szCs w:val="24"/>
        </w:rPr>
        <w:t xml:space="preserve"> (Xanten, Alemania)</w:t>
      </w:r>
      <w:r w:rsidRPr="000D14E8">
        <w:rPr>
          <w:rStyle w:val="Refdenotaalpie"/>
          <w:rFonts w:ascii="Times New Roman" w:hAnsi="Times New Roman" w:cs="Times New Roman"/>
          <w:sz w:val="24"/>
          <w:szCs w:val="24"/>
        </w:rPr>
        <w:footnoteReference w:id="12"/>
      </w:r>
      <w:r w:rsidR="006C515B">
        <w:rPr>
          <w:rFonts w:ascii="Times New Roman" w:hAnsi="Times New Roman" w:cs="Times New Roman"/>
          <w:sz w:val="24"/>
          <w:szCs w:val="24"/>
          <w:lang w:eastAsia="es-ES"/>
        </w:rPr>
        <w:t>.</w:t>
      </w:r>
      <w:r w:rsidR="002E5C65" w:rsidRPr="000D14E8">
        <w:rPr>
          <w:rFonts w:ascii="Times New Roman" w:hAnsi="Times New Roman" w:cs="Times New Roman"/>
          <w:sz w:val="24"/>
          <w:szCs w:val="24"/>
          <w:lang w:eastAsia="es-ES"/>
        </w:rPr>
        <w:t xml:space="preserve"> </w:t>
      </w:r>
    </w:p>
    <w:p w:rsidR="0047322F" w:rsidRDefault="0047322F" w:rsidP="0047322F">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5A3B1E" w:rsidRPr="000D14E8">
        <w:rPr>
          <w:rFonts w:ascii="Times New Roman" w:hAnsi="Times New Roman" w:cs="Times New Roman"/>
        </w:rPr>
        <w:t xml:space="preserve"> Siglos I – IV d.C.</w:t>
      </w:r>
    </w:p>
    <w:p w:rsidR="0047322F" w:rsidRPr="000D14E8" w:rsidRDefault="00733875" w:rsidP="00DA0A8C">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47322F" w:rsidRPr="000D14E8">
        <w:rPr>
          <w:rFonts w:ascii="Times New Roman" w:hAnsi="Times New Roman" w:cs="Times New Roman"/>
        </w:rPr>
        <w:t xml:space="preserve">▫ </w:t>
      </w:r>
      <w:r w:rsidR="00F513C8" w:rsidRPr="000D14E8">
        <w:rPr>
          <w:rFonts w:ascii="Times New Roman" w:hAnsi="Times New Roman" w:cs="Times New Roman"/>
          <w:b/>
        </w:rPr>
        <w:t>F.IV.1.</w:t>
      </w:r>
      <w:r w:rsidR="000279F1" w:rsidRPr="000D14E8">
        <w:rPr>
          <w:rFonts w:ascii="Times New Roman" w:hAnsi="Times New Roman" w:cs="Times New Roman"/>
          <w:b/>
        </w:rPr>
        <w:t>4</w:t>
      </w:r>
      <w:r w:rsidR="00F513C8" w:rsidRPr="000D14E8">
        <w:rPr>
          <w:rFonts w:ascii="Times New Roman" w:hAnsi="Times New Roman" w:cs="Times New Roman"/>
          <w:b/>
        </w:rPr>
        <w:t>.</w:t>
      </w:r>
      <w:r w:rsidR="0064593B" w:rsidRPr="000D14E8">
        <w:rPr>
          <w:rFonts w:ascii="Times New Roman" w:hAnsi="Times New Roman" w:cs="Times New Roman"/>
          <w:b/>
        </w:rPr>
        <w:t>B.2</w:t>
      </w:r>
      <w:r w:rsidR="00F513C8" w:rsidRPr="000D14E8">
        <w:rPr>
          <w:rFonts w:ascii="Times New Roman" w:hAnsi="Times New Roman" w:cs="Times New Roman"/>
          <w:b/>
        </w:rPr>
        <w:t xml:space="preserve"> </w:t>
      </w:r>
      <w:r w:rsidR="00305FBB" w:rsidRPr="000D14E8">
        <w:rPr>
          <w:rFonts w:ascii="Times New Roman" w:hAnsi="Times New Roman" w:cs="Times New Roman"/>
          <w:b/>
        </w:rPr>
        <w:t>– Anillos</w:t>
      </w:r>
      <w:r w:rsidR="0047322F" w:rsidRPr="000D14E8">
        <w:rPr>
          <w:rFonts w:ascii="Times New Roman" w:hAnsi="Times New Roman" w:cs="Times New Roman"/>
          <w:b/>
        </w:rPr>
        <w:t>.</w:t>
      </w:r>
      <w:r w:rsidR="0047322F" w:rsidRPr="000D14E8">
        <w:rPr>
          <w:rFonts w:ascii="Times New Roman" w:hAnsi="Times New Roman" w:cs="Times New Roman"/>
        </w:rPr>
        <w:t xml:space="preserve"> </w:t>
      </w:r>
    </w:p>
    <w:p w:rsidR="00E06F53" w:rsidRPr="000D14E8" w:rsidRDefault="00E06F53" w:rsidP="00DA0A8C">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2265"/>
        <w:gridCol w:w="2919"/>
      </w:tblGrid>
      <w:tr w:rsidR="0047322F" w:rsidRPr="000D14E8" w:rsidTr="000A184F">
        <w:trPr>
          <w:trHeight w:val="1609"/>
        </w:trPr>
        <w:tc>
          <w:tcPr>
            <w:tcW w:w="1555" w:type="dxa"/>
            <w:tcBorders>
              <w:top w:val="single" w:sz="4" w:space="0" w:color="auto"/>
              <w:left w:val="single" w:sz="4" w:space="0" w:color="auto"/>
              <w:bottom w:val="single" w:sz="4" w:space="0" w:color="auto"/>
              <w:right w:val="single" w:sz="4" w:space="0" w:color="auto"/>
            </w:tcBorders>
          </w:tcPr>
          <w:p w:rsidR="00F51325" w:rsidRPr="000D14E8" w:rsidRDefault="0047322F" w:rsidP="0047322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D33096B" wp14:editId="69FD16B3">
                  <wp:extent cx="1301178" cy="1828800"/>
                  <wp:effectExtent l="0" t="0" r="0" b="0"/>
                  <wp:docPr id="92" name="Imagen 92" descr="F:\HUESO ROMANO (22-7-16)\HUESO TRABAJADO EPOCA ROMANA\en fongo negro\57 - Tipo G.III- pieza de ensamblaje de mango\G.III.B.4 - Anillas paralelas\Vaiamonte 8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7 - Tipo G.III- pieza de ensamblaje de mango\G.III.B.4 - Anillas paralelas\Vaiamonte 8b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9871" cy="1869128"/>
                          </a:xfrm>
                          <a:prstGeom prst="rect">
                            <a:avLst/>
                          </a:prstGeom>
                          <a:noFill/>
                          <a:ln>
                            <a:noFill/>
                          </a:ln>
                        </pic:spPr>
                      </pic:pic>
                    </a:graphicData>
                  </a:graphic>
                </wp:inline>
              </w:drawing>
            </w:r>
          </w:p>
          <w:p w:rsidR="0047322F" w:rsidRPr="000D14E8" w:rsidRDefault="00F51325" w:rsidP="0047322F">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1 - </w:t>
            </w:r>
            <w:r w:rsidR="0047322F" w:rsidRPr="000D14E8">
              <w:rPr>
                <w:rFonts w:ascii="Times New Roman" w:hAnsi="Times New Roman" w:cs="Times New Roman"/>
                <w:noProof/>
                <w:lang w:eastAsia="es-ES"/>
              </w:rPr>
              <w:t>Vaiamonte</w:t>
            </w:r>
          </w:p>
          <w:p w:rsidR="0047322F" w:rsidRPr="000D14E8" w:rsidRDefault="0047322F" w:rsidP="0047322F">
            <w:pPr>
              <w:jc w:val="center"/>
              <w:rPr>
                <w:rFonts w:ascii="Times New Roman" w:hAnsi="Times New Roman" w:cs="Times New Roman"/>
              </w:rPr>
            </w:pPr>
            <w:r w:rsidRPr="000D14E8">
              <w:rPr>
                <w:rFonts w:ascii="Times New Roman" w:hAnsi="Times New Roman" w:cs="Times New Roman"/>
                <w:noProof/>
                <w:lang w:eastAsia="es-ES"/>
              </w:rPr>
              <w:t>(MNA Lisboa)</w:t>
            </w:r>
          </w:p>
        </w:tc>
        <w:tc>
          <w:tcPr>
            <w:tcW w:w="1701" w:type="dxa"/>
            <w:tcBorders>
              <w:top w:val="single" w:sz="4" w:space="0" w:color="auto"/>
              <w:left w:val="single" w:sz="4" w:space="0" w:color="auto"/>
              <w:bottom w:val="single" w:sz="4" w:space="0" w:color="auto"/>
              <w:right w:val="single" w:sz="4" w:space="0" w:color="auto"/>
            </w:tcBorders>
          </w:tcPr>
          <w:p w:rsidR="0047322F" w:rsidRPr="000D14E8" w:rsidRDefault="0047322F" w:rsidP="0047322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D5CC026" wp14:editId="5A443397">
                  <wp:extent cx="1716577" cy="1828800"/>
                  <wp:effectExtent l="0" t="0" r="0" b="0"/>
                  <wp:docPr id="5" name="Imagen 5" descr="C:\Users\German\Desktop\20180810_20522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20180810_205228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81097" cy="1897539"/>
                          </a:xfrm>
                          <a:prstGeom prst="rect">
                            <a:avLst/>
                          </a:prstGeom>
                          <a:noFill/>
                          <a:ln>
                            <a:noFill/>
                          </a:ln>
                        </pic:spPr>
                      </pic:pic>
                    </a:graphicData>
                  </a:graphic>
                </wp:inline>
              </w:drawing>
            </w:r>
          </w:p>
          <w:p w:rsidR="0047322F" w:rsidRPr="000D14E8" w:rsidRDefault="00F51325" w:rsidP="0047322F">
            <w:pPr>
              <w:jc w:val="center"/>
              <w:rPr>
                <w:rFonts w:ascii="Times New Roman" w:hAnsi="Times New Roman" w:cs="Times New Roman"/>
                <w:i/>
                <w:noProof/>
                <w:lang w:eastAsia="es-ES"/>
              </w:rPr>
            </w:pPr>
            <w:r w:rsidRPr="000D14E8">
              <w:rPr>
                <w:rFonts w:ascii="Times New Roman" w:hAnsi="Times New Roman" w:cs="Times New Roman"/>
                <w:noProof/>
                <w:lang w:eastAsia="es-ES"/>
              </w:rPr>
              <w:t>2 -</w:t>
            </w:r>
            <w:r w:rsidRPr="000D14E8">
              <w:rPr>
                <w:rFonts w:ascii="Times New Roman" w:hAnsi="Times New Roman" w:cs="Times New Roman"/>
                <w:i/>
                <w:noProof/>
                <w:lang w:eastAsia="es-ES"/>
              </w:rPr>
              <w:t xml:space="preserve"> </w:t>
            </w:r>
            <w:r w:rsidR="0047322F" w:rsidRPr="000D14E8">
              <w:rPr>
                <w:rFonts w:ascii="Times New Roman" w:hAnsi="Times New Roman" w:cs="Times New Roman"/>
                <w:i/>
                <w:noProof/>
                <w:lang w:eastAsia="es-ES"/>
              </w:rPr>
              <w:t>Pompaelo</w:t>
            </w:r>
          </w:p>
          <w:p w:rsidR="0047322F" w:rsidRPr="000D14E8" w:rsidRDefault="0047322F" w:rsidP="003A0B84">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(M. </w:t>
            </w:r>
            <w:r w:rsidR="003A0B84">
              <w:rPr>
                <w:rFonts w:ascii="Times New Roman" w:hAnsi="Times New Roman" w:cs="Times New Roman"/>
                <w:noProof/>
                <w:lang w:eastAsia="es-ES"/>
              </w:rPr>
              <w:t>Navarra</w:t>
            </w:r>
            <w:r w:rsidRPr="000D14E8">
              <w:rPr>
                <w:rFonts w:ascii="Times New Roman" w:hAnsi="Times New Roman" w:cs="Times New Roman"/>
                <w:noProof/>
                <w:lang w:eastAsia="es-ES"/>
              </w:rPr>
              <w:t>)</w:t>
            </w:r>
          </w:p>
        </w:tc>
      </w:tr>
    </w:tbl>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 Cilindro con decoración estriada incisa y superficie pulida. En uno de los extremos se aprecian las marcas del corte, el contrario es liso.</w:t>
      </w:r>
      <w:r w:rsidR="0085104F" w:rsidRPr="000D14E8">
        <w:rPr>
          <w:rFonts w:ascii="Times New Roman" w:hAnsi="Times New Roman" w:cs="Times New Roman"/>
        </w:rPr>
        <w:t xml:space="preserve"> Como en los casos anteriores no</w:t>
      </w:r>
      <w:r w:rsidR="008B4251">
        <w:rPr>
          <w:rFonts w:ascii="Times New Roman" w:hAnsi="Times New Roman" w:cs="Times New Roman"/>
        </w:rPr>
        <w:t xml:space="preserve"> descartamos que también pudiera</w:t>
      </w:r>
      <w:r w:rsidR="0085104F" w:rsidRPr="000D14E8">
        <w:rPr>
          <w:rFonts w:ascii="Times New Roman" w:hAnsi="Times New Roman" w:cs="Times New Roman"/>
        </w:rPr>
        <w:t>n formar parte del remate de un mango de cuchillo.</w:t>
      </w:r>
    </w:p>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rPr>
        <w:t xml:space="preserve">Vaiamonte (Portugal), </w:t>
      </w:r>
      <w:r w:rsidRPr="000D14E8">
        <w:rPr>
          <w:rFonts w:ascii="Times New Roman" w:hAnsi="Times New Roman" w:cs="Times New Roman"/>
          <w:i/>
        </w:rPr>
        <w:t>Pompaelo</w:t>
      </w:r>
      <w:r w:rsidRPr="000D14E8">
        <w:rPr>
          <w:rFonts w:ascii="Times New Roman" w:hAnsi="Times New Roman" w:cs="Times New Roman"/>
        </w:rPr>
        <w:t xml:space="preserve"> (Pamplona)</w:t>
      </w:r>
      <w:r w:rsidRPr="000D14E8">
        <w:rPr>
          <w:rStyle w:val="Refdenotaalpie"/>
          <w:rFonts w:ascii="Times New Roman" w:hAnsi="Times New Roman" w:cs="Times New Roman"/>
        </w:rPr>
        <w:footnoteReference w:id="13"/>
      </w:r>
      <w:r w:rsidR="00B42A83" w:rsidRPr="000D14E8">
        <w:rPr>
          <w:rFonts w:ascii="Times New Roman" w:hAnsi="Times New Roman" w:cs="Times New Roman"/>
        </w:rPr>
        <w:t>.</w:t>
      </w:r>
    </w:p>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 xml:space="preserve">Área de dispersión: </w:t>
      </w:r>
      <w:r w:rsidRPr="000D14E8">
        <w:rPr>
          <w:rFonts w:ascii="Times New Roman" w:hAnsi="Times New Roman" w:cs="Times New Roman"/>
          <w:i/>
        </w:rPr>
        <w:t>Vervlamivm</w:t>
      </w:r>
      <w:r w:rsidRPr="000D14E8">
        <w:rPr>
          <w:rFonts w:ascii="Times New Roman" w:hAnsi="Times New Roman" w:cs="Times New Roman"/>
        </w:rPr>
        <w:t xml:space="preserve"> (</w:t>
      </w:r>
      <w:hyperlink r:id="rId20" w:tooltip="Hertfordshire" w:history="1">
        <w:r w:rsidRPr="000D14E8">
          <w:rPr>
            <w:rStyle w:val="Hipervnculo"/>
            <w:rFonts w:ascii="Times New Roman" w:hAnsi="Times New Roman" w:cs="Times New Roman"/>
            <w:color w:val="auto"/>
            <w:u w:val="none"/>
            <w:shd w:val="clear" w:color="auto" w:fill="FFFFFF"/>
          </w:rPr>
          <w:t>Hertfordshire</w:t>
        </w:r>
      </w:hyperlink>
      <w:r w:rsidRPr="000D14E8">
        <w:rPr>
          <w:rFonts w:ascii="Times New Roman" w:hAnsi="Times New Roman" w:cs="Times New Roman"/>
          <w:shd w:val="clear" w:color="auto" w:fill="FFFFFF"/>
        </w:rPr>
        <w:t xml:space="preserve">, </w:t>
      </w:r>
      <w:r w:rsidRPr="000D14E8">
        <w:rPr>
          <w:rFonts w:ascii="Times New Roman" w:hAnsi="Times New Roman" w:cs="Times New Roman"/>
          <w:color w:val="222222"/>
          <w:shd w:val="clear" w:color="auto" w:fill="FFFFFF"/>
        </w:rPr>
        <w:t>Inglaterra</w:t>
      </w:r>
      <w:r w:rsidRPr="000D14E8">
        <w:rPr>
          <w:rFonts w:ascii="Times New Roman" w:hAnsi="Times New Roman" w:cs="Times New Roman"/>
        </w:rPr>
        <w:t>)</w:t>
      </w:r>
      <w:r w:rsidRPr="000D14E8">
        <w:rPr>
          <w:rStyle w:val="Refdenotaalpie"/>
          <w:rFonts w:ascii="Times New Roman" w:hAnsi="Times New Roman" w:cs="Times New Roman"/>
        </w:rPr>
        <w:footnoteReference w:id="14"/>
      </w:r>
      <w:r w:rsidRPr="000D14E8">
        <w:rPr>
          <w:rFonts w:ascii="Times New Roman" w:hAnsi="Times New Roman" w:cs="Times New Roman"/>
          <w:lang w:eastAsia="es-ES"/>
        </w:rPr>
        <w:t xml:space="preserve">. Similar en </w:t>
      </w:r>
      <w:r w:rsidRPr="000D14E8">
        <w:rPr>
          <w:rFonts w:ascii="Times New Roman" w:hAnsi="Times New Roman" w:cs="Times New Roman"/>
          <w:i/>
        </w:rPr>
        <w:t>Colonia Vlpia</w:t>
      </w:r>
      <w:r w:rsidRPr="000D14E8">
        <w:rPr>
          <w:rFonts w:ascii="Times New Roman" w:hAnsi="Times New Roman" w:cs="Times New Roman"/>
        </w:rPr>
        <w:t xml:space="preserve"> </w:t>
      </w:r>
      <w:r w:rsidRPr="000D14E8">
        <w:rPr>
          <w:rFonts w:ascii="Times New Roman" w:hAnsi="Times New Roman" w:cs="Times New Roman"/>
          <w:i/>
        </w:rPr>
        <w:t>Traiana</w:t>
      </w:r>
      <w:r w:rsidRPr="000D14E8">
        <w:rPr>
          <w:rFonts w:ascii="Times New Roman" w:hAnsi="Times New Roman" w:cs="Times New Roman"/>
        </w:rPr>
        <w:t xml:space="preserve"> (Xanten, Alemania)</w:t>
      </w:r>
      <w:r w:rsidRPr="000D14E8">
        <w:rPr>
          <w:rStyle w:val="Refdenotaalpie"/>
          <w:rFonts w:ascii="Times New Roman" w:hAnsi="Times New Roman" w:cs="Times New Roman"/>
        </w:rPr>
        <w:footnoteReference w:id="15"/>
      </w:r>
      <w:r w:rsidR="0012345D">
        <w:rPr>
          <w:rFonts w:ascii="Times New Roman" w:hAnsi="Times New Roman" w:cs="Times New Roman"/>
        </w:rPr>
        <w:t>, De</w:t>
      </w:r>
      <w:r w:rsidR="00216D39" w:rsidRPr="000D14E8">
        <w:rPr>
          <w:rFonts w:ascii="Times New Roman" w:hAnsi="Times New Roman" w:cs="Times New Roman"/>
        </w:rPr>
        <w:t>los (Grecia)</w:t>
      </w:r>
      <w:r w:rsidR="00216D39" w:rsidRPr="000D14E8">
        <w:rPr>
          <w:rStyle w:val="Refdenotaalpie"/>
          <w:rFonts w:ascii="Times New Roman" w:hAnsi="Times New Roman" w:cs="Times New Roman"/>
        </w:rPr>
        <w:footnoteReference w:id="16"/>
      </w:r>
      <w:r w:rsidR="00216D39" w:rsidRPr="000D14E8">
        <w:rPr>
          <w:rFonts w:ascii="Times New Roman" w:hAnsi="Times New Roman" w:cs="Times New Roman"/>
        </w:rPr>
        <w:t>,</w:t>
      </w:r>
      <w:r w:rsidR="002E5C65" w:rsidRPr="000D14E8">
        <w:rPr>
          <w:rFonts w:ascii="Times New Roman" w:hAnsi="Times New Roman" w:cs="Times New Roman"/>
        </w:rPr>
        <w:t xml:space="preserve"> </w:t>
      </w:r>
      <w:r w:rsidR="002E5C65" w:rsidRPr="000D14E8">
        <w:rPr>
          <w:rFonts w:ascii="Times New Roman" w:hAnsi="Times New Roman" w:cs="Times New Roman"/>
          <w:sz w:val="24"/>
          <w:szCs w:val="24"/>
          <w:lang w:eastAsia="es-ES"/>
        </w:rPr>
        <w:t>Côte-d’Or</w:t>
      </w:r>
      <w:r w:rsidR="00E173AB">
        <w:rPr>
          <w:rFonts w:ascii="Times New Roman" w:hAnsi="Times New Roman" w:cs="Times New Roman"/>
          <w:sz w:val="24"/>
          <w:szCs w:val="24"/>
          <w:lang w:eastAsia="es-ES"/>
        </w:rPr>
        <w:t xml:space="preserve"> (</w:t>
      </w:r>
      <w:r w:rsidR="002E5C65" w:rsidRPr="000D14E8">
        <w:rPr>
          <w:rFonts w:ascii="Times New Roman" w:hAnsi="Times New Roman" w:cs="Times New Roman"/>
          <w:sz w:val="24"/>
          <w:szCs w:val="24"/>
          <w:lang w:eastAsia="es-ES"/>
        </w:rPr>
        <w:t>Francia)</w:t>
      </w:r>
      <w:r w:rsidR="002E5C65" w:rsidRPr="000D14E8">
        <w:rPr>
          <w:rStyle w:val="Refdenotaalpie"/>
          <w:rFonts w:ascii="Times New Roman" w:hAnsi="Times New Roman" w:cs="Times New Roman"/>
          <w:sz w:val="24"/>
          <w:szCs w:val="24"/>
          <w:lang w:eastAsia="es-ES"/>
        </w:rPr>
        <w:footnoteReference w:id="17"/>
      </w:r>
      <w:r w:rsidR="0016393C" w:rsidRPr="000D14E8">
        <w:rPr>
          <w:rFonts w:ascii="Times New Roman" w:hAnsi="Times New Roman" w:cs="Times New Roman"/>
          <w:sz w:val="24"/>
          <w:szCs w:val="24"/>
          <w:lang w:eastAsia="es-ES"/>
        </w:rPr>
        <w:t>.</w:t>
      </w:r>
      <w:r w:rsidR="002E5C65" w:rsidRPr="000D14E8">
        <w:rPr>
          <w:rFonts w:ascii="Times New Roman" w:hAnsi="Times New Roman" w:cs="Times New Roman"/>
          <w:sz w:val="24"/>
          <w:szCs w:val="24"/>
          <w:lang w:eastAsia="es-ES"/>
        </w:rPr>
        <w:t xml:space="preserve"> </w:t>
      </w:r>
    </w:p>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 Mezquiriz fecha la pieza de</w:t>
      </w:r>
      <w:r w:rsidRPr="000D14E8">
        <w:rPr>
          <w:rFonts w:ascii="Times New Roman" w:hAnsi="Times New Roman" w:cs="Times New Roman"/>
          <w:i/>
        </w:rPr>
        <w:t xml:space="preserve"> Pompaelo</w:t>
      </w:r>
      <w:r w:rsidRPr="000D14E8">
        <w:rPr>
          <w:rFonts w:ascii="Times New Roman" w:hAnsi="Times New Roman" w:cs="Times New Roman"/>
        </w:rPr>
        <w:t xml:space="preserve"> en el siglo IV d.C., En el caso de </w:t>
      </w:r>
      <w:r w:rsidRPr="000D14E8">
        <w:rPr>
          <w:rFonts w:ascii="Times New Roman" w:hAnsi="Times New Roman" w:cs="Times New Roman"/>
          <w:i/>
        </w:rPr>
        <w:t>Vervlamivm</w:t>
      </w:r>
      <w:r w:rsidRPr="000D14E8">
        <w:rPr>
          <w:rFonts w:ascii="Times New Roman" w:hAnsi="Times New Roman" w:cs="Times New Roman"/>
        </w:rPr>
        <w:t>, se fecha entre el 150-160 d.C.</w:t>
      </w:r>
    </w:p>
    <w:p w:rsidR="0047322F" w:rsidRPr="000D14E8" w:rsidRDefault="0047322F" w:rsidP="00345A37">
      <w:pPr>
        <w:spacing w:after="0" w:line="240" w:lineRule="auto"/>
        <w:rPr>
          <w:rFonts w:ascii="Times New Roman" w:hAnsi="Times New Roman" w:cs="Times New Roman"/>
        </w:rPr>
      </w:pPr>
    </w:p>
    <w:p w:rsidR="0031443E" w:rsidRPr="000D14E8" w:rsidRDefault="000951CA" w:rsidP="00FE448A">
      <w:pPr>
        <w:spacing w:after="0" w:line="240" w:lineRule="auto"/>
        <w:rPr>
          <w:rFonts w:ascii="Times New Roman" w:hAnsi="Times New Roman" w:cs="Times New Roman"/>
        </w:rPr>
      </w:pPr>
      <w:r w:rsidRPr="000D14E8">
        <w:rPr>
          <w:rFonts w:ascii="Times New Roman" w:hAnsi="Times New Roman" w:cs="Times New Roman"/>
          <w:b/>
        </w:rPr>
        <w:t xml:space="preserve">▪ </w:t>
      </w:r>
      <w:r w:rsidR="00F21BD9" w:rsidRPr="000D14E8">
        <w:rPr>
          <w:rFonts w:ascii="Times New Roman" w:hAnsi="Times New Roman" w:cs="Times New Roman"/>
          <w:b/>
        </w:rPr>
        <w:t>F.IV</w:t>
      </w:r>
      <w:r w:rsidRPr="000D14E8">
        <w:rPr>
          <w:rFonts w:ascii="Times New Roman" w:hAnsi="Times New Roman" w:cs="Times New Roman"/>
          <w:b/>
        </w:rPr>
        <w:t>.</w:t>
      </w:r>
      <w:r w:rsidR="0031443E" w:rsidRPr="000D14E8">
        <w:rPr>
          <w:rFonts w:ascii="Times New Roman" w:hAnsi="Times New Roman" w:cs="Times New Roman"/>
          <w:b/>
        </w:rPr>
        <w:t xml:space="preserve">2 – </w:t>
      </w:r>
      <w:r w:rsidR="0031443E" w:rsidRPr="000D14E8">
        <w:rPr>
          <w:rFonts w:ascii="Times New Roman" w:hAnsi="Times New Roman" w:cs="Times New Roman"/>
          <w:b/>
          <w:u w:val="single"/>
        </w:rPr>
        <w:t>Placas</w:t>
      </w:r>
      <w:r w:rsidR="0031443E" w:rsidRPr="000D14E8">
        <w:rPr>
          <w:rFonts w:ascii="Times New Roman" w:hAnsi="Times New Roman" w:cs="Times New Roman"/>
          <w:b/>
        </w:rPr>
        <w:t>.</w:t>
      </w:r>
    </w:p>
    <w:p w:rsidR="000951CA" w:rsidRPr="000D14E8" w:rsidRDefault="00BC6DED" w:rsidP="0031443E">
      <w:pPr>
        <w:spacing w:after="0" w:line="240" w:lineRule="auto"/>
        <w:rPr>
          <w:rFonts w:ascii="Times New Roman" w:hAnsi="Times New Roman" w:cs="Times New Roman"/>
        </w:rPr>
      </w:pP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0951CA" w:rsidRPr="000D14E8">
        <w:rPr>
          <w:rFonts w:ascii="Times New Roman" w:hAnsi="Times New Roman" w:cs="Times New Roman"/>
          <w:b/>
        </w:rPr>
        <w:t>.2.</w:t>
      </w:r>
      <w:r w:rsidR="0031443E" w:rsidRPr="000D14E8">
        <w:rPr>
          <w:rFonts w:ascii="Times New Roman" w:hAnsi="Times New Roman" w:cs="Times New Roman"/>
          <w:b/>
        </w:rPr>
        <w:t>A – Lisas</w:t>
      </w:r>
      <w:r w:rsidR="000951CA" w:rsidRPr="000D14E8">
        <w:rPr>
          <w:rFonts w:ascii="Times New Roman" w:hAnsi="Times New Roman" w:cs="Times New Roman"/>
          <w:b/>
        </w:rPr>
        <w:t>.</w:t>
      </w:r>
    </w:p>
    <w:p w:rsidR="0031443E"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0951CA" w:rsidRPr="000D14E8">
        <w:rPr>
          <w:rFonts w:ascii="Times New Roman" w:hAnsi="Times New Roman" w:cs="Times New Roman"/>
          <w:b/>
        </w:rPr>
        <w:t>2.A.</w:t>
      </w:r>
      <w:r w:rsidRPr="000D14E8">
        <w:rPr>
          <w:rFonts w:ascii="Times New Roman" w:hAnsi="Times New Roman" w:cs="Times New Roman"/>
          <w:b/>
        </w:rPr>
        <w:t>1 – Cuadrangulares</w:t>
      </w:r>
      <w:r w:rsidR="000951CA" w:rsidRPr="000D14E8">
        <w:rPr>
          <w:rFonts w:ascii="Times New Roman" w:hAnsi="Times New Roman" w:cs="Times New Roman"/>
          <w:b/>
        </w:rPr>
        <w:t>.</w:t>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9923" w:type="dxa"/>
        <w:tblInd w:w="-1139" w:type="dxa"/>
        <w:tblLook w:val="04A0" w:firstRow="1" w:lastRow="0" w:firstColumn="1" w:lastColumn="0" w:noHBand="0" w:noVBand="1"/>
      </w:tblPr>
      <w:tblGrid>
        <w:gridCol w:w="2856"/>
        <w:gridCol w:w="3966"/>
        <w:gridCol w:w="3101"/>
      </w:tblGrid>
      <w:tr w:rsidR="0031443E" w:rsidRPr="000D14E8" w:rsidTr="00377D0B">
        <w:trPr>
          <w:trHeight w:val="1602"/>
        </w:trPr>
        <w:tc>
          <w:tcPr>
            <w:tcW w:w="2835" w:type="dxa"/>
          </w:tcPr>
          <w:p w:rsidR="00D1449F" w:rsidRPr="000D14E8" w:rsidRDefault="00D1449F" w:rsidP="00D1449F">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1673411" cy="1419225"/>
                  <wp:effectExtent l="0" t="0" r="3175" b="0"/>
                  <wp:docPr id="43" name="Imagen 43" descr="F:\HUESO ROMANO (22-7-16)\HUESO TRABAJADO EPOCA ROMANA\en fongo negro\54 - Tipo F.IV - Elementos de mobiliario\F.IV.2 - Placas\F.IV.2.A - Placas lisas\F.IV,2,A.1 - Cuadrangulares\M.Zarago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54 - Tipo F.IV - Elementos de mobiliario\F.IV.2 - Placas\F.IV.2.A - Placas lisas\F.IV,2,A.1 - Cuadrangulares\M.Zaragoza.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4382" cy="1445492"/>
                          </a:xfrm>
                          <a:prstGeom prst="rect">
                            <a:avLst/>
                          </a:prstGeom>
                          <a:noFill/>
                          <a:ln>
                            <a:noFill/>
                          </a:ln>
                        </pic:spPr>
                      </pic:pic>
                    </a:graphicData>
                  </a:graphic>
                </wp:inline>
              </w:drawing>
            </w:r>
          </w:p>
          <w:p w:rsidR="0031443E" w:rsidRPr="000D14E8" w:rsidRDefault="003E23F9" w:rsidP="00D1449F">
            <w:pPr>
              <w:jc w:val="center"/>
              <w:rPr>
                <w:rFonts w:ascii="Times New Roman" w:hAnsi="Times New Roman" w:cs="Times New Roman"/>
                <w:i/>
              </w:rPr>
            </w:pPr>
            <w:r w:rsidRPr="000D14E8">
              <w:rPr>
                <w:rFonts w:ascii="Times New Roman" w:hAnsi="Times New Roman" w:cs="Times New Roman"/>
              </w:rPr>
              <w:t xml:space="preserve">1 - </w:t>
            </w:r>
            <w:r w:rsidR="00D1449F" w:rsidRPr="000D14E8">
              <w:rPr>
                <w:rFonts w:ascii="Times New Roman" w:hAnsi="Times New Roman" w:cs="Times New Roman"/>
                <w:i/>
              </w:rPr>
              <w:t>Celsa</w:t>
            </w:r>
          </w:p>
          <w:p w:rsidR="0031443E" w:rsidRPr="000D14E8" w:rsidRDefault="00D1449F" w:rsidP="00FE448A">
            <w:pPr>
              <w:jc w:val="center"/>
              <w:rPr>
                <w:rFonts w:ascii="Times New Roman" w:hAnsi="Times New Roman" w:cs="Times New Roman"/>
              </w:rPr>
            </w:pPr>
            <w:r w:rsidRPr="000D14E8">
              <w:rPr>
                <w:rFonts w:ascii="Times New Roman" w:hAnsi="Times New Roman" w:cs="Times New Roman"/>
              </w:rPr>
              <w:t>(M. Zaragoza)</w:t>
            </w:r>
          </w:p>
        </w:tc>
        <w:tc>
          <w:tcPr>
            <w:tcW w:w="2552" w:type="dxa"/>
          </w:tcPr>
          <w:p w:rsidR="00D1449F" w:rsidRPr="000D14E8" w:rsidRDefault="00D1449F" w:rsidP="00D1449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extent cx="2377440" cy="1362075"/>
                  <wp:effectExtent l="0" t="0" r="3810" b="9525"/>
                  <wp:docPr id="44" name="Imagen 44" descr="F:\HUESO ROMANO (22-7-16)\HUESO TRABAJADO EPOCA ROMANA\en fongo negro\54 - Tipo F.IV - Elementos de mobiliario\F.IV.2 - Placas\F.IV.2.A - Placas lisas\F.IV,2,A.1 - Cuadrangulares\Museo de Calatayud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54 - Tipo F.IV - Elementos de mobiliario\F.IV.2 - Placas\F.IV.2.A - Placas lisas\F.IV,2,A.1 - Cuadrangulares\Museo de Calatayud12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7587" cy="1390805"/>
                          </a:xfrm>
                          <a:prstGeom prst="rect">
                            <a:avLst/>
                          </a:prstGeom>
                          <a:noFill/>
                          <a:ln>
                            <a:noFill/>
                          </a:ln>
                        </pic:spPr>
                      </pic:pic>
                    </a:graphicData>
                  </a:graphic>
                </wp:inline>
              </w:drawing>
            </w:r>
          </w:p>
          <w:p w:rsidR="0031443E" w:rsidRPr="000D14E8" w:rsidRDefault="003E23F9" w:rsidP="00D1449F">
            <w:pPr>
              <w:jc w:val="center"/>
              <w:rPr>
                <w:rFonts w:ascii="Times New Roman" w:hAnsi="Times New Roman" w:cs="Times New Roman"/>
                <w:i/>
                <w:noProof/>
                <w:lang w:eastAsia="es-ES"/>
              </w:rPr>
            </w:pPr>
            <w:r w:rsidRPr="000D14E8">
              <w:rPr>
                <w:rFonts w:ascii="Times New Roman" w:hAnsi="Times New Roman" w:cs="Times New Roman"/>
                <w:noProof/>
                <w:lang w:eastAsia="es-ES"/>
              </w:rPr>
              <w:t>2 -</w:t>
            </w:r>
            <w:r w:rsidRPr="000D14E8">
              <w:rPr>
                <w:rFonts w:ascii="Times New Roman" w:hAnsi="Times New Roman" w:cs="Times New Roman"/>
                <w:i/>
                <w:noProof/>
                <w:lang w:eastAsia="es-ES"/>
              </w:rPr>
              <w:t xml:space="preserve"> </w:t>
            </w:r>
            <w:r w:rsidR="00D1449F" w:rsidRPr="000D14E8">
              <w:rPr>
                <w:rFonts w:ascii="Times New Roman" w:hAnsi="Times New Roman" w:cs="Times New Roman"/>
                <w:i/>
                <w:noProof/>
                <w:lang w:eastAsia="es-ES"/>
              </w:rPr>
              <w:t>Bilbilis</w:t>
            </w:r>
          </w:p>
          <w:p w:rsidR="0031443E" w:rsidRPr="000D14E8" w:rsidRDefault="00D1449F" w:rsidP="00FE448A">
            <w:pPr>
              <w:jc w:val="center"/>
              <w:rPr>
                <w:rFonts w:ascii="Times New Roman" w:hAnsi="Times New Roman" w:cs="Times New Roman"/>
                <w:noProof/>
                <w:lang w:eastAsia="es-ES"/>
              </w:rPr>
            </w:pPr>
            <w:r w:rsidRPr="000D14E8">
              <w:rPr>
                <w:rFonts w:ascii="Times New Roman" w:hAnsi="Times New Roman" w:cs="Times New Roman"/>
                <w:noProof/>
                <w:lang w:eastAsia="es-ES"/>
              </w:rPr>
              <w:t>(M. Calatayud)</w:t>
            </w:r>
          </w:p>
        </w:tc>
        <w:tc>
          <w:tcPr>
            <w:tcW w:w="4536" w:type="dxa"/>
          </w:tcPr>
          <w:p w:rsidR="0031443E" w:rsidRPr="000D14E8" w:rsidRDefault="00D1449F" w:rsidP="00D1449F">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1128993" cy="1419225"/>
                  <wp:effectExtent l="0" t="0" r="0" b="0"/>
                  <wp:docPr id="45" name="Imagen 45" descr="F:\HUESO ROMANO (22-7-16)\HUESO TRABAJADO EPOCA ROMANA\en fongo negro\54 - Tipo F.IV - Elementos de mobiliario\F.IV.2 - Placas\F.IV.2.A - Placas lisas\F.IV,2,A.1 - Cuadrangulares\_DSC056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54 - Tipo F.IV - Elementos de mobiliario\F.IV.2 - Placas\F.IV.2.A - Placas lisas\F.IV,2,A.1 - Cuadrangulares\_DSC0564 copi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9681" cy="1470372"/>
                          </a:xfrm>
                          <a:prstGeom prst="rect">
                            <a:avLst/>
                          </a:prstGeom>
                          <a:noFill/>
                          <a:ln>
                            <a:noFill/>
                          </a:ln>
                        </pic:spPr>
                      </pic:pic>
                    </a:graphicData>
                  </a:graphic>
                </wp:inline>
              </w:drawing>
            </w:r>
          </w:p>
          <w:p w:rsidR="00D1449F" w:rsidRPr="000D14E8" w:rsidRDefault="003E23F9" w:rsidP="00D1449F">
            <w:pPr>
              <w:jc w:val="center"/>
              <w:rPr>
                <w:rFonts w:ascii="Times New Roman" w:hAnsi="Times New Roman" w:cs="Times New Roman"/>
                <w:i/>
              </w:rPr>
            </w:pPr>
            <w:r w:rsidRPr="000D14E8">
              <w:rPr>
                <w:rFonts w:ascii="Times New Roman" w:hAnsi="Times New Roman" w:cs="Times New Roman"/>
              </w:rPr>
              <w:t xml:space="preserve">3 </w:t>
            </w:r>
            <w:r w:rsidR="0096587A" w:rsidRPr="000D14E8">
              <w:rPr>
                <w:rFonts w:ascii="Times New Roman" w:hAnsi="Times New Roman" w:cs="Times New Roman"/>
              </w:rPr>
              <w:t>–</w:t>
            </w:r>
            <w:r w:rsidRPr="000D14E8">
              <w:rPr>
                <w:rFonts w:ascii="Times New Roman" w:hAnsi="Times New Roman" w:cs="Times New Roman"/>
              </w:rPr>
              <w:t xml:space="preserve"> </w:t>
            </w:r>
            <w:r w:rsidR="0096587A" w:rsidRPr="000D14E8">
              <w:rPr>
                <w:rFonts w:ascii="Times New Roman" w:hAnsi="Times New Roman" w:cs="Times New Roman"/>
              </w:rPr>
              <w:t>Puerto de Sta. María</w:t>
            </w:r>
          </w:p>
          <w:p w:rsidR="00D1449F" w:rsidRPr="000D14E8" w:rsidRDefault="00D1449F" w:rsidP="0096587A">
            <w:pPr>
              <w:jc w:val="center"/>
              <w:rPr>
                <w:rFonts w:ascii="Times New Roman" w:hAnsi="Times New Roman" w:cs="Times New Roman"/>
              </w:rPr>
            </w:pPr>
            <w:r w:rsidRPr="000D14E8">
              <w:rPr>
                <w:rFonts w:ascii="Times New Roman" w:hAnsi="Times New Roman" w:cs="Times New Roman"/>
              </w:rPr>
              <w:t>(</w:t>
            </w:r>
            <w:r w:rsidR="0096587A" w:rsidRPr="000D14E8">
              <w:rPr>
                <w:rFonts w:ascii="Times New Roman" w:hAnsi="Times New Roman" w:cs="Times New Roman"/>
              </w:rPr>
              <w:t>M. del Puerto de Sta. María</w:t>
            </w:r>
            <w:r w:rsidRPr="000D14E8">
              <w:rPr>
                <w:rFonts w:ascii="Times New Roman" w:hAnsi="Times New Roman" w:cs="Times New Roman"/>
              </w:rPr>
              <w:t>)</w:t>
            </w:r>
          </w:p>
        </w:tc>
      </w:tr>
    </w:tbl>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9F0216" w:rsidRPr="000D14E8">
        <w:rPr>
          <w:rFonts w:ascii="Times New Roman" w:hAnsi="Times New Roman" w:cs="Times New Roman"/>
        </w:rPr>
        <w:t xml:space="preserve"> Placas de hueso de diverso tamaño, normalmente planas, o con alguna moldura, que debieron emplearse para cubrir cajas o arcones.</w:t>
      </w:r>
      <w:r w:rsidR="00F52348" w:rsidRPr="000D14E8">
        <w:rPr>
          <w:rFonts w:ascii="Times New Roman" w:hAnsi="Times New Roman" w:cs="Times New Roman"/>
        </w:rPr>
        <w:t xml:space="preserve"> Es posible que estuviesen pinta</w:t>
      </w:r>
      <w:r w:rsidR="008B4251">
        <w:rPr>
          <w:rFonts w:ascii="Times New Roman" w:hAnsi="Times New Roman" w:cs="Times New Roman"/>
        </w:rPr>
        <w:t>da</w:t>
      </w:r>
      <w:r w:rsidR="00F52348" w:rsidRPr="000D14E8">
        <w:rPr>
          <w:rFonts w:ascii="Times New Roman" w:hAnsi="Times New Roman" w:cs="Times New Roman"/>
        </w:rPr>
        <w:t>s, si bien no se ha conservado ninguna prueba. Es posible que al limpiarlas haya desaparecido.</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D1449F" w:rsidRPr="000D14E8">
        <w:rPr>
          <w:rFonts w:ascii="Times New Roman" w:hAnsi="Times New Roman" w:cs="Times New Roman"/>
          <w:i/>
        </w:rPr>
        <w:t>Celsa</w:t>
      </w:r>
      <w:r w:rsidR="00D1449F" w:rsidRPr="000D14E8">
        <w:rPr>
          <w:rFonts w:ascii="Times New Roman" w:hAnsi="Times New Roman" w:cs="Times New Roman"/>
        </w:rPr>
        <w:t xml:space="preserve"> (Velilla de Ebro, Zaragoza), </w:t>
      </w:r>
      <w:r w:rsidR="00D1449F" w:rsidRPr="000D14E8">
        <w:rPr>
          <w:rFonts w:ascii="Times New Roman" w:hAnsi="Times New Roman" w:cs="Times New Roman"/>
          <w:i/>
        </w:rPr>
        <w:t>Bilbilis</w:t>
      </w:r>
      <w:r w:rsidR="00D1449F" w:rsidRPr="000D14E8">
        <w:rPr>
          <w:rFonts w:ascii="Times New Roman" w:hAnsi="Times New Roman" w:cs="Times New Roman"/>
        </w:rPr>
        <w:t xml:space="preserve"> (Calatayud), </w:t>
      </w:r>
      <w:r w:rsidR="0096587A" w:rsidRPr="000D14E8">
        <w:rPr>
          <w:rFonts w:ascii="Times New Roman" w:hAnsi="Times New Roman" w:cs="Times New Roman"/>
        </w:rPr>
        <w:t>Puerto de Santa María (Cádiz</w:t>
      </w:r>
      <w:r w:rsidR="00D1449F" w:rsidRPr="000D14E8">
        <w:rPr>
          <w:rFonts w:ascii="Times New Roman" w:hAnsi="Times New Roman" w:cs="Times New Roman"/>
        </w:rPr>
        <w:t>)</w:t>
      </w:r>
      <w:r w:rsidR="00FE448A" w:rsidRPr="000D14E8">
        <w:rPr>
          <w:rFonts w:ascii="Times New Roman" w:hAnsi="Times New Roman" w:cs="Times New Roman"/>
        </w:rPr>
        <w:t>.</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9F0216" w:rsidRPr="000D14E8">
        <w:rPr>
          <w:rFonts w:ascii="Times New Roman" w:hAnsi="Times New Roman" w:cs="Times New Roman"/>
          <w:b/>
        </w:rPr>
        <w:t xml:space="preserve"> </w:t>
      </w:r>
      <w:r w:rsidR="009F0216" w:rsidRPr="000D14E8">
        <w:rPr>
          <w:rFonts w:ascii="Times New Roman" w:hAnsi="Times New Roman" w:cs="Times New Roman"/>
        </w:rPr>
        <w:t>Se localizan por todo el Imperio.</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9F0216" w:rsidRPr="000D14E8">
        <w:rPr>
          <w:rFonts w:ascii="Times New Roman" w:hAnsi="Times New Roman" w:cs="Times New Roman"/>
        </w:rPr>
        <w:t xml:space="preserve"> </w:t>
      </w:r>
      <w:r w:rsidR="006F7DC8" w:rsidRPr="000D14E8">
        <w:rPr>
          <w:rFonts w:ascii="Times New Roman" w:hAnsi="Times New Roman" w:cs="Times New Roman"/>
        </w:rPr>
        <w:t>Época romana.</w:t>
      </w:r>
    </w:p>
    <w:p w:rsidR="00BA524C" w:rsidRPr="000D14E8" w:rsidRDefault="00BA524C" w:rsidP="0031443E">
      <w:pPr>
        <w:spacing w:after="0" w:line="240" w:lineRule="auto"/>
        <w:rPr>
          <w:rFonts w:ascii="Times New Roman" w:hAnsi="Times New Roman" w:cs="Times New Roman"/>
        </w:rPr>
      </w:pPr>
    </w:p>
    <w:p w:rsidR="00EE2A91" w:rsidRPr="000D14E8" w:rsidRDefault="00EE2A91" w:rsidP="00BA524C">
      <w:pPr>
        <w:spacing w:after="0" w:line="240" w:lineRule="auto"/>
        <w:rPr>
          <w:rFonts w:ascii="Times New Roman" w:hAnsi="Times New Roman" w:cs="Times New Roman"/>
        </w:rPr>
      </w:pPr>
    </w:p>
    <w:p w:rsidR="00E06543"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.2.A.</w:t>
      </w:r>
      <w:r w:rsidR="00BA524C" w:rsidRPr="000D14E8">
        <w:rPr>
          <w:rFonts w:ascii="Times New Roman" w:hAnsi="Times New Roman" w:cs="Times New Roman"/>
          <w:b/>
        </w:rPr>
        <w:t>3</w:t>
      </w:r>
      <w:r w:rsidRPr="000D14E8">
        <w:rPr>
          <w:rFonts w:ascii="Times New Roman" w:hAnsi="Times New Roman" w:cs="Times New Roman"/>
          <w:b/>
        </w:rPr>
        <w:t xml:space="preserve"> </w:t>
      </w:r>
      <w:r w:rsidR="00ED3406" w:rsidRPr="000D14E8">
        <w:rPr>
          <w:rFonts w:ascii="Times New Roman" w:hAnsi="Times New Roman" w:cs="Times New Roman"/>
          <w:b/>
        </w:rPr>
        <w:t>– Láminas</w:t>
      </w:r>
      <w:r w:rsidRPr="000D14E8">
        <w:rPr>
          <w:rFonts w:ascii="Times New Roman" w:hAnsi="Times New Roman" w:cs="Times New Roman"/>
          <w:b/>
        </w:rPr>
        <w:t xml:space="preserve"> rectangulares</w:t>
      </w:r>
      <w:r w:rsidR="00F4518E" w:rsidRPr="000D14E8">
        <w:rPr>
          <w:rFonts w:ascii="Times New Roman" w:hAnsi="Times New Roman" w:cs="Times New Roman"/>
        </w:rPr>
        <w:t>.</w:t>
      </w:r>
    </w:p>
    <w:p w:rsidR="0031443E"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9328" w:type="dxa"/>
        <w:tblInd w:w="-431" w:type="dxa"/>
        <w:tblLook w:val="04A0" w:firstRow="1" w:lastRow="0" w:firstColumn="1" w:lastColumn="0" w:noHBand="0" w:noVBand="1"/>
      </w:tblPr>
      <w:tblGrid>
        <w:gridCol w:w="1987"/>
        <w:gridCol w:w="3366"/>
        <w:gridCol w:w="1749"/>
        <w:gridCol w:w="2226"/>
      </w:tblGrid>
      <w:tr w:rsidR="00377D0B" w:rsidRPr="000D14E8" w:rsidTr="00377D0B">
        <w:trPr>
          <w:trHeight w:val="3050"/>
        </w:trPr>
        <w:tc>
          <w:tcPr>
            <w:tcW w:w="1987" w:type="dxa"/>
          </w:tcPr>
          <w:p w:rsidR="00DC614E" w:rsidRPr="000D14E8" w:rsidRDefault="00DC614E" w:rsidP="00DC614E">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86C29C3" wp14:editId="488AFDAC">
                  <wp:extent cx="666498" cy="2819400"/>
                  <wp:effectExtent l="0" t="0" r="635" b="0"/>
                  <wp:docPr id="47" name="Imagen 47" descr="F:\HUESO ROMANO (22-7-16)\HUESO TRABAJADO EPOCA ROMANA\en fongo negro\54 - Tipo F.IV - Elementos de mobiliario\F.IV.2 - Placas\F.IV.2.A - Placas lisas\F.IV.2.A.2 -  láminas rectangulares\Ampurias-Museo12 (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4 - Tipo F.IV - Elementos de mobiliario\F.IV.2 - Placas\F.IV.2.A - Placas lisas\F.IV.2.A.2 -  láminas rectangulares\Ampurias-Museo12 (40)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93320" cy="2932863"/>
                          </a:xfrm>
                          <a:prstGeom prst="rect">
                            <a:avLst/>
                          </a:prstGeom>
                          <a:noFill/>
                          <a:ln>
                            <a:noFill/>
                          </a:ln>
                        </pic:spPr>
                      </pic:pic>
                    </a:graphicData>
                  </a:graphic>
                </wp:inline>
              </w:drawing>
            </w:r>
          </w:p>
          <w:p w:rsidR="00DC614E" w:rsidRPr="000D14E8" w:rsidRDefault="003E23F9" w:rsidP="00DC614E">
            <w:pPr>
              <w:jc w:val="center"/>
              <w:rPr>
                <w:rFonts w:ascii="Times New Roman" w:hAnsi="Times New Roman" w:cs="Times New Roman"/>
                <w:i/>
              </w:rPr>
            </w:pPr>
            <w:r w:rsidRPr="000D14E8">
              <w:rPr>
                <w:rFonts w:ascii="Times New Roman" w:hAnsi="Times New Roman" w:cs="Times New Roman"/>
              </w:rPr>
              <w:t xml:space="preserve">1 - </w:t>
            </w:r>
            <w:r w:rsidR="00DC614E" w:rsidRPr="000D14E8">
              <w:rPr>
                <w:rFonts w:ascii="Times New Roman" w:hAnsi="Times New Roman" w:cs="Times New Roman"/>
                <w:i/>
              </w:rPr>
              <w:t>Emporiae</w:t>
            </w:r>
          </w:p>
          <w:p w:rsidR="00DC614E" w:rsidRPr="000D14E8" w:rsidRDefault="00DC614E" w:rsidP="00E7441B">
            <w:pPr>
              <w:rPr>
                <w:rFonts w:ascii="Times New Roman" w:hAnsi="Times New Roman" w:cs="Times New Roman"/>
              </w:rPr>
            </w:pPr>
            <w:r w:rsidRPr="000D14E8">
              <w:rPr>
                <w:rFonts w:ascii="Times New Roman" w:hAnsi="Times New Roman" w:cs="Times New Roman"/>
              </w:rPr>
              <w:t>(MAC Ampurias)</w:t>
            </w:r>
          </w:p>
        </w:tc>
        <w:tc>
          <w:tcPr>
            <w:tcW w:w="3366" w:type="dxa"/>
          </w:tcPr>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732958A" wp14:editId="0A9F91BF">
                  <wp:extent cx="1991733" cy="2819400"/>
                  <wp:effectExtent l="0" t="0" r="8890" b="0"/>
                  <wp:docPr id="48" name="Imagen 48" descr="F:\HUESO ROMANO (22-7-16)\HUESO TRABAJADO EPOCA ROMANA\en fongo negro\54 - Tipo F.IV - Elementos de mobiliario\F.IV.2 - Placas\F.IV.2.A - Placas lisas\F.IV.2.A.2 -  láminas rectangulares\Consorcio Mérida (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54 - Tipo F.IV - Elementos de mobiliario\F.IV.2 - Placas\F.IV.2.A - Placas lisas\F.IV.2.A.2 -  láminas rectangulares\Consorcio Mérida (009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9352" cy="2858496"/>
                          </a:xfrm>
                          <a:prstGeom prst="rect">
                            <a:avLst/>
                          </a:prstGeom>
                          <a:noFill/>
                          <a:ln>
                            <a:noFill/>
                          </a:ln>
                        </pic:spPr>
                      </pic:pic>
                    </a:graphicData>
                  </a:graphic>
                </wp:inline>
              </w:drawing>
            </w:r>
          </w:p>
          <w:p w:rsidR="00DC614E" w:rsidRPr="000D14E8" w:rsidRDefault="003E23F9" w:rsidP="00E7441B">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2 - </w:t>
            </w:r>
            <w:r w:rsidR="00785164" w:rsidRPr="000D14E8">
              <w:rPr>
                <w:rFonts w:ascii="Times New Roman" w:hAnsi="Times New Roman" w:cs="Times New Roman"/>
                <w:i/>
              </w:rPr>
              <w:t>Avgvsta</w:t>
            </w:r>
            <w:r w:rsidR="00DC614E" w:rsidRPr="000D14E8">
              <w:rPr>
                <w:rFonts w:ascii="Times New Roman" w:hAnsi="Times New Roman" w:cs="Times New Roman"/>
                <w:i/>
                <w:noProof/>
                <w:lang w:eastAsia="es-ES"/>
              </w:rPr>
              <w:t xml:space="preserve"> Emerita</w:t>
            </w:r>
          </w:p>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t>(Consorcio Mérida)</w:t>
            </w:r>
          </w:p>
        </w:tc>
        <w:tc>
          <w:tcPr>
            <w:tcW w:w="1749" w:type="dxa"/>
          </w:tcPr>
          <w:p w:rsidR="00DC614E" w:rsidRPr="000D14E8" w:rsidRDefault="00DC614E" w:rsidP="00E7441B">
            <w:pPr>
              <w:jc w:val="center"/>
              <w:rPr>
                <w:rFonts w:ascii="Times New Roman" w:hAnsi="Times New Roman" w:cs="Times New Roman"/>
                <w:i/>
              </w:rPr>
            </w:pPr>
            <w:r w:rsidRPr="000D14E8">
              <w:rPr>
                <w:rFonts w:ascii="Times New Roman" w:hAnsi="Times New Roman" w:cs="Times New Roman"/>
                <w:noProof/>
                <w:lang w:eastAsia="es-ES"/>
              </w:rPr>
              <w:drawing>
                <wp:inline distT="0" distB="0" distL="0" distR="0" wp14:anchorId="26A71239" wp14:editId="7272D345">
                  <wp:extent cx="974084" cy="2819400"/>
                  <wp:effectExtent l="0" t="0" r="0" b="0"/>
                  <wp:docPr id="49" name="Imagen 49" descr="F:\HUESO ROMANO (22-7-16)\HUESO TRABAJADO EPOCA ROMANA\en fongo negro\54 - Tipo F.IV - Elementos de mobiliario\F.IV.2 - Placas\F.IV.2.A - Placas lisas\F.IV.2.A.2 -  láminas rectangulares\Paco Blanco Cádiz (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4 - Tipo F.IV - Elementos de mobiliario\F.IV.2 - Placas\F.IV.2.A - Placas lisas\F.IV.2.A.2 -  láminas rectangulares\Paco Blanco Cádiz (20).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11464" cy="2927594"/>
                          </a:xfrm>
                          <a:prstGeom prst="rect">
                            <a:avLst/>
                          </a:prstGeom>
                          <a:noFill/>
                          <a:ln>
                            <a:noFill/>
                          </a:ln>
                        </pic:spPr>
                      </pic:pic>
                    </a:graphicData>
                  </a:graphic>
                </wp:inline>
              </w:drawing>
            </w:r>
          </w:p>
          <w:p w:rsidR="00DC614E" w:rsidRPr="000D14E8" w:rsidRDefault="003E23F9" w:rsidP="00E7441B">
            <w:pPr>
              <w:jc w:val="center"/>
              <w:rPr>
                <w:rFonts w:ascii="Times New Roman" w:hAnsi="Times New Roman" w:cs="Times New Roman"/>
                <w:i/>
              </w:rPr>
            </w:pPr>
            <w:r w:rsidRPr="000D14E8">
              <w:rPr>
                <w:rFonts w:ascii="Times New Roman" w:hAnsi="Times New Roman" w:cs="Times New Roman"/>
              </w:rPr>
              <w:t xml:space="preserve">3 - </w:t>
            </w:r>
            <w:r w:rsidR="00DC614E" w:rsidRPr="000D14E8">
              <w:rPr>
                <w:rFonts w:ascii="Times New Roman" w:hAnsi="Times New Roman" w:cs="Times New Roman"/>
                <w:i/>
              </w:rPr>
              <w:t>Gades</w:t>
            </w:r>
          </w:p>
          <w:p w:rsidR="00DC614E" w:rsidRPr="000D14E8" w:rsidRDefault="00DC614E" w:rsidP="00E7441B">
            <w:pPr>
              <w:jc w:val="center"/>
              <w:rPr>
                <w:rFonts w:ascii="Times New Roman" w:hAnsi="Times New Roman" w:cs="Times New Roman"/>
              </w:rPr>
            </w:pPr>
            <w:r w:rsidRPr="000D14E8">
              <w:rPr>
                <w:rFonts w:ascii="Times New Roman" w:hAnsi="Times New Roman" w:cs="Times New Roman"/>
              </w:rPr>
              <w:t>(M. Cádiz)</w:t>
            </w:r>
          </w:p>
        </w:tc>
        <w:tc>
          <w:tcPr>
            <w:tcW w:w="2226" w:type="dxa"/>
          </w:tcPr>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extent cx="1248703" cy="2819400"/>
                  <wp:effectExtent l="0" t="0" r="8890" b="0"/>
                  <wp:docPr id="50" name="Imagen 50" descr="F:\HUESO ROMANO (22-7-16)\HUESO TRABAJADO EPOCA ROMANA\en fongo negro\54 - Tipo F.IV - Elementos de mobiliario\F.IV.2 - Placas\F.IV.2.A - Placas lisas\F.IV.2.A.2 -  láminas rectangulares\Baelo MAN 171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54 - Tipo F.IV - Elementos de mobiliario\F.IV.2 - Placas\F.IV.2.A - Placas lisas\F.IV.2.A.2 -  láminas rectangulares\Baelo MAN 171_modifié-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79276" cy="2888430"/>
                          </a:xfrm>
                          <a:prstGeom prst="rect">
                            <a:avLst/>
                          </a:prstGeom>
                          <a:noFill/>
                          <a:ln>
                            <a:noFill/>
                          </a:ln>
                        </pic:spPr>
                      </pic:pic>
                    </a:graphicData>
                  </a:graphic>
                </wp:inline>
              </w:drawing>
            </w:r>
          </w:p>
          <w:p w:rsidR="00DC614E" w:rsidRPr="000D14E8" w:rsidRDefault="003E23F9" w:rsidP="00E7441B">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4 - </w:t>
            </w:r>
            <w:r w:rsidR="00DC614E" w:rsidRPr="000D14E8">
              <w:rPr>
                <w:rFonts w:ascii="Times New Roman" w:hAnsi="Times New Roman" w:cs="Times New Roman"/>
                <w:i/>
                <w:noProof/>
                <w:lang w:eastAsia="es-ES"/>
              </w:rPr>
              <w:t>Baelo Cla</w:t>
            </w:r>
            <w:r w:rsidR="00785164" w:rsidRPr="000D14E8">
              <w:rPr>
                <w:rFonts w:ascii="Times New Roman" w:hAnsi="Times New Roman" w:cs="Times New Roman"/>
                <w:i/>
                <w:noProof/>
                <w:lang w:eastAsia="es-ES"/>
              </w:rPr>
              <w:t>v</w:t>
            </w:r>
            <w:r w:rsidR="00DC614E" w:rsidRPr="000D14E8">
              <w:rPr>
                <w:rFonts w:ascii="Times New Roman" w:hAnsi="Times New Roman" w:cs="Times New Roman"/>
                <w:i/>
                <w:noProof/>
                <w:lang w:eastAsia="es-ES"/>
              </w:rPr>
              <w:t>dia</w:t>
            </w:r>
          </w:p>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bl>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36942" w:rsidRPr="000D14E8">
        <w:rPr>
          <w:rFonts w:ascii="Times New Roman" w:hAnsi="Times New Roman" w:cs="Times New Roman"/>
        </w:rPr>
        <w:t xml:space="preserve"> Placas de hueso planas </w:t>
      </w:r>
      <w:r w:rsidR="00021B9E" w:rsidRPr="000D14E8">
        <w:rPr>
          <w:rFonts w:ascii="Times New Roman" w:hAnsi="Times New Roman" w:cs="Times New Roman"/>
        </w:rPr>
        <w:t>de</w:t>
      </w:r>
      <w:r w:rsidR="00136942" w:rsidRPr="000D14E8">
        <w:rPr>
          <w:rFonts w:ascii="Times New Roman" w:hAnsi="Times New Roman" w:cs="Times New Roman"/>
        </w:rPr>
        <w:t xml:space="preserve"> forma rectangular, de diverso tamaño, que debieron emplearse para cubrir cajas, arcones o muebles.</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DC614E" w:rsidRPr="000D14E8">
        <w:rPr>
          <w:rFonts w:ascii="Times New Roman" w:hAnsi="Times New Roman" w:cs="Times New Roman"/>
          <w:i/>
        </w:rPr>
        <w:t>Emporiae</w:t>
      </w:r>
      <w:r w:rsidR="00DC614E" w:rsidRPr="000D14E8">
        <w:rPr>
          <w:rFonts w:ascii="Times New Roman" w:hAnsi="Times New Roman" w:cs="Times New Roman"/>
        </w:rPr>
        <w:t xml:space="preserve"> (Ampurias), </w:t>
      </w:r>
      <w:r w:rsidR="00B947F6" w:rsidRPr="000D14E8">
        <w:rPr>
          <w:rFonts w:ascii="Times New Roman" w:hAnsi="Times New Roman" w:cs="Times New Roman"/>
          <w:i/>
        </w:rPr>
        <w:t>Avgvsta Emerita</w:t>
      </w:r>
      <w:r w:rsidR="00B947F6" w:rsidRPr="000D14E8">
        <w:rPr>
          <w:rFonts w:ascii="Times New Roman" w:hAnsi="Times New Roman" w:cs="Times New Roman"/>
        </w:rPr>
        <w:t xml:space="preserve"> (Mérida)</w:t>
      </w:r>
      <w:r w:rsidR="00B947F6" w:rsidRPr="000D14E8">
        <w:rPr>
          <w:rStyle w:val="Refdenotaalpie"/>
          <w:rFonts w:ascii="Times New Roman" w:hAnsi="Times New Roman" w:cs="Times New Roman"/>
        </w:rPr>
        <w:footnoteReference w:id="18"/>
      </w:r>
      <w:r w:rsidR="00B947F6" w:rsidRPr="000D14E8">
        <w:rPr>
          <w:rFonts w:ascii="Times New Roman" w:hAnsi="Times New Roman" w:cs="Times New Roman"/>
        </w:rPr>
        <w:t xml:space="preserve">, </w:t>
      </w:r>
      <w:r w:rsidR="00DC614E" w:rsidRPr="000D14E8">
        <w:rPr>
          <w:rFonts w:ascii="Times New Roman" w:hAnsi="Times New Roman" w:cs="Times New Roman"/>
          <w:i/>
        </w:rPr>
        <w:t>Gades</w:t>
      </w:r>
      <w:r w:rsidR="00DC614E" w:rsidRPr="000D14E8">
        <w:rPr>
          <w:rFonts w:ascii="Times New Roman" w:hAnsi="Times New Roman" w:cs="Times New Roman"/>
        </w:rPr>
        <w:t xml:space="preserve"> (</w:t>
      </w:r>
      <w:r w:rsidR="00BA524C" w:rsidRPr="000D14E8">
        <w:rPr>
          <w:rFonts w:ascii="Times New Roman" w:hAnsi="Times New Roman" w:cs="Times New Roman"/>
        </w:rPr>
        <w:t>Cádiz</w:t>
      </w:r>
      <w:r w:rsidR="00DC614E" w:rsidRPr="000D14E8">
        <w:rPr>
          <w:rFonts w:ascii="Times New Roman" w:hAnsi="Times New Roman" w:cs="Times New Roman"/>
        </w:rPr>
        <w:t xml:space="preserve">), </w:t>
      </w:r>
      <w:r w:rsidR="00DC614E" w:rsidRPr="000D14E8">
        <w:rPr>
          <w:rFonts w:ascii="Times New Roman" w:hAnsi="Times New Roman" w:cs="Times New Roman"/>
          <w:i/>
        </w:rPr>
        <w:t>Baelo Cla</w:t>
      </w:r>
      <w:r w:rsidR="00785164" w:rsidRPr="000D14E8">
        <w:rPr>
          <w:rFonts w:ascii="Times New Roman" w:hAnsi="Times New Roman" w:cs="Times New Roman"/>
          <w:i/>
        </w:rPr>
        <w:t>v</w:t>
      </w:r>
      <w:r w:rsidR="00DC614E" w:rsidRPr="000D14E8">
        <w:rPr>
          <w:rFonts w:ascii="Times New Roman" w:hAnsi="Times New Roman" w:cs="Times New Roman"/>
          <w:i/>
        </w:rPr>
        <w:t>dia</w:t>
      </w:r>
      <w:r w:rsidR="00DC614E" w:rsidRPr="000D14E8">
        <w:rPr>
          <w:rFonts w:ascii="Times New Roman" w:hAnsi="Times New Roman" w:cs="Times New Roman"/>
        </w:rPr>
        <w:t xml:space="preserve"> (Bolonia, Cádiz)</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136942" w:rsidRPr="000D14E8">
        <w:rPr>
          <w:rFonts w:ascii="Times New Roman" w:hAnsi="Times New Roman" w:cs="Times New Roman"/>
          <w:b/>
        </w:rPr>
        <w:t xml:space="preserve"> </w:t>
      </w:r>
      <w:r w:rsidR="00136942" w:rsidRPr="000D14E8">
        <w:rPr>
          <w:rFonts w:ascii="Times New Roman" w:hAnsi="Times New Roman" w:cs="Times New Roman"/>
        </w:rPr>
        <w:t>Este tipo de placas se locali</w:t>
      </w:r>
      <w:r w:rsidR="00EE2A91" w:rsidRPr="000D14E8">
        <w:rPr>
          <w:rFonts w:ascii="Times New Roman" w:hAnsi="Times New Roman" w:cs="Times New Roman"/>
        </w:rPr>
        <w:t>zan por</w:t>
      </w:r>
      <w:r w:rsidR="00136942" w:rsidRPr="000D14E8">
        <w:rPr>
          <w:rFonts w:ascii="Times New Roman" w:hAnsi="Times New Roman" w:cs="Times New Roman"/>
        </w:rPr>
        <w:t xml:space="preserve"> todo el Imperio.</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B947F6" w:rsidRPr="000D14E8">
        <w:rPr>
          <w:rFonts w:ascii="Times New Roman" w:hAnsi="Times New Roman" w:cs="Times New Roman"/>
        </w:rPr>
        <w:t xml:space="preserve"> En </w:t>
      </w:r>
      <w:r w:rsidR="00B947F6" w:rsidRPr="000D14E8">
        <w:rPr>
          <w:rFonts w:ascii="Times New Roman" w:hAnsi="Times New Roman" w:cs="Times New Roman"/>
          <w:i/>
        </w:rPr>
        <w:t>Avgvsta Emerita</w:t>
      </w:r>
      <w:r w:rsidR="00B947F6" w:rsidRPr="000D14E8">
        <w:rPr>
          <w:rFonts w:ascii="Times New Roman" w:hAnsi="Times New Roman" w:cs="Times New Roman"/>
        </w:rPr>
        <w:t xml:space="preserve"> se fechan en el siglo I d.C.</w:t>
      </w:r>
      <w:r w:rsidR="00136942" w:rsidRPr="000D14E8">
        <w:rPr>
          <w:rFonts w:ascii="Times New Roman" w:hAnsi="Times New Roman" w:cs="Times New Roman"/>
        </w:rPr>
        <w:t xml:space="preserve"> Este tipo de láminas presenta un amplia cronología.</w:t>
      </w:r>
    </w:p>
    <w:p w:rsidR="00307E43" w:rsidRPr="000D14E8" w:rsidRDefault="00307E43" w:rsidP="0031443E">
      <w:pPr>
        <w:spacing w:after="0" w:line="240" w:lineRule="auto"/>
        <w:rPr>
          <w:rFonts w:ascii="Times New Roman" w:hAnsi="Times New Roman" w:cs="Times New Roman"/>
        </w:rPr>
      </w:pPr>
    </w:p>
    <w:p w:rsidR="0031443E" w:rsidRPr="000D14E8" w:rsidRDefault="0031443E" w:rsidP="0031443E">
      <w:pPr>
        <w:spacing w:after="0" w:line="240" w:lineRule="auto"/>
        <w:rPr>
          <w:rFonts w:ascii="Times New Roman" w:hAnsi="Times New Roman" w:cs="Times New Roman"/>
        </w:rPr>
      </w:pPr>
    </w:p>
    <w:p w:rsidR="00984F4C" w:rsidRPr="000D14E8" w:rsidRDefault="00984F4C" w:rsidP="0031443E">
      <w:pPr>
        <w:spacing w:after="0" w:line="240" w:lineRule="auto"/>
        <w:rPr>
          <w:rFonts w:ascii="Times New Roman" w:hAnsi="Times New Roman" w:cs="Times New Roman"/>
        </w:rPr>
      </w:pPr>
    </w:p>
    <w:p w:rsidR="00F4518E"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w:t>
      </w:r>
      <w:r w:rsidRPr="000D14E8">
        <w:rPr>
          <w:rFonts w:ascii="Times New Roman" w:hAnsi="Times New Roman" w:cs="Times New Roman"/>
          <w:b/>
        </w:rPr>
        <w:t xml:space="preserve">B – </w:t>
      </w:r>
      <w:r w:rsidR="001C7E81" w:rsidRPr="000D14E8">
        <w:rPr>
          <w:rFonts w:ascii="Times New Roman" w:hAnsi="Times New Roman" w:cs="Times New Roman"/>
          <w:b/>
        </w:rPr>
        <w:t>D</w:t>
      </w:r>
      <w:r w:rsidR="00A11048" w:rsidRPr="000D14E8">
        <w:rPr>
          <w:rFonts w:ascii="Times New Roman" w:hAnsi="Times New Roman" w:cs="Times New Roman"/>
          <w:b/>
        </w:rPr>
        <w:t>ecoración en relieve</w:t>
      </w:r>
    </w:p>
    <w:p w:rsidR="00F4518E"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.2.B.</w:t>
      </w:r>
      <w:r w:rsidRPr="000D14E8">
        <w:rPr>
          <w:rFonts w:ascii="Times New Roman" w:hAnsi="Times New Roman" w:cs="Times New Roman"/>
          <w:b/>
        </w:rPr>
        <w:t xml:space="preserve">1 – </w:t>
      </w:r>
      <w:r w:rsidR="001C7E81" w:rsidRPr="000D14E8">
        <w:rPr>
          <w:rFonts w:ascii="Times New Roman" w:hAnsi="Times New Roman" w:cs="Times New Roman"/>
          <w:b/>
        </w:rPr>
        <w:t>Molduras</w:t>
      </w:r>
      <w:r w:rsidR="00A11048" w:rsidRPr="000D14E8">
        <w:rPr>
          <w:rFonts w:ascii="Times New Roman" w:hAnsi="Times New Roman" w:cs="Times New Roman"/>
          <w:b/>
        </w:rPr>
        <w:t>.</w:t>
      </w:r>
    </w:p>
    <w:p w:rsidR="00281527" w:rsidRPr="000D14E8" w:rsidRDefault="00BC5E5A"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.2.B.1.</w:t>
      </w:r>
      <w:r w:rsidRPr="000D14E8">
        <w:rPr>
          <w:rFonts w:ascii="Times New Roman" w:hAnsi="Times New Roman" w:cs="Times New Roman"/>
          <w:b/>
        </w:rPr>
        <w:t xml:space="preserve">1 </w:t>
      </w:r>
      <w:r w:rsidR="00F4518E" w:rsidRPr="000D14E8">
        <w:rPr>
          <w:rFonts w:ascii="Times New Roman" w:hAnsi="Times New Roman" w:cs="Times New Roman"/>
          <w:b/>
        </w:rPr>
        <w:t>–</w:t>
      </w:r>
      <w:r w:rsidRPr="000D14E8">
        <w:rPr>
          <w:rFonts w:ascii="Times New Roman" w:hAnsi="Times New Roman" w:cs="Times New Roman"/>
          <w:b/>
        </w:rPr>
        <w:t xml:space="preserve"> </w:t>
      </w:r>
      <w:r w:rsidR="001C7E81" w:rsidRPr="000D14E8">
        <w:rPr>
          <w:rFonts w:ascii="Times New Roman" w:hAnsi="Times New Roman" w:cs="Times New Roman"/>
          <w:b/>
        </w:rPr>
        <w:t>Se</w:t>
      </w:r>
      <w:r w:rsidR="00EF45EE">
        <w:rPr>
          <w:rFonts w:ascii="Times New Roman" w:hAnsi="Times New Roman" w:cs="Times New Roman"/>
          <w:b/>
        </w:rPr>
        <w:t>n</w:t>
      </w:r>
      <w:r w:rsidR="001C7E81" w:rsidRPr="000D14E8">
        <w:rPr>
          <w:rFonts w:ascii="Times New Roman" w:hAnsi="Times New Roman" w:cs="Times New Roman"/>
          <w:b/>
        </w:rPr>
        <w:t>cilla</w:t>
      </w:r>
      <w:r w:rsidR="00F4518E" w:rsidRPr="000D14E8">
        <w:rPr>
          <w:rFonts w:ascii="Times New Roman" w:hAnsi="Times New Roman" w:cs="Times New Roman"/>
          <w:b/>
        </w:rPr>
        <w:t>.</w:t>
      </w:r>
      <w:r w:rsidR="00281527" w:rsidRPr="000D14E8">
        <w:rPr>
          <w:rFonts w:ascii="Times New Roman" w:hAnsi="Times New Roman" w:cs="Times New Roman"/>
        </w:rPr>
        <w:tab/>
      </w:r>
      <w:r w:rsidR="00281527" w:rsidRPr="000D14E8">
        <w:rPr>
          <w:rFonts w:ascii="Times New Roman" w:hAnsi="Times New Roman" w:cs="Times New Roman"/>
        </w:rPr>
        <w:tab/>
      </w:r>
    </w:p>
    <w:p w:rsidR="0046591B" w:rsidRPr="000D14E8" w:rsidRDefault="0046591B" w:rsidP="0046591B">
      <w:pPr>
        <w:spacing w:after="0" w:line="240" w:lineRule="auto"/>
        <w:rPr>
          <w:rFonts w:ascii="Times New Roman" w:hAnsi="Times New Roman" w:cs="Times New Roman"/>
          <w:b/>
          <w:color w:val="031CD3"/>
        </w:rPr>
      </w:pPr>
      <w:r w:rsidRPr="000D14E8">
        <w:rPr>
          <w:rFonts w:ascii="Times New Roman" w:hAnsi="Times New Roman" w:cs="Times New Roman"/>
          <w:b/>
        </w:rPr>
        <w:t>Béal</w:t>
      </w:r>
      <w:r w:rsidRPr="000D14E8">
        <w:rPr>
          <w:rFonts w:ascii="Times New Roman" w:hAnsi="Times New Roman" w:cs="Times New Roman"/>
        </w:rPr>
        <w:t xml:space="preserve"> </w:t>
      </w:r>
      <w:r w:rsidR="00AD3AF7" w:rsidRPr="000D14E8">
        <w:rPr>
          <w:rFonts w:ascii="Times New Roman" w:hAnsi="Times New Roman" w:cs="Times New Roman"/>
        </w:rPr>
        <w:t>–</w:t>
      </w:r>
      <w:r w:rsidR="00AD3AF7" w:rsidRPr="000D14E8">
        <w:rPr>
          <w:rFonts w:ascii="Times New Roman" w:hAnsi="Times New Roman" w:cs="Times New Roman"/>
          <w:b/>
          <w:color w:val="031CD3"/>
        </w:rPr>
        <w:t xml:space="preserve"> B VII, 1</w:t>
      </w:r>
    </w:p>
    <w:tbl>
      <w:tblPr>
        <w:tblStyle w:val="Tablaconcuadrcula"/>
        <w:tblW w:w="11199" w:type="dxa"/>
        <w:tblInd w:w="-1281" w:type="dxa"/>
        <w:tblLayout w:type="fixed"/>
        <w:tblLook w:val="04A0" w:firstRow="1" w:lastRow="0" w:firstColumn="1" w:lastColumn="0" w:noHBand="0" w:noVBand="1"/>
      </w:tblPr>
      <w:tblGrid>
        <w:gridCol w:w="3970"/>
        <w:gridCol w:w="3543"/>
        <w:gridCol w:w="3686"/>
      </w:tblGrid>
      <w:tr w:rsidR="00237CC8" w:rsidRPr="000D14E8" w:rsidTr="00377D0B">
        <w:trPr>
          <w:trHeight w:val="2132"/>
        </w:trPr>
        <w:tc>
          <w:tcPr>
            <w:tcW w:w="3970" w:type="dxa"/>
          </w:tcPr>
          <w:p w:rsidR="00237CC8" w:rsidRPr="000D14E8" w:rsidRDefault="00237CC8" w:rsidP="00F33DC9">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2E3F9B96" wp14:editId="59408416">
                  <wp:extent cx="2266950" cy="687692"/>
                  <wp:effectExtent l="0" t="0" r="0" b="0"/>
                  <wp:docPr id="57" name="Imagen 57" descr="F:\HUESO ROMANO (22-7-16)\HUESO TRABAJADO EPOCA ROMANA\en fongo negro\54 - Tipo F.IV - Elementos de mobiliario\F.IV.2 - Placas\F.IV.2.B - Placas decoradas\F.IV.2.B.1 - Tipo Friso\F.IV.2.B.1 - Simples\almacenes aMNAR (1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4 - Tipo F.IV - Elementos de mobiliario\F.IV.2 - Placas\F.IV.2.B - Placas decoradas\F.IV.2.B.1 - Tipo Friso\F.IV.2.B.1 - Simples\almacenes aMNAR (11) copie12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35080" cy="708360"/>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1B181B7B" wp14:editId="06E30F36">
                  <wp:extent cx="2266950" cy="766866"/>
                  <wp:effectExtent l="0" t="0" r="0" b="0"/>
                  <wp:docPr id="63" name="Imagen 63" descr="F:\HUESO ROMANO (22-7-16)\HUESO TRABAJADO EPOCA ROMANA\en fongo negro\54 - Tipo F.IV - Elementos de mobiliario\F.IV.2 - Placas\F.IV.2.B - Placas decoradas\F.IV.2.B.1 - Tipo Friso\F.IV.2.B.1 - Simples\almacenes aMNAR (1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54 - Tipo F.IV - Elementos de mobiliario\F.IV.2 - Placas\F.IV.2.B - Placas decoradas\F.IV.2.B.1 - Tipo Friso\F.IV.2.B.1 - Simples\almacenes aMNAR (10)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65502" cy="800204"/>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i/>
              </w:rPr>
            </w:pPr>
            <w:r w:rsidRPr="000D14E8">
              <w:rPr>
                <w:rFonts w:ascii="Times New Roman" w:hAnsi="Times New Roman" w:cs="Times New Roman"/>
              </w:rPr>
              <w:t xml:space="preserve">1-2 - </w:t>
            </w:r>
            <w:r w:rsidRPr="000D14E8">
              <w:rPr>
                <w:rFonts w:ascii="Times New Roman" w:hAnsi="Times New Roman" w:cs="Times New Roman"/>
                <w:i/>
              </w:rPr>
              <w:t>Avgvsta Emerita</w:t>
            </w:r>
          </w:p>
          <w:p w:rsidR="00237CC8" w:rsidRPr="000D14E8" w:rsidRDefault="00237CC8" w:rsidP="00F33DC9">
            <w:pPr>
              <w:jc w:val="center"/>
              <w:rPr>
                <w:rFonts w:ascii="Times New Roman" w:hAnsi="Times New Roman" w:cs="Times New Roman"/>
              </w:rPr>
            </w:pPr>
            <w:r w:rsidRPr="000D14E8">
              <w:rPr>
                <w:rFonts w:ascii="Times New Roman" w:hAnsi="Times New Roman" w:cs="Times New Roman"/>
              </w:rPr>
              <w:t>(MNAR Mérida)</w:t>
            </w:r>
          </w:p>
        </w:tc>
        <w:tc>
          <w:tcPr>
            <w:tcW w:w="3543" w:type="dxa"/>
          </w:tcPr>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4FCB2FB5" wp14:editId="40F20939">
                  <wp:extent cx="1704975" cy="741293"/>
                  <wp:effectExtent l="0" t="0" r="0" b="1905"/>
                  <wp:docPr id="62" name="Imagen 62" descr="F:\HUESO ROMANO (22-7-16)\HUESO TRABAJADO EPOCA ROMANA\en fongo negro\54 - Tipo F.IV - Elementos de mobiliario\F.IV.2 - Placas\F.IV.2.B - Placas decoradas\F.IV.2.B.1 - Tipo Friso\F.IV.2.B.1 - Simples\Valdetorres del Jarama.2 geométrica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54 - Tipo F.IV - Elementos de mobiliario\F.IV.2 - Placas\F.IV.2.B - Placas decoradas\F.IV.2.B.1 - Tipo Friso\F.IV.2.B.1 - Simples\Valdetorres del Jarama.2 geométrica145.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57255" cy="764024"/>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0589AB6" wp14:editId="02340B24">
                  <wp:extent cx="1746934" cy="742950"/>
                  <wp:effectExtent l="0" t="0" r="5715" b="0"/>
                  <wp:docPr id="61" name="Imagen 61" descr="F:\HUESO ROMANO (22-7-16)\HUESO TRABAJADO EPOCA ROMANA\en fongo negro\54 - Tipo F.IV - Elementos de mobiliario\F.IV.2 - Placas\F.IV.2.B - Placas decoradas\F.IV.2.B.1 - Tipo Friso\F.IV.2.B.1 - Simples\Valdetorres del Jarama.2 geométric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54 - Tipo F.IV - Elementos de mobiliario\F.IV.2 - Placas\F.IV.2.B - Placas decoradas\F.IV.2.B.1 - Tipo Friso\F.IV.2.B.1 - Simples\Valdetorres del Jarama.2 geométrica.123.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34897" cy="780360"/>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t>3-4 - Valdetorres</w:t>
            </w:r>
          </w:p>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3686" w:type="dxa"/>
          </w:tcPr>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6D74630" wp14:editId="0BAC5085">
                  <wp:extent cx="2252276" cy="723900"/>
                  <wp:effectExtent l="0" t="0" r="0" b="0"/>
                  <wp:docPr id="65" name="Imagen 65" descr="F:\HUESO ROMANO (22-7-16)\HUESO TRABAJADO EPOCA ROMANA\en fongo negro\54 - Tipo F.IV - Elementos de mobiliario\F.IV.2 - Placas\F.IV.2.B - Placas decoradas\F.IV.2.B.1 - Tipo Friso\F.IV.2.B.1 - Simples\M- Palencia (6-7-15) (1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4 - Tipo F.IV - Elementos de mobiliario\F.IV.2 - Placas\F.IV.2.B - Placas decoradas\F.IV.2.B.1 - Tipo Friso\F.IV.2.B.1 - Simples\M- Palencia (6-7-15) (16)12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9645" cy="748767"/>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7F4B8C6E" wp14:editId="10574A4E">
                  <wp:extent cx="2305570" cy="762000"/>
                  <wp:effectExtent l="0" t="0" r="0" b="0"/>
                  <wp:docPr id="64" name="Imagen 64" descr="F:\HUESO ROMANO (22-7-16)\HUESO TRABAJADO EPOCA ROMANA\en fongo negro\54 - Tipo F.IV - Elementos de mobiliario\F.IV.2 - Placas\F.IV.2.B - Placas decoradas\F.IV.2.B.1 - Tipo Friso\F.IV.2.B.1 - Simples\M- Palencia (6-7-15) (1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54 - Tipo F.IV - Elementos de mobiliario\F.IV.2 - Placas\F.IV.2.B - Placas decoradas\F.IV.2.B.1 - Tipo Friso\F.IV.2.B.1 - Simples\M- Palencia (6-7-15) (15)12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81261" cy="787016"/>
                          </a:xfrm>
                          <a:prstGeom prst="rect">
                            <a:avLst/>
                          </a:prstGeom>
                          <a:noFill/>
                          <a:ln>
                            <a:noFill/>
                          </a:ln>
                        </pic:spPr>
                      </pic:pic>
                    </a:graphicData>
                  </a:graphic>
                </wp:inline>
              </w:drawing>
            </w:r>
          </w:p>
          <w:p w:rsidR="00237CC8" w:rsidRPr="000D14E8" w:rsidRDefault="00237CC8" w:rsidP="00237CC8">
            <w:pPr>
              <w:jc w:val="center"/>
              <w:rPr>
                <w:rFonts w:ascii="Times New Roman" w:hAnsi="Times New Roman" w:cs="Times New Roman"/>
              </w:rPr>
            </w:pPr>
            <w:r w:rsidRPr="000D14E8">
              <w:rPr>
                <w:rFonts w:ascii="Times New Roman" w:hAnsi="Times New Roman" w:cs="Times New Roman"/>
              </w:rPr>
              <w:t>5 –Herrera de Pisuerga</w:t>
            </w:r>
          </w:p>
          <w:p w:rsidR="00237CC8" w:rsidRPr="000D14E8" w:rsidRDefault="00237CC8" w:rsidP="00237CC8">
            <w:pPr>
              <w:jc w:val="center"/>
              <w:rPr>
                <w:rFonts w:ascii="Times New Roman" w:hAnsi="Times New Roman" w:cs="Times New Roman"/>
                <w:noProof/>
                <w:lang w:eastAsia="es-ES"/>
              </w:rPr>
            </w:pPr>
            <w:r w:rsidRPr="000D14E8">
              <w:rPr>
                <w:rFonts w:ascii="Times New Roman" w:hAnsi="Times New Roman" w:cs="Times New Roman"/>
              </w:rPr>
              <w:t xml:space="preserve"> (M. Palencia)</w:t>
            </w:r>
          </w:p>
        </w:tc>
      </w:tr>
    </w:tbl>
    <w:p w:rsidR="003D00CA"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AD3AF7" w:rsidRPr="000D14E8">
        <w:rPr>
          <w:rFonts w:ascii="Times New Roman" w:hAnsi="Times New Roman" w:cs="Times New Roman"/>
        </w:rPr>
        <w:t xml:space="preserve"> Placas rectangulares planas</w:t>
      </w:r>
      <w:r w:rsidR="003D00CA" w:rsidRPr="000D14E8">
        <w:rPr>
          <w:rFonts w:ascii="Times New Roman" w:hAnsi="Times New Roman" w:cs="Times New Roman"/>
        </w:rPr>
        <w:t xml:space="preserve">, en el que los extremos pueden ser </w:t>
      </w:r>
      <w:r w:rsidR="00AD3AF7" w:rsidRPr="000D14E8">
        <w:rPr>
          <w:rFonts w:ascii="Times New Roman" w:hAnsi="Times New Roman" w:cs="Times New Roman"/>
        </w:rPr>
        <w:t>recto</w:t>
      </w:r>
      <w:r w:rsidR="003D00CA" w:rsidRPr="000D14E8">
        <w:rPr>
          <w:rFonts w:ascii="Times New Roman" w:hAnsi="Times New Roman" w:cs="Times New Roman"/>
        </w:rPr>
        <w:t>s</w:t>
      </w:r>
      <w:r w:rsidR="00AD3AF7" w:rsidRPr="000D14E8">
        <w:rPr>
          <w:rFonts w:ascii="Times New Roman" w:hAnsi="Times New Roman" w:cs="Times New Roman"/>
        </w:rPr>
        <w:t xml:space="preserve"> o en ángulo</w:t>
      </w:r>
      <w:r w:rsidR="003D00CA" w:rsidRPr="000D14E8">
        <w:rPr>
          <w:rFonts w:ascii="Times New Roman" w:hAnsi="Times New Roman" w:cs="Times New Roman"/>
        </w:rPr>
        <w:t xml:space="preserve"> (para formar un marco)</w:t>
      </w:r>
      <w:r w:rsidR="00AD3AF7" w:rsidRPr="000D14E8">
        <w:rPr>
          <w:rFonts w:ascii="Times New Roman" w:hAnsi="Times New Roman" w:cs="Times New Roman"/>
        </w:rPr>
        <w:t xml:space="preserve">. </w:t>
      </w:r>
      <w:r w:rsidR="003D00CA" w:rsidRPr="000D14E8">
        <w:rPr>
          <w:rFonts w:ascii="Times New Roman" w:hAnsi="Times New Roman" w:cs="Times New Roman"/>
        </w:rPr>
        <w:t xml:space="preserve">La cara principal presenta una decoración sencilla a base </w:t>
      </w:r>
      <w:r w:rsidR="000A184F" w:rsidRPr="000D14E8">
        <w:rPr>
          <w:rFonts w:ascii="Times New Roman" w:hAnsi="Times New Roman" w:cs="Times New Roman"/>
        </w:rPr>
        <w:t>de pequeñas</w:t>
      </w:r>
      <w:r w:rsidR="00240A06" w:rsidRPr="000D14E8">
        <w:rPr>
          <w:rFonts w:ascii="Times New Roman" w:hAnsi="Times New Roman" w:cs="Times New Roman"/>
        </w:rPr>
        <w:t xml:space="preserve"> </w:t>
      </w:r>
      <w:r w:rsidR="00582F14" w:rsidRPr="000D14E8">
        <w:rPr>
          <w:rFonts w:ascii="Times New Roman" w:hAnsi="Times New Roman" w:cs="Times New Roman"/>
        </w:rPr>
        <w:t>molduras redondeadas</w:t>
      </w:r>
      <w:r w:rsidR="00240A06" w:rsidRPr="000D14E8">
        <w:rPr>
          <w:rFonts w:ascii="Times New Roman" w:hAnsi="Times New Roman" w:cs="Times New Roman"/>
        </w:rPr>
        <w:t xml:space="preserve"> (2, 3, 4) de diverso tamaño, y configuración, en dirección longitudinal. En el caso de la placa de Herrera, cuenta con una </w:t>
      </w:r>
      <w:r w:rsidR="000A184F" w:rsidRPr="000D14E8">
        <w:rPr>
          <w:rFonts w:ascii="Times New Roman" w:hAnsi="Times New Roman" w:cs="Times New Roman"/>
        </w:rPr>
        <w:t>perforación que</w:t>
      </w:r>
      <w:r w:rsidR="00240A06" w:rsidRPr="000D14E8">
        <w:rPr>
          <w:rFonts w:ascii="Times New Roman" w:hAnsi="Times New Roman" w:cs="Times New Roman"/>
        </w:rPr>
        <w:t xml:space="preserve"> traspasa en el grosor de la placa, cuya </w:t>
      </w:r>
      <w:r w:rsidR="00A013B4" w:rsidRPr="000D14E8">
        <w:rPr>
          <w:rFonts w:ascii="Times New Roman" w:hAnsi="Times New Roman" w:cs="Times New Roman"/>
        </w:rPr>
        <w:t>misión sería unir diversas pieza</w:t>
      </w:r>
      <w:r w:rsidR="00240A06" w:rsidRPr="000D14E8">
        <w:rPr>
          <w:rFonts w:ascii="Times New Roman" w:hAnsi="Times New Roman" w:cs="Times New Roman"/>
        </w:rPr>
        <w:t>s. La cara contraria es</w:t>
      </w:r>
      <w:r w:rsidR="003D00CA" w:rsidRPr="000D14E8">
        <w:rPr>
          <w:rFonts w:ascii="Times New Roman" w:hAnsi="Times New Roman" w:cs="Times New Roman"/>
        </w:rPr>
        <w:t xml:space="preserve"> </w:t>
      </w:r>
      <w:r w:rsidR="00A013B4" w:rsidRPr="000D14E8">
        <w:rPr>
          <w:rFonts w:ascii="Times New Roman" w:hAnsi="Times New Roman" w:cs="Times New Roman"/>
        </w:rPr>
        <w:t>áspera</w:t>
      </w:r>
      <w:r w:rsidR="003D00CA" w:rsidRPr="000D14E8">
        <w:rPr>
          <w:rFonts w:ascii="Times New Roman" w:hAnsi="Times New Roman" w:cs="Times New Roman"/>
        </w:rPr>
        <w:t xml:space="preserve">, donde se aprecian los cortes de la sierra. Esta rugosidad </w:t>
      </w:r>
      <w:r w:rsidR="00240A06" w:rsidRPr="000D14E8">
        <w:rPr>
          <w:rFonts w:ascii="Times New Roman" w:hAnsi="Times New Roman" w:cs="Times New Roman"/>
        </w:rPr>
        <w:t xml:space="preserve">les </w:t>
      </w:r>
      <w:r w:rsidR="003D00CA" w:rsidRPr="000D14E8">
        <w:rPr>
          <w:rFonts w:ascii="Times New Roman" w:hAnsi="Times New Roman" w:cs="Times New Roman"/>
        </w:rPr>
        <w:t>permit</w:t>
      </w:r>
      <w:r w:rsidR="00240A06" w:rsidRPr="000D14E8">
        <w:rPr>
          <w:rFonts w:ascii="Times New Roman" w:hAnsi="Times New Roman" w:cs="Times New Roman"/>
        </w:rPr>
        <w:t>ía</w:t>
      </w:r>
      <w:r w:rsidR="003D00CA" w:rsidRPr="000D14E8">
        <w:rPr>
          <w:rFonts w:ascii="Times New Roman" w:hAnsi="Times New Roman" w:cs="Times New Roman"/>
        </w:rPr>
        <w:t xml:space="preserve"> una mejor fijación al mueble</w:t>
      </w:r>
    </w:p>
    <w:p w:rsidR="00281527"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Avgvsta</w:t>
      </w:r>
      <w:r w:rsidR="005B043B" w:rsidRPr="000D14E8">
        <w:rPr>
          <w:rFonts w:ascii="Times New Roman" w:hAnsi="Times New Roman" w:cs="Times New Roman"/>
          <w:i/>
        </w:rPr>
        <w:t xml:space="preserve"> Emerita</w:t>
      </w:r>
      <w:r w:rsidR="005B043B" w:rsidRPr="000D14E8">
        <w:rPr>
          <w:rFonts w:ascii="Times New Roman" w:hAnsi="Times New Roman" w:cs="Times New Roman"/>
        </w:rPr>
        <w:t xml:space="preserve"> (Mérida), Valdetorres del Jarama (Madrid), </w:t>
      </w:r>
      <w:r w:rsidR="0096587A" w:rsidRPr="000D14E8">
        <w:rPr>
          <w:rFonts w:ascii="Times New Roman" w:hAnsi="Times New Roman" w:cs="Times New Roman"/>
        </w:rPr>
        <w:t>Herrera de Pisuerga</w:t>
      </w:r>
      <w:r w:rsidR="00785164" w:rsidRPr="000D14E8">
        <w:rPr>
          <w:rFonts w:ascii="Times New Roman" w:hAnsi="Times New Roman" w:cs="Times New Roman"/>
        </w:rPr>
        <w:t xml:space="preserve"> (</w:t>
      </w:r>
      <w:r w:rsidR="005B043B" w:rsidRPr="000D14E8">
        <w:rPr>
          <w:rFonts w:ascii="Times New Roman" w:hAnsi="Times New Roman" w:cs="Times New Roman"/>
        </w:rPr>
        <w:t>Palencia</w:t>
      </w:r>
      <w:r w:rsidR="00785164" w:rsidRPr="000D14E8">
        <w:rPr>
          <w:rStyle w:val="Refdenotaalpie"/>
          <w:rFonts w:ascii="Times New Roman" w:hAnsi="Times New Roman" w:cs="Times New Roman"/>
        </w:rPr>
        <w:footnoteReference w:id="19"/>
      </w:r>
      <w:r w:rsidR="0096587A" w:rsidRPr="000D14E8">
        <w:rPr>
          <w:rFonts w:ascii="Times New Roman" w:hAnsi="Times New Roman" w:cs="Times New Roman"/>
        </w:rPr>
        <w:t>)</w:t>
      </w:r>
      <w:r w:rsidR="007B0073" w:rsidRPr="000D14E8">
        <w:rPr>
          <w:rFonts w:ascii="Times New Roman" w:hAnsi="Times New Roman" w:cs="Times New Roman"/>
        </w:rPr>
        <w:t xml:space="preserve">, </w:t>
      </w:r>
      <w:r w:rsidR="007B0073" w:rsidRPr="000D14E8">
        <w:rPr>
          <w:rFonts w:ascii="Times New Roman" w:hAnsi="Times New Roman" w:cs="Times New Roman"/>
          <w:i/>
        </w:rPr>
        <w:t>Italica</w:t>
      </w:r>
      <w:r w:rsidR="007B0073" w:rsidRPr="000D14E8">
        <w:rPr>
          <w:rFonts w:ascii="Times New Roman" w:hAnsi="Times New Roman" w:cs="Times New Roman"/>
        </w:rPr>
        <w:t xml:space="preserve"> (Santiponce, Sevilla)</w:t>
      </w:r>
      <w:r w:rsidR="007B0073" w:rsidRPr="000D14E8">
        <w:rPr>
          <w:rStyle w:val="Refdenotaalpie"/>
          <w:rFonts w:ascii="Times New Roman" w:hAnsi="Times New Roman" w:cs="Times New Roman"/>
        </w:rPr>
        <w:footnoteReference w:id="20"/>
      </w:r>
      <w:r w:rsidR="00582F14">
        <w:rPr>
          <w:rFonts w:ascii="Times New Roman" w:hAnsi="Times New Roman" w:cs="Times New Roman"/>
        </w:rPr>
        <w:t>.</w:t>
      </w:r>
    </w:p>
    <w:p w:rsidR="00281527" w:rsidRPr="000D14E8" w:rsidRDefault="00281527" w:rsidP="00237CC8">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Área de dispersión:</w:t>
      </w:r>
      <w:r w:rsidR="00AD3AF7" w:rsidRPr="000D14E8">
        <w:rPr>
          <w:rFonts w:ascii="Times New Roman" w:hAnsi="Times New Roman" w:cs="Times New Roman"/>
          <w:b/>
        </w:rPr>
        <w:t xml:space="preserve"> </w:t>
      </w:r>
      <w:r w:rsidR="00AD3AF7" w:rsidRPr="000D14E8">
        <w:rPr>
          <w:rFonts w:ascii="Times New Roman" w:hAnsi="Times New Roman" w:cs="Times New Roman"/>
        </w:rPr>
        <w:t>Lyon (Francia)</w:t>
      </w:r>
      <w:r w:rsidR="00AD3AF7" w:rsidRPr="000D14E8">
        <w:rPr>
          <w:rStyle w:val="Refdenotaalpie"/>
          <w:rFonts w:ascii="Times New Roman" w:hAnsi="Times New Roman" w:cs="Times New Roman"/>
        </w:rPr>
        <w:footnoteReference w:id="21"/>
      </w:r>
      <w:r w:rsidR="004C70B8" w:rsidRPr="000D14E8">
        <w:rPr>
          <w:rFonts w:ascii="Times New Roman" w:hAnsi="Times New Roman" w:cs="Times New Roman"/>
        </w:rPr>
        <w:t xml:space="preserve">, Similares en </w:t>
      </w:r>
      <w:r w:rsidR="004C70B8" w:rsidRPr="000D14E8">
        <w:rPr>
          <w:rFonts w:ascii="Times New Roman" w:hAnsi="Times New Roman" w:cs="Times New Roman"/>
          <w:i/>
        </w:rPr>
        <w:t>Cemenelvm</w:t>
      </w:r>
      <w:r w:rsidR="004C70B8" w:rsidRPr="000D14E8">
        <w:rPr>
          <w:rFonts w:ascii="Times New Roman" w:hAnsi="Times New Roman" w:cs="Times New Roman"/>
        </w:rPr>
        <w:t xml:space="preserve"> (Cimie</w:t>
      </w:r>
      <w:r w:rsidR="0012345D">
        <w:rPr>
          <w:rFonts w:ascii="Times New Roman" w:hAnsi="Times New Roman" w:cs="Times New Roman"/>
        </w:rPr>
        <w:t>z</w:t>
      </w:r>
      <w:r w:rsidR="004C70B8" w:rsidRPr="000D14E8">
        <w:rPr>
          <w:rFonts w:ascii="Times New Roman" w:hAnsi="Times New Roman" w:cs="Times New Roman"/>
        </w:rPr>
        <w:t>-Niza, Francia)</w:t>
      </w:r>
      <w:r w:rsidR="004C70B8" w:rsidRPr="000D14E8">
        <w:rPr>
          <w:rStyle w:val="Refdenotaalpie"/>
          <w:rFonts w:ascii="Times New Roman" w:hAnsi="Times New Roman" w:cs="Times New Roman"/>
        </w:rPr>
        <w:footnoteReference w:id="22"/>
      </w:r>
      <w:r w:rsidR="007C2368" w:rsidRPr="000D14E8">
        <w:rPr>
          <w:rFonts w:ascii="Times New Roman" w:hAnsi="Times New Roman" w:cs="Times New Roman"/>
          <w:sz w:val="24"/>
          <w:szCs w:val="24"/>
          <w:lang w:eastAsia="es-ES"/>
        </w:rPr>
        <w:t xml:space="preserve">, </w:t>
      </w:r>
      <w:r w:rsidR="007C2368" w:rsidRPr="000D14E8">
        <w:rPr>
          <w:rFonts w:ascii="Times New Roman" w:hAnsi="Times New Roman" w:cs="Times New Roman"/>
          <w:i/>
          <w:sz w:val="24"/>
          <w:szCs w:val="24"/>
        </w:rPr>
        <w:t>C</w:t>
      </w:r>
      <w:r w:rsidR="00822DA0">
        <w:rPr>
          <w:rFonts w:ascii="Times New Roman" w:hAnsi="Times New Roman" w:cs="Times New Roman"/>
          <w:i/>
          <w:sz w:val="24"/>
          <w:szCs w:val="24"/>
        </w:rPr>
        <w:t>a</w:t>
      </w:r>
      <w:r w:rsidR="007C2368"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w:t>
      </w:r>
      <w:r w:rsidR="007C2368" w:rsidRPr="000D14E8">
        <w:rPr>
          <w:rFonts w:ascii="Times New Roman" w:hAnsi="Times New Roman" w:cs="Times New Roman"/>
          <w:sz w:val="24"/>
          <w:szCs w:val="24"/>
        </w:rPr>
        <w:t>rael)</w:t>
      </w:r>
      <w:r w:rsidR="007C2368" w:rsidRPr="000D14E8">
        <w:rPr>
          <w:rStyle w:val="Refdenotaalpie"/>
          <w:rFonts w:ascii="Times New Roman" w:hAnsi="Times New Roman" w:cs="Times New Roman"/>
          <w:sz w:val="24"/>
          <w:szCs w:val="24"/>
        </w:rPr>
        <w:footnoteReference w:id="23"/>
      </w:r>
      <w:r w:rsidR="007C2368" w:rsidRPr="000D14E8">
        <w:rPr>
          <w:rFonts w:ascii="Times New Roman" w:hAnsi="Times New Roman" w:cs="Times New Roman"/>
          <w:sz w:val="24"/>
          <w:szCs w:val="24"/>
        </w:rPr>
        <w:t>,</w:t>
      </w:r>
      <w:r w:rsidR="007C2368" w:rsidRPr="000D14E8">
        <w:rPr>
          <w:rFonts w:ascii="Times New Roman" w:hAnsi="Times New Roman" w:cs="Times New Roman"/>
          <w:sz w:val="24"/>
          <w:szCs w:val="24"/>
          <w:lang w:eastAsia="es-ES"/>
        </w:rPr>
        <w:t xml:space="preserve"> </w:t>
      </w:r>
      <w:r w:rsidR="0012345D">
        <w:rPr>
          <w:rFonts w:ascii="Times New Roman" w:hAnsi="Times New Roman" w:cs="Times New Roman"/>
          <w:sz w:val="24"/>
          <w:szCs w:val="24"/>
          <w:lang w:eastAsia="es-ES"/>
        </w:rPr>
        <w:t>Mese</w:t>
      </w:r>
      <w:r w:rsidR="00F91D23" w:rsidRPr="000D14E8">
        <w:rPr>
          <w:rFonts w:ascii="Times New Roman" w:hAnsi="Times New Roman" w:cs="Times New Roman"/>
          <w:sz w:val="24"/>
          <w:szCs w:val="24"/>
          <w:lang w:eastAsia="es-ES"/>
        </w:rPr>
        <w:t>ne (Peloponeso, Grecia)</w:t>
      </w:r>
      <w:r w:rsidR="00F91D23" w:rsidRPr="000D14E8">
        <w:rPr>
          <w:rStyle w:val="Refdenotaalpie"/>
          <w:rFonts w:ascii="Times New Roman" w:hAnsi="Times New Roman" w:cs="Times New Roman"/>
          <w:sz w:val="24"/>
          <w:szCs w:val="24"/>
          <w:lang w:eastAsia="es-ES"/>
        </w:rPr>
        <w:footnoteReference w:id="24"/>
      </w:r>
      <w:r w:rsidR="00F91D23" w:rsidRPr="000D14E8">
        <w:rPr>
          <w:rFonts w:ascii="Times New Roman" w:hAnsi="Times New Roman" w:cs="Times New Roman"/>
          <w:sz w:val="24"/>
          <w:szCs w:val="24"/>
          <w:lang w:eastAsia="es-ES"/>
        </w:rPr>
        <w:t xml:space="preserve">. </w:t>
      </w:r>
    </w:p>
    <w:p w:rsidR="00281527"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7B0073" w:rsidRPr="000D14E8">
        <w:rPr>
          <w:rFonts w:ascii="Times New Roman" w:hAnsi="Times New Roman" w:cs="Times New Roman"/>
        </w:rPr>
        <w:t xml:space="preserve"> </w:t>
      </w:r>
      <w:r w:rsidR="007B0073" w:rsidRPr="000D14E8">
        <w:rPr>
          <w:rFonts w:ascii="Times New Roman" w:hAnsi="Times New Roman" w:cs="Times New Roman"/>
          <w:i/>
        </w:rPr>
        <w:t xml:space="preserve">Italica </w:t>
      </w:r>
      <w:r w:rsidR="007B0073" w:rsidRPr="000D14E8">
        <w:rPr>
          <w:rFonts w:ascii="Times New Roman" w:hAnsi="Times New Roman" w:cs="Times New Roman"/>
        </w:rPr>
        <w:t>siglo III-IV d.C.</w:t>
      </w:r>
    </w:p>
    <w:p w:rsidR="0031443E" w:rsidRPr="000D14E8" w:rsidRDefault="0031443E" w:rsidP="00F26E75">
      <w:pPr>
        <w:spacing w:after="0" w:line="240" w:lineRule="auto"/>
        <w:rPr>
          <w:rFonts w:ascii="Times New Roman" w:hAnsi="Times New Roman" w:cs="Times New Roman"/>
        </w:rPr>
      </w:pPr>
    </w:p>
    <w:p w:rsidR="00582F14" w:rsidRDefault="00582F14" w:rsidP="00BA524C">
      <w:pPr>
        <w:spacing w:after="0" w:line="240" w:lineRule="auto"/>
        <w:rPr>
          <w:rFonts w:ascii="Times New Roman" w:hAnsi="Times New Roman" w:cs="Times New Roman"/>
          <w:lang w:val="it-IT"/>
        </w:rPr>
      </w:pPr>
    </w:p>
    <w:p w:rsidR="00306A55" w:rsidRPr="000D14E8" w:rsidRDefault="00A11048" w:rsidP="00BA524C">
      <w:pPr>
        <w:spacing w:after="0" w:line="240" w:lineRule="auto"/>
        <w:rPr>
          <w:rFonts w:ascii="Times New Roman" w:hAnsi="Times New Roman" w:cs="Times New Roman"/>
          <w:b/>
        </w:rPr>
      </w:pPr>
      <w:r w:rsidRPr="00CA632F">
        <w:rPr>
          <w:rFonts w:ascii="Times New Roman" w:hAnsi="Times New Roman" w:cs="Times New Roman"/>
          <w:lang w:val="it-IT"/>
        </w:rPr>
        <w:tab/>
      </w:r>
      <w:r w:rsidRPr="00CA632F">
        <w:rPr>
          <w:rFonts w:ascii="Times New Roman" w:hAnsi="Times New Roman" w:cs="Times New Roman"/>
          <w:lang w:val="it-IT"/>
        </w:rPr>
        <w:tab/>
      </w:r>
      <w:r w:rsidRPr="00CA632F">
        <w:rPr>
          <w:rFonts w:ascii="Times New Roman" w:hAnsi="Times New Roman" w:cs="Times New Roman"/>
          <w:lang w:val="it-IT"/>
        </w:rPr>
        <w:tab/>
      </w:r>
      <w:r w:rsidRPr="000D14E8">
        <w:rPr>
          <w:rFonts w:ascii="Times New Roman" w:hAnsi="Times New Roman" w:cs="Times New Roman"/>
        </w:rPr>
        <w:t xml:space="preserve">○ </w:t>
      </w:r>
      <w:r w:rsidRPr="000D14E8">
        <w:rPr>
          <w:rFonts w:ascii="Times New Roman" w:hAnsi="Times New Roman" w:cs="Times New Roman"/>
          <w:b/>
        </w:rPr>
        <w:t>F.IV.2.B.1</w:t>
      </w:r>
      <w:r w:rsidRPr="000D14E8">
        <w:rPr>
          <w:rFonts w:ascii="Times New Roman" w:hAnsi="Times New Roman" w:cs="Times New Roman"/>
        </w:rPr>
        <w:t>.</w:t>
      </w:r>
      <w:r w:rsidRPr="000D14E8">
        <w:rPr>
          <w:rFonts w:ascii="Times New Roman" w:hAnsi="Times New Roman" w:cs="Times New Roman"/>
          <w:b/>
        </w:rPr>
        <w:t>3</w:t>
      </w:r>
      <w:r w:rsidRPr="000D14E8">
        <w:rPr>
          <w:rFonts w:ascii="Times New Roman" w:hAnsi="Times New Roman" w:cs="Times New Roman"/>
        </w:rPr>
        <w:t xml:space="preserve"> – </w:t>
      </w:r>
      <w:r w:rsidR="00012937" w:rsidRPr="000D14E8">
        <w:rPr>
          <w:rFonts w:ascii="Times New Roman" w:hAnsi="Times New Roman" w:cs="Times New Roman"/>
          <w:b/>
        </w:rPr>
        <w:t>Abalaustrada</w:t>
      </w:r>
      <w:r w:rsidR="001C7E81" w:rsidRPr="000D14E8">
        <w:rPr>
          <w:rFonts w:ascii="Times New Roman" w:hAnsi="Times New Roman" w:cs="Times New Roman"/>
          <w:b/>
        </w:rPr>
        <w:t>.</w:t>
      </w:r>
    </w:p>
    <w:p w:rsidR="001C7E81" w:rsidRPr="000D14E8" w:rsidRDefault="001C7E81" w:rsidP="001C7E81">
      <w:pPr>
        <w:spacing w:after="0" w:line="240" w:lineRule="auto"/>
        <w:rPr>
          <w:rFonts w:ascii="Times New Roman" w:hAnsi="Times New Roman" w:cs="Times New Roman"/>
          <w:b/>
          <w:color w:val="031CD3"/>
        </w:rPr>
      </w:pPr>
      <w:r w:rsidRPr="000D14E8">
        <w:rPr>
          <w:rFonts w:ascii="Times New Roman" w:hAnsi="Times New Roman" w:cs="Times New Roman"/>
          <w:b/>
        </w:rPr>
        <w:t>Béal</w:t>
      </w:r>
      <w:r w:rsidRPr="000D14E8">
        <w:rPr>
          <w:rFonts w:ascii="Times New Roman" w:hAnsi="Times New Roman" w:cs="Times New Roman"/>
        </w:rPr>
        <w:t xml:space="preserve"> –</w:t>
      </w:r>
      <w:r w:rsidRPr="000D14E8">
        <w:rPr>
          <w:rFonts w:ascii="Times New Roman" w:hAnsi="Times New Roman" w:cs="Times New Roman"/>
          <w:b/>
          <w:color w:val="031CD3"/>
        </w:rPr>
        <w:t xml:space="preserve"> A X, 3</w:t>
      </w:r>
    </w:p>
    <w:tbl>
      <w:tblPr>
        <w:tblStyle w:val="Tablaconcuadrcula"/>
        <w:tblW w:w="0" w:type="auto"/>
        <w:tblLook w:val="04A0" w:firstRow="1" w:lastRow="0" w:firstColumn="1" w:lastColumn="0" w:noHBand="0" w:noVBand="1"/>
      </w:tblPr>
      <w:tblGrid>
        <w:gridCol w:w="1838"/>
      </w:tblGrid>
      <w:tr w:rsidR="001C7E81" w:rsidRPr="000D14E8" w:rsidTr="00582F14">
        <w:trPr>
          <w:trHeight w:val="2143"/>
        </w:trPr>
        <w:tc>
          <w:tcPr>
            <w:tcW w:w="1838" w:type="dxa"/>
          </w:tcPr>
          <w:p w:rsidR="001C7E81" w:rsidRPr="000D14E8" w:rsidRDefault="001C7E81" w:rsidP="002A6977">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6AA7E635" wp14:editId="46377BB6">
                  <wp:extent cx="552450" cy="2551235"/>
                  <wp:effectExtent l="0" t="0" r="0" b="1905"/>
                  <wp:docPr id="6" name="Imagen 6" descr="F:\HUESO ROMANO (22-7-16)\HUESO TRABAJADO EPOCA ROMANA\en fongo negro\54 - Tipo F.IV - Elementos de mobiliario\F.IV.1 - Elementos arquitectónicos\F.IV.1.1 -Molduras\F.IV.1.1.B -Decoradas\F.IV.1.1.B.1 - Abalustrada\almacenes aMNAR (2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4 - Tipo F.IV - Elementos de mobiliario\F.IV.1 - Elementos arquitectónicos\F.IV.1.1 -Molduras\F.IV.1.1.B -Decoradas\F.IV.1.1.B.1 - Abalustrada\almacenes aMNAR (21) copie123.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1135" cy="2683705"/>
                          </a:xfrm>
                          <a:prstGeom prst="rect">
                            <a:avLst/>
                          </a:prstGeom>
                          <a:noFill/>
                          <a:ln>
                            <a:noFill/>
                          </a:ln>
                        </pic:spPr>
                      </pic:pic>
                    </a:graphicData>
                  </a:graphic>
                </wp:inline>
              </w:drawing>
            </w:r>
          </w:p>
          <w:p w:rsidR="001C7E81" w:rsidRPr="000D14E8" w:rsidRDefault="001C7E81" w:rsidP="002A6977">
            <w:pPr>
              <w:jc w:val="center"/>
              <w:rPr>
                <w:rFonts w:ascii="Times New Roman" w:hAnsi="Times New Roman" w:cs="Times New Roman"/>
                <w:i/>
              </w:rPr>
            </w:pPr>
            <w:r w:rsidRPr="000D14E8">
              <w:rPr>
                <w:rFonts w:ascii="Times New Roman" w:hAnsi="Times New Roman" w:cs="Times New Roman"/>
                <w:i/>
              </w:rPr>
              <w:t>Avgvsta Emerita</w:t>
            </w:r>
          </w:p>
          <w:p w:rsidR="001C7E81" w:rsidRPr="000D14E8" w:rsidRDefault="001C7E81" w:rsidP="002A6977">
            <w:pPr>
              <w:jc w:val="center"/>
              <w:rPr>
                <w:rFonts w:ascii="Times New Roman" w:hAnsi="Times New Roman" w:cs="Times New Roman"/>
              </w:rPr>
            </w:pPr>
            <w:r w:rsidRPr="000D14E8">
              <w:rPr>
                <w:rFonts w:ascii="Times New Roman" w:hAnsi="Times New Roman" w:cs="Times New Roman"/>
              </w:rPr>
              <w:t>(MNAR Mérida)</w:t>
            </w:r>
          </w:p>
        </w:tc>
      </w:tr>
    </w:tbl>
    <w:p w:rsidR="001C7E81" w:rsidRPr="000D14E8" w:rsidRDefault="001C7E81" w:rsidP="001C7E81">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 xml:space="preserve">: Molduras rectangulares de sección semicircular con decoración </w:t>
      </w:r>
      <w:r w:rsidR="00B3364B" w:rsidRPr="000D14E8">
        <w:rPr>
          <w:rFonts w:ascii="Times New Roman" w:hAnsi="Times New Roman" w:cs="Times New Roman"/>
        </w:rPr>
        <w:t>abalaustrada a</w:t>
      </w:r>
      <w:r w:rsidRPr="000D14E8">
        <w:rPr>
          <w:rFonts w:ascii="Times New Roman" w:hAnsi="Times New Roman" w:cs="Times New Roman"/>
        </w:rPr>
        <w:t xml:space="preserve"> base de </w:t>
      </w:r>
      <w:r w:rsidR="00B3364B" w:rsidRPr="000D14E8">
        <w:rPr>
          <w:rFonts w:ascii="Times New Roman" w:hAnsi="Times New Roman" w:cs="Times New Roman"/>
        </w:rPr>
        <w:t>óvalos</w:t>
      </w:r>
      <w:r w:rsidRPr="000D14E8">
        <w:rPr>
          <w:rFonts w:ascii="Times New Roman" w:hAnsi="Times New Roman" w:cs="Times New Roman"/>
        </w:rPr>
        <w:t xml:space="preserve"> alternando con anillos. Se realizan sobre un hueso cilíndrico de poco grosor y buena densidad ósea, cortado longitudinalmente en dos mitades. La cara inferior, ligeramente arqueada, está poco trabajada, mientras que la externa está </w:t>
      </w:r>
      <w:r w:rsidR="00B3364B" w:rsidRPr="000D14E8">
        <w:rPr>
          <w:rFonts w:ascii="Times New Roman" w:hAnsi="Times New Roman" w:cs="Times New Roman"/>
        </w:rPr>
        <w:t>trabajada</w:t>
      </w:r>
      <w:r w:rsidRPr="000D14E8">
        <w:rPr>
          <w:rFonts w:ascii="Times New Roman" w:hAnsi="Times New Roman" w:cs="Times New Roman"/>
        </w:rPr>
        <w:t xml:space="preserve"> a torno. </w:t>
      </w:r>
    </w:p>
    <w:p w:rsidR="001C7E81" w:rsidRPr="000D14E8" w:rsidRDefault="001C7E81" w:rsidP="001C7E81">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Avgvsta Emerita</w:t>
      </w:r>
      <w:r w:rsidRPr="000D14E8">
        <w:rPr>
          <w:rFonts w:ascii="Times New Roman" w:hAnsi="Times New Roman" w:cs="Times New Roman"/>
        </w:rPr>
        <w:t xml:space="preserve"> (Mérida),</w:t>
      </w:r>
      <w:r w:rsidRPr="000D14E8">
        <w:rPr>
          <w:rStyle w:val="Refdenotaalpie"/>
          <w:rFonts w:ascii="Times New Roman" w:hAnsi="Times New Roman" w:cs="Times New Roman"/>
        </w:rPr>
        <w:footnoteReference w:id="25"/>
      </w:r>
      <w:r w:rsidRPr="000D14E8">
        <w:rPr>
          <w:rFonts w:ascii="Times New Roman" w:hAnsi="Times New Roman" w:cs="Times New Roman"/>
        </w:rPr>
        <w:t xml:space="preserve"> Montecillo de Castejón (Navarra)</w:t>
      </w:r>
      <w:r w:rsidRPr="000D14E8">
        <w:rPr>
          <w:rStyle w:val="Refdenotaalpie"/>
          <w:rFonts w:ascii="Times New Roman" w:hAnsi="Times New Roman" w:cs="Times New Roman"/>
        </w:rPr>
        <w:footnoteReference w:id="26"/>
      </w:r>
      <w:r w:rsidRPr="000D14E8">
        <w:rPr>
          <w:rFonts w:ascii="Times New Roman" w:hAnsi="Times New Roman" w:cs="Times New Roman"/>
        </w:rPr>
        <w:t xml:space="preserve">, </w:t>
      </w:r>
      <w:r w:rsidRPr="000D14E8">
        <w:rPr>
          <w:rFonts w:ascii="Times New Roman" w:hAnsi="Times New Roman" w:cs="Times New Roman"/>
          <w:i/>
        </w:rPr>
        <w:t>Italica</w:t>
      </w:r>
      <w:r w:rsidRPr="000D14E8">
        <w:rPr>
          <w:rFonts w:ascii="Times New Roman" w:hAnsi="Times New Roman" w:cs="Times New Roman"/>
        </w:rPr>
        <w:t xml:space="preserve"> (Santiponce, Sevilla)</w:t>
      </w:r>
      <w:r w:rsidRPr="000D14E8">
        <w:rPr>
          <w:rStyle w:val="Refdenotaalpie"/>
          <w:rFonts w:ascii="Times New Roman" w:hAnsi="Times New Roman" w:cs="Times New Roman"/>
        </w:rPr>
        <w:footnoteReference w:id="27"/>
      </w:r>
      <w:r w:rsidR="00B3364B" w:rsidRPr="000D14E8">
        <w:rPr>
          <w:rFonts w:ascii="Times New Roman" w:hAnsi="Times New Roman" w:cs="Times New Roman"/>
        </w:rPr>
        <w:t>.</w:t>
      </w:r>
      <w:r w:rsidRPr="000D14E8">
        <w:rPr>
          <w:rFonts w:ascii="Times New Roman" w:hAnsi="Times New Roman" w:cs="Times New Roman"/>
          <w:sz w:val="24"/>
          <w:szCs w:val="24"/>
          <w:lang w:eastAsia="es-ES"/>
        </w:rPr>
        <w:t xml:space="preserve"> </w:t>
      </w:r>
    </w:p>
    <w:p w:rsidR="001C7E81" w:rsidRPr="000D14E8" w:rsidRDefault="001C7E81" w:rsidP="001C7E81">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 xml:space="preserve">Área de dispersión: </w:t>
      </w:r>
      <w:r w:rsidRPr="000D14E8">
        <w:rPr>
          <w:rFonts w:ascii="Times New Roman" w:hAnsi="Times New Roman" w:cs="Times New Roman"/>
        </w:rPr>
        <w:t>Lyon (Francia)</w:t>
      </w:r>
      <w:r w:rsidRPr="000D14E8">
        <w:rPr>
          <w:rStyle w:val="Refdenotaalpie"/>
          <w:rFonts w:ascii="Times New Roman" w:hAnsi="Times New Roman" w:cs="Times New Roman"/>
        </w:rPr>
        <w:footnoteReference w:id="28"/>
      </w:r>
      <w:r w:rsidRPr="000D14E8">
        <w:rPr>
          <w:rFonts w:ascii="Times New Roman" w:hAnsi="Times New Roman" w:cs="Times New Roman"/>
        </w:rPr>
        <w:t xml:space="preserve">, piezas de similares características las encontramos en </w:t>
      </w:r>
      <w:r w:rsidRPr="000D14E8">
        <w:rPr>
          <w:rFonts w:ascii="Times New Roman" w:hAnsi="Times New Roman" w:cs="Times New Roman"/>
          <w:i/>
          <w:sz w:val="24"/>
          <w:szCs w:val="24"/>
        </w:rPr>
        <w:t>C</w:t>
      </w:r>
      <w:r w:rsidR="00822DA0">
        <w:rPr>
          <w:rFonts w:ascii="Times New Roman" w:hAnsi="Times New Roman" w:cs="Times New Roman"/>
          <w:i/>
          <w:sz w:val="24"/>
          <w:szCs w:val="24"/>
        </w:rPr>
        <w:t>a</w:t>
      </w:r>
      <w:r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(Isr</w:t>
      </w:r>
      <w:r w:rsidRPr="000D14E8">
        <w:rPr>
          <w:rFonts w:ascii="Times New Roman" w:hAnsi="Times New Roman" w:cs="Times New Roman"/>
          <w:sz w:val="24"/>
          <w:szCs w:val="24"/>
        </w:rPr>
        <w:t>ael)</w:t>
      </w:r>
      <w:r w:rsidRPr="000D14E8">
        <w:rPr>
          <w:rStyle w:val="Refdenotaalpie"/>
          <w:rFonts w:ascii="Times New Roman" w:hAnsi="Times New Roman" w:cs="Times New Roman"/>
          <w:sz w:val="24"/>
          <w:szCs w:val="24"/>
        </w:rPr>
        <w:footnoteReference w:id="29"/>
      </w:r>
      <w:r w:rsidR="00984F4C" w:rsidRPr="000D14E8">
        <w:rPr>
          <w:rFonts w:ascii="Times New Roman" w:hAnsi="Times New Roman" w:cs="Times New Roman"/>
          <w:sz w:val="24"/>
          <w:szCs w:val="24"/>
        </w:rPr>
        <w:t>.</w:t>
      </w:r>
      <w:r w:rsidRPr="000D14E8">
        <w:rPr>
          <w:rFonts w:ascii="Times New Roman" w:hAnsi="Times New Roman" w:cs="Times New Roman"/>
          <w:sz w:val="24"/>
          <w:szCs w:val="24"/>
          <w:lang w:eastAsia="es-ES"/>
        </w:rPr>
        <w:t xml:space="preserve"> </w:t>
      </w:r>
    </w:p>
    <w:p w:rsidR="001C7E81" w:rsidRDefault="001C7E81" w:rsidP="001C7E81">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 En la villa del Montecillo de Castejón se fecha entre los siglos I-II d.C.</w:t>
      </w: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Pr="000D14E8" w:rsidRDefault="00A51E53" w:rsidP="001C7E81">
      <w:pPr>
        <w:spacing w:after="0" w:line="240" w:lineRule="auto"/>
        <w:jc w:val="both"/>
        <w:rPr>
          <w:rFonts w:ascii="Times New Roman" w:hAnsi="Times New Roman" w:cs="Times New Roman"/>
        </w:rPr>
      </w:pPr>
    </w:p>
    <w:p w:rsidR="006F7DC8" w:rsidRDefault="00BA524C" w:rsidP="00DF3242">
      <w:pPr>
        <w:spacing w:after="0" w:line="240" w:lineRule="auto"/>
        <w:rPr>
          <w:rFonts w:ascii="Times New Roman" w:hAnsi="Times New Roman" w:cs="Times New Roman"/>
        </w:rPr>
      </w:pPr>
      <w:r w:rsidRPr="000D14E8">
        <w:rPr>
          <w:rFonts w:ascii="Times New Roman" w:hAnsi="Times New Roman" w:cs="Times New Roman"/>
        </w:rPr>
        <w:tab/>
      </w:r>
    </w:p>
    <w:p w:rsidR="00804E14" w:rsidRDefault="00804E14" w:rsidP="00CE60CB">
      <w:pPr>
        <w:spacing w:after="0" w:line="240" w:lineRule="auto"/>
        <w:jc w:val="both"/>
        <w:rPr>
          <w:rFonts w:ascii="Times New Roman" w:hAnsi="Times New Roman" w:cs="Times New Roman"/>
        </w:rPr>
      </w:pPr>
    </w:p>
    <w:p w:rsidR="00281527" w:rsidRPr="000D14E8" w:rsidRDefault="00FE448A" w:rsidP="00281527">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r>
      <w:r w:rsidR="00A11048" w:rsidRPr="000D14E8">
        <w:rPr>
          <w:rFonts w:ascii="Times New Roman" w:hAnsi="Times New Roman" w:cs="Times New Roman"/>
        </w:rPr>
        <w:t>○</w:t>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1.6</w:t>
      </w:r>
      <w:r w:rsidR="00281527" w:rsidRPr="000D14E8">
        <w:rPr>
          <w:rFonts w:ascii="Times New Roman" w:hAnsi="Times New Roman" w:cs="Times New Roman"/>
          <w:b/>
        </w:rPr>
        <w:t xml:space="preserve"> – Estriada</w:t>
      </w:r>
      <w:r w:rsidR="00E06F53" w:rsidRPr="000D14E8">
        <w:rPr>
          <w:rStyle w:val="Refdenotaalpie"/>
          <w:rFonts w:ascii="Times New Roman" w:hAnsi="Times New Roman" w:cs="Times New Roman"/>
          <w:b/>
        </w:rPr>
        <w:footnoteReference w:id="30"/>
      </w:r>
      <w:r w:rsidR="00F4518E" w:rsidRPr="000D14E8">
        <w:rPr>
          <w:rFonts w:ascii="Times New Roman" w:hAnsi="Times New Roman" w:cs="Times New Roman"/>
          <w:b/>
        </w:rPr>
        <w:t>.</w:t>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p>
    <w:tbl>
      <w:tblPr>
        <w:tblStyle w:val="Tablaconcuadrcula"/>
        <w:tblW w:w="10773" w:type="dxa"/>
        <w:tblInd w:w="-1139" w:type="dxa"/>
        <w:tblLayout w:type="fixed"/>
        <w:tblLook w:val="04A0" w:firstRow="1" w:lastRow="0" w:firstColumn="1" w:lastColumn="0" w:noHBand="0" w:noVBand="1"/>
      </w:tblPr>
      <w:tblGrid>
        <w:gridCol w:w="3686"/>
        <w:gridCol w:w="3685"/>
        <w:gridCol w:w="3402"/>
      </w:tblGrid>
      <w:tr w:rsidR="00A83E53" w:rsidRPr="000D14E8" w:rsidTr="00A42FFB">
        <w:trPr>
          <w:trHeight w:val="1892"/>
        </w:trPr>
        <w:tc>
          <w:tcPr>
            <w:tcW w:w="3686" w:type="dxa"/>
          </w:tcPr>
          <w:p w:rsidR="00A83E53" w:rsidRPr="000D14E8" w:rsidRDefault="00A83E53" w:rsidP="00A83E53">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6601203D" wp14:editId="543EAB7C">
                  <wp:extent cx="2101912" cy="668020"/>
                  <wp:effectExtent l="0" t="0" r="0" b="0"/>
                  <wp:docPr id="67" name="Imagen 67" descr="F:\HUESO ROMANO (22-7-16)\HUESO TRABAJADO EPOCA ROMANA\en fongo negro\54 - Tipo F.IV - Elementos de mobiliario\F.IV.2 - Placas\F.IV.2.B - Placas decoradas\F.IV.2.B.2 - Estriada\almacenes aMNAR (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4 - Tipo F.IV - Elementos de mobiliario\F.IV.2 - Placas\F.IV.2.B - Placas decoradas\F.IV.2.B.2 - Estriada\almacenes aMNAR (9) copi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54212" cy="684642"/>
                          </a:xfrm>
                          <a:prstGeom prst="rect">
                            <a:avLst/>
                          </a:prstGeom>
                          <a:noFill/>
                          <a:ln>
                            <a:noFill/>
                          </a:ln>
                        </pic:spPr>
                      </pic:pic>
                    </a:graphicData>
                  </a:graphic>
                </wp:inline>
              </w:drawing>
            </w:r>
          </w:p>
          <w:p w:rsidR="00A83E53" w:rsidRPr="000D14E8" w:rsidRDefault="00A83E53" w:rsidP="00A83E53">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0345A066" wp14:editId="21270F32">
                  <wp:extent cx="2197701" cy="876300"/>
                  <wp:effectExtent l="0" t="0" r="0" b="0"/>
                  <wp:docPr id="68" name="Imagen 68" descr="F:\HUESO ROMANO (22-7-16)\HUESO TRABAJADO EPOCA ROMANA\en fongo negro\54 - Tipo F.IV - Elementos de mobiliario\F.IV.2 - Placas\F.IV.2.B - Placas decoradas\F.IV.2.B.2 - Estriada\almacenes aMNAR (10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54 - Tipo F.IV - Elementos de mobiliario\F.IV.2 - Placas\F.IV.2.B - Placas decoradas\F.IV.2.B.2 - Estriada\almacenes aMNAR (100) copi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40292" cy="893282"/>
                          </a:xfrm>
                          <a:prstGeom prst="rect">
                            <a:avLst/>
                          </a:prstGeom>
                          <a:noFill/>
                          <a:ln>
                            <a:noFill/>
                          </a:ln>
                        </pic:spPr>
                      </pic:pic>
                    </a:graphicData>
                  </a:graphic>
                </wp:inline>
              </w:drawing>
            </w:r>
          </w:p>
          <w:p w:rsidR="00281527" w:rsidRPr="000D14E8" w:rsidRDefault="00855EBA" w:rsidP="00A83E53">
            <w:pPr>
              <w:jc w:val="center"/>
              <w:rPr>
                <w:rFonts w:ascii="Times New Roman" w:hAnsi="Times New Roman" w:cs="Times New Roman"/>
                <w:i/>
              </w:rPr>
            </w:pPr>
            <w:r w:rsidRPr="000D14E8">
              <w:rPr>
                <w:rFonts w:ascii="Times New Roman" w:hAnsi="Times New Roman" w:cs="Times New Roman"/>
              </w:rPr>
              <w:t xml:space="preserve">1-2 - </w:t>
            </w:r>
            <w:r w:rsidR="00785164" w:rsidRPr="000D14E8">
              <w:rPr>
                <w:rFonts w:ascii="Times New Roman" w:hAnsi="Times New Roman" w:cs="Times New Roman"/>
                <w:i/>
              </w:rPr>
              <w:t>Avgvsta</w:t>
            </w:r>
            <w:r w:rsidR="00A83E53" w:rsidRPr="000D14E8">
              <w:rPr>
                <w:rFonts w:ascii="Times New Roman" w:hAnsi="Times New Roman" w:cs="Times New Roman"/>
                <w:i/>
              </w:rPr>
              <w:t xml:space="preserve"> Emerita</w:t>
            </w:r>
          </w:p>
          <w:p w:rsidR="00281527" w:rsidRPr="000D14E8" w:rsidRDefault="00A83E53" w:rsidP="00A83E53">
            <w:pPr>
              <w:jc w:val="center"/>
              <w:rPr>
                <w:rFonts w:ascii="Times New Roman" w:hAnsi="Times New Roman" w:cs="Times New Roman"/>
              </w:rPr>
            </w:pPr>
            <w:r w:rsidRPr="000D14E8">
              <w:rPr>
                <w:rFonts w:ascii="Times New Roman" w:hAnsi="Times New Roman" w:cs="Times New Roman"/>
              </w:rPr>
              <w:t>(MNAR Mérida)</w:t>
            </w:r>
          </w:p>
        </w:tc>
        <w:tc>
          <w:tcPr>
            <w:tcW w:w="3685" w:type="dxa"/>
          </w:tcPr>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727EB619" wp14:editId="021CD220">
                  <wp:extent cx="2223213" cy="1152525"/>
                  <wp:effectExtent l="0" t="0" r="5715" b="0"/>
                  <wp:docPr id="69" name="Imagen 69" descr="F:\HUESO ROMANO (22-7-16)\HUESO TRABAJADO EPOCA ROMANA\en fongo negro\54 - Tipo F.IV - Elementos de mobiliario\F.IV.2 - Placas\F.IV.2.B - Placas decoradas\F.IV.2.B.2 - Estriada\Carranqu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54 - Tipo F.IV - Elementos de mobiliario\F.IV.2 - Placas\F.IV.2.B - Placas decoradas\F.IV.2.B.2 - Estriada\Carranque  (2).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47484" cy="1165107"/>
                          </a:xfrm>
                          <a:prstGeom prst="rect">
                            <a:avLst/>
                          </a:prstGeom>
                          <a:noFill/>
                          <a:ln>
                            <a:noFill/>
                          </a:ln>
                        </pic:spPr>
                      </pic:pic>
                    </a:graphicData>
                  </a:graphic>
                </wp:inline>
              </w:drawing>
            </w:r>
          </w:p>
          <w:p w:rsidR="00281527" w:rsidRPr="000D14E8" w:rsidRDefault="00210134"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3</w:t>
            </w:r>
            <w:r w:rsidR="00855EBA" w:rsidRPr="000D14E8">
              <w:rPr>
                <w:rFonts w:ascii="Times New Roman" w:hAnsi="Times New Roman" w:cs="Times New Roman"/>
                <w:noProof/>
                <w:lang w:eastAsia="es-ES"/>
              </w:rPr>
              <w:t xml:space="preserve"> - </w:t>
            </w:r>
            <w:r w:rsidR="00A83E53" w:rsidRPr="000D14E8">
              <w:rPr>
                <w:rFonts w:ascii="Times New Roman" w:hAnsi="Times New Roman" w:cs="Times New Roman"/>
                <w:noProof/>
                <w:lang w:eastAsia="es-ES"/>
              </w:rPr>
              <w:t>Carranque</w:t>
            </w:r>
          </w:p>
          <w:p w:rsidR="00281527"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(M. Santa Cruz, Toledo)</w:t>
            </w:r>
          </w:p>
        </w:tc>
        <w:tc>
          <w:tcPr>
            <w:tcW w:w="3402" w:type="dxa"/>
          </w:tcPr>
          <w:p w:rsidR="00A83E53" w:rsidRPr="000D14E8" w:rsidRDefault="00A83E53" w:rsidP="009543C3">
            <w:pPr>
              <w:rPr>
                <w:rFonts w:ascii="Times New Roman" w:hAnsi="Times New Roman" w:cs="Times New Roman"/>
                <w:noProof/>
                <w:lang w:eastAsia="es-ES"/>
              </w:rPr>
            </w:pPr>
          </w:p>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6B5BE9D" wp14:editId="255E4E3A">
                  <wp:extent cx="2051746" cy="571500"/>
                  <wp:effectExtent l="0" t="0" r="5715" b="0"/>
                  <wp:docPr id="70" name="Imagen 70" descr="F:\HUESO ROMANO (22-7-16)\HUESO TRABAJADO EPOCA ROMANA\en fongo negro\54 - Tipo F.IV - Elementos de mobiliario\F.IV.2 - Placas\F.IV.2.B - Placas decoradas\F.IV.2.B.2 - Estriada\Logroñ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54 - Tipo F.IV - Elementos de mobiliario\F.IV.2 - Placas\F.IV.2.B - Placas decoradas\F.IV.2.B.2 - Estriada\Logroño-.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83987" cy="580481"/>
                          </a:xfrm>
                          <a:prstGeom prst="rect">
                            <a:avLst/>
                          </a:prstGeom>
                          <a:noFill/>
                          <a:ln>
                            <a:noFill/>
                          </a:ln>
                        </pic:spPr>
                      </pic:pic>
                    </a:graphicData>
                  </a:graphic>
                </wp:inline>
              </w:drawing>
            </w:r>
          </w:p>
          <w:p w:rsidR="00A83E53" w:rsidRPr="000D14E8" w:rsidRDefault="00210134"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4</w:t>
            </w:r>
            <w:r w:rsidR="00855EBA" w:rsidRPr="000D14E8">
              <w:rPr>
                <w:rFonts w:ascii="Times New Roman" w:hAnsi="Times New Roman" w:cs="Times New Roman"/>
                <w:noProof/>
                <w:lang w:eastAsia="es-ES"/>
              </w:rPr>
              <w:t xml:space="preserve"> - </w:t>
            </w:r>
            <w:r w:rsidR="00A83E53" w:rsidRPr="000D14E8">
              <w:rPr>
                <w:rFonts w:ascii="Times New Roman" w:hAnsi="Times New Roman" w:cs="Times New Roman"/>
                <w:noProof/>
                <w:lang w:eastAsia="es-ES"/>
              </w:rPr>
              <w:t>(M. de la Rioja)</w:t>
            </w:r>
          </w:p>
          <w:p w:rsidR="00281527" w:rsidRPr="000D14E8" w:rsidRDefault="00281527" w:rsidP="009543C3">
            <w:pPr>
              <w:rPr>
                <w:rFonts w:ascii="Times New Roman" w:hAnsi="Times New Roman" w:cs="Times New Roman"/>
              </w:rPr>
            </w:pPr>
          </w:p>
        </w:tc>
      </w:tr>
      <w:tr w:rsidR="00A83E53" w:rsidRPr="000D14E8" w:rsidTr="00A42FFB">
        <w:trPr>
          <w:trHeight w:val="1408"/>
        </w:trPr>
        <w:tc>
          <w:tcPr>
            <w:tcW w:w="3686" w:type="dxa"/>
          </w:tcPr>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DEBD299" wp14:editId="4AFB1504">
                  <wp:extent cx="2122716" cy="1238250"/>
                  <wp:effectExtent l="0" t="0" r="0" b="0"/>
                  <wp:docPr id="71" name="Imagen 71" descr="F:\HUESO ROMANO (22-7-16)\HUESO TRABAJADO EPOCA ROMANA\en fongo negro\54 - Tipo F.IV - Elementos de mobiliario\F.IV.2 - Placas\F.IV.2.B - Placas decoradas\F.IV.2.B.2 - Estriada\placa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HUESO ROMANO (22-7-16)\HUESO TRABAJADO EPOCA ROMANA\en fongo negro\54 - Tipo F.IV - Elementos de mobiliario\F.IV.2 - Placas\F.IV.2.B - Placas decoradas\F.IV.2.B.2 - Estriada\placas copie.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50710" cy="1254580"/>
                          </a:xfrm>
                          <a:prstGeom prst="rect">
                            <a:avLst/>
                          </a:prstGeom>
                          <a:noFill/>
                          <a:ln>
                            <a:noFill/>
                          </a:ln>
                        </pic:spPr>
                      </pic:pic>
                    </a:graphicData>
                  </a:graphic>
                </wp:inline>
              </w:drawing>
            </w:r>
          </w:p>
          <w:p w:rsidR="00A83E53" w:rsidRPr="000D14E8" w:rsidRDefault="00210134" w:rsidP="00A83E53">
            <w:pPr>
              <w:jc w:val="center"/>
              <w:rPr>
                <w:rFonts w:ascii="Times New Roman" w:hAnsi="Times New Roman" w:cs="Times New Roman"/>
                <w:i/>
                <w:noProof/>
                <w:lang w:eastAsia="es-ES"/>
              </w:rPr>
            </w:pPr>
            <w:r w:rsidRPr="000D14E8">
              <w:rPr>
                <w:rFonts w:ascii="Times New Roman" w:hAnsi="Times New Roman" w:cs="Times New Roman"/>
                <w:noProof/>
                <w:lang w:eastAsia="es-ES"/>
              </w:rPr>
              <w:t>5</w:t>
            </w:r>
            <w:r w:rsidR="00855EBA" w:rsidRPr="000D14E8">
              <w:rPr>
                <w:rFonts w:ascii="Times New Roman" w:hAnsi="Times New Roman" w:cs="Times New Roman"/>
                <w:i/>
                <w:noProof/>
                <w:lang w:eastAsia="es-ES"/>
              </w:rPr>
              <w:t xml:space="preserve"> - </w:t>
            </w:r>
            <w:r w:rsidR="00A83E53" w:rsidRPr="000D14E8">
              <w:rPr>
                <w:rFonts w:ascii="Times New Roman" w:hAnsi="Times New Roman" w:cs="Times New Roman"/>
                <w:i/>
                <w:noProof/>
                <w:lang w:eastAsia="es-ES"/>
              </w:rPr>
              <w:t>Pompaelo</w:t>
            </w:r>
          </w:p>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(M. Navarra)</w:t>
            </w:r>
          </w:p>
        </w:tc>
        <w:tc>
          <w:tcPr>
            <w:tcW w:w="7087" w:type="dxa"/>
            <w:gridSpan w:val="2"/>
          </w:tcPr>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D6227B3" wp14:editId="5999D16C">
                  <wp:extent cx="4408679" cy="561975"/>
                  <wp:effectExtent l="0" t="0" r="0" b="0"/>
                  <wp:docPr id="72" name="Imagen 72" descr="F:\HUESO ROMANO (22-7-16)\HUESO TRABAJADO EPOCA ROMANA\en fongo negro\54 - Tipo F.IV - Elementos de mobiliario\F.IV.2 - Placas\F.IV.2.B - Placas decoradas\F.IV.2.B.2 - Estriada\Valdetorres del Jaram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HUESO ROMANO (22-7-16)\HUESO TRABAJADO EPOCA ROMANA\en fongo negro\54 - Tipo F.IV - Elementos de mobiliario\F.IV.2 - Placas\F.IV.2.B - Placas decoradas\F.IV.2.B.2 - Estriada\Valdetorres del Jarama.1.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51954" cy="580238"/>
                          </a:xfrm>
                          <a:prstGeom prst="rect">
                            <a:avLst/>
                          </a:prstGeom>
                          <a:noFill/>
                          <a:ln>
                            <a:noFill/>
                          </a:ln>
                        </pic:spPr>
                      </pic:pic>
                    </a:graphicData>
                  </a:graphic>
                </wp:inline>
              </w:drawing>
            </w:r>
          </w:p>
          <w:p w:rsidR="00A83E53" w:rsidRPr="000D14E8" w:rsidRDefault="00A83E53" w:rsidP="00A83E53">
            <w:pPr>
              <w:jc w:val="center"/>
              <w:rPr>
                <w:rFonts w:ascii="Times New Roman" w:hAnsi="Times New Roman" w:cs="Times New Roman"/>
                <w:noProof/>
                <w:lang w:eastAsia="es-ES"/>
              </w:rPr>
            </w:pPr>
          </w:p>
          <w:p w:rsidR="00A83E53" w:rsidRPr="000D14E8" w:rsidRDefault="00210134"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6 - </w:t>
            </w:r>
            <w:r w:rsidR="00A83E53" w:rsidRPr="000D14E8">
              <w:rPr>
                <w:rFonts w:ascii="Times New Roman" w:hAnsi="Times New Roman" w:cs="Times New Roman"/>
                <w:noProof/>
                <w:lang w:eastAsia="es-ES"/>
              </w:rPr>
              <w:t>Valdetorres del Jarama</w:t>
            </w:r>
          </w:p>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bl>
    <w:p w:rsidR="00281527" w:rsidRPr="000D14E8" w:rsidRDefault="00281527" w:rsidP="00CE60CB">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694E9B" w:rsidRPr="000D14E8">
        <w:rPr>
          <w:rFonts w:ascii="Times New Roman" w:hAnsi="Times New Roman" w:cs="Times New Roman"/>
        </w:rPr>
        <w:t xml:space="preserve"> Placas de hueso de forma rectangular o arqueada que remata </w:t>
      </w:r>
      <w:r w:rsidR="00922FF0" w:rsidRPr="000D14E8">
        <w:rPr>
          <w:rFonts w:ascii="Times New Roman" w:hAnsi="Times New Roman" w:cs="Times New Roman"/>
        </w:rPr>
        <w:t>en</w:t>
      </w:r>
      <w:r w:rsidR="00694E9B" w:rsidRPr="000D14E8">
        <w:rPr>
          <w:rFonts w:ascii="Times New Roman" w:hAnsi="Times New Roman" w:cs="Times New Roman"/>
        </w:rPr>
        <w:t xml:space="preserve"> forma biselada o rect</w:t>
      </w:r>
      <w:r w:rsidR="00922FF0" w:rsidRPr="000D14E8">
        <w:rPr>
          <w:rFonts w:ascii="Times New Roman" w:hAnsi="Times New Roman" w:cs="Times New Roman"/>
        </w:rPr>
        <w:t>a</w:t>
      </w:r>
      <w:r w:rsidR="00694E9B" w:rsidRPr="000D14E8">
        <w:rPr>
          <w:rFonts w:ascii="Times New Roman" w:hAnsi="Times New Roman" w:cs="Times New Roman"/>
        </w:rPr>
        <w:t>. Presentan decoración a base de estrías</w:t>
      </w:r>
      <w:r w:rsidR="00161378" w:rsidRPr="000D14E8">
        <w:rPr>
          <w:rFonts w:ascii="Times New Roman" w:hAnsi="Times New Roman" w:cs="Times New Roman"/>
        </w:rPr>
        <w:t>, en ocasiones, caso de las piezas procedentes de Ca</w:t>
      </w:r>
      <w:r w:rsidR="00922FF0" w:rsidRPr="000D14E8">
        <w:rPr>
          <w:rFonts w:ascii="Times New Roman" w:hAnsi="Times New Roman" w:cs="Times New Roman"/>
        </w:rPr>
        <w:t xml:space="preserve">rranque (nº 3) o </w:t>
      </w:r>
      <w:r w:rsidR="00822DA0" w:rsidRPr="000D14E8">
        <w:rPr>
          <w:rFonts w:ascii="Times New Roman" w:hAnsi="Times New Roman" w:cs="Times New Roman"/>
        </w:rPr>
        <w:t>Valdetorres</w:t>
      </w:r>
      <w:r w:rsidR="00922FF0" w:rsidRPr="000D14E8">
        <w:rPr>
          <w:rFonts w:ascii="Times New Roman" w:hAnsi="Times New Roman" w:cs="Times New Roman"/>
        </w:rPr>
        <w:t xml:space="preserve"> del J</w:t>
      </w:r>
      <w:r w:rsidR="00161378" w:rsidRPr="000D14E8">
        <w:rPr>
          <w:rFonts w:ascii="Times New Roman" w:hAnsi="Times New Roman" w:cs="Times New Roman"/>
        </w:rPr>
        <w:t>arama (nº 6) a modo de columna salomónica.</w:t>
      </w:r>
    </w:p>
    <w:p w:rsidR="00281527" w:rsidRPr="000D14E8" w:rsidRDefault="00281527" w:rsidP="00CE60CB">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Avgvsta</w:t>
      </w:r>
      <w:r w:rsidR="00F33DC9" w:rsidRPr="000D14E8">
        <w:rPr>
          <w:rFonts w:ascii="Times New Roman" w:hAnsi="Times New Roman" w:cs="Times New Roman"/>
          <w:i/>
        </w:rPr>
        <w:t xml:space="preserve"> Emerita</w:t>
      </w:r>
      <w:r w:rsidR="00F33DC9" w:rsidRPr="000D14E8">
        <w:rPr>
          <w:rFonts w:ascii="Times New Roman" w:hAnsi="Times New Roman" w:cs="Times New Roman"/>
        </w:rPr>
        <w:t xml:space="preserve"> (Mérida), </w:t>
      </w:r>
      <w:r w:rsidR="00954BE9" w:rsidRPr="000D14E8">
        <w:rPr>
          <w:rFonts w:ascii="Times New Roman" w:hAnsi="Times New Roman" w:cs="Times New Roman"/>
        </w:rPr>
        <w:t xml:space="preserve">Villa de </w:t>
      </w:r>
      <w:r w:rsidR="00F33DC9" w:rsidRPr="000D14E8">
        <w:rPr>
          <w:rFonts w:ascii="Times New Roman" w:hAnsi="Times New Roman" w:cs="Times New Roman"/>
        </w:rPr>
        <w:t>Carranque (</w:t>
      </w:r>
      <w:r w:rsidR="000E039A" w:rsidRPr="000D14E8">
        <w:rPr>
          <w:rFonts w:ascii="Times New Roman" w:hAnsi="Times New Roman" w:cs="Times New Roman"/>
        </w:rPr>
        <w:t xml:space="preserve">Carranque, </w:t>
      </w:r>
      <w:r w:rsidR="00A02CA3" w:rsidRPr="000D14E8">
        <w:rPr>
          <w:rFonts w:ascii="Times New Roman" w:hAnsi="Times New Roman" w:cs="Times New Roman"/>
        </w:rPr>
        <w:t>T</w:t>
      </w:r>
      <w:r w:rsidR="00F33DC9" w:rsidRPr="000D14E8">
        <w:rPr>
          <w:rFonts w:ascii="Times New Roman" w:hAnsi="Times New Roman" w:cs="Times New Roman"/>
        </w:rPr>
        <w:t>oledo)</w:t>
      </w:r>
      <w:r w:rsidR="00A02CA3" w:rsidRPr="000D14E8">
        <w:rPr>
          <w:rStyle w:val="Refdenotaalpie"/>
          <w:rFonts w:ascii="Times New Roman" w:hAnsi="Times New Roman" w:cs="Times New Roman"/>
        </w:rPr>
        <w:footnoteReference w:id="31"/>
      </w:r>
      <w:r w:rsidR="00F33DC9" w:rsidRPr="000D14E8">
        <w:rPr>
          <w:rFonts w:ascii="Times New Roman" w:hAnsi="Times New Roman" w:cs="Times New Roman"/>
        </w:rPr>
        <w:t xml:space="preserve">, </w:t>
      </w:r>
      <w:r w:rsidR="00F33DC9" w:rsidRPr="000D14E8">
        <w:rPr>
          <w:rFonts w:ascii="Times New Roman" w:hAnsi="Times New Roman" w:cs="Times New Roman"/>
          <w:i/>
        </w:rPr>
        <w:t>Pompaelo</w:t>
      </w:r>
      <w:r w:rsidR="00F33DC9" w:rsidRPr="000D14E8">
        <w:rPr>
          <w:rFonts w:ascii="Times New Roman" w:hAnsi="Times New Roman" w:cs="Times New Roman"/>
        </w:rPr>
        <w:t xml:space="preserve"> (Pamplona)</w:t>
      </w:r>
      <w:r w:rsidR="00085384" w:rsidRPr="000D14E8">
        <w:rPr>
          <w:rStyle w:val="Refdenotaalpie"/>
          <w:rFonts w:ascii="Times New Roman" w:hAnsi="Times New Roman" w:cs="Times New Roman"/>
        </w:rPr>
        <w:footnoteReference w:id="32"/>
      </w:r>
      <w:r w:rsidR="00F33DC9" w:rsidRPr="000D14E8">
        <w:rPr>
          <w:rFonts w:ascii="Times New Roman" w:hAnsi="Times New Roman" w:cs="Times New Roman"/>
        </w:rPr>
        <w:t>, Logroño, Valdetorres del Jarama (Madrid)</w:t>
      </w:r>
      <w:r w:rsidR="005E165D" w:rsidRPr="000D14E8">
        <w:rPr>
          <w:rStyle w:val="Refdenotaalpie"/>
          <w:rFonts w:ascii="Times New Roman" w:hAnsi="Times New Roman" w:cs="Times New Roman"/>
        </w:rPr>
        <w:footnoteReference w:id="33"/>
      </w:r>
      <w:r w:rsidR="00FE448A" w:rsidRPr="000D14E8">
        <w:rPr>
          <w:rFonts w:ascii="Times New Roman" w:hAnsi="Times New Roman" w:cs="Times New Roman"/>
        </w:rPr>
        <w:t>.</w:t>
      </w:r>
    </w:p>
    <w:p w:rsidR="00281527" w:rsidRPr="000D14E8" w:rsidRDefault="00281527" w:rsidP="00CE60CB">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Área de dispersión:</w:t>
      </w:r>
      <w:r w:rsidR="00DF2B99" w:rsidRPr="000D14E8">
        <w:rPr>
          <w:rFonts w:ascii="Times New Roman" w:hAnsi="Times New Roman" w:cs="Times New Roman"/>
          <w:b/>
        </w:rPr>
        <w:t xml:space="preserve"> </w:t>
      </w:r>
      <w:r w:rsidR="00DF2B99" w:rsidRPr="000D14E8">
        <w:rPr>
          <w:rFonts w:ascii="Times New Roman" w:hAnsi="Times New Roman" w:cs="Times New Roman"/>
          <w:i/>
        </w:rPr>
        <w:t xml:space="preserve">Aventicvm </w:t>
      </w:r>
      <w:r w:rsidR="00DF2B99" w:rsidRPr="000D14E8">
        <w:rPr>
          <w:rFonts w:ascii="Times New Roman" w:hAnsi="Times New Roman" w:cs="Times New Roman"/>
        </w:rPr>
        <w:t>(Avenches, Suiza)</w:t>
      </w:r>
      <w:r w:rsidR="00DF2B99" w:rsidRPr="000D14E8">
        <w:rPr>
          <w:rStyle w:val="Refdenotaalpie"/>
          <w:rFonts w:ascii="Times New Roman" w:hAnsi="Times New Roman" w:cs="Times New Roman"/>
        </w:rPr>
        <w:footnoteReference w:id="34"/>
      </w:r>
      <w:r w:rsidR="00DC593F" w:rsidRPr="000D14E8">
        <w:rPr>
          <w:rFonts w:ascii="Times New Roman" w:hAnsi="Times New Roman" w:cs="Times New Roman"/>
        </w:rPr>
        <w:t>, Palatino</w:t>
      </w:r>
      <w:r w:rsidR="00DC593F" w:rsidRPr="000D14E8">
        <w:rPr>
          <w:rStyle w:val="Refdenotaalpie"/>
          <w:rFonts w:ascii="Times New Roman" w:hAnsi="Times New Roman" w:cs="Times New Roman"/>
        </w:rPr>
        <w:footnoteReference w:id="35"/>
      </w:r>
      <w:r w:rsidR="004B6136" w:rsidRPr="000D14E8">
        <w:rPr>
          <w:rFonts w:ascii="Times New Roman" w:hAnsi="Times New Roman" w:cs="Times New Roman"/>
          <w:sz w:val="24"/>
          <w:szCs w:val="24"/>
          <w:lang w:eastAsia="es-ES"/>
        </w:rPr>
        <w:t xml:space="preserve">, </w:t>
      </w:r>
      <w:r w:rsidR="009F771C" w:rsidRPr="000D14E8">
        <w:rPr>
          <w:rFonts w:ascii="Times New Roman" w:hAnsi="Times New Roman" w:cs="Times New Roman"/>
          <w:i/>
          <w:sz w:val="24"/>
          <w:szCs w:val="24"/>
          <w:lang w:eastAsia="es-ES"/>
        </w:rPr>
        <w:t>Dvros</w:t>
      </w:r>
      <w:r w:rsidR="004B6136" w:rsidRPr="000D14E8">
        <w:rPr>
          <w:rFonts w:ascii="Times New Roman" w:hAnsi="Times New Roman" w:cs="Times New Roman"/>
          <w:i/>
          <w:sz w:val="24"/>
          <w:szCs w:val="24"/>
          <w:lang w:eastAsia="es-ES"/>
        </w:rPr>
        <w:t>torvm</w:t>
      </w:r>
      <w:r w:rsidR="004B6136" w:rsidRPr="000D14E8">
        <w:rPr>
          <w:rFonts w:ascii="Times New Roman" w:hAnsi="Times New Roman" w:cs="Times New Roman"/>
          <w:sz w:val="24"/>
          <w:szCs w:val="24"/>
          <w:lang w:eastAsia="es-ES"/>
        </w:rPr>
        <w:t xml:space="preserve"> (</w:t>
      </w:r>
      <w:r w:rsidR="009F771C" w:rsidRPr="000D14E8">
        <w:rPr>
          <w:rFonts w:ascii="Times New Roman" w:hAnsi="Times New Roman" w:cs="Times New Roman"/>
          <w:sz w:val="24"/>
          <w:szCs w:val="24"/>
          <w:lang w:eastAsia="es-ES"/>
        </w:rPr>
        <w:t>Silistra, Bulgaria</w:t>
      </w:r>
      <w:r w:rsidR="004B6136" w:rsidRPr="000D14E8">
        <w:rPr>
          <w:rFonts w:ascii="Times New Roman" w:hAnsi="Times New Roman" w:cs="Times New Roman"/>
          <w:sz w:val="24"/>
          <w:szCs w:val="24"/>
          <w:lang w:eastAsia="es-ES"/>
        </w:rPr>
        <w:t>)</w:t>
      </w:r>
      <w:r w:rsidR="004B6136" w:rsidRPr="000D14E8">
        <w:rPr>
          <w:rStyle w:val="Refdenotaalpie"/>
          <w:rFonts w:ascii="Times New Roman" w:hAnsi="Times New Roman" w:cs="Times New Roman"/>
          <w:sz w:val="24"/>
          <w:szCs w:val="24"/>
          <w:lang w:eastAsia="es-ES"/>
        </w:rPr>
        <w:footnoteReference w:id="36"/>
      </w:r>
      <w:r w:rsidR="009F771C" w:rsidRPr="000D14E8">
        <w:rPr>
          <w:rFonts w:ascii="Times New Roman" w:hAnsi="Times New Roman" w:cs="Times New Roman"/>
          <w:sz w:val="24"/>
          <w:szCs w:val="24"/>
          <w:lang w:eastAsia="es-ES"/>
        </w:rPr>
        <w:t>.</w:t>
      </w:r>
    </w:p>
    <w:p w:rsidR="00281527" w:rsidRPr="000D14E8" w:rsidRDefault="00281527" w:rsidP="00CE60CB">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085384" w:rsidRPr="000D14E8">
        <w:rPr>
          <w:rFonts w:ascii="Times New Roman" w:hAnsi="Times New Roman" w:cs="Times New Roman"/>
        </w:rPr>
        <w:t xml:space="preserve"> Mezquiriz fecha estas piezas entre los siglos II-III d.C.</w:t>
      </w:r>
      <w:r w:rsidR="00922FF0" w:rsidRPr="000D14E8">
        <w:rPr>
          <w:rFonts w:ascii="Times New Roman" w:hAnsi="Times New Roman" w:cs="Times New Roman"/>
        </w:rPr>
        <w:t xml:space="preserve"> En el caso de Valdetorres o de Carranque entre los siglos IV y V d.C.</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1B16AE" w:rsidRPr="001B16AE">
        <w:rPr>
          <w:rFonts w:ascii="Times New Roman" w:hAnsi="Times New Roman" w:cs="Times New Roman"/>
          <w:b/>
        </w:rPr>
        <w:t>F.IV.2.B.2</w:t>
      </w:r>
      <w:r w:rsidR="001B16AE">
        <w:rPr>
          <w:rFonts w:ascii="Times New Roman" w:hAnsi="Times New Roman" w:cs="Times New Roman"/>
          <w:b/>
        </w:rPr>
        <w:t xml:space="preserve"> - </w:t>
      </w:r>
      <w:r w:rsidR="00A11048" w:rsidRPr="000D14E8">
        <w:rPr>
          <w:rFonts w:ascii="Times New Roman" w:hAnsi="Times New Roman" w:cs="Times New Roman"/>
          <w:b/>
        </w:rPr>
        <w:t xml:space="preserve">Placas con decoración </w:t>
      </w:r>
      <w:r w:rsidR="00F4518E" w:rsidRPr="000D14E8">
        <w:rPr>
          <w:rFonts w:ascii="Times New Roman" w:hAnsi="Times New Roman" w:cs="Times New Roman"/>
          <w:b/>
        </w:rPr>
        <w:t>Geométrica.</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10348" w:type="dxa"/>
        <w:tblInd w:w="-1281" w:type="dxa"/>
        <w:tblLook w:val="04A0" w:firstRow="1" w:lastRow="0" w:firstColumn="1" w:lastColumn="0" w:noHBand="0" w:noVBand="1"/>
      </w:tblPr>
      <w:tblGrid>
        <w:gridCol w:w="2796"/>
        <w:gridCol w:w="3196"/>
        <w:gridCol w:w="4596"/>
      </w:tblGrid>
      <w:tr w:rsidR="00DF000E" w:rsidRPr="000D14E8" w:rsidTr="00A42FFB">
        <w:trPr>
          <w:trHeight w:val="1562"/>
        </w:trPr>
        <w:tc>
          <w:tcPr>
            <w:tcW w:w="2976" w:type="dxa"/>
          </w:tcPr>
          <w:p w:rsidR="00DF000E" w:rsidRPr="000D14E8" w:rsidRDefault="00DF000E" w:rsidP="00735B65">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E140ADC" wp14:editId="41F17410">
                  <wp:extent cx="1634999" cy="1266825"/>
                  <wp:effectExtent l="0" t="0" r="3810" b="0"/>
                  <wp:docPr id="76" name="Imagen 76" descr="F:\HUESO ROMANO (22-7-16)\HUESO TRABAJADO EPOCA ROMANA\en fongo negro\54 - Tipo F.IV - Elementos de mobiliario\F.IV.2 - Placas\F.IV.2.B - Placas decoradas\F.IV.2.B.4 - Geométricas\Emporiae.M.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54 - Tipo F.IV - Elementos de mobiliario\F.IV.2 - Placas\F.IV.2.B - Placas decoradas\F.IV.2.B.4 - Geométricas\Emporiae.M.Barcelona.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59710" cy="1285971"/>
                          </a:xfrm>
                          <a:prstGeom prst="rect">
                            <a:avLst/>
                          </a:prstGeom>
                          <a:noFill/>
                          <a:ln>
                            <a:noFill/>
                          </a:ln>
                        </pic:spPr>
                      </pic:pic>
                    </a:graphicData>
                  </a:graphic>
                </wp:inline>
              </w:drawing>
            </w:r>
          </w:p>
          <w:p w:rsidR="00DF000E" w:rsidRPr="000D14E8" w:rsidRDefault="00DF000E" w:rsidP="00735B65">
            <w:pPr>
              <w:jc w:val="center"/>
              <w:rPr>
                <w:rFonts w:ascii="Times New Roman" w:hAnsi="Times New Roman" w:cs="Times New Roman"/>
                <w:i/>
              </w:rPr>
            </w:pPr>
            <w:r w:rsidRPr="000D14E8">
              <w:rPr>
                <w:rFonts w:ascii="Times New Roman" w:hAnsi="Times New Roman" w:cs="Times New Roman"/>
                <w:i/>
              </w:rPr>
              <w:t>1 -Emporiae</w:t>
            </w:r>
          </w:p>
          <w:p w:rsidR="00DF000E" w:rsidRPr="000D14E8" w:rsidRDefault="00DF000E" w:rsidP="00735B65">
            <w:pPr>
              <w:jc w:val="center"/>
              <w:rPr>
                <w:rFonts w:ascii="Times New Roman" w:hAnsi="Times New Roman" w:cs="Times New Roman"/>
              </w:rPr>
            </w:pPr>
            <w:r w:rsidRPr="000D14E8">
              <w:rPr>
                <w:rFonts w:ascii="Times New Roman" w:hAnsi="Times New Roman" w:cs="Times New Roman"/>
              </w:rPr>
              <w:t>(MAC Barcelona)</w:t>
            </w:r>
          </w:p>
        </w:tc>
        <w:tc>
          <w:tcPr>
            <w:tcW w:w="2296" w:type="dxa"/>
          </w:tcPr>
          <w:p w:rsidR="00DF000E" w:rsidRPr="000D14E8" w:rsidRDefault="00DF000E" w:rsidP="00735B65">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66FE50FE" wp14:editId="45760F8B">
                  <wp:extent cx="1892301" cy="1266825"/>
                  <wp:effectExtent l="0" t="0" r="0" b="0"/>
                  <wp:docPr id="77" name="Imagen 77" descr="F:\HUESO ROMANO (22-7-16)\HUESO TRABAJADO EPOCA ROMANA\en fongo negro\54 - Tipo F.IV - Elementos de mobiliario\F.IV.2 - Placas\F.IV.2.B - Placas decoradas\F.IV.2.B.4 - Geométricas\Aguilas Murci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HUESO ROMANO (22-7-16)\HUESO TRABAJADO EPOCA ROMANA\en fongo negro\54 - Tipo F.IV - Elementos de mobiliario\F.IV.2 - Placas\F.IV.2.B - Placas decoradas\F.IV.2.B.4 - Geométricas\Aguilas Murcia 4.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40014" cy="1298767"/>
                          </a:xfrm>
                          <a:prstGeom prst="rect">
                            <a:avLst/>
                          </a:prstGeom>
                          <a:noFill/>
                          <a:ln>
                            <a:noFill/>
                          </a:ln>
                        </pic:spPr>
                      </pic:pic>
                    </a:graphicData>
                  </a:graphic>
                </wp:inline>
              </w:drawing>
            </w:r>
          </w:p>
          <w:p w:rsidR="00DF000E" w:rsidRPr="000D14E8" w:rsidRDefault="00DF000E" w:rsidP="00735B65">
            <w:pPr>
              <w:jc w:val="center"/>
              <w:rPr>
                <w:rFonts w:ascii="Times New Roman" w:hAnsi="Times New Roman" w:cs="Times New Roman"/>
                <w:noProof/>
                <w:lang w:eastAsia="es-ES"/>
              </w:rPr>
            </w:pPr>
            <w:r w:rsidRPr="000D14E8">
              <w:rPr>
                <w:rFonts w:ascii="Times New Roman" w:hAnsi="Times New Roman" w:cs="Times New Roman"/>
                <w:noProof/>
                <w:lang w:eastAsia="es-ES"/>
              </w:rPr>
              <w:t>2 - Águilas</w:t>
            </w:r>
          </w:p>
          <w:p w:rsidR="00DF000E" w:rsidRPr="000D14E8" w:rsidRDefault="00DF000E" w:rsidP="00735B65">
            <w:pPr>
              <w:jc w:val="center"/>
              <w:rPr>
                <w:rFonts w:ascii="Times New Roman" w:hAnsi="Times New Roman" w:cs="Times New Roman"/>
                <w:noProof/>
                <w:lang w:eastAsia="es-ES"/>
              </w:rPr>
            </w:pPr>
            <w:r w:rsidRPr="000D14E8">
              <w:rPr>
                <w:rFonts w:ascii="Times New Roman" w:hAnsi="Times New Roman" w:cs="Times New Roman"/>
                <w:noProof/>
                <w:lang w:eastAsia="es-ES"/>
              </w:rPr>
              <w:t>(M. Águilas)</w:t>
            </w:r>
          </w:p>
        </w:tc>
        <w:tc>
          <w:tcPr>
            <w:tcW w:w="5076" w:type="dxa"/>
          </w:tcPr>
          <w:p w:rsidR="00DF000E" w:rsidRPr="000D14E8" w:rsidRDefault="00DF000E" w:rsidP="00735B65">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D3F1738" wp14:editId="586AA35F">
                  <wp:extent cx="1522554" cy="1343025"/>
                  <wp:effectExtent l="0" t="0" r="1905" b="0"/>
                  <wp:docPr id="78" name="Imagen 78" descr="F:\HUESO ROMANO (22-7-16)\HUESO TRABAJADO EPOCA ROMANA\en fongo negro\54 - Tipo F.IV - Elementos de mobiliario\F.IV.2 - Placas\F.IV.2.B - Placas decoradas\F.IV.2.B.4 - Geométricas\Museo de Tarragon (3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54 - Tipo F.IV - Elementos de mobiliario\F.IV.2 - Placas\F.IV.2.B - Placas decoradas\F.IV.2.B.4 - Geométricas\Museo de Tarragon (33)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73906" cy="1388322"/>
                          </a:xfrm>
                          <a:prstGeom prst="rect">
                            <a:avLst/>
                          </a:prstGeom>
                          <a:noFill/>
                          <a:ln>
                            <a:noFill/>
                          </a:ln>
                        </pic:spPr>
                      </pic:pic>
                    </a:graphicData>
                  </a:graphic>
                </wp:inline>
              </w:drawing>
            </w:r>
          </w:p>
          <w:p w:rsidR="00DF000E" w:rsidRPr="000D14E8" w:rsidRDefault="00DF000E" w:rsidP="00735B65">
            <w:pPr>
              <w:jc w:val="center"/>
              <w:rPr>
                <w:rFonts w:ascii="Times New Roman" w:hAnsi="Times New Roman" w:cs="Times New Roman"/>
                <w:i/>
              </w:rPr>
            </w:pPr>
            <w:r w:rsidRPr="000D14E8">
              <w:rPr>
                <w:rFonts w:ascii="Times New Roman" w:hAnsi="Times New Roman" w:cs="Times New Roman"/>
                <w:i/>
              </w:rPr>
              <w:t>3 - Tarraco</w:t>
            </w:r>
          </w:p>
          <w:p w:rsidR="00DF000E" w:rsidRPr="000D14E8" w:rsidRDefault="00DF000E" w:rsidP="00735B65">
            <w:pPr>
              <w:jc w:val="center"/>
              <w:rPr>
                <w:rFonts w:ascii="Times New Roman" w:hAnsi="Times New Roman" w:cs="Times New Roman"/>
              </w:rPr>
            </w:pPr>
            <w:r w:rsidRPr="000D14E8">
              <w:rPr>
                <w:rFonts w:ascii="Times New Roman" w:hAnsi="Times New Roman" w:cs="Times New Roman"/>
              </w:rPr>
              <w:t>(MNAT Tarragona)</w:t>
            </w:r>
          </w:p>
        </w:tc>
      </w:tr>
      <w:tr w:rsidR="00DF000E" w:rsidRPr="000D14E8" w:rsidTr="00A42FFB">
        <w:trPr>
          <w:trHeight w:val="1683"/>
        </w:trPr>
        <w:tc>
          <w:tcPr>
            <w:tcW w:w="29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E0A6029" wp14:editId="3F17C6E8">
                  <wp:extent cx="1394526" cy="1276350"/>
                  <wp:effectExtent l="0" t="0" r="0" b="0"/>
                  <wp:docPr id="38" name="Imagen 38" descr="F:\HUESO ROMANO (22-7-16)\HUESO TRABAJADO EPOCA ROMANA\en fongo negro\54 - Tipo F.IV - Elementos de mobiliario\F.IV.2 - Placas\F.IV.2.B - Placas decoradas\F.IV.2.B.4 - Geométricas\Calatayud-00181-Ficha-20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4 - Tipo F.IV - Elementos de mobiliario\F.IV.2 - Placas\F.IV.2.B - Placas decoradas\F.IV.2.B.4 - Geométricas\Calatayud-00181-Ficha-20_modifié-1.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29086" cy="1307981"/>
                          </a:xfrm>
                          <a:prstGeom prst="rect">
                            <a:avLst/>
                          </a:prstGeom>
                          <a:noFill/>
                          <a:ln>
                            <a:noFill/>
                          </a:ln>
                        </pic:spPr>
                      </pic:pic>
                    </a:graphicData>
                  </a:graphic>
                </wp:inline>
              </w:drawing>
            </w:r>
          </w:p>
          <w:p w:rsidR="00DF000E" w:rsidRPr="000D14E8" w:rsidRDefault="004A69C8" w:rsidP="00DF000E">
            <w:pPr>
              <w:jc w:val="center"/>
              <w:rPr>
                <w:rFonts w:ascii="Times New Roman" w:hAnsi="Times New Roman" w:cs="Times New Roman"/>
                <w:i/>
                <w:noProof/>
                <w:lang w:eastAsia="es-ES"/>
              </w:rPr>
            </w:pPr>
            <w:r>
              <w:rPr>
                <w:rFonts w:ascii="Times New Roman" w:hAnsi="Times New Roman" w:cs="Times New Roman"/>
                <w:noProof/>
                <w:lang w:eastAsia="es-ES"/>
              </w:rPr>
              <w:t>4</w:t>
            </w:r>
            <w:r w:rsidR="00DF000E" w:rsidRPr="000D14E8">
              <w:rPr>
                <w:rFonts w:ascii="Times New Roman" w:hAnsi="Times New Roman" w:cs="Times New Roman"/>
                <w:noProof/>
                <w:lang w:eastAsia="es-ES"/>
              </w:rPr>
              <w:t xml:space="preserve"> -</w:t>
            </w:r>
            <w:r w:rsidR="00DF000E" w:rsidRPr="000D14E8">
              <w:rPr>
                <w:rFonts w:ascii="Times New Roman" w:hAnsi="Times New Roman" w:cs="Times New Roman"/>
                <w:i/>
                <w:noProof/>
                <w:lang w:eastAsia="es-ES"/>
              </w:rPr>
              <w:t xml:space="preserve"> Bilbilis</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 Calatayud)</w:t>
            </w:r>
          </w:p>
        </w:tc>
        <w:tc>
          <w:tcPr>
            <w:tcW w:w="229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E368D19" wp14:editId="5DCFB140">
                  <wp:extent cx="1276350" cy="1276350"/>
                  <wp:effectExtent l="0" t="0" r="0" b="0"/>
                  <wp:docPr id="79" name="Imagen 79" descr="F:\HUESO ROMANO (22-7-16)\HUESO TRABAJADO EPOCA ROMANA\en fongo negro\54 - Tipo F.IV - Elementos de mobiliario\F.IV.2 - Placas\F.IV.2.B - Placas decoradas\F.IV.2.B.4 - Geométricas\Museo de Calatayud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54 - Tipo F.IV - Elementos de mobiliario\F.IV.2 - Placas\F.IV.2.B - Placas decoradas\F.IV.2.B.4 - Geométricas\Museo de Calatayud123.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87598" cy="1287598"/>
                          </a:xfrm>
                          <a:prstGeom prst="rect">
                            <a:avLst/>
                          </a:prstGeom>
                          <a:noFill/>
                          <a:ln>
                            <a:noFill/>
                          </a:ln>
                        </pic:spPr>
                      </pic:pic>
                    </a:graphicData>
                  </a:graphic>
                </wp:inline>
              </w:drawing>
            </w:r>
          </w:p>
          <w:p w:rsidR="00DF000E" w:rsidRPr="000D14E8" w:rsidRDefault="004A69C8" w:rsidP="00DF000E">
            <w:pPr>
              <w:jc w:val="center"/>
              <w:rPr>
                <w:rFonts w:ascii="Times New Roman" w:hAnsi="Times New Roman" w:cs="Times New Roman"/>
                <w:i/>
                <w:noProof/>
                <w:lang w:eastAsia="es-ES"/>
              </w:rPr>
            </w:pPr>
            <w:r>
              <w:rPr>
                <w:rFonts w:ascii="Times New Roman" w:hAnsi="Times New Roman" w:cs="Times New Roman"/>
                <w:noProof/>
                <w:lang w:eastAsia="es-ES"/>
              </w:rPr>
              <w:t>5</w:t>
            </w:r>
            <w:r w:rsidR="00DF000E" w:rsidRPr="000D14E8">
              <w:rPr>
                <w:rFonts w:ascii="Times New Roman" w:hAnsi="Times New Roman" w:cs="Times New Roman"/>
                <w:noProof/>
                <w:lang w:eastAsia="es-ES"/>
              </w:rPr>
              <w:t xml:space="preserve"> </w:t>
            </w:r>
            <w:r w:rsidR="00DF000E" w:rsidRPr="000D14E8">
              <w:rPr>
                <w:rFonts w:ascii="Times New Roman" w:hAnsi="Times New Roman" w:cs="Times New Roman"/>
                <w:i/>
                <w:noProof/>
                <w:lang w:eastAsia="es-ES"/>
              </w:rPr>
              <w:t>-Bilbilis</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 Calatayud)</w:t>
            </w:r>
          </w:p>
        </w:tc>
        <w:tc>
          <w:tcPr>
            <w:tcW w:w="50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3CFD4CC" wp14:editId="572342D7">
                  <wp:extent cx="1284315" cy="1343025"/>
                  <wp:effectExtent l="0" t="0" r="0" b="0"/>
                  <wp:docPr id="37" name="Imagen 37" descr="F:\HUESO ROMANO (22-7-16)\HUESO TRABAJADO EPOCA ROMANA\en fongo negro\54 - Tipo F.IV - Elementos de mobiliario\F.IV.2 - Placas\F.IV.2.B - Placas decoradas\F.IV.2.B.4 - Geométricas\Museo de Tarragon (3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4 - Tipo F.IV - Elementos de mobiliario\F.IV.2 - Placas\F.IV.2.B - Placas decoradas\F.IV.2.B.4 - Geométricas\Museo de Tarragon (35) copi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26173" cy="1386797"/>
                          </a:xfrm>
                          <a:prstGeom prst="rect">
                            <a:avLst/>
                          </a:prstGeom>
                          <a:noFill/>
                          <a:ln>
                            <a:noFill/>
                          </a:ln>
                        </pic:spPr>
                      </pic:pic>
                    </a:graphicData>
                  </a:graphic>
                </wp:inline>
              </w:drawing>
            </w:r>
          </w:p>
          <w:p w:rsidR="00DF000E" w:rsidRPr="000D14E8" w:rsidRDefault="00DF000E" w:rsidP="00DF000E">
            <w:pPr>
              <w:jc w:val="center"/>
              <w:rPr>
                <w:rFonts w:ascii="Times New Roman" w:hAnsi="Times New Roman" w:cs="Times New Roman"/>
                <w:i/>
                <w:noProof/>
                <w:lang w:eastAsia="es-ES"/>
              </w:rPr>
            </w:pPr>
            <w:r w:rsidRPr="000D14E8">
              <w:rPr>
                <w:rFonts w:ascii="Times New Roman" w:hAnsi="Times New Roman" w:cs="Times New Roman"/>
                <w:noProof/>
                <w:lang w:eastAsia="es-ES"/>
              </w:rPr>
              <w:t>6 -</w:t>
            </w:r>
            <w:r w:rsidRPr="000D14E8">
              <w:rPr>
                <w:rFonts w:ascii="Times New Roman" w:hAnsi="Times New Roman" w:cs="Times New Roman"/>
                <w:i/>
                <w:noProof/>
                <w:lang w:eastAsia="es-ES"/>
              </w:rPr>
              <w:t xml:space="preserve"> Tarraco</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(MNAT Tarragona)</w:t>
            </w:r>
          </w:p>
        </w:tc>
      </w:tr>
      <w:tr w:rsidR="00DF000E" w:rsidRPr="000D14E8" w:rsidTr="00A42FFB">
        <w:trPr>
          <w:trHeight w:val="708"/>
        </w:trPr>
        <w:tc>
          <w:tcPr>
            <w:tcW w:w="29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7EC81CCD" wp14:editId="5E05D77C">
                  <wp:extent cx="1445869" cy="2209800"/>
                  <wp:effectExtent l="0" t="0" r="2540" b="0"/>
                  <wp:docPr id="81" name="Imagen 81" descr="F:\HUESO ROMANO (22-7-16)\HUESO TRABAJADO EPOCA ROMANA\en fongo negro\54 - Tipo F.IV - Elementos de mobiliario\F.IV.2 - Placas\F.IV.2.B - Placas decoradas\F.IV.2.B.4 - Geométricas\Museo de Badalon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HUESO ROMANO (22-7-16)\HUESO TRABAJADO EPOCA ROMANA\en fongo negro\54 - Tipo F.IV - Elementos de mobiliario\F.IV.2 - Placas\F.IV.2.B - Placas decoradas\F.IV.2.B.4 - Geométricas\Museo de Badalona123.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47192" cy="2364657"/>
                          </a:xfrm>
                          <a:prstGeom prst="rect">
                            <a:avLst/>
                          </a:prstGeom>
                          <a:noFill/>
                          <a:ln>
                            <a:noFill/>
                          </a:ln>
                        </pic:spPr>
                      </pic:pic>
                    </a:graphicData>
                  </a:graphic>
                </wp:inline>
              </w:drawing>
            </w:r>
          </w:p>
          <w:p w:rsidR="00DF000E" w:rsidRPr="000D14E8" w:rsidRDefault="00DF000E" w:rsidP="00DF000E">
            <w:pPr>
              <w:jc w:val="center"/>
              <w:rPr>
                <w:rFonts w:ascii="Times New Roman" w:hAnsi="Times New Roman" w:cs="Times New Roman"/>
                <w:i/>
                <w:noProof/>
                <w:lang w:eastAsia="es-ES"/>
              </w:rPr>
            </w:pPr>
            <w:r w:rsidRPr="000D14E8">
              <w:rPr>
                <w:rFonts w:ascii="Times New Roman" w:hAnsi="Times New Roman" w:cs="Times New Roman"/>
                <w:noProof/>
                <w:lang w:eastAsia="es-ES"/>
              </w:rPr>
              <w:t>7 -</w:t>
            </w:r>
            <w:r w:rsidRPr="000D14E8">
              <w:rPr>
                <w:rFonts w:ascii="Times New Roman" w:hAnsi="Times New Roman" w:cs="Times New Roman"/>
                <w:i/>
                <w:noProof/>
                <w:lang w:eastAsia="es-ES"/>
              </w:rPr>
              <w:t xml:space="preserve"> Baetvlo</w:t>
            </w:r>
          </w:p>
          <w:p w:rsidR="00DF000E" w:rsidRPr="000D14E8" w:rsidRDefault="001B16AE" w:rsidP="00DF000E">
            <w:pPr>
              <w:jc w:val="center"/>
              <w:rPr>
                <w:rFonts w:ascii="Times New Roman" w:hAnsi="Times New Roman" w:cs="Times New Roman"/>
                <w:noProof/>
                <w:lang w:eastAsia="es-ES"/>
              </w:rPr>
            </w:pPr>
            <w:r>
              <w:rPr>
                <w:rFonts w:ascii="Times New Roman" w:hAnsi="Times New Roman" w:cs="Times New Roman"/>
                <w:noProof/>
                <w:lang w:eastAsia="es-ES"/>
              </w:rPr>
              <w:t>(M.</w:t>
            </w:r>
            <w:r w:rsidR="00DF000E" w:rsidRPr="000D14E8">
              <w:rPr>
                <w:rFonts w:ascii="Times New Roman" w:hAnsi="Times New Roman" w:cs="Times New Roman"/>
                <w:noProof/>
                <w:lang w:eastAsia="es-ES"/>
              </w:rPr>
              <w:t xml:space="preserve"> Badalona)</w:t>
            </w:r>
          </w:p>
        </w:tc>
        <w:tc>
          <w:tcPr>
            <w:tcW w:w="229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128A95C" wp14:editId="2FF5E4D2">
                  <wp:extent cx="1853824" cy="2257425"/>
                  <wp:effectExtent l="0" t="0" r="0" b="0"/>
                  <wp:docPr id="82" name="Imagen 82" descr="F:\HUESO ROMANO (22-7-16)\HUESO TRABAJADO EPOCA ROMANA\en fongo negro\54 - Tipo F.IV - Elementos de mobiliario\F.IV.2 - Placas\F.IV.2.B - Placas decoradas\F.IV.2.B.4 - Geométricas\Valdetorres del Jarama.decor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54 - Tipo F.IV - Elementos de mobiliario\F.IV.2 - Placas\F.IV.2.B - Placas decoradas\F.IV.2.B.4 - Geométricas\Valdetorres del Jarama.decorada.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03438" cy="2317841"/>
                          </a:xfrm>
                          <a:prstGeom prst="rect">
                            <a:avLst/>
                          </a:prstGeom>
                          <a:noFill/>
                          <a:ln>
                            <a:noFill/>
                          </a:ln>
                        </pic:spPr>
                      </pic:pic>
                    </a:graphicData>
                  </a:graphic>
                </wp:inline>
              </w:drawing>
            </w:r>
          </w:p>
          <w:p w:rsidR="00DF000E" w:rsidRPr="000D14E8" w:rsidRDefault="001B16AE" w:rsidP="00DF000E">
            <w:pPr>
              <w:jc w:val="center"/>
              <w:rPr>
                <w:rFonts w:ascii="Times New Roman" w:hAnsi="Times New Roman" w:cs="Times New Roman"/>
                <w:noProof/>
                <w:lang w:eastAsia="es-ES"/>
              </w:rPr>
            </w:pPr>
            <w:r>
              <w:rPr>
                <w:rFonts w:ascii="Times New Roman" w:hAnsi="Times New Roman" w:cs="Times New Roman"/>
                <w:noProof/>
                <w:lang w:eastAsia="es-ES"/>
              </w:rPr>
              <w:t>8</w:t>
            </w:r>
            <w:r w:rsidR="00DF000E" w:rsidRPr="000D14E8">
              <w:rPr>
                <w:rFonts w:ascii="Times New Roman" w:hAnsi="Times New Roman" w:cs="Times New Roman"/>
                <w:noProof/>
                <w:lang w:eastAsia="es-ES"/>
              </w:rPr>
              <w:t xml:space="preserve"> -Valdetorres</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50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7582130" wp14:editId="5AFDDA32">
                  <wp:extent cx="2776786" cy="676275"/>
                  <wp:effectExtent l="0" t="0" r="5080" b="0"/>
                  <wp:docPr id="84" name="Imagen 84" descr="F:\HUESO ROMANO (22-7-16)\HUESO TRABAJADO EPOCA ROMANA\en fongo negro\54 - Tipo F.IV - Elementos de mobiliario\F.IV.2 - Placas\F.IV.2.B - Placas decoradas\F.IV.2.B.4 - Geométricas\Logroño-Huesos decorados11234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HUESO ROMANO (22-7-16)\HUESO TRABAJADO EPOCA ROMANA\en fongo negro\54 - Tipo F.IV - Elementos de mobiliario\F.IV.2 - Placas\F.IV.2.B - Placas decoradas\F.IV.2.B.4 - Geométricas\Logroño-Huesos decorados112345 copi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50107" cy="694132"/>
                          </a:xfrm>
                          <a:prstGeom prst="rect">
                            <a:avLst/>
                          </a:prstGeom>
                          <a:noFill/>
                          <a:ln>
                            <a:noFill/>
                          </a:ln>
                        </pic:spPr>
                      </pic:pic>
                    </a:graphicData>
                  </a:graphic>
                </wp:inline>
              </w:drawing>
            </w:r>
          </w:p>
          <w:p w:rsidR="00DF000E" w:rsidRPr="000D14E8" w:rsidRDefault="00DF000E" w:rsidP="00DF000E">
            <w:pPr>
              <w:jc w:val="center"/>
              <w:rPr>
                <w:rFonts w:ascii="Times New Roman" w:hAnsi="Times New Roman" w:cs="Times New Roman"/>
                <w:noProof/>
                <w:lang w:eastAsia="es-ES"/>
              </w:rPr>
            </w:pP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7A88D00" wp14:editId="783614DC">
                  <wp:extent cx="1365244" cy="2679104"/>
                  <wp:effectExtent l="0" t="9525" r="0" b="0"/>
                  <wp:docPr id="83" name="Imagen 83" descr="F:\HUESO ROMANO (22-7-16)\HUESO TRABAJADO EPOCA ROMANA\en fongo negro\54 - Tipo F.IV - Elementos de mobiliario\F.IV.2 - Placas\F.IV.2.B - Placas decoradas\F.IV.2.B.4 - Geométricas\Logroño-Huesos decorados1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 ROMANO (22-7-16)\HUESO TRABAJADO EPOCA ROMANA\en fongo negro\54 - Tipo F.IV - Elementos de mobiliario\F.IV.2 - Placas\F.IV.2.B - Placas decoradas\F.IV.2.B.4 - Geométricas\Logroño-Huesos decorados112 copi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1396747" cy="2740923"/>
                          </a:xfrm>
                          <a:prstGeom prst="rect">
                            <a:avLst/>
                          </a:prstGeom>
                          <a:noFill/>
                          <a:ln>
                            <a:noFill/>
                          </a:ln>
                        </pic:spPr>
                      </pic:pic>
                    </a:graphicData>
                  </a:graphic>
                </wp:inline>
              </w:drawing>
            </w:r>
          </w:p>
          <w:p w:rsidR="00DF000E" w:rsidRPr="000D14E8" w:rsidRDefault="001B16AE" w:rsidP="00DF000E">
            <w:pPr>
              <w:jc w:val="center"/>
              <w:rPr>
                <w:rFonts w:ascii="Times New Roman" w:hAnsi="Times New Roman" w:cs="Times New Roman"/>
                <w:noProof/>
                <w:lang w:eastAsia="es-ES"/>
              </w:rPr>
            </w:pPr>
            <w:r>
              <w:rPr>
                <w:rFonts w:ascii="Times New Roman" w:hAnsi="Times New Roman" w:cs="Times New Roman"/>
                <w:noProof/>
                <w:lang w:eastAsia="es-ES"/>
              </w:rPr>
              <w:t>9</w:t>
            </w:r>
            <w:r w:rsidR="00DF000E" w:rsidRPr="000D14E8">
              <w:rPr>
                <w:rFonts w:ascii="Times New Roman" w:hAnsi="Times New Roman" w:cs="Times New Roman"/>
                <w:noProof/>
                <w:lang w:eastAsia="es-ES"/>
              </w:rPr>
              <w:t xml:space="preserve"> – </w:t>
            </w:r>
            <w:r w:rsidR="00DF000E" w:rsidRPr="000D14E8">
              <w:rPr>
                <w:rFonts w:ascii="Times New Roman" w:hAnsi="Times New Roman" w:cs="Times New Roman"/>
                <w:i/>
                <w:noProof/>
                <w:lang w:eastAsia="es-ES"/>
              </w:rPr>
              <w:t>Calagvrris</w:t>
            </w:r>
            <w:r w:rsidR="00DF000E" w:rsidRPr="000D14E8">
              <w:rPr>
                <w:rStyle w:val="Refdenotaalpie"/>
                <w:rFonts w:ascii="Times New Roman" w:hAnsi="Times New Roman" w:cs="Times New Roman"/>
                <w:i/>
                <w:noProof/>
                <w:lang w:eastAsia="es-ES"/>
              </w:rPr>
              <w:footnoteReference w:id="37"/>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 de la Rioja)</w:t>
            </w:r>
          </w:p>
        </w:tc>
      </w:tr>
    </w:tbl>
    <w:p w:rsidR="00281527" w:rsidRPr="000D14E8" w:rsidRDefault="00281527" w:rsidP="0016137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61378" w:rsidRPr="000D14E8">
        <w:rPr>
          <w:rFonts w:ascii="Times New Roman" w:hAnsi="Times New Roman" w:cs="Times New Roman"/>
        </w:rPr>
        <w:t xml:space="preserve"> Placas de hueso de diverso tamaño, con decoración geométrica, que adoptan formas</w:t>
      </w:r>
      <w:r w:rsidR="00DF000E" w:rsidRPr="000D14E8">
        <w:rPr>
          <w:rFonts w:ascii="Times New Roman" w:hAnsi="Times New Roman" w:cs="Times New Roman"/>
        </w:rPr>
        <w:t xml:space="preserve"> </w:t>
      </w:r>
      <w:r w:rsidR="00161378" w:rsidRPr="000D14E8">
        <w:rPr>
          <w:rFonts w:ascii="Times New Roman" w:hAnsi="Times New Roman" w:cs="Times New Roman"/>
        </w:rPr>
        <w:t>variadas: cuadrangulares, romboidales, en flor, etc. Debieron utilizarse como complemento y adorno de cajas, arcones o muebles.</w:t>
      </w:r>
    </w:p>
    <w:p w:rsidR="00281527"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D416A8" w:rsidRPr="000D14E8">
        <w:rPr>
          <w:rFonts w:ascii="Times New Roman" w:hAnsi="Times New Roman" w:cs="Times New Roman"/>
          <w:i/>
        </w:rPr>
        <w:t>Bilbilis</w:t>
      </w:r>
      <w:r w:rsidR="00D416A8" w:rsidRPr="000D14E8">
        <w:rPr>
          <w:rFonts w:ascii="Times New Roman" w:hAnsi="Times New Roman" w:cs="Times New Roman"/>
        </w:rPr>
        <w:t xml:space="preserve"> (Calatayud)</w:t>
      </w:r>
      <w:r w:rsidR="00331677">
        <w:rPr>
          <w:rStyle w:val="Refdenotaalpie"/>
          <w:rFonts w:ascii="Times New Roman" w:hAnsi="Times New Roman" w:cs="Times New Roman"/>
        </w:rPr>
        <w:footnoteReference w:id="38"/>
      </w:r>
      <w:r w:rsidR="00D416A8" w:rsidRPr="000D14E8">
        <w:rPr>
          <w:rFonts w:ascii="Times New Roman" w:hAnsi="Times New Roman" w:cs="Times New Roman"/>
        </w:rPr>
        <w:t xml:space="preserve">, </w:t>
      </w:r>
      <w:r w:rsidR="00D416A8" w:rsidRPr="000D14E8">
        <w:rPr>
          <w:rFonts w:ascii="Times New Roman" w:hAnsi="Times New Roman" w:cs="Times New Roman"/>
          <w:i/>
        </w:rPr>
        <w:t xml:space="preserve">Emporiae </w:t>
      </w:r>
      <w:r w:rsidR="00D416A8" w:rsidRPr="000D14E8">
        <w:rPr>
          <w:rFonts w:ascii="Times New Roman" w:hAnsi="Times New Roman" w:cs="Times New Roman"/>
        </w:rPr>
        <w:t xml:space="preserve">(Ampurias), </w:t>
      </w:r>
      <w:r w:rsidR="00D416A8" w:rsidRPr="000D14E8">
        <w:rPr>
          <w:rFonts w:ascii="Times New Roman" w:hAnsi="Times New Roman" w:cs="Times New Roman"/>
          <w:i/>
        </w:rPr>
        <w:t>Baet</w:t>
      </w:r>
      <w:r w:rsidR="00785164" w:rsidRPr="000D14E8">
        <w:rPr>
          <w:rFonts w:ascii="Times New Roman" w:hAnsi="Times New Roman" w:cs="Times New Roman"/>
          <w:i/>
        </w:rPr>
        <w:t>v</w:t>
      </w:r>
      <w:r w:rsidR="00D416A8" w:rsidRPr="000D14E8">
        <w:rPr>
          <w:rFonts w:ascii="Times New Roman" w:hAnsi="Times New Roman" w:cs="Times New Roman"/>
          <w:i/>
        </w:rPr>
        <w:t>lo</w:t>
      </w:r>
      <w:r w:rsidR="00D416A8" w:rsidRPr="000D14E8">
        <w:rPr>
          <w:rFonts w:ascii="Times New Roman" w:hAnsi="Times New Roman" w:cs="Times New Roman"/>
        </w:rPr>
        <w:t xml:space="preserve"> (Badalona)</w:t>
      </w:r>
      <w:r w:rsidR="009D613C">
        <w:rPr>
          <w:rStyle w:val="Refdenotaalpie"/>
          <w:rFonts w:ascii="Times New Roman" w:hAnsi="Times New Roman" w:cs="Times New Roman"/>
        </w:rPr>
        <w:footnoteReference w:id="39"/>
      </w:r>
      <w:r w:rsidR="00D416A8" w:rsidRPr="000D14E8">
        <w:rPr>
          <w:rFonts w:ascii="Times New Roman" w:hAnsi="Times New Roman" w:cs="Times New Roman"/>
        </w:rPr>
        <w:t xml:space="preserve">, </w:t>
      </w:r>
      <w:r w:rsidR="00D416A8" w:rsidRPr="000D14E8">
        <w:rPr>
          <w:rFonts w:ascii="Times New Roman" w:hAnsi="Times New Roman" w:cs="Times New Roman"/>
          <w:i/>
        </w:rPr>
        <w:t>Tarraco</w:t>
      </w:r>
      <w:r w:rsidR="00D416A8" w:rsidRPr="000D14E8">
        <w:rPr>
          <w:rFonts w:ascii="Times New Roman" w:hAnsi="Times New Roman" w:cs="Times New Roman"/>
        </w:rPr>
        <w:t xml:space="preserve"> (Tarragona), Logroño</w:t>
      </w:r>
      <w:r w:rsidR="00BE5534" w:rsidRPr="000D14E8">
        <w:rPr>
          <w:rFonts w:ascii="Times New Roman" w:hAnsi="Times New Roman" w:cs="Times New Roman"/>
        </w:rPr>
        <w:t>,</w:t>
      </w:r>
      <w:r w:rsidR="00D416A8" w:rsidRPr="000D14E8">
        <w:rPr>
          <w:rFonts w:ascii="Times New Roman" w:hAnsi="Times New Roman" w:cs="Times New Roman"/>
        </w:rPr>
        <w:t xml:space="preserve"> Águilas (Murcia), Valdetorres del Jarama (Madrid</w:t>
      </w:r>
      <w:r w:rsidR="00BE5534" w:rsidRPr="000D14E8">
        <w:rPr>
          <w:rFonts w:ascii="Times New Roman" w:hAnsi="Times New Roman" w:cs="Times New Roman"/>
        </w:rPr>
        <w:t>)</w:t>
      </w:r>
      <w:r w:rsidR="005E165D" w:rsidRPr="000D14E8">
        <w:rPr>
          <w:rStyle w:val="Refdenotaalpie"/>
          <w:rFonts w:ascii="Times New Roman" w:hAnsi="Times New Roman" w:cs="Times New Roman"/>
        </w:rPr>
        <w:footnoteReference w:id="40"/>
      </w:r>
      <w:r w:rsidR="00BE5534" w:rsidRPr="000D14E8">
        <w:rPr>
          <w:rFonts w:ascii="Times New Roman" w:hAnsi="Times New Roman" w:cs="Times New Roman"/>
        </w:rPr>
        <w:t>,</w:t>
      </w:r>
      <w:r w:rsidR="000D6299" w:rsidRPr="000D14E8">
        <w:rPr>
          <w:rFonts w:ascii="Times New Roman" w:hAnsi="Times New Roman" w:cs="Times New Roman"/>
        </w:rPr>
        <w:t xml:space="preserve"> Troia (</w:t>
      </w:r>
      <w:r w:rsidR="004A69C8" w:rsidRPr="000D14E8">
        <w:rPr>
          <w:rFonts w:ascii="Times New Roman" w:hAnsi="Times New Roman" w:cs="Times New Roman"/>
        </w:rPr>
        <w:t>Setúbal</w:t>
      </w:r>
      <w:r w:rsidR="000D6299" w:rsidRPr="000D14E8">
        <w:rPr>
          <w:rFonts w:ascii="Times New Roman" w:hAnsi="Times New Roman" w:cs="Times New Roman"/>
        </w:rPr>
        <w:t xml:space="preserve">), </w:t>
      </w:r>
      <w:r w:rsidR="000D6299" w:rsidRPr="000D14E8">
        <w:rPr>
          <w:rFonts w:ascii="Times New Roman" w:hAnsi="Times New Roman" w:cs="Times New Roman"/>
          <w:i/>
          <w:noProof/>
          <w:lang w:eastAsia="es-ES"/>
        </w:rPr>
        <w:t>Calag</w:t>
      </w:r>
      <w:r w:rsidR="008C6E45" w:rsidRPr="000D14E8">
        <w:rPr>
          <w:rFonts w:ascii="Times New Roman" w:hAnsi="Times New Roman" w:cs="Times New Roman"/>
          <w:i/>
          <w:noProof/>
          <w:lang w:eastAsia="es-ES"/>
        </w:rPr>
        <w:t>v</w:t>
      </w:r>
      <w:r w:rsidR="000D6299" w:rsidRPr="000D14E8">
        <w:rPr>
          <w:rFonts w:ascii="Times New Roman" w:hAnsi="Times New Roman" w:cs="Times New Roman"/>
          <w:i/>
          <w:noProof/>
          <w:lang w:eastAsia="es-ES"/>
        </w:rPr>
        <w:t>rris</w:t>
      </w:r>
      <w:r w:rsidR="000D6299" w:rsidRPr="000D14E8">
        <w:rPr>
          <w:rFonts w:ascii="Times New Roman" w:hAnsi="Times New Roman" w:cs="Times New Roman"/>
          <w:noProof/>
          <w:lang w:eastAsia="es-ES"/>
        </w:rPr>
        <w:t xml:space="preserve"> (Calahorra, Logroño)</w:t>
      </w:r>
      <w:r w:rsidR="000D6299" w:rsidRPr="000D14E8">
        <w:rPr>
          <w:rStyle w:val="Refdenotaalpie"/>
          <w:rFonts w:ascii="Times New Roman" w:hAnsi="Times New Roman" w:cs="Times New Roman"/>
          <w:noProof/>
          <w:lang w:eastAsia="es-ES"/>
        </w:rPr>
        <w:footnoteReference w:id="41"/>
      </w:r>
      <w:r w:rsidR="00D67724" w:rsidRPr="000D14E8">
        <w:rPr>
          <w:rFonts w:ascii="Times New Roman" w:hAnsi="Times New Roman" w:cs="Times New Roman"/>
          <w:noProof/>
          <w:lang w:eastAsia="es-ES"/>
        </w:rPr>
        <w:t xml:space="preserve">, </w:t>
      </w:r>
      <w:r w:rsidR="00D67724" w:rsidRPr="000D14E8">
        <w:rPr>
          <w:rFonts w:ascii="Times New Roman" w:hAnsi="Times New Roman" w:cs="Times New Roman"/>
          <w:i/>
          <w:noProof/>
          <w:lang w:eastAsia="es-ES"/>
        </w:rPr>
        <w:t>Conimbriga</w:t>
      </w:r>
      <w:r w:rsidR="00D67724" w:rsidRPr="000D14E8">
        <w:rPr>
          <w:rFonts w:ascii="Times New Roman" w:hAnsi="Times New Roman" w:cs="Times New Roman"/>
          <w:noProof/>
          <w:lang w:eastAsia="es-ES"/>
        </w:rPr>
        <w:t xml:space="preserve"> (Condeixa-a-Nova)</w:t>
      </w:r>
      <w:r w:rsidR="00D67724" w:rsidRPr="000D14E8">
        <w:rPr>
          <w:rStyle w:val="Refdenotaalpie"/>
          <w:rFonts w:ascii="Times New Roman" w:hAnsi="Times New Roman" w:cs="Times New Roman"/>
          <w:noProof/>
          <w:lang w:eastAsia="es-ES"/>
        </w:rPr>
        <w:footnoteReference w:id="42"/>
      </w:r>
    </w:p>
    <w:p w:rsidR="00281527"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CE0824" w:rsidRPr="000D14E8">
        <w:rPr>
          <w:rFonts w:ascii="Times New Roman" w:hAnsi="Times New Roman" w:cs="Times New Roman"/>
          <w:b/>
        </w:rPr>
        <w:t xml:space="preserve"> </w:t>
      </w:r>
      <w:r w:rsidR="00CE0824" w:rsidRPr="000D14E8">
        <w:rPr>
          <w:rFonts w:ascii="Times New Roman" w:hAnsi="Times New Roman" w:cs="Times New Roman"/>
        </w:rPr>
        <w:t>Palatino (Roma, Italia)</w:t>
      </w:r>
      <w:r w:rsidR="00CE0824" w:rsidRPr="000D14E8">
        <w:rPr>
          <w:rStyle w:val="Refdenotaalpie"/>
          <w:rFonts w:ascii="Times New Roman" w:hAnsi="Times New Roman" w:cs="Times New Roman"/>
        </w:rPr>
        <w:footnoteReference w:id="43"/>
      </w:r>
      <w:r w:rsidR="00992FFD" w:rsidRPr="000D14E8">
        <w:rPr>
          <w:rFonts w:ascii="Times New Roman" w:hAnsi="Times New Roman" w:cs="Times New Roman"/>
        </w:rPr>
        <w:t xml:space="preserve">, </w:t>
      </w:r>
      <w:r w:rsidR="007C2368" w:rsidRPr="000D14E8">
        <w:rPr>
          <w:rFonts w:ascii="Times New Roman" w:hAnsi="Times New Roman" w:cs="Times New Roman"/>
          <w:i/>
          <w:sz w:val="24"/>
          <w:szCs w:val="24"/>
        </w:rPr>
        <w:t>C</w:t>
      </w:r>
      <w:r w:rsidR="00822DA0">
        <w:rPr>
          <w:rFonts w:ascii="Times New Roman" w:hAnsi="Times New Roman" w:cs="Times New Roman"/>
          <w:i/>
          <w:sz w:val="24"/>
          <w:szCs w:val="24"/>
        </w:rPr>
        <w:t>a</w:t>
      </w:r>
      <w:r w:rsidR="007C2368"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(Isr</w:t>
      </w:r>
      <w:r w:rsidR="007C2368" w:rsidRPr="000D14E8">
        <w:rPr>
          <w:rFonts w:ascii="Times New Roman" w:hAnsi="Times New Roman" w:cs="Times New Roman"/>
          <w:sz w:val="24"/>
          <w:szCs w:val="24"/>
        </w:rPr>
        <w:t>ael)</w:t>
      </w:r>
      <w:r w:rsidR="007C2368" w:rsidRPr="000D14E8">
        <w:rPr>
          <w:rStyle w:val="Refdenotaalpie"/>
          <w:rFonts w:ascii="Times New Roman" w:hAnsi="Times New Roman" w:cs="Times New Roman"/>
          <w:sz w:val="24"/>
          <w:szCs w:val="24"/>
        </w:rPr>
        <w:footnoteReference w:id="44"/>
      </w:r>
      <w:r w:rsidR="007C2368" w:rsidRPr="000D14E8">
        <w:rPr>
          <w:rFonts w:ascii="Times New Roman" w:hAnsi="Times New Roman" w:cs="Times New Roman"/>
          <w:sz w:val="24"/>
          <w:szCs w:val="24"/>
        </w:rPr>
        <w:t>,</w:t>
      </w:r>
      <w:r w:rsidR="007C2368" w:rsidRPr="000D14E8">
        <w:rPr>
          <w:rFonts w:ascii="Times New Roman" w:hAnsi="Times New Roman" w:cs="Times New Roman"/>
          <w:sz w:val="24"/>
          <w:szCs w:val="24"/>
          <w:lang w:eastAsia="es-ES"/>
        </w:rPr>
        <w:t xml:space="preserve"> </w:t>
      </w:r>
      <w:r w:rsidR="00992FFD" w:rsidRPr="000D14E8">
        <w:rPr>
          <w:rFonts w:ascii="Times New Roman" w:hAnsi="Times New Roman" w:cs="Times New Roman"/>
        </w:rPr>
        <w:t xml:space="preserve">para el nº 3 de </w:t>
      </w:r>
      <w:r w:rsidR="00992FFD" w:rsidRPr="000D14E8">
        <w:rPr>
          <w:rFonts w:ascii="Times New Roman" w:hAnsi="Times New Roman" w:cs="Times New Roman"/>
          <w:i/>
        </w:rPr>
        <w:t>Tarraco</w:t>
      </w:r>
      <w:r w:rsidR="00992FFD" w:rsidRPr="000D14E8">
        <w:rPr>
          <w:rFonts w:ascii="Times New Roman" w:hAnsi="Times New Roman" w:cs="Times New Roman"/>
        </w:rPr>
        <w:t xml:space="preserve">, hay pieza similar en </w:t>
      </w:r>
      <w:r w:rsidR="00992FFD" w:rsidRPr="000D14E8">
        <w:rPr>
          <w:rFonts w:ascii="Times New Roman" w:hAnsi="Times New Roman" w:cs="Times New Roman"/>
          <w:i/>
        </w:rPr>
        <w:t>Hippo Regi</w:t>
      </w:r>
      <w:r w:rsidR="008C6E45" w:rsidRPr="000D14E8">
        <w:rPr>
          <w:rFonts w:ascii="Times New Roman" w:hAnsi="Times New Roman" w:cs="Times New Roman"/>
          <w:i/>
        </w:rPr>
        <w:t>v</w:t>
      </w:r>
      <w:r w:rsidR="00992FFD" w:rsidRPr="000D14E8">
        <w:rPr>
          <w:rFonts w:ascii="Times New Roman" w:hAnsi="Times New Roman" w:cs="Times New Roman"/>
          <w:i/>
        </w:rPr>
        <w:t>s</w:t>
      </w:r>
      <w:r w:rsidR="00992FFD" w:rsidRPr="000D14E8">
        <w:rPr>
          <w:rFonts w:ascii="Times New Roman" w:hAnsi="Times New Roman" w:cs="Times New Roman"/>
        </w:rPr>
        <w:t xml:space="preserve"> (Argelia)</w:t>
      </w:r>
      <w:r w:rsidR="00992FFD" w:rsidRPr="000D14E8">
        <w:rPr>
          <w:rStyle w:val="Refdenotaalpie"/>
          <w:rFonts w:ascii="Times New Roman" w:hAnsi="Times New Roman" w:cs="Times New Roman"/>
        </w:rPr>
        <w:footnoteReference w:id="45"/>
      </w:r>
      <w:r w:rsidR="00237CC8" w:rsidRPr="000D14E8">
        <w:rPr>
          <w:rFonts w:ascii="Times New Roman" w:hAnsi="Times New Roman" w:cs="Times New Roman"/>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161378" w:rsidRPr="000D14E8">
        <w:rPr>
          <w:rFonts w:ascii="Times New Roman" w:hAnsi="Times New Roman" w:cs="Times New Roman"/>
        </w:rPr>
        <w:t xml:space="preserve"> Época romana.</w:t>
      </w:r>
    </w:p>
    <w:p w:rsidR="00804E14" w:rsidRDefault="00804E14" w:rsidP="00281527">
      <w:pPr>
        <w:spacing w:after="0" w:line="240" w:lineRule="auto"/>
        <w:rPr>
          <w:rFonts w:ascii="Times New Roman" w:hAnsi="Times New Roman" w:cs="Times New Roman"/>
        </w:rPr>
      </w:pPr>
    </w:p>
    <w:p w:rsidR="00F4518E"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3</w:t>
      </w:r>
      <w:r w:rsidR="00F4518E" w:rsidRPr="000D14E8">
        <w:rPr>
          <w:rFonts w:ascii="Times New Roman" w:hAnsi="Times New Roman" w:cs="Times New Roman"/>
          <w:b/>
        </w:rPr>
        <w:t xml:space="preserve"> – Figurada</w:t>
      </w:r>
      <w:r w:rsidR="00A11048" w:rsidRPr="000D14E8">
        <w:rPr>
          <w:rFonts w:ascii="Times New Roman" w:hAnsi="Times New Roman" w:cs="Times New Roman"/>
          <w:b/>
        </w:rPr>
        <w:t>s (</w:t>
      </w:r>
      <w:r w:rsidR="00B71E80" w:rsidRPr="000D14E8">
        <w:rPr>
          <w:rFonts w:ascii="Times New Roman" w:hAnsi="Times New Roman" w:cs="Times New Roman"/>
          <w:b/>
        </w:rPr>
        <w:t>Bajorrelieves</w:t>
      </w:r>
      <w:r w:rsidR="00A11048"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A11048" w:rsidRPr="000D14E8">
        <w:rPr>
          <w:rFonts w:ascii="Times New Roman" w:hAnsi="Times New Roman" w:cs="Times New Roman"/>
          <w:b/>
        </w:rPr>
        <w:t>.2.B.3</w:t>
      </w:r>
      <w:r w:rsidR="00F4518E" w:rsidRPr="000D14E8">
        <w:rPr>
          <w:rFonts w:ascii="Times New Roman" w:hAnsi="Times New Roman" w:cs="Times New Roman"/>
          <w:b/>
        </w:rPr>
        <w:t>.</w:t>
      </w:r>
      <w:r w:rsidRPr="000D14E8">
        <w:rPr>
          <w:rFonts w:ascii="Times New Roman" w:hAnsi="Times New Roman" w:cs="Times New Roman"/>
          <w:b/>
        </w:rPr>
        <w:t>1 – Representaciones humanas</w:t>
      </w:r>
      <w:r w:rsidR="00F4518E"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10632" w:type="dxa"/>
        <w:tblInd w:w="-856" w:type="dxa"/>
        <w:tblLayout w:type="fixed"/>
        <w:tblLook w:val="04A0" w:firstRow="1" w:lastRow="0" w:firstColumn="1" w:lastColumn="0" w:noHBand="0" w:noVBand="1"/>
      </w:tblPr>
      <w:tblGrid>
        <w:gridCol w:w="2127"/>
        <w:gridCol w:w="2693"/>
        <w:gridCol w:w="2694"/>
        <w:gridCol w:w="3118"/>
      </w:tblGrid>
      <w:tr w:rsidR="006A3773" w:rsidRPr="000D14E8" w:rsidTr="00A42FFB">
        <w:trPr>
          <w:trHeight w:val="1917"/>
        </w:trPr>
        <w:tc>
          <w:tcPr>
            <w:tcW w:w="2127" w:type="dxa"/>
          </w:tcPr>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9565952" wp14:editId="40AD75DB">
                  <wp:extent cx="820800" cy="1552575"/>
                  <wp:effectExtent l="0" t="0" r="0" b="0"/>
                  <wp:docPr id="4" name="Imagen 4" descr="F:\HUESO ROMANO (22-7-16)\HUESO TRABAJADO EPOCA ROMANA\en fongo negro\54 - Tipo F.IV - Elementos de mobiliario\F.IV.2 - Placas\F.IV.2.B - Placas decoradas\F.IV.2.B.5 - Figuradas\F.IV.2.B.3.1 - Representaciones humanas\MNAT 2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4 - Tipo F.IV - Elementos de mobiliario\F.IV.2 - Placas\F.IV.2.B - Placas decoradas\F.IV.2.B.5 - Figuradas\F.IV.2.B.3.1 - Representaciones humanas\MNAT 2168.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46390" cy="1600979"/>
                          </a:xfrm>
                          <a:prstGeom prst="rect">
                            <a:avLst/>
                          </a:prstGeom>
                          <a:noFill/>
                          <a:ln>
                            <a:noFill/>
                          </a:ln>
                        </pic:spPr>
                      </pic:pic>
                    </a:graphicData>
                  </a:graphic>
                </wp:inline>
              </w:drawing>
            </w:r>
          </w:p>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1 - </w:t>
            </w:r>
            <w:r w:rsidRPr="000D14E8">
              <w:rPr>
                <w:rFonts w:ascii="Times New Roman" w:hAnsi="Times New Roman" w:cs="Times New Roman"/>
                <w:i/>
                <w:noProof/>
                <w:lang w:eastAsia="es-ES"/>
              </w:rPr>
              <w:t>Tarraco</w:t>
            </w:r>
          </w:p>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t>(MNAT Tarragona)</w:t>
            </w:r>
          </w:p>
        </w:tc>
        <w:tc>
          <w:tcPr>
            <w:tcW w:w="2693" w:type="dxa"/>
          </w:tcPr>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i/>
                <w:noProof/>
                <w:lang w:eastAsia="es-ES"/>
              </w:rPr>
              <w:drawing>
                <wp:inline distT="0" distB="0" distL="0" distR="0" wp14:anchorId="598F2EF2" wp14:editId="6508D254">
                  <wp:extent cx="1607788" cy="1552575"/>
                  <wp:effectExtent l="0" t="0" r="0" b="0"/>
                  <wp:docPr id="2" name="Imagen 2" descr="F:\HUESO ROMANO (22-7-16)\HUESO TRABAJADO EPOCA ROMANA\en fongo negro\54 - Tipo F.IV - Elementos de mobiliario\F.IV.2 - Placas\F.IV.2.B - Placas decoradas\F.IV.2.B.5 - Figuradas\F.IV.2.B.3.1 - Representaciones humanas\_M.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4 - Tipo F.IV - Elementos de mobiliario\F.IV.2 - Placas\F.IV.2.B - Placas decoradas\F.IV.2.B.5 - Figuradas\F.IV.2.B.3.1 - Representaciones humanas\_M.123.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64291" cy="1607138"/>
                          </a:xfrm>
                          <a:prstGeom prst="rect">
                            <a:avLst/>
                          </a:prstGeom>
                          <a:noFill/>
                          <a:ln>
                            <a:noFill/>
                          </a:ln>
                        </pic:spPr>
                      </pic:pic>
                    </a:graphicData>
                  </a:graphic>
                </wp:inline>
              </w:drawing>
            </w:r>
          </w:p>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2 - </w:t>
            </w:r>
            <w:r w:rsidRPr="000D14E8">
              <w:rPr>
                <w:rFonts w:ascii="Times New Roman" w:hAnsi="Times New Roman" w:cs="Times New Roman"/>
                <w:i/>
                <w:noProof/>
                <w:lang w:eastAsia="es-ES"/>
              </w:rPr>
              <w:t>Emporiae</w:t>
            </w:r>
          </w:p>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t>(MAC Barcelona)</w:t>
            </w:r>
          </w:p>
        </w:tc>
        <w:tc>
          <w:tcPr>
            <w:tcW w:w="2694" w:type="dxa"/>
          </w:tcPr>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i/>
                <w:noProof/>
                <w:lang w:eastAsia="es-ES"/>
              </w:rPr>
              <w:drawing>
                <wp:inline distT="0" distB="0" distL="0" distR="0" wp14:anchorId="1E79C73F" wp14:editId="40DD707D">
                  <wp:extent cx="692220" cy="1343025"/>
                  <wp:effectExtent l="0" t="0" r="0" b="0"/>
                  <wp:docPr id="1" name="Imagen 1" descr="C:\Users\German\Desktop\HuesoValencia\Hueso_trabajado_Museu_Prehistoria_Valencia\4906-2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4906-2 (Puig de Molins) copie.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711511" cy="1380453"/>
                          </a:xfrm>
                          <a:prstGeom prst="rect">
                            <a:avLst/>
                          </a:prstGeom>
                          <a:noFill/>
                          <a:ln>
                            <a:noFill/>
                          </a:ln>
                        </pic:spPr>
                      </pic:pic>
                    </a:graphicData>
                  </a:graphic>
                </wp:inline>
              </w:drawing>
            </w:r>
            <w:r w:rsidRPr="000D14E8">
              <w:rPr>
                <w:rFonts w:ascii="Times New Roman" w:hAnsi="Times New Roman" w:cs="Times New Roman"/>
                <w:i/>
                <w:noProof/>
                <w:lang w:eastAsia="es-ES"/>
              </w:rPr>
              <w:drawing>
                <wp:inline distT="0" distB="0" distL="0" distR="0" wp14:anchorId="0A313285" wp14:editId="1C6BDA41">
                  <wp:extent cx="762000" cy="1334978"/>
                  <wp:effectExtent l="0" t="0" r="0" b="0"/>
                  <wp:docPr id="145" name="Imagen 145" descr="C:\Users\German\Desktop\HuesoValencia\Hueso_trabajado_Museu_Prehistoria_Valencia\4906-3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Valencia\Hueso_trabajado_Museu_Prehistoria_Valencia\4906-3  Puig de Molins) copi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91768" cy="1387129"/>
                          </a:xfrm>
                          <a:prstGeom prst="rect">
                            <a:avLst/>
                          </a:prstGeom>
                          <a:noFill/>
                          <a:ln>
                            <a:noFill/>
                          </a:ln>
                        </pic:spPr>
                      </pic:pic>
                    </a:graphicData>
                  </a:graphic>
                </wp:inline>
              </w:drawing>
            </w:r>
          </w:p>
          <w:p w:rsidR="006A3773" w:rsidRPr="00CA632F" w:rsidRDefault="006A3773" w:rsidP="006A3773">
            <w:pPr>
              <w:jc w:val="center"/>
              <w:rPr>
                <w:rFonts w:ascii="Times New Roman" w:hAnsi="Times New Roman" w:cs="Times New Roman"/>
                <w:noProof/>
                <w:lang w:val="fr-FR" w:eastAsia="es-ES"/>
              </w:rPr>
            </w:pPr>
            <w:r w:rsidRPr="00CA632F">
              <w:rPr>
                <w:rFonts w:ascii="Times New Roman" w:hAnsi="Times New Roman" w:cs="Times New Roman"/>
                <w:noProof/>
                <w:lang w:val="fr-FR" w:eastAsia="es-ES"/>
              </w:rPr>
              <w:t xml:space="preserve">3 - </w:t>
            </w:r>
            <w:r w:rsidRPr="00CA632F">
              <w:rPr>
                <w:rFonts w:ascii="Times New Roman" w:hAnsi="Times New Roman" w:cs="Times New Roman"/>
                <w:i/>
                <w:noProof/>
                <w:lang w:val="fr-FR" w:eastAsia="es-ES"/>
              </w:rPr>
              <w:t>Puig des Molins</w:t>
            </w:r>
          </w:p>
          <w:p w:rsidR="006A3773" w:rsidRPr="00CA632F" w:rsidRDefault="006A3773" w:rsidP="006A3773">
            <w:pPr>
              <w:jc w:val="center"/>
              <w:rPr>
                <w:rFonts w:ascii="Times New Roman" w:hAnsi="Times New Roman" w:cs="Times New Roman"/>
                <w:noProof/>
                <w:lang w:val="fr-FR" w:eastAsia="es-ES"/>
              </w:rPr>
            </w:pPr>
            <w:r w:rsidRPr="00CA632F">
              <w:rPr>
                <w:rFonts w:ascii="Times New Roman" w:hAnsi="Times New Roman" w:cs="Times New Roman"/>
                <w:noProof/>
                <w:lang w:val="fr-FR" w:eastAsia="es-ES"/>
              </w:rPr>
              <w:t>(M.P. Valencia)</w:t>
            </w:r>
          </w:p>
        </w:tc>
        <w:tc>
          <w:tcPr>
            <w:tcW w:w="3118" w:type="dxa"/>
          </w:tcPr>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97C7A63" wp14:editId="576FF8A9">
                  <wp:extent cx="1849917" cy="1238250"/>
                  <wp:effectExtent l="0" t="0" r="0" b="0"/>
                  <wp:docPr id="30" name="Imagen 30" descr="F:\HUESO ROMANO (22-7-16)\HUESO TRABAJADO EPOCA ROMANA\en fongo negro\54 - Tipo F.IV - Elementos de mobiliario\F.IV.1 - Elementos arquitectónicos\F.IV.1.4 - Elementos escultóricos\F.IV.1.3.1 - R. Humanas\Valdetorres del Jarama.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54 - Tipo F.IV - Elementos de mobiliario\F.IV.1 - Elementos arquitectónicos\F.IV.1.4 - Elementos escultóricos\F.IV.1.3.1 - R. Humanas\Valdetorres del Jarama. MAN.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84341" cy="1261292"/>
                          </a:xfrm>
                          <a:prstGeom prst="rect">
                            <a:avLst/>
                          </a:prstGeom>
                          <a:noFill/>
                          <a:ln>
                            <a:noFill/>
                          </a:ln>
                        </pic:spPr>
                      </pic:pic>
                    </a:graphicData>
                  </a:graphic>
                </wp:inline>
              </w:drawing>
            </w:r>
          </w:p>
          <w:p w:rsidR="006A3773" w:rsidRPr="000D14E8" w:rsidRDefault="00306A55" w:rsidP="006A3773">
            <w:pPr>
              <w:jc w:val="center"/>
              <w:rPr>
                <w:rFonts w:ascii="Times New Roman" w:hAnsi="Times New Roman" w:cs="Times New Roman"/>
              </w:rPr>
            </w:pPr>
            <w:r w:rsidRPr="000D14E8">
              <w:rPr>
                <w:rFonts w:ascii="Times New Roman" w:hAnsi="Times New Roman" w:cs="Times New Roman"/>
              </w:rPr>
              <w:t>4</w:t>
            </w:r>
            <w:r w:rsidR="006A3773" w:rsidRPr="000D14E8">
              <w:rPr>
                <w:rFonts w:ascii="Times New Roman" w:hAnsi="Times New Roman" w:cs="Times New Roman"/>
              </w:rPr>
              <w:t xml:space="preserve"> - Valdetorres</w:t>
            </w:r>
          </w:p>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rPr>
              <w:t>(MAN Madrid)</w:t>
            </w:r>
          </w:p>
        </w:tc>
      </w:tr>
    </w:tbl>
    <w:p w:rsidR="00BA7C95" w:rsidRPr="000D14E8" w:rsidRDefault="00BA7C95" w:rsidP="00281527">
      <w:pPr>
        <w:spacing w:after="0" w:line="240" w:lineRule="auto"/>
        <w:rPr>
          <w:rFonts w:ascii="Times New Roman" w:hAnsi="Times New Roman" w:cs="Times New Roman"/>
          <w:b/>
        </w:rPr>
      </w:pPr>
    </w:p>
    <w:tbl>
      <w:tblPr>
        <w:tblStyle w:val="Tablaconcuadrcula"/>
        <w:tblW w:w="9067" w:type="dxa"/>
        <w:tblLook w:val="04A0" w:firstRow="1" w:lastRow="0" w:firstColumn="1" w:lastColumn="0" w:noHBand="0" w:noVBand="1"/>
      </w:tblPr>
      <w:tblGrid>
        <w:gridCol w:w="9134"/>
      </w:tblGrid>
      <w:tr w:rsidR="00BA7C95" w:rsidRPr="000D14E8" w:rsidTr="00A42FFB">
        <w:trPr>
          <w:trHeight w:val="283"/>
        </w:trPr>
        <w:tc>
          <w:tcPr>
            <w:tcW w:w="9067" w:type="dxa"/>
          </w:tcPr>
          <w:p w:rsidR="00BA7C95" w:rsidRPr="000D14E8" w:rsidRDefault="00BA7C95" w:rsidP="001D7382">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0D14E8">
              <w:rPr>
                <w:rFonts w:ascii="Times New Roman" w:hAnsi="Times New Roman" w:cs="Times New Roman"/>
                <w:noProof/>
                <w:lang w:eastAsia="es-ES"/>
              </w:rPr>
              <w:drawing>
                <wp:inline distT="0" distB="0" distL="0" distR="0" wp14:anchorId="510329AA" wp14:editId="01625227">
                  <wp:extent cx="1700022" cy="1603299"/>
                  <wp:effectExtent l="0" t="0" r="0" b="0"/>
                  <wp:docPr id="7" name="Imagen 7" descr="G:\HUESOR~1\HUESOT~1\ENFONG~1\45-TIP~1.IV-\FIV~1.2-P\FIV2~1.B-P\FIV2B~1.5-F\FIV2B5~1.1-R\PLACAS~1\1 - Dimas-Pito Lato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R~1\HUESOT~1\ENFONG~1\45-TIP~1.IV-\FIV~1.2-P\FIV2~1.B-P\FIV2B~1.5-F\FIV2B5~1.1-R\PLACAS~1\1 - Dimas-Pito Latova.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30225" cy="1631784"/>
                          </a:xfrm>
                          <a:prstGeom prst="rect">
                            <a:avLst/>
                          </a:prstGeom>
                          <a:noFill/>
                          <a:ln>
                            <a:noFill/>
                          </a:ln>
                        </pic:spPr>
                      </pic:pic>
                    </a:graphicData>
                  </a:graphic>
                </wp:inline>
              </w:drawing>
            </w:r>
            <w:r w:rsidRPr="000D14E8">
              <w:rPr>
                <w:rFonts w:ascii="Times New Roman" w:hAnsi="Times New Roman" w:cs="Times New Roman"/>
                <w:b/>
                <w:noProof/>
                <w:lang w:eastAsia="es-ES"/>
              </w:rPr>
              <w:drawing>
                <wp:inline distT="0" distB="0" distL="0" distR="0">
                  <wp:extent cx="1280781" cy="1609725"/>
                  <wp:effectExtent l="0" t="0" r="0" b="0"/>
                  <wp:docPr id="31" name="Imagen 31" descr="G:\HUESOR~1\HUESOT~1\ENFONG~1\45-TIP~1.IV-\FIV~1.2-P\FIV2~1.B-P\FIV2B~1.5-F\FIV2B5~1.1-R\PLACAS~1\3 - Carranquee (Tol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HUESOR~1\HUESOT~1\ENFONG~1\45-TIP~1.IV-\FIV~1.2-P\FIV2~1.B-P\FIV2B~1.5-F\FIV2B5~1.1-R\PLACAS~1\3 - Carranquee (Toledo).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06157" cy="1641619"/>
                          </a:xfrm>
                          <a:prstGeom prst="rect">
                            <a:avLst/>
                          </a:prstGeom>
                          <a:noFill/>
                          <a:ln>
                            <a:noFill/>
                          </a:ln>
                        </pic:spPr>
                      </pic:pic>
                    </a:graphicData>
                  </a:graphic>
                </wp:inline>
              </w:drawing>
            </w:r>
            <w:r w:rsidRPr="000D14E8">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extent cx="5663052" cy="1257300"/>
                  <wp:effectExtent l="0" t="0" r="0" b="0"/>
                  <wp:docPr id="32" name="Imagen 32" descr="G:\HUESOR~1\HUESOT~1\ENFONG~1\45-TIP~1.IV-\FIV~1.2-P\FIV2~1.B-P\FIV2B~1.5-F\FIV2B5~1.1-R\PLACAS~1\5 - Dimas-Pito Latova. 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HUESOR~1\HUESOT~1\ENFONG~1\45-TIP~1.IV-\FIV~1.2-P\FIV2~1.B-P\FIV2B~1.5-F\FIV2B5~1.1-R\PLACAS~1\5 - Dimas-Pito Latova. Ca.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15199" cy="1268878"/>
                          </a:xfrm>
                          <a:prstGeom prst="rect">
                            <a:avLst/>
                          </a:prstGeom>
                          <a:noFill/>
                          <a:ln>
                            <a:noFill/>
                          </a:ln>
                        </pic:spPr>
                      </pic:pic>
                    </a:graphicData>
                  </a:graphic>
                </wp:inline>
              </w:drawing>
            </w:r>
          </w:p>
          <w:p w:rsidR="00BA7C95" w:rsidRPr="000D14E8" w:rsidRDefault="00BA7C95" w:rsidP="00281527">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0D14E8">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 xml:space="preserve">Carranque </w:t>
            </w:r>
          </w:p>
          <w:p w:rsidR="00BA7C95" w:rsidRPr="000D14E8" w:rsidRDefault="00BA7C95" w:rsidP="00281527">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0D14E8">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(M Sta Cruz de Toledo)</w:t>
            </w:r>
          </w:p>
          <w:p w:rsidR="001D7382" w:rsidRPr="000D14E8" w:rsidRDefault="00306A55" w:rsidP="001D7382">
            <w:pPr>
              <w:jc w:val="center"/>
              <w:rPr>
                <w:rFonts w:ascii="Times New Roman" w:hAnsi="Times New Roman" w:cs="Times New Roman"/>
              </w:rPr>
            </w:pPr>
            <w:r w:rsidRPr="000D14E8">
              <w:rPr>
                <w:rFonts w:ascii="Times New Roman" w:hAnsi="Times New Roman" w:cs="Times New Roman"/>
              </w:rPr>
              <w:t>5</w:t>
            </w:r>
            <w:r w:rsidR="001D7382" w:rsidRPr="000D14E8">
              <w:rPr>
                <w:rFonts w:ascii="Times New Roman" w:hAnsi="Times New Roman" w:cs="Times New Roman"/>
              </w:rPr>
              <w:t xml:space="preserve"> - Carranque</w:t>
            </w:r>
          </w:p>
          <w:p w:rsidR="00BA7C95" w:rsidRPr="000D14E8" w:rsidRDefault="001D7382" w:rsidP="001D7382">
            <w:pPr>
              <w:jc w:val="center"/>
              <w:rPr>
                <w:rFonts w:ascii="Times New Roman" w:hAnsi="Times New Roman" w:cs="Times New Roman"/>
                <w:b/>
              </w:rPr>
            </w:pPr>
            <w:r w:rsidRPr="000D14E8">
              <w:rPr>
                <w:rFonts w:ascii="Times New Roman" w:hAnsi="Times New Roman" w:cs="Times New Roman"/>
              </w:rPr>
              <w:t>(M. Santa Cruz. Toledo)</w:t>
            </w:r>
          </w:p>
        </w:tc>
      </w:tr>
    </w:tbl>
    <w:p w:rsidR="00281527" w:rsidRPr="000D14E8" w:rsidRDefault="00281527" w:rsidP="007E1A1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64EC1" w:rsidRPr="000D14E8">
        <w:rPr>
          <w:rFonts w:ascii="Times New Roman" w:hAnsi="Times New Roman" w:cs="Times New Roman"/>
        </w:rPr>
        <w:t xml:space="preserve"> </w:t>
      </w:r>
      <w:r w:rsidR="00161378" w:rsidRPr="000D14E8">
        <w:rPr>
          <w:rFonts w:ascii="Times New Roman" w:hAnsi="Times New Roman" w:cs="Times New Roman"/>
        </w:rPr>
        <w:t xml:space="preserve">Placas de hueso de diverso tamaño, con decoración figurada. La temática es variada. Se trata de piezas que formaban parte </w:t>
      </w:r>
      <w:r w:rsidR="007E1A18" w:rsidRPr="000D14E8">
        <w:rPr>
          <w:rFonts w:ascii="Times New Roman" w:hAnsi="Times New Roman" w:cs="Times New Roman"/>
        </w:rPr>
        <w:t>del adorno</w:t>
      </w:r>
      <w:r w:rsidR="00DF000E" w:rsidRPr="000D14E8">
        <w:rPr>
          <w:rFonts w:ascii="Times New Roman" w:hAnsi="Times New Roman" w:cs="Times New Roman"/>
        </w:rPr>
        <w:t xml:space="preserve"> del mobiliario</w:t>
      </w:r>
      <w:r w:rsidR="007E1A18" w:rsidRPr="000D14E8">
        <w:rPr>
          <w:rFonts w:ascii="Times New Roman" w:hAnsi="Times New Roman" w:cs="Times New Roman"/>
        </w:rPr>
        <w:t>, como es el caso de las p</w:t>
      </w:r>
      <w:r w:rsidR="00164EC1" w:rsidRPr="000D14E8">
        <w:rPr>
          <w:rFonts w:ascii="Times New Roman" w:hAnsi="Times New Roman" w:cs="Times New Roman"/>
        </w:rPr>
        <w:t xml:space="preserve">lacas </w:t>
      </w:r>
      <w:r w:rsidR="00031CFB" w:rsidRPr="000D14E8">
        <w:rPr>
          <w:rFonts w:ascii="Times New Roman" w:hAnsi="Times New Roman" w:cs="Times New Roman"/>
        </w:rPr>
        <w:t xml:space="preserve">de </w:t>
      </w:r>
      <w:r w:rsidR="00031CFB" w:rsidRPr="000D14E8">
        <w:rPr>
          <w:rFonts w:ascii="Times New Roman" w:hAnsi="Times New Roman" w:cs="Times New Roman"/>
          <w:i/>
        </w:rPr>
        <w:t>Tarraco</w:t>
      </w:r>
      <w:r w:rsidR="00031CFB" w:rsidRPr="000D14E8">
        <w:rPr>
          <w:rFonts w:ascii="Times New Roman" w:hAnsi="Times New Roman" w:cs="Times New Roman"/>
        </w:rPr>
        <w:t xml:space="preserve">, </w:t>
      </w:r>
      <w:r w:rsidR="00031CFB" w:rsidRPr="000D14E8">
        <w:rPr>
          <w:rFonts w:ascii="Times New Roman" w:hAnsi="Times New Roman" w:cs="Times New Roman"/>
          <w:i/>
        </w:rPr>
        <w:t>Emporiae</w:t>
      </w:r>
      <w:r w:rsidR="006A3773" w:rsidRPr="000D14E8">
        <w:rPr>
          <w:rFonts w:ascii="Times New Roman" w:hAnsi="Times New Roman" w:cs="Times New Roman"/>
        </w:rPr>
        <w:t>,</w:t>
      </w:r>
      <w:r w:rsidR="007E1A18" w:rsidRPr="000D14E8">
        <w:rPr>
          <w:rFonts w:ascii="Times New Roman" w:hAnsi="Times New Roman" w:cs="Times New Roman"/>
        </w:rPr>
        <w:t xml:space="preserve"> </w:t>
      </w:r>
      <w:r w:rsidR="00031CFB" w:rsidRPr="000D14E8">
        <w:rPr>
          <w:rFonts w:ascii="Times New Roman" w:hAnsi="Times New Roman" w:cs="Times New Roman"/>
        </w:rPr>
        <w:t>Puig de</w:t>
      </w:r>
      <w:r w:rsidR="00743ED9">
        <w:rPr>
          <w:rFonts w:ascii="Times New Roman" w:hAnsi="Times New Roman" w:cs="Times New Roman"/>
        </w:rPr>
        <w:t>s</w:t>
      </w:r>
      <w:r w:rsidR="00031CFB" w:rsidRPr="000D14E8">
        <w:rPr>
          <w:rFonts w:ascii="Times New Roman" w:hAnsi="Times New Roman" w:cs="Times New Roman"/>
        </w:rPr>
        <w:t xml:space="preserve"> Molins. </w:t>
      </w:r>
      <w:r w:rsidR="007E1A18" w:rsidRPr="000D14E8">
        <w:rPr>
          <w:rFonts w:ascii="Times New Roman" w:hAnsi="Times New Roman" w:cs="Times New Roman"/>
        </w:rPr>
        <w:t xml:space="preserve">Las procedentes de Carranque, realizadas en marfil, posiblemente pertenezcan a una arqueta. </w:t>
      </w:r>
      <w:r w:rsidR="00A84F6D" w:rsidRPr="000D14E8">
        <w:rPr>
          <w:rFonts w:ascii="Times New Roman" w:hAnsi="Times New Roman" w:cs="Times New Roman"/>
        </w:rPr>
        <w:t xml:space="preserve">La placa de Valdetorres (nº 4) </w:t>
      </w:r>
      <w:r w:rsidR="00DF000E" w:rsidRPr="000D14E8">
        <w:rPr>
          <w:rFonts w:ascii="Times New Roman" w:hAnsi="Times New Roman" w:cs="Times New Roman"/>
        </w:rPr>
        <w:t>formaba parte de un conjunto del que únicamente nos ha llegado parte del brazo y la mano de un personaje femenino</w:t>
      </w:r>
      <w:r w:rsidR="00A84F6D" w:rsidRPr="000D14E8">
        <w:rPr>
          <w:rFonts w:ascii="Times New Roman" w:hAnsi="Times New Roman" w:cs="Times New Roman"/>
        </w:rPr>
        <w:t xml:space="preserve">, </w:t>
      </w:r>
      <w:r w:rsidR="00027077" w:rsidRPr="000D14E8">
        <w:rPr>
          <w:rFonts w:ascii="Times New Roman" w:hAnsi="Times New Roman" w:cs="Times New Roman"/>
        </w:rPr>
        <w:t xml:space="preserve">posiblemente una ninfa, que </w:t>
      </w:r>
      <w:r w:rsidR="00A84F6D" w:rsidRPr="000D14E8">
        <w:rPr>
          <w:rFonts w:ascii="Times New Roman" w:hAnsi="Times New Roman" w:cs="Times New Roman"/>
        </w:rPr>
        <w:t>toca</w:t>
      </w:r>
      <w:r w:rsidR="00027077" w:rsidRPr="000D14E8">
        <w:rPr>
          <w:rFonts w:ascii="Times New Roman" w:hAnsi="Times New Roman" w:cs="Times New Roman"/>
        </w:rPr>
        <w:t xml:space="preserve"> el agua que</w:t>
      </w:r>
      <w:r w:rsidR="00A84F6D" w:rsidRPr="000D14E8">
        <w:rPr>
          <w:rFonts w:ascii="Times New Roman" w:hAnsi="Times New Roman" w:cs="Times New Roman"/>
        </w:rPr>
        <w:t xml:space="preserve"> </w:t>
      </w:r>
      <w:r w:rsidR="00AB6877" w:rsidRPr="000D14E8">
        <w:rPr>
          <w:rFonts w:ascii="Times New Roman" w:hAnsi="Times New Roman" w:cs="Times New Roman"/>
        </w:rPr>
        <w:t>sale</w:t>
      </w:r>
      <w:r w:rsidR="00A84F6D" w:rsidRPr="000D14E8">
        <w:rPr>
          <w:rFonts w:ascii="Times New Roman" w:hAnsi="Times New Roman" w:cs="Times New Roman"/>
        </w:rPr>
        <w:t xml:space="preserve"> de un anforisco.</w:t>
      </w:r>
      <w:r w:rsidR="00027077" w:rsidRPr="000D14E8">
        <w:rPr>
          <w:rFonts w:ascii="Times New Roman" w:hAnsi="Times New Roman" w:cs="Times New Roman"/>
        </w:rPr>
        <w:t xml:space="preserve"> Jarra que</w:t>
      </w:r>
      <w:r w:rsidR="00AB6877" w:rsidRPr="000D14E8">
        <w:rPr>
          <w:rFonts w:ascii="Times New Roman" w:hAnsi="Times New Roman" w:cs="Times New Roman"/>
        </w:rPr>
        <w:t>, como todo parece indicar,</w:t>
      </w:r>
      <w:r w:rsidR="00027077" w:rsidRPr="000D14E8">
        <w:rPr>
          <w:rFonts w:ascii="Times New Roman" w:hAnsi="Times New Roman" w:cs="Times New Roman"/>
        </w:rPr>
        <w:t xml:space="preserve"> </w:t>
      </w:r>
      <w:r w:rsidR="00A84F6D" w:rsidRPr="000D14E8">
        <w:rPr>
          <w:rFonts w:ascii="Times New Roman" w:hAnsi="Times New Roman" w:cs="Times New Roman"/>
        </w:rPr>
        <w:t xml:space="preserve">sostiene </w:t>
      </w:r>
      <w:r w:rsidR="00027077" w:rsidRPr="000D14E8">
        <w:rPr>
          <w:rFonts w:ascii="Times New Roman" w:hAnsi="Times New Roman" w:cs="Times New Roman"/>
        </w:rPr>
        <w:t xml:space="preserve">con la mano contraria.  </w:t>
      </w:r>
      <w:r w:rsidR="00AB6877" w:rsidRPr="000D14E8">
        <w:rPr>
          <w:rFonts w:ascii="Times New Roman" w:hAnsi="Times New Roman" w:cs="Times New Roman"/>
        </w:rPr>
        <w:t>El recipiente</w:t>
      </w:r>
      <w:r w:rsidR="00A84F6D" w:rsidRPr="000D14E8">
        <w:rPr>
          <w:rFonts w:ascii="Times New Roman" w:hAnsi="Times New Roman" w:cs="Times New Roman"/>
        </w:rPr>
        <w:t xml:space="preserve"> está decorado con gallones y surcos helicoidales.</w:t>
      </w:r>
    </w:p>
    <w:p w:rsidR="00281527" w:rsidRPr="000D14E8" w:rsidRDefault="00281527" w:rsidP="00FE448A">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8D1E56" w:rsidRPr="000D14E8">
        <w:rPr>
          <w:rFonts w:ascii="Times New Roman" w:hAnsi="Times New Roman" w:cs="Times New Roman"/>
          <w:i/>
        </w:rPr>
        <w:t>Emporiae</w:t>
      </w:r>
      <w:r w:rsidR="008D1E56" w:rsidRPr="000D14E8">
        <w:rPr>
          <w:rFonts w:ascii="Times New Roman" w:hAnsi="Times New Roman" w:cs="Times New Roman"/>
        </w:rPr>
        <w:t xml:space="preserve"> (Ampurias), </w:t>
      </w:r>
      <w:r w:rsidR="008D1E56" w:rsidRPr="000D14E8">
        <w:rPr>
          <w:rFonts w:ascii="Times New Roman" w:hAnsi="Times New Roman" w:cs="Times New Roman"/>
          <w:i/>
        </w:rPr>
        <w:t>Tarraco</w:t>
      </w:r>
      <w:r w:rsidR="008D1E56" w:rsidRPr="000D14E8">
        <w:rPr>
          <w:rFonts w:ascii="Times New Roman" w:hAnsi="Times New Roman" w:cs="Times New Roman"/>
        </w:rPr>
        <w:t xml:space="preserve"> (Tarragona)</w:t>
      </w:r>
      <w:r w:rsidR="005F6549">
        <w:rPr>
          <w:rStyle w:val="Refdenotaalpie"/>
          <w:rFonts w:ascii="Times New Roman" w:hAnsi="Times New Roman" w:cs="Times New Roman"/>
        </w:rPr>
        <w:footnoteReference w:id="46"/>
      </w:r>
      <w:r w:rsidR="0061624B" w:rsidRPr="000D14E8">
        <w:rPr>
          <w:rFonts w:ascii="Times New Roman" w:hAnsi="Times New Roman" w:cs="Times New Roman"/>
        </w:rPr>
        <w:t>,</w:t>
      </w:r>
      <w:r w:rsidR="00951A19" w:rsidRPr="000D14E8">
        <w:rPr>
          <w:rFonts w:ascii="Times New Roman" w:hAnsi="Times New Roman" w:cs="Times New Roman"/>
        </w:rPr>
        <w:t xml:space="preserve"> Puig de</w:t>
      </w:r>
      <w:r w:rsidR="00743ED9">
        <w:rPr>
          <w:rFonts w:ascii="Times New Roman" w:hAnsi="Times New Roman" w:cs="Times New Roman"/>
        </w:rPr>
        <w:t>s</w:t>
      </w:r>
      <w:r w:rsidR="00951A19" w:rsidRPr="000D14E8">
        <w:rPr>
          <w:rFonts w:ascii="Times New Roman" w:hAnsi="Times New Roman" w:cs="Times New Roman"/>
        </w:rPr>
        <w:t xml:space="preserve"> Molins (Ibiza)</w:t>
      </w:r>
      <w:r w:rsidR="00056E31">
        <w:rPr>
          <w:rStyle w:val="Refdenotaalpie"/>
          <w:rFonts w:ascii="Times New Roman" w:hAnsi="Times New Roman" w:cs="Times New Roman"/>
        </w:rPr>
        <w:footnoteReference w:id="47"/>
      </w:r>
      <w:r w:rsidR="00951A19" w:rsidRPr="000D14E8">
        <w:rPr>
          <w:rFonts w:ascii="Times New Roman" w:hAnsi="Times New Roman" w:cs="Times New Roman"/>
        </w:rPr>
        <w:t>,</w:t>
      </w:r>
      <w:r w:rsidR="00954BE9" w:rsidRPr="000D14E8">
        <w:rPr>
          <w:rFonts w:ascii="Times New Roman" w:hAnsi="Times New Roman" w:cs="Times New Roman"/>
        </w:rPr>
        <w:t xml:space="preserve"> Villa de</w:t>
      </w:r>
      <w:r w:rsidR="000D6299" w:rsidRPr="000D14E8">
        <w:rPr>
          <w:rFonts w:ascii="Times New Roman" w:hAnsi="Times New Roman" w:cs="Times New Roman"/>
        </w:rPr>
        <w:t xml:space="preserve"> Carranque (</w:t>
      </w:r>
      <w:r w:rsidR="000E039A" w:rsidRPr="000D14E8">
        <w:rPr>
          <w:rFonts w:ascii="Times New Roman" w:hAnsi="Times New Roman" w:cs="Times New Roman"/>
        </w:rPr>
        <w:t xml:space="preserve">Carranque, </w:t>
      </w:r>
      <w:r w:rsidR="000D6299" w:rsidRPr="000D14E8">
        <w:rPr>
          <w:rFonts w:ascii="Times New Roman" w:hAnsi="Times New Roman" w:cs="Times New Roman"/>
        </w:rPr>
        <w:t>Toledo)</w:t>
      </w:r>
      <w:r w:rsidR="00832232" w:rsidRPr="000D14E8">
        <w:rPr>
          <w:rStyle w:val="Refdenotaalpie"/>
          <w:rFonts w:ascii="Times New Roman" w:hAnsi="Times New Roman" w:cs="Times New Roman"/>
        </w:rPr>
        <w:footnoteReference w:id="48"/>
      </w:r>
      <w:r w:rsidR="000D6299" w:rsidRPr="000D14E8">
        <w:rPr>
          <w:rFonts w:ascii="Times New Roman" w:hAnsi="Times New Roman" w:cs="Times New Roman"/>
        </w:rPr>
        <w:t xml:space="preserve">, </w:t>
      </w:r>
      <w:r w:rsidR="000D6299" w:rsidRPr="000D14E8">
        <w:rPr>
          <w:rFonts w:ascii="Times New Roman" w:hAnsi="Times New Roman" w:cs="Times New Roman"/>
          <w:i/>
          <w:noProof/>
          <w:lang w:eastAsia="es-ES"/>
        </w:rPr>
        <w:t>Calag</w:t>
      </w:r>
      <w:r w:rsidR="008C6E45" w:rsidRPr="000D14E8">
        <w:rPr>
          <w:rFonts w:ascii="Times New Roman" w:hAnsi="Times New Roman" w:cs="Times New Roman"/>
          <w:i/>
          <w:noProof/>
          <w:lang w:eastAsia="es-ES"/>
        </w:rPr>
        <w:t>v</w:t>
      </w:r>
      <w:r w:rsidR="000D6299" w:rsidRPr="000D14E8">
        <w:rPr>
          <w:rFonts w:ascii="Times New Roman" w:hAnsi="Times New Roman" w:cs="Times New Roman"/>
          <w:i/>
          <w:noProof/>
          <w:lang w:eastAsia="es-ES"/>
        </w:rPr>
        <w:t>rris</w:t>
      </w:r>
      <w:r w:rsidR="000D6299" w:rsidRPr="000D14E8">
        <w:rPr>
          <w:rFonts w:ascii="Times New Roman" w:hAnsi="Times New Roman" w:cs="Times New Roman"/>
          <w:noProof/>
          <w:lang w:eastAsia="es-ES"/>
        </w:rPr>
        <w:t xml:space="preserve"> (Calahorra, Logroño)</w:t>
      </w:r>
      <w:r w:rsidR="000D6299" w:rsidRPr="000D14E8">
        <w:rPr>
          <w:rStyle w:val="Refdenotaalpie"/>
          <w:rFonts w:ascii="Times New Roman" w:hAnsi="Times New Roman" w:cs="Times New Roman"/>
          <w:noProof/>
          <w:lang w:eastAsia="es-ES"/>
        </w:rPr>
        <w:footnoteReference w:id="49"/>
      </w:r>
      <w:r w:rsidR="00A84F6D" w:rsidRPr="000D14E8">
        <w:rPr>
          <w:rFonts w:ascii="Times New Roman" w:hAnsi="Times New Roman" w:cs="Times New Roman"/>
          <w:noProof/>
          <w:lang w:eastAsia="es-ES"/>
        </w:rPr>
        <w:t>,</w:t>
      </w:r>
      <w:r w:rsidR="00A84F6D" w:rsidRPr="000D14E8">
        <w:rPr>
          <w:rFonts w:ascii="Times New Roman" w:hAnsi="Times New Roman" w:cs="Times New Roman"/>
        </w:rPr>
        <w:t xml:space="preserve"> </w:t>
      </w:r>
      <w:r w:rsidR="00822DA0" w:rsidRPr="000D14E8">
        <w:rPr>
          <w:rFonts w:ascii="Times New Roman" w:hAnsi="Times New Roman" w:cs="Times New Roman"/>
        </w:rPr>
        <w:t>Valdetorres</w:t>
      </w:r>
      <w:r w:rsidR="00A84F6D" w:rsidRPr="000D14E8">
        <w:rPr>
          <w:rFonts w:ascii="Times New Roman" w:hAnsi="Times New Roman" w:cs="Times New Roman"/>
        </w:rPr>
        <w:t xml:space="preserve"> del Jarama (Madrid)</w:t>
      </w:r>
      <w:r w:rsidR="00A84F6D" w:rsidRPr="000D14E8">
        <w:rPr>
          <w:rStyle w:val="Refdenotaalpie"/>
          <w:rFonts w:ascii="Times New Roman" w:hAnsi="Times New Roman" w:cs="Times New Roman"/>
        </w:rPr>
        <w:footnoteReference w:id="50"/>
      </w:r>
      <w:r w:rsidR="00A84F6D" w:rsidRPr="000D14E8">
        <w:rPr>
          <w:rFonts w:ascii="Times New Roman" w:hAnsi="Times New Roman" w:cs="Times New Roman"/>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Área de dispersión</w:t>
      </w:r>
      <w:r w:rsidRPr="000D14E8">
        <w:rPr>
          <w:rFonts w:ascii="Times New Roman" w:hAnsi="Times New Roman" w:cs="Times New Roman"/>
        </w:rPr>
        <w:t>:</w:t>
      </w:r>
      <w:r w:rsidR="00E876B6" w:rsidRPr="000D14E8">
        <w:rPr>
          <w:rFonts w:ascii="Times New Roman" w:hAnsi="Times New Roman" w:cs="Times New Roman"/>
        </w:rPr>
        <w:t xml:space="preserve"> La pieza de </w:t>
      </w:r>
      <w:r w:rsidR="00E876B6" w:rsidRPr="000D14E8">
        <w:rPr>
          <w:rFonts w:ascii="Times New Roman" w:hAnsi="Times New Roman" w:cs="Times New Roman"/>
          <w:i/>
        </w:rPr>
        <w:t>Tarraco,</w:t>
      </w:r>
      <w:r w:rsidR="00E876B6" w:rsidRPr="000D14E8">
        <w:rPr>
          <w:rFonts w:ascii="Times New Roman" w:hAnsi="Times New Roman" w:cs="Times New Roman"/>
        </w:rPr>
        <w:t xml:space="preserve"> por sus características puede </w:t>
      </w:r>
      <w:r w:rsidR="00666C5A" w:rsidRPr="000D14E8">
        <w:rPr>
          <w:rFonts w:ascii="Times New Roman" w:hAnsi="Times New Roman" w:cs="Times New Roman"/>
        </w:rPr>
        <w:t>corresponder</w:t>
      </w:r>
      <w:r w:rsidR="00E876B6" w:rsidRPr="000D14E8">
        <w:rPr>
          <w:rFonts w:ascii="Times New Roman" w:hAnsi="Times New Roman" w:cs="Times New Roman"/>
        </w:rPr>
        <w:t xml:space="preserve"> a una representación de Orfeo tocando la lira, como vemos en representaciones escultóricas, mosaicos</w:t>
      </w:r>
      <w:r w:rsidR="00E876B6" w:rsidRPr="000D14E8">
        <w:rPr>
          <w:rStyle w:val="Refdenotaalpie"/>
          <w:rFonts w:ascii="Times New Roman" w:hAnsi="Times New Roman" w:cs="Times New Roman"/>
        </w:rPr>
        <w:footnoteReference w:id="51"/>
      </w:r>
      <w:r w:rsidR="00E876B6" w:rsidRPr="000D14E8">
        <w:rPr>
          <w:rFonts w:ascii="Times New Roman" w:hAnsi="Times New Roman" w:cs="Times New Roman"/>
        </w:rPr>
        <w:t>, etc.</w:t>
      </w:r>
      <w:r w:rsidR="009D4C99" w:rsidRPr="000D14E8">
        <w:rPr>
          <w:rFonts w:ascii="Times New Roman" w:hAnsi="Times New Roman" w:cs="Times New Roman"/>
        </w:rPr>
        <w:t xml:space="preserve"> La pieza de Puig des Molins, encuentra un paralelo en</w:t>
      </w:r>
      <w:r w:rsidR="00DA0A8C" w:rsidRPr="000D14E8">
        <w:rPr>
          <w:rFonts w:ascii="Times New Roman" w:hAnsi="Times New Roman" w:cs="Times New Roman"/>
        </w:rPr>
        <w:t xml:space="preserve"> </w:t>
      </w:r>
      <w:r w:rsidR="0012345D" w:rsidRPr="000D14E8">
        <w:rPr>
          <w:rFonts w:ascii="Times New Roman" w:hAnsi="Times New Roman" w:cs="Times New Roman"/>
        </w:rPr>
        <w:t>Chersoneso</w:t>
      </w:r>
      <w:r w:rsidR="009D4C99" w:rsidRPr="000D14E8">
        <w:rPr>
          <w:rFonts w:ascii="Times New Roman" w:hAnsi="Times New Roman" w:cs="Times New Roman"/>
        </w:rPr>
        <w:t xml:space="preserve"> (Rusia)</w:t>
      </w:r>
      <w:r w:rsidR="009D4C99" w:rsidRPr="000D14E8">
        <w:rPr>
          <w:rStyle w:val="Refdenotaalpie"/>
          <w:rFonts w:ascii="Times New Roman" w:hAnsi="Times New Roman" w:cs="Times New Roman"/>
        </w:rPr>
        <w:footnoteReference w:id="52"/>
      </w:r>
      <w:r w:rsidR="00915E6F" w:rsidRPr="000D14E8">
        <w:rPr>
          <w:rFonts w:ascii="Times New Roman" w:hAnsi="Times New Roman" w:cs="Times New Roman"/>
        </w:rPr>
        <w:t>. Del resto no conocemos ningún ejemplo. Es lógico por tratarse de piezas casi exclusiv</w:t>
      </w:r>
      <w:r w:rsidR="008B4251">
        <w:rPr>
          <w:rFonts w:ascii="Times New Roman" w:hAnsi="Times New Roman" w:cs="Times New Roman"/>
        </w:rPr>
        <w:t>as</w:t>
      </w:r>
      <w:r w:rsidR="00915E6F" w:rsidRPr="000D14E8">
        <w:rPr>
          <w:rFonts w:ascii="Times New Roman" w:hAnsi="Times New Roman" w:cs="Times New Roman"/>
        </w:rPr>
        <w:t>.</w:t>
      </w:r>
    </w:p>
    <w:p w:rsidR="00281527" w:rsidRPr="00CA632F" w:rsidRDefault="00281527" w:rsidP="00281527">
      <w:pPr>
        <w:spacing w:after="0" w:line="240" w:lineRule="auto"/>
        <w:rPr>
          <w:rFonts w:ascii="Times New Roman" w:hAnsi="Times New Roman" w:cs="Times New Roman"/>
          <w:lang w:val="it-IT"/>
        </w:rPr>
      </w:pPr>
      <w:r w:rsidRPr="00CA632F">
        <w:rPr>
          <w:rFonts w:ascii="Times New Roman" w:hAnsi="Times New Roman" w:cs="Times New Roman"/>
          <w:b/>
          <w:lang w:val="it-IT"/>
        </w:rPr>
        <w:t>Cronología</w:t>
      </w:r>
      <w:r w:rsidRPr="00CA632F">
        <w:rPr>
          <w:rFonts w:ascii="Times New Roman" w:hAnsi="Times New Roman" w:cs="Times New Roman"/>
          <w:lang w:val="it-IT"/>
        </w:rPr>
        <w:t>:</w:t>
      </w:r>
      <w:r w:rsidR="007E1A18" w:rsidRPr="00CA632F">
        <w:rPr>
          <w:rFonts w:ascii="Times New Roman" w:hAnsi="Times New Roman" w:cs="Times New Roman"/>
          <w:lang w:val="it-IT"/>
        </w:rPr>
        <w:t xml:space="preserve"> I – V d.C.</w:t>
      </w:r>
    </w:p>
    <w:p w:rsidR="00025A73" w:rsidRPr="00CA632F" w:rsidRDefault="00025A73" w:rsidP="00281527">
      <w:pPr>
        <w:spacing w:after="0" w:line="240" w:lineRule="auto"/>
        <w:rPr>
          <w:rFonts w:ascii="Times New Roman" w:hAnsi="Times New Roman" w:cs="Times New Roman"/>
          <w:lang w:val="it-IT"/>
        </w:rPr>
      </w:pPr>
    </w:p>
    <w:p w:rsidR="00FC428F" w:rsidRPr="002C3981" w:rsidRDefault="00025A73" w:rsidP="00FE448A">
      <w:pPr>
        <w:spacing w:after="0" w:line="240" w:lineRule="auto"/>
        <w:rPr>
          <w:rFonts w:ascii="Times New Roman" w:hAnsi="Times New Roman" w:cs="Times New Roman"/>
        </w:rPr>
      </w:pPr>
      <w:bookmarkStart w:id="0" w:name="_GoBack"/>
      <w:bookmarkEnd w:id="0"/>
      <w:r w:rsidRPr="002C3981">
        <w:rPr>
          <w:rFonts w:ascii="Times New Roman" w:hAnsi="Times New Roman" w:cs="Times New Roman"/>
          <w:b/>
        </w:rPr>
        <w:t>Análisis:</w:t>
      </w:r>
    </w:p>
    <w:p w:rsidR="00FC428F" w:rsidRPr="002C3981" w:rsidRDefault="00FC428F" w:rsidP="00FE448A">
      <w:pPr>
        <w:spacing w:after="0" w:line="240" w:lineRule="auto"/>
        <w:rPr>
          <w:rFonts w:ascii="Times New Roman" w:hAnsi="Times New Roman" w:cs="Times New Roman"/>
        </w:rPr>
      </w:pPr>
    </w:p>
    <w:p w:rsidR="00FE448A" w:rsidRPr="00743ED9" w:rsidRDefault="00FC428F" w:rsidP="00D15197">
      <w:pPr>
        <w:spacing w:after="0" w:line="240" w:lineRule="auto"/>
        <w:jc w:val="both"/>
        <w:rPr>
          <w:rFonts w:ascii="Times New Roman" w:hAnsi="Times New Roman" w:cs="Times New Roman"/>
        </w:rPr>
      </w:pPr>
      <w:r w:rsidRPr="00743ED9">
        <w:rPr>
          <w:rFonts w:ascii="Times New Roman" w:hAnsi="Times New Roman" w:cs="Times New Roman"/>
        </w:rPr>
        <w:t>El muestrario</w:t>
      </w:r>
      <w:r w:rsidR="002A6977" w:rsidRPr="00743ED9">
        <w:rPr>
          <w:rFonts w:ascii="Times New Roman" w:hAnsi="Times New Roman" w:cs="Times New Roman"/>
        </w:rPr>
        <w:t xml:space="preserve"> de objetos</w:t>
      </w:r>
      <w:r w:rsidR="00D15197" w:rsidRPr="00743ED9">
        <w:rPr>
          <w:rFonts w:ascii="Times New Roman" w:hAnsi="Times New Roman" w:cs="Times New Roman"/>
        </w:rPr>
        <w:t xml:space="preserve"> relacionados con el adorno de muebles</w:t>
      </w:r>
      <w:r w:rsidR="002A6977" w:rsidRPr="00743ED9">
        <w:rPr>
          <w:rFonts w:ascii="Times New Roman" w:hAnsi="Times New Roman" w:cs="Times New Roman"/>
        </w:rPr>
        <w:t xml:space="preserve"> en la península Ibérica -en hueso o marfil- </w:t>
      </w:r>
      <w:r w:rsidR="00D15197" w:rsidRPr="00743ED9">
        <w:rPr>
          <w:rFonts w:ascii="Times New Roman" w:hAnsi="Times New Roman" w:cs="Times New Roman"/>
        </w:rPr>
        <w:t>es muy variado</w:t>
      </w:r>
      <w:r w:rsidR="002A6977" w:rsidRPr="00743ED9">
        <w:rPr>
          <w:rFonts w:ascii="Times New Roman" w:hAnsi="Times New Roman" w:cs="Times New Roman"/>
        </w:rPr>
        <w:t>,</w:t>
      </w:r>
      <w:r w:rsidR="00D15197" w:rsidRPr="00743ED9">
        <w:rPr>
          <w:rFonts w:ascii="Times New Roman" w:hAnsi="Times New Roman" w:cs="Times New Roman"/>
        </w:rPr>
        <w:t xml:space="preserve"> y</w:t>
      </w:r>
      <w:r w:rsidR="002A6977" w:rsidRPr="00743ED9">
        <w:rPr>
          <w:rFonts w:ascii="Times New Roman" w:hAnsi="Times New Roman" w:cs="Times New Roman"/>
        </w:rPr>
        <w:t xml:space="preserve"> por sí sólo</w:t>
      </w:r>
      <w:r w:rsidR="00154D5F" w:rsidRPr="00743ED9">
        <w:rPr>
          <w:rFonts w:ascii="Times New Roman" w:hAnsi="Times New Roman" w:cs="Times New Roman"/>
        </w:rPr>
        <w:t xml:space="preserve"> </w:t>
      </w:r>
      <w:r w:rsidR="00CA500F" w:rsidRPr="00743ED9">
        <w:rPr>
          <w:rFonts w:ascii="Times New Roman" w:hAnsi="Times New Roman" w:cs="Times New Roman"/>
        </w:rPr>
        <w:t>requeriría</w:t>
      </w:r>
      <w:r w:rsidR="00D15197" w:rsidRPr="00743ED9">
        <w:rPr>
          <w:rFonts w:ascii="Times New Roman" w:hAnsi="Times New Roman" w:cs="Times New Roman"/>
        </w:rPr>
        <w:t xml:space="preserve"> un estudio más pormenorizado de </w:t>
      </w:r>
      <w:r w:rsidR="00154D5F" w:rsidRPr="00743ED9">
        <w:rPr>
          <w:rFonts w:ascii="Times New Roman" w:hAnsi="Times New Roman" w:cs="Times New Roman"/>
        </w:rPr>
        <w:t>los diversos grupos y de l</w:t>
      </w:r>
      <w:r w:rsidR="00D15197" w:rsidRPr="00743ED9">
        <w:rPr>
          <w:rFonts w:ascii="Times New Roman" w:hAnsi="Times New Roman" w:cs="Times New Roman"/>
        </w:rPr>
        <w:t>a</w:t>
      </w:r>
      <w:r w:rsidR="00154D5F" w:rsidRPr="00743ED9">
        <w:rPr>
          <w:rFonts w:ascii="Times New Roman" w:hAnsi="Times New Roman" w:cs="Times New Roman"/>
        </w:rPr>
        <w:t xml:space="preserve"> mayoría</w:t>
      </w:r>
      <w:r w:rsidR="00D15197" w:rsidRPr="00743ED9">
        <w:rPr>
          <w:rFonts w:ascii="Times New Roman" w:hAnsi="Times New Roman" w:cs="Times New Roman"/>
        </w:rPr>
        <w:t xml:space="preserve"> de las piezas. Por ello, intentaremos </w:t>
      </w:r>
      <w:r w:rsidR="00EE3AB0" w:rsidRPr="00743ED9">
        <w:rPr>
          <w:rFonts w:ascii="Times New Roman" w:hAnsi="Times New Roman" w:cs="Times New Roman"/>
        </w:rPr>
        <w:t>seguir un recorrido para</w:t>
      </w:r>
      <w:r w:rsidR="00154D5F" w:rsidRPr="00743ED9">
        <w:rPr>
          <w:rFonts w:ascii="Times New Roman" w:hAnsi="Times New Roman" w:cs="Times New Roman"/>
        </w:rPr>
        <w:t xml:space="preserve"> dar unas pinceladas de los distintos grupos que hemos recogido en </w:t>
      </w:r>
      <w:r w:rsidR="00154D5F" w:rsidRPr="00743ED9">
        <w:rPr>
          <w:rFonts w:ascii="Times New Roman" w:hAnsi="Times New Roman" w:cs="Times New Roman"/>
          <w:i/>
        </w:rPr>
        <w:t>Hispania</w:t>
      </w:r>
      <w:r w:rsidR="00154D5F" w:rsidRPr="00743ED9">
        <w:rPr>
          <w:rFonts w:ascii="Times New Roman" w:hAnsi="Times New Roman" w:cs="Times New Roman"/>
        </w:rPr>
        <w:t>.</w:t>
      </w:r>
    </w:p>
    <w:p w:rsidR="00A65F9E" w:rsidRPr="00743ED9" w:rsidRDefault="00A65F9E" w:rsidP="00D15197">
      <w:pPr>
        <w:spacing w:after="0" w:line="240" w:lineRule="auto"/>
        <w:jc w:val="both"/>
        <w:rPr>
          <w:rFonts w:ascii="Times New Roman" w:hAnsi="Times New Roman" w:cs="Times New Roman"/>
        </w:rPr>
      </w:pPr>
    </w:p>
    <w:p w:rsidR="00154D5F" w:rsidRPr="00743ED9" w:rsidRDefault="00154D5F" w:rsidP="00D15197">
      <w:pPr>
        <w:spacing w:after="0" w:line="240" w:lineRule="auto"/>
        <w:jc w:val="both"/>
        <w:rPr>
          <w:rFonts w:ascii="Times New Roman" w:hAnsi="Times New Roman" w:cs="Times New Roman"/>
        </w:rPr>
      </w:pPr>
      <w:r w:rsidRPr="00743ED9">
        <w:rPr>
          <w:rFonts w:ascii="Times New Roman" w:hAnsi="Times New Roman" w:cs="Times New Roman"/>
        </w:rPr>
        <w:t>En el apartado arquitectónico, los capiteles</w:t>
      </w:r>
      <w:r w:rsidR="00071E9D" w:rsidRPr="00743ED9">
        <w:rPr>
          <w:rFonts w:ascii="Times New Roman" w:hAnsi="Times New Roman" w:cs="Times New Roman"/>
        </w:rPr>
        <w:t xml:space="preserve"> (F.IV.1)</w:t>
      </w:r>
      <w:r w:rsidRPr="00743ED9">
        <w:rPr>
          <w:rFonts w:ascii="Times New Roman" w:hAnsi="Times New Roman" w:cs="Times New Roman"/>
        </w:rPr>
        <w:t xml:space="preserve"> ocupan un espacio importante pese a ser uno de los elementos cuyo repertorio es reducido</w:t>
      </w:r>
      <w:r w:rsidR="00EE3AB0" w:rsidRPr="00743ED9">
        <w:rPr>
          <w:rFonts w:ascii="Times New Roman" w:hAnsi="Times New Roman" w:cs="Times New Roman"/>
        </w:rPr>
        <w:t>, no solo en la península Ibérica</w:t>
      </w:r>
      <w:r w:rsidR="00977CFB" w:rsidRPr="00743ED9">
        <w:rPr>
          <w:rFonts w:ascii="Times New Roman" w:hAnsi="Times New Roman" w:cs="Times New Roman"/>
        </w:rPr>
        <w:t>, sino también en el resto del Imperio</w:t>
      </w:r>
      <w:r w:rsidRPr="00743ED9">
        <w:rPr>
          <w:rFonts w:ascii="Times New Roman" w:hAnsi="Times New Roman" w:cs="Times New Roman"/>
        </w:rPr>
        <w:t>. Se trata de pequeñas piezas realizadas sobre</w:t>
      </w:r>
      <w:r w:rsidR="00EE3AB0" w:rsidRPr="00743ED9">
        <w:rPr>
          <w:rFonts w:ascii="Times New Roman" w:hAnsi="Times New Roman" w:cs="Times New Roman"/>
        </w:rPr>
        <w:t xml:space="preserve"> </w:t>
      </w:r>
      <w:r w:rsidRPr="00743ED9">
        <w:rPr>
          <w:rFonts w:ascii="Times New Roman" w:hAnsi="Times New Roman" w:cs="Times New Roman"/>
        </w:rPr>
        <w:t xml:space="preserve">hueso amplio con buena densidad ósea. En el caso hispano, resaltar que los que nos han llegado se </w:t>
      </w:r>
      <w:r w:rsidR="004E2C88" w:rsidRPr="00743ED9">
        <w:rPr>
          <w:rFonts w:ascii="Times New Roman" w:hAnsi="Times New Roman" w:cs="Times New Roman"/>
        </w:rPr>
        <w:t>caracterizan</w:t>
      </w:r>
      <w:r w:rsidRPr="00743ED9">
        <w:rPr>
          <w:rFonts w:ascii="Times New Roman" w:hAnsi="Times New Roman" w:cs="Times New Roman"/>
        </w:rPr>
        <w:t xml:space="preserve"> por presentar una decoración a base de hojas de acanto. El trabajo de estos elementos es desigual,</w:t>
      </w:r>
      <w:r w:rsidR="00977CFB" w:rsidRPr="00743ED9">
        <w:rPr>
          <w:rFonts w:ascii="Times New Roman" w:hAnsi="Times New Roman" w:cs="Times New Roman"/>
        </w:rPr>
        <w:t xml:space="preserve"> donde se pone de manifiesto la pericia del artesano. Atendiendo a las características de las piezas, pensamos que fueron realizadas en</w:t>
      </w:r>
      <w:r w:rsidRPr="00743ED9">
        <w:rPr>
          <w:rFonts w:ascii="Times New Roman" w:hAnsi="Times New Roman" w:cs="Times New Roman"/>
        </w:rPr>
        <w:t xml:space="preserve"> tal</w:t>
      </w:r>
      <w:r w:rsidR="00071E9D" w:rsidRPr="00743ED9">
        <w:rPr>
          <w:rFonts w:ascii="Times New Roman" w:hAnsi="Times New Roman" w:cs="Times New Roman"/>
        </w:rPr>
        <w:t>leres</w:t>
      </w:r>
      <w:r w:rsidR="00977CFB" w:rsidRPr="00743ED9">
        <w:rPr>
          <w:rFonts w:ascii="Times New Roman" w:hAnsi="Times New Roman" w:cs="Times New Roman"/>
        </w:rPr>
        <w:t xml:space="preserve"> diferentes</w:t>
      </w:r>
      <w:r w:rsidR="00071E9D" w:rsidRPr="00743ED9">
        <w:rPr>
          <w:rFonts w:ascii="Times New Roman" w:hAnsi="Times New Roman" w:cs="Times New Roman"/>
        </w:rPr>
        <w:t>.</w:t>
      </w:r>
      <w:r w:rsidR="00977CFB" w:rsidRPr="00743ED9">
        <w:rPr>
          <w:rFonts w:ascii="Times New Roman" w:hAnsi="Times New Roman" w:cs="Times New Roman"/>
        </w:rPr>
        <w:t xml:space="preserve"> Ahora bien, teniendo en cuenta que a inicios del siglo IV d.C. aún están en uso algunos talleres en la capital lusitana, es posible que el recogido en esta ciudad se realizase en alguna de esas oficinas. </w:t>
      </w:r>
      <w:r w:rsidR="00071E9D" w:rsidRPr="00743ED9">
        <w:rPr>
          <w:rFonts w:ascii="Times New Roman" w:hAnsi="Times New Roman" w:cs="Times New Roman"/>
        </w:rPr>
        <w:t xml:space="preserve"> Este tipo de piezas, ten</w:t>
      </w:r>
      <w:r w:rsidRPr="00743ED9">
        <w:rPr>
          <w:rFonts w:ascii="Times New Roman" w:hAnsi="Times New Roman" w:cs="Times New Roman"/>
        </w:rPr>
        <w:t>iendo en cuenta su tamaño</w:t>
      </w:r>
      <w:r w:rsidR="00071E9D" w:rsidRPr="00743ED9">
        <w:rPr>
          <w:rFonts w:ascii="Times New Roman" w:hAnsi="Times New Roman" w:cs="Times New Roman"/>
        </w:rPr>
        <w:t xml:space="preserve">, </w:t>
      </w:r>
      <w:r w:rsidR="00977CFB" w:rsidRPr="00743ED9">
        <w:rPr>
          <w:rFonts w:ascii="Times New Roman" w:hAnsi="Times New Roman" w:cs="Times New Roman"/>
        </w:rPr>
        <w:t>debieron</w:t>
      </w:r>
      <w:r w:rsidR="00071E9D" w:rsidRPr="00743ED9">
        <w:rPr>
          <w:rFonts w:ascii="Times New Roman" w:hAnsi="Times New Roman" w:cs="Times New Roman"/>
        </w:rPr>
        <w:t xml:space="preserve"> </w:t>
      </w:r>
      <w:r w:rsidR="00977CFB" w:rsidRPr="00743ED9">
        <w:rPr>
          <w:rFonts w:ascii="Times New Roman" w:hAnsi="Times New Roman" w:cs="Times New Roman"/>
        </w:rPr>
        <w:t>utilizarse</w:t>
      </w:r>
      <w:r w:rsidR="00071E9D" w:rsidRPr="00743ED9">
        <w:rPr>
          <w:rFonts w:ascii="Times New Roman" w:hAnsi="Times New Roman" w:cs="Times New Roman"/>
        </w:rPr>
        <w:t xml:space="preserve"> en pequeños muebles, </w:t>
      </w:r>
      <w:r w:rsidR="00977CFB" w:rsidRPr="00743ED9">
        <w:rPr>
          <w:rFonts w:ascii="Times New Roman" w:hAnsi="Times New Roman" w:cs="Times New Roman"/>
        </w:rPr>
        <w:t>similar a los que se emplearon en el</w:t>
      </w:r>
      <w:r w:rsidR="00071E9D" w:rsidRPr="00743ED9">
        <w:rPr>
          <w:rFonts w:ascii="Times New Roman" w:hAnsi="Times New Roman" w:cs="Times New Roman"/>
        </w:rPr>
        <w:t xml:space="preserve"> mueble-larario de Herculano. En este caso también con </w:t>
      </w:r>
      <w:r w:rsidR="004E2C88" w:rsidRPr="00743ED9">
        <w:rPr>
          <w:rFonts w:ascii="Times New Roman" w:hAnsi="Times New Roman" w:cs="Times New Roman"/>
        </w:rPr>
        <w:t>capiteles con hojas de</w:t>
      </w:r>
      <w:r w:rsidR="00071E9D" w:rsidRPr="00743ED9">
        <w:rPr>
          <w:rFonts w:ascii="Times New Roman" w:hAnsi="Times New Roman" w:cs="Times New Roman"/>
        </w:rPr>
        <w:t xml:space="preserve"> acanto. Cronológicamente, los</w:t>
      </w:r>
      <w:r w:rsidR="004E2C88" w:rsidRPr="00743ED9">
        <w:rPr>
          <w:rFonts w:ascii="Times New Roman" w:hAnsi="Times New Roman" w:cs="Times New Roman"/>
        </w:rPr>
        <w:t xml:space="preserve"> que tenemos</w:t>
      </w:r>
      <w:r w:rsidR="00071E9D" w:rsidRPr="00743ED9">
        <w:rPr>
          <w:rFonts w:ascii="Times New Roman" w:hAnsi="Times New Roman" w:cs="Times New Roman"/>
        </w:rPr>
        <w:t xml:space="preserve"> recogido en la </w:t>
      </w:r>
      <w:r w:rsidR="004E2C88" w:rsidRPr="00743ED9">
        <w:rPr>
          <w:rFonts w:ascii="Times New Roman" w:hAnsi="Times New Roman" w:cs="Times New Roman"/>
        </w:rPr>
        <w:t>península, y podemos datar,</w:t>
      </w:r>
      <w:r w:rsidR="00071E9D" w:rsidRPr="00743ED9">
        <w:rPr>
          <w:rFonts w:ascii="Times New Roman" w:hAnsi="Times New Roman" w:cs="Times New Roman"/>
        </w:rPr>
        <w:t xml:space="preserve"> se </w:t>
      </w:r>
      <w:r w:rsidR="004E2C88" w:rsidRPr="00743ED9">
        <w:rPr>
          <w:rFonts w:ascii="Times New Roman" w:hAnsi="Times New Roman" w:cs="Times New Roman"/>
        </w:rPr>
        <w:t>sitúan en los últimos siglos del Imperio, alejándose de la fecha ofrecida por la pieza herculina</w:t>
      </w:r>
      <w:r w:rsidR="00071E9D" w:rsidRPr="00743ED9">
        <w:rPr>
          <w:rFonts w:ascii="Times New Roman" w:hAnsi="Times New Roman" w:cs="Times New Roman"/>
        </w:rPr>
        <w:t>.</w:t>
      </w:r>
      <w:r w:rsidR="004E2C88" w:rsidRPr="00743ED9">
        <w:rPr>
          <w:rFonts w:ascii="Times New Roman" w:hAnsi="Times New Roman" w:cs="Times New Roman"/>
        </w:rPr>
        <w:t xml:space="preserve"> </w:t>
      </w:r>
    </w:p>
    <w:p w:rsidR="00977CFB" w:rsidRPr="00743ED9" w:rsidRDefault="00977CFB" w:rsidP="00D15197">
      <w:pPr>
        <w:spacing w:after="0" w:line="240" w:lineRule="auto"/>
        <w:jc w:val="both"/>
        <w:rPr>
          <w:rFonts w:ascii="Times New Roman" w:hAnsi="Times New Roman" w:cs="Times New Roman"/>
        </w:rPr>
      </w:pPr>
    </w:p>
    <w:p w:rsidR="00162B13" w:rsidRPr="00743ED9" w:rsidRDefault="00162B13" w:rsidP="00211896">
      <w:pPr>
        <w:spacing w:line="240" w:lineRule="auto"/>
        <w:jc w:val="both"/>
        <w:rPr>
          <w:rFonts w:ascii="Times New Roman" w:hAnsi="Times New Roman" w:cs="Times New Roman"/>
        </w:rPr>
      </w:pPr>
      <w:r w:rsidRPr="00743ED9">
        <w:rPr>
          <w:rFonts w:ascii="Times New Roman" w:hAnsi="Times New Roman" w:cs="Times New Roman"/>
        </w:rPr>
        <w:t>Las representaciones escultóricas para muebles también es otro de los elementos con poca representación hasta l</w:t>
      </w:r>
      <w:r w:rsidR="00EE3AB0" w:rsidRPr="00743ED9">
        <w:rPr>
          <w:rFonts w:ascii="Times New Roman" w:hAnsi="Times New Roman" w:cs="Times New Roman"/>
        </w:rPr>
        <w:t>a fecha en el repertorio peninsular</w:t>
      </w:r>
      <w:r w:rsidRPr="00743ED9">
        <w:rPr>
          <w:rFonts w:ascii="Times New Roman" w:hAnsi="Times New Roman" w:cs="Times New Roman"/>
        </w:rPr>
        <w:t>. Destaca por su trabajo, y material en el que se ha ejecutado, el conocido como marfil de Hipólito. En esta pieza se representa</w:t>
      </w:r>
      <w:r w:rsidR="00293F77" w:rsidRPr="00743ED9">
        <w:rPr>
          <w:rFonts w:ascii="Times New Roman" w:hAnsi="Times New Roman" w:cs="Times New Roman"/>
        </w:rPr>
        <w:t>n</w:t>
      </w:r>
      <w:r w:rsidRPr="00743ED9">
        <w:rPr>
          <w:rFonts w:ascii="Times New Roman" w:hAnsi="Times New Roman" w:cs="Times New Roman"/>
        </w:rPr>
        <w:t xml:space="preserve"> </w:t>
      </w:r>
      <w:r w:rsidR="00293F77" w:rsidRPr="00743ED9">
        <w:rPr>
          <w:rFonts w:ascii="Times New Roman" w:hAnsi="Times New Roman" w:cs="Times New Roman"/>
        </w:rPr>
        <w:t>escenas del mito del héroe griego</w:t>
      </w:r>
      <w:r w:rsidR="00632F98" w:rsidRPr="00743ED9">
        <w:rPr>
          <w:rFonts w:ascii="Times New Roman" w:hAnsi="Times New Roman" w:cs="Times New Roman"/>
        </w:rPr>
        <w:t>. Ap</w:t>
      </w:r>
      <w:r w:rsidR="00293F77" w:rsidRPr="00743ED9">
        <w:rPr>
          <w:rFonts w:ascii="Times New Roman" w:hAnsi="Times New Roman" w:cs="Times New Roman"/>
        </w:rPr>
        <w:t>arece</w:t>
      </w:r>
      <w:r w:rsidRPr="00743ED9">
        <w:rPr>
          <w:rFonts w:ascii="Times New Roman" w:hAnsi="Times New Roman" w:cs="Times New Roman"/>
        </w:rPr>
        <w:t xml:space="preserve"> en el centro de la escena en el momento de ir a cazar. Con una mano sujeta el caballo, mientras que con la otra se dirige a la nodriza de Fedra. También está representado el viejo criado y otros personajes. Los cazadores van vestidos con clámide corta prendida en el hombro y botines altos sujetos con correas. Esta espléndida pieza, recogida durante las excavaciones realizadas en el circo de Toledo, se ha interpretado como el remate de una silla curul</w:t>
      </w:r>
      <w:r w:rsidRPr="00743ED9">
        <w:rPr>
          <w:rStyle w:val="Refdenotaalpie"/>
          <w:rFonts w:ascii="Times New Roman" w:hAnsi="Times New Roman" w:cs="Times New Roman"/>
        </w:rPr>
        <w:footnoteReference w:id="53"/>
      </w:r>
      <w:r w:rsidRPr="00743ED9">
        <w:rPr>
          <w:rFonts w:ascii="Times New Roman" w:hAnsi="Times New Roman" w:cs="Times New Roman"/>
        </w:rPr>
        <w:t xml:space="preserve">. </w:t>
      </w:r>
      <w:r w:rsidR="00632F98" w:rsidRPr="00743ED9">
        <w:rPr>
          <w:rFonts w:ascii="Times New Roman" w:hAnsi="Times New Roman" w:cs="Times New Roman"/>
        </w:rPr>
        <w:t>No</w:t>
      </w:r>
      <w:r w:rsidR="004265BF" w:rsidRPr="00743ED9">
        <w:rPr>
          <w:rFonts w:ascii="Times New Roman" w:hAnsi="Times New Roman" w:cs="Times New Roman"/>
        </w:rPr>
        <w:t xml:space="preserve"> </w:t>
      </w:r>
      <w:r w:rsidR="006F1F9B" w:rsidRPr="00743ED9">
        <w:rPr>
          <w:rFonts w:ascii="Times New Roman" w:hAnsi="Times New Roman" w:cs="Times New Roman"/>
        </w:rPr>
        <w:t>podemos descartar</w:t>
      </w:r>
      <w:r w:rsidR="00632F98" w:rsidRPr="00743ED9">
        <w:rPr>
          <w:rFonts w:ascii="Times New Roman" w:hAnsi="Times New Roman" w:cs="Times New Roman"/>
        </w:rPr>
        <w:t>, sin embargo,</w:t>
      </w:r>
      <w:r w:rsidR="00B07AD4" w:rsidRPr="00743ED9">
        <w:rPr>
          <w:rFonts w:ascii="Times New Roman" w:hAnsi="Times New Roman" w:cs="Times New Roman"/>
        </w:rPr>
        <w:t xml:space="preserve"> su </w:t>
      </w:r>
      <w:r w:rsidR="00632F98" w:rsidRPr="00743ED9">
        <w:rPr>
          <w:rFonts w:ascii="Times New Roman" w:hAnsi="Times New Roman" w:cs="Times New Roman"/>
        </w:rPr>
        <w:t xml:space="preserve">posible </w:t>
      </w:r>
      <w:r w:rsidR="00B07AD4" w:rsidRPr="00743ED9">
        <w:rPr>
          <w:rFonts w:ascii="Times New Roman" w:hAnsi="Times New Roman" w:cs="Times New Roman"/>
        </w:rPr>
        <w:t xml:space="preserve">utilización en </w:t>
      </w:r>
      <w:r w:rsidR="006F1F9B" w:rsidRPr="00743ED9">
        <w:rPr>
          <w:rFonts w:ascii="Times New Roman" w:hAnsi="Times New Roman" w:cs="Times New Roman"/>
        </w:rPr>
        <w:t>algún</w:t>
      </w:r>
      <w:r w:rsidR="00B07AD4" w:rsidRPr="00743ED9">
        <w:rPr>
          <w:rFonts w:ascii="Times New Roman" w:hAnsi="Times New Roman" w:cs="Times New Roman"/>
        </w:rPr>
        <w:t xml:space="preserve"> mueble señorial. El hecho que la pieza se recogiese en el graderío del circo, no excluye que fuese arrojada a ese lugar en un momento en que el edificio estaba ya abandonado. </w:t>
      </w:r>
    </w:p>
    <w:p w:rsidR="00CD0AF0" w:rsidRPr="00295A71" w:rsidRDefault="00246D17" w:rsidP="00211896">
      <w:pPr>
        <w:spacing w:line="240" w:lineRule="auto"/>
        <w:jc w:val="both"/>
        <w:rPr>
          <w:rFonts w:ascii="Times New Roman" w:hAnsi="Times New Roman" w:cs="Times New Roman"/>
        </w:rPr>
      </w:pPr>
      <w:r w:rsidRPr="00743ED9">
        <w:rPr>
          <w:rFonts w:ascii="Times New Roman" w:hAnsi="Times New Roman" w:cs="Times New Roman"/>
        </w:rPr>
        <w:t xml:space="preserve">Queremos resaltar la pieza procedente </w:t>
      </w:r>
      <w:r w:rsidR="00E52C91" w:rsidRPr="00743ED9">
        <w:rPr>
          <w:rFonts w:ascii="Times New Roman" w:hAnsi="Times New Roman" w:cs="Times New Roman"/>
        </w:rPr>
        <w:t>de Sant Josep. Se</w:t>
      </w:r>
      <w:r w:rsidR="001A4C3D" w:rsidRPr="00743ED9">
        <w:rPr>
          <w:rFonts w:ascii="Times New Roman" w:hAnsi="Times New Roman" w:cs="Times New Roman"/>
        </w:rPr>
        <w:t xml:space="preserve"> trata de una placa </w:t>
      </w:r>
      <w:r w:rsidR="002E2957" w:rsidRPr="00743ED9">
        <w:rPr>
          <w:rFonts w:ascii="Times New Roman" w:hAnsi="Times New Roman" w:cs="Times New Roman"/>
        </w:rPr>
        <w:t>ebúrnea</w:t>
      </w:r>
      <w:r w:rsidR="001A4C3D" w:rsidRPr="00743ED9">
        <w:rPr>
          <w:rFonts w:ascii="Times New Roman" w:hAnsi="Times New Roman" w:cs="Times New Roman"/>
        </w:rPr>
        <w:t xml:space="preserve"> rebajada y </w:t>
      </w:r>
      <w:r w:rsidR="00934772" w:rsidRPr="00743ED9">
        <w:rPr>
          <w:rFonts w:ascii="Times New Roman" w:hAnsi="Times New Roman" w:cs="Times New Roman"/>
        </w:rPr>
        <w:t>ejecutada</w:t>
      </w:r>
      <w:r w:rsidR="001A4C3D" w:rsidRPr="00743ED9">
        <w:rPr>
          <w:rFonts w:ascii="Times New Roman" w:hAnsi="Times New Roman" w:cs="Times New Roman"/>
        </w:rPr>
        <w:t xml:space="preserve"> a cincel. En ella se plasma</w:t>
      </w:r>
      <w:r w:rsidR="00E52C91" w:rsidRPr="00743ED9">
        <w:rPr>
          <w:rFonts w:ascii="Times New Roman" w:hAnsi="Times New Roman" w:cs="Times New Roman"/>
        </w:rPr>
        <w:t xml:space="preserve"> un personaje joven con los cabellos largos</w:t>
      </w:r>
      <w:r w:rsidR="002E2957" w:rsidRPr="00743ED9">
        <w:rPr>
          <w:rFonts w:ascii="Times New Roman" w:hAnsi="Times New Roman" w:cs="Times New Roman"/>
        </w:rPr>
        <w:t>, rizados,</w:t>
      </w:r>
      <w:r w:rsidR="001A4C3D" w:rsidRPr="00743ED9">
        <w:rPr>
          <w:rFonts w:ascii="Times New Roman" w:hAnsi="Times New Roman" w:cs="Times New Roman"/>
        </w:rPr>
        <w:t xml:space="preserve"> y con</w:t>
      </w:r>
      <w:r w:rsidR="00E52C91" w:rsidRPr="00743ED9">
        <w:rPr>
          <w:rFonts w:ascii="Times New Roman" w:hAnsi="Times New Roman" w:cs="Times New Roman"/>
        </w:rPr>
        <w:t xml:space="preserve"> un </w:t>
      </w:r>
      <w:r w:rsidR="001A4C3D" w:rsidRPr="00743ED9">
        <w:rPr>
          <w:rFonts w:ascii="Times New Roman" w:hAnsi="Times New Roman" w:cs="Times New Roman"/>
        </w:rPr>
        <w:t>gorro frigio que les cubre</w:t>
      </w:r>
      <w:r w:rsidR="00E52C91" w:rsidRPr="00743ED9">
        <w:rPr>
          <w:rFonts w:ascii="Times New Roman" w:hAnsi="Times New Roman" w:cs="Times New Roman"/>
        </w:rPr>
        <w:t xml:space="preserve"> las orejas</w:t>
      </w:r>
      <w:r w:rsidR="001A4C3D" w:rsidRPr="00743ED9">
        <w:rPr>
          <w:rFonts w:ascii="Times New Roman" w:hAnsi="Times New Roman" w:cs="Times New Roman"/>
        </w:rPr>
        <w:t>. R</w:t>
      </w:r>
      <w:r w:rsidR="00E52C91" w:rsidRPr="00743ED9">
        <w:rPr>
          <w:rFonts w:ascii="Times New Roman" w:hAnsi="Times New Roman" w:cs="Times New Roman"/>
        </w:rPr>
        <w:t>osas</w:t>
      </w:r>
      <w:r w:rsidR="00E52C91" w:rsidRPr="00743ED9">
        <w:rPr>
          <w:rStyle w:val="Refdenotaalpie"/>
          <w:rFonts w:ascii="Times New Roman" w:hAnsi="Times New Roman" w:cs="Times New Roman"/>
        </w:rPr>
        <w:footnoteReference w:id="54"/>
      </w:r>
      <w:r w:rsidR="00E52C91" w:rsidRPr="00743ED9">
        <w:rPr>
          <w:rFonts w:ascii="Times New Roman" w:hAnsi="Times New Roman" w:cs="Times New Roman"/>
        </w:rPr>
        <w:t xml:space="preserve"> interpreta </w:t>
      </w:r>
      <w:r w:rsidR="001A4C3D" w:rsidRPr="00743ED9">
        <w:rPr>
          <w:rFonts w:ascii="Times New Roman" w:hAnsi="Times New Roman" w:cs="Times New Roman"/>
        </w:rPr>
        <w:t>est</w:t>
      </w:r>
      <w:r w:rsidR="00E52C91" w:rsidRPr="00743ED9">
        <w:rPr>
          <w:rFonts w:ascii="Times New Roman" w:hAnsi="Times New Roman" w:cs="Times New Roman"/>
        </w:rPr>
        <w:t xml:space="preserve">a </w:t>
      </w:r>
      <w:r w:rsidR="001A4C3D" w:rsidRPr="00743ED9">
        <w:rPr>
          <w:rFonts w:ascii="Times New Roman" w:hAnsi="Times New Roman" w:cs="Times New Roman"/>
        </w:rPr>
        <w:t>figura</w:t>
      </w:r>
      <w:r w:rsidR="00E52C91" w:rsidRPr="00743ED9">
        <w:rPr>
          <w:rFonts w:ascii="Times New Roman" w:hAnsi="Times New Roman" w:cs="Times New Roman"/>
        </w:rPr>
        <w:t xml:space="preserve"> </w:t>
      </w:r>
      <w:r w:rsidR="001A4C3D" w:rsidRPr="00743ED9">
        <w:rPr>
          <w:rFonts w:ascii="Times New Roman" w:hAnsi="Times New Roman" w:cs="Times New Roman"/>
        </w:rPr>
        <w:t xml:space="preserve">como </w:t>
      </w:r>
      <w:r w:rsidR="00934772" w:rsidRPr="00743ED9">
        <w:rPr>
          <w:rFonts w:ascii="Times New Roman" w:hAnsi="Times New Roman" w:cs="Times New Roman"/>
        </w:rPr>
        <w:t>la representación</w:t>
      </w:r>
      <w:r w:rsidR="001A4C3D" w:rsidRPr="00743ED9">
        <w:rPr>
          <w:rFonts w:ascii="Times New Roman" w:hAnsi="Times New Roman" w:cs="Times New Roman"/>
        </w:rPr>
        <w:t xml:space="preserve"> </w:t>
      </w:r>
      <w:r w:rsidR="00E52C91" w:rsidRPr="00743ED9">
        <w:rPr>
          <w:rFonts w:ascii="Times New Roman" w:hAnsi="Times New Roman" w:cs="Times New Roman"/>
        </w:rPr>
        <w:t>de Orfeo vestido de cazador.</w:t>
      </w:r>
      <w:r w:rsidR="00934772" w:rsidRPr="00743ED9">
        <w:rPr>
          <w:rFonts w:ascii="Times New Roman" w:hAnsi="Times New Roman" w:cs="Times New Roman"/>
        </w:rPr>
        <w:t xml:space="preserve"> De la misma excavación procede otra lámina, en la </w:t>
      </w:r>
      <w:r w:rsidRPr="00743ED9">
        <w:rPr>
          <w:rFonts w:ascii="Times New Roman" w:hAnsi="Times New Roman" w:cs="Times New Roman"/>
        </w:rPr>
        <w:t xml:space="preserve">que </w:t>
      </w:r>
      <w:r w:rsidR="00AD0D69" w:rsidRPr="00743ED9">
        <w:rPr>
          <w:rFonts w:ascii="Times New Roman" w:hAnsi="Times New Roman" w:cs="Times New Roman"/>
        </w:rPr>
        <w:t xml:space="preserve">se representa </w:t>
      </w:r>
      <w:r w:rsidRPr="00743ED9">
        <w:rPr>
          <w:rFonts w:ascii="Times New Roman" w:hAnsi="Times New Roman" w:cs="Times New Roman"/>
        </w:rPr>
        <w:t>un fuste de columna</w:t>
      </w:r>
      <w:r w:rsidR="00934772" w:rsidRPr="00743ED9">
        <w:rPr>
          <w:rFonts w:ascii="Times New Roman" w:hAnsi="Times New Roman" w:cs="Times New Roman"/>
        </w:rPr>
        <w:t xml:space="preserve"> (F.IV.1.5, nº 6), que sigue las mismas técnicas de elaboración e idéntica cronología</w:t>
      </w:r>
      <w:r w:rsidR="00AD0D69" w:rsidRPr="00743ED9">
        <w:rPr>
          <w:rFonts w:ascii="Times New Roman" w:hAnsi="Times New Roman" w:cs="Times New Roman"/>
        </w:rPr>
        <w:t>, lo</w:t>
      </w:r>
      <w:r w:rsidR="00CD0AF0" w:rsidRPr="00743ED9">
        <w:rPr>
          <w:rFonts w:ascii="Times New Roman" w:hAnsi="Times New Roman" w:cs="Times New Roman"/>
        </w:rPr>
        <w:t xml:space="preserve"> que nos da pie para plantearnos que </w:t>
      </w:r>
      <w:r w:rsidR="00934772" w:rsidRPr="00743ED9">
        <w:rPr>
          <w:rFonts w:ascii="Times New Roman" w:hAnsi="Times New Roman" w:cs="Times New Roman"/>
        </w:rPr>
        <w:t xml:space="preserve">debió formar parte del mismo conjunto. </w:t>
      </w:r>
      <w:r w:rsidR="00CD0AF0" w:rsidRPr="00743ED9">
        <w:rPr>
          <w:rFonts w:ascii="Times New Roman" w:hAnsi="Times New Roman" w:cs="Times New Roman"/>
        </w:rPr>
        <w:t xml:space="preserve"> Tampoco podemos descartar que la imagen del joven pueda corresponder </w:t>
      </w:r>
      <w:r w:rsidR="006B5FE6" w:rsidRPr="00743ED9">
        <w:rPr>
          <w:rFonts w:ascii="Times New Roman" w:hAnsi="Times New Roman" w:cs="Times New Roman"/>
        </w:rPr>
        <w:t xml:space="preserve">con Atis, o </w:t>
      </w:r>
      <w:r w:rsidR="00CD0AF0" w:rsidRPr="00743ED9">
        <w:rPr>
          <w:rFonts w:ascii="Times New Roman" w:hAnsi="Times New Roman" w:cs="Times New Roman"/>
        </w:rPr>
        <w:t>con un pe</w:t>
      </w:r>
      <w:r w:rsidR="006B5FE6" w:rsidRPr="00743ED9">
        <w:rPr>
          <w:rFonts w:ascii="Times New Roman" w:hAnsi="Times New Roman" w:cs="Times New Roman"/>
        </w:rPr>
        <w:t>rsonaje del cortejo de Mithra</w:t>
      </w:r>
      <w:r w:rsidRPr="00743ED9">
        <w:rPr>
          <w:rFonts w:ascii="Times New Roman" w:hAnsi="Times New Roman" w:cs="Times New Roman"/>
        </w:rPr>
        <w:t>.</w:t>
      </w:r>
      <w:r w:rsidR="00295A71">
        <w:rPr>
          <w:rFonts w:ascii="Times New Roman" w:hAnsi="Times New Roman" w:cs="Times New Roman"/>
        </w:rPr>
        <w:t xml:space="preserve"> </w:t>
      </w:r>
      <w:r w:rsidR="00CD0AF0" w:rsidRPr="00743ED9">
        <w:rPr>
          <w:rFonts w:ascii="Times New Roman" w:hAnsi="Times New Roman" w:cs="Times New Roman"/>
        </w:rPr>
        <w:t>La cronolog</w:t>
      </w:r>
      <w:r w:rsidR="00EE7102" w:rsidRPr="00743ED9">
        <w:rPr>
          <w:rFonts w:ascii="Times New Roman" w:hAnsi="Times New Roman" w:cs="Times New Roman"/>
        </w:rPr>
        <w:t>ía de ambas</w:t>
      </w:r>
      <w:r w:rsidR="00CD0AF0" w:rsidRPr="00743ED9">
        <w:rPr>
          <w:rFonts w:ascii="Times New Roman" w:hAnsi="Times New Roman" w:cs="Times New Roman"/>
        </w:rPr>
        <w:t xml:space="preserve"> piezas </w:t>
      </w:r>
      <w:r w:rsidR="00EE7102" w:rsidRPr="00743ED9">
        <w:rPr>
          <w:rFonts w:ascii="Times New Roman" w:hAnsi="Times New Roman" w:cs="Times New Roman"/>
        </w:rPr>
        <w:t>se sitúa en el</w:t>
      </w:r>
      <w:r w:rsidR="00CD0AF0" w:rsidRPr="00743ED9">
        <w:rPr>
          <w:rFonts w:ascii="Times New Roman" w:hAnsi="Times New Roman" w:cs="Times New Roman"/>
        </w:rPr>
        <w:t xml:space="preserve"> Bajo Imperio.</w:t>
      </w:r>
      <w:r w:rsidR="00EE7102" w:rsidRPr="00743ED9">
        <w:rPr>
          <w:rFonts w:ascii="Times New Roman" w:hAnsi="Times New Roman" w:cs="Times New Roman"/>
        </w:rPr>
        <w:t xml:space="preserve"> Del mismo periodo corre</w:t>
      </w:r>
      <w:r w:rsidR="007B32C3" w:rsidRPr="00743ED9">
        <w:rPr>
          <w:rFonts w:ascii="Times New Roman" w:hAnsi="Times New Roman" w:cs="Times New Roman"/>
        </w:rPr>
        <w:t xml:space="preserve">sponde la pieza procedente de </w:t>
      </w:r>
      <w:r w:rsidR="007B32C3" w:rsidRPr="00743ED9">
        <w:rPr>
          <w:rFonts w:ascii="Times New Roman" w:hAnsi="Times New Roman" w:cs="Times New Roman"/>
          <w:i/>
        </w:rPr>
        <w:t>Ca</w:t>
      </w:r>
      <w:r w:rsidR="00EE7102" w:rsidRPr="00743ED9">
        <w:rPr>
          <w:rFonts w:ascii="Times New Roman" w:hAnsi="Times New Roman" w:cs="Times New Roman"/>
          <w:i/>
        </w:rPr>
        <w:t>st</w:t>
      </w:r>
      <w:r w:rsidR="00810DBF" w:rsidRPr="00743ED9">
        <w:rPr>
          <w:rFonts w:ascii="Times New Roman" w:hAnsi="Times New Roman" w:cs="Times New Roman"/>
          <w:i/>
        </w:rPr>
        <w:t>v</w:t>
      </w:r>
      <w:r w:rsidR="00EE7102" w:rsidRPr="00743ED9">
        <w:rPr>
          <w:rFonts w:ascii="Times New Roman" w:hAnsi="Times New Roman" w:cs="Times New Roman"/>
          <w:i/>
        </w:rPr>
        <w:t>lo</w:t>
      </w:r>
      <w:r w:rsidR="00EE7102" w:rsidRPr="00743ED9">
        <w:rPr>
          <w:rFonts w:ascii="Times New Roman" w:hAnsi="Times New Roman" w:cs="Times New Roman"/>
        </w:rPr>
        <w:t xml:space="preserve">. </w:t>
      </w:r>
      <w:r w:rsidR="00FE461B" w:rsidRPr="00743ED9">
        <w:rPr>
          <w:rFonts w:ascii="Times New Roman" w:hAnsi="Times New Roman" w:cs="Times New Roman"/>
        </w:rPr>
        <w:t xml:space="preserve"> Se trata de una representación de un busto femenino realizado en hueso, cuyo trabajo es más burdo. La mujer, de frente, está tocada con un peinado a base de </w:t>
      </w:r>
      <w:r w:rsidR="008C3E93" w:rsidRPr="00743ED9">
        <w:rPr>
          <w:rFonts w:ascii="Times New Roman" w:hAnsi="Times New Roman" w:cs="Times New Roman"/>
        </w:rPr>
        <w:t>trenzas formando un moño abierto y alto</w:t>
      </w:r>
      <w:r w:rsidR="00EE7102" w:rsidRPr="00743ED9">
        <w:rPr>
          <w:rFonts w:ascii="Times New Roman" w:hAnsi="Times New Roman" w:cs="Times New Roman"/>
        </w:rPr>
        <w:t>. La pieza</w:t>
      </w:r>
      <w:r w:rsidR="00FE461B" w:rsidRPr="00743ED9">
        <w:rPr>
          <w:rFonts w:ascii="Times New Roman" w:hAnsi="Times New Roman" w:cs="Times New Roman"/>
        </w:rPr>
        <w:t>,</w:t>
      </w:r>
      <w:r w:rsidR="00EE7102" w:rsidRPr="00743ED9">
        <w:rPr>
          <w:rFonts w:ascii="Times New Roman" w:hAnsi="Times New Roman" w:cs="Times New Roman"/>
        </w:rPr>
        <w:t xml:space="preserve"> </w:t>
      </w:r>
      <w:r w:rsidR="008B4251" w:rsidRPr="00743ED9">
        <w:rPr>
          <w:rFonts w:ascii="Times New Roman" w:hAnsi="Times New Roman" w:cs="Times New Roman"/>
        </w:rPr>
        <w:t>elaborada para ser vista</w:t>
      </w:r>
      <w:r w:rsidR="00FE461B" w:rsidRPr="00743ED9">
        <w:rPr>
          <w:rFonts w:ascii="Times New Roman" w:hAnsi="Times New Roman" w:cs="Times New Roman"/>
        </w:rPr>
        <w:t xml:space="preserve"> frontalmente</w:t>
      </w:r>
      <w:r w:rsidR="00EE7102" w:rsidRPr="00743ED9">
        <w:rPr>
          <w:rFonts w:ascii="Times New Roman" w:hAnsi="Times New Roman" w:cs="Times New Roman"/>
        </w:rPr>
        <w:t xml:space="preserve">, </w:t>
      </w:r>
      <w:r w:rsidR="00FE461B" w:rsidRPr="00743ED9">
        <w:rPr>
          <w:rFonts w:ascii="Times New Roman" w:hAnsi="Times New Roman" w:cs="Times New Roman"/>
        </w:rPr>
        <w:t xml:space="preserve">mantiene </w:t>
      </w:r>
      <w:r w:rsidR="00EE7102" w:rsidRPr="00743ED9">
        <w:rPr>
          <w:rFonts w:ascii="Times New Roman" w:hAnsi="Times New Roman" w:cs="Times New Roman"/>
        </w:rPr>
        <w:t xml:space="preserve">la parte trasera </w:t>
      </w:r>
      <w:r w:rsidR="00FE461B" w:rsidRPr="00743ED9">
        <w:rPr>
          <w:rFonts w:ascii="Times New Roman" w:hAnsi="Times New Roman" w:cs="Times New Roman"/>
        </w:rPr>
        <w:t>más grosera</w:t>
      </w:r>
      <w:r w:rsidR="00EE7102" w:rsidRPr="00743ED9">
        <w:rPr>
          <w:rFonts w:ascii="Times New Roman" w:hAnsi="Times New Roman" w:cs="Times New Roman"/>
        </w:rPr>
        <w:t xml:space="preserve">. </w:t>
      </w:r>
      <w:r w:rsidR="00295A71">
        <w:rPr>
          <w:rFonts w:ascii="Times New Roman" w:hAnsi="Times New Roman" w:cs="Times New Roman"/>
        </w:rPr>
        <w:t xml:space="preserve">La </w:t>
      </w:r>
      <w:r w:rsidR="00481D2B">
        <w:rPr>
          <w:rFonts w:ascii="Times New Roman" w:hAnsi="Times New Roman" w:cs="Times New Roman"/>
        </w:rPr>
        <w:t>figura de</w:t>
      </w:r>
      <w:r w:rsidR="00295A71">
        <w:rPr>
          <w:rFonts w:ascii="Times New Roman" w:hAnsi="Times New Roman" w:cs="Times New Roman"/>
        </w:rPr>
        <w:t xml:space="preserve"> la Venus de </w:t>
      </w:r>
      <w:r w:rsidR="00295A71" w:rsidRPr="00295A71">
        <w:rPr>
          <w:rFonts w:ascii="Times New Roman" w:hAnsi="Times New Roman" w:cs="Times New Roman"/>
          <w:i/>
        </w:rPr>
        <w:t>Ilici</w:t>
      </w:r>
      <w:r w:rsidR="00295A71">
        <w:rPr>
          <w:rFonts w:ascii="Times New Roman" w:hAnsi="Times New Roman" w:cs="Times New Roman"/>
        </w:rPr>
        <w:t xml:space="preserve"> </w:t>
      </w:r>
      <w:r w:rsidR="00295A71" w:rsidRPr="00295A71">
        <w:rPr>
          <w:rFonts w:ascii="Times New Roman" w:hAnsi="Times New Roman" w:cs="Times New Roman"/>
        </w:rPr>
        <w:t>(</w:t>
      </w:r>
      <w:r w:rsidR="00C64945" w:rsidRPr="00C64945">
        <w:rPr>
          <w:rFonts w:ascii="Times New Roman" w:hAnsi="Times New Roman" w:cs="Times New Roman"/>
        </w:rPr>
        <w:t>F.IV 1.2.1, nº 6)</w:t>
      </w:r>
      <w:r w:rsidR="000C26E4">
        <w:rPr>
          <w:rFonts w:ascii="Times New Roman" w:hAnsi="Times New Roman" w:cs="Times New Roman"/>
        </w:rPr>
        <w:t xml:space="preserve">, una pieza excepcional, </w:t>
      </w:r>
      <w:r w:rsidR="00481D2B">
        <w:rPr>
          <w:rFonts w:ascii="Times New Roman" w:hAnsi="Times New Roman" w:cs="Times New Roman"/>
        </w:rPr>
        <w:t xml:space="preserve"> representa a una imagen femenina, de pie, desnuda, con un manto drapeado que cae por el hombro izquierdo hasta los pies. Está muy bien tallada en ambas caras. </w:t>
      </w:r>
      <w:r w:rsidR="00671256">
        <w:rPr>
          <w:rFonts w:ascii="Times New Roman" w:hAnsi="Times New Roman" w:cs="Times New Roman"/>
        </w:rPr>
        <w:t xml:space="preserve"> Lástima</w:t>
      </w:r>
      <w:r w:rsidR="000C26E4">
        <w:rPr>
          <w:rFonts w:ascii="Times New Roman" w:hAnsi="Times New Roman" w:cs="Times New Roman"/>
        </w:rPr>
        <w:t xml:space="preserve"> que</w:t>
      </w:r>
      <w:r w:rsidR="00481D2B">
        <w:rPr>
          <w:rFonts w:ascii="Times New Roman" w:hAnsi="Times New Roman" w:cs="Times New Roman"/>
        </w:rPr>
        <w:t xml:space="preserve"> nos haya llegado incompleta (</w:t>
      </w:r>
      <w:r w:rsidR="000C26E4">
        <w:rPr>
          <w:rFonts w:ascii="Times New Roman" w:hAnsi="Times New Roman" w:cs="Times New Roman"/>
        </w:rPr>
        <w:t>falt</w:t>
      </w:r>
      <w:r w:rsidR="00481D2B">
        <w:rPr>
          <w:rFonts w:ascii="Times New Roman" w:hAnsi="Times New Roman" w:cs="Times New Roman"/>
        </w:rPr>
        <w:t>a</w:t>
      </w:r>
      <w:r w:rsidR="000C26E4">
        <w:rPr>
          <w:rFonts w:ascii="Times New Roman" w:hAnsi="Times New Roman" w:cs="Times New Roman"/>
        </w:rPr>
        <w:t>n los pies y la cabeza</w:t>
      </w:r>
      <w:r w:rsidR="00481D2B">
        <w:rPr>
          <w:rFonts w:ascii="Times New Roman" w:hAnsi="Times New Roman" w:cs="Times New Roman"/>
        </w:rPr>
        <w:t>). Como comentan los investigadores, aparece en un estrato revuelto datado entre los siglos V</w:t>
      </w:r>
      <w:r w:rsidR="00671256">
        <w:rPr>
          <w:rFonts w:ascii="Times New Roman" w:hAnsi="Times New Roman" w:cs="Times New Roman"/>
        </w:rPr>
        <w:t>I</w:t>
      </w:r>
      <w:r w:rsidR="00481D2B">
        <w:rPr>
          <w:rFonts w:ascii="Times New Roman" w:hAnsi="Times New Roman" w:cs="Times New Roman"/>
        </w:rPr>
        <w:t>I-VIII d.C., por lo que es difícil asignarle un fecha concreta.</w:t>
      </w:r>
      <w:r w:rsidR="003E7A5E">
        <w:rPr>
          <w:rFonts w:ascii="Times New Roman" w:hAnsi="Times New Roman" w:cs="Times New Roman"/>
        </w:rPr>
        <w:t xml:space="preserve"> Por sus características pensamos, al igual que los estudiosos, que debería pertenecer a la etapa alto imperial. Este tipo de imágenes, integradas dentro de los enseres personales, pudo ocupar un lugar en el larario</w:t>
      </w:r>
      <w:r w:rsidR="00481D2B">
        <w:rPr>
          <w:rStyle w:val="Refdenotaalpie"/>
          <w:rFonts w:ascii="Times New Roman" w:hAnsi="Times New Roman" w:cs="Times New Roman"/>
        </w:rPr>
        <w:footnoteReference w:id="55"/>
      </w:r>
      <w:r w:rsidR="00481D2B">
        <w:rPr>
          <w:rFonts w:ascii="Times New Roman" w:hAnsi="Times New Roman" w:cs="Times New Roman"/>
        </w:rPr>
        <w:t>, o bien</w:t>
      </w:r>
      <w:r w:rsidR="00671256">
        <w:rPr>
          <w:rFonts w:ascii="Times New Roman" w:hAnsi="Times New Roman" w:cs="Times New Roman"/>
        </w:rPr>
        <w:t xml:space="preserve">, </w:t>
      </w:r>
      <w:r w:rsidR="002847C1">
        <w:rPr>
          <w:rFonts w:ascii="Times New Roman" w:hAnsi="Times New Roman" w:cs="Times New Roman"/>
        </w:rPr>
        <w:t>como pensamos</w:t>
      </w:r>
      <w:r w:rsidR="00481D2B">
        <w:rPr>
          <w:rFonts w:ascii="Times New Roman" w:hAnsi="Times New Roman" w:cs="Times New Roman"/>
        </w:rPr>
        <w:t xml:space="preserve">, </w:t>
      </w:r>
      <w:r w:rsidR="00671256">
        <w:rPr>
          <w:rFonts w:ascii="Times New Roman" w:hAnsi="Times New Roman" w:cs="Times New Roman"/>
        </w:rPr>
        <w:t>formar</w:t>
      </w:r>
      <w:r w:rsidR="00481D2B">
        <w:rPr>
          <w:rFonts w:ascii="Times New Roman" w:hAnsi="Times New Roman" w:cs="Times New Roman"/>
        </w:rPr>
        <w:t xml:space="preserve"> parte de la decoración superior de un mueble</w:t>
      </w:r>
      <w:r w:rsidR="003E7A5E">
        <w:rPr>
          <w:rFonts w:ascii="Times New Roman" w:hAnsi="Times New Roman" w:cs="Times New Roman"/>
        </w:rPr>
        <w:t>, dado que la imagen de unos 12 cm si estuviese completa está trabajada por ambas caras</w:t>
      </w:r>
      <w:r w:rsidR="00481D2B">
        <w:rPr>
          <w:rFonts w:ascii="Times New Roman" w:hAnsi="Times New Roman" w:cs="Times New Roman"/>
        </w:rPr>
        <w:t>.</w:t>
      </w:r>
      <w:r w:rsidR="000C26E4">
        <w:rPr>
          <w:rFonts w:ascii="Times New Roman" w:hAnsi="Times New Roman" w:cs="Times New Roman"/>
        </w:rPr>
        <w:t xml:space="preserve"> </w:t>
      </w:r>
    </w:p>
    <w:p w:rsidR="00B07AD4" w:rsidRPr="00743ED9" w:rsidRDefault="00414B2B" w:rsidP="00D15197">
      <w:pPr>
        <w:spacing w:after="0" w:line="240" w:lineRule="auto"/>
        <w:jc w:val="both"/>
        <w:rPr>
          <w:rFonts w:ascii="Times New Roman" w:hAnsi="Times New Roman" w:cs="Times New Roman"/>
        </w:rPr>
      </w:pPr>
      <w:r w:rsidRPr="00743ED9">
        <w:rPr>
          <w:rFonts w:ascii="Times New Roman" w:hAnsi="Times New Roman" w:cs="Times New Roman"/>
        </w:rPr>
        <w:t>Las representaciones animales (F.IV.1.3.2)</w:t>
      </w:r>
      <w:r w:rsidR="006B5FE6" w:rsidRPr="00743ED9">
        <w:rPr>
          <w:rFonts w:ascii="Times New Roman" w:hAnsi="Times New Roman" w:cs="Times New Roman"/>
        </w:rPr>
        <w:t xml:space="preserve"> son frecuentes</w:t>
      </w:r>
      <w:r w:rsidR="00E0298B" w:rsidRPr="00743ED9">
        <w:rPr>
          <w:rFonts w:ascii="Times New Roman" w:hAnsi="Times New Roman" w:cs="Times New Roman"/>
        </w:rPr>
        <w:t xml:space="preserve"> en el muestrario romano. En nuestro caso </w:t>
      </w:r>
      <w:r w:rsidR="00FE461B" w:rsidRPr="00743ED9">
        <w:rPr>
          <w:rFonts w:ascii="Times New Roman" w:hAnsi="Times New Roman" w:cs="Times New Roman"/>
        </w:rPr>
        <w:t>contamos con las imágenes de una</w:t>
      </w:r>
      <w:r w:rsidR="00E0298B" w:rsidRPr="00743ED9">
        <w:rPr>
          <w:rFonts w:ascii="Times New Roman" w:hAnsi="Times New Roman" w:cs="Times New Roman"/>
        </w:rPr>
        <w:t xml:space="preserve"> zarpa de un felino, la pata de un caballo</w:t>
      </w:r>
      <w:r w:rsidR="00810DBF" w:rsidRPr="00743ED9">
        <w:rPr>
          <w:rFonts w:ascii="Times New Roman" w:hAnsi="Times New Roman" w:cs="Times New Roman"/>
        </w:rPr>
        <w:t xml:space="preserve"> -una terminada (</w:t>
      </w:r>
      <w:r w:rsidR="003E1628" w:rsidRPr="00743ED9">
        <w:rPr>
          <w:rFonts w:ascii="Times New Roman" w:hAnsi="Times New Roman" w:cs="Times New Roman"/>
          <w:i/>
        </w:rPr>
        <w:t>Segobriga</w:t>
      </w:r>
      <w:r w:rsidR="00810DBF" w:rsidRPr="00743ED9">
        <w:rPr>
          <w:rFonts w:ascii="Times New Roman" w:hAnsi="Times New Roman" w:cs="Times New Roman"/>
        </w:rPr>
        <w:t>)</w:t>
      </w:r>
      <w:r w:rsidR="003E1628" w:rsidRPr="00743ED9">
        <w:rPr>
          <w:rStyle w:val="Refdenotaalpie"/>
          <w:rFonts w:ascii="Times New Roman" w:hAnsi="Times New Roman" w:cs="Times New Roman"/>
        </w:rPr>
        <w:footnoteReference w:id="56"/>
      </w:r>
      <w:r w:rsidR="00810DBF" w:rsidRPr="00743ED9">
        <w:rPr>
          <w:rFonts w:ascii="Times New Roman" w:hAnsi="Times New Roman" w:cs="Times New Roman"/>
        </w:rPr>
        <w:t xml:space="preserve"> y la</w:t>
      </w:r>
      <w:r w:rsidR="003E1628" w:rsidRPr="00743ED9">
        <w:rPr>
          <w:rFonts w:ascii="Times New Roman" w:hAnsi="Times New Roman" w:cs="Times New Roman"/>
        </w:rPr>
        <w:t xml:space="preserve"> otra</w:t>
      </w:r>
      <w:r w:rsidR="00E0298B" w:rsidRPr="00743ED9">
        <w:rPr>
          <w:rFonts w:ascii="Times New Roman" w:hAnsi="Times New Roman" w:cs="Times New Roman"/>
        </w:rPr>
        <w:t xml:space="preserve"> en proceso de</w:t>
      </w:r>
      <w:r w:rsidR="00FE461B" w:rsidRPr="00743ED9">
        <w:rPr>
          <w:rFonts w:ascii="Times New Roman" w:hAnsi="Times New Roman" w:cs="Times New Roman"/>
        </w:rPr>
        <w:t xml:space="preserve"> </w:t>
      </w:r>
      <w:r w:rsidR="00E0298B" w:rsidRPr="00743ED9">
        <w:rPr>
          <w:rFonts w:ascii="Times New Roman" w:hAnsi="Times New Roman" w:cs="Times New Roman"/>
        </w:rPr>
        <w:t>elaboración</w:t>
      </w:r>
      <w:r w:rsidR="003E1628" w:rsidRPr="00743ED9">
        <w:rPr>
          <w:rFonts w:ascii="Times New Roman" w:hAnsi="Times New Roman" w:cs="Times New Roman"/>
        </w:rPr>
        <w:t xml:space="preserve"> (</w:t>
      </w:r>
      <w:r w:rsidR="003E1628" w:rsidRPr="00743ED9">
        <w:rPr>
          <w:rFonts w:ascii="Times New Roman" w:hAnsi="Times New Roman" w:cs="Times New Roman"/>
          <w:i/>
        </w:rPr>
        <w:t>Baetvlo</w:t>
      </w:r>
      <w:r w:rsidR="003E1628" w:rsidRPr="00743ED9">
        <w:rPr>
          <w:rFonts w:ascii="Times New Roman" w:hAnsi="Times New Roman" w:cs="Times New Roman"/>
        </w:rPr>
        <w:t>)</w:t>
      </w:r>
      <w:r w:rsidR="00FE461B" w:rsidRPr="00743ED9">
        <w:rPr>
          <w:rFonts w:ascii="Times New Roman" w:hAnsi="Times New Roman" w:cs="Times New Roman"/>
        </w:rPr>
        <w:t xml:space="preserve">-, la cabeza de un </w:t>
      </w:r>
      <w:r w:rsidR="00810DBF" w:rsidRPr="00743ED9">
        <w:rPr>
          <w:rFonts w:ascii="Times New Roman" w:hAnsi="Times New Roman" w:cs="Times New Roman"/>
        </w:rPr>
        <w:t>ánade</w:t>
      </w:r>
      <w:r w:rsidR="001473C9" w:rsidRPr="00743ED9">
        <w:rPr>
          <w:rFonts w:ascii="Times New Roman" w:hAnsi="Times New Roman" w:cs="Times New Roman"/>
        </w:rPr>
        <w:t>,</w:t>
      </w:r>
      <w:r w:rsidR="00810DBF" w:rsidRPr="00743ED9">
        <w:rPr>
          <w:rFonts w:ascii="Times New Roman" w:hAnsi="Times New Roman" w:cs="Times New Roman"/>
        </w:rPr>
        <w:t xml:space="preserve"> o la de un grifo</w:t>
      </w:r>
      <w:r w:rsidR="001473C9" w:rsidRPr="00743ED9">
        <w:rPr>
          <w:rFonts w:ascii="Times New Roman" w:hAnsi="Times New Roman" w:cs="Times New Roman"/>
        </w:rPr>
        <w:t>.</w:t>
      </w:r>
      <w:r w:rsidR="00E0298B" w:rsidRPr="00743ED9">
        <w:rPr>
          <w:rFonts w:ascii="Times New Roman" w:hAnsi="Times New Roman" w:cs="Times New Roman"/>
        </w:rPr>
        <w:t xml:space="preserve"> </w:t>
      </w:r>
      <w:r w:rsidR="003E1628" w:rsidRPr="00743ED9">
        <w:rPr>
          <w:rFonts w:ascii="Times New Roman" w:hAnsi="Times New Roman" w:cs="Times New Roman"/>
        </w:rPr>
        <w:t>De</w:t>
      </w:r>
      <w:r w:rsidR="001473C9" w:rsidRPr="00743ED9">
        <w:rPr>
          <w:rFonts w:ascii="Times New Roman" w:hAnsi="Times New Roman" w:cs="Times New Roman"/>
        </w:rPr>
        <w:t xml:space="preserve"> este grupo, </w:t>
      </w:r>
      <w:r w:rsidR="003E1628" w:rsidRPr="00743ED9">
        <w:rPr>
          <w:rFonts w:ascii="Times New Roman" w:hAnsi="Times New Roman" w:cs="Times New Roman"/>
        </w:rPr>
        <w:t xml:space="preserve">nos ha llamado la atención dos piezas procedentes de Mérida </w:t>
      </w:r>
      <w:r w:rsidR="001473C9" w:rsidRPr="00743ED9">
        <w:rPr>
          <w:rFonts w:ascii="Times New Roman" w:hAnsi="Times New Roman" w:cs="Times New Roman"/>
        </w:rPr>
        <w:t>(F.IV.1.2.2, nº 5)</w:t>
      </w:r>
      <w:r w:rsidR="003E1628" w:rsidRPr="00743ED9">
        <w:rPr>
          <w:rFonts w:ascii="Times New Roman" w:hAnsi="Times New Roman" w:cs="Times New Roman"/>
        </w:rPr>
        <w:t>,</w:t>
      </w:r>
      <w:r w:rsidR="00E0298B" w:rsidRPr="00743ED9">
        <w:rPr>
          <w:rFonts w:ascii="Times New Roman" w:hAnsi="Times New Roman" w:cs="Times New Roman"/>
        </w:rPr>
        <w:t xml:space="preserve"> </w:t>
      </w:r>
      <w:r w:rsidR="001473C9" w:rsidRPr="00743ED9">
        <w:rPr>
          <w:rFonts w:ascii="Times New Roman" w:hAnsi="Times New Roman" w:cs="Times New Roman"/>
        </w:rPr>
        <w:t>que hasta la fecha se han</w:t>
      </w:r>
      <w:r w:rsidR="00E0298B" w:rsidRPr="00743ED9">
        <w:rPr>
          <w:rFonts w:ascii="Times New Roman" w:hAnsi="Times New Roman" w:cs="Times New Roman"/>
        </w:rPr>
        <w:t xml:space="preserve"> venido interpretando como cubilete</w:t>
      </w:r>
      <w:r w:rsidR="003E1628" w:rsidRPr="00743ED9">
        <w:rPr>
          <w:rFonts w:ascii="Times New Roman" w:hAnsi="Times New Roman" w:cs="Times New Roman"/>
        </w:rPr>
        <w:t>s</w:t>
      </w:r>
      <w:r w:rsidR="001473C9" w:rsidRPr="00743ED9">
        <w:rPr>
          <w:rFonts w:ascii="Times New Roman" w:hAnsi="Times New Roman" w:cs="Times New Roman"/>
        </w:rPr>
        <w:t>.</w:t>
      </w:r>
      <w:r w:rsidR="00E43189" w:rsidRPr="00743ED9">
        <w:rPr>
          <w:rFonts w:ascii="Times New Roman" w:hAnsi="Times New Roman" w:cs="Times New Roman"/>
        </w:rPr>
        <w:t xml:space="preserve"> </w:t>
      </w:r>
      <w:r w:rsidR="003E1628" w:rsidRPr="00743ED9">
        <w:rPr>
          <w:rFonts w:ascii="Times New Roman" w:hAnsi="Times New Roman" w:cs="Times New Roman"/>
        </w:rPr>
        <w:t>Las piezas están realizadas sobre un metacarpo de un bóvido, con buena densidad ósea.</w:t>
      </w:r>
      <w:r w:rsidR="00C863C5" w:rsidRPr="00743ED9">
        <w:rPr>
          <w:rFonts w:ascii="Times New Roman" w:hAnsi="Times New Roman" w:cs="Times New Roman"/>
        </w:rPr>
        <w:t xml:space="preserve"> Bien trabajada</w:t>
      </w:r>
      <w:r w:rsidR="001473C9" w:rsidRPr="00743ED9">
        <w:rPr>
          <w:rFonts w:ascii="Times New Roman" w:hAnsi="Times New Roman" w:cs="Times New Roman"/>
        </w:rPr>
        <w:t xml:space="preserve"> y pulida</w:t>
      </w:r>
      <w:r w:rsidR="00C863C5" w:rsidRPr="00743ED9">
        <w:rPr>
          <w:rFonts w:ascii="Times New Roman" w:hAnsi="Times New Roman" w:cs="Times New Roman"/>
        </w:rPr>
        <w:t xml:space="preserve"> la pared</w:t>
      </w:r>
      <w:r w:rsidR="001473C9" w:rsidRPr="00743ED9">
        <w:rPr>
          <w:rFonts w:ascii="Times New Roman" w:hAnsi="Times New Roman" w:cs="Times New Roman"/>
        </w:rPr>
        <w:t xml:space="preserve"> externa, mientras que el interior conserva las rugosidades propias del hueso.</w:t>
      </w:r>
      <w:r w:rsidR="00F82A16" w:rsidRPr="00743ED9">
        <w:rPr>
          <w:rFonts w:ascii="Times New Roman" w:hAnsi="Times New Roman" w:cs="Times New Roman"/>
        </w:rPr>
        <w:t xml:space="preserve"> A la vista presentan graves diferencias de ejecución. Mientras en una </w:t>
      </w:r>
      <w:r w:rsidR="000C4711" w:rsidRPr="00743ED9">
        <w:rPr>
          <w:rFonts w:ascii="Times New Roman" w:hAnsi="Times New Roman" w:cs="Times New Roman"/>
        </w:rPr>
        <w:t>se ve la mano de un artesano que controla su oficio, y</w:t>
      </w:r>
      <w:r w:rsidR="00F82A16" w:rsidRPr="00743ED9">
        <w:rPr>
          <w:rFonts w:ascii="Times New Roman" w:hAnsi="Times New Roman" w:cs="Times New Roman"/>
        </w:rPr>
        <w:t xml:space="preserve"> cuida</w:t>
      </w:r>
      <w:r w:rsidR="000C4711" w:rsidRPr="00743ED9">
        <w:rPr>
          <w:rFonts w:ascii="Times New Roman" w:hAnsi="Times New Roman" w:cs="Times New Roman"/>
        </w:rPr>
        <w:t xml:space="preserve"> el</w:t>
      </w:r>
      <w:r w:rsidR="00F82A16" w:rsidRPr="00743ED9">
        <w:rPr>
          <w:rFonts w:ascii="Times New Roman" w:hAnsi="Times New Roman" w:cs="Times New Roman"/>
        </w:rPr>
        <w:t xml:space="preserve"> detalle, en la otra</w:t>
      </w:r>
      <w:r w:rsidR="000C4711" w:rsidRPr="00743ED9">
        <w:rPr>
          <w:rFonts w:ascii="Times New Roman" w:hAnsi="Times New Roman" w:cs="Times New Roman"/>
        </w:rPr>
        <w:t xml:space="preserve"> el trabajo es mucho más tosco, </w:t>
      </w:r>
      <w:r w:rsidR="00A96F69" w:rsidRPr="00743ED9">
        <w:rPr>
          <w:rFonts w:ascii="Times New Roman" w:hAnsi="Times New Roman" w:cs="Times New Roman"/>
        </w:rPr>
        <w:t>realizado</w:t>
      </w:r>
      <w:r w:rsidR="000C4711" w:rsidRPr="00743ED9">
        <w:rPr>
          <w:rFonts w:ascii="Times New Roman" w:hAnsi="Times New Roman" w:cs="Times New Roman"/>
        </w:rPr>
        <w:t xml:space="preserve"> con toda seguridad en el mismo taller</w:t>
      </w:r>
      <w:r w:rsidR="00A96F69" w:rsidRPr="00743ED9">
        <w:rPr>
          <w:rStyle w:val="Refdenotaalpie"/>
          <w:rFonts w:ascii="Times New Roman" w:hAnsi="Times New Roman" w:cs="Times New Roman"/>
        </w:rPr>
        <w:footnoteReference w:id="57"/>
      </w:r>
      <w:r w:rsidR="000C4711" w:rsidRPr="00743ED9">
        <w:rPr>
          <w:rFonts w:ascii="Times New Roman" w:hAnsi="Times New Roman" w:cs="Times New Roman"/>
        </w:rPr>
        <w:t>, pero por un artista poco cuidadoso,</w:t>
      </w:r>
      <w:r w:rsidR="00A96F69" w:rsidRPr="00743ED9">
        <w:rPr>
          <w:rFonts w:ascii="Times New Roman" w:hAnsi="Times New Roman" w:cs="Times New Roman"/>
        </w:rPr>
        <w:t xml:space="preserve"> tal vez iniciándose en esta labor.</w:t>
      </w:r>
      <w:r w:rsidR="00FB4967" w:rsidRPr="00743ED9">
        <w:rPr>
          <w:rFonts w:ascii="Times New Roman" w:hAnsi="Times New Roman" w:cs="Times New Roman"/>
        </w:rPr>
        <w:t xml:space="preserve"> R</w:t>
      </w:r>
      <w:r w:rsidR="00F82A16" w:rsidRPr="00743ED9">
        <w:rPr>
          <w:rFonts w:ascii="Times New Roman" w:hAnsi="Times New Roman" w:cs="Times New Roman"/>
        </w:rPr>
        <w:t xml:space="preserve">epresenta lo que interpretamos como la cabeza de un ánade. </w:t>
      </w:r>
      <w:r w:rsidR="00A96F69" w:rsidRPr="00743ED9">
        <w:rPr>
          <w:rFonts w:ascii="Times New Roman" w:hAnsi="Times New Roman" w:cs="Times New Roman"/>
        </w:rPr>
        <w:t>Es</w:t>
      </w:r>
      <w:r w:rsidR="00F82A16" w:rsidRPr="00743ED9">
        <w:rPr>
          <w:rFonts w:ascii="Times New Roman" w:hAnsi="Times New Roman" w:cs="Times New Roman"/>
        </w:rPr>
        <w:t>tán bien marcados los ojos y el pabellón auditivo</w:t>
      </w:r>
      <w:r w:rsidR="00F82A16" w:rsidRPr="00743ED9">
        <w:rPr>
          <w:rStyle w:val="Refdenotaalpie"/>
          <w:rFonts w:ascii="Times New Roman" w:hAnsi="Times New Roman" w:cs="Times New Roman"/>
        </w:rPr>
        <w:footnoteReference w:id="58"/>
      </w:r>
      <w:r w:rsidR="00F82A16" w:rsidRPr="00743ED9">
        <w:rPr>
          <w:rFonts w:ascii="Times New Roman" w:hAnsi="Times New Roman" w:cs="Times New Roman"/>
        </w:rPr>
        <w:t xml:space="preserve">.  </w:t>
      </w:r>
      <w:r w:rsidR="00A96F69" w:rsidRPr="00743ED9">
        <w:rPr>
          <w:rFonts w:ascii="Times New Roman" w:hAnsi="Times New Roman" w:cs="Times New Roman"/>
        </w:rPr>
        <w:t>Pensamos, al igual</w:t>
      </w:r>
      <w:r w:rsidR="001473C9" w:rsidRPr="00743ED9">
        <w:rPr>
          <w:rFonts w:ascii="Times New Roman" w:hAnsi="Times New Roman" w:cs="Times New Roman"/>
        </w:rPr>
        <w:t xml:space="preserve"> que Mélida, </w:t>
      </w:r>
      <w:r w:rsidR="00E0298B" w:rsidRPr="00743ED9">
        <w:rPr>
          <w:rFonts w:ascii="Times New Roman" w:hAnsi="Times New Roman" w:cs="Times New Roman"/>
        </w:rPr>
        <w:t>que</w:t>
      </w:r>
      <w:r w:rsidR="00E43189" w:rsidRPr="00743ED9">
        <w:rPr>
          <w:rFonts w:ascii="Times New Roman" w:hAnsi="Times New Roman" w:cs="Times New Roman"/>
        </w:rPr>
        <w:t xml:space="preserve"> debió</w:t>
      </w:r>
      <w:r w:rsidR="00E0298B" w:rsidRPr="00743ED9">
        <w:rPr>
          <w:rFonts w:ascii="Times New Roman" w:hAnsi="Times New Roman" w:cs="Times New Roman"/>
        </w:rPr>
        <w:t xml:space="preserve"> f</w:t>
      </w:r>
      <w:r w:rsidR="00E43189" w:rsidRPr="00743ED9">
        <w:rPr>
          <w:rFonts w:ascii="Times New Roman" w:hAnsi="Times New Roman" w:cs="Times New Roman"/>
        </w:rPr>
        <w:t>ormar</w:t>
      </w:r>
      <w:r w:rsidR="00E0298B" w:rsidRPr="00743ED9">
        <w:rPr>
          <w:rFonts w:ascii="Times New Roman" w:hAnsi="Times New Roman" w:cs="Times New Roman"/>
        </w:rPr>
        <w:t xml:space="preserve"> parte de un mueble</w:t>
      </w:r>
      <w:r w:rsidR="00453B24" w:rsidRPr="00743ED9">
        <w:rPr>
          <w:rFonts w:ascii="Times New Roman" w:hAnsi="Times New Roman" w:cs="Times New Roman"/>
        </w:rPr>
        <w:t xml:space="preserve">, sin </w:t>
      </w:r>
      <w:r w:rsidR="00FB4967" w:rsidRPr="00743ED9">
        <w:rPr>
          <w:rFonts w:ascii="Times New Roman" w:hAnsi="Times New Roman" w:cs="Times New Roman"/>
        </w:rPr>
        <w:t xml:space="preserve">que </w:t>
      </w:r>
      <w:r w:rsidR="00453B24" w:rsidRPr="00743ED9">
        <w:rPr>
          <w:rFonts w:ascii="Times New Roman" w:hAnsi="Times New Roman" w:cs="Times New Roman"/>
        </w:rPr>
        <w:t>pod</w:t>
      </w:r>
      <w:r w:rsidR="00FB4967" w:rsidRPr="00743ED9">
        <w:rPr>
          <w:rFonts w:ascii="Times New Roman" w:hAnsi="Times New Roman" w:cs="Times New Roman"/>
        </w:rPr>
        <w:t>amos</w:t>
      </w:r>
      <w:r w:rsidR="00453B24" w:rsidRPr="00743ED9">
        <w:rPr>
          <w:rFonts w:ascii="Times New Roman" w:hAnsi="Times New Roman" w:cs="Times New Roman"/>
        </w:rPr>
        <w:t xml:space="preserve"> precisar qué tipo</w:t>
      </w:r>
      <w:r w:rsidR="00E0298B" w:rsidRPr="00743ED9">
        <w:rPr>
          <w:rFonts w:ascii="Times New Roman" w:hAnsi="Times New Roman" w:cs="Times New Roman"/>
        </w:rPr>
        <w:t xml:space="preserve">. </w:t>
      </w:r>
      <w:r w:rsidR="00453B24" w:rsidRPr="00743ED9">
        <w:rPr>
          <w:rFonts w:ascii="Times New Roman" w:hAnsi="Times New Roman" w:cs="Times New Roman"/>
        </w:rPr>
        <w:t>Este autor plantea, a</w:t>
      </w:r>
      <w:r w:rsidR="00E0298B" w:rsidRPr="00743ED9">
        <w:rPr>
          <w:rFonts w:ascii="Times New Roman" w:hAnsi="Times New Roman" w:cs="Times New Roman"/>
        </w:rPr>
        <w:t>l haber aparecido en las excavaciones llevadas a cabo en el teatro</w:t>
      </w:r>
      <w:r w:rsidR="00FB4967" w:rsidRPr="00743ED9">
        <w:rPr>
          <w:rFonts w:ascii="Times New Roman" w:hAnsi="Times New Roman" w:cs="Times New Roman"/>
        </w:rPr>
        <w:t xml:space="preserve"> romano</w:t>
      </w:r>
      <w:r w:rsidR="00E0298B" w:rsidRPr="00743ED9">
        <w:rPr>
          <w:rFonts w:ascii="Times New Roman" w:hAnsi="Times New Roman" w:cs="Times New Roman"/>
        </w:rPr>
        <w:t xml:space="preserve">, que </w:t>
      </w:r>
      <w:r w:rsidR="00453B24" w:rsidRPr="00743ED9">
        <w:rPr>
          <w:rFonts w:ascii="Times New Roman" w:hAnsi="Times New Roman" w:cs="Times New Roman"/>
        </w:rPr>
        <w:t xml:space="preserve">debieron </w:t>
      </w:r>
      <w:r w:rsidR="00E0298B" w:rsidRPr="00743ED9">
        <w:rPr>
          <w:rFonts w:ascii="Times New Roman" w:hAnsi="Times New Roman" w:cs="Times New Roman"/>
        </w:rPr>
        <w:t>formar parte del reposabrazos de una silla</w:t>
      </w:r>
      <w:r w:rsidR="00453B24" w:rsidRPr="00743ED9">
        <w:rPr>
          <w:rFonts w:ascii="Times New Roman" w:hAnsi="Times New Roman" w:cs="Times New Roman"/>
        </w:rPr>
        <w:t xml:space="preserve"> de las autoridades</w:t>
      </w:r>
      <w:r w:rsidR="00453B24" w:rsidRPr="00743ED9">
        <w:rPr>
          <w:rStyle w:val="Refdenotaalpie"/>
          <w:rFonts w:ascii="Times New Roman" w:hAnsi="Times New Roman" w:cs="Times New Roman"/>
        </w:rPr>
        <w:footnoteReference w:id="59"/>
      </w:r>
      <w:r w:rsidR="00E0298B" w:rsidRPr="00743ED9">
        <w:rPr>
          <w:rFonts w:ascii="Times New Roman" w:hAnsi="Times New Roman" w:cs="Times New Roman"/>
        </w:rPr>
        <w:t xml:space="preserve">. </w:t>
      </w:r>
    </w:p>
    <w:p w:rsidR="00FB4967" w:rsidRPr="00743ED9" w:rsidRDefault="00FB4967" w:rsidP="00D15197">
      <w:pPr>
        <w:spacing w:after="0" w:line="240" w:lineRule="auto"/>
        <w:jc w:val="both"/>
        <w:rPr>
          <w:rFonts w:ascii="Times New Roman" w:hAnsi="Times New Roman" w:cs="Times New Roman"/>
          <w:i/>
        </w:rPr>
      </w:pPr>
    </w:p>
    <w:p w:rsidR="001813BF" w:rsidRPr="00743ED9" w:rsidRDefault="001813BF" w:rsidP="00912EC5">
      <w:pPr>
        <w:spacing w:after="0" w:line="240" w:lineRule="auto"/>
        <w:jc w:val="both"/>
        <w:rPr>
          <w:rFonts w:ascii="Times New Roman" w:hAnsi="Times New Roman" w:cs="Times New Roman"/>
        </w:rPr>
      </w:pPr>
      <w:r w:rsidRPr="00743ED9">
        <w:rPr>
          <w:rFonts w:ascii="Times New Roman" w:hAnsi="Times New Roman" w:cs="Times New Roman"/>
        </w:rPr>
        <w:t>Quizás sean las placas óseas</w:t>
      </w:r>
      <w:r w:rsidR="00912EC5" w:rsidRPr="00743ED9">
        <w:rPr>
          <w:rFonts w:ascii="Times New Roman" w:hAnsi="Times New Roman" w:cs="Times New Roman"/>
        </w:rPr>
        <w:t xml:space="preserve"> (F.IV.2.A.2 y 3),</w:t>
      </w:r>
      <w:r w:rsidRPr="00743ED9">
        <w:rPr>
          <w:rFonts w:ascii="Times New Roman" w:hAnsi="Times New Roman" w:cs="Times New Roman"/>
        </w:rPr>
        <w:t xml:space="preserve"> y</w:t>
      </w:r>
      <w:r w:rsidR="00912EC5" w:rsidRPr="00743ED9">
        <w:rPr>
          <w:rFonts w:ascii="Times New Roman" w:hAnsi="Times New Roman" w:cs="Times New Roman"/>
        </w:rPr>
        <w:t xml:space="preserve"> en menor medida</w:t>
      </w:r>
      <w:r w:rsidRPr="00743ED9">
        <w:rPr>
          <w:rFonts w:ascii="Times New Roman" w:hAnsi="Times New Roman" w:cs="Times New Roman"/>
        </w:rPr>
        <w:t xml:space="preserve"> las de marfil</w:t>
      </w:r>
      <w:r w:rsidR="00912EC5" w:rsidRPr="00743ED9">
        <w:rPr>
          <w:rFonts w:ascii="Times New Roman" w:hAnsi="Times New Roman" w:cs="Times New Roman"/>
        </w:rPr>
        <w:t>,</w:t>
      </w:r>
      <w:r w:rsidRPr="00743ED9">
        <w:rPr>
          <w:rFonts w:ascii="Times New Roman" w:hAnsi="Times New Roman" w:cs="Times New Roman"/>
        </w:rPr>
        <w:t xml:space="preserve"> las que más se emplearon en el adorno del mobiliario</w:t>
      </w:r>
      <w:r w:rsidR="00912EC5" w:rsidRPr="00743ED9">
        <w:rPr>
          <w:rFonts w:ascii="Times New Roman" w:hAnsi="Times New Roman" w:cs="Times New Roman"/>
        </w:rPr>
        <w:t xml:space="preserve"> hispano, a tenor de las muestras recogidas. Como es sabido </w:t>
      </w:r>
      <w:r w:rsidRPr="00743ED9">
        <w:rPr>
          <w:rFonts w:ascii="Times New Roman" w:hAnsi="Times New Roman" w:cs="Times New Roman"/>
        </w:rPr>
        <w:t xml:space="preserve">se colocaban sobre una base de madera, </w:t>
      </w:r>
      <w:r w:rsidR="00912EC5" w:rsidRPr="00743ED9">
        <w:rPr>
          <w:rFonts w:ascii="Times New Roman" w:hAnsi="Times New Roman" w:cs="Times New Roman"/>
        </w:rPr>
        <w:t>para engalanar cajas, cofres, u otros muebles</w:t>
      </w:r>
      <w:r w:rsidRPr="00743ED9">
        <w:rPr>
          <w:rFonts w:ascii="Times New Roman" w:hAnsi="Times New Roman" w:cs="Times New Roman"/>
        </w:rPr>
        <w:t>.</w:t>
      </w:r>
      <w:r w:rsidR="00912EC5" w:rsidRPr="00743ED9">
        <w:rPr>
          <w:rFonts w:ascii="Times New Roman" w:hAnsi="Times New Roman" w:cs="Times New Roman"/>
        </w:rPr>
        <w:t xml:space="preserve"> Un ejemplo lo tenemos en una pequeña caja </w:t>
      </w:r>
      <w:r w:rsidRPr="00743ED9">
        <w:rPr>
          <w:rFonts w:ascii="Times New Roman" w:hAnsi="Times New Roman" w:cs="Times New Roman"/>
        </w:rPr>
        <w:t>recogida en una de las necrópolis emeritenses. En es</w:t>
      </w:r>
      <w:r w:rsidR="00912EC5" w:rsidRPr="00743ED9">
        <w:rPr>
          <w:rFonts w:ascii="Times New Roman" w:hAnsi="Times New Roman" w:cs="Times New Roman"/>
        </w:rPr>
        <w:t>t</w:t>
      </w:r>
      <w:r w:rsidRPr="00743ED9">
        <w:rPr>
          <w:rFonts w:ascii="Times New Roman" w:hAnsi="Times New Roman" w:cs="Times New Roman"/>
        </w:rPr>
        <w:t xml:space="preserve">e caso, </w:t>
      </w:r>
      <w:r w:rsidR="00912EC5" w:rsidRPr="00743ED9">
        <w:rPr>
          <w:rFonts w:ascii="Times New Roman" w:hAnsi="Times New Roman" w:cs="Times New Roman"/>
        </w:rPr>
        <w:t>hemos podido contar con todos los elementos que componía el ornato del cofre. E</w:t>
      </w:r>
      <w:r w:rsidRPr="00743ED9">
        <w:rPr>
          <w:rFonts w:ascii="Times New Roman" w:hAnsi="Times New Roman" w:cs="Times New Roman"/>
        </w:rPr>
        <w:t xml:space="preserve">staba adornada </w:t>
      </w:r>
      <w:r w:rsidR="0036085D" w:rsidRPr="00743ED9">
        <w:rPr>
          <w:rFonts w:ascii="Times New Roman" w:hAnsi="Times New Roman" w:cs="Times New Roman"/>
        </w:rPr>
        <w:t>con</w:t>
      </w:r>
      <w:r w:rsidRPr="00743ED9">
        <w:rPr>
          <w:rFonts w:ascii="Times New Roman" w:hAnsi="Times New Roman" w:cs="Times New Roman"/>
        </w:rPr>
        <w:t xml:space="preserve"> cuatro cuadros que se distribuían probablemente de dos en dos</w:t>
      </w:r>
      <w:r w:rsidR="0036085D" w:rsidRPr="00743ED9">
        <w:rPr>
          <w:rFonts w:ascii="Times New Roman" w:hAnsi="Times New Roman" w:cs="Times New Roman"/>
        </w:rPr>
        <w:t xml:space="preserve"> en cada cara</w:t>
      </w:r>
      <w:r w:rsidRPr="00743ED9">
        <w:rPr>
          <w:rFonts w:ascii="Times New Roman" w:hAnsi="Times New Roman" w:cs="Times New Roman"/>
        </w:rPr>
        <w:t>. En la principal entre ambos marco</w:t>
      </w:r>
      <w:r w:rsidR="0036085D" w:rsidRPr="00743ED9">
        <w:rPr>
          <w:rFonts w:ascii="Times New Roman" w:hAnsi="Times New Roman" w:cs="Times New Roman"/>
        </w:rPr>
        <w:t>s</w:t>
      </w:r>
      <w:r w:rsidRPr="00743ED9">
        <w:rPr>
          <w:rFonts w:ascii="Times New Roman" w:hAnsi="Times New Roman" w:cs="Times New Roman"/>
        </w:rPr>
        <w:t xml:space="preserve"> se localizaba una cerradura de bronce. (F.IV.2.A.2)</w:t>
      </w:r>
      <w:r w:rsidR="00ED3406" w:rsidRPr="00743ED9">
        <w:rPr>
          <w:rFonts w:ascii="Times New Roman" w:hAnsi="Times New Roman" w:cs="Times New Roman"/>
        </w:rPr>
        <w:t xml:space="preserve">. </w:t>
      </w:r>
      <w:r w:rsidR="0036085D" w:rsidRPr="00743ED9">
        <w:rPr>
          <w:rFonts w:ascii="Times New Roman" w:hAnsi="Times New Roman" w:cs="Times New Roman"/>
        </w:rPr>
        <w:t xml:space="preserve">No siempre podemos contar con todo el conjunto; lo más usual es recoger placas </w:t>
      </w:r>
      <w:r w:rsidR="00ED3406" w:rsidRPr="00743ED9">
        <w:rPr>
          <w:rFonts w:ascii="Times New Roman" w:hAnsi="Times New Roman" w:cs="Times New Roman"/>
        </w:rPr>
        <w:t xml:space="preserve">de diferente tamaño y grosor, </w:t>
      </w:r>
      <w:r w:rsidR="0036085D" w:rsidRPr="00743ED9">
        <w:rPr>
          <w:rFonts w:ascii="Times New Roman" w:hAnsi="Times New Roman" w:cs="Times New Roman"/>
        </w:rPr>
        <w:t xml:space="preserve">cuya función dentro del adorno del mueble se nos escapa. Sin embargo, hay ocasiones, como con la pieza </w:t>
      </w:r>
      <w:r w:rsidR="00ED3406" w:rsidRPr="00743ED9">
        <w:rPr>
          <w:rFonts w:ascii="Times New Roman" w:hAnsi="Times New Roman" w:cs="Times New Roman"/>
        </w:rPr>
        <w:t>emporitana (F.IV.2.A.3, nº 1)</w:t>
      </w:r>
      <w:r w:rsidR="0036085D" w:rsidRPr="00743ED9">
        <w:rPr>
          <w:rFonts w:ascii="Times New Roman" w:hAnsi="Times New Roman" w:cs="Times New Roman"/>
        </w:rPr>
        <w:t>, que por similitud con otra conocida, nos</w:t>
      </w:r>
      <w:r w:rsidR="00ED3406" w:rsidRPr="00743ED9">
        <w:rPr>
          <w:rFonts w:ascii="Times New Roman" w:hAnsi="Times New Roman" w:cs="Times New Roman"/>
        </w:rPr>
        <w:t xml:space="preserve"> recuerda bastante a la recogida en </w:t>
      </w:r>
      <w:r w:rsidR="00ED3406" w:rsidRPr="00743ED9">
        <w:rPr>
          <w:rFonts w:ascii="Times New Roman" w:hAnsi="Times New Roman" w:cs="Times New Roman"/>
          <w:i/>
        </w:rPr>
        <w:t>Emerita</w:t>
      </w:r>
      <w:r w:rsidR="0036085D" w:rsidRPr="00743ED9">
        <w:rPr>
          <w:rFonts w:ascii="Times New Roman" w:hAnsi="Times New Roman" w:cs="Times New Roman"/>
        </w:rPr>
        <w:t xml:space="preserve">. Que </w:t>
      </w:r>
      <w:r w:rsidR="00216EE0" w:rsidRPr="00743ED9">
        <w:rPr>
          <w:rFonts w:ascii="Times New Roman" w:hAnsi="Times New Roman" w:cs="Times New Roman"/>
        </w:rPr>
        <w:t xml:space="preserve">en </w:t>
      </w:r>
      <w:r w:rsidR="0036085D" w:rsidRPr="00743ED9">
        <w:rPr>
          <w:rFonts w:ascii="Times New Roman" w:hAnsi="Times New Roman" w:cs="Times New Roman"/>
        </w:rPr>
        <w:t>ese</w:t>
      </w:r>
      <w:r w:rsidR="00ED3406" w:rsidRPr="00743ED9">
        <w:rPr>
          <w:rFonts w:ascii="Times New Roman" w:hAnsi="Times New Roman" w:cs="Times New Roman"/>
        </w:rPr>
        <w:t xml:space="preserve"> </w:t>
      </w:r>
      <w:r w:rsidR="0036085D" w:rsidRPr="00743ED9">
        <w:rPr>
          <w:rFonts w:ascii="Times New Roman" w:hAnsi="Times New Roman" w:cs="Times New Roman"/>
        </w:rPr>
        <w:t>caso</w:t>
      </w:r>
      <w:r w:rsidR="00ED3406" w:rsidRPr="00743ED9">
        <w:rPr>
          <w:rFonts w:ascii="Times New Roman" w:hAnsi="Times New Roman" w:cs="Times New Roman"/>
        </w:rPr>
        <w:t xml:space="preserve"> formaba parte del adorno de una cesta</w:t>
      </w:r>
      <w:r w:rsidR="0036085D" w:rsidRPr="00743ED9">
        <w:rPr>
          <w:rFonts w:ascii="Times New Roman" w:hAnsi="Times New Roman" w:cs="Times New Roman"/>
        </w:rPr>
        <w:t xml:space="preserve"> con sus precintos</w:t>
      </w:r>
      <w:r w:rsidR="0036085D" w:rsidRPr="00743ED9">
        <w:rPr>
          <w:rStyle w:val="Refdenotaalpie"/>
          <w:rFonts w:ascii="Times New Roman" w:hAnsi="Times New Roman" w:cs="Times New Roman"/>
        </w:rPr>
        <w:footnoteReference w:id="60"/>
      </w:r>
      <w:r w:rsidR="00ED3406" w:rsidRPr="00743ED9">
        <w:rPr>
          <w:rFonts w:ascii="Times New Roman" w:hAnsi="Times New Roman" w:cs="Times New Roman"/>
        </w:rPr>
        <w:t>.</w:t>
      </w:r>
    </w:p>
    <w:p w:rsidR="00ED3406" w:rsidRPr="00743ED9" w:rsidRDefault="00ED3406" w:rsidP="00A14BC4">
      <w:pPr>
        <w:spacing w:after="0" w:line="240" w:lineRule="auto"/>
        <w:jc w:val="both"/>
        <w:rPr>
          <w:rFonts w:ascii="Times New Roman" w:hAnsi="Times New Roman" w:cs="Times New Roman"/>
        </w:rPr>
      </w:pPr>
      <w:r w:rsidRPr="00743ED9">
        <w:rPr>
          <w:rFonts w:ascii="Times New Roman" w:hAnsi="Times New Roman" w:cs="Times New Roman"/>
        </w:rPr>
        <w:t>Entre las</w:t>
      </w:r>
      <w:r w:rsidR="008165F7" w:rsidRPr="00743ED9">
        <w:rPr>
          <w:rFonts w:ascii="Times New Roman" w:hAnsi="Times New Roman" w:cs="Times New Roman"/>
        </w:rPr>
        <w:t xml:space="preserve"> planchas</w:t>
      </w:r>
      <w:r w:rsidR="00D51CA7" w:rsidRPr="00743ED9">
        <w:rPr>
          <w:rFonts w:ascii="Times New Roman" w:hAnsi="Times New Roman" w:cs="Times New Roman"/>
        </w:rPr>
        <w:t xml:space="preserve"> lisas (F.</w:t>
      </w:r>
      <w:r w:rsidRPr="00743ED9">
        <w:rPr>
          <w:rFonts w:ascii="Times New Roman" w:hAnsi="Times New Roman" w:cs="Times New Roman"/>
        </w:rPr>
        <w:t xml:space="preserve">IV.2.A.4), nos </w:t>
      </w:r>
      <w:r w:rsidR="00051DAF" w:rsidRPr="00743ED9">
        <w:rPr>
          <w:rFonts w:ascii="Times New Roman" w:hAnsi="Times New Roman" w:cs="Times New Roman"/>
        </w:rPr>
        <w:t>hemos fijado en</w:t>
      </w:r>
      <w:r w:rsidRPr="00743ED9">
        <w:rPr>
          <w:rFonts w:ascii="Times New Roman" w:hAnsi="Times New Roman" w:cs="Times New Roman"/>
        </w:rPr>
        <w:t xml:space="preserve"> una serie de láminas muy finas, que nos recuer</w:t>
      </w:r>
      <w:r w:rsidR="00051DAF" w:rsidRPr="00743ED9">
        <w:rPr>
          <w:rFonts w:ascii="Times New Roman" w:hAnsi="Times New Roman" w:cs="Times New Roman"/>
        </w:rPr>
        <w:t>dan a objetos de marquetería. En líneas generales representan</w:t>
      </w:r>
      <w:r w:rsidRPr="00743ED9">
        <w:rPr>
          <w:rFonts w:ascii="Times New Roman" w:hAnsi="Times New Roman" w:cs="Times New Roman"/>
        </w:rPr>
        <w:t xml:space="preserve"> figuras</w:t>
      </w:r>
      <w:r w:rsidR="00051DAF" w:rsidRPr="00743ED9">
        <w:rPr>
          <w:rFonts w:ascii="Times New Roman" w:hAnsi="Times New Roman" w:cs="Times New Roman"/>
        </w:rPr>
        <w:t xml:space="preserve"> (ánforas, hojas de hiedra, etc.)</w:t>
      </w:r>
      <w:r w:rsidRPr="00743ED9">
        <w:rPr>
          <w:rFonts w:ascii="Times New Roman" w:hAnsi="Times New Roman" w:cs="Times New Roman"/>
        </w:rPr>
        <w:t xml:space="preserve"> </w:t>
      </w:r>
      <w:r w:rsidR="00051DAF" w:rsidRPr="00743ED9">
        <w:rPr>
          <w:rFonts w:ascii="Times New Roman" w:hAnsi="Times New Roman" w:cs="Times New Roman"/>
        </w:rPr>
        <w:t>y</w:t>
      </w:r>
      <w:r w:rsidRPr="00743ED9">
        <w:rPr>
          <w:rFonts w:ascii="Times New Roman" w:hAnsi="Times New Roman" w:cs="Times New Roman"/>
        </w:rPr>
        <w:t xml:space="preserve"> elementos geométricos. Este tipo de piezas tan finas, requieren </w:t>
      </w:r>
      <w:r w:rsidR="00187876" w:rsidRPr="00743ED9">
        <w:rPr>
          <w:rFonts w:ascii="Times New Roman" w:hAnsi="Times New Roman" w:cs="Times New Roman"/>
        </w:rPr>
        <w:t>de un trabajo muy especializado y</w:t>
      </w:r>
      <w:r w:rsidRPr="00743ED9">
        <w:rPr>
          <w:rFonts w:ascii="Times New Roman" w:hAnsi="Times New Roman" w:cs="Times New Roman"/>
        </w:rPr>
        <w:t xml:space="preserve"> de gran </w:t>
      </w:r>
      <w:r w:rsidR="00187876" w:rsidRPr="00743ED9">
        <w:rPr>
          <w:rFonts w:ascii="Times New Roman" w:hAnsi="Times New Roman" w:cs="Times New Roman"/>
        </w:rPr>
        <w:t>exactitud</w:t>
      </w:r>
      <w:r w:rsidRPr="00743ED9">
        <w:rPr>
          <w:rFonts w:ascii="Times New Roman" w:hAnsi="Times New Roman" w:cs="Times New Roman"/>
        </w:rPr>
        <w:t xml:space="preserve"> en el torno. Es un modelo del que no tenemos noticias fuera del territorio hispano. Nos da la impresión que son </w:t>
      </w:r>
      <w:r w:rsidR="00051DAF" w:rsidRPr="00743ED9">
        <w:rPr>
          <w:rFonts w:ascii="Times New Roman" w:hAnsi="Times New Roman" w:cs="Times New Roman"/>
        </w:rPr>
        <w:t xml:space="preserve">obras hechas para arcas o cofres con unas características muy precisas, y para una zona </w:t>
      </w:r>
      <w:r w:rsidR="00187876" w:rsidRPr="00743ED9">
        <w:rPr>
          <w:rFonts w:ascii="Times New Roman" w:hAnsi="Times New Roman" w:cs="Times New Roman"/>
        </w:rPr>
        <w:t xml:space="preserve">concreta, donde gozaron de interés. El área de expansión peninsular </w:t>
      </w:r>
      <w:r w:rsidR="00051DAF" w:rsidRPr="00743ED9">
        <w:rPr>
          <w:rFonts w:ascii="Times New Roman" w:hAnsi="Times New Roman" w:cs="Times New Roman"/>
        </w:rPr>
        <w:t>se centra en</w:t>
      </w:r>
      <w:r w:rsidRPr="00743ED9">
        <w:rPr>
          <w:rFonts w:ascii="Times New Roman" w:hAnsi="Times New Roman" w:cs="Times New Roman"/>
        </w:rPr>
        <w:t xml:space="preserve"> la zona costero-mediterránea, fundamentalmente en la costa levantina. No tenemos una cronología precisa, ahora bien en base a la pieza de Valdetorres</w:t>
      </w:r>
      <w:r w:rsidRPr="00743ED9">
        <w:rPr>
          <w:rStyle w:val="Refdenotaalpie"/>
          <w:rFonts w:ascii="Times New Roman" w:hAnsi="Times New Roman" w:cs="Times New Roman"/>
        </w:rPr>
        <w:footnoteReference w:id="61"/>
      </w:r>
      <w:r w:rsidRPr="00743ED9">
        <w:rPr>
          <w:rFonts w:ascii="Times New Roman" w:hAnsi="Times New Roman" w:cs="Times New Roman"/>
        </w:rPr>
        <w:t xml:space="preserve"> parece ser que estuvieron en uso en la tardoantiguedad.</w:t>
      </w:r>
    </w:p>
    <w:p w:rsidR="00DE6E2B" w:rsidRPr="00743ED9" w:rsidRDefault="00DE6E2B" w:rsidP="00A14BC4">
      <w:pPr>
        <w:spacing w:after="0" w:line="240" w:lineRule="auto"/>
        <w:jc w:val="both"/>
        <w:rPr>
          <w:rFonts w:ascii="Times New Roman" w:hAnsi="Times New Roman" w:cs="Times New Roman"/>
        </w:rPr>
      </w:pPr>
    </w:p>
    <w:p w:rsidR="0006524F" w:rsidRPr="00743ED9" w:rsidRDefault="00934BD5" w:rsidP="00211896">
      <w:pPr>
        <w:spacing w:line="240" w:lineRule="auto"/>
        <w:jc w:val="both"/>
        <w:rPr>
          <w:rFonts w:ascii="Times New Roman" w:hAnsi="Times New Roman" w:cs="Times New Roman"/>
        </w:rPr>
      </w:pPr>
      <w:r w:rsidRPr="00743ED9">
        <w:rPr>
          <w:rFonts w:ascii="Times New Roman" w:hAnsi="Times New Roman" w:cs="Times New Roman"/>
        </w:rPr>
        <w:t>L</w:t>
      </w:r>
      <w:r w:rsidR="008165F7" w:rsidRPr="00743ED9">
        <w:rPr>
          <w:rFonts w:ascii="Times New Roman" w:hAnsi="Times New Roman" w:cs="Times New Roman"/>
        </w:rPr>
        <w:t>as placas</w:t>
      </w:r>
      <w:r w:rsidR="00E76936" w:rsidRPr="00743ED9">
        <w:rPr>
          <w:rFonts w:ascii="Times New Roman" w:hAnsi="Times New Roman" w:cs="Times New Roman"/>
        </w:rPr>
        <w:t xml:space="preserve"> decorad</w:t>
      </w:r>
      <w:r w:rsidR="008165F7" w:rsidRPr="00743ED9">
        <w:rPr>
          <w:rFonts w:ascii="Times New Roman" w:hAnsi="Times New Roman" w:cs="Times New Roman"/>
        </w:rPr>
        <w:t>as (F.IV.2.B),</w:t>
      </w:r>
      <w:r w:rsidR="00012937" w:rsidRPr="00743ED9">
        <w:rPr>
          <w:rFonts w:ascii="Times New Roman" w:hAnsi="Times New Roman" w:cs="Times New Roman"/>
        </w:rPr>
        <w:t xml:space="preserve"> están ampliamente representadas en la península Ibérica. De este variado grupo queremos resaltar las molduras (F.IV.2.B.1) y los bajorrelieves (F.IV.2.B.3). Entre las primeras, destacan los frisos, lisos, o decorados (ovas, estrías, columnas, etc.)</w:t>
      </w:r>
      <w:r w:rsidR="00DB4F81" w:rsidRPr="00743ED9">
        <w:rPr>
          <w:rFonts w:ascii="Times New Roman" w:hAnsi="Times New Roman" w:cs="Times New Roman"/>
        </w:rPr>
        <w:t>; p</w:t>
      </w:r>
      <w:r w:rsidR="00012937" w:rsidRPr="00743ED9">
        <w:rPr>
          <w:rFonts w:ascii="Times New Roman" w:hAnsi="Times New Roman" w:cs="Times New Roman"/>
        </w:rPr>
        <w:t xml:space="preserve">lanchas que se emplearon para formar </w:t>
      </w:r>
      <w:r w:rsidR="00DB4F81" w:rsidRPr="00743ED9">
        <w:rPr>
          <w:rFonts w:ascii="Times New Roman" w:hAnsi="Times New Roman" w:cs="Times New Roman"/>
        </w:rPr>
        <w:t xml:space="preserve">marcos </w:t>
      </w:r>
      <w:r w:rsidR="00012937" w:rsidRPr="00743ED9">
        <w:rPr>
          <w:rFonts w:ascii="Times New Roman" w:hAnsi="Times New Roman" w:cs="Times New Roman"/>
        </w:rPr>
        <w:t>dentro del ornato empleado en los muebles</w:t>
      </w:r>
      <w:r w:rsidR="00055346" w:rsidRPr="00743ED9">
        <w:rPr>
          <w:rFonts w:ascii="Times New Roman" w:hAnsi="Times New Roman" w:cs="Times New Roman"/>
        </w:rPr>
        <w:t xml:space="preserve">, cajas, </w:t>
      </w:r>
      <w:r w:rsidR="00FB7BA1" w:rsidRPr="00743ED9">
        <w:rPr>
          <w:rFonts w:ascii="Times New Roman" w:hAnsi="Times New Roman" w:cs="Times New Roman"/>
        </w:rPr>
        <w:t xml:space="preserve">etc. </w:t>
      </w:r>
    </w:p>
    <w:p w:rsidR="009369B2" w:rsidRPr="00743ED9" w:rsidRDefault="0006524F" w:rsidP="0006524F">
      <w:pPr>
        <w:spacing w:after="0" w:line="240" w:lineRule="auto"/>
        <w:jc w:val="both"/>
        <w:rPr>
          <w:rFonts w:ascii="Times New Roman" w:hAnsi="Times New Roman" w:cs="Times New Roman"/>
        </w:rPr>
      </w:pPr>
      <w:r w:rsidRPr="00743ED9">
        <w:rPr>
          <w:rFonts w:ascii="Times New Roman" w:hAnsi="Times New Roman" w:cs="Times New Roman"/>
        </w:rPr>
        <w:t xml:space="preserve">Las láminas talladas con </w:t>
      </w:r>
      <w:r w:rsidR="001B35E2" w:rsidRPr="00743ED9">
        <w:rPr>
          <w:rFonts w:ascii="Times New Roman" w:hAnsi="Times New Roman" w:cs="Times New Roman"/>
        </w:rPr>
        <w:t>alusiones</w:t>
      </w:r>
      <w:r w:rsidRPr="00743ED9">
        <w:rPr>
          <w:rFonts w:ascii="Times New Roman" w:hAnsi="Times New Roman" w:cs="Times New Roman"/>
        </w:rPr>
        <w:t xml:space="preserve"> humanas</w:t>
      </w:r>
      <w:r w:rsidR="00055346" w:rsidRPr="00743ED9">
        <w:rPr>
          <w:rFonts w:ascii="Times New Roman" w:hAnsi="Times New Roman" w:cs="Times New Roman"/>
        </w:rPr>
        <w:t xml:space="preserve"> en bajorrelieve</w:t>
      </w:r>
      <w:r w:rsidRPr="00743ED9">
        <w:rPr>
          <w:rFonts w:ascii="Times New Roman" w:hAnsi="Times New Roman" w:cs="Times New Roman"/>
        </w:rPr>
        <w:t xml:space="preserve"> presentan</w:t>
      </w:r>
      <w:r w:rsidR="00055346" w:rsidRPr="00743ED9">
        <w:rPr>
          <w:rFonts w:ascii="Times New Roman" w:hAnsi="Times New Roman" w:cs="Times New Roman"/>
        </w:rPr>
        <w:t xml:space="preserve"> en </w:t>
      </w:r>
      <w:r w:rsidR="00055346" w:rsidRPr="00743ED9">
        <w:rPr>
          <w:rFonts w:ascii="Times New Roman" w:hAnsi="Times New Roman" w:cs="Times New Roman"/>
          <w:i/>
        </w:rPr>
        <w:t>Hispania</w:t>
      </w:r>
      <w:r w:rsidRPr="00743ED9">
        <w:rPr>
          <w:rFonts w:ascii="Times New Roman" w:hAnsi="Times New Roman" w:cs="Times New Roman"/>
        </w:rPr>
        <w:t xml:space="preserve"> un repertorio diverso. En </w:t>
      </w:r>
      <w:r w:rsidRPr="00743ED9">
        <w:rPr>
          <w:rFonts w:ascii="Times New Roman" w:hAnsi="Times New Roman" w:cs="Times New Roman"/>
          <w:i/>
        </w:rPr>
        <w:t>Tarraco</w:t>
      </w:r>
      <w:r w:rsidRPr="00743ED9">
        <w:rPr>
          <w:rFonts w:ascii="Times New Roman" w:hAnsi="Times New Roman" w:cs="Times New Roman"/>
        </w:rPr>
        <w:t xml:space="preserve">, por ejemplo, contamos con la representación de una figura tocando la lira. Es una pieza bien trabajada, probablemente de un taller local. </w:t>
      </w:r>
      <w:r w:rsidR="005778F6" w:rsidRPr="00743ED9">
        <w:rPr>
          <w:rFonts w:ascii="Times New Roman" w:hAnsi="Times New Roman" w:cs="Times New Roman"/>
        </w:rPr>
        <w:t>En ocasiones</w:t>
      </w:r>
      <w:r w:rsidRPr="00743ED9">
        <w:rPr>
          <w:rFonts w:ascii="Times New Roman" w:hAnsi="Times New Roman" w:cs="Times New Roman"/>
        </w:rPr>
        <w:t>, las láminas cuentan co</w:t>
      </w:r>
      <w:r w:rsidR="00F92952" w:rsidRPr="00743ED9">
        <w:rPr>
          <w:rFonts w:ascii="Times New Roman" w:hAnsi="Times New Roman" w:cs="Times New Roman"/>
        </w:rPr>
        <w:t>n peculiaridades propias, E</w:t>
      </w:r>
      <w:r w:rsidRPr="00743ED9">
        <w:rPr>
          <w:rFonts w:ascii="Times New Roman" w:hAnsi="Times New Roman" w:cs="Times New Roman"/>
        </w:rPr>
        <w:t xml:space="preserve">s el caso de la figura </w:t>
      </w:r>
      <w:r w:rsidR="003A5BC3" w:rsidRPr="00743ED9">
        <w:rPr>
          <w:rFonts w:ascii="Times New Roman" w:hAnsi="Times New Roman" w:cs="Times New Roman"/>
        </w:rPr>
        <w:t>dibujada/</w:t>
      </w:r>
      <w:r w:rsidRPr="00743ED9">
        <w:rPr>
          <w:rFonts w:ascii="Times New Roman" w:hAnsi="Times New Roman" w:cs="Times New Roman"/>
        </w:rPr>
        <w:t xml:space="preserve">grabada sobre una placa </w:t>
      </w:r>
      <w:r w:rsidR="003A5BC3" w:rsidRPr="00743ED9">
        <w:rPr>
          <w:rFonts w:ascii="Times New Roman" w:hAnsi="Times New Roman" w:cs="Times New Roman"/>
        </w:rPr>
        <w:t xml:space="preserve">fina de hueso, en la que se plasma el </w:t>
      </w:r>
      <w:r w:rsidR="001936D8" w:rsidRPr="00743ED9">
        <w:rPr>
          <w:rFonts w:ascii="Times New Roman" w:hAnsi="Times New Roman" w:cs="Times New Roman"/>
        </w:rPr>
        <w:t>rostro de una joven. Están perfectamente detallados los ojos, con el iris bien marcado, las cejas –finas</w:t>
      </w:r>
      <w:r w:rsidR="0053053A" w:rsidRPr="00743ED9">
        <w:rPr>
          <w:rFonts w:ascii="Times New Roman" w:hAnsi="Times New Roman" w:cs="Times New Roman"/>
        </w:rPr>
        <w:t>-, la nariz con el inicio de la fosa nasal</w:t>
      </w:r>
      <w:r w:rsidR="001936D8" w:rsidRPr="00743ED9">
        <w:rPr>
          <w:rFonts w:ascii="Times New Roman" w:hAnsi="Times New Roman" w:cs="Times New Roman"/>
        </w:rPr>
        <w:t>, la boca con los labios cerrados</w:t>
      </w:r>
      <w:r w:rsidR="009423F1" w:rsidRPr="00743ED9">
        <w:rPr>
          <w:rFonts w:ascii="Times New Roman" w:hAnsi="Times New Roman" w:cs="Times New Roman"/>
        </w:rPr>
        <w:t>,</w:t>
      </w:r>
      <w:r w:rsidR="001936D8" w:rsidRPr="00743ED9">
        <w:rPr>
          <w:rFonts w:ascii="Times New Roman" w:hAnsi="Times New Roman" w:cs="Times New Roman"/>
        </w:rPr>
        <w:t xml:space="preserve"> </w:t>
      </w:r>
      <w:r w:rsidR="007F2A17" w:rsidRPr="00743ED9">
        <w:rPr>
          <w:rFonts w:ascii="Times New Roman" w:hAnsi="Times New Roman" w:cs="Times New Roman"/>
        </w:rPr>
        <w:t xml:space="preserve">los cabellos al viento </w:t>
      </w:r>
      <w:r w:rsidR="001936D8" w:rsidRPr="00743ED9">
        <w:rPr>
          <w:rFonts w:ascii="Times New Roman" w:hAnsi="Times New Roman" w:cs="Times New Roman"/>
        </w:rPr>
        <w:t xml:space="preserve">y la cabeza </w:t>
      </w:r>
      <w:r w:rsidR="00DA62C7" w:rsidRPr="00743ED9">
        <w:rPr>
          <w:rFonts w:ascii="Times New Roman" w:hAnsi="Times New Roman" w:cs="Times New Roman"/>
        </w:rPr>
        <w:t>tocada con una corona floral, en las que se distingue</w:t>
      </w:r>
      <w:r w:rsidR="009423F1" w:rsidRPr="00743ED9">
        <w:rPr>
          <w:rFonts w:ascii="Times New Roman" w:hAnsi="Times New Roman" w:cs="Times New Roman"/>
        </w:rPr>
        <w:t>n</w:t>
      </w:r>
      <w:r w:rsidR="00DA62C7" w:rsidRPr="00743ED9">
        <w:rPr>
          <w:rFonts w:ascii="Times New Roman" w:hAnsi="Times New Roman" w:cs="Times New Roman"/>
        </w:rPr>
        <w:t xml:space="preserve"> pequeñas hojas de hiedra</w:t>
      </w:r>
      <w:r w:rsidR="001936D8" w:rsidRPr="00743ED9">
        <w:rPr>
          <w:rFonts w:ascii="Times New Roman" w:hAnsi="Times New Roman" w:cs="Times New Roman"/>
        </w:rPr>
        <w:t xml:space="preserve"> y los</w:t>
      </w:r>
      <w:r w:rsidR="00DA62C7" w:rsidRPr="00743ED9">
        <w:rPr>
          <w:rFonts w:ascii="Times New Roman" w:hAnsi="Times New Roman" w:cs="Times New Roman"/>
        </w:rPr>
        <w:t xml:space="preserve"> inicios del cabello</w:t>
      </w:r>
      <w:r w:rsidR="009423F1" w:rsidRPr="00743ED9">
        <w:rPr>
          <w:rFonts w:ascii="Times New Roman" w:hAnsi="Times New Roman" w:cs="Times New Roman"/>
        </w:rPr>
        <w:t xml:space="preserve"> ondulados</w:t>
      </w:r>
      <w:r w:rsidR="00DA62C7" w:rsidRPr="00743ED9">
        <w:rPr>
          <w:rFonts w:ascii="Times New Roman" w:hAnsi="Times New Roman" w:cs="Times New Roman"/>
        </w:rPr>
        <w:t xml:space="preserve"> (Fig. 1)</w:t>
      </w:r>
      <w:r w:rsidR="003A5BC3" w:rsidRPr="00743ED9">
        <w:rPr>
          <w:rFonts w:ascii="Times New Roman" w:hAnsi="Times New Roman" w:cs="Times New Roman"/>
        </w:rPr>
        <w:t>.</w:t>
      </w:r>
      <w:r w:rsidR="005778F6" w:rsidRPr="00743ED9">
        <w:rPr>
          <w:rFonts w:ascii="Times New Roman" w:hAnsi="Times New Roman" w:cs="Times New Roman"/>
        </w:rPr>
        <w:t xml:space="preserve"> Este dibujo no ha sido realizado por un artesano</w:t>
      </w:r>
      <w:r w:rsidR="001B35E2" w:rsidRPr="00743ED9">
        <w:rPr>
          <w:rFonts w:ascii="Times New Roman" w:hAnsi="Times New Roman" w:cs="Times New Roman"/>
        </w:rPr>
        <w:t xml:space="preserve"> normal que elabora objetos </w:t>
      </w:r>
      <w:r w:rsidR="005778F6" w:rsidRPr="00743ED9">
        <w:rPr>
          <w:rFonts w:ascii="Times New Roman" w:hAnsi="Times New Roman" w:cs="Times New Roman"/>
        </w:rPr>
        <w:t xml:space="preserve">de hueso, </w:t>
      </w:r>
      <w:r w:rsidR="009B61D6" w:rsidRPr="00743ED9">
        <w:rPr>
          <w:rFonts w:ascii="Times New Roman" w:hAnsi="Times New Roman" w:cs="Times New Roman"/>
        </w:rPr>
        <w:t>sino</w:t>
      </w:r>
      <w:r w:rsidR="005778F6" w:rsidRPr="00743ED9">
        <w:rPr>
          <w:rFonts w:ascii="Times New Roman" w:hAnsi="Times New Roman" w:cs="Times New Roman"/>
        </w:rPr>
        <w:t xml:space="preserve"> por un verdadero pintor.</w:t>
      </w:r>
      <w:r w:rsidR="001B35E2" w:rsidRPr="00743ED9">
        <w:rPr>
          <w:rFonts w:ascii="Times New Roman" w:hAnsi="Times New Roman" w:cs="Times New Roman"/>
        </w:rPr>
        <w:t xml:space="preserve"> En el proceso, se aprecia que el primer paso ha s</w:t>
      </w:r>
      <w:r w:rsidR="005778F6" w:rsidRPr="00743ED9">
        <w:rPr>
          <w:rFonts w:ascii="Times New Roman" w:hAnsi="Times New Roman" w:cs="Times New Roman"/>
        </w:rPr>
        <w:t>ido pulir</w:t>
      </w:r>
      <w:r w:rsidR="001B35E2" w:rsidRPr="00743ED9">
        <w:rPr>
          <w:rFonts w:ascii="Times New Roman" w:hAnsi="Times New Roman" w:cs="Times New Roman"/>
        </w:rPr>
        <w:t xml:space="preserve"> la cara principal d</w:t>
      </w:r>
      <w:r w:rsidR="005778F6" w:rsidRPr="00743ED9">
        <w:rPr>
          <w:rFonts w:ascii="Times New Roman" w:hAnsi="Times New Roman" w:cs="Times New Roman"/>
        </w:rPr>
        <w:t xml:space="preserve">el hueso para conseguir una superficie totalmente </w:t>
      </w:r>
      <w:r w:rsidR="00876182" w:rsidRPr="00743ED9">
        <w:rPr>
          <w:rFonts w:ascii="Times New Roman" w:hAnsi="Times New Roman" w:cs="Times New Roman"/>
        </w:rPr>
        <w:t>a</w:t>
      </w:r>
      <w:r w:rsidR="005778F6" w:rsidRPr="00743ED9">
        <w:rPr>
          <w:rFonts w:ascii="Times New Roman" w:hAnsi="Times New Roman" w:cs="Times New Roman"/>
        </w:rPr>
        <w:t>lisa</w:t>
      </w:r>
      <w:r w:rsidR="00876182" w:rsidRPr="00743ED9">
        <w:rPr>
          <w:rFonts w:ascii="Times New Roman" w:hAnsi="Times New Roman" w:cs="Times New Roman"/>
        </w:rPr>
        <w:t>da</w:t>
      </w:r>
      <w:r w:rsidR="001B35E2" w:rsidRPr="00743ED9">
        <w:rPr>
          <w:rFonts w:ascii="Times New Roman" w:hAnsi="Times New Roman" w:cs="Times New Roman"/>
        </w:rPr>
        <w:t>. Con</w:t>
      </w:r>
      <w:r w:rsidR="005778F6" w:rsidRPr="00743ED9">
        <w:rPr>
          <w:rFonts w:ascii="Times New Roman" w:hAnsi="Times New Roman" w:cs="Times New Roman"/>
        </w:rPr>
        <w:t xml:space="preserve"> posterior</w:t>
      </w:r>
      <w:r w:rsidR="001B35E2" w:rsidRPr="00743ED9">
        <w:rPr>
          <w:rFonts w:ascii="Times New Roman" w:hAnsi="Times New Roman" w:cs="Times New Roman"/>
        </w:rPr>
        <w:t>idad se ha</w:t>
      </w:r>
      <w:r w:rsidR="005778F6" w:rsidRPr="00743ED9">
        <w:rPr>
          <w:rFonts w:ascii="Times New Roman" w:hAnsi="Times New Roman" w:cs="Times New Roman"/>
        </w:rPr>
        <w:t xml:space="preserve"> dibuja</w:t>
      </w:r>
      <w:r w:rsidR="001B35E2" w:rsidRPr="00743ED9">
        <w:rPr>
          <w:rFonts w:ascii="Times New Roman" w:hAnsi="Times New Roman" w:cs="Times New Roman"/>
        </w:rPr>
        <w:t>do</w:t>
      </w:r>
      <w:r w:rsidR="005778F6" w:rsidRPr="00743ED9">
        <w:rPr>
          <w:rFonts w:ascii="Times New Roman" w:hAnsi="Times New Roman" w:cs="Times New Roman"/>
        </w:rPr>
        <w:t xml:space="preserve"> un retrat</w:t>
      </w:r>
      <w:r w:rsidR="001B35E2" w:rsidRPr="00743ED9">
        <w:rPr>
          <w:rFonts w:ascii="Times New Roman" w:hAnsi="Times New Roman" w:cs="Times New Roman"/>
        </w:rPr>
        <w:t>o</w:t>
      </w:r>
      <w:r w:rsidR="005778F6" w:rsidRPr="00743ED9">
        <w:rPr>
          <w:rFonts w:ascii="Times New Roman" w:hAnsi="Times New Roman" w:cs="Times New Roman"/>
        </w:rPr>
        <w:t xml:space="preserve"> con todo lujo de detalles. </w:t>
      </w:r>
      <w:r w:rsidR="00876182" w:rsidRPr="00743ED9">
        <w:rPr>
          <w:rFonts w:ascii="Times New Roman" w:hAnsi="Times New Roman" w:cs="Times New Roman"/>
        </w:rPr>
        <w:t>En l</w:t>
      </w:r>
      <w:r w:rsidR="009369B2" w:rsidRPr="00743ED9">
        <w:rPr>
          <w:rFonts w:ascii="Times New Roman" w:hAnsi="Times New Roman" w:cs="Times New Roman"/>
        </w:rPr>
        <w:t xml:space="preserve">a parte contraria, más tosca, </w:t>
      </w:r>
      <w:r w:rsidR="00876182" w:rsidRPr="00743ED9">
        <w:rPr>
          <w:rFonts w:ascii="Times New Roman" w:hAnsi="Times New Roman" w:cs="Times New Roman"/>
        </w:rPr>
        <w:t>han grabado</w:t>
      </w:r>
      <w:r w:rsidR="009369B2" w:rsidRPr="00743ED9">
        <w:rPr>
          <w:rFonts w:ascii="Times New Roman" w:hAnsi="Times New Roman" w:cs="Times New Roman"/>
        </w:rPr>
        <w:t xml:space="preserve"> un reticulado, cuya misión</w:t>
      </w:r>
      <w:r w:rsidR="00E87BD5" w:rsidRPr="00743ED9">
        <w:rPr>
          <w:rFonts w:ascii="Times New Roman" w:hAnsi="Times New Roman" w:cs="Times New Roman"/>
        </w:rPr>
        <w:t>,</w:t>
      </w:r>
      <w:r w:rsidR="009369B2" w:rsidRPr="00743ED9">
        <w:rPr>
          <w:rFonts w:ascii="Times New Roman" w:hAnsi="Times New Roman" w:cs="Times New Roman"/>
        </w:rPr>
        <w:t xml:space="preserve"> intuimos</w:t>
      </w:r>
      <w:r w:rsidR="00E87BD5" w:rsidRPr="00743ED9">
        <w:rPr>
          <w:rFonts w:ascii="Times New Roman" w:hAnsi="Times New Roman" w:cs="Times New Roman"/>
        </w:rPr>
        <w:t>,</w:t>
      </w:r>
      <w:r w:rsidR="009369B2" w:rsidRPr="00743ED9">
        <w:rPr>
          <w:rFonts w:ascii="Times New Roman" w:hAnsi="Times New Roman" w:cs="Times New Roman"/>
        </w:rPr>
        <w:t xml:space="preserve"> debía ser </w:t>
      </w:r>
      <w:r w:rsidR="00A35412" w:rsidRPr="00743ED9">
        <w:rPr>
          <w:rFonts w:ascii="Times New Roman" w:hAnsi="Times New Roman" w:cs="Times New Roman"/>
        </w:rPr>
        <w:t>facilitar una</w:t>
      </w:r>
      <w:r w:rsidR="00876182" w:rsidRPr="00743ED9">
        <w:rPr>
          <w:rFonts w:ascii="Times New Roman" w:hAnsi="Times New Roman" w:cs="Times New Roman"/>
        </w:rPr>
        <w:t xml:space="preserve"> mejor fijación</w:t>
      </w:r>
      <w:r w:rsidR="009369B2" w:rsidRPr="00743ED9">
        <w:rPr>
          <w:rFonts w:ascii="Times New Roman" w:hAnsi="Times New Roman" w:cs="Times New Roman"/>
        </w:rPr>
        <w:t xml:space="preserve"> a la caja.  </w:t>
      </w:r>
      <w:r w:rsidR="00A35412" w:rsidRPr="00743ED9">
        <w:rPr>
          <w:rFonts w:ascii="Times New Roman" w:hAnsi="Times New Roman" w:cs="Times New Roman"/>
        </w:rPr>
        <w:t xml:space="preserve">Nos da la impresión que la imagen </w:t>
      </w:r>
      <w:r w:rsidR="00FB7BA1" w:rsidRPr="00743ED9">
        <w:rPr>
          <w:rFonts w:ascii="Times New Roman" w:hAnsi="Times New Roman" w:cs="Times New Roman"/>
        </w:rPr>
        <w:t>pudo</w:t>
      </w:r>
      <w:r w:rsidR="00A35412" w:rsidRPr="00743ED9">
        <w:rPr>
          <w:rFonts w:ascii="Times New Roman" w:hAnsi="Times New Roman" w:cs="Times New Roman"/>
        </w:rPr>
        <w:t xml:space="preserve"> estar coloreada, atendiendo a ciertos indicios de pintura que se observan</w:t>
      </w:r>
      <w:r w:rsidRPr="00743ED9">
        <w:rPr>
          <w:rFonts w:ascii="Times New Roman" w:hAnsi="Times New Roman" w:cs="Times New Roman"/>
        </w:rPr>
        <w:t>.</w:t>
      </w:r>
      <w:r w:rsidR="009369B2" w:rsidRPr="00743ED9">
        <w:rPr>
          <w:rFonts w:ascii="Times New Roman" w:hAnsi="Times New Roman" w:cs="Times New Roman"/>
        </w:rPr>
        <w:t xml:space="preserve"> La </w:t>
      </w:r>
      <w:r w:rsidR="00B10734" w:rsidRPr="00743ED9">
        <w:rPr>
          <w:rFonts w:ascii="Times New Roman" w:hAnsi="Times New Roman" w:cs="Times New Roman"/>
        </w:rPr>
        <w:t>figura</w:t>
      </w:r>
      <w:r w:rsidR="009369B2" w:rsidRPr="00743ED9">
        <w:rPr>
          <w:rFonts w:ascii="Times New Roman" w:hAnsi="Times New Roman" w:cs="Times New Roman"/>
        </w:rPr>
        <w:t xml:space="preserve"> de la joven, con </w:t>
      </w:r>
      <w:r w:rsidR="001E3EF1" w:rsidRPr="00743ED9">
        <w:rPr>
          <w:rFonts w:ascii="Times New Roman" w:hAnsi="Times New Roman" w:cs="Times New Roman"/>
        </w:rPr>
        <w:t>las</w:t>
      </w:r>
      <w:r w:rsidR="009369B2" w:rsidRPr="00743ED9">
        <w:rPr>
          <w:rFonts w:ascii="Times New Roman" w:hAnsi="Times New Roman" w:cs="Times New Roman"/>
        </w:rPr>
        <w:t xml:space="preserve"> características </w:t>
      </w:r>
      <w:r w:rsidR="001E3EF1" w:rsidRPr="00743ED9">
        <w:rPr>
          <w:rFonts w:ascii="Times New Roman" w:hAnsi="Times New Roman" w:cs="Times New Roman"/>
        </w:rPr>
        <w:t xml:space="preserve">reseñadas, </w:t>
      </w:r>
      <w:r w:rsidR="009369B2" w:rsidRPr="00743ED9">
        <w:rPr>
          <w:rFonts w:ascii="Times New Roman" w:hAnsi="Times New Roman" w:cs="Times New Roman"/>
        </w:rPr>
        <w:t>nos</w:t>
      </w:r>
      <w:r w:rsidR="00B10734" w:rsidRPr="00743ED9">
        <w:rPr>
          <w:rFonts w:ascii="Times New Roman" w:hAnsi="Times New Roman" w:cs="Times New Roman"/>
        </w:rPr>
        <w:t xml:space="preserve"> lleva a plantear que estamos ante la representación de la diosa</w:t>
      </w:r>
      <w:r w:rsidR="009369B2" w:rsidRPr="00743ED9">
        <w:rPr>
          <w:rFonts w:ascii="Times New Roman" w:hAnsi="Times New Roman" w:cs="Times New Roman"/>
        </w:rPr>
        <w:t xml:space="preserve"> Flora.</w:t>
      </w:r>
    </w:p>
    <w:p w:rsidR="0006524F" w:rsidRPr="00743ED9" w:rsidRDefault="001B35E2" w:rsidP="0006524F">
      <w:pPr>
        <w:spacing w:after="0" w:line="240" w:lineRule="auto"/>
        <w:jc w:val="both"/>
        <w:rPr>
          <w:rFonts w:ascii="Times New Roman" w:hAnsi="Times New Roman" w:cs="Times New Roman"/>
        </w:rPr>
      </w:pPr>
      <w:r w:rsidRPr="00743ED9">
        <w:rPr>
          <w:rFonts w:ascii="Times New Roman" w:hAnsi="Times New Roman" w:cs="Times New Roman"/>
        </w:rPr>
        <w:t xml:space="preserve"> En otras, la temática gira en torno a la </w:t>
      </w:r>
      <w:r w:rsidR="00FB7BA1" w:rsidRPr="00743ED9">
        <w:rPr>
          <w:rFonts w:ascii="Times New Roman" w:hAnsi="Times New Roman" w:cs="Times New Roman"/>
        </w:rPr>
        <w:t>imagen</w:t>
      </w:r>
      <w:r w:rsidRPr="00743ED9">
        <w:rPr>
          <w:rFonts w:ascii="Times New Roman" w:hAnsi="Times New Roman" w:cs="Times New Roman"/>
        </w:rPr>
        <w:t xml:space="preserve"> de unas </w:t>
      </w:r>
      <w:r w:rsidR="0006524F" w:rsidRPr="00743ED9">
        <w:rPr>
          <w:rFonts w:ascii="Times New Roman" w:hAnsi="Times New Roman" w:cs="Times New Roman"/>
        </w:rPr>
        <w:t xml:space="preserve">manos </w:t>
      </w:r>
      <w:r w:rsidRPr="00743ED9">
        <w:rPr>
          <w:rFonts w:ascii="Times New Roman" w:hAnsi="Times New Roman" w:cs="Times New Roman"/>
        </w:rPr>
        <w:t xml:space="preserve">en bajorrelieve, como la procedente del yacimiento </w:t>
      </w:r>
      <w:r w:rsidR="0006524F" w:rsidRPr="00743ED9">
        <w:rPr>
          <w:rFonts w:ascii="Times New Roman" w:hAnsi="Times New Roman" w:cs="Times New Roman"/>
        </w:rPr>
        <w:t>de Puig de</w:t>
      </w:r>
      <w:r w:rsidR="008B4251" w:rsidRPr="00743ED9">
        <w:rPr>
          <w:rFonts w:ascii="Times New Roman" w:hAnsi="Times New Roman" w:cs="Times New Roman"/>
        </w:rPr>
        <w:t>s</w:t>
      </w:r>
      <w:r w:rsidR="0006524F" w:rsidRPr="00743ED9">
        <w:rPr>
          <w:rFonts w:ascii="Times New Roman" w:hAnsi="Times New Roman" w:cs="Times New Roman"/>
        </w:rPr>
        <w:t xml:space="preserve"> Molins (F.IV.2.B.3.1)</w:t>
      </w:r>
      <w:r w:rsidRPr="00743ED9">
        <w:rPr>
          <w:rFonts w:ascii="Times New Roman" w:hAnsi="Times New Roman" w:cs="Times New Roman"/>
        </w:rPr>
        <w:t xml:space="preserve">. Se trata de una placa </w:t>
      </w:r>
      <w:r w:rsidR="00056E31" w:rsidRPr="00743ED9">
        <w:rPr>
          <w:rFonts w:ascii="Times New Roman" w:hAnsi="Times New Roman" w:cs="Times New Roman"/>
        </w:rPr>
        <w:t>en la que se han labrado unas manos largas con los dedos extendidos, sin ningún detalle, salvo las uñas. La contraria tiene una superficie rugos</w:t>
      </w:r>
      <w:r w:rsidR="00BF0BAA" w:rsidRPr="00743ED9">
        <w:rPr>
          <w:rFonts w:ascii="Times New Roman" w:hAnsi="Times New Roman" w:cs="Times New Roman"/>
        </w:rPr>
        <w:t>a, en la que se aprecia el corte realizado con la sierra.</w:t>
      </w:r>
      <w:r w:rsidR="000501F6" w:rsidRPr="00743ED9">
        <w:rPr>
          <w:rFonts w:ascii="Times New Roman" w:hAnsi="Times New Roman" w:cs="Times New Roman"/>
        </w:rPr>
        <w:t xml:space="preserve"> Nos da la impresión que esta pieza formó parte de una arqueta, posiblemente con simbología religiosa.</w:t>
      </w:r>
      <w:r w:rsidRPr="00743ED9">
        <w:rPr>
          <w:rFonts w:ascii="Times New Roman" w:hAnsi="Times New Roman" w:cs="Times New Roman"/>
        </w:rPr>
        <w:t xml:space="preserve"> </w:t>
      </w:r>
      <w:r w:rsidR="000501F6" w:rsidRPr="00743ED9">
        <w:rPr>
          <w:rFonts w:ascii="Times New Roman" w:hAnsi="Times New Roman" w:cs="Times New Roman"/>
        </w:rPr>
        <w:t>De hecho, las manos</w:t>
      </w:r>
      <w:r w:rsidR="00D10715" w:rsidRPr="00743ED9">
        <w:rPr>
          <w:rFonts w:ascii="Times New Roman" w:hAnsi="Times New Roman" w:cs="Times New Roman"/>
        </w:rPr>
        <w:t>,</w:t>
      </w:r>
      <w:r w:rsidR="000501F6" w:rsidRPr="00743ED9">
        <w:rPr>
          <w:rFonts w:ascii="Times New Roman" w:hAnsi="Times New Roman" w:cs="Times New Roman"/>
        </w:rPr>
        <w:t xml:space="preserve"> </w:t>
      </w:r>
      <w:r w:rsidR="00D10715" w:rsidRPr="00743ED9">
        <w:rPr>
          <w:rFonts w:ascii="Times New Roman" w:hAnsi="Times New Roman" w:cs="Times New Roman"/>
        </w:rPr>
        <w:t xml:space="preserve">como algunos autores </w:t>
      </w:r>
      <w:r w:rsidR="00BF0BAA" w:rsidRPr="00743ED9">
        <w:rPr>
          <w:rFonts w:ascii="Times New Roman" w:hAnsi="Times New Roman" w:cs="Times New Roman"/>
        </w:rPr>
        <w:t>opinan</w:t>
      </w:r>
      <w:r w:rsidR="00D10715" w:rsidRPr="00743ED9">
        <w:rPr>
          <w:rFonts w:ascii="Times New Roman" w:hAnsi="Times New Roman" w:cs="Times New Roman"/>
        </w:rPr>
        <w:t>, se ponen en relación</w:t>
      </w:r>
      <w:r w:rsidR="00BF0BAA" w:rsidRPr="00743ED9">
        <w:rPr>
          <w:rFonts w:ascii="Times New Roman" w:hAnsi="Times New Roman" w:cs="Times New Roman"/>
        </w:rPr>
        <w:t>,</w:t>
      </w:r>
      <w:r w:rsidR="00D10715" w:rsidRPr="00743ED9">
        <w:rPr>
          <w:rFonts w:ascii="Times New Roman" w:hAnsi="Times New Roman" w:cs="Times New Roman"/>
        </w:rPr>
        <w:t xml:space="preserve"> en el mundo romano</w:t>
      </w:r>
      <w:r w:rsidR="00BF0BAA" w:rsidRPr="00743ED9">
        <w:rPr>
          <w:rFonts w:ascii="Times New Roman" w:hAnsi="Times New Roman" w:cs="Times New Roman"/>
        </w:rPr>
        <w:t>,</w:t>
      </w:r>
      <w:r w:rsidR="0006524F" w:rsidRPr="00743ED9">
        <w:rPr>
          <w:rFonts w:ascii="Times New Roman" w:hAnsi="Times New Roman" w:cs="Times New Roman"/>
        </w:rPr>
        <w:t xml:space="preserve"> con el culto al dios Sabacio.</w:t>
      </w:r>
      <w:r w:rsidR="00D10715" w:rsidRPr="00743ED9">
        <w:rPr>
          <w:rFonts w:ascii="Times New Roman" w:hAnsi="Times New Roman" w:cs="Times New Roman"/>
        </w:rPr>
        <w:t xml:space="preserve"> Si bien también se pueden relacionar con la cultura cristiana.</w:t>
      </w:r>
    </w:p>
    <w:p w:rsidR="0006524F" w:rsidRPr="00743ED9" w:rsidRDefault="0006524F" w:rsidP="00A14BC4">
      <w:pPr>
        <w:spacing w:after="0" w:line="240" w:lineRule="auto"/>
        <w:jc w:val="both"/>
        <w:rPr>
          <w:rFonts w:ascii="Times New Roman" w:hAnsi="Times New Roman" w:cs="Times New Roman"/>
        </w:rPr>
      </w:pPr>
    </w:p>
    <w:p w:rsidR="000501F6" w:rsidRPr="00743ED9" w:rsidRDefault="000501F6" w:rsidP="000501F6">
      <w:pPr>
        <w:spacing w:after="0" w:line="240" w:lineRule="auto"/>
        <w:jc w:val="center"/>
        <w:rPr>
          <w:rFonts w:ascii="Times New Roman" w:hAnsi="Times New Roman" w:cs="Times New Roman"/>
          <w:b/>
        </w:rPr>
      </w:pPr>
      <w:r w:rsidRPr="00743ED9">
        <w:rPr>
          <w:rFonts w:ascii="Times New Roman" w:hAnsi="Times New Roman" w:cs="Times New Roman"/>
          <w:b/>
          <w:noProof/>
          <w:lang w:eastAsia="es-ES"/>
        </w:rPr>
        <w:drawing>
          <wp:inline distT="0" distB="0" distL="0" distR="0">
            <wp:extent cx="2066925" cy="1864845"/>
            <wp:effectExtent l="0" t="0" r="0" b="2540"/>
            <wp:docPr id="73" name="Imagen 73" descr="F:\HUESO ROMANO (15 -7-20)\HUESO TRABAJADO EPOCA ROMANA\en fongo negro (12-10-20)\47 - Tipo F.IV - Elementos de mobiliario\F.IV.2 - Placas\F.IV.2.B - Placas decoradas\F.IV.2.B.3 - Figuradas\F.IV.2.B.3.1 - Repres humanas\_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47 - Tipo F.IV - Elementos de mobiliario\F.IV.2 - Placas\F.IV.2.B - Placas decoradas\F.IV.2.B.3 - Figuradas\F.IV.2.B.3.1 - Repres humanas\_M (2).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1798" r="14529"/>
                    <a:stretch/>
                  </pic:blipFill>
                  <pic:spPr bwMode="auto">
                    <a:xfrm>
                      <a:off x="0" y="0"/>
                      <a:ext cx="2078955" cy="1875699"/>
                    </a:xfrm>
                    <a:prstGeom prst="rect">
                      <a:avLst/>
                    </a:prstGeom>
                    <a:noFill/>
                    <a:ln>
                      <a:noFill/>
                    </a:ln>
                    <a:extLst>
                      <a:ext uri="{53640926-AAD7-44D8-BBD7-CCE9431645EC}">
                        <a14:shadowObscured xmlns:a14="http://schemas.microsoft.com/office/drawing/2010/main"/>
                      </a:ext>
                    </a:extLst>
                  </pic:spPr>
                </pic:pic>
              </a:graphicData>
            </a:graphic>
          </wp:inline>
        </w:drawing>
      </w:r>
    </w:p>
    <w:p w:rsidR="000501F6" w:rsidRPr="00743ED9" w:rsidRDefault="000501F6" w:rsidP="000501F6">
      <w:pPr>
        <w:spacing w:after="0" w:line="240" w:lineRule="auto"/>
        <w:jc w:val="center"/>
        <w:rPr>
          <w:rFonts w:ascii="Times New Roman" w:hAnsi="Times New Roman" w:cs="Times New Roman"/>
          <w:b/>
          <w:sz w:val="20"/>
          <w:szCs w:val="20"/>
        </w:rPr>
      </w:pPr>
      <w:r w:rsidRPr="00743ED9">
        <w:rPr>
          <w:rFonts w:ascii="Times New Roman" w:hAnsi="Times New Roman" w:cs="Times New Roman"/>
          <w:b/>
          <w:sz w:val="20"/>
          <w:szCs w:val="20"/>
        </w:rPr>
        <w:t xml:space="preserve">Fig. 1 </w:t>
      </w:r>
      <w:r w:rsidR="00DA62C7" w:rsidRPr="00743ED9">
        <w:rPr>
          <w:rFonts w:ascii="Times New Roman" w:hAnsi="Times New Roman" w:cs="Times New Roman"/>
          <w:b/>
          <w:sz w:val="20"/>
          <w:szCs w:val="20"/>
        </w:rPr>
        <w:t>–</w:t>
      </w:r>
      <w:r w:rsidRPr="00743ED9">
        <w:rPr>
          <w:rFonts w:ascii="Times New Roman" w:hAnsi="Times New Roman" w:cs="Times New Roman"/>
          <w:b/>
          <w:sz w:val="20"/>
          <w:szCs w:val="20"/>
        </w:rPr>
        <w:t xml:space="preserve"> </w:t>
      </w:r>
      <w:r w:rsidR="00DA62C7" w:rsidRPr="00743ED9">
        <w:rPr>
          <w:rFonts w:ascii="Times New Roman" w:hAnsi="Times New Roman" w:cs="Times New Roman"/>
          <w:b/>
          <w:sz w:val="20"/>
          <w:szCs w:val="20"/>
        </w:rPr>
        <w:t xml:space="preserve">Figura </w:t>
      </w:r>
      <w:r w:rsidR="009369B2" w:rsidRPr="00743ED9">
        <w:rPr>
          <w:rFonts w:ascii="Times New Roman" w:hAnsi="Times New Roman" w:cs="Times New Roman"/>
          <w:b/>
          <w:sz w:val="20"/>
          <w:szCs w:val="20"/>
        </w:rPr>
        <w:t xml:space="preserve">femenina con corona floral, procedente de </w:t>
      </w:r>
      <w:r w:rsidR="009369B2" w:rsidRPr="00743ED9">
        <w:rPr>
          <w:rFonts w:ascii="Times New Roman" w:hAnsi="Times New Roman" w:cs="Times New Roman"/>
          <w:b/>
          <w:i/>
          <w:sz w:val="20"/>
          <w:szCs w:val="20"/>
        </w:rPr>
        <w:t>Emporiae</w:t>
      </w:r>
      <w:r w:rsidR="009369B2" w:rsidRPr="00743ED9">
        <w:rPr>
          <w:rFonts w:ascii="Times New Roman" w:hAnsi="Times New Roman" w:cs="Times New Roman"/>
          <w:b/>
          <w:sz w:val="20"/>
          <w:szCs w:val="20"/>
        </w:rPr>
        <w:t>.</w:t>
      </w:r>
    </w:p>
    <w:p w:rsidR="009369B2" w:rsidRPr="00743ED9" w:rsidRDefault="009369B2" w:rsidP="000501F6">
      <w:pPr>
        <w:spacing w:after="0" w:line="240" w:lineRule="auto"/>
        <w:jc w:val="center"/>
        <w:rPr>
          <w:rFonts w:ascii="Times New Roman" w:hAnsi="Times New Roman" w:cs="Times New Roman"/>
          <w:b/>
        </w:rPr>
      </w:pPr>
    </w:p>
    <w:p w:rsidR="00E76936" w:rsidRPr="00743ED9" w:rsidRDefault="00E76936" w:rsidP="00211896">
      <w:pPr>
        <w:spacing w:line="240" w:lineRule="auto"/>
        <w:jc w:val="both"/>
        <w:rPr>
          <w:rFonts w:ascii="Times New Roman" w:hAnsi="Times New Roman" w:cs="Times New Roman"/>
        </w:rPr>
      </w:pPr>
      <w:r w:rsidRPr="00743ED9">
        <w:rPr>
          <w:rFonts w:ascii="Times New Roman" w:hAnsi="Times New Roman" w:cs="Times New Roman"/>
        </w:rPr>
        <w:t>Mención especial merecen las placas de marfil recogidas e</w:t>
      </w:r>
      <w:r w:rsidR="00DB4F81" w:rsidRPr="00743ED9">
        <w:rPr>
          <w:rFonts w:ascii="Times New Roman" w:hAnsi="Times New Roman" w:cs="Times New Roman"/>
        </w:rPr>
        <w:t xml:space="preserve">n las </w:t>
      </w:r>
      <w:r w:rsidR="00DB4F81" w:rsidRPr="00743ED9">
        <w:rPr>
          <w:rFonts w:ascii="Times New Roman" w:hAnsi="Times New Roman" w:cs="Times New Roman"/>
          <w:i/>
        </w:rPr>
        <w:t>villae</w:t>
      </w:r>
      <w:r w:rsidRPr="00743ED9">
        <w:rPr>
          <w:rFonts w:ascii="Times New Roman" w:hAnsi="Times New Roman" w:cs="Times New Roman"/>
        </w:rPr>
        <w:t xml:space="preserve"> de Carranque (Toledo) y Valdetorres del Jarama (Madrid)</w:t>
      </w:r>
      <w:r w:rsidR="003337CE" w:rsidRPr="00743ED9">
        <w:rPr>
          <w:rFonts w:ascii="Times New Roman" w:hAnsi="Times New Roman" w:cs="Times New Roman"/>
        </w:rPr>
        <w:t>.</w:t>
      </w:r>
      <w:r w:rsidR="00DB4F81" w:rsidRPr="00743ED9">
        <w:rPr>
          <w:rFonts w:ascii="Times New Roman" w:hAnsi="Times New Roman" w:cs="Times New Roman"/>
        </w:rPr>
        <w:t xml:space="preserve"> Bien analizadas</w:t>
      </w:r>
      <w:r w:rsidR="00E57450" w:rsidRPr="00743ED9">
        <w:rPr>
          <w:rFonts w:ascii="Times New Roman" w:hAnsi="Times New Roman" w:cs="Times New Roman"/>
        </w:rPr>
        <w:t xml:space="preserve"> </w:t>
      </w:r>
      <w:r w:rsidR="00DB4F81" w:rsidRPr="00743ED9">
        <w:rPr>
          <w:rFonts w:ascii="Times New Roman" w:hAnsi="Times New Roman" w:cs="Times New Roman"/>
        </w:rPr>
        <w:t>por Baquedano y Caballero</w:t>
      </w:r>
      <w:r w:rsidR="00DB4F81" w:rsidRPr="00743ED9">
        <w:rPr>
          <w:rStyle w:val="Refdenotaalpie"/>
          <w:rFonts w:ascii="Times New Roman" w:hAnsi="Times New Roman" w:cs="Times New Roman"/>
        </w:rPr>
        <w:footnoteReference w:id="62"/>
      </w:r>
      <w:r w:rsidR="00DB4F81" w:rsidRPr="00743ED9">
        <w:rPr>
          <w:rFonts w:ascii="Times New Roman" w:hAnsi="Times New Roman" w:cs="Times New Roman"/>
        </w:rPr>
        <w:t>,</w:t>
      </w:r>
      <w:r w:rsidR="00FF6CE5" w:rsidRPr="00743ED9">
        <w:rPr>
          <w:rFonts w:ascii="Times New Roman" w:hAnsi="Times New Roman" w:cs="Times New Roman"/>
        </w:rPr>
        <w:t xml:space="preserve"> las primeras,</w:t>
      </w:r>
      <w:r w:rsidR="00DB4F81" w:rsidRPr="00743ED9">
        <w:rPr>
          <w:rFonts w:ascii="Times New Roman" w:hAnsi="Times New Roman" w:cs="Times New Roman"/>
        </w:rPr>
        <w:t xml:space="preserve"> y por Carrasco y Elvira</w:t>
      </w:r>
      <w:r w:rsidR="00DB4F81" w:rsidRPr="00743ED9">
        <w:rPr>
          <w:rStyle w:val="Refdenotaalpie"/>
          <w:rFonts w:ascii="Times New Roman" w:hAnsi="Times New Roman" w:cs="Times New Roman"/>
        </w:rPr>
        <w:footnoteReference w:id="63"/>
      </w:r>
      <w:r w:rsidR="00E57450" w:rsidRPr="00743ED9">
        <w:rPr>
          <w:rFonts w:ascii="Times New Roman" w:hAnsi="Times New Roman" w:cs="Times New Roman"/>
        </w:rPr>
        <w:t>, las segundas. Trabajos</w:t>
      </w:r>
      <w:r w:rsidR="00DB4F81" w:rsidRPr="00743ED9">
        <w:rPr>
          <w:rFonts w:ascii="Times New Roman" w:hAnsi="Times New Roman" w:cs="Times New Roman"/>
        </w:rPr>
        <w:t xml:space="preserve"> a los cuales nos remitimos</w:t>
      </w:r>
      <w:r w:rsidR="00E57450" w:rsidRPr="00743ED9">
        <w:rPr>
          <w:rFonts w:ascii="Times New Roman" w:hAnsi="Times New Roman" w:cs="Times New Roman"/>
        </w:rPr>
        <w:t>.</w:t>
      </w:r>
    </w:p>
    <w:p w:rsidR="00E57450" w:rsidRPr="00743ED9" w:rsidRDefault="003337CE" w:rsidP="00211896">
      <w:pPr>
        <w:spacing w:line="240" w:lineRule="auto"/>
        <w:jc w:val="both"/>
        <w:rPr>
          <w:rFonts w:ascii="Times New Roman" w:hAnsi="Times New Roman" w:cs="Times New Roman"/>
        </w:rPr>
      </w:pPr>
      <w:r w:rsidRPr="00743ED9">
        <w:rPr>
          <w:rFonts w:ascii="Times New Roman" w:hAnsi="Times New Roman" w:cs="Times New Roman"/>
        </w:rPr>
        <w:t xml:space="preserve">Las </w:t>
      </w:r>
      <w:r w:rsidR="00E57450" w:rsidRPr="00743ED9">
        <w:rPr>
          <w:rFonts w:ascii="Times New Roman" w:hAnsi="Times New Roman" w:cs="Times New Roman"/>
        </w:rPr>
        <w:t xml:space="preserve">piezas ebúrneas de Valdetorres y Carranque representan un buen ejemplo de la </w:t>
      </w:r>
      <w:r w:rsidR="005E2F44" w:rsidRPr="00743ED9">
        <w:rPr>
          <w:rFonts w:ascii="Times New Roman" w:hAnsi="Times New Roman" w:cs="Times New Roman"/>
        </w:rPr>
        <w:t>pervivencia comercial</w:t>
      </w:r>
      <w:r w:rsidR="00E57450" w:rsidRPr="00743ED9">
        <w:rPr>
          <w:rFonts w:ascii="Times New Roman" w:hAnsi="Times New Roman" w:cs="Times New Roman"/>
        </w:rPr>
        <w:t xml:space="preserve"> en </w:t>
      </w:r>
      <w:r w:rsidR="005E2F44" w:rsidRPr="00743ED9">
        <w:rPr>
          <w:rFonts w:ascii="Times New Roman" w:hAnsi="Times New Roman" w:cs="Times New Roman"/>
        </w:rPr>
        <w:t>la</w:t>
      </w:r>
      <w:r w:rsidR="00E57450" w:rsidRPr="00743ED9">
        <w:rPr>
          <w:rFonts w:ascii="Times New Roman" w:hAnsi="Times New Roman" w:cs="Times New Roman"/>
        </w:rPr>
        <w:t xml:space="preserve"> </w:t>
      </w:r>
      <w:r w:rsidR="005E2F44" w:rsidRPr="00743ED9">
        <w:rPr>
          <w:rFonts w:ascii="Times New Roman" w:hAnsi="Times New Roman" w:cs="Times New Roman"/>
        </w:rPr>
        <w:t>península Ibérica -sobre todo en el interior-,</w:t>
      </w:r>
      <w:r w:rsidR="00E57450" w:rsidRPr="00743ED9">
        <w:rPr>
          <w:rFonts w:ascii="Times New Roman" w:hAnsi="Times New Roman" w:cs="Times New Roman"/>
        </w:rPr>
        <w:t xml:space="preserve"> con puntos tan alejados como Egipto o Milán durante </w:t>
      </w:r>
      <w:r w:rsidRPr="00743ED9">
        <w:rPr>
          <w:rFonts w:ascii="Times New Roman" w:hAnsi="Times New Roman" w:cs="Times New Roman"/>
        </w:rPr>
        <w:t xml:space="preserve">la antigüedad tardía. </w:t>
      </w:r>
      <w:r w:rsidR="00CF326C" w:rsidRPr="00743ED9">
        <w:rPr>
          <w:rFonts w:ascii="Times New Roman" w:hAnsi="Times New Roman" w:cs="Times New Roman"/>
        </w:rPr>
        <w:t xml:space="preserve">Aparte de poner de manifiesto la relevancia que tuvieron </w:t>
      </w:r>
      <w:r w:rsidR="00FE5E51" w:rsidRPr="00743ED9">
        <w:rPr>
          <w:rFonts w:ascii="Times New Roman" w:hAnsi="Times New Roman" w:cs="Times New Roman"/>
        </w:rPr>
        <w:t xml:space="preserve">en estas fechas </w:t>
      </w:r>
      <w:r w:rsidR="00CF326C" w:rsidRPr="00743ED9">
        <w:rPr>
          <w:rFonts w:ascii="Times New Roman" w:hAnsi="Times New Roman" w:cs="Times New Roman"/>
        </w:rPr>
        <w:t>los posesores del centro peninsular</w:t>
      </w:r>
      <w:r w:rsidR="00CF326C" w:rsidRPr="00743ED9">
        <w:rPr>
          <w:rStyle w:val="Refdenotaalpie"/>
          <w:rFonts w:ascii="Times New Roman" w:hAnsi="Times New Roman" w:cs="Times New Roman"/>
        </w:rPr>
        <w:footnoteReference w:id="64"/>
      </w:r>
      <w:r w:rsidR="00CF326C" w:rsidRPr="00743ED9">
        <w:rPr>
          <w:rFonts w:ascii="Times New Roman" w:hAnsi="Times New Roman" w:cs="Times New Roman"/>
        </w:rPr>
        <w:t>.</w:t>
      </w:r>
    </w:p>
    <w:p w:rsidR="003337CE" w:rsidRPr="00743ED9" w:rsidRDefault="00AC2D2D" w:rsidP="00211896">
      <w:pPr>
        <w:spacing w:line="240" w:lineRule="auto"/>
        <w:jc w:val="both"/>
        <w:rPr>
          <w:rFonts w:ascii="Times New Roman" w:hAnsi="Times New Roman" w:cs="Times New Roman"/>
        </w:rPr>
      </w:pPr>
      <w:r w:rsidRPr="00743ED9">
        <w:rPr>
          <w:rFonts w:ascii="Times New Roman" w:hAnsi="Times New Roman" w:cs="Times New Roman"/>
        </w:rPr>
        <w:t>Las p</w:t>
      </w:r>
      <w:r w:rsidR="00EF3B0D" w:rsidRPr="00743ED9">
        <w:rPr>
          <w:rFonts w:ascii="Times New Roman" w:hAnsi="Times New Roman" w:cs="Times New Roman"/>
        </w:rPr>
        <w:t>lacas</w:t>
      </w:r>
      <w:r w:rsidRPr="00743ED9">
        <w:rPr>
          <w:rFonts w:ascii="Times New Roman" w:hAnsi="Times New Roman" w:cs="Times New Roman"/>
        </w:rPr>
        <w:t xml:space="preserve"> </w:t>
      </w:r>
      <w:r w:rsidR="00EF3B0D" w:rsidRPr="00743ED9">
        <w:rPr>
          <w:rFonts w:ascii="Times New Roman" w:hAnsi="Times New Roman" w:cs="Times New Roman"/>
        </w:rPr>
        <w:t xml:space="preserve">decoradas procedentes del yacimiento de </w:t>
      </w:r>
      <w:r w:rsidRPr="00743ED9">
        <w:rPr>
          <w:rFonts w:ascii="Times New Roman" w:hAnsi="Times New Roman" w:cs="Times New Roman"/>
        </w:rPr>
        <w:t xml:space="preserve">Carranque, en base a los restos recogidos, corresponden </w:t>
      </w:r>
      <w:r w:rsidR="00EF3B0D" w:rsidRPr="00743ED9">
        <w:rPr>
          <w:rFonts w:ascii="Times New Roman" w:hAnsi="Times New Roman" w:cs="Times New Roman"/>
        </w:rPr>
        <w:t>a</w:t>
      </w:r>
      <w:r w:rsidRPr="00743ED9">
        <w:rPr>
          <w:rFonts w:ascii="Times New Roman" w:hAnsi="Times New Roman" w:cs="Times New Roman"/>
        </w:rPr>
        <w:t xml:space="preserve"> dos arquetas</w:t>
      </w:r>
      <w:r w:rsidR="00EF3B0D" w:rsidRPr="00743ED9">
        <w:rPr>
          <w:rFonts w:ascii="Times New Roman" w:hAnsi="Times New Roman" w:cs="Times New Roman"/>
        </w:rPr>
        <w:t xml:space="preserve"> cuyas representaciones se inscriben: </w:t>
      </w:r>
      <w:r w:rsidR="00DD1B97" w:rsidRPr="00743ED9">
        <w:rPr>
          <w:rFonts w:ascii="Times New Roman" w:hAnsi="Times New Roman" w:cs="Times New Roman"/>
        </w:rPr>
        <w:t>una con temática pagana,</w:t>
      </w:r>
      <w:r w:rsidRPr="00743ED9">
        <w:rPr>
          <w:rFonts w:ascii="Times New Roman" w:hAnsi="Times New Roman" w:cs="Times New Roman"/>
        </w:rPr>
        <w:t xml:space="preserve"> y la otra con </w:t>
      </w:r>
      <w:r w:rsidR="00EF3B0D" w:rsidRPr="00743ED9">
        <w:rPr>
          <w:rFonts w:ascii="Times New Roman" w:hAnsi="Times New Roman" w:cs="Times New Roman"/>
        </w:rPr>
        <w:t>simbología</w:t>
      </w:r>
      <w:r w:rsidRPr="00743ED9">
        <w:rPr>
          <w:rFonts w:ascii="Times New Roman" w:hAnsi="Times New Roman" w:cs="Times New Roman"/>
        </w:rPr>
        <w:t xml:space="preserve"> cristiana. En la primera </w:t>
      </w:r>
      <w:r w:rsidR="00DD1B97" w:rsidRPr="00743ED9">
        <w:rPr>
          <w:rFonts w:ascii="Times New Roman" w:hAnsi="Times New Roman" w:cs="Times New Roman"/>
        </w:rPr>
        <w:t>destacan los fragmentos en los que se representa un</w:t>
      </w:r>
      <w:r w:rsidRPr="00743ED9">
        <w:rPr>
          <w:rFonts w:ascii="Times New Roman" w:hAnsi="Times New Roman" w:cs="Times New Roman"/>
        </w:rPr>
        <w:t xml:space="preserve"> personaje co</w:t>
      </w:r>
      <w:r w:rsidR="00E57450" w:rsidRPr="00743ED9">
        <w:rPr>
          <w:rFonts w:ascii="Times New Roman" w:hAnsi="Times New Roman" w:cs="Times New Roman"/>
        </w:rPr>
        <w:t xml:space="preserve">n gorro frigio </w:t>
      </w:r>
      <w:r w:rsidR="00DD1B97" w:rsidRPr="00743ED9">
        <w:rPr>
          <w:rFonts w:ascii="Times New Roman" w:hAnsi="Times New Roman" w:cs="Times New Roman"/>
        </w:rPr>
        <w:t xml:space="preserve">y otra, de mayor tamaño, </w:t>
      </w:r>
      <w:r w:rsidR="00E57450" w:rsidRPr="00743ED9">
        <w:rPr>
          <w:rFonts w:ascii="Times New Roman" w:hAnsi="Times New Roman" w:cs="Times New Roman"/>
        </w:rPr>
        <w:t>que Baquedano y C</w:t>
      </w:r>
      <w:r w:rsidRPr="00743ED9">
        <w:rPr>
          <w:rFonts w:ascii="Times New Roman" w:hAnsi="Times New Roman" w:cs="Times New Roman"/>
        </w:rPr>
        <w:t xml:space="preserve">arrasco </w:t>
      </w:r>
      <w:r w:rsidR="00FF671F" w:rsidRPr="00743ED9">
        <w:rPr>
          <w:rFonts w:ascii="Times New Roman" w:hAnsi="Times New Roman" w:cs="Times New Roman"/>
        </w:rPr>
        <w:t>interpretan como</w:t>
      </w:r>
      <w:r w:rsidR="00FF671F" w:rsidRPr="00743ED9">
        <w:rPr>
          <w:rFonts w:ascii="Times New Roman" w:hAnsi="Times New Roman" w:cs="Times New Roman"/>
          <w:highlight w:val="green"/>
        </w:rPr>
        <w:t xml:space="preserve"> </w:t>
      </w:r>
      <w:r w:rsidR="00FF671F" w:rsidRPr="00743ED9">
        <w:rPr>
          <w:rFonts w:ascii="Times New Roman" w:hAnsi="Times New Roman" w:cs="Times New Roman"/>
        </w:rPr>
        <w:t xml:space="preserve">“las bodas de Príamo, probablemente en el contexto de la guerra de </w:t>
      </w:r>
      <w:r w:rsidR="00E23C71" w:rsidRPr="00743ED9">
        <w:rPr>
          <w:rFonts w:ascii="Times New Roman" w:hAnsi="Times New Roman" w:cs="Times New Roman"/>
        </w:rPr>
        <w:t>Troya</w:t>
      </w:r>
      <w:r w:rsidR="00A67F6F" w:rsidRPr="00743ED9">
        <w:rPr>
          <w:rFonts w:ascii="Times New Roman" w:hAnsi="Times New Roman" w:cs="Times New Roman"/>
        </w:rPr>
        <w:t>”</w:t>
      </w:r>
      <w:r w:rsidR="00DD1B97" w:rsidRPr="00743ED9">
        <w:rPr>
          <w:rFonts w:ascii="Times New Roman" w:hAnsi="Times New Roman" w:cs="Times New Roman"/>
        </w:rPr>
        <w:t xml:space="preserve"> (F.IV</w:t>
      </w:r>
      <w:r w:rsidR="00A93B8B" w:rsidRPr="00743ED9">
        <w:rPr>
          <w:rFonts w:ascii="Times New Roman" w:hAnsi="Times New Roman" w:cs="Times New Roman"/>
        </w:rPr>
        <w:t>.2.B.3.1, nº 5)</w:t>
      </w:r>
      <w:r w:rsidR="00E23C71" w:rsidRPr="00743ED9">
        <w:rPr>
          <w:rFonts w:ascii="Times New Roman" w:hAnsi="Times New Roman" w:cs="Times New Roman"/>
        </w:rPr>
        <w:t xml:space="preserve">. </w:t>
      </w:r>
      <w:r w:rsidR="00A93B8B" w:rsidRPr="00743ED9">
        <w:rPr>
          <w:rFonts w:ascii="Times New Roman" w:hAnsi="Times New Roman" w:cs="Times New Roman"/>
        </w:rPr>
        <w:t xml:space="preserve">Las planchas </w:t>
      </w:r>
      <w:r w:rsidR="00834016" w:rsidRPr="00743ED9">
        <w:rPr>
          <w:rFonts w:ascii="Times New Roman" w:hAnsi="Times New Roman" w:cs="Times New Roman"/>
        </w:rPr>
        <w:t xml:space="preserve">conservadas </w:t>
      </w:r>
      <w:r w:rsidR="00A93B8B" w:rsidRPr="00743ED9">
        <w:rPr>
          <w:rFonts w:ascii="Times New Roman" w:hAnsi="Times New Roman" w:cs="Times New Roman"/>
        </w:rPr>
        <w:t>de la segunda arqueta</w:t>
      </w:r>
      <w:r w:rsidR="00834016" w:rsidRPr="00743ED9">
        <w:rPr>
          <w:rFonts w:ascii="Times New Roman" w:hAnsi="Times New Roman" w:cs="Times New Roman"/>
        </w:rPr>
        <w:t xml:space="preserve"> se centran </w:t>
      </w:r>
      <w:r w:rsidR="00E23C71" w:rsidRPr="00743ED9">
        <w:rPr>
          <w:rFonts w:ascii="Times New Roman" w:hAnsi="Times New Roman" w:cs="Times New Roman"/>
        </w:rPr>
        <w:t>en la presencia de figuras como la paloma, el cordero</w:t>
      </w:r>
      <w:r w:rsidR="004822CB" w:rsidRPr="00743ED9">
        <w:rPr>
          <w:rFonts w:ascii="Times New Roman" w:hAnsi="Times New Roman" w:cs="Times New Roman"/>
        </w:rPr>
        <w:t xml:space="preserve"> rodeado de una corona vegetal</w:t>
      </w:r>
      <w:r w:rsidR="00834016" w:rsidRPr="00743ED9">
        <w:rPr>
          <w:rFonts w:ascii="Times New Roman" w:hAnsi="Times New Roman" w:cs="Times New Roman"/>
        </w:rPr>
        <w:t xml:space="preserve"> (F.IV.2.B.3.1, nº 4 y F.IV.2.B.3.2)</w:t>
      </w:r>
      <w:r w:rsidR="00E23C71" w:rsidRPr="00743ED9">
        <w:rPr>
          <w:rFonts w:ascii="Times New Roman" w:hAnsi="Times New Roman" w:cs="Times New Roman"/>
        </w:rPr>
        <w:t xml:space="preserve">, que </w:t>
      </w:r>
      <w:r w:rsidR="00834016" w:rsidRPr="00743ED9">
        <w:rPr>
          <w:rFonts w:ascii="Times New Roman" w:hAnsi="Times New Roman" w:cs="Times New Roman"/>
        </w:rPr>
        <w:t>los autores</w:t>
      </w:r>
      <w:r w:rsidR="00E23C71" w:rsidRPr="00743ED9">
        <w:rPr>
          <w:rFonts w:ascii="Times New Roman" w:hAnsi="Times New Roman" w:cs="Times New Roman"/>
        </w:rPr>
        <w:t xml:space="preserve"> relacionan con la propaganda cristiana</w:t>
      </w:r>
      <w:r w:rsidR="00FF671F" w:rsidRPr="00743ED9">
        <w:rPr>
          <w:rStyle w:val="Refdenotaalpie"/>
          <w:rFonts w:ascii="Times New Roman" w:hAnsi="Times New Roman" w:cs="Times New Roman"/>
        </w:rPr>
        <w:footnoteReference w:id="65"/>
      </w:r>
      <w:r w:rsidR="00E23C71" w:rsidRPr="00743ED9">
        <w:rPr>
          <w:rFonts w:ascii="Times New Roman" w:hAnsi="Times New Roman" w:cs="Times New Roman"/>
        </w:rPr>
        <w:t>.</w:t>
      </w:r>
    </w:p>
    <w:p w:rsidR="00F76686" w:rsidRPr="00743ED9" w:rsidRDefault="00D34649" w:rsidP="002F3F68">
      <w:pPr>
        <w:spacing w:after="0" w:line="240" w:lineRule="auto"/>
        <w:jc w:val="both"/>
        <w:rPr>
          <w:rFonts w:ascii="Times New Roman" w:hAnsi="Times New Roman" w:cs="Times New Roman"/>
        </w:rPr>
      </w:pPr>
      <w:r w:rsidRPr="00743ED9">
        <w:rPr>
          <w:rFonts w:ascii="Times New Roman" w:hAnsi="Times New Roman" w:cs="Times New Roman"/>
        </w:rPr>
        <w:t>Las láminas de Valdetorre</w:t>
      </w:r>
      <w:r w:rsidR="00A67F6F" w:rsidRPr="00743ED9">
        <w:rPr>
          <w:rFonts w:ascii="Times New Roman" w:hAnsi="Times New Roman" w:cs="Times New Roman"/>
        </w:rPr>
        <w:t>s</w:t>
      </w:r>
      <w:r w:rsidRPr="00743ED9">
        <w:rPr>
          <w:rFonts w:ascii="Times New Roman" w:hAnsi="Times New Roman" w:cs="Times New Roman"/>
        </w:rPr>
        <w:t xml:space="preserve"> del Jarama</w:t>
      </w:r>
      <w:r w:rsidR="00FF671F" w:rsidRPr="00743ED9">
        <w:rPr>
          <w:rFonts w:ascii="Times New Roman" w:hAnsi="Times New Roman" w:cs="Times New Roman"/>
        </w:rPr>
        <w:t xml:space="preserve"> </w:t>
      </w:r>
      <w:r w:rsidR="00F76686" w:rsidRPr="00743ED9">
        <w:rPr>
          <w:rFonts w:ascii="Times New Roman" w:hAnsi="Times New Roman" w:cs="Times New Roman"/>
        </w:rPr>
        <w:t>aparecieron distribuidas por</w:t>
      </w:r>
      <w:r w:rsidR="00FF671F" w:rsidRPr="00743ED9">
        <w:rPr>
          <w:rFonts w:ascii="Times New Roman" w:hAnsi="Times New Roman" w:cs="Times New Roman"/>
        </w:rPr>
        <w:t xml:space="preserve"> diversas partes de la villa</w:t>
      </w:r>
      <w:r w:rsidR="00F76686" w:rsidRPr="00743ED9">
        <w:rPr>
          <w:rFonts w:ascii="Times New Roman" w:hAnsi="Times New Roman" w:cs="Times New Roman"/>
        </w:rPr>
        <w:t>. P</w:t>
      </w:r>
      <w:r w:rsidR="009B113D">
        <w:rPr>
          <w:rFonts w:ascii="Times New Roman" w:hAnsi="Times New Roman" w:cs="Times New Roman"/>
        </w:rPr>
        <w:t xml:space="preserve">arte de ellas aparecen quemadas, por lo que pensamos que </w:t>
      </w:r>
      <w:r w:rsidR="00F76686" w:rsidRPr="00743ED9">
        <w:rPr>
          <w:rFonts w:ascii="Times New Roman" w:hAnsi="Times New Roman" w:cs="Times New Roman"/>
        </w:rPr>
        <w:t>fueron destruidas exproceso. Carrasco y Elvira su</w:t>
      </w:r>
      <w:r w:rsidR="008B4251" w:rsidRPr="00743ED9">
        <w:rPr>
          <w:rFonts w:ascii="Times New Roman" w:hAnsi="Times New Roman" w:cs="Times New Roman"/>
        </w:rPr>
        <w:t>g</w:t>
      </w:r>
      <w:r w:rsidR="00F76686" w:rsidRPr="00743ED9">
        <w:rPr>
          <w:rFonts w:ascii="Times New Roman" w:hAnsi="Times New Roman" w:cs="Times New Roman"/>
        </w:rPr>
        <w:t>ieren que “Acaso se intentar</w:t>
      </w:r>
      <w:r w:rsidR="008B4251" w:rsidRPr="00743ED9">
        <w:rPr>
          <w:rFonts w:ascii="Times New Roman" w:hAnsi="Times New Roman" w:cs="Times New Roman"/>
        </w:rPr>
        <w:t>a</w:t>
      </w:r>
      <w:r w:rsidR="00F76686" w:rsidRPr="00743ED9">
        <w:rPr>
          <w:rFonts w:ascii="Times New Roman" w:hAnsi="Times New Roman" w:cs="Times New Roman"/>
        </w:rPr>
        <w:t>n utilizar como combustible... y que en el patio central se echaron a la hoguera”.  Siguiendo a estos autores “Destruida la villa visitantes ocasionales se fueron llevando las piezas que les gustaron como demuestra la dispersión por las habitaciones”.</w:t>
      </w:r>
    </w:p>
    <w:p w:rsidR="00A67F5A" w:rsidRPr="00743ED9" w:rsidRDefault="00F76686" w:rsidP="00211896">
      <w:pPr>
        <w:spacing w:line="240" w:lineRule="auto"/>
        <w:jc w:val="both"/>
        <w:rPr>
          <w:rFonts w:ascii="Times New Roman" w:hAnsi="Times New Roman" w:cs="Times New Roman"/>
        </w:rPr>
      </w:pPr>
      <w:r w:rsidRPr="00743ED9">
        <w:rPr>
          <w:rFonts w:ascii="Times New Roman" w:hAnsi="Times New Roman" w:cs="Times New Roman"/>
        </w:rPr>
        <w:t>Atendiendo al volumen de piezas recuperadas “el conjunto debe corresponder a 3 o 4 muebles: cofres o mueble de mayor tamaño”</w:t>
      </w:r>
      <w:r w:rsidRPr="00743ED9">
        <w:rPr>
          <w:rStyle w:val="Refdenotaalpie"/>
          <w:rFonts w:ascii="Times New Roman" w:hAnsi="Times New Roman" w:cs="Times New Roman"/>
        </w:rPr>
        <w:footnoteReference w:id="66"/>
      </w:r>
      <w:r w:rsidRPr="00743ED9">
        <w:rPr>
          <w:rFonts w:ascii="Times New Roman" w:hAnsi="Times New Roman" w:cs="Times New Roman"/>
        </w:rPr>
        <w:t>.</w:t>
      </w:r>
      <w:r w:rsidR="00A67F5A" w:rsidRPr="00743ED9">
        <w:rPr>
          <w:rFonts w:ascii="Times New Roman" w:hAnsi="Times New Roman" w:cs="Times New Roman"/>
        </w:rPr>
        <w:t xml:space="preserve"> Entre las placas, de talla muy cuidada, </w:t>
      </w:r>
      <w:r w:rsidR="00307E43" w:rsidRPr="00743ED9">
        <w:rPr>
          <w:rFonts w:ascii="Times New Roman" w:hAnsi="Times New Roman" w:cs="Times New Roman"/>
        </w:rPr>
        <w:t>resaltar</w:t>
      </w:r>
      <w:r w:rsidR="00A67F5A" w:rsidRPr="00743ED9">
        <w:rPr>
          <w:rFonts w:ascii="Times New Roman" w:hAnsi="Times New Roman" w:cs="Times New Roman"/>
        </w:rPr>
        <w:t xml:space="preserve"> la presencia de frisos curvos con decoración de guirnaldas o sogueados, fustes de columna, capiteles</w:t>
      </w:r>
      <w:r w:rsidR="00BC6179" w:rsidRPr="00743ED9">
        <w:rPr>
          <w:rFonts w:ascii="Times New Roman" w:hAnsi="Times New Roman" w:cs="Times New Roman"/>
        </w:rPr>
        <w:t xml:space="preserve"> (F.IV.1.1, nº 3)</w:t>
      </w:r>
      <w:r w:rsidR="00A67F5A" w:rsidRPr="00743ED9">
        <w:rPr>
          <w:rFonts w:ascii="Times New Roman" w:hAnsi="Times New Roman" w:cs="Times New Roman"/>
        </w:rPr>
        <w:t xml:space="preserve"> y a</w:t>
      </w:r>
      <w:r w:rsidR="00743ED9" w:rsidRPr="00743ED9">
        <w:rPr>
          <w:rFonts w:ascii="Times New Roman" w:hAnsi="Times New Roman" w:cs="Times New Roman"/>
        </w:rPr>
        <w:t>r</w:t>
      </w:r>
      <w:r w:rsidR="00A67F5A" w:rsidRPr="00743ED9">
        <w:rPr>
          <w:rFonts w:ascii="Times New Roman" w:hAnsi="Times New Roman" w:cs="Times New Roman"/>
        </w:rPr>
        <w:t>querías, etc.</w:t>
      </w:r>
      <w:r w:rsidR="00893ABA" w:rsidRPr="00743ED9">
        <w:rPr>
          <w:rFonts w:ascii="Times New Roman" w:hAnsi="Times New Roman" w:cs="Times New Roman"/>
        </w:rPr>
        <w:t xml:space="preserve"> (F.IV.2.B</w:t>
      </w:r>
      <w:r w:rsidR="00BC6179" w:rsidRPr="00743ED9">
        <w:rPr>
          <w:rFonts w:ascii="Times New Roman" w:hAnsi="Times New Roman" w:cs="Times New Roman"/>
        </w:rPr>
        <w:t>.3.3)</w:t>
      </w:r>
      <w:r w:rsidR="00A81B56" w:rsidRPr="00743ED9">
        <w:rPr>
          <w:rFonts w:ascii="Times New Roman" w:hAnsi="Times New Roman" w:cs="Times New Roman"/>
        </w:rPr>
        <w:t>, atribuidos a los talles del Egipto copto.</w:t>
      </w:r>
      <w:r w:rsidR="00A67F5A" w:rsidRPr="00743ED9">
        <w:rPr>
          <w:rFonts w:ascii="Times New Roman" w:hAnsi="Times New Roman" w:cs="Times New Roman"/>
        </w:rPr>
        <w:t xml:space="preserve">  Entre las </w:t>
      </w:r>
      <w:r w:rsidR="002138CF" w:rsidRPr="00743ED9">
        <w:rPr>
          <w:rFonts w:ascii="Times New Roman" w:hAnsi="Times New Roman" w:cs="Times New Roman"/>
        </w:rPr>
        <w:t>láminas</w:t>
      </w:r>
      <w:r w:rsidR="00A67F5A" w:rsidRPr="00743ED9">
        <w:rPr>
          <w:rFonts w:ascii="Times New Roman" w:hAnsi="Times New Roman" w:cs="Times New Roman"/>
        </w:rPr>
        <w:t xml:space="preserve"> figura</w:t>
      </w:r>
      <w:r w:rsidR="002138CF" w:rsidRPr="00743ED9">
        <w:rPr>
          <w:rFonts w:ascii="Times New Roman" w:hAnsi="Times New Roman" w:cs="Times New Roman"/>
        </w:rPr>
        <w:t>das</w:t>
      </w:r>
      <w:r w:rsidR="00A67F5A" w:rsidRPr="00743ED9">
        <w:rPr>
          <w:rFonts w:ascii="Times New Roman" w:hAnsi="Times New Roman" w:cs="Times New Roman"/>
        </w:rPr>
        <w:t xml:space="preserve"> </w:t>
      </w:r>
      <w:r w:rsidR="002138CF" w:rsidRPr="00743ED9">
        <w:rPr>
          <w:rFonts w:ascii="Times New Roman" w:hAnsi="Times New Roman" w:cs="Times New Roman"/>
        </w:rPr>
        <w:t xml:space="preserve">queremos destacar </w:t>
      </w:r>
      <w:r w:rsidR="00893ABA" w:rsidRPr="00743ED9">
        <w:rPr>
          <w:rFonts w:ascii="Times New Roman" w:hAnsi="Times New Roman" w:cs="Times New Roman"/>
        </w:rPr>
        <w:t>dos planchas</w:t>
      </w:r>
      <w:r w:rsidR="002138CF" w:rsidRPr="00743ED9">
        <w:rPr>
          <w:rFonts w:ascii="Times New Roman" w:hAnsi="Times New Roman" w:cs="Times New Roman"/>
        </w:rPr>
        <w:t xml:space="preserve"> con características distintas. </w:t>
      </w:r>
      <w:r w:rsidR="00893ABA" w:rsidRPr="00743ED9">
        <w:rPr>
          <w:rFonts w:ascii="Times New Roman" w:hAnsi="Times New Roman" w:cs="Times New Roman"/>
        </w:rPr>
        <w:t>La primera corresponde con</w:t>
      </w:r>
      <w:r w:rsidR="002138CF" w:rsidRPr="00743ED9">
        <w:rPr>
          <w:rFonts w:ascii="Times New Roman" w:hAnsi="Times New Roman" w:cs="Times New Roman"/>
        </w:rPr>
        <w:t xml:space="preserve"> el fragmento </w:t>
      </w:r>
      <w:r w:rsidR="00893ABA" w:rsidRPr="00743ED9">
        <w:rPr>
          <w:rFonts w:ascii="Times New Roman" w:hAnsi="Times New Roman" w:cs="Times New Roman"/>
        </w:rPr>
        <w:t>en el que se</w:t>
      </w:r>
      <w:r w:rsidR="002138CF" w:rsidRPr="00743ED9">
        <w:rPr>
          <w:rFonts w:ascii="Times New Roman" w:hAnsi="Times New Roman" w:cs="Times New Roman"/>
        </w:rPr>
        <w:t xml:space="preserve"> representa</w:t>
      </w:r>
      <w:r w:rsidR="00893ABA" w:rsidRPr="00743ED9">
        <w:rPr>
          <w:rFonts w:ascii="Times New Roman" w:hAnsi="Times New Roman" w:cs="Times New Roman"/>
        </w:rPr>
        <w:t xml:space="preserve"> </w:t>
      </w:r>
      <w:r w:rsidR="002138CF" w:rsidRPr="00743ED9">
        <w:rPr>
          <w:rFonts w:ascii="Times New Roman" w:hAnsi="Times New Roman" w:cs="Times New Roman"/>
        </w:rPr>
        <w:t>el brazo de una ninfa vertiendo agua con un ánfora sobre su mano (F.IV.</w:t>
      </w:r>
      <w:r w:rsidR="00BC6179" w:rsidRPr="00743ED9">
        <w:rPr>
          <w:rFonts w:ascii="Times New Roman" w:hAnsi="Times New Roman" w:cs="Times New Roman"/>
        </w:rPr>
        <w:t>2.B.3.1, nº4), de talla muy cuidada, fina y elegante</w:t>
      </w:r>
      <w:r w:rsidR="002138CF" w:rsidRPr="00743ED9">
        <w:rPr>
          <w:rFonts w:ascii="Times New Roman" w:hAnsi="Times New Roman" w:cs="Times New Roman"/>
        </w:rPr>
        <w:t>.</w:t>
      </w:r>
      <w:r w:rsidR="00BC6179" w:rsidRPr="00743ED9">
        <w:rPr>
          <w:rFonts w:ascii="Times New Roman" w:hAnsi="Times New Roman" w:cs="Times New Roman"/>
        </w:rPr>
        <w:t xml:space="preserve"> En </w:t>
      </w:r>
      <w:r w:rsidR="00307E43" w:rsidRPr="00743ED9">
        <w:rPr>
          <w:rFonts w:ascii="Times New Roman" w:hAnsi="Times New Roman" w:cs="Times New Roman"/>
        </w:rPr>
        <w:t>contraposición</w:t>
      </w:r>
      <w:r w:rsidR="00BC6179" w:rsidRPr="00743ED9">
        <w:rPr>
          <w:rFonts w:ascii="Times New Roman" w:hAnsi="Times New Roman" w:cs="Times New Roman"/>
        </w:rPr>
        <w:t>, está el conocido como “mo</w:t>
      </w:r>
      <w:r w:rsidR="00743ED9" w:rsidRPr="00743ED9">
        <w:rPr>
          <w:rFonts w:ascii="Times New Roman" w:hAnsi="Times New Roman" w:cs="Times New Roman"/>
        </w:rPr>
        <w:t>n</w:t>
      </w:r>
      <w:r w:rsidR="00BC6179" w:rsidRPr="00743ED9">
        <w:rPr>
          <w:rFonts w:ascii="Times New Roman" w:hAnsi="Times New Roman" w:cs="Times New Roman"/>
        </w:rPr>
        <w:t>struo de Valdetorres” (F.IV.2.B.3.2.1, nº 6)</w:t>
      </w:r>
      <w:r w:rsidR="002138CF" w:rsidRPr="00743ED9">
        <w:rPr>
          <w:rFonts w:ascii="Times New Roman" w:hAnsi="Times New Roman" w:cs="Times New Roman"/>
        </w:rPr>
        <w:t>.</w:t>
      </w:r>
      <w:r w:rsidR="00BC6179" w:rsidRPr="00743ED9">
        <w:rPr>
          <w:rFonts w:ascii="Times New Roman" w:hAnsi="Times New Roman" w:cs="Times New Roman"/>
        </w:rPr>
        <w:t xml:space="preserve"> Placa quemada, de factura tosca, desproporcionada, que no guarda relación con el resto de los marfiles recogidos en la</w:t>
      </w:r>
      <w:r w:rsidR="00743ED9" w:rsidRPr="00743ED9">
        <w:rPr>
          <w:rFonts w:ascii="Times New Roman" w:hAnsi="Times New Roman" w:cs="Times New Roman"/>
        </w:rPr>
        <w:t xml:space="preserve"> villa. Carrasco y Elvira, consi</w:t>
      </w:r>
      <w:r w:rsidR="00BC6179" w:rsidRPr="00743ED9">
        <w:rPr>
          <w:rFonts w:ascii="Times New Roman" w:hAnsi="Times New Roman" w:cs="Times New Roman"/>
        </w:rPr>
        <w:t>deran que esta pieza se puede enmarcar dentro de las corrientes que circulan en el Bajo Imperio</w:t>
      </w:r>
      <w:r w:rsidR="00BC6179" w:rsidRPr="00743ED9">
        <w:rPr>
          <w:rStyle w:val="Refdenotaalpie"/>
          <w:rFonts w:ascii="Times New Roman" w:hAnsi="Times New Roman" w:cs="Times New Roman"/>
        </w:rPr>
        <w:footnoteReference w:id="67"/>
      </w:r>
      <w:r w:rsidR="00BC6179" w:rsidRPr="00743ED9">
        <w:rPr>
          <w:rFonts w:ascii="Times New Roman" w:hAnsi="Times New Roman" w:cs="Times New Roman"/>
        </w:rPr>
        <w:t>.</w:t>
      </w:r>
      <w:r w:rsidR="002138CF" w:rsidRPr="00743ED9">
        <w:rPr>
          <w:rFonts w:ascii="Times New Roman" w:hAnsi="Times New Roman" w:cs="Times New Roman"/>
        </w:rPr>
        <w:t xml:space="preserve"> </w:t>
      </w:r>
      <w:r w:rsidR="00E47288" w:rsidRPr="00743ED9">
        <w:rPr>
          <w:rFonts w:ascii="Times New Roman" w:hAnsi="Times New Roman" w:cs="Times New Roman"/>
        </w:rPr>
        <w:t xml:space="preserve">Cronológicamente las placas de Valdetorres se datan entre finales del siglo IV e inicios del siglo V d.C., </w:t>
      </w:r>
      <w:r w:rsidR="00307E43" w:rsidRPr="00743ED9">
        <w:rPr>
          <w:rFonts w:ascii="Times New Roman" w:hAnsi="Times New Roman" w:cs="Times New Roman"/>
        </w:rPr>
        <w:t>poniéndose</w:t>
      </w:r>
      <w:r w:rsidR="00E47288" w:rsidRPr="00743ED9">
        <w:rPr>
          <w:rFonts w:ascii="Times New Roman" w:hAnsi="Times New Roman" w:cs="Times New Roman"/>
        </w:rPr>
        <w:t xml:space="preserve"> en relación con los talles Egipci</w:t>
      </w:r>
      <w:r w:rsidR="002F3F68" w:rsidRPr="00743ED9">
        <w:rPr>
          <w:rFonts w:ascii="Times New Roman" w:hAnsi="Times New Roman" w:cs="Times New Roman"/>
        </w:rPr>
        <w:t>os</w:t>
      </w:r>
      <w:r w:rsidR="00E47288" w:rsidRPr="00743ED9">
        <w:rPr>
          <w:rFonts w:ascii="Times New Roman" w:hAnsi="Times New Roman" w:cs="Times New Roman"/>
        </w:rPr>
        <w:t>.</w:t>
      </w:r>
    </w:p>
    <w:p w:rsidR="0006524F" w:rsidRPr="00743ED9" w:rsidRDefault="0006524F" w:rsidP="00211896">
      <w:pPr>
        <w:spacing w:line="240" w:lineRule="auto"/>
        <w:jc w:val="both"/>
        <w:rPr>
          <w:rFonts w:ascii="Times New Roman" w:hAnsi="Times New Roman" w:cs="Times New Roman"/>
        </w:rPr>
      </w:pPr>
      <w:r w:rsidRPr="00743ED9">
        <w:rPr>
          <w:rFonts w:ascii="Times New Roman" w:hAnsi="Times New Roman" w:cs="Times New Roman"/>
        </w:rPr>
        <w:t xml:space="preserve">La pieza de </w:t>
      </w:r>
      <w:r w:rsidRPr="00743ED9">
        <w:rPr>
          <w:rFonts w:ascii="Times New Roman" w:hAnsi="Times New Roman" w:cs="Times New Roman"/>
          <w:i/>
        </w:rPr>
        <w:t>Tarraco</w:t>
      </w:r>
      <w:r w:rsidRPr="00743ED9">
        <w:rPr>
          <w:rFonts w:ascii="Times New Roman" w:hAnsi="Times New Roman" w:cs="Times New Roman"/>
        </w:rPr>
        <w:t>, un personaje tocando la lira. Es una pieza bien trabajada, posiblemente de un taller local. Hay algunas peculiaridades como la figura grabada sobre una placa lisa, en el que se recoge a una joven con el pelo suelto, que intuimos debió estar coloreada.</w:t>
      </w:r>
    </w:p>
    <w:p w:rsidR="0006524F" w:rsidRPr="00743ED9" w:rsidRDefault="0006524F" w:rsidP="00211896">
      <w:pPr>
        <w:spacing w:line="240" w:lineRule="auto"/>
        <w:jc w:val="both"/>
        <w:rPr>
          <w:rFonts w:ascii="Times New Roman" w:hAnsi="Times New Roman" w:cs="Times New Roman"/>
        </w:rPr>
      </w:pPr>
      <w:r w:rsidRPr="00743ED9">
        <w:rPr>
          <w:rFonts w:ascii="Times New Roman" w:hAnsi="Times New Roman" w:cs="Times New Roman"/>
        </w:rPr>
        <w:t>Las manos de Puig de</w:t>
      </w:r>
      <w:r w:rsidR="00743ED9">
        <w:rPr>
          <w:rFonts w:ascii="Times New Roman" w:hAnsi="Times New Roman" w:cs="Times New Roman"/>
        </w:rPr>
        <w:t>s</w:t>
      </w:r>
      <w:r w:rsidRPr="00743ED9">
        <w:rPr>
          <w:rFonts w:ascii="Times New Roman" w:hAnsi="Times New Roman" w:cs="Times New Roman"/>
        </w:rPr>
        <w:t xml:space="preserve"> Molins (F.IV.2.B.3.1), que posiblemente correspondan a una arqueta, podrían ponerse en relación con el culto al dios Sabacio, como algunos autores quieren ver en las representaciones de manos</w:t>
      </w:r>
      <w:r w:rsidR="00AB3FFC" w:rsidRPr="00743ED9">
        <w:rPr>
          <w:rStyle w:val="Refdenotaalpie"/>
          <w:rFonts w:ascii="Times New Roman" w:hAnsi="Times New Roman" w:cs="Times New Roman"/>
        </w:rPr>
        <w:footnoteReference w:id="68"/>
      </w:r>
      <w:r w:rsidRPr="00743ED9">
        <w:rPr>
          <w:rFonts w:ascii="Times New Roman" w:hAnsi="Times New Roman" w:cs="Times New Roman"/>
        </w:rPr>
        <w:t>.</w:t>
      </w:r>
    </w:p>
    <w:p w:rsidR="0006524F" w:rsidRPr="00743ED9" w:rsidRDefault="0006524F" w:rsidP="0006524F">
      <w:pPr>
        <w:spacing w:after="0" w:line="240" w:lineRule="auto"/>
        <w:jc w:val="both"/>
        <w:rPr>
          <w:rFonts w:ascii="Times New Roman" w:hAnsi="Times New Roman" w:cs="Times New Roman"/>
        </w:rPr>
      </w:pPr>
      <w:r w:rsidRPr="00743ED9">
        <w:rPr>
          <w:rFonts w:ascii="Times New Roman" w:hAnsi="Times New Roman" w:cs="Times New Roman"/>
        </w:rPr>
        <w:t xml:space="preserve">La temática de las piezas de adorno de muebles es muy variada </w:t>
      </w:r>
      <w:r w:rsidR="00E33B8D" w:rsidRPr="00743ED9">
        <w:rPr>
          <w:rFonts w:ascii="Times New Roman" w:hAnsi="Times New Roman" w:cs="Times New Roman"/>
        </w:rPr>
        <w:t>cómo</w:t>
      </w:r>
      <w:r w:rsidRPr="00743ED9">
        <w:rPr>
          <w:rFonts w:ascii="Times New Roman" w:hAnsi="Times New Roman" w:cs="Times New Roman"/>
        </w:rPr>
        <w:t xml:space="preserve"> podemos apreciar, ocupando una amplia cronología que oscila entre los primeros siglos y el Bajo Imperio. Primando sobre todo l</w:t>
      </w:r>
      <w:r w:rsidR="00743ED9">
        <w:rPr>
          <w:rFonts w:ascii="Times New Roman" w:hAnsi="Times New Roman" w:cs="Times New Roman"/>
        </w:rPr>
        <w:t>as procedentes de la tardoantigü</w:t>
      </w:r>
      <w:r w:rsidRPr="00743ED9">
        <w:rPr>
          <w:rFonts w:ascii="Times New Roman" w:hAnsi="Times New Roman" w:cs="Times New Roman"/>
        </w:rPr>
        <w:t>edad.</w:t>
      </w:r>
    </w:p>
    <w:p w:rsidR="0006524F" w:rsidRPr="00743ED9" w:rsidRDefault="0006524F" w:rsidP="002F3F68">
      <w:pPr>
        <w:spacing w:after="0" w:line="240" w:lineRule="auto"/>
        <w:jc w:val="both"/>
        <w:rPr>
          <w:rFonts w:ascii="Times New Roman" w:hAnsi="Times New Roman" w:cs="Times New Roman"/>
        </w:rPr>
      </w:pPr>
    </w:p>
    <w:p w:rsidR="004822CB" w:rsidRPr="00743ED9" w:rsidRDefault="002F3F68" w:rsidP="004822CB">
      <w:pPr>
        <w:spacing w:after="0" w:line="240" w:lineRule="auto"/>
        <w:jc w:val="both"/>
        <w:rPr>
          <w:rFonts w:ascii="Times New Roman" w:hAnsi="Times New Roman" w:cs="Times New Roman"/>
        </w:rPr>
      </w:pPr>
      <w:r w:rsidRPr="00743ED9">
        <w:rPr>
          <w:rFonts w:ascii="Times New Roman" w:hAnsi="Times New Roman" w:cs="Times New Roman"/>
        </w:rPr>
        <w:t>Del grupo F.IV.2.B.3</w:t>
      </w:r>
      <w:r w:rsidR="004822CB" w:rsidRPr="00743ED9">
        <w:rPr>
          <w:rFonts w:ascii="Times New Roman" w:hAnsi="Times New Roman" w:cs="Times New Roman"/>
        </w:rPr>
        <w:t>.2</w:t>
      </w:r>
      <w:r w:rsidRPr="00743ED9">
        <w:rPr>
          <w:rFonts w:ascii="Times New Roman" w:hAnsi="Times New Roman" w:cs="Times New Roman"/>
        </w:rPr>
        <w:t xml:space="preserve">.1, llamar la atención sobre </w:t>
      </w:r>
      <w:r w:rsidR="0019281F" w:rsidRPr="00743ED9">
        <w:rPr>
          <w:rFonts w:ascii="Times New Roman" w:hAnsi="Times New Roman" w:cs="Times New Roman"/>
        </w:rPr>
        <w:t>las piezas</w:t>
      </w:r>
      <w:r w:rsidRPr="00743ED9">
        <w:rPr>
          <w:rFonts w:ascii="Times New Roman" w:hAnsi="Times New Roman" w:cs="Times New Roman"/>
        </w:rPr>
        <w:t xml:space="preserve"> 1-3</w:t>
      </w:r>
      <w:r w:rsidR="00292202" w:rsidRPr="00743ED9">
        <w:rPr>
          <w:rFonts w:ascii="Times New Roman" w:hAnsi="Times New Roman" w:cs="Times New Roman"/>
        </w:rPr>
        <w:t xml:space="preserve">, </w:t>
      </w:r>
      <w:r w:rsidR="004822CB" w:rsidRPr="00743ED9">
        <w:rPr>
          <w:rFonts w:ascii="Times New Roman" w:hAnsi="Times New Roman" w:cs="Times New Roman"/>
        </w:rPr>
        <w:t xml:space="preserve">procedentes de lugares tan alejados como </w:t>
      </w:r>
      <w:r w:rsidR="004822CB" w:rsidRPr="00743ED9">
        <w:rPr>
          <w:rFonts w:ascii="Times New Roman" w:hAnsi="Times New Roman" w:cs="Times New Roman"/>
          <w:i/>
        </w:rPr>
        <w:t>Clvnia</w:t>
      </w:r>
      <w:r w:rsidR="004822CB" w:rsidRPr="00743ED9">
        <w:rPr>
          <w:rFonts w:ascii="Times New Roman" w:hAnsi="Times New Roman" w:cs="Times New Roman"/>
        </w:rPr>
        <w:t xml:space="preserve">, </w:t>
      </w:r>
      <w:r w:rsidR="004822CB" w:rsidRPr="00743ED9">
        <w:rPr>
          <w:rFonts w:ascii="Times New Roman" w:hAnsi="Times New Roman" w:cs="Times New Roman"/>
          <w:i/>
        </w:rPr>
        <w:t>Tarraco</w:t>
      </w:r>
      <w:r w:rsidR="004822CB" w:rsidRPr="00743ED9">
        <w:rPr>
          <w:rFonts w:ascii="Times New Roman" w:hAnsi="Times New Roman" w:cs="Times New Roman"/>
        </w:rPr>
        <w:t xml:space="preserve"> y El Alters</w:t>
      </w:r>
      <w:r w:rsidR="00D70EEC" w:rsidRPr="00743ED9">
        <w:rPr>
          <w:rFonts w:ascii="Times New Roman" w:hAnsi="Times New Roman" w:cs="Times New Roman"/>
        </w:rPr>
        <w:t>. S</w:t>
      </w:r>
      <w:r w:rsidR="00335667" w:rsidRPr="00743ED9">
        <w:rPr>
          <w:rFonts w:ascii="Times New Roman" w:hAnsi="Times New Roman" w:cs="Times New Roman"/>
        </w:rPr>
        <w:t>on placas finas</w:t>
      </w:r>
      <w:r w:rsidR="0019281F" w:rsidRPr="00743ED9">
        <w:rPr>
          <w:rFonts w:ascii="Times New Roman" w:hAnsi="Times New Roman" w:cs="Times New Roman"/>
        </w:rPr>
        <w:t xml:space="preserve">, con poco grosor, que </w:t>
      </w:r>
      <w:r w:rsidR="000B7FA2" w:rsidRPr="00743ED9">
        <w:rPr>
          <w:rFonts w:ascii="Times New Roman" w:hAnsi="Times New Roman" w:cs="Times New Roman"/>
        </w:rPr>
        <w:t>adoptan</w:t>
      </w:r>
      <w:r w:rsidR="0019281F" w:rsidRPr="00743ED9">
        <w:rPr>
          <w:rFonts w:ascii="Times New Roman" w:hAnsi="Times New Roman" w:cs="Times New Roman"/>
        </w:rPr>
        <w:t xml:space="preserve"> la forma de</w:t>
      </w:r>
      <w:r w:rsidR="00D70EEC" w:rsidRPr="00743ED9">
        <w:rPr>
          <w:rFonts w:ascii="Times New Roman" w:hAnsi="Times New Roman" w:cs="Times New Roman"/>
        </w:rPr>
        <w:t xml:space="preserve"> </w:t>
      </w:r>
      <w:r w:rsidR="00AD1747" w:rsidRPr="00743ED9">
        <w:rPr>
          <w:rFonts w:ascii="Times New Roman" w:hAnsi="Times New Roman" w:cs="Times New Roman"/>
        </w:rPr>
        <w:t xml:space="preserve">un </w:t>
      </w:r>
      <w:r w:rsidR="00D70EEC" w:rsidRPr="00743ED9">
        <w:rPr>
          <w:rFonts w:ascii="Times New Roman" w:hAnsi="Times New Roman" w:cs="Times New Roman"/>
        </w:rPr>
        <w:t xml:space="preserve">pétalo, </w:t>
      </w:r>
      <w:r w:rsidR="0084547C" w:rsidRPr="00743ED9">
        <w:rPr>
          <w:rFonts w:ascii="Times New Roman" w:hAnsi="Times New Roman" w:cs="Times New Roman"/>
        </w:rPr>
        <w:t>en las que</w:t>
      </w:r>
      <w:r w:rsidR="00D70EEC" w:rsidRPr="00743ED9">
        <w:rPr>
          <w:rFonts w:ascii="Times New Roman" w:hAnsi="Times New Roman" w:cs="Times New Roman"/>
        </w:rPr>
        <w:t xml:space="preserve"> se ha grabado con trazos bien definidos</w:t>
      </w:r>
      <w:r w:rsidR="00AD1747" w:rsidRPr="00743ED9">
        <w:rPr>
          <w:rFonts w:ascii="Times New Roman" w:hAnsi="Times New Roman" w:cs="Times New Roman"/>
        </w:rPr>
        <w:t xml:space="preserve"> </w:t>
      </w:r>
      <w:r w:rsidR="004822CB" w:rsidRPr="00743ED9">
        <w:rPr>
          <w:rFonts w:ascii="Times New Roman" w:hAnsi="Times New Roman" w:cs="Times New Roman"/>
        </w:rPr>
        <w:t xml:space="preserve">un </w:t>
      </w:r>
      <w:r w:rsidR="0084547C" w:rsidRPr="00743ED9">
        <w:rPr>
          <w:rFonts w:ascii="Times New Roman" w:hAnsi="Times New Roman" w:cs="Times New Roman"/>
        </w:rPr>
        <w:t>cordero</w:t>
      </w:r>
      <w:r w:rsidR="00AD1747" w:rsidRPr="00743ED9">
        <w:rPr>
          <w:rFonts w:ascii="Times New Roman" w:hAnsi="Times New Roman" w:cs="Times New Roman"/>
        </w:rPr>
        <w:t xml:space="preserve"> (nº 1y 2)</w:t>
      </w:r>
      <w:r w:rsidR="000B7FA2" w:rsidRPr="00743ED9">
        <w:rPr>
          <w:rFonts w:ascii="Times New Roman" w:hAnsi="Times New Roman" w:cs="Times New Roman"/>
        </w:rPr>
        <w:t xml:space="preserve"> -</w:t>
      </w:r>
      <w:r w:rsidR="0084547C" w:rsidRPr="00743ED9">
        <w:rPr>
          <w:rFonts w:ascii="Times New Roman" w:hAnsi="Times New Roman" w:cs="Times New Roman"/>
        </w:rPr>
        <w:t>en el que se marca perfectamente el ojo, la boca, la oreja y la lana</w:t>
      </w:r>
      <w:r w:rsidR="000B7FA2" w:rsidRPr="00743ED9">
        <w:rPr>
          <w:rFonts w:ascii="Times New Roman" w:hAnsi="Times New Roman" w:cs="Times New Roman"/>
        </w:rPr>
        <w:t>-, y</w:t>
      </w:r>
      <w:r w:rsidR="00AD1747" w:rsidRPr="00743ED9">
        <w:rPr>
          <w:rFonts w:ascii="Times New Roman" w:hAnsi="Times New Roman" w:cs="Times New Roman"/>
        </w:rPr>
        <w:t xml:space="preserve"> </w:t>
      </w:r>
      <w:r w:rsidR="003B7163" w:rsidRPr="00743ED9">
        <w:rPr>
          <w:rFonts w:ascii="Times New Roman" w:hAnsi="Times New Roman" w:cs="Times New Roman"/>
        </w:rPr>
        <w:t>en la otra</w:t>
      </w:r>
      <w:r w:rsidR="00AD1747" w:rsidRPr="00743ED9">
        <w:rPr>
          <w:rFonts w:ascii="Times New Roman" w:hAnsi="Times New Roman" w:cs="Times New Roman"/>
        </w:rPr>
        <w:t xml:space="preserve"> </w:t>
      </w:r>
      <w:r w:rsidR="004822CB" w:rsidRPr="00743ED9">
        <w:rPr>
          <w:rFonts w:ascii="Times New Roman" w:hAnsi="Times New Roman" w:cs="Times New Roman"/>
        </w:rPr>
        <w:t>un pez</w:t>
      </w:r>
      <w:r w:rsidR="00AD1747" w:rsidRPr="00743ED9">
        <w:rPr>
          <w:rFonts w:ascii="Times New Roman" w:hAnsi="Times New Roman" w:cs="Times New Roman"/>
        </w:rPr>
        <w:t xml:space="preserve"> (</w:t>
      </w:r>
      <w:r w:rsidR="0084547C" w:rsidRPr="00743ED9">
        <w:rPr>
          <w:rFonts w:ascii="Times New Roman" w:hAnsi="Times New Roman" w:cs="Times New Roman"/>
        </w:rPr>
        <w:t>nº 3</w:t>
      </w:r>
      <w:r w:rsidR="00AD1747" w:rsidRPr="00743ED9">
        <w:rPr>
          <w:rFonts w:ascii="Times New Roman" w:hAnsi="Times New Roman" w:cs="Times New Roman"/>
        </w:rPr>
        <w:t>)</w:t>
      </w:r>
      <w:r w:rsidR="0084547C" w:rsidRPr="00743ED9">
        <w:rPr>
          <w:rFonts w:ascii="Times New Roman" w:hAnsi="Times New Roman" w:cs="Times New Roman"/>
        </w:rPr>
        <w:t xml:space="preserve">, con aleta </w:t>
      </w:r>
      <w:r w:rsidR="008208E0" w:rsidRPr="00743ED9">
        <w:rPr>
          <w:rFonts w:ascii="Times New Roman" w:hAnsi="Times New Roman" w:cs="Times New Roman"/>
        </w:rPr>
        <w:t xml:space="preserve">caudal </w:t>
      </w:r>
      <w:r w:rsidR="0084547C" w:rsidRPr="00743ED9">
        <w:rPr>
          <w:rFonts w:ascii="Times New Roman" w:hAnsi="Times New Roman" w:cs="Times New Roman"/>
        </w:rPr>
        <w:t>amplia, escamas y ojo</w:t>
      </w:r>
      <w:r w:rsidR="00D70EEC" w:rsidRPr="00743ED9">
        <w:rPr>
          <w:rFonts w:ascii="Times New Roman" w:hAnsi="Times New Roman" w:cs="Times New Roman"/>
        </w:rPr>
        <w:t xml:space="preserve">. </w:t>
      </w:r>
      <w:r w:rsidR="00D2519F" w:rsidRPr="00743ED9">
        <w:rPr>
          <w:rFonts w:ascii="Times New Roman" w:hAnsi="Times New Roman" w:cs="Times New Roman"/>
        </w:rPr>
        <w:t xml:space="preserve">El lado contrario en todas ellas es rugoso. </w:t>
      </w:r>
      <w:r w:rsidR="008208E0" w:rsidRPr="00743ED9">
        <w:rPr>
          <w:rFonts w:ascii="Times New Roman" w:hAnsi="Times New Roman" w:cs="Times New Roman"/>
        </w:rPr>
        <w:t>Este modelo de objetos</w:t>
      </w:r>
      <w:r w:rsidR="00D2519F" w:rsidRPr="00743ED9">
        <w:rPr>
          <w:rFonts w:ascii="Times New Roman" w:hAnsi="Times New Roman" w:cs="Times New Roman"/>
        </w:rPr>
        <w:t xml:space="preserve"> de hueso</w:t>
      </w:r>
      <w:r w:rsidR="004822CB" w:rsidRPr="00743ED9">
        <w:rPr>
          <w:rFonts w:ascii="Times New Roman" w:hAnsi="Times New Roman" w:cs="Times New Roman"/>
        </w:rPr>
        <w:t xml:space="preserve"> no</w:t>
      </w:r>
      <w:r w:rsidR="008208E0" w:rsidRPr="00743ED9">
        <w:rPr>
          <w:rFonts w:ascii="Times New Roman" w:hAnsi="Times New Roman" w:cs="Times New Roman"/>
        </w:rPr>
        <w:t xml:space="preserve"> lo</w:t>
      </w:r>
      <w:r w:rsidR="00D70EEC" w:rsidRPr="00743ED9">
        <w:rPr>
          <w:rFonts w:ascii="Times New Roman" w:hAnsi="Times New Roman" w:cs="Times New Roman"/>
        </w:rPr>
        <w:t>s</w:t>
      </w:r>
      <w:r w:rsidR="004822CB" w:rsidRPr="00743ED9">
        <w:rPr>
          <w:rFonts w:ascii="Times New Roman" w:hAnsi="Times New Roman" w:cs="Times New Roman"/>
        </w:rPr>
        <w:t xml:space="preserve"> hemos localizado fuera de nuestro territorio,</w:t>
      </w:r>
      <w:r w:rsidR="00D2519F" w:rsidRPr="00743ED9">
        <w:rPr>
          <w:rFonts w:ascii="Times New Roman" w:hAnsi="Times New Roman" w:cs="Times New Roman"/>
        </w:rPr>
        <w:t xml:space="preserve"> por lo</w:t>
      </w:r>
      <w:r w:rsidR="004822CB" w:rsidRPr="00743ED9">
        <w:rPr>
          <w:rFonts w:ascii="Times New Roman" w:hAnsi="Times New Roman" w:cs="Times New Roman"/>
        </w:rPr>
        <w:t xml:space="preserve"> que </w:t>
      </w:r>
      <w:r w:rsidR="00D2519F" w:rsidRPr="00743ED9">
        <w:rPr>
          <w:rFonts w:ascii="Times New Roman" w:hAnsi="Times New Roman" w:cs="Times New Roman"/>
        </w:rPr>
        <w:t>intuimos que se trata de</w:t>
      </w:r>
      <w:r w:rsidR="004822CB" w:rsidRPr="00743ED9">
        <w:rPr>
          <w:rFonts w:ascii="Times New Roman" w:hAnsi="Times New Roman" w:cs="Times New Roman"/>
        </w:rPr>
        <w:t xml:space="preserve"> una producción hispana</w:t>
      </w:r>
      <w:r w:rsidR="008208E0" w:rsidRPr="00743ED9">
        <w:rPr>
          <w:rFonts w:ascii="Times New Roman" w:hAnsi="Times New Roman" w:cs="Times New Roman"/>
        </w:rPr>
        <w:t xml:space="preserve">. Pensamos, atendiendo a la zona de hallazgos, que es posible haya un taller en </w:t>
      </w:r>
      <w:r w:rsidR="00D70EEC" w:rsidRPr="00743ED9">
        <w:rPr>
          <w:rFonts w:ascii="Times New Roman" w:hAnsi="Times New Roman" w:cs="Times New Roman"/>
        </w:rPr>
        <w:t>el noreste</w:t>
      </w:r>
      <w:r w:rsidR="008208E0" w:rsidRPr="00743ED9">
        <w:rPr>
          <w:rFonts w:ascii="Times New Roman" w:hAnsi="Times New Roman" w:cs="Times New Roman"/>
        </w:rPr>
        <w:t xml:space="preserve"> peninsular, probablemente en </w:t>
      </w:r>
      <w:r w:rsidR="00D70EEC" w:rsidRPr="00743ED9">
        <w:rPr>
          <w:rFonts w:ascii="Times New Roman" w:hAnsi="Times New Roman" w:cs="Times New Roman"/>
        </w:rPr>
        <w:t>el área de Tarragona</w:t>
      </w:r>
      <w:r w:rsidR="008208E0" w:rsidRPr="00743ED9">
        <w:rPr>
          <w:rFonts w:ascii="Times New Roman" w:hAnsi="Times New Roman" w:cs="Times New Roman"/>
        </w:rPr>
        <w:t xml:space="preserve">. </w:t>
      </w:r>
      <w:r w:rsidR="00D70EEC" w:rsidRPr="00743ED9">
        <w:rPr>
          <w:rFonts w:ascii="Times New Roman" w:hAnsi="Times New Roman" w:cs="Times New Roman"/>
        </w:rPr>
        <w:t xml:space="preserve"> </w:t>
      </w:r>
      <w:r w:rsidR="00D2519F" w:rsidRPr="00743ED9">
        <w:rPr>
          <w:rFonts w:ascii="Times New Roman" w:hAnsi="Times New Roman" w:cs="Times New Roman"/>
        </w:rPr>
        <w:t>O</w:t>
      </w:r>
      <w:r w:rsidR="008208E0" w:rsidRPr="00743ED9">
        <w:rPr>
          <w:rFonts w:ascii="Times New Roman" w:hAnsi="Times New Roman" w:cs="Times New Roman"/>
        </w:rPr>
        <w:t>ficina</w:t>
      </w:r>
      <w:r w:rsidR="00D2519F" w:rsidRPr="00743ED9">
        <w:rPr>
          <w:rFonts w:ascii="Times New Roman" w:hAnsi="Times New Roman" w:cs="Times New Roman"/>
        </w:rPr>
        <w:t xml:space="preserve"> que trabajó</w:t>
      </w:r>
      <w:r w:rsidR="008208E0" w:rsidRPr="00743ED9">
        <w:rPr>
          <w:rFonts w:ascii="Times New Roman" w:hAnsi="Times New Roman" w:cs="Times New Roman"/>
        </w:rPr>
        <w:t xml:space="preserve"> </w:t>
      </w:r>
      <w:r w:rsidR="004822CB" w:rsidRPr="00743ED9">
        <w:rPr>
          <w:rFonts w:ascii="Times New Roman" w:hAnsi="Times New Roman" w:cs="Times New Roman"/>
        </w:rPr>
        <w:t>durante la tardoantiguedad.</w:t>
      </w:r>
      <w:r w:rsidR="00D70EEC" w:rsidRPr="00743ED9">
        <w:rPr>
          <w:rFonts w:ascii="Times New Roman" w:hAnsi="Times New Roman" w:cs="Times New Roman"/>
        </w:rPr>
        <w:t xml:space="preserve"> Pese a </w:t>
      </w:r>
      <w:r w:rsidR="00D2519F" w:rsidRPr="00743ED9">
        <w:rPr>
          <w:rFonts w:ascii="Times New Roman" w:hAnsi="Times New Roman" w:cs="Times New Roman"/>
        </w:rPr>
        <w:t>la</w:t>
      </w:r>
      <w:r w:rsidR="00D70EEC" w:rsidRPr="00743ED9">
        <w:rPr>
          <w:rFonts w:ascii="Times New Roman" w:hAnsi="Times New Roman" w:cs="Times New Roman"/>
        </w:rPr>
        <w:t xml:space="preserve"> similitud</w:t>
      </w:r>
      <w:r w:rsidR="008208E0" w:rsidRPr="00743ED9">
        <w:rPr>
          <w:rFonts w:ascii="Times New Roman" w:hAnsi="Times New Roman" w:cs="Times New Roman"/>
        </w:rPr>
        <w:t xml:space="preserve"> temática, vemos que la elaboración de </w:t>
      </w:r>
      <w:r w:rsidR="00D2519F" w:rsidRPr="00743ED9">
        <w:rPr>
          <w:rFonts w:ascii="Times New Roman" w:hAnsi="Times New Roman" w:cs="Times New Roman"/>
        </w:rPr>
        <w:t>los tres</w:t>
      </w:r>
      <w:r w:rsidR="008208E0" w:rsidRPr="00743ED9">
        <w:rPr>
          <w:rFonts w:ascii="Times New Roman" w:hAnsi="Times New Roman" w:cs="Times New Roman"/>
        </w:rPr>
        <w:t xml:space="preserve"> elementos ha sido </w:t>
      </w:r>
      <w:r w:rsidR="00D2519F" w:rsidRPr="00743ED9">
        <w:rPr>
          <w:rFonts w:ascii="Times New Roman" w:hAnsi="Times New Roman" w:cs="Times New Roman"/>
        </w:rPr>
        <w:t>ejecutada</w:t>
      </w:r>
      <w:r w:rsidR="008208E0" w:rsidRPr="00743ED9">
        <w:rPr>
          <w:rFonts w:ascii="Times New Roman" w:hAnsi="Times New Roman" w:cs="Times New Roman"/>
        </w:rPr>
        <w:t xml:space="preserve"> por </w:t>
      </w:r>
      <w:r w:rsidR="00D70EEC" w:rsidRPr="00743ED9">
        <w:rPr>
          <w:rFonts w:ascii="Times New Roman" w:hAnsi="Times New Roman" w:cs="Times New Roman"/>
        </w:rPr>
        <w:t xml:space="preserve">manos artesanas diferentes. </w:t>
      </w:r>
      <w:r w:rsidR="008208E0" w:rsidRPr="00743ED9">
        <w:rPr>
          <w:rFonts w:ascii="Times New Roman" w:hAnsi="Times New Roman" w:cs="Times New Roman"/>
        </w:rPr>
        <w:t>Desconocemos</w:t>
      </w:r>
      <w:r w:rsidR="00D70EEC" w:rsidRPr="00743ED9">
        <w:rPr>
          <w:rFonts w:ascii="Times New Roman" w:hAnsi="Times New Roman" w:cs="Times New Roman"/>
        </w:rPr>
        <w:t xml:space="preserve"> que misión </w:t>
      </w:r>
      <w:r w:rsidR="008208E0" w:rsidRPr="00743ED9">
        <w:rPr>
          <w:rFonts w:ascii="Times New Roman" w:hAnsi="Times New Roman" w:cs="Times New Roman"/>
        </w:rPr>
        <w:t>jugaron en el repertorio del adorno mobiliario. Sí</w:t>
      </w:r>
      <w:r w:rsidR="00D70EEC" w:rsidRPr="00743ED9">
        <w:rPr>
          <w:rFonts w:ascii="Times New Roman" w:hAnsi="Times New Roman" w:cs="Times New Roman"/>
        </w:rPr>
        <w:t xml:space="preserve"> parece claro que estuvieron </w:t>
      </w:r>
      <w:r w:rsidR="001C0569" w:rsidRPr="00743ED9">
        <w:rPr>
          <w:rFonts w:ascii="Times New Roman" w:hAnsi="Times New Roman" w:cs="Times New Roman"/>
        </w:rPr>
        <w:t>pegadas a un mueble</w:t>
      </w:r>
      <w:r w:rsidR="00C10681" w:rsidRPr="00743ED9">
        <w:rPr>
          <w:rFonts w:ascii="Times New Roman" w:hAnsi="Times New Roman" w:cs="Times New Roman"/>
        </w:rPr>
        <w:t xml:space="preserve"> o a un cofre. Es posible que </w:t>
      </w:r>
      <w:r w:rsidR="00B76C27" w:rsidRPr="00743ED9">
        <w:rPr>
          <w:rFonts w:ascii="Times New Roman" w:hAnsi="Times New Roman" w:cs="Times New Roman"/>
        </w:rPr>
        <w:t>al tratarse</w:t>
      </w:r>
      <w:r w:rsidR="00C10681" w:rsidRPr="00743ED9">
        <w:rPr>
          <w:rFonts w:ascii="Times New Roman" w:hAnsi="Times New Roman" w:cs="Times New Roman"/>
        </w:rPr>
        <w:t xml:space="preserve"> de la figura</w:t>
      </w:r>
      <w:r w:rsidR="00D70EEC" w:rsidRPr="00743ED9">
        <w:rPr>
          <w:rFonts w:ascii="Times New Roman" w:hAnsi="Times New Roman" w:cs="Times New Roman"/>
        </w:rPr>
        <w:t xml:space="preserve"> del cordero y del pez,</w:t>
      </w:r>
      <w:r w:rsidR="001C0569" w:rsidRPr="00743ED9">
        <w:rPr>
          <w:rFonts w:ascii="Times New Roman" w:hAnsi="Times New Roman" w:cs="Times New Roman"/>
        </w:rPr>
        <w:t xml:space="preserve"> </w:t>
      </w:r>
      <w:r w:rsidR="001F0F52" w:rsidRPr="00743ED9">
        <w:rPr>
          <w:rFonts w:ascii="Times New Roman" w:hAnsi="Times New Roman" w:cs="Times New Roman"/>
        </w:rPr>
        <w:t>haya que</w:t>
      </w:r>
      <w:r w:rsidR="004822CB" w:rsidRPr="00743ED9">
        <w:rPr>
          <w:rFonts w:ascii="Times New Roman" w:hAnsi="Times New Roman" w:cs="Times New Roman"/>
        </w:rPr>
        <w:t xml:space="preserve"> ponerl</w:t>
      </w:r>
      <w:r w:rsidR="00370C55" w:rsidRPr="00743ED9">
        <w:rPr>
          <w:rFonts w:ascii="Times New Roman" w:hAnsi="Times New Roman" w:cs="Times New Roman"/>
        </w:rPr>
        <w:t>as</w:t>
      </w:r>
      <w:r w:rsidR="004822CB" w:rsidRPr="00743ED9">
        <w:rPr>
          <w:rFonts w:ascii="Times New Roman" w:hAnsi="Times New Roman" w:cs="Times New Roman"/>
        </w:rPr>
        <w:t xml:space="preserve"> en relación con la cultura cristiana, tan presente </w:t>
      </w:r>
      <w:r w:rsidR="001F0F52" w:rsidRPr="00743ED9">
        <w:rPr>
          <w:rFonts w:ascii="Times New Roman" w:hAnsi="Times New Roman" w:cs="Times New Roman"/>
        </w:rPr>
        <w:t xml:space="preserve">en la península </w:t>
      </w:r>
      <w:r w:rsidR="004822CB" w:rsidRPr="00743ED9">
        <w:rPr>
          <w:rFonts w:ascii="Times New Roman" w:hAnsi="Times New Roman" w:cs="Times New Roman"/>
        </w:rPr>
        <w:t>en esas fechas.</w:t>
      </w:r>
    </w:p>
    <w:p w:rsidR="004822CB" w:rsidRPr="00743ED9" w:rsidRDefault="004822CB" w:rsidP="00A14BC4">
      <w:pPr>
        <w:spacing w:after="0" w:line="240" w:lineRule="auto"/>
        <w:jc w:val="both"/>
        <w:rPr>
          <w:rFonts w:ascii="Times New Roman" w:hAnsi="Times New Roman" w:cs="Times New Roman"/>
        </w:rPr>
      </w:pPr>
    </w:p>
    <w:p w:rsidR="00E23C71" w:rsidRPr="00743ED9" w:rsidRDefault="00E23C71" w:rsidP="00211896">
      <w:pPr>
        <w:spacing w:line="240" w:lineRule="auto"/>
        <w:jc w:val="both"/>
        <w:rPr>
          <w:rFonts w:ascii="Times New Roman" w:hAnsi="Times New Roman" w:cs="Times New Roman"/>
        </w:rPr>
      </w:pPr>
      <w:r w:rsidRPr="00743ED9">
        <w:rPr>
          <w:rFonts w:ascii="Times New Roman" w:hAnsi="Times New Roman" w:cs="Times New Roman"/>
        </w:rPr>
        <w:t xml:space="preserve">Hacer hincapié que las piezas de hueso también </w:t>
      </w:r>
      <w:r w:rsidR="007C6F43" w:rsidRPr="00743ED9">
        <w:rPr>
          <w:rFonts w:ascii="Times New Roman" w:hAnsi="Times New Roman" w:cs="Times New Roman"/>
        </w:rPr>
        <w:t>podían ir</w:t>
      </w:r>
      <w:r w:rsidRPr="00743ED9">
        <w:rPr>
          <w:rFonts w:ascii="Times New Roman" w:hAnsi="Times New Roman" w:cs="Times New Roman"/>
        </w:rPr>
        <w:t xml:space="preserve"> pintadas, como apreci</w:t>
      </w:r>
      <w:r w:rsidR="007C6F43" w:rsidRPr="00743ED9">
        <w:rPr>
          <w:rFonts w:ascii="Times New Roman" w:hAnsi="Times New Roman" w:cs="Times New Roman"/>
        </w:rPr>
        <w:t>amos en la placa procedente de C</w:t>
      </w:r>
      <w:r w:rsidRPr="00743ED9">
        <w:rPr>
          <w:rFonts w:ascii="Times New Roman" w:hAnsi="Times New Roman" w:cs="Times New Roman"/>
        </w:rPr>
        <w:t xml:space="preserve">astellar de </w:t>
      </w:r>
      <w:r w:rsidR="00C95F27" w:rsidRPr="00743ED9">
        <w:rPr>
          <w:rFonts w:ascii="Times New Roman" w:hAnsi="Times New Roman" w:cs="Times New Roman"/>
        </w:rPr>
        <w:t>Santisteban</w:t>
      </w:r>
      <w:r w:rsidR="007C6F43" w:rsidRPr="00743ED9">
        <w:rPr>
          <w:rFonts w:ascii="Times New Roman" w:hAnsi="Times New Roman" w:cs="Times New Roman"/>
        </w:rPr>
        <w:t>, donde sobre una lámina</w:t>
      </w:r>
      <w:r w:rsidRPr="00743ED9">
        <w:rPr>
          <w:rFonts w:ascii="Times New Roman" w:hAnsi="Times New Roman" w:cs="Times New Roman"/>
        </w:rPr>
        <w:t xml:space="preserve"> triangular </w:t>
      </w:r>
      <w:r w:rsidR="007C6F43" w:rsidRPr="00743ED9">
        <w:rPr>
          <w:rFonts w:ascii="Times New Roman" w:hAnsi="Times New Roman" w:cs="Times New Roman"/>
        </w:rPr>
        <w:t>se ha dibujado una palmeta; o en</w:t>
      </w:r>
      <w:r w:rsidRPr="00743ED9">
        <w:rPr>
          <w:rFonts w:ascii="Times New Roman" w:hAnsi="Times New Roman" w:cs="Times New Roman"/>
        </w:rPr>
        <w:t xml:space="preserve"> la procedente de la villa portuguesa de Torre de Palma, </w:t>
      </w:r>
      <w:r w:rsidR="007C6F43" w:rsidRPr="00743ED9">
        <w:rPr>
          <w:rFonts w:ascii="Times New Roman" w:hAnsi="Times New Roman" w:cs="Times New Roman"/>
        </w:rPr>
        <w:t>en la que</w:t>
      </w:r>
      <w:r w:rsidRPr="00743ED9">
        <w:rPr>
          <w:rFonts w:ascii="Times New Roman" w:hAnsi="Times New Roman" w:cs="Times New Roman"/>
        </w:rPr>
        <w:t xml:space="preserve"> se plasma parte de una escena</w:t>
      </w:r>
      <w:r w:rsidR="007C6F43" w:rsidRPr="00743ED9">
        <w:rPr>
          <w:rFonts w:ascii="Times New Roman" w:hAnsi="Times New Roman" w:cs="Times New Roman"/>
        </w:rPr>
        <w:t xml:space="preserve"> actualmente irreconocible, </w:t>
      </w:r>
      <w:r w:rsidRPr="00743ED9">
        <w:rPr>
          <w:rFonts w:ascii="Times New Roman" w:hAnsi="Times New Roman" w:cs="Times New Roman"/>
        </w:rPr>
        <w:t>al tratarse de un p</w:t>
      </w:r>
      <w:r w:rsidR="007C6F43" w:rsidRPr="00743ED9">
        <w:rPr>
          <w:rFonts w:ascii="Times New Roman" w:hAnsi="Times New Roman" w:cs="Times New Roman"/>
        </w:rPr>
        <w:t>equeño fragmento</w:t>
      </w:r>
      <w:r w:rsidRPr="00743ED9">
        <w:rPr>
          <w:rFonts w:ascii="Times New Roman" w:hAnsi="Times New Roman" w:cs="Times New Roman"/>
        </w:rPr>
        <w:t>.</w:t>
      </w:r>
    </w:p>
    <w:p w:rsidR="00E23C71" w:rsidRPr="00743ED9" w:rsidRDefault="00E23C71" w:rsidP="00A14BC4">
      <w:pPr>
        <w:spacing w:after="0" w:line="240" w:lineRule="auto"/>
        <w:jc w:val="both"/>
        <w:rPr>
          <w:rFonts w:ascii="Times New Roman" w:hAnsi="Times New Roman" w:cs="Times New Roman"/>
        </w:rPr>
      </w:pPr>
      <w:r w:rsidRPr="00743ED9">
        <w:rPr>
          <w:rFonts w:ascii="Times New Roman" w:hAnsi="Times New Roman" w:cs="Times New Roman"/>
        </w:rPr>
        <w:t>En conjunto podemos afirmar que el adorno de muebles, cajas, o cofres</w:t>
      </w:r>
      <w:r w:rsidR="007C6F43" w:rsidRPr="00743ED9">
        <w:rPr>
          <w:rFonts w:ascii="Times New Roman" w:hAnsi="Times New Roman" w:cs="Times New Roman"/>
        </w:rPr>
        <w:t xml:space="preserve"> realizados en hueso, marfil o asta,</w:t>
      </w:r>
      <w:r w:rsidRPr="00743ED9">
        <w:rPr>
          <w:rFonts w:ascii="Times New Roman" w:hAnsi="Times New Roman" w:cs="Times New Roman"/>
        </w:rPr>
        <w:t xml:space="preserve"> en </w:t>
      </w:r>
      <w:r w:rsidRPr="00743ED9">
        <w:rPr>
          <w:rFonts w:ascii="Times New Roman" w:hAnsi="Times New Roman" w:cs="Times New Roman"/>
          <w:i/>
        </w:rPr>
        <w:t>Hispania</w:t>
      </w:r>
      <w:r w:rsidRPr="00743ED9">
        <w:rPr>
          <w:rFonts w:ascii="Times New Roman" w:hAnsi="Times New Roman" w:cs="Times New Roman"/>
        </w:rPr>
        <w:t xml:space="preserve"> está bien representado desde los primeros siglos de</w:t>
      </w:r>
      <w:r w:rsidR="007C6F43" w:rsidRPr="00743ED9">
        <w:rPr>
          <w:rFonts w:ascii="Times New Roman" w:hAnsi="Times New Roman" w:cs="Times New Roman"/>
        </w:rPr>
        <w:t xml:space="preserve"> la llegada de los romano</w:t>
      </w:r>
      <w:r w:rsidRPr="00743ED9">
        <w:rPr>
          <w:rFonts w:ascii="Times New Roman" w:hAnsi="Times New Roman" w:cs="Times New Roman"/>
        </w:rPr>
        <w:t>, siguiendo las modas generales que circulan</w:t>
      </w:r>
      <w:r w:rsidR="007C6F43" w:rsidRPr="00743ED9">
        <w:rPr>
          <w:rFonts w:ascii="Times New Roman" w:hAnsi="Times New Roman" w:cs="Times New Roman"/>
        </w:rPr>
        <w:t xml:space="preserve"> por el resto del Imperio</w:t>
      </w:r>
      <w:r w:rsidR="00C95F27" w:rsidRPr="00743ED9">
        <w:rPr>
          <w:rFonts w:ascii="Times New Roman" w:hAnsi="Times New Roman" w:cs="Times New Roman"/>
        </w:rPr>
        <w:t>.</w:t>
      </w:r>
    </w:p>
    <w:p w:rsidR="00E76936" w:rsidRPr="00743ED9" w:rsidRDefault="00E76936" w:rsidP="00A14BC4">
      <w:pPr>
        <w:spacing w:after="0" w:line="240" w:lineRule="auto"/>
        <w:jc w:val="both"/>
        <w:rPr>
          <w:rFonts w:ascii="Times New Roman" w:hAnsi="Times New Roman" w:cs="Times New Roman"/>
        </w:rPr>
      </w:pPr>
    </w:p>
    <w:p w:rsidR="000B67BB" w:rsidRPr="00743ED9" w:rsidRDefault="007D6B99" w:rsidP="00A14BC4">
      <w:pPr>
        <w:spacing w:after="0" w:line="240" w:lineRule="auto"/>
        <w:jc w:val="both"/>
        <w:rPr>
          <w:rFonts w:ascii="Times New Roman" w:hAnsi="Times New Roman" w:cs="Times New Roman"/>
        </w:rPr>
      </w:pPr>
      <w:r w:rsidRPr="00743ED9">
        <w:rPr>
          <w:rFonts w:ascii="Times New Roman" w:hAnsi="Times New Roman" w:cs="Times New Roman"/>
        </w:rPr>
        <w:t xml:space="preserve">Las piezas de ensamblaje </w:t>
      </w:r>
      <w:r w:rsidR="007C6F43" w:rsidRPr="00743ED9">
        <w:rPr>
          <w:rFonts w:ascii="Times New Roman" w:hAnsi="Times New Roman" w:cs="Times New Roman"/>
        </w:rPr>
        <w:t>utilizadas en los</w:t>
      </w:r>
      <w:r w:rsidRPr="00743ED9">
        <w:rPr>
          <w:rFonts w:ascii="Times New Roman" w:hAnsi="Times New Roman" w:cs="Times New Roman"/>
        </w:rPr>
        <w:t xml:space="preserve"> mueble</w:t>
      </w:r>
      <w:r w:rsidR="007C6F43" w:rsidRPr="00743ED9">
        <w:rPr>
          <w:rFonts w:ascii="Times New Roman" w:hAnsi="Times New Roman" w:cs="Times New Roman"/>
        </w:rPr>
        <w:t>s (F.IV.1.4)</w:t>
      </w:r>
      <w:r w:rsidRPr="00743ED9">
        <w:rPr>
          <w:rFonts w:ascii="Times New Roman" w:hAnsi="Times New Roman" w:cs="Times New Roman"/>
        </w:rPr>
        <w:t xml:space="preserve"> son objetos difíciles de clasificar. Algunas </w:t>
      </w:r>
      <w:r w:rsidR="00000181" w:rsidRPr="00743ED9">
        <w:rPr>
          <w:rFonts w:ascii="Times New Roman" w:hAnsi="Times New Roman" w:cs="Times New Roman"/>
        </w:rPr>
        <w:t>como la</w:t>
      </w:r>
      <w:r w:rsidR="00B947AF" w:rsidRPr="00743ED9">
        <w:rPr>
          <w:rFonts w:ascii="Times New Roman" w:hAnsi="Times New Roman" w:cs="Times New Roman"/>
        </w:rPr>
        <w:t>s</w:t>
      </w:r>
      <w:r w:rsidR="00000181" w:rsidRPr="00743ED9">
        <w:rPr>
          <w:rFonts w:ascii="Times New Roman" w:hAnsi="Times New Roman" w:cs="Times New Roman"/>
        </w:rPr>
        <w:t xml:space="preserve"> emeritense</w:t>
      </w:r>
      <w:r w:rsidR="00B947AF" w:rsidRPr="00743ED9">
        <w:rPr>
          <w:rFonts w:ascii="Times New Roman" w:hAnsi="Times New Roman" w:cs="Times New Roman"/>
        </w:rPr>
        <w:t>s</w:t>
      </w:r>
      <w:r w:rsidR="00000181" w:rsidRPr="00743ED9">
        <w:rPr>
          <w:rFonts w:ascii="Times New Roman" w:hAnsi="Times New Roman" w:cs="Times New Roman"/>
        </w:rPr>
        <w:t xml:space="preserve"> (F.IV.1.4.A.1), </w:t>
      </w:r>
      <w:r w:rsidRPr="00743ED9">
        <w:rPr>
          <w:rFonts w:ascii="Times New Roman" w:hAnsi="Times New Roman" w:cs="Times New Roman"/>
        </w:rPr>
        <w:t>han sido trabajadas con mucho esmero, tanto la parte externa, como la interna, lo que nos lleva a hipotizar que pudieron emplears</w:t>
      </w:r>
      <w:r w:rsidR="00B947AF" w:rsidRPr="00743ED9">
        <w:rPr>
          <w:rFonts w:ascii="Times New Roman" w:hAnsi="Times New Roman" w:cs="Times New Roman"/>
        </w:rPr>
        <w:t xml:space="preserve">e en la estructura de un mueble, mientras que otras, de factura más tosca, podrían haberse empleado como topes de cuchillo. De ahí que </w:t>
      </w:r>
      <w:r w:rsidRPr="00743ED9">
        <w:rPr>
          <w:rFonts w:ascii="Times New Roman" w:hAnsi="Times New Roman" w:cs="Times New Roman"/>
        </w:rPr>
        <w:t xml:space="preserve">no desechamos </w:t>
      </w:r>
      <w:r w:rsidR="00000181" w:rsidRPr="00743ED9">
        <w:rPr>
          <w:rFonts w:ascii="Times New Roman" w:hAnsi="Times New Roman" w:cs="Times New Roman"/>
        </w:rPr>
        <w:t xml:space="preserve">para nada su empleo </w:t>
      </w:r>
      <w:r w:rsidR="00B947AF" w:rsidRPr="00743ED9">
        <w:rPr>
          <w:rFonts w:ascii="Times New Roman" w:hAnsi="Times New Roman" w:cs="Times New Roman"/>
        </w:rPr>
        <w:t xml:space="preserve">a modo de virola de </w:t>
      </w:r>
      <w:r w:rsidR="00000181" w:rsidRPr="00743ED9">
        <w:rPr>
          <w:rFonts w:ascii="Times New Roman" w:hAnsi="Times New Roman" w:cs="Times New Roman"/>
        </w:rPr>
        <w:t>un cuchillo.</w:t>
      </w:r>
    </w:p>
    <w:p w:rsidR="004822CB" w:rsidRPr="00743ED9" w:rsidRDefault="004822CB" w:rsidP="00A14BC4">
      <w:pPr>
        <w:spacing w:after="0" w:line="240" w:lineRule="auto"/>
        <w:jc w:val="both"/>
        <w:rPr>
          <w:rFonts w:ascii="Times New Roman" w:hAnsi="Times New Roman" w:cs="Times New Roman"/>
        </w:rPr>
      </w:pPr>
      <w:r w:rsidRPr="00743ED9">
        <w:rPr>
          <w:rFonts w:ascii="Times New Roman" w:hAnsi="Times New Roman" w:cs="Times New Roman"/>
        </w:rPr>
        <w:t xml:space="preserve"> </w:t>
      </w:r>
    </w:p>
    <w:p w:rsidR="007D6B99" w:rsidRPr="00743ED9" w:rsidRDefault="007329DA" w:rsidP="00A14BC4">
      <w:pPr>
        <w:spacing w:after="0" w:line="240" w:lineRule="auto"/>
        <w:jc w:val="both"/>
        <w:rPr>
          <w:rFonts w:ascii="Times New Roman" w:hAnsi="Times New Roman" w:cs="Times New Roman"/>
        </w:rPr>
      </w:pPr>
      <w:r w:rsidRPr="00743ED9">
        <w:rPr>
          <w:rFonts w:ascii="Times New Roman" w:hAnsi="Times New Roman" w:cs="Times New Roman"/>
        </w:rPr>
        <w:t>La representaci</w:t>
      </w:r>
      <w:r w:rsidR="00A71BAA" w:rsidRPr="00743ED9">
        <w:rPr>
          <w:rFonts w:ascii="Times New Roman" w:hAnsi="Times New Roman" w:cs="Times New Roman"/>
        </w:rPr>
        <w:t xml:space="preserve">ón de letras realizadas en hueso, son poco comunes en el mundo romano. En el caso hispano únicamente conocemos la pieza procedente de </w:t>
      </w:r>
      <w:r w:rsidR="00A71BAA" w:rsidRPr="00743ED9">
        <w:rPr>
          <w:rFonts w:ascii="Times New Roman" w:hAnsi="Times New Roman" w:cs="Times New Roman"/>
          <w:i/>
        </w:rPr>
        <w:t>Clvnia</w:t>
      </w:r>
      <w:r w:rsidR="00A71BAA" w:rsidRPr="00743ED9">
        <w:rPr>
          <w:rFonts w:ascii="Times New Roman" w:hAnsi="Times New Roman" w:cs="Times New Roman"/>
        </w:rPr>
        <w:t>. S</w:t>
      </w:r>
      <w:r w:rsidRPr="00743ED9">
        <w:rPr>
          <w:rFonts w:ascii="Times New Roman" w:hAnsi="Times New Roman" w:cs="Times New Roman"/>
        </w:rPr>
        <w:t>egún Kovač</w:t>
      </w:r>
      <w:r w:rsidRPr="00743ED9">
        <w:rPr>
          <w:rStyle w:val="Refdenotaalpie"/>
          <w:rFonts w:ascii="Times New Roman" w:hAnsi="Times New Roman" w:cs="Times New Roman"/>
        </w:rPr>
        <w:footnoteReference w:id="69"/>
      </w:r>
      <w:r w:rsidRPr="00743ED9">
        <w:rPr>
          <w:rFonts w:ascii="Times New Roman" w:hAnsi="Times New Roman" w:cs="Times New Roman"/>
        </w:rPr>
        <w:t xml:space="preserve"> se emplearon en época romana, “como juguetes </w:t>
      </w:r>
      <w:r w:rsidR="00A71BAA" w:rsidRPr="00743ED9">
        <w:rPr>
          <w:rFonts w:ascii="Times New Roman" w:hAnsi="Times New Roman" w:cs="Times New Roman"/>
        </w:rPr>
        <w:t>para ayudar en el aprendizaje de los</w:t>
      </w:r>
      <w:r w:rsidRPr="00743ED9">
        <w:rPr>
          <w:rFonts w:ascii="Times New Roman" w:hAnsi="Times New Roman" w:cs="Times New Roman"/>
        </w:rPr>
        <w:t xml:space="preserve"> niños,”. Este debió ser el empleo que se </w:t>
      </w:r>
      <w:r w:rsidR="00307E43" w:rsidRPr="00743ED9">
        <w:rPr>
          <w:rFonts w:ascii="Times New Roman" w:hAnsi="Times New Roman" w:cs="Times New Roman"/>
        </w:rPr>
        <w:t>dio</w:t>
      </w:r>
      <w:r w:rsidRPr="00743ED9">
        <w:rPr>
          <w:rFonts w:ascii="Times New Roman" w:hAnsi="Times New Roman" w:cs="Times New Roman"/>
        </w:rPr>
        <w:t xml:space="preserve"> a la letra “∏”</w:t>
      </w:r>
      <w:r w:rsidR="00A71BAA" w:rsidRPr="00743ED9">
        <w:rPr>
          <w:rFonts w:ascii="Times New Roman" w:hAnsi="Times New Roman" w:cs="Times New Roman"/>
        </w:rPr>
        <w:t xml:space="preserve">, o bien formó parte de algún </w:t>
      </w:r>
      <w:r w:rsidR="00307E43" w:rsidRPr="00743ED9">
        <w:rPr>
          <w:rFonts w:ascii="Times New Roman" w:hAnsi="Times New Roman" w:cs="Times New Roman"/>
        </w:rPr>
        <w:t>epígrafe</w:t>
      </w:r>
      <w:r w:rsidR="00A71BAA" w:rsidRPr="00743ED9">
        <w:rPr>
          <w:rFonts w:ascii="Times New Roman" w:hAnsi="Times New Roman" w:cs="Times New Roman"/>
        </w:rPr>
        <w:t xml:space="preserve"> que se colocó en el mueble.</w:t>
      </w:r>
    </w:p>
    <w:p w:rsidR="007D6B99" w:rsidRPr="00743ED9" w:rsidRDefault="007D6B99" w:rsidP="00A14BC4">
      <w:pPr>
        <w:spacing w:after="0" w:line="240" w:lineRule="auto"/>
        <w:jc w:val="both"/>
        <w:rPr>
          <w:rFonts w:ascii="Times New Roman" w:hAnsi="Times New Roman" w:cs="Times New Roman"/>
        </w:rPr>
      </w:pPr>
    </w:p>
    <w:p w:rsidR="008637FD" w:rsidRPr="00743ED9" w:rsidRDefault="008637FD" w:rsidP="00973ED0">
      <w:pPr>
        <w:spacing w:after="0" w:line="240" w:lineRule="auto"/>
        <w:rPr>
          <w:rFonts w:ascii="Times New Roman" w:hAnsi="Times New Roman" w:cs="Times New Roman"/>
        </w:rPr>
      </w:pPr>
    </w:p>
    <w:sectPr w:rsidR="008637FD" w:rsidRPr="00743ED9" w:rsidSect="00C25A60">
      <w:headerReference w:type="even" r:id="rId60"/>
      <w:headerReference w:type="default" r:id="rId61"/>
      <w:footerReference w:type="even" r:id="rId62"/>
      <w:footerReference w:type="default" r:id="rId63"/>
      <w:pgSz w:w="11906" w:h="16838"/>
      <w:pgMar w:top="1417" w:right="1701" w:bottom="1417" w:left="1701" w:header="708" w:footer="708" w:gutter="0"/>
      <w:pgNumType w:start="57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704C" w:rsidRDefault="00B3704C" w:rsidP="00CE0824">
      <w:pPr>
        <w:spacing w:after="0" w:line="240" w:lineRule="auto"/>
      </w:pPr>
      <w:r>
        <w:separator/>
      </w:r>
    </w:p>
  </w:endnote>
  <w:endnote w:type="continuationSeparator" w:id="0">
    <w:p w:rsidR="00B3704C" w:rsidRDefault="00B3704C" w:rsidP="00CE0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0733934"/>
      <w:docPartObj>
        <w:docPartGallery w:val="Page Numbers (Bottom of Page)"/>
        <w:docPartUnique/>
      </w:docPartObj>
    </w:sdtPr>
    <w:sdtEndPr/>
    <w:sdtContent>
      <w:p w:rsidR="00594CE2" w:rsidRDefault="00594CE2">
        <w:pPr>
          <w:pStyle w:val="Piedepgina"/>
          <w:jc w:val="right"/>
        </w:pPr>
        <w:r>
          <w:fldChar w:fldCharType="begin"/>
        </w:r>
        <w:r>
          <w:instrText>PAGE   \* MERGEFORMAT</w:instrText>
        </w:r>
        <w:r>
          <w:fldChar w:fldCharType="separate"/>
        </w:r>
        <w:r w:rsidR="00B3704C">
          <w:rPr>
            <w:noProof/>
          </w:rPr>
          <w:t>578</w:t>
        </w:r>
        <w:r>
          <w:fldChar w:fldCharType="end"/>
        </w:r>
      </w:p>
    </w:sdtContent>
  </w:sdt>
  <w:p w:rsidR="00594CE2" w:rsidRDefault="00594CE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429135"/>
      <w:docPartObj>
        <w:docPartGallery w:val="Page Numbers (Bottom of Page)"/>
        <w:docPartUnique/>
      </w:docPartObj>
    </w:sdtPr>
    <w:sdtEndPr/>
    <w:sdtContent>
      <w:p w:rsidR="00594CE2" w:rsidRDefault="00594CE2">
        <w:pPr>
          <w:pStyle w:val="Piedepgina"/>
          <w:jc w:val="right"/>
        </w:pPr>
        <w:r>
          <w:fldChar w:fldCharType="begin"/>
        </w:r>
        <w:r>
          <w:instrText>PAGE   \* MERGEFORMAT</w:instrText>
        </w:r>
        <w:r>
          <w:fldChar w:fldCharType="separate"/>
        </w:r>
        <w:r w:rsidR="00DF3242">
          <w:rPr>
            <w:noProof/>
          </w:rPr>
          <w:t>591</w:t>
        </w:r>
        <w:r>
          <w:fldChar w:fldCharType="end"/>
        </w:r>
      </w:p>
    </w:sdtContent>
  </w:sdt>
  <w:p w:rsidR="00594CE2" w:rsidRDefault="00594CE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704C" w:rsidRDefault="00B3704C" w:rsidP="00CE0824">
      <w:pPr>
        <w:spacing w:after="0" w:line="240" w:lineRule="auto"/>
      </w:pPr>
      <w:r>
        <w:separator/>
      </w:r>
    </w:p>
  </w:footnote>
  <w:footnote w:type="continuationSeparator" w:id="0">
    <w:p w:rsidR="00B3704C" w:rsidRDefault="00B3704C" w:rsidP="00CE0824">
      <w:pPr>
        <w:spacing w:after="0" w:line="240" w:lineRule="auto"/>
      </w:pPr>
      <w:r>
        <w:continuationSeparator/>
      </w:r>
    </w:p>
  </w:footnote>
  <w:footnote w:id="1">
    <w:p w:rsidR="005B4D9F" w:rsidRPr="005B4D9F" w:rsidRDefault="005B4D9F">
      <w:pPr>
        <w:pStyle w:val="Textonotapie"/>
        <w:rPr>
          <w:rFonts w:ascii="Times New Roman" w:hAnsi="Times New Roman" w:cs="Times New Roman"/>
          <w:sz w:val="18"/>
          <w:szCs w:val="18"/>
        </w:rPr>
      </w:pPr>
      <w:r>
        <w:rPr>
          <w:rStyle w:val="Refdenotaalpie"/>
        </w:rPr>
        <w:footnoteRef/>
      </w:r>
      <w:r>
        <w:t xml:space="preserve"> </w:t>
      </w:r>
      <w:r w:rsidRPr="005B4D9F">
        <w:rPr>
          <w:rFonts w:ascii="Times New Roman" w:hAnsi="Times New Roman" w:cs="Times New Roman"/>
          <w:sz w:val="18"/>
          <w:szCs w:val="18"/>
        </w:rPr>
        <w:t xml:space="preserve">Imagen tomada de </w:t>
      </w:r>
      <w:hyperlink r:id="rId1" w:history="1">
        <w:r w:rsidRPr="005B4D9F">
          <w:rPr>
            <w:rStyle w:val="Hipervnculo"/>
            <w:rFonts w:ascii="Times New Roman" w:hAnsi="Times New Roman" w:cs="Times New Roman"/>
            <w:sz w:val="18"/>
            <w:szCs w:val="18"/>
          </w:rPr>
          <w:t>https://alicantepress.com/art/33904/descubren-en-la-alcudia-la-estatuilla-de-una-divinidad-femenina-de-epoca-romana</w:t>
        </w:r>
      </w:hyperlink>
      <w:r>
        <w:t xml:space="preserve"> </w:t>
      </w:r>
      <w:r w:rsidRPr="005B4D9F">
        <w:rPr>
          <w:rFonts w:ascii="Times New Roman" w:hAnsi="Times New Roman" w:cs="Times New Roman"/>
          <w:sz w:val="18"/>
          <w:szCs w:val="18"/>
        </w:rPr>
        <w:t>Modificada por F. Germán Rodríguez.</w:t>
      </w:r>
    </w:p>
  </w:footnote>
  <w:footnote w:id="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2251">
        <w:rPr>
          <w:rFonts w:ascii="Times New Roman" w:hAnsi="Times New Roman" w:cs="Times New Roman"/>
          <w:sz w:val="18"/>
          <w:szCs w:val="18"/>
        </w:rPr>
        <w:t xml:space="preserve"> Rosas i Artola 1980: 179-180, nº 239. </w:t>
      </w:r>
      <w:r w:rsidRPr="002C3981">
        <w:rPr>
          <w:rFonts w:ascii="Times New Roman" w:hAnsi="Times New Roman" w:cs="Times New Roman"/>
          <w:sz w:val="18"/>
          <w:szCs w:val="18"/>
        </w:rPr>
        <w:t>Considera que se trata de la representación de Orfeo vestido de cazador. Mide 10,4 cm de long., y 4,7 cm de anchura máxima. Nº inventario SJ-D-2.</w:t>
      </w:r>
    </w:p>
  </w:footnote>
  <w:footnote w:id="3">
    <w:p w:rsidR="00972F61" w:rsidRDefault="0060305A" w:rsidP="00295A71">
      <w:pPr>
        <w:pStyle w:val="Textonotapie"/>
        <w:jc w:val="both"/>
      </w:pPr>
      <w:r w:rsidRPr="00295A71">
        <w:rPr>
          <w:rStyle w:val="Refdenotaalpie"/>
          <w:rFonts w:ascii="Times New Roman" w:hAnsi="Times New Roman" w:cs="Times New Roman"/>
          <w:sz w:val="18"/>
          <w:szCs w:val="18"/>
        </w:rPr>
        <w:footnoteRef/>
      </w:r>
      <w:r w:rsidRPr="00295A71">
        <w:rPr>
          <w:rFonts w:ascii="Times New Roman" w:hAnsi="Times New Roman" w:cs="Times New Roman"/>
          <w:sz w:val="18"/>
          <w:szCs w:val="18"/>
        </w:rPr>
        <w:t xml:space="preserve"> </w:t>
      </w:r>
      <w:r w:rsidR="00972F61" w:rsidRPr="00295A71">
        <w:rPr>
          <w:rFonts w:ascii="Times New Roman" w:hAnsi="Times New Roman" w:cs="Times New Roman"/>
          <w:sz w:val="18"/>
          <w:szCs w:val="18"/>
        </w:rPr>
        <w:t>M</w:t>
      </w:r>
      <w:r w:rsidRPr="00295A71">
        <w:rPr>
          <w:rFonts w:ascii="Times New Roman" w:hAnsi="Times New Roman" w:cs="Times New Roman"/>
          <w:sz w:val="18"/>
          <w:szCs w:val="18"/>
        </w:rPr>
        <w:t xml:space="preserve">edidas </w:t>
      </w:r>
      <w:r w:rsidR="00972F61" w:rsidRPr="00295A71">
        <w:rPr>
          <w:rFonts w:ascii="Times New Roman" w:hAnsi="Times New Roman" w:cs="Times New Roman"/>
          <w:sz w:val="18"/>
          <w:szCs w:val="18"/>
        </w:rPr>
        <w:t xml:space="preserve">recogidas en  </w:t>
      </w:r>
      <w:hyperlink r:id="rId2" w:anchor="keditor-carousel-1" w:history="1">
        <w:r w:rsidR="00972F61" w:rsidRPr="00295A71">
          <w:rPr>
            <w:rStyle w:val="Hipervnculo"/>
            <w:rFonts w:ascii="Times New Roman" w:hAnsi="Times New Roman" w:cs="Times New Roman"/>
            <w:sz w:val="18"/>
            <w:szCs w:val="18"/>
          </w:rPr>
          <w:t>https://web.ua.es/es/actualidad-universitaria/2017/marzo17/1-5/descubierta-en-la-alcudia-una-pequena-venus-romana-dentro-de-las-excavaciones-de-proyecto-domus-de-la-universidad-de-alicante.html#keditor-carousel-1</w:t>
        </w:r>
      </w:hyperlink>
      <w:r w:rsidRPr="00295A71">
        <w:rPr>
          <w:rFonts w:ascii="Times New Roman" w:hAnsi="Times New Roman" w:cs="Times New Roman"/>
          <w:sz w:val="18"/>
          <w:szCs w:val="18"/>
        </w:rPr>
        <w:t xml:space="preserve"> </w:t>
      </w:r>
      <w:r w:rsidR="00972F61" w:rsidRPr="00295A71">
        <w:rPr>
          <w:rFonts w:ascii="Times New Roman" w:hAnsi="Times New Roman" w:cs="Times New Roman"/>
          <w:sz w:val="18"/>
          <w:szCs w:val="18"/>
        </w:rPr>
        <w:t xml:space="preserve">. Las medidas tomadas por nosotros en base a la escala puesta en la fotografía, la imagen mide </w:t>
      </w:r>
      <w:r w:rsidR="00295A71" w:rsidRPr="00295A71">
        <w:rPr>
          <w:rFonts w:ascii="Times New Roman" w:hAnsi="Times New Roman" w:cs="Times New Roman"/>
          <w:sz w:val="18"/>
          <w:szCs w:val="18"/>
        </w:rPr>
        <w:t xml:space="preserve">en vez de 8,5 </w:t>
      </w:r>
      <w:r w:rsidR="00295A71">
        <w:rPr>
          <w:rFonts w:ascii="Times New Roman" w:hAnsi="Times New Roman" w:cs="Times New Roman"/>
          <w:sz w:val="18"/>
          <w:szCs w:val="18"/>
        </w:rPr>
        <w:t xml:space="preserve">cm. </w:t>
      </w:r>
      <w:r w:rsidR="00295A71" w:rsidRPr="00295A71">
        <w:rPr>
          <w:rFonts w:ascii="Times New Roman" w:hAnsi="Times New Roman" w:cs="Times New Roman"/>
          <w:sz w:val="18"/>
          <w:szCs w:val="18"/>
        </w:rPr>
        <w:t xml:space="preserve"> de alto,</w:t>
      </w:r>
      <w:r w:rsidR="00972F61" w:rsidRPr="00295A71">
        <w:rPr>
          <w:rFonts w:ascii="Times New Roman" w:hAnsi="Times New Roman" w:cs="Times New Roman"/>
          <w:sz w:val="18"/>
          <w:szCs w:val="18"/>
        </w:rPr>
        <w:t xml:space="preserve"> 9,5 cm</w:t>
      </w:r>
      <w:r w:rsidR="00295A71" w:rsidRPr="00295A71">
        <w:rPr>
          <w:rFonts w:ascii="Times New Roman" w:hAnsi="Times New Roman" w:cs="Times New Roman"/>
          <w:sz w:val="18"/>
          <w:szCs w:val="18"/>
        </w:rPr>
        <w:t xml:space="preserve">. y de ancho unos 3,4 cm. </w:t>
      </w:r>
    </w:p>
  </w:footnote>
  <w:footnote w:id="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Rosas i Artola 1984: 266 y 270, fig. 11, nº 83.</w:t>
      </w:r>
    </w:p>
  </w:footnote>
  <w:footnote w:id="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Sánchez Palencia 1989: 377 ss.</w:t>
      </w:r>
    </w:p>
  </w:footnote>
  <w:footnote w:id="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Rosas i Artola 1980: 179-180. Agradecemos enormemente al autor hacernos partícipe de su trabajo de tesis de licenciatura, lo que nos ha permitido acercarnos más a esta pieza, que de otro modo hubiera sido imposible.</w:t>
      </w:r>
    </w:p>
  </w:footnote>
  <w:footnote w:id="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Rubio 2011: 39.</w:t>
      </w:r>
    </w:p>
  </w:footnote>
  <w:footnote w:id="8">
    <w:p w:rsidR="00594CE2" w:rsidRPr="00822DA0" w:rsidRDefault="00594CE2" w:rsidP="002C3981">
      <w:pPr>
        <w:pStyle w:val="Textonotapie"/>
        <w:jc w:val="both"/>
        <w:rPr>
          <w:rFonts w:ascii="Times New Roman" w:hAnsi="Times New Roman" w:cs="Times New Roman"/>
          <w:sz w:val="18"/>
          <w:szCs w:val="18"/>
          <w:lang w:val="fr-FR"/>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fr-FR"/>
        </w:rPr>
        <w:t xml:space="preserve"> Rodet-Belardi – Jannet-Vallat 2013:104, fig. 55. </w:t>
      </w:r>
    </w:p>
  </w:footnote>
  <w:footnote w:id="9">
    <w:p w:rsidR="00594CE2" w:rsidRPr="00E173AB" w:rsidRDefault="00594CE2" w:rsidP="002C3981">
      <w:pPr>
        <w:pStyle w:val="Textonotapie"/>
        <w:jc w:val="both"/>
        <w:rPr>
          <w:rFonts w:ascii="Times New Roman" w:hAnsi="Times New Roman" w:cs="Times New Roman"/>
          <w:sz w:val="18"/>
          <w:szCs w:val="18"/>
        </w:rPr>
      </w:pPr>
      <w:r w:rsidRPr="00E173AB">
        <w:rPr>
          <w:rStyle w:val="Refdenotaalpie"/>
          <w:rFonts w:ascii="Times New Roman" w:hAnsi="Times New Roman" w:cs="Times New Roman"/>
          <w:sz w:val="18"/>
          <w:szCs w:val="18"/>
        </w:rPr>
        <w:footnoteRef/>
      </w:r>
      <w:r w:rsidRPr="00E173AB">
        <w:rPr>
          <w:rFonts w:ascii="Times New Roman" w:hAnsi="Times New Roman" w:cs="Times New Roman"/>
          <w:sz w:val="18"/>
          <w:szCs w:val="18"/>
        </w:rPr>
        <w:t xml:space="preserve"> Deschler-Erb 1998: 405, lám.53, nº 4478-4481 y 4484.</w:t>
      </w:r>
    </w:p>
  </w:footnote>
  <w:footnote w:id="10">
    <w:p w:rsidR="00594CE2" w:rsidRPr="00822DA0" w:rsidRDefault="00594CE2" w:rsidP="002C3981">
      <w:pPr>
        <w:pStyle w:val="Textonotapie"/>
        <w:jc w:val="both"/>
        <w:rPr>
          <w:rFonts w:ascii="Times New Roman" w:hAnsi="Times New Roman" w:cs="Times New Roman"/>
          <w:sz w:val="18"/>
          <w:szCs w:val="18"/>
          <w:lang w:val="fr-FR"/>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fr-FR"/>
        </w:rPr>
        <w:t xml:space="preserve"> Rodet-Belarbi – Lemoine 2010: 394, fig. 38 c.</w:t>
      </w:r>
    </w:p>
  </w:footnote>
  <w:footnote w:id="11">
    <w:p w:rsidR="00594CE2" w:rsidRPr="00822DA0" w:rsidRDefault="00594CE2" w:rsidP="0012345D">
      <w:pPr>
        <w:pStyle w:val="Textonotapie"/>
        <w:jc w:val="both"/>
        <w:rPr>
          <w:rFonts w:ascii="Times New Roman" w:hAnsi="Times New Roman" w:cs="Times New Roman"/>
          <w:sz w:val="18"/>
          <w:szCs w:val="18"/>
          <w:lang w:val="en-US"/>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en-US"/>
        </w:rPr>
        <w:t xml:space="preserve"> Béal-Rodet-Belardi 2003: 67, fig. 14 (88-909-1).</w:t>
      </w:r>
    </w:p>
  </w:footnote>
  <w:footnote w:id="12">
    <w:p w:rsidR="00594CE2" w:rsidRPr="00822DA0" w:rsidRDefault="00594CE2" w:rsidP="002C3981">
      <w:pPr>
        <w:pStyle w:val="Textonotapie"/>
        <w:jc w:val="both"/>
        <w:rPr>
          <w:rFonts w:ascii="Times New Roman" w:hAnsi="Times New Roman" w:cs="Times New Roman"/>
          <w:sz w:val="18"/>
          <w:szCs w:val="18"/>
          <w:lang w:val="en-US"/>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en-US"/>
        </w:rPr>
        <w:t xml:space="preserve"> Jung 2013: Lám. 97 nº 1863-1865.</w:t>
      </w:r>
    </w:p>
  </w:footnote>
  <w:footnote w:id="1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Mezquiriz 2009:188, nº5. Mide 4,6 cm long. y 4,5 cm de diámetro.</w:t>
      </w:r>
    </w:p>
  </w:footnote>
  <w:footnote w:id="1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Waugh-Goodburn 1972: 150, nº 192.Considera que puede ser una bisagra.</w:t>
      </w:r>
    </w:p>
  </w:footnote>
  <w:footnote w:id="1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Jung 2013: lám. 96 nº 1859-1861. Considera esta pieza como remate de mueble.</w:t>
      </w:r>
    </w:p>
  </w:footnote>
  <w:footnote w:id="16">
    <w:p w:rsidR="00594CE2" w:rsidRPr="003A430A" w:rsidRDefault="00594CE2" w:rsidP="002C3981">
      <w:pPr>
        <w:pStyle w:val="Textonotapie"/>
        <w:jc w:val="both"/>
        <w:rPr>
          <w:rFonts w:ascii="Times New Roman" w:hAnsi="Times New Roman" w:cs="Times New Roman"/>
          <w:sz w:val="18"/>
          <w:szCs w:val="18"/>
          <w:lang w:val="it-IT"/>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it-IT"/>
        </w:rPr>
        <w:t xml:space="preserve"> Deonna 1938: 246, lám. LXXVIII, nº 653.</w:t>
      </w:r>
    </w:p>
  </w:footnote>
  <w:footnote w:id="17">
    <w:p w:rsidR="00594CE2" w:rsidRPr="003A430A" w:rsidRDefault="00594CE2" w:rsidP="002C3981">
      <w:pPr>
        <w:pStyle w:val="Textonotapie"/>
        <w:jc w:val="both"/>
        <w:rPr>
          <w:rFonts w:ascii="Times New Roman" w:hAnsi="Times New Roman" w:cs="Times New Roman"/>
          <w:sz w:val="18"/>
          <w:szCs w:val="18"/>
          <w:lang w:val="it-IT"/>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it-IT"/>
        </w:rPr>
        <w:t xml:space="preserve"> Béal-Rodet-Belardi 2003: 77, fig. 22 (88-906-1).</w:t>
      </w:r>
    </w:p>
  </w:footnote>
  <w:footnote w:id="1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Márquez 2005: 297-298, fig. 15, nº 1 y 2.  Aparece junto a dos precintos-sellos.</w:t>
      </w:r>
    </w:p>
  </w:footnote>
  <w:footnote w:id="19">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it-IT"/>
        </w:rPr>
        <w:t xml:space="preserve"> Pérez-Illarregui 1994. </w:t>
      </w:r>
      <w:r w:rsidRPr="0012345D">
        <w:rPr>
          <w:rFonts w:ascii="Times New Roman" w:hAnsi="Times New Roman" w:cs="Times New Roman"/>
          <w:sz w:val="18"/>
          <w:szCs w:val="18"/>
        </w:rPr>
        <w:t>Fig.3 nº 29</w:t>
      </w:r>
    </w:p>
  </w:footnote>
  <w:footnote w:id="20">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Corzo-Toscano 1989: 156-157. Aparee formando parte de los desechos del taller.</w:t>
      </w:r>
    </w:p>
  </w:footnote>
  <w:footnote w:id="21">
    <w:p w:rsidR="00594CE2" w:rsidRPr="005F6549" w:rsidRDefault="00594CE2" w:rsidP="002C3981">
      <w:pPr>
        <w:pStyle w:val="Textonotapie"/>
        <w:jc w:val="both"/>
        <w:rPr>
          <w:rFonts w:ascii="Times New Roman" w:hAnsi="Times New Roman" w:cs="Times New Roman"/>
          <w:sz w:val="18"/>
          <w:szCs w:val="18"/>
          <w:lang w:val="fr-FR"/>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fr-FR"/>
        </w:rPr>
        <w:t xml:space="preserve"> Béal 1983: 361, lám XIX nº 1308.</w:t>
      </w:r>
    </w:p>
  </w:footnote>
  <w:footnote w:id="22">
    <w:p w:rsidR="00594CE2" w:rsidRPr="005F6549" w:rsidRDefault="00594CE2" w:rsidP="002C3981">
      <w:pPr>
        <w:pStyle w:val="Textonotapie"/>
        <w:jc w:val="both"/>
        <w:rPr>
          <w:rFonts w:ascii="Times New Roman" w:hAnsi="Times New Roman" w:cs="Times New Roman"/>
          <w:sz w:val="18"/>
          <w:szCs w:val="18"/>
          <w:lang w:val="fr-FR"/>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fr-FR"/>
        </w:rPr>
        <w:t xml:space="preserve"> Rodet-Belardi – Jannet-Vallat 2013:106, fig. 61. </w:t>
      </w:r>
    </w:p>
  </w:footnote>
  <w:footnote w:id="23">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Ayalon 2005: lám. 41 nº 370.</w:t>
      </w:r>
    </w:p>
  </w:footnote>
  <w:footnote w:id="24">
    <w:p w:rsidR="00594CE2" w:rsidRPr="002C3981"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Vasileladou 2012: 34, fig. 8. Placas de revestimiento de un cofre o de un mueble. Junto a él aparece el precinto-sello.</w:t>
      </w:r>
    </w:p>
  </w:footnote>
  <w:footnote w:id="2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Muy abundantes en </w:t>
      </w:r>
      <w:r w:rsidRPr="002C3981">
        <w:rPr>
          <w:rFonts w:ascii="Times New Roman" w:hAnsi="Times New Roman" w:cs="Times New Roman"/>
          <w:i/>
          <w:sz w:val="18"/>
          <w:szCs w:val="18"/>
        </w:rPr>
        <w:t>Avgvsta Emerita</w:t>
      </w:r>
      <w:r w:rsidRPr="002C3981">
        <w:rPr>
          <w:rFonts w:ascii="Times New Roman" w:hAnsi="Times New Roman" w:cs="Times New Roman"/>
          <w:sz w:val="18"/>
          <w:szCs w:val="18"/>
        </w:rPr>
        <w:t>.</w:t>
      </w:r>
    </w:p>
  </w:footnote>
  <w:footnote w:id="2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Mezquiriz 2009: 188, nº 4. Mide 4 cm de long. </w:t>
      </w:r>
    </w:p>
  </w:footnote>
  <w:footnote w:id="2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Corzo-Toscano 1990: 196.</w:t>
      </w:r>
    </w:p>
  </w:footnote>
  <w:footnote w:id="2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Béal 1983: 95-96, lám. XIX nº 117 y 121 y lám XXIV nº 119. Piezas similares.</w:t>
      </w:r>
    </w:p>
  </w:footnote>
  <w:footnote w:id="2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Ayalon 2005: 103, lám. 47 nº 422. Muy parecido al de Valdetorres del Jarama (Madrid). Recoge paralelos en Alejandría (Egipto).  Cita a Makowiecka que los fecha entre el siglo V y el IX d.C. y a Rodziewics que los fecha, también en Egipto, en siglo III d.C, comienzos del siglo IV d.C.; lám 48, nº 433 y 436.</w:t>
      </w:r>
    </w:p>
  </w:footnote>
  <w:footnote w:id="3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Podría incluirse en el grupo B VII de Béal. </w:t>
      </w:r>
    </w:p>
  </w:footnote>
  <w:footnote w:id="3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146 nº 12 al 18.</w:t>
      </w:r>
    </w:p>
  </w:footnote>
  <w:footnote w:id="3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Mezquiriz 2009: 190-191, nº 7 y 8. Miden la primera 14 cm y la segunda 15, 30 cm. de long.</w:t>
      </w:r>
    </w:p>
  </w:footnote>
  <w:footnote w:id="3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205 y 206, fig.6.</w:t>
      </w:r>
    </w:p>
  </w:footnote>
  <w:footnote w:id="3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Anderes 2006: 20, fig. 48, nº 1. Igual al de Carranque. Placas semejantes a la de Águilas, se encuentran en Avenches (fig48 nº 3-4), sin decoración.</w:t>
      </w:r>
    </w:p>
  </w:footnote>
  <w:footnote w:id="35">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Clair 2003: Fig. 14, nº 225.</w:t>
      </w:r>
    </w:p>
  </w:footnote>
  <w:footnote w:id="36">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Elefterescu 2008: 293, lám. 232.</w:t>
      </w:r>
    </w:p>
  </w:footnote>
  <w:footnote w:id="3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La nº 10 puede corresponder con A X, 4 de Béal (83: 99 lám. XVIII nº 123.</w:t>
      </w:r>
    </w:p>
  </w:footnote>
  <w:footnote w:id="38">
    <w:p w:rsidR="00594CE2" w:rsidRPr="00331677" w:rsidRDefault="00594CE2">
      <w:pPr>
        <w:pStyle w:val="Textonotapie"/>
        <w:rPr>
          <w:rFonts w:ascii="Times New Roman" w:hAnsi="Times New Roman" w:cs="Times New Roman"/>
          <w:sz w:val="18"/>
          <w:szCs w:val="18"/>
        </w:rPr>
      </w:pPr>
      <w:r w:rsidRPr="00331677">
        <w:rPr>
          <w:rStyle w:val="Refdenotaalpie"/>
          <w:rFonts w:ascii="Times New Roman" w:hAnsi="Times New Roman" w:cs="Times New Roman"/>
          <w:sz w:val="18"/>
          <w:szCs w:val="18"/>
        </w:rPr>
        <w:footnoteRef/>
      </w:r>
      <w:r w:rsidRPr="00331677">
        <w:rPr>
          <w:rFonts w:ascii="Times New Roman" w:hAnsi="Times New Roman" w:cs="Times New Roman"/>
          <w:sz w:val="18"/>
          <w:szCs w:val="18"/>
        </w:rPr>
        <w:t xml:space="preserve"> Museo de Calatayud. Nº inv. 00180.</w:t>
      </w:r>
    </w:p>
  </w:footnote>
  <w:footnote w:id="39">
    <w:p w:rsidR="00594CE2" w:rsidRPr="009D613C" w:rsidRDefault="00594CE2" w:rsidP="009D613C">
      <w:pPr>
        <w:spacing w:after="0" w:line="240" w:lineRule="auto"/>
        <w:jc w:val="both"/>
        <w:rPr>
          <w:rFonts w:ascii="Times New Roman" w:hAnsi="Times New Roman" w:cs="Times New Roman"/>
          <w:sz w:val="18"/>
          <w:szCs w:val="18"/>
        </w:rPr>
      </w:pPr>
      <w:r w:rsidRPr="009D613C">
        <w:rPr>
          <w:rStyle w:val="Refdenotaalpie"/>
          <w:rFonts w:ascii="Times New Roman" w:hAnsi="Times New Roman" w:cs="Times New Roman"/>
          <w:sz w:val="18"/>
          <w:szCs w:val="18"/>
        </w:rPr>
        <w:footnoteRef/>
      </w:r>
      <w:r w:rsidRPr="009D613C">
        <w:rPr>
          <w:rFonts w:ascii="Times New Roman" w:hAnsi="Times New Roman" w:cs="Times New Roman"/>
          <w:sz w:val="18"/>
          <w:szCs w:val="18"/>
        </w:rPr>
        <w:t xml:space="preserve"> </w:t>
      </w:r>
      <w:r w:rsidRPr="009D613C">
        <w:rPr>
          <w:rFonts w:ascii="Times New Roman" w:hAnsi="Times New Roman" w:cs="Times New Roman"/>
          <w:color w:val="000000"/>
          <w:sz w:val="18"/>
          <w:szCs w:val="18"/>
        </w:rPr>
        <w:t xml:space="preserve">En la zona externa (visible) de la placa se han grabado </w:t>
      </w:r>
      <w:r w:rsidRPr="009D613C">
        <w:rPr>
          <w:rFonts w:ascii="Times New Roman" w:hAnsi="Times New Roman" w:cs="Times New Roman"/>
          <w:sz w:val="18"/>
          <w:szCs w:val="18"/>
        </w:rPr>
        <w:t>rosetones entrelazados, mientras que la zona opuesta es lisa.</w:t>
      </w:r>
    </w:p>
  </w:footnote>
  <w:footnote w:id="4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205 y 206.</w:t>
      </w:r>
    </w:p>
  </w:footnote>
  <w:footnote w:id="4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Tirado 2005: 138 y 147, fig. 4. </w:t>
      </w:r>
    </w:p>
  </w:footnote>
  <w:footnote w:id="42">
    <w:p w:rsidR="00594CE2" w:rsidRPr="00D05A9E" w:rsidRDefault="00594CE2" w:rsidP="002C3981">
      <w:pPr>
        <w:pStyle w:val="Textonotapie"/>
        <w:jc w:val="both"/>
        <w:rPr>
          <w:rFonts w:ascii="Times New Roman" w:hAnsi="Times New Roman" w:cs="Times New Roman"/>
          <w:sz w:val="18"/>
          <w:szCs w:val="18"/>
          <w:lang w:val="fr-FR"/>
        </w:rPr>
      </w:pPr>
      <w:r w:rsidRPr="002C3981">
        <w:rPr>
          <w:rStyle w:val="Refdenotaalpie"/>
          <w:rFonts w:ascii="Times New Roman" w:hAnsi="Times New Roman" w:cs="Times New Roman"/>
          <w:sz w:val="18"/>
          <w:szCs w:val="18"/>
        </w:rPr>
        <w:footnoteRef/>
      </w:r>
      <w:r w:rsidRPr="00D05A9E">
        <w:rPr>
          <w:rFonts w:ascii="Times New Roman" w:hAnsi="Times New Roman" w:cs="Times New Roman"/>
          <w:sz w:val="18"/>
          <w:szCs w:val="18"/>
          <w:lang w:val="fr-FR"/>
        </w:rPr>
        <w:t xml:space="preserve"> Alarcão </w:t>
      </w:r>
      <w:r w:rsidRPr="00D05A9E">
        <w:rPr>
          <w:rFonts w:ascii="Times New Roman" w:hAnsi="Times New Roman" w:cs="Times New Roman"/>
          <w:i/>
          <w:sz w:val="18"/>
          <w:szCs w:val="18"/>
          <w:lang w:val="fr-FR"/>
        </w:rPr>
        <w:t>et al.</w:t>
      </w:r>
      <w:r w:rsidRPr="00D05A9E">
        <w:rPr>
          <w:rFonts w:ascii="Times New Roman" w:hAnsi="Times New Roman" w:cs="Times New Roman"/>
          <w:sz w:val="18"/>
          <w:szCs w:val="18"/>
          <w:lang w:val="fr-FR"/>
        </w:rPr>
        <w:t xml:space="preserve"> 1979:193</w:t>
      </w:r>
      <w:r w:rsidRPr="00D05A9E">
        <w:rPr>
          <w:rFonts w:ascii="Times New Roman" w:hAnsi="Times New Roman" w:cs="Times New Roman"/>
          <w:i/>
          <w:sz w:val="18"/>
          <w:szCs w:val="18"/>
          <w:lang w:val="fr-FR"/>
        </w:rPr>
        <w:t xml:space="preserve">, </w:t>
      </w:r>
      <w:r w:rsidRPr="00D05A9E">
        <w:rPr>
          <w:rFonts w:ascii="Times New Roman" w:hAnsi="Times New Roman" w:cs="Times New Roman"/>
          <w:sz w:val="18"/>
          <w:szCs w:val="18"/>
          <w:lang w:val="fr-FR"/>
        </w:rPr>
        <w:t>lám LIII, nº 308.</w:t>
      </w:r>
    </w:p>
  </w:footnote>
  <w:footnote w:id="4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Clair 1996: 370, Fig. 4. Sitúa cronológicamente el material del taller entre la mitad del I d.C. – II d.C.</w:t>
      </w:r>
    </w:p>
  </w:footnote>
  <w:footnote w:id="4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Ayalon 2005: lám. 41 nº 368. Paralelo para </w:t>
      </w:r>
      <w:r w:rsidRPr="002C3981">
        <w:rPr>
          <w:rFonts w:ascii="Times New Roman" w:hAnsi="Times New Roman" w:cs="Times New Roman"/>
          <w:i/>
          <w:sz w:val="18"/>
          <w:szCs w:val="18"/>
        </w:rPr>
        <w:t>Tarraco</w:t>
      </w:r>
      <w:r w:rsidRPr="002C3981">
        <w:rPr>
          <w:rFonts w:ascii="Times New Roman" w:hAnsi="Times New Roman" w:cs="Times New Roman"/>
          <w:sz w:val="18"/>
          <w:szCs w:val="18"/>
        </w:rPr>
        <w:t xml:space="preserve"> (nº 3).</w:t>
      </w:r>
    </w:p>
  </w:footnote>
  <w:footnote w:id="4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Delestre 2005: nº 169. Elemento decorativo de un mueble.</w:t>
      </w:r>
    </w:p>
  </w:footnote>
  <w:footnote w:id="46">
    <w:p w:rsidR="00594CE2" w:rsidRPr="005F6549" w:rsidRDefault="00594CE2">
      <w:pPr>
        <w:pStyle w:val="Textonotapie"/>
        <w:rPr>
          <w:rFonts w:ascii="Times New Roman" w:hAnsi="Times New Roman" w:cs="Times New Roman"/>
          <w:sz w:val="18"/>
          <w:szCs w:val="18"/>
        </w:rPr>
      </w:pPr>
      <w:r w:rsidRPr="005F6549">
        <w:rPr>
          <w:rStyle w:val="Refdenotaalpie"/>
          <w:rFonts w:ascii="Times New Roman" w:hAnsi="Times New Roman" w:cs="Times New Roman"/>
          <w:sz w:val="18"/>
          <w:szCs w:val="18"/>
        </w:rPr>
        <w:footnoteRef/>
      </w:r>
      <w:r w:rsidRPr="005F6549">
        <w:rPr>
          <w:rFonts w:ascii="Times New Roman" w:hAnsi="Times New Roman" w:cs="Times New Roman"/>
          <w:sz w:val="18"/>
          <w:szCs w:val="18"/>
        </w:rPr>
        <w:t xml:space="preserve"> MNAT Tarragona, nº inv.2168.</w:t>
      </w:r>
    </w:p>
  </w:footnote>
  <w:footnote w:id="4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Número de Inventario: PC. IB 233 4906.</w:t>
      </w:r>
    </w:p>
  </w:footnote>
  <w:footnote w:id="4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146, fig. 3; 147, fig.4 y 5, y 149 nº 27 (Fig.3), 28 (Fig. 4 y 5) y 29. La primera figura corresponde con un personaje tocado con un gorro frigio. Lo consideran perteneciente al contexto de las bodas de Príamo, concretamente a Paris. La segunda figura, para estos autores, sería la representación de personaje masculino alado, tal vez un genio. “La figura principal, cuyo brazo languidece a la derecha de la pieza junto al reposabrazos de un triclinio, podría ser </w:t>
      </w:r>
      <w:r w:rsidRPr="002C3981">
        <w:rPr>
          <w:rFonts w:ascii="Times New Roman" w:hAnsi="Times New Roman" w:cs="Times New Roman"/>
          <w:i/>
          <w:sz w:val="18"/>
          <w:szCs w:val="18"/>
        </w:rPr>
        <w:t>Telus</w:t>
      </w:r>
      <w:r w:rsidRPr="002C3981">
        <w:rPr>
          <w:rFonts w:ascii="Times New Roman" w:hAnsi="Times New Roman" w:cs="Times New Roman"/>
          <w:sz w:val="18"/>
          <w:szCs w:val="18"/>
        </w:rPr>
        <w:t xml:space="preserve"> o </w:t>
      </w:r>
      <w:r w:rsidRPr="002C3981">
        <w:rPr>
          <w:rFonts w:ascii="Times New Roman" w:hAnsi="Times New Roman" w:cs="Times New Roman"/>
          <w:i/>
          <w:sz w:val="18"/>
          <w:szCs w:val="18"/>
        </w:rPr>
        <w:t>Gea</w:t>
      </w:r>
      <w:r w:rsidRPr="002C3981">
        <w:rPr>
          <w:rFonts w:ascii="Times New Roman" w:hAnsi="Times New Roman" w:cs="Times New Roman"/>
          <w:sz w:val="18"/>
          <w:szCs w:val="18"/>
        </w:rPr>
        <w:t>”. La tercera pieza, en palabras de Baquedano y Caballero “Aparecen cuatro cabezas de hombre y la figura de una mujer cubierta con un velo, ante un fondo arquitectónico que parece reproducir una torre y un templo…. Esta pieza remite a modelos bajoimperiales bien conocidos como la Lipsanoteca de Brescia…. El hecho de que aparezca un personaje con un gorro frigio sitúan la escena en el ámbito mitológico griego, probablemente en el contexto de la guerra de Troya y, más concretamente, en la bodas de Príamo…”</w:t>
      </w:r>
    </w:p>
  </w:footnote>
  <w:footnote w:id="4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Tirado 2005: 138 y 146, fig. 3. Lo considera una espátula. Al ser plana la consideramos como parte de adorno de un mueble.</w:t>
      </w:r>
    </w:p>
  </w:footnote>
  <w:footnote w:id="5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Rascón 1998: 271, nº 253. Pieza de un taller copto de Egipto. Se interpreta la escena como las manos de una ninfa que vierte agua a través de un anforisco. MAN Madrid, nº Inv. 1977/72 /77 y 78. Carrasco-Elvira 1994: 205, fig. 3.</w:t>
      </w:r>
    </w:p>
  </w:footnote>
  <w:footnote w:id="5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Jesnick 1997: 183-192. Recoge las diversas representaciones de Orfeo tocando la lira. Caso del mosaico de la Villa de “El pesquero” (Pueblonuevo, Badajoz), Mérida I y II, por ser los ejemplos peninsulares más cercanos. Mosaicos que se fechan en época del Bajo imperio.</w:t>
      </w:r>
    </w:p>
  </w:footnote>
  <w:footnote w:id="5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Kostromičev 2015: 397, fig.4.). Relacionado con el culto a Dionisos-Sabacio.</w:t>
      </w:r>
    </w:p>
  </w:footnote>
  <w:footnote w:id="53">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Rubio 2011: 39. Fue “descubierta en el área del primer graderío del frente noroeste del circo de Toledo... Se ha interpretado como el remate decorativo de un mueble y en concreto de una s</w:t>
      </w:r>
      <w:r>
        <w:rPr>
          <w:rFonts w:ascii="Times New Roman" w:hAnsi="Times New Roman" w:cs="Times New Roman"/>
          <w:sz w:val="18"/>
          <w:szCs w:val="18"/>
        </w:rPr>
        <w:t>i</w:t>
      </w:r>
      <w:r w:rsidRPr="002C3981">
        <w:rPr>
          <w:rFonts w:ascii="Times New Roman" w:hAnsi="Times New Roman" w:cs="Times New Roman"/>
          <w:sz w:val="18"/>
          <w:szCs w:val="18"/>
        </w:rPr>
        <w:t xml:space="preserve">lla </w:t>
      </w:r>
      <w:r w:rsidRPr="00A079BC">
        <w:rPr>
          <w:rFonts w:ascii="Times New Roman" w:hAnsi="Times New Roman" w:cs="Times New Roman"/>
          <w:i/>
          <w:sz w:val="18"/>
          <w:szCs w:val="18"/>
        </w:rPr>
        <w:t>curulus</w:t>
      </w:r>
      <w:r w:rsidRPr="002C3981">
        <w:rPr>
          <w:rFonts w:ascii="Times New Roman" w:hAnsi="Times New Roman" w:cs="Times New Roman"/>
          <w:sz w:val="18"/>
          <w:szCs w:val="18"/>
        </w:rPr>
        <w:t>... Se trataría de un rico ornamento de una de las sillas trasportables, cuyo uso estaba reservado exclusivamente a los integrantes de la élite asistente a lo</w:t>
      </w:r>
      <w:r>
        <w:rPr>
          <w:rFonts w:ascii="Times New Roman" w:hAnsi="Times New Roman" w:cs="Times New Roman"/>
          <w:sz w:val="18"/>
          <w:szCs w:val="18"/>
        </w:rPr>
        <w:t>s juegos”. O cómo piensa Arce “</w:t>
      </w:r>
      <w:r w:rsidRPr="002C3981">
        <w:rPr>
          <w:rFonts w:ascii="Times New Roman" w:hAnsi="Times New Roman" w:cs="Times New Roman"/>
          <w:sz w:val="18"/>
          <w:szCs w:val="18"/>
        </w:rPr>
        <w:t xml:space="preserve">de un alto mandatario de visita en la ciudad”. Palomero-Barraca 1998: 659, ficha 267. Plantean, aunque sin tener clara su funcionalidad, que “Podría tratarse del remate de un lujoso mueble, quizá de una silla de altos cargos para presenciar juegos circenses... corresponde a la época teodosiana, momento en que la sociedad se debate entre paganismo y cristianismo.” La fechan entre el 395 y el 400 d.C. </w:t>
      </w:r>
    </w:p>
  </w:footnote>
  <w:footnote w:id="5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Rosas 1984: 266.</w:t>
      </w:r>
    </w:p>
  </w:footnote>
  <w:footnote w:id="55">
    <w:p w:rsidR="00481D2B" w:rsidRPr="00680A3A" w:rsidRDefault="00481D2B" w:rsidP="00680A3A">
      <w:pPr>
        <w:pStyle w:val="Textonotapie"/>
        <w:jc w:val="both"/>
        <w:rPr>
          <w:rFonts w:ascii="Times New Roman" w:hAnsi="Times New Roman" w:cs="Times New Roman"/>
          <w:sz w:val="18"/>
          <w:szCs w:val="18"/>
        </w:rPr>
      </w:pPr>
      <w:r w:rsidRPr="00680A3A">
        <w:rPr>
          <w:rStyle w:val="Refdenotaalpie"/>
          <w:rFonts w:ascii="Times New Roman" w:hAnsi="Times New Roman" w:cs="Times New Roman"/>
          <w:sz w:val="18"/>
          <w:szCs w:val="18"/>
        </w:rPr>
        <w:footnoteRef/>
      </w:r>
      <w:r w:rsidRPr="00680A3A">
        <w:rPr>
          <w:rFonts w:ascii="Times New Roman" w:hAnsi="Times New Roman" w:cs="Times New Roman"/>
          <w:sz w:val="18"/>
          <w:szCs w:val="18"/>
        </w:rPr>
        <w:t xml:space="preserve"> </w:t>
      </w:r>
      <w:hyperlink r:id="rId3" w:history="1">
        <w:r w:rsidRPr="00680A3A">
          <w:rPr>
            <w:rStyle w:val="Hipervnculo"/>
            <w:rFonts w:ascii="Times New Roman" w:hAnsi="Times New Roman" w:cs="Times New Roman"/>
            <w:sz w:val="18"/>
            <w:szCs w:val="18"/>
          </w:rPr>
          <w:t>https://web.ua.es/es/actualidad-universitaria/2017/marzo17/1-5/descubierta-en-la-alcudia-una-pequena-venus-romana-dentro-de-las-excavaciones-de-proyecto-domus-de-la-universidad-de-alicante.html</w:t>
        </w:r>
      </w:hyperlink>
      <w:r w:rsidR="00680A3A" w:rsidRPr="00680A3A">
        <w:rPr>
          <w:rFonts w:ascii="Times New Roman" w:hAnsi="Times New Roman" w:cs="Times New Roman"/>
          <w:sz w:val="18"/>
          <w:szCs w:val="18"/>
        </w:rPr>
        <w:t xml:space="preserve">. Aparece en el sector 4F. </w:t>
      </w:r>
      <w:r w:rsidR="00680A3A">
        <w:rPr>
          <w:rFonts w:ascii="Times New Roman" w:hAnsi="Times New Roman" w:cs="Times New Roman"/>
          <w:sz w:val="18"/>
          <w:szCs w:val="18"/>
        </w:rPr>
        <w:t xml:space="preserve">Campaña de 2017. Proyecto </w:t>
      </w:r>
      <w:hyperlink r:id="rId4" w:history="1">
        <w:r w:rsidR="00680A3A" w:rsidRPr="00680A3A">
          <w:rPr>
            <w:rStyle w:val="Hipervnculo"/>
            <w:rFonts w:ascii="Times New Roman" w:hAnsi="Times New Roman" w:cs="Times New Roman"/>
            <w:i/>
            <w:color w:val="auto"/>
            <w:sz w:val="18"/>
            <w:szCs w:val="18"/>
            <w:u w:val="none"/>
            <w:shd w:val="clear" w:color="auto" w:fill="FFFFFF"/>
          </w:rPr>
          <w:t>Domus - La Alcudia. Vivir en Ilici</w:t>
        </w:r>
      </w:hyperlink>
      <w:r w:rsidR="00680A3A" w:rsidRPr="00680A3A">
        <w:rPr>
          <w:rFonts w:ascii="Times New Roman" w:hAnsi="Times New Roman" w:cs="Times New Roman"/>
          <w:sz w:val="18"/>
          <w:szCs w:val="18"/>
          <w:shd w:val="clear" w:color="auto" w:fill="FFFFFF"/>
        </w:rPr>
        <w:t>.</w:t>
      </w:r>
    </w:p>
  </w:footnote>
  <w:footnote w:id="5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En esta pieza conserva los restos de pintura negra en el casco del animal.</w:t>
      </w:r>
    </w:p>
  </w:footnote>
  <w:footnote w:id="5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Son piezas elaboradas en un taller de la ciudad.</w:t>
      </w:r>
    </w:p>
  </w:footnote>
  <w:footnote w:id="5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Precisamente es en los ojos y pabellón auditivo donde más claramente se ven las diferencias de ejecución de cada artesano. En el mejor elaborad, el óculo es más almendrado, mientras que en el otro, es irregular, tirando a semi-redondeado, y mucho más grande.</w:t>
      </w:r>
    </w:p>
  </w:footnote>
  <w:footnote w:id="59">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Mélida 1925: 137 y 325, nº 1235. considera que eran el remate del reposabrazos de una silla. “Cabeza de grifo de hueso, que formaría parte de los brazos de un lujoso asiento de las primeras filas de los asientos correspondientes a autoridades de la orchestra del teatro”. Por las características de la pieza, pensamos que debe tratarse de la cabeza de un ánade. La silla debía ser de madera donde en el inicio del reposabrazos iría metido a presión el objeto de hueso. Creemos que el pico fue de madera y no de bronce, dado que no ha tintado el hueso. Se uniría a la pieza, por el gran orificio que deja la boca, mediante un vástago.</w:t>
      </w:r>
    </w:p>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204, fig. 2.</w:t>
      </w:r>
    </w:p>
  </w:footnote>
  <w:footnote w:id="6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Como vemos en la representación pétrea de la cesta del Museo de Nápoles.</w:t>
      </w:r>
    </w:p>
  </w:footnote>
  <w:footnote w:id="6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204.</w:t>
      </w:r>
    </w:p>
  </w:footnote>
  <w:footnote w:id="6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143 ss. </w:t>
      </w:r>
    </w:p>
  </w:footnote>
  <w:footnote w:id="6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201 ss.</w:t>
      </w:r>
    </w:p>
  </w:footnote>
  <w:footnote w:id="6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Como podemos ver además en las grandes villas erigidas en este periodo, como las villas de Carranque (Toledo) -con su importante arquitectura y grandes pavimentos musivos-, Valdetorres del Jarama (Madrid), Noheda (Cuenca), etc.</w:t>
      </w:r>
    </w:p>
  </w:footnote>
  <w:footnote w:id="65">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143 “Dos arquetas con temática y autor distinto. Una de ellas con mayor calidad técnica y temática pagana nos remite a escenas de la Ilíada. Su estilo compositivo y su manufactura nos hacen asegurar su producción en los talleres de Milán...La otra arqueta, tal vez una lipsanoteca, presenta temática cristiana, con la representación de símbolos tan queridos como el Cordero místico o la paloma, enmarcados en roleos con hojas de acanto que ya aparecen en época Flavia. La procedencia de esta arqueta es más dudosa pues también pudiera proceder de los talleres alejandrinos”.</w:t>
      </w:r>
      <w:r w:rsidRPr="002C3981">
        <w:rPr>
          <w:rFonts w:ascii="Times New Roman" w:hAnsi="Times New Roman" w:cs="Times New Roman"/>
          <w:sz w:val="18"/>
          <w:szCs w:val="18"/>
        </w:rPr>
        <w:tab/>
      </w:r>
    </w:p>
  </w:footnote>
  <w:footnote w:id="66">
    <w:p w:rsidR="00594CE2" w:rsidRPr="002C3981" w:rsidRDefault="00594CE2" w:rsidP="002C3981">
      <w:pPr>
        <w:pStyle w:val="Textonotapie"/>
        <w:jc w:val="both"/>
        <w:rPr>
          <w:rFonts w:ascii="Times New Roman" w:hAnsi="Times New Roman" w:cs="Times New Roman"/>
          <w:sz w:val="18"/>
          <w:szCs w:val="18"/>
        </w:rPr>
      </w:pPr>
      <w:r w:rsidRPr="002C3981">
        <w:rPr>
          <w:rFonts w:ascii="Times New Roman" w:hAnsi="Times New Roman" w:cs="Times New Roman"/>
          <w:sz w:val="18"/>
          <w:szCs w:val="18"/>
        </w:rPr>
        <w:t xml:space="preserve"> </w:t>
      </w: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203. En la habitación nº 4, se recogieron placas y marcos de marfil “perfectamente colocados que revestían una tabla de madera”.</w:t>
      </w:r>
    </w:p>
  </w:footnote>
  <w:footnote w:id="6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207.</w:t>
      </w:r>
    </w:p>
  </w:footnote>
  <w:footnote w:id="6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Kostromicev 2015:</w:t>
      </w:r>
      <w:r w:rsidRPr="002C3981">
        <w:rPr>
          <w:rFonts w:ascii="Times New Roman" w:hAnsi="Times New Roman" w:cs="Times New Roman"/>
          <w:sz w:val="18"/>
          <w:szCs w:val="18"/>
          <w:u w:val="single"/>
        </w:rPr>
        <w:t xml:space="preserve"> </w:t>
      </w:r>
      <w:r w:rsidRPr="002C3981">
        <w:rPr>
          <w:rFonts w:ascii="Times New Roman" w:hAnsi="Times New Roman" w:cs="Times New Roman"/>
          <w:sz w:val="18"/>
          <w:szCs w:val="18"/>
        </w:rPr>
        <w:t>397.“...supuestamente relacionado con el culto a Sabazius es una pieza de hueso de las excavaciones de Belov en 1937. Tatiana interpretó este hallazgo como "mano de Dioniso-Sabacio"... muestra una palma derecha de unos 8 cm, con los dedos extendidos”.</w:t>
      </w:r>
    </w:p>
  </w:footnote>
  <w:footnote w:id="6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Kovač 2017 a: 211-212.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CE2" w:rsidRPr="004A53C8" w:rsidRDefault="00594CE2" w:rsidP="004A53C8">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Pr="00291A3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CE2" w:rsidRPr="004A53C8" w:rsidRDefault="00594CE2" w:rsidP="004A53C8">
    <w:pPr>
      <w:jc w:val="center"/>
      <w:rPr>
        <w:i/>
      </w:rP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23CC0"/>
    <w:multiLevelType w:val="hybridMultilevel"/>
    <w:tmpl w:val="449A4D46"/>
    <w:lvl w:ilvl="0" w:tplc="223CC9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60567B3"/>
    <w:multiLevelType w:val="hybridMultilevel"/>
    <w:tmpl w:val="0E02B232"/>
    <w:lvl w:ilvl="0" w:tplc="C8AC1F3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0181"/>
    <w:rsid w:val="00002F9F"/>
    <w:rsid w:val="000066A3"/>
    <w:rsid w:val="00010B9F"/>
    <w:rsid w:val="00012937"/>
    <w:rsid w:val="0001762D"/>
    <w:rsid w:val="00021B9E"/>
    <w:rsid w:val="00025A73"/>
    <w:rsid w:val="00027077"/>
    <w:rsid w:val="000279F1"/>
    <w:rsid w:val="00031CFB"/>
    <w:rsid w:val="00033A82"/>
    <w:rsid w:val="000408B3"/>
    <w:rsid w:val="000444E4"/>
    <w:rsid w:val="00045926"/>
    <w:rsid w:val="00047A53"/>
    <w:rsid w:val="000501F6"/>
    <w:rsid w:val="00051DAF"/>
    <w:rsid w:val="00054A42"/>
    <w:rsid w:val="00055346"/>
    <w:rsid w:val="00055F4F"/>
    <w:rsid w:val="00056E31"/>
    <w:rsid w:val="0006454D"/>
    <w:rsid w:val="00065216"/>
    <w:rsid w:val="0006524F"/>
    <w:rsid w:val="00071E9D"/>
    <w:rsid w:val="00074DCF"/>
    <w:rsid w:val="00075C68"/>
    <w:rsid w:val="000776ED"/>
    <w:rsid w:val="00081BAE"/>
    <w:rsid w:val="00082021"/>
    <w:rsid w:val="00082170"/>
    <w:rsid w:val="000843CB"/>
    <w:rsid w:val="00085384"/>
    <w:rsid w:val="000951CA"/>
    <w:rsid w:val="00095258"/>
    <w:rsid w:val="000975C8"/>
    <w:rsid w:val="000A184F"/>
    <w:rsid w:val="000A1C79"/>
    <w:rsid w:val="000A3592"/>
    <w:rsid w:val="000A4120"/>
    <w:rsid w:val="000A44AA"/>
    <w:rsid w:val="000A7D09"/>
    <w:rsid w:val="000B308E"/>
    <w:rsid w:val="000B67BB"/>
    <w:rsid w:val="000B7FA2"/>
    <w:rsid w:val="000C26E4"/>
    <w:rsid w:val="000C4711"/>
    <w:rsid w:val="000C7A75"/>
    <w:rsid w:val="000D14E8"/>
    <w:rsid w:val="000D3A92"/>
    <w:rsid w:val="000D3CB2"/>
    <w:rsid w:val="000D6299"/>
    <w:rsid w:val="000D71A4"/>
    <w:rsid w:val="000E039A"/>
    <w:rsid w:val="000E74FF"/>
    <w:rsid w:val="000E7C1A"/>
    <w:rsid w:val="000F1C84"/>
    <w:rsid w:val="001034C2"/>
    <w:rsid w:val="0012345D"/>
    <w:rsid w:val="00123AA5"/>
    <w:rsid w:val="001249F3"/>
    <w:rsid w:val="00124CBB"/>
    <w:rsid w:val="00131AD0"/>
    <w:rsid w:val="001330CD"/>
    <w:rsid w:val="00136942"/>
    <w:rsid w:val="00145528"/>
    <w:rsid w:val="001473C9"/>
    <w:rsid w:val="00150BC2"/>
    <w:rsid w:val="00154D5F"/>
    <w:rsid w:val="00155804"/>
    <w:rsid w:val="00155BBD"/>
    <w:rsid w:val="001601B3"/>
    <w:rsid w:val="00161378"/>
    <w:rsid w:val="00161A77"/>
    <w:rsid w:val="00162B13"/>
    <w:rsid w:val="0016393C"/>
    <w:rsid w:val="00164EC1"/>
    <w:rsid w:val="001674DC"/>
    <w:rsid w:val="001677A6"/>
    <w:rsid w:val="00170100"/>
    <w:rsid w:val="00171966"/>
    <w:rsid w:val="00174DB2"/>
    <w:rsid w:val="00176168"/>
    <w:rsid w:val="0017722D"/>
    <w:rsid w:val="001813BF"/>
    <w:rsid w:val="00187876"/>
    <w:rsid w:val="0019281F"/>
    <w:rsid w:val="001936D8"/>
    <w:rsid w:val="00194C70"/>
    <w:rsid w:val="001A116D"/>
    <w:rsid w:val="001A324F"/>
    <w:rsid w:val="001A3D64"/>
    <w:rsid w:val="001A4C3D"/>
    <w:rsid w:val="001B16AE"/>
    <w:rsid w:val="001B35E2"/>
    <w:rsid w:val="001B3E60"/>
    <w:rsid w:val="001B59F3"/>
    <w:rsid w:val="001B7EFB"/>
    <w:rsid w:val="001C0569"/>
    <w:rsid w:val="001C78FD"/>
    <w:rsid w:val="001C7E81"/>
    <w:rsid w:val="001D00A0"/>
    <w:rsid w:val="001D14E4"/>
    <w:rsid w:val="001D2C2C"/>
    <w:rsid w:val="001D364A"/>
    <w:rsid w:val="001D4D1E"/>
    <w:rsid w:val="001D6298"/>
    <w:rsid w:val="001D673F"/>
    <w:rsid w:val="001D7382"/>
    <w:rsid w:val="001D7839"/>
    <w:rsid w:val="001E24BA"/>
    <w:rsid w:val="001E3EF1"/>
    <w:rsid w:val="001E7748"/>
    <w:rsid w:val="001F0275"/>
    <w:rsid w:val="001F0F52"/>
    <w:rsid w:val="001F242F"/>
    <w:rsid w:val="0020517D"/>
    <w:rsid w:val="00207613"/>
    <w:rsid w:val="00210134"/>
    <w:rsid w:val="002104EB"/>
    <w:rsid w:val="00211896"/>
    <w:rsid w:val="002134EE"/>
    <w:rsid w:val="002138CF"/>
    <w:rsid w:val="00216D39"/>
    <w:rsid w:val="00216EE0"/>
    <w:rsid w:val="00220955"/>
    <w:rsid w:val="002227E7"/>
    <w:rsid w:val="00233E66"/>
    <w:rsid w:val="0023400A"/>
    <w:rsid w:val="0023560B"/>
    <w:rsid w:val="00237CC8"/>
    <w:rsid w:val="00240A06"/>
    <w:rsid w:val="00241B1F"/>
    <w:rsid w:val="00243306"/>
    <w:rsid w:val="00246D17"/>
    <w:rsid w:val="00251F00"/>
    <w:rsid w:val="0025356B"/>
    <w:rsid w:val="00255B9D"/>
    <w:rsid w:val="00263624"/>
    <w:rsid w:val="00267F13"/>
    <w:rsid w:val="002745A1"/>
    <w:rsid w:val="002757FC"/>
    <w:rsid w:val="002775E5"/>
    <w:rsid w:val="0028129B"/>
    <w:rsid w:val="00281527"/>
    <w:rsid w:val="00282791"/>
    <w:rsid w:val="002847C1"/>
    <w:rsid w:val="0028480C"/>
    <w:rsid w:val="00285A2F"/>
    <w:rsid w:val="0029065D"/>
    <w:rsid w:val="00292202"/>
    <w:rsid w:val="00293F77"/>
    <w:rsid w:val="00295561"/>
    <w:rsid w:val="00295A71"/>
    <w:rsid w:val="00296A53"/>
    <w:rsid w:val="002A5AA9"/>
    <w:rsid w:val="002A6977"/>
    <w:rsid w:val="002B245D"/>
    <w:rsid w:val="002C0134"/>
    <w:rsid w:val="002C2251"/>
    <w:rsid w:val="002C3981"/>
    <w:rsid w:val="002C4B04"/>
    <w:rsid w:val="002D01D1"/>
    <w:rsid w:val="002D1753"/>
    <w:rsid w:val="002D4C16"/>
    <w:rsid w:val="002D6F5F"/>
    <w:rsid w:val="002E2957"/>
    <w:rsid w:val="002E5C65"/>
    <w:rsid w:val="002F0E84"/>
    <w:rsid w:val="002F3F68"/>
    <w:rsid w:val="002F3FE9"/>
    <w:rsid w:val="002F426C"/>
    <w:rsid w:val="002F5D35"/>
    <w:rsid w:val="00300B93"/>
    <w:rsid w:val="00305FBB"/>
    <w:rsid w:val="0030629F"/>
    <w:rsid w:val="00306A55"/>
    <w:rsid w:val="00307E43"/>
    <w:rsid w:val="0031443E"/>
    <w:rsid w:val="0032238F"/>
    <w:rsid w:val="00322DB9"/>
    <w:rsid w:val="00331677"/>
    <w:rsid w:val="00332376"/>
    <w:rsid w:val="003337CE"/>
    <w:rsid w:val="00335667"/>
    <w:rsid w:val="00335D8B"/>
    <w:rsid w:val="00345A24"/>
    <w:rsid w:val="00345A37"/>
    <w:rsid w:val="00351706"/>
    <w:rsid w:val="00355E1A"/>
    <w:rsid w:val="00357234"/>
    <w:rsid w:val="0036085D"/>
    <w:rsid w:val="00370C55"/>
    <w:rsid w:val="00376549"/>
    <w:rsid w:val="00377D0B"/>
    <w:rsid w:val="003801D1"/>
    <w:rsid w:val="0038753A"/>
    <w:rsid w:val="003943A5"/>
    <w:rsid w:val="00394B19"/>
    <w:rsid w:val="00394BCB"/>
    <w:rsid w:val="0039691C"/>
    <w:rsid w:val="0039720B"/>
    <w:rsid w:val="003A0B84"/>
    <w:rsid w:val="003A234D"/>
    <w:rsid w:val="003A430A"/>
    <w:rsid w:val="003A5BC3"/>
    <w:rsid w:val="003B09AA"/>
    <w:rsid w:val="003B0CD5"/>
    <w:rsid w:val="003B6D1D"/>
    <w:rsid w:val="003B7163"/>
    <w:rsid w:val="003B77F5"/>
    <w:rsid w:val="003C423B"/>
    <w:rsid w:val="003D00CA"/>
    <w:rsid w:val="003D134B"/>
    <w:rsid w:val="003D4FC6"/>
    <w:rsid w:val="003D7964"/>
    <w:rsid w:val="003E1628"/>
    <w:rsid w:val="003E1887"/>
    <w:rsid w:val="003E1B31"/>
    <w:rsid w:val="003E23F9"/>
    <w:rsid w:val="003E3844"/>
    <w:rsid w:val="003E4EAD"/>
    <w:rsid w:val="003E644F"/>
    <w:rsid w:val="003E6AD8"/>
    <w:rsid w:val="003E7A5E"/>
    <w:rsid w:val="003F4961"/>
    <w:rsid w:val="00403146"/>
    <w:rsid w:val="00413E61"/>
    <w:rsid w:val="00414B2B"/>
    <w:rsid w:val="00414EF8"/>
    <w:rsid w:val="00416A09"/>
    <w:rsid w:val="00421780"/>
    <w:rsid w:val="00423216"/>
    <w:rsid w:val="00424723"/>
    <w:rsid w:val="004265BF"/>
    <w:rsid w:val="00427A9C"/>
    <w:rsid w:val="00431D1F"/>
    <w:rsid w:val="00432B13"/>
    <w:rsid w:val="00433312"/>
    <w:rsid w:val="00434249"/>
    <w:rsid w:val="004344C3"/>
    <w:rsid w:val="00437300"/>
    <w:rsid w:val="00437E13"/>
    <w:rsid w:val="00442E06"/>
    <w:rsid w:val="0044568C"/>
    <w:rsid w:val="00453B24"/>
    <w:rsid w:val="00460800"/>
    <w:rsid w:val="00462FDB"/>
    <w:rsid w:val="004640EC"/>
    <w:rsid w:val="0046591B"/>
    <w:rsid w:val="00465C5B"/>
    <w:rsid w:val="00471B6E"/>
    <w:rsid w:val="0047322F"/>
    <w:rsid w:val="00481D0A"/>
    <w:rsid w:val="00481D2B"/>
    <w:rsid w:val="004822CB"/>
    <w:rsid w:val="00484F5D"/>
    <w:rsid w:val="00485C4B"/>
    <w:rsid w:val="00486314"/>
    <w:rsid w:val="00487DBF"/>
    <w:rsid w:val="00493AE3"/>
    <w:rsid w:val="00494A3B"/>
    <w:rsid w:val="00495435"/>
    <w:rsid w:val="004A10C9"/>
    <w:rsid w:val="004A12C3"/>
    <w:rsid w:val="004A3EBA"/>
    <w:rsid w:val="004A53C8"/>
    <w:rsid w:val="004A5563"/>
    <w:rsid w:val="004A69C8"/>
    <w:rsid w:val="004A6DBE"/>
    <w:rsid w:val="004B6136"/>
    <w:rsid w:val="004C6556"/>
    <w:rsid w:val="004C70B8"/>
    <w:rsid w:val="004D5E95"/>
    <w:rsid w:val="004E2478"/>
    <w:rsid w:val="004E2C88"/>
    <w:rsid w:val="004E4A4C"/>
    <w:rsid w:val="004F11FE"/>
    <w:rsid w:val="004F27A7"/>
    <w:rsid w:val="004F4E3A"/>
    <w:rsid w:val="00500DF7"/>
    <w:rsid w:val="00507AD6"/>
    <w:rsid w:val="00512AC3"/>
    <w:rsid w:val="00514352"/>
    <w:rsid w:val="005242C7"/>
    <w:rsid w:val="00525BF6"/>
    <w:rsid w:val="0052651B"/>
    <w:rsid w:val="0053053A"/>
    <w:rsid w:val="005369B8"/>
    <w:rsid w:val="005369D2"/>
    <w:rsid w:val="00541A87"/>
    <w:rsid w:val="00551F68"/>
    <w:rsid w:val="0055697E"/>
    <w:rsid w:val="00557819"/>
    <w:rsid w:val="0055793C"/>
    <w:rsid w:val="005631DB"/>
    <w:rsid w:val="005740B9"/>
    <w:rsid w:val="005774E4"/>
    <w:rsid w:val="005778F6"/>
    <w:rsid w:val="00581373"/>
    <w:rsid w:val="00582F14"/>
    <w:rsid w:val="005842F4"/>
    <w:rsid w:val="00594CE2"/>
    <w:rsid w:val="00595890"/>
    <w:rsid w:val="005A3B1E"/>
    <w:rsid w:val="005A6142"/>
    <w:rsid w:val="005A684A"/>
    <w:rsid w:val="005B043B"/>
    <w:rsid w:val="005B09EA"/>
    <w:rsid w:val="005B3A35"/>
    <w:rsid w:val="005B3A44"/>
    <w:rsid w:val="005B4D9F"/>
    <w:rsid w:val="005B5CA9"/>
    <w:rsid w:val="005C6D43"/>
    <w:rsid w:val="005C716C"/>
    <w:rsid w:val="005D1EC2"/>
    <w:rsid w:val="005E165D"/>
    <w:rsid w:val="005E2F44"/>
    <w:rsid w:val="005F1C81"/>
    <w:rsid w:val="005F243E"/>
    <w:rsid w:val="005F2971"/>
    <w:rsid w:val="005F3604"/>
    <w:rsid w:val="005F6549"/>
    <w:rsid w:val="0060305A"/>
    <w:rsid w:val="00610578"/>
    <w:rsid w:val="00610913"/>
    <w:rsid w:val="0061624B"/>
    <w:rsid w:val="00625038"/>
    <w:rsid w:val="006263D8"/>
    <w:rsid w:val="006319E4"/>
    <w:rsid w:val="00632F98"/>
    <w:rsid w:val="006332BC"/>
    <w:rsid w:val="00635A76"/>
    <w:rsid w:val="006378E2"/>
    <w:rsid w:val="00644200"/>
    <w:rsid w:val="0064593B"/>
    <w:rsid w:val="00654759"/>
    <w:rsid w:val="00660E01"/>
    <w:rsid w:val="00662068"/>
    <w:rsid w:val="00663D69"/>
    <w:rsid w:val="00665009"/>
    <w:rsid w:val="0066626C"/>
    <w:rsid w:val="00666C5A"/>
    <w:rsid w:val="006708BF"/>
    <w:rsid w:val="00671169"/>
    <w:rsid w:val="00671256"/>
    <w:rsid w:val="006724FA"/>
    <w:rsid w:val="0067469A"/>
    <w:rsid w:val="006807A9"/>
    <w:rsid w:val="00680A3A"/>
    <w:rsid w:val="00682E41"/>
    <w:rsid w:val="00683B49"/>
    <w:rsid w:val="006848A3"/>
    <w:rsid w:val="00686C36"/>
    <w:rsid w:val="00686D62"/>
    <w:rsid w:val="00690871"/>
    <w:rsid w:val="00690FA5"/>
    <w:rsid w:val="0069244F"/>
    <w:rsid w:val="00693A6A"/>
    <w:rsid w:val="00694E9B"/>
    <w:rsid w:val="00696023"/>
    <w:rsid w:val="00697151"/>
    <w:rsid w:val="006A0410"/>
    <w:rsid w:val="006A1932"/>
    <w:rsid w:val="006A3773"/>
    <w:rsid w:val="006A6148"/>
    <w:rsid w:val="006B2AF3"/>
    <w:rsid w:val="006B5FE6"/>
    <w:rsid w:val="006C515B"/>
    <w:rsid w:val="006D199A"/>
    <w:rsid w:val="006D49B8"/>
    <w:rsid w:val="006D6C54"/>
    <w:rsid w:val="006E1E66"/>
    <w:rsid w:val="006F1F9B"/>
    <w:rsid w:val="006F3F28"/>
    <w:rsid w:val="006F7DC8"/>
    <w:rsid w:val="00700BF0"/>
    <w:rsid w:val="00701771"/>
    <w:rsid w:val="0070207B"/>
    <w:rsid w:val="00703D8B"/>
    <w:rsid w:val="00715FCF"/>
    <w:rsid w:val="00725B1F"/>
    <w:rsid w:val="00725BD6"/>
    <w:rsid w:val="007329DA"/>
    <w:rsid w:val="00732EE5"/>
    <w:rsid w:val="00733875"/>
    <w:rsid w:val="00735057"/>
    <w:rsid w:val="00735070"/>
    <w:rsid w:val="00735B65"/>
    <w:rsid w:val="00736E4A"/>
    <w:rsid w:val="0073716A"/>
    <w:rsid w:val="00742FEF"/>
    <w:rsid w:val="00743ED9"/>
    <w:rsid w:val="00751EA8"/>
    <w:rsid w:val="00752DF6"/>
    <w:rsid w:val="0076460F"/>
    <w:rsid w:val="007656A5"/>
    <w:rsid w:val="0077130F"/>
    <w:rsid w:val="007756D8"/>
    <w:rsid w:val="00785164"/>
    <w:rsid w:val="007A05B2"/>
    <w:rsid w:val="007A1EC3"/>
    <w:rsid w:val="007B0073"/>
    <w:rsid w:val="007B32C3"/>
    <w:rsid w:val="007B58B0"/>
    <w:rsid w:val="007B770D"/>
    <w:rsid w:val="007B79F5"/>
    <w:rsid w:val="007B7A2C"/>
    <w:rsid w:val="007C1EAC"/>
    <w:rsid w:val="007C2368"/>
    <w:rsid w:val="007C4A14"/>
    <w:rsid w:val="007C6F43"/>
    <w:rsid w:val="007C7A73"/>
    <w:rsid w:val="007C7B91"/>
    <w:rsid w:val="007D10C2"/>
    <w:rsid w:val="007D2C0E"/>
    <w:rsid w:val="007D3284"/>
    <w:rsid w:val="007D497C"/>
    <w:rsid w:val="007D5848"/>
    <w:rsid w:val="007D5961"/>
    <w:rsid w:val="007D6B99"/>
    <w:rsid w:val="007E0347"/>
    <w:rsid w:val="007E1A18"/>
    <w:rsid w:val="007E5EE1"/>
    <w:rsid w:val="007E62F9"/>
    <w:rsid w:val="007F23CF"/>
    <w:rsid w:val="007F2A17"/>
    <w:rsid w:val="00804E14"/>
    <w:rsid w:val="008078C2"/>
    <w:rsid w:val="00810DBF"/>
    <w:rsid w:val="0081532E"/>
    <w:rsid w:val="008165F7"/>
    <w:rsid w:val="00816D28"/>
    <w:rsid w:val="008205E4"/>
    <w:rsid w:val="008208E0"/>
    <w:rsid w:val="00822DA0"/>
    <w:rsid w:val="008316BF"/>
    <w:rsid w:val="00832232"/>
    <w:rsid w:val="00834016"/>
    <w:rsid w:val="00834BDA"/>
    <w:rsid w:val="00836DF6"/>
    <w:rsid w:val="00841062"/>
    <w:rsid w:val="00843DAD"/>
    <w:rsid w:val="0084547C"/>
    <w:rsid w:val="00845984"/>
    <w:rsid w:val="0085104F"/>
    <w:rsid w:val="00854A0D"/>
    <w:rsid w:val="00855EBA"/>
    <w:rsid w:val="008627E7"/>
    <w:rsid w:val="008637FD"/>
    <w:rsid w:val="00872566"/>
    <w:rsid w:val="008736B2"/>
    <w:rsid w:val="00873AF4"/>
    <w:rsid w:val="00876182"/>
    <w:rsid w:val="0089257B"/>
    <w:rsid w:val="0089322C"/>
    <w:rsid w:val="00893ABA"/>
    <w:rsid w:val="00895A20"/>
    <w:rsid w:val="0089628E"/>
    <w:rsid w:val="008A0EF8"/>
    <w:rsid w:val="008A1028"/>
    <w:rsid w:val="008A3D56"/>
    <w:rsid w:val="008A402C"/>
    <w:rsid w:val="008B0A59"/>
    <w:rsid w:val="008B4251"/>
    <w:rsid w:val="008B4336"/>
    <w:rsid w:val="008B67E5"/>
    <w:rsid w:val="008C3E93"/>
    <w:rsid w:val="008C5443"/>
    <w:rsid w:val="008C6E45"/>
    <w:rsid w:val="008D108B"/>
    <w:rsid w:val="008D15AC"/>
    <w:rsid w:val="008D1E56"/>
    <w:rsid w:val="008D26BE"/>
    <w:rsid w:val="008D305E"/>
    <w:rsid w:val="008D41FF"/>
    <w:rsid w:val="008D4383"/>
    <w:rsid w:val="008E0EC3"/>
    <w:rsid w:val="008E45DF"/>
    <w:rsid w:val="008E754E"/>
    <w:rsid w:val="008E7B39"/>
    <w:rsid w:val="008F0150"/>
    <w:rsid w:val="009030CC"/>
    <w:rsid w:val="00905E34"/>
    <w:rsid w:val="009109DE"/>
    <w:rsid w:val="00912EC5"/>
    <w:rsid w:val="00915E6F"/>
    <w:rsid w:val="009171B9"/>
    <w:rsid w:val="00921925"/>
    <w:rsid w:val="00922FF0"/>
    <w:rsid w:val="00927A1B"/>
    <w:rsid w:val="0093209E"/>
    <w:rsid w:val="009331F9"/>
    <w:rsid w:val="00933254"/>
    <w:rsid w:val="009335E7"/>
    <w:rsid w:val="00934772"/>
    <w:rsid w:val="00934BD5"/>
    <w:rsid w:val="009363EE"/>
    <w:rsid w:val="009369B2"/>
    <w:rsid w:val="009400B8"/>
    <w:rsid w:val="00940DCD"/>
    <w:rsid w:val="009423F1"/>
    <w:rsid w:val="00942DF8"/>
    <w:rsid w:val="0094377F"/>
    <w:rsid w:val="00947724"/>
    <w:rsid w:val="00951A19"/>
    <w:rsid w:val="009543C3"/>
    <w:rsid w:val="00954BE9"/>
    <w:rsid w:val="00955794"/>
    <w:rsid w:val="00960DDD"/>
    <w:rsid w:val="0096190C"/>
    <w:rsid w:val="0096587A"/>
    <w:rsid w:val="00972C82"/>
    <w:rsid w:val="00972F61"/>
    <w:rsid w:val="00973ED0"/>
    <w:rsid w:val="00977CFB"/>
    <w:rsid w:val="009819FE"/>
    <w:rsid w:val="00983E92"/>
    <w:rsid w:val="00984F4C"/>
    <w:rsid w:val="00985640"/>
    <w:rsid w:val="00991A01"/>
    <w:rsid w:val="00992FFD"/>
    <w:rsid w:val="00995574"/>
    <w:rsid w:val="009A0AF1"/>
    <w:rsid w:val="009A437A"/>
    <w:rsid w:val="009A7F9B"/>
    <w:rsid w:val="009B0386"/>
    <w:rsid w:val="009B113D"/>
    <w:rsid w:val="009B61D6"/>
    <w:rsid w:val="009C453A"/>
    <w:rsid w:val="009D4C99"/>
    <w:rsid w:val="009D613C"/>
    <w:rsid w:val="009E06D7"/>
    <w:rsid w:val="009E3539"/>
    <w:rsid w:val="009E6082"/>
    <w:rsid w:val="009F0216"/>
    <w:rsid w:val="009F0645"/>
    <w:rsid w:val="009F1F48"/>
    <w:rsid w:val="009F3E4B"/>
    <w:rsid w:val="009F771C"/>
    <w:rsid w:val="00A013B4"/>
    <w:rsid w:val="00A01413"/>
    <w:rsid w:val="00A02CA3"/>
    <w:rsid w:val="00A04B69"/>
    <w:rsid w:val="00A071E6"/>
    <w:rsid w:val="00A079BC"/>
    <w:rsid w:val="00A11048"/>
    <w:rsid w:val="00A14BC4"/>
    <w:rsid w:val="00A2074E"/>
    <w:rsid w:val="00A23163"/>
    <w:rsid w:val="00A25E9F"/>
    <w:rsid w:val="00A303F7"/>
    <w:rsid w:val="00A31545"/>
    <w:rsid w:val="00A32125"/>
    <w:rsid w:val="00A3487A"/>
    <w:rsid w:val="00A34B7F"/>
    <w:rsid w:val="00A35412"/>
    <w:rsid w:val="00A42FFB"/>
    <w:rsid w:val="00A43B19"/>
    <w:rsid w:val="00A458C1"/>
    <w:rsid w:val="00A51E53"/>
    <w:rsid w:val="00A52DFB"/>
    <w:rsid w:val="00A54878"/>
    <w:rsid w:val="00A54A4C"/>
    <w:rsid w:val="00A553CF"/>
    <w:rsid w:val="00A61DB7"/>
    <w:rsid w:val="00A643AE"/>
    <w:rsid w:val="00A65F9E"/>
    <w:rsid w:val="00A67F5A"/>
    <w:rsid w:val="00A67F6F"/>
    <w:rsid w:val="00A71BAA"/>
    <w:rsid w:val="00A81B56"/>
    <w:rsid w:val="00A81CEC"/>
    <w:rsid w:val="00A82365"/>
    <w:rsid w:val="00A83327"/>
    <w:rsid w:val="00A83E53"/>
    <w:rsid w:val="00A84F6D"/>
    <w:rsid w:val="00A900D5"/>
    <w:rsid w:val="00A93B8B"/>
    <w:rsid w:val="00A96F69"/>
    <w:rsid w:val="00AA0EEC"/>
    <w:rsid w:val="00AA2F09"/>
    <w:rsid w:val="00AA494C"/>
    <w:rsid w:val="00AA4C3E"/>
    <w:rsid w:val="00AA7AE8"/>
    <w:rsid w:val="00AB3FFC"/>
    <w:rsid w:val="00AB6877"/>
    <w:rsid w:val="00AB6F61"/>
    <w:rsid w:val="00AB7909"/>
    <w:rsid w:val="00AC2D2D"/>
    <w:rsid w:val="00AC66EE"/>
    <w:rsid w:val="00AD02CD"/>
    <w:rsid w:val="00AD04C5"/>
    <w:rsid w:val="00AD0D69"/>
    <w:rsid w:val="00AD1747"/>
    <w:rsid w:val="00AD3AF7"/>
    <w:rsid w:val="00AD553F"/>
    <w:rsid w:val="00AE0C54"/>
    <w:rsid w:val="00AE18CF"/>
    <w:rsid w:val="00AE74E7"/>
    <w:rsid w:val="00AF237C"/>
    <w:rsid w:val="00B02339"/>
    <w:rsid w:val="00B050F1"/>
    <w:rsid w:val="00B06EAB"/>
    <w:rsid w:val="00B07AD4"/>
    <w:rsid w:val="00B103A2"/>
    <w:rsid w:val="00B10734"/>
    <w:rsid w:val="00B21D34"/>
    <w:rsid w:val="00B31BDC"/>
    <w:rsid w:val="00B334EA"/>
    <w:rsid w:val="00B3364B"/>
    <w:rsid w:val="00B33883"/>
    <w:rsid w:val="00B3704C"/>
    <w:rsid w:val="00B42A83"/>
    <w:rsid w:val="00B44C28"/>
    <w:rsid w:val="00B6109C"/>
    <w:rsid w:val="00B6751A"/>
    <w:rsid w:val="00B677A6"/>
    <w:rsid w:val="00B71E80"/>
    <w:rsid w:val="00B76C27"/>
    <w:rsid w:val="00B77A32"/>
    <w:rsid w:val="00B85258"/>
    <w:rsid w:val="00B874A5"/>
    <w:rsid w:val="00B92296"/>
    <w:rsid w:val="00B947AF"/>
    <w:rsid w:val="00B947F6"/>
    <w:rsid w:val="00BA524C"/>
    <w:rsid w:val="00BA7C95"/>
    <w:rsid w:val="00BB1F79"/>
    <w:rsid w:val="00BB4479"/>
    <w:rsid w:val="00BB6320"/>
    <w:rsid w:val="00BB778C"/>
    <w:rsid w:val="00BB7B24"/>
    <w:rsid w:val="00BC0F4B"/>
    <w:rsid w:val="00BC2A40"/>
    <w:rsid w:val="00BC5E5A"/>
    <w:rsid w:val="00BC6179"/>
    <w:rsid w:val="00BC6DED"/>
    <w:rsid w:val="00BC724E"/>
    <w:rsid w:val="00BD2AF0"/>
    <w:rsid w:val="00BE1983"/>
    <w:rsid w:val="00BE5534"/>
    <w:rsid w:val="00BF0BAA"/>
    <w:rsid w:val="00BF6A6E"/>
    <w:rsid w:val="00C02559"/>
    <w:rsid w:val="00C06EE0"/>
    <w:rsid w:val="00C10681"/>
    <w:rsid w:val="00C1478A"/>
    <w:rsid w:val="00C1712C"/>
    <w:rsid w:val="00C172DA"/>
    <w:rsid w:val="00C214A5"/>
    <w:rsid w:val="00C22B0E"/>
    <w:rsid w:val="00C25325"/>
    <w:rsid w:val="00C25A60"/>
    <w:rsid w:val="00C30D86"/>
    <w:rsid w:val="00C319E8"/>
    <w:rsid w:val="00C34B22"/>
    <w:rsid w:val="00C402AC"/>
    <w:rsid w:val="00C44102"/>
    <w:rsid w:val="00C64945"/>
    <w:rsid w:val="00C64BC7"/>
    <w:rsid w:val="00C715F9"/>
    <w:rsid w:val="00C7186A"/>
    <w:rsid w:val="00C75E17"/>
    <w:rsid w:val="00C7632D"/>
    <w:rsid w:val="00C80332"/>
    <w:rsid w:val="00C863C5"/>
    <w:rsid w:val="00C94488"/>
    <w:rsid w:val="00C94F31"/>
    <w:rsid w:val="00C95F27"/>
    <w:rsid w:val="00C97056"/>
    <w:rsid w:val="00CA2C8F"/>
    <w:rsid w:val="00CA500F"/>
    <w:rsid w:val="00CA632F"/>
    <w:rsid w:val="00CA7D43"/>
    <w:rsid w:val="00CB0E33"/>
    <w:rsid w:val="00CB54D3"/>
    <w:rsid w:val="00CB73F6"/>
    <w:rsid w:val="00CC3982"/>
    <w:rsid w:val="00CC53E6"/>
    <w:rsid w:val="00CC6E4E"/>
    <w:rsid w:val="00CC75DE"/>
    <w:rsid w:val="00CD0AF0"/>
    <w:rsid w:val="00CD39CA"/>
    <w:rsid w:val="00CD6D74"/>
    <w:rsid w:val="00CE0824"/>
    <w:rsid w:val="00CE2694"/>
    <w:rsid w:val="00CE60CB"/>
    <w:rsid w:val="00CE7ED1"/>
    <w:rsid w:val="00CF2330"/>
    <w:rsid w:val="00CF326C"/>
    <w:rsid w:val="00CF33CA"/>
    <w:rsid w:val="00D04062"/>
    <w:rsid w:val="00D0462C"/>
    <w:rsid w:val="00D05A9E"/>
    <w:rsid w:val="00D065F1"/>
    <w:rsid w:val="00D10316"/>
    <w:rsid w:val="00D10715"/>
    <w:rsid w:val="00D10E3C"/>
    <w:rsid w:val="00D13DBA"/>
    <w:rsid w:val="00D1449F"/>
    <w:rsid w:val="00D15197"/>
    <w:rsid w:val="00D162C8"/>
    <w:rsid w:val="00D1711E"/>
    <w:rsid w:val="00D17E14"/>
    <w:rsid w:val="00D2124D"/>
    <w:rsid w:val="00D21BFC"/>
    <w:rsid w:val="00D24902"/>
    <w:rsid w:val="00D250FB"/>
    <w:rsid w:val="00D2519F"/>
    <w:rsid w:val="00D269EE"/>
    <w:rsid w:val="00D337B3"/>
    <w:rsid w:val="00D34649"/>
    <w:rsid w:val="00D34A1B"/>
    <w:rsid w:val="00D37E6B"/>
    <w:rsid w:val="00D40C51"/>
    <w:rsid w:val="00D41520"/>
    <w:rsid w:val="00D416A8"/>
    <w:rsid w:val="00D45C7C"/>
    <w:rsid w:val="00D50E21"/>
    <w:rsid w:val="00D51CA7"/>
    <w:rsid w:val="00D55250"/>
    <w:rsid w:val="00D56F5F"/>
    <w:rsid w:val="00D6080C"/>
    <w:rsid w:val="00D61618"/>
    <w:rsid w:val="00D62A5F"/>
    <w:rsid w:val="00D63C4E"/>
    <w:rsid w:val="00D6563E"/>
    <w:rsid w:val="00D6569B"/>
    <w:rsid w:val="00D67724"/>
    <w:rsid w:val="00D70445"/>
    <w:rsid w:val="00D70EEC"/>
    <w:rsid w:val="00D71D7B"/>
    <w:rsid w:val="00D75544"/>
    <w:rsid w:val="00D85234"/>
    <w:rsid w:val="00D90ED3"/>
    <w:rsid w:val="00D9687D"/>
    <w:rsid w:val="00DA0A8C"/>
    <w:rsid w:val="00DA566A"/>
    <w:rsid w:val="00DA62C7"/>
    <w:rsid w:val="00DB4F81"/>
    <w:rsid w:val="00DB5986"/>
    <w:rsid w:val="00DC058A"/>
    <w:rsid w:val="00DC593F"/>
    <w:rsid w:val="00DC614E"/>
    <w:rsid w:val="00DD1B97"/>
    <w:rsid w:val="00DD6A68"/>
    <w:rsid w:val="00DE2956"/>
    <w:rsid w:val="00DE29FA"/>
    <w:rsid w:val="00DE5837"/>
    <w:rsid w:val="00DE6E2B"/>
    <w:rsid w:val="00DF000E"/>
    <w:rsid w:val="00DF277B"/>
    <w:rsid w:val="00DF2B99"/>
    <w:rsid w:val="00DF3242"/>
    <w:rsid w:val="00DF6FA3"/>
    <w:rsid w:val="00DF72A4"/>
    <w:rsid w:val="00E0298B"/>
    <w:rsid w:val="00E04120"/>
    <w:rsid w:val="00E06543"/>
    <w:rsid w:val="00E06F53"/>
    <w:rsid w:val="00E07C45"/>
    <w:rsid w:val="00E12635"/>
    <w:rsid w:val="00E173AB"/>
    <w:rsid w:val="00E23C71"/>
    <w:rsid w:val="00E27EA5"/>
    <w:rsid w:val="00E31DB2"/>
    <w:rsid w:val="00E33B8D"/>
    <w:rsid w:val="00E3428B"/>
    <w:rsid w:val="00E40078"/>
    <w:rsid w:val="00E43189"/>
    <w:rsid w:val="00E466C8"/>
    <w:rsid w:val="00E47288"/>
    <w:rsid w:val="00E4769B"/>
    <w:rsid w:val="00E50A1D"/>
    <w:rsid w:val="00E52C91"/>
    <w:rsid w:val="00E57450"/>
    <w:rsid w:val="00E5774C"/>
    <w:rsid w:val="00E6020D"/>
    <w:rsid w:val="00E629CD"/>
    <w:rsid w:val="00E63D43"/>
    <w:rsid w:val="00E678C6"/>
    <w:rsid w:val="00E70DC7"/>
    <w:rsid w:val="00E7441B"/>
    <w:rsid w:val="00E76936"/>
    <w:rsid w:val="00E76C03"/>
    <w:rsid w:val="00E80131"/>
    <w:rsid w:val="00E81E61"/>
    <w:rsid w:val="00E87277"/>
    <w:rsid w:val="00E876B6"/>
    <w:rsid w:val="00E87BD5"/>
    <w:rsid w:val="00EA5213"/>
    <w:rsid w:val="00EA6EA4"/>
    <w:rsid w:val="00EB3EEF"/>
    <w:rsid w:val="00EB4B02"/>
    <w:rsid w:val="00EB5C13"/>
    <w:rsid w:val="00ED2667"/>
    <w:rsid w:val="00ED3406"/>
    <w:rsid w:val="00EE053E"/>
    <w:rsid w:val="00EE2A91"/>
    <w:rsid w:val="00EE3AB0"/>
    <w:rsid w:val="00EE58D5"/>
    <w:rsid w:val="00EE5F50"/>
    <w:rsid w:val="00EE7102"/>
    <w:rsid w:val="00EF3B0D"/>
    <w:rsid w:val="00EF45EE"/>
    <w:rsid w:val="00EF6A87"/>
    <w:rsid w:val="00F01BC5"/>
    <w:rsid w:val="00F031B9"/>
    <w:rsid w:val="00F05B11"/>
    <w:rsid w:val="00F13479"/>
    <w:rsid w:val="00F14567"/>
    <w:rsid w:val="00F147DB"/>
    <w:rsid w:val="00F208B1"/>
    <w:rsid w:val="00F21BD9"/>
    <w:rsid w:val="00F2697D"/>
    <w:rsid w:val="00F26E75"/>
    <w:rsid w:val="00F33DC9"/>
    <w:rsid w:val="00F40B04"/>
    <w:rsid w:val="00F435F0"/>
    <w:rsid w:val="00F4518E"/>
    <w:rsid w:val="00F51325"/>
    <w:rsid w:val="00F513C8"/>
    <w:rsid w:val="00F52348"/>
    <w:rsid w:val="00F53011"/>
    <w:rsid w:val="00F62922"/>
    <w:rsid w:val="00F62A5E"/>
    <w:rsid w:val="00F722EA"/>
    <w:rsid w:val="00F75FAA"/>
    <w:rsid w:val="00F76686"/>
    <w:rsid w:val="00F82A16"/>
    <w:rsid w:val="00F86C5E"/>
    <w:rsid w:val="00F91D23"/>
    <w:rsid w:val="00F92929"/>
    <w:rsid w:val="00F92952"/>
    <w:rsid w:val="00F94BB2"/>
    <w:rsid w:val="00F950D9"/>
    <w:rsid w:val="00F9524C"/>
    <w:rsid w:val="00F954A6"/>
    <w:rsid w:val="00FA0320"/>
    <w:rsid w:val="00FA25E0"/>
    <w:rsid w:val="00FB09CB"/>
    <w:rsid w:val="00FB2CA9"/>
    <w:rsid w:val="00FB335B"/>
    <w:rsid w:val="00FB4967"/>
    <w:rsid w:val="00FB68F4"/>
    <w:rsid w:val="00FB7BA1"/>
    <w:rsid w:val="00FC2512"/>
    <w:rsid w:val="00FC407F"/>
    <w:rsid w:val="00FC428F"/>
    <w:rsid w:val="00FC65F2"/>
    <w:rsid w:val="00FE2956"/>
    <w:rsid w:val="00FE3F01"/>
    <w:rsid w:val="00FE448A"/>
    <w:rsid w:val="00FE461B"/>
    <w:rsid w:val="00FE4B65"/>
    <w:rsid w:val="00FE4B8D"/>
    <w:rsid w:val="00FE5887"/>
    <w:rsid w:val="00FE5E51"/>
    <w:rsid w:val="00FF05AA"/>
    <w:rsid w:val="00FF615A"/>
    <w:rsid w:val="00FF671F"/>
    <w:rsid w:val="00FF6887"/>
    <w:rsid w:val="00FF6C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63A0A0-E1E4-49A1-8D35-6BCAF3A2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5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26E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26E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6E75"/>
    <w:rPr>
      <w:rFonts w:ascii="Tahoma" w:hAnsi="Tahoma" w:cs="Tahoma"/>
      <w:sz w:val="16"/>
      <w:szCs w:val="16"/>
    </w:rPr>
  </w:style>
  <w:style w:type="paragraph" w:styleId="Textonotapie">
    <w:name w:val="footnote text"/>
    <w:basedOn w:val="Normal"/>
    <w:link w:val="TextonotapieCar"/>
    <w:uiPriority w:val="99"/>
    <w:unhideWhenUsed/>
    <w:rsid w:val="00CE0824"/>
    <w:pPr>
      <w:spacing w:after="0" w:line="240" w:lineRule="auto"/>
    </w:pPr>
    <w:rPr>
      <w:sz w:val="20"/>
      <w:szCs w:val="20"/>
    </w:rPr>
  </w:style>
  <w:style w:type="character" w:customStyle="1" w:styleId="TextonotapieCar">
    <w:name w:val="Texto nota pie Car"/>
    <w:basedOn w:val="Fuentedeprrafopredeter"/>
    <w:link w:val="Textonotapie"/>
    <w:uiPriority w:val="99"/>
    <w:rsid w:val="00CE0824"/>
    <w:rPr>
      <w:sz w:val="20"/>
      <w:szCs w:val="20"/>
    </w:rPr>
  </w:style>
  <w:style w:type="character" w:styleId="Refdenotaalpie">
    <w:name w:val="footnote reference"/>
    <w:basedOn w:val="Fuentedeprrafopredeter"/>
    <w:uiPriority w:val="99"/>
    <w:unhideWhenUsed/>
    <w:rsid w:val="00CE0824"/>
    <w:rPr>
      <w:vertAlign w:val="superscript"/>
    </w:rPr>
  </w:style>
  <w:style w:type="paragraph" w:styleId="Encabezado">
    <w:name w:val="header"/>
    <w:basedOn w:val="Normal"/>
    <w:link w:val="EncabezadoCar"/>
    <w:uiPriority w:val="99"/>
    <w:unhideWhenUsed/>
    <w:rsid w:val="006378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78E2"/>
  </w:style>
  <w:style w:type="paragraph" w:styleId="Piedepgina">
    <w:name w:val="footer"/>
    <w:basedOn w:val="Normal"/>
    <w:link w:val="PiedepginaCar"/>
    <w:uiPriority w:val="99"/>
    <w:unhideWhenUsed/>
    <w:rsid w:val="006378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78E2"/>
  </w:style>
  <w:style w:type="character" w:styleId="Hipervnculo">
    <w:name w:val="Hyperlink"/>
    <w:basedOn w:val="Fuentedeprrafopredeter"/>
    <w:uiPriority w:val="99"/>
    <w:unhideWhenUsed/>
    <w:rsid w:val="0047322F"/>
    <w:rPr>
      <w:color w:val="0000FF"/>
      <w:u w:val="single"/>
    </w:rPr>
  </w:style>
  <w:style w:type="paragraph" w:styleId="Prrafodelista">
    <w:name w:val="List Paragraph"/>
    <w:basedOn w:val="Normal"/>
    <w:uiPriority w:val="34"/>
    <w:qFormat/>
    <w:rsid w:val="00D56F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3078">
      <w:bodyDiv w:val="1"/>
      <w:marLeft w:val="0"/>
      <w:marRight w:val="0"/>
      <w:marTop w:val="0"/>
      <w:marBottom w:val="0"/>
      <w:divBdr>
        <w:top w:val="none" w:sz="0" w:space="0" w:color="auto"/>
        <w:left w:val="none" w:sz="0" w:space="0" w:color="auto"/>
        <w:bottom w:val="none" w:sz="0" w:space="0" w:color="auto"/>
        <w:right w:val="none" w:sz="0" w:space="0" w:color="auto"/>
      </w:divBdr>
    </w:div>
    <w:div w:id="18551725">
      <w:bodyDiv w:val="1"/>
      <w:marLeft w:val="0"/>
      <w:marRight w:val="0"/>
      <w:marTop w:val="0"/>
      <w:marBottom w:val="0"/>
      <w:divBdr>
        <w:top w:val="none" w:sz="0" w:space="0" w:color="auto"/>
        <w:left w:val="none" w:sz="0" w:space="0" w:color="auto"/>
        <w:bottom w:val="none" w:sz="0" w:space="0" w:color="auto"/>
        <w:right w:val="none" w:sz="0" w:space="0" w:color="auto"/>
      </w:divBdr>
    </w:div>
    <w:div w:id="148836033">
      <w:bodyDiv w:val="1"/>
      <w:marLeft w:val="0"/>
      <w:marRight w:val="0"/>
      <w:marTop w:val="0"/>
      <w:marBottom w:val="0"/>
      <w:divBdr>
        <w:top w:val="none" w:sz="0" w:space="0" w:color="auto"/>
        <w:left w:val="none" w:sz="0" w:space="0" w:color="auto"/>
        <w:bottom w:val="none" w:sz="0" w:space="0" w:color="auto"/>
        <w:right w:val="none" w:sz="0" w:space="0" w:color="auto"/>
      </w:divBdr>
    </w:div>
    <w:div w:id="272984197">
      <w:bodyDiv w:val="1"/>
      <w:marLeft w:val="0"/>
      <w:marRight w:val="0"/>
      <w:marTop w:val="0"/>
      <w:marBottom w:val="0"/>
      <w:divBdr>
        <w:top w:val="none" w:sz="0" w:space="0" w:color="auto"/>
        <w:left w:val="none" w:sz="0" w:space="0" w:color="auto"/>
        <w:bottom w:val="none" w:sz="0" w:space="0" w:color="auto"/>
        <w:right w:val="none" w:sz="0" w:space="0" w:color="auto"/>
      </w:divBdr>
    </w:div>
    <w:div w:id="277027584">
      <w:bodyDiv w:val="1"/>
      <w:marLeft w:val="0"/>
      <w:marRight w:val="0"/>
      <w:marTop w:val="0"/>
      <w:marBottom w:val="0"/>
      <w:divBdr>
        <w:top w:val="none" w:sz="0" w:space="0" w:color="auto"/>
        <w:left w:val="none" w:sz="0" w:space="0" w:color="auto"/>
        <w:bottom w:val="none" w:sz="0" w:space="0" w:color="auto"/>
        <w:right w:val="none" w:sz="0" w:space="0" w:color="auto"/>
      </w:divBdr>
    </w:div>
    <w:div w:id="299304349">
      <w:bodyDiv w:val="1"/>
      <w:marLeft w:val="0"/>
      <w:marRight w:val="0"/>
      <w:marTop w:val="0"/>
      <w:marBottom w:val="0"/>
      <w:divBdr>
        <w:top w:val="none" w:sz="0" w:space="0" w:color="auto"/>
        <w:left w:val="none" w:sz="0" w:space="0" w:color="auto"/>
        <w:bottom w:val="none" w:sz="0" w:space="0" w:color="auto"/>
        <w:right w:val="none" w:sz="0" w:space="0" w:color="auto"/>
      </w:divBdr>
    </w:div>
    <w:div w:id="337581311">
      <w:bodyDiv w:val="1"/>
      <w:marLeft w:val="0"/>
      <w:marRight w:val="0"/>
      <w:marTop w:val="0"/>
      <w:marBottom w:val="0"/>
      <w:divBdr>
        <w:top w:val="none" w:sz="0" w:space="0" w:color="auto"/>
        <w:left w:val="none" w:sz="0" w:space="0" w:color="auto"/>
        <w:bottom w:val="none" w:sz="0" w:space="0" w:color="auto"/>
        <w:right w:val="none" w:sz="0" w:space="0" w:color="auto"/>
      </w:divBdr>
    </w:div>
    <w:div w:id="435635514">
      <w:bodyDiv w:val="1"/>
      <w:marLeft w:val="0"/>
      <w:marRight w:val="0"/>
      <w:marTop w:val="0"/>
      <w:marBottom w:val="0"/>
      <w:divBdr>
        <w:top w:val="none" w:sz="0" w:space="0" w:color="auto"/>
        <w:left w:val="none" w:sz="0" w:space="0" w:color="auto"/>
        <w:bottom w:val="none" w:sz="0" w:space="0" w:color="auto"/>
        <w:right w:val="none" w:sz="0" w:space="0" w:color="auto"/>
      </w:divBdr>
    </w:div>
    <w:div w:id="476268690">
      <w:bodyDiv w:val="1"/>
      <w:marLeft w:val="0"/>
      <w:marRight w:val="0"/>
      <w:marTop w:val="0"/>
      <w:marBottom w:val="0"/>
      <w:divBdr>
        <w:top w:val="none" w:sz="0" w:space="0" w:color="auto"/>
        <w:left w:val="none" w:sz="0" w:space="0" w:color="auto"/>
        <w:bottom w:val="none" w:sz="0" w:space="0" w:color="auto"/>
        <w:right w:val="none" w:sz="0" w:space="0" w:color="auto"/>
      </w:divBdr>
    </w:div>
    <w:div w:id="490098903">
      <w:bodyDiv w:val="1"/>
      <w:marLeft w:val="0"/>
      <w:marRight w:val="0"/>
      <w:marTop w:val="0"/>
      <w:marBottom w:val="0"/>
      <w:divBdr>
        <w:top w:val="none" w:sz="0" w:space="0" w:color="auto"/>
        <w:left w:val="none" w:sz="0" w:space="0" w:color="auto"/>
        <w:bottom w:val="none" w:sz="0" w:space="0" w:color="auto"/>
        <w:right w:val="none" w:sz="0" w:space="0" w:color="auto"/>
      </w:divBdr>
    </w:div>
    <w:div w:id="502666483">
      <w:bodyDiv w:val="1"/>
      <w:marLeft w:val="0"/>
      <w:marRight w:val="0"/>
      <w:marTop w:val="0"/>
      <w:marBottom w:val="0"/>
      <w:divBdr>
        <w:top w:val="none" w:sz="0" w:space="0" w:color="auto"/>
        <w:left w:val="none" w:sz="0" w:space="0" w:color="auto"/>
        <w:bottom w:val="none" w:sz="0" w:space="0" w:color="auto"/>
        <w:right w:val="none" w:sz="0" w:space="0" w:color="auto"/>
      </w:divBdr>
    </w:div>
    <w:div w:id="512887514">
      <w:bodyDiv w:val="1"/>
      <w:marLeft w:val="0"/>
      <w:marRight w:val="0"/>
      <w:marTop w:val="0"/>
      <w:marBottom w:val="0"/>
      <w:divBdr>
        <w:top w:val="none" w:sz="0" w:space="0" w:color="auto"/>
        <w:left w:val="none" w:sz="0" w:space="0" w:color="auto"/>
        <w:bottom w:val="none" w:sz="0" w:space="0" w:color="auto"/>
        <w:right w:val="none" w:sz="0" w:space="0" w:color="auto"/>
      </w:divBdr>
    </w:div>
    <w:div w:id="609437663">
      <w:bodyDiv w:val="1"/>
      <w:marLeft w:val="0"/>
      <w:marRight w:val="0"/>
      <w:marTop w:val="0"/>
      <w:marBottom w:val="0"/>
      <w:divBdr>
        <w:top w:val="none" w:sz="0" w:space="0" w:color="auto"/>
        <w:left w:val="none" w:sz="0" w:space="0" w:color="auto"/>
        <w:bottom w:val="none" w:sz="0" w:space="0" w:color="auto"/>
        <w:right w:val="none" w:sz="0" w:space="0" w:color="auto"/>
      </w:divBdr>
    </w:div>
    <w:div w:id="612444361">
      <w:bodyDiv w:val="1"/>
      <w:marLeft w:val="0"/>
      <w:marRight w:val="0"/>
      <w:marTop w:val="0"/>
      <w:marBottom w:val="0"/>
      <w:divBdr>
        <w:top w:val="none" w:sz="0" w:space="0" w:color="auto"/>
        <w:left w:val="none" w:sz="0" w:space="0" w:color="auto"/>
        <w:bottom w:val="none" w:sz="0" w:space="0" w:color="auto"/>
        <w:right w:val="none" w:sz="0" w:space="0" w:color="auto"/>
      </w:divBdr>
    </w:div>
    <w:div w:id="618494692">
      <w:bodyDiv w:val="1"/>
      <w:marLeft w:val="0"/>
      <w:marRight w:val="0"/>
      <w:marTop w:val="0"/>
      <w:marBottom w:val="0"/>
      <w:divBdr>
        <w:top w:val="none" w:sz="0" w:space="0" w:color="auto"/>
        <w:left w:val="none" w:sz="0" w:space="0" w:color="auto"/>
        <w:bottom w:val="none" w:sz="0" w:space="0" w:color="auto"/>
        <w:right w:val="none" w:sz="0" w:space="0" w:color="auto"/>
      </w:divBdr>
    </w:div>
    <w:div w:id="640690957">
      <w:bodyDiv w:val="1"/>
      <w:marLeft w:val="0"/>
      <w:marRight w:val="0"/>
      <w:marTop w:val="0"/>
      <w:marBottom w:val="0"/>
      <w:divBdr>
        <w:top w:val="none" w:sz="0" w:space="0" w:color="auto"/>
        <w:left w:val="none" w:sz="0" w:space="0" w:color="auto"/>
        <w:bottom w:val="none" w:sz="0" w:space="0" w:color="auto"/>
        <w:right w:val="none" w:sz="0" w:space="0" w:color="auto"/>
      </w:divBdr>
    </w:div>
    <w:div w:id="819612954">
      <w:bodyDiv w:val="1"/>
      <w:marLeft w:val="0"/>
      <w:marRight w:val="0"/>
      <w:marTop w:val="0"/>
      <w:marBottom w:val="0"/>
      <w:divBdr>
        <w:top w:val="none" w:sz="0" w:space="0" w:color="auto"/>
        <w:left w:val="none" w:sz="0" w:space="0" w:color="auto"/>
        <w:bottom w:val="none" w:sz="0" w:space="0" w:color="auto"/>
        <w:right w:val="none" w:sz="0" w:space="0" w:color="auto"/>
      </w:divBdr>
    </w:div>
    <w:div w:id="823156049">
      <w:bodyDiv w:val="1"/>
      <w:marLeft w:val="0"/>
      <w:marRight w:val="0"/>
      <w:marTop w:val="0"/>
      <w:marBottom w:val="0"/>
      <w:divBdr>
        <w:top w:val="none" w:sz="0" w:space="0" w:color="auto"/>
        <w:left w:val="none" w:sz="0" w:space="0" w:color="auto"/>
        <w:bottom w:val="none" w:sz="0" w:space="0" w:color="auto"/>
        <w:right w:val="none" w:sz="0" w:space="0" w:color="auto"/>
      </w:divBdr>
    </w:div>
    <w:div w:id="864175985">
      <w:bodyDiv w:val="1"/>
      <w:marLeft w:val="0"/>
      <w:marRight w:val="0"/>
      <w:marTop w:val="0"/>
      <w:marBottom w:val="0"/>
      <w:divBdr>
        <w:top w:val="none" w:sz="0" w:space="0" w:color="auto"/>
        <w:left w:val="none" w:sz="0" w:space="0" w:color="auto"/>
        <w:bottom w:val="none" w:sz="0" w:space="0" w:color="auto"/>
        <w:right w:val="none" w:sz="0" w:space="0" w:color="auto"/>
      </w:divBdr>
    </w:div>
    <w:div w:id="865290462">
      <w:bodyDiv w:val="1"/>
      <w:marLeft w:val="0"/>
      <w:marRight w:val="0"/>
      <w:marTop w:val="0"/>
      <w:marBottom w:val="0"/>
      <w:divBdr>
        <w:top w:val="none" w:sz="0" w:space="0" w:color="auto"/>
        <w:left w:val="none" w:sz="0" w:space="0" w:color="auto"/>
        <w:bottom w:val="none" w:sz="0" w:space="0" w:color="auto"/>
        <w:right w:val="none" w:sz="0" w:space="0" w:color="auto"/>
      </w:divBdr>
    </w:div>
    <w:div w:id="1009870817">
      <w:bodyDiv w:val="1"/>
      <w:marLeft w:val="0"/>
      <w:marRight w:val="0"/>
      <w:marTop w:val="0"/>
      <w:marBottom w:val="0"/>
      <w:divBdr>
        <w:top w:val="none" w:sz="0" w:space="0" w:color="auto"/>
        <w:left w:val="none" w:sz="0" w:space="0" w:color="auto"/>
        <w:bottom w:val="none" w:sz="0" w:space="0" w:color="auto"/>
        <w:right w:val="none" w:sz="0" w:space="0" w:color="auto"/>
      </w:divBdr>
    </w:div>
    <w:div w:id="1012025418">
      <w:bodyDiv w:val="1"/>
      <w:marLeft w:val="0"/>
      <w:marRight w:val="0"/>
      <w:marTop w:val="0"/>
      <w:marBottom w:val="0"/>
      <w:divBdr>
        <w:top w:val="none" w:sz="0" w:space="0" w:color="auto"/>
        <w:left w:val="none" w:sz="0" w:space="0" w:color="auto"/>
        <w:bottom w:val="none" w:sz="0" w:space="0" w:color="auto"/>
        <w:right w:val="none" w:sz="0" w:space="0" w:color="auto"/>
      </w:divBdr>
    </w:div>
    <w:div w:id="1104109574">
      <w:bodyDiv w:val="1"/>
      <w:marLeft w:val="0"/>
      <w:marRight w:val="0"/>
      <w:marTop w:val="0"/>
      <w:marBottom w:val="0"/>
      <w:divBdr>
        <w:top w:val="none" w:sz="0" w:space="0" w:color="auto"/>
        <w:left w:val="none" w:sz="0" w:space="0" w:color="auto"/>
        <w:bottom w:val="none" w:sz="0" w:space="0" w:color="auto"/>
        <w:right w:val="none" w:sz="0" w:space="0" w:color="auto"/>
      </w:divBdr>
    </w:div>
    <w:div w:id="1125344081">
      <w:bodyDiv w:val="1"/>
      <w:marLeft w:val="0"/>
      <w:marRight w:val="0"/>
      <w:marTop w:val="0"/>
      <w:marBottom w:val="0"/>
      <w:divBdr>
        <w:top w:val="none" w:sz="0" w:space="0" w:color="auto"/>
        <w:left w:val="none" w:sz="0" w:space="0" w:color="auto"/>
        <w:bottom w:val="none" w:sz="0" w:space="0" w:color="auto"/>
        <w:right w:val="none" w:sz="0" w:space="0" w:color="auto"/>
      </w:divBdr>
    </w:div>
    <w:div w:id="1152406984">
      <w:bodyDiv w:val="1"/>
      <w:marLeft w:val="0"/>
      <w:marRight w:val="0"/>
      <w:marTop w:val="0"/>
      <w:marBottom w:val="0"/>
      <w:divBdr>
        <w:top w:val="none" w:sz="0" w:space="0" w:color="auto"/>
        <w:left w:val="none" w:sz="0" w:space="0" w:color="auto"/>
        <w:bottom w:val="none" w:sz="0" w:space="0" w:color="auto"/>
        <w:right w:val="none" w:sz="0" w:space="0" w:color="auto"/>
      </w:divBdr>
    </w:div>
    <w:div w:id="1205947115">
      <w:bodyDiv w:val="1"/>
      <w:marLeft w:val="0"/>
      <w:marRight w:val="0"/>
      <w:marTop w:val="0"/>
      <w:marBottom w:val="0"/>
      <w:divBdr>
        <w:top w:val="none" w:sz="0" w:space="0" w:color="auto"/>
        <w:left w:val="none" w:sz="0" w:space="0" w:color="auto"/>
        <w:bottom w:val="none" w:sz="0" w:space="0" w:color="auto"/>
        <w:right w:val="none" w:sz="0" w:space="0" w:color="auto"/>
      </w:divBdr>
    </w:div>
    <w:div w:id="1318025114">
      <w:bodyDiv w:val="1"/>
      <w:marLeft w:val="0"/>
      <w:marRight w:val="0"/>
      <w:marTop w:val="0"/>
      <w:marBottom w:val="0"/>
      <w:divBdr>
        <w:top w:val="none" w:sz="0" w:space="0" w:color="auto"/>
        <w:left w:val="none" w:sz="0" w:space="0" w:color="auto"/>
        <w:bottom w:val="none" w:sz="0" w:space="0" w:color="auto"/>
        <w:right w:val="none" w:sz="0" w:space="0" w:color="auto"/>
      </w:divBdr>
    </w:div>
    <w:div w:id="1326202369">
      <w:bodyDiv w:val="1"/>
      <w:marLeft w:val="0"/>
      <w:marRight w:val="0"/>
      <w:marTop w:val="0"/>
      <w:marBottom w:val="0"/>
      <w:divBdr>
        <w:top w:val="none" w:sz="0" w:space="0" w:color="auto"/>
        <w:left w:val="none" w:sz="0" w:space="0" w:color="auto"/>
        <w:bottom w:val="none" w:sz="0" w:space="0" w:color="auto"/>
        <w:right w:val="none" w:sz="0" w:space="0" w:color="auto"/>
      </w:divBdr>
    </w:div>
    <w:div w:id="1363091775">
      <w:bodyDiv w:val="1"/>
      <w:marLeft w:val="0"/>
      <w:marRight w:val="0"/>
      <w:marTop w:val="0"/>
      <w:marBottom w:val="0"/>
      <w:divBdr>
        <w:top w:val="none" w:sz="0" w:space="0" w:color="auto"/>
        <w:left w:val="none" w:sz="0" w:space="0" w:color="auto"/>
        <w:bottom w:val="none" w:sz="0" w:space="0" w:color="auto"/>
        <w:right w:val="none" w:sz="0" w:space="0" w:color="auto"/>
      </w:divBdr>
    </w:div>
    <w:div w:id="1392968253">
      <w:bodyDiv w:val="1"/>
      <w:marLeft w:val="0"/>
      <w:marRight w:val="0"/>
      <w:marTop w:val="0"/>
      <w:marBottom w:val="0"/>
      <w:divBdr>
        <w:top w:val="none" w:sz="0" w:space="0" w:color="auto"/>
        <w:left w:val="none" w:sz="0" w:space="0" w:color="auto"/>
        <w:bottom w:val="none" w:sz="0" w:space="0" w:color="auto"/>
        <w:right w:val="none" w:sz="0" w:space="0" w:color="auto"/>
      </w:divBdr>
    </w:div>
    <w:div w:id="1408841307">
      <w:bodyDiv w:val="1"/>
      <w:marLeft w:val="0"/>
      <w:marRight w:val="0"/>
      <w:marTop w:val="0"/>
      <w:marBottom w:val="0"/>
      <w:divBdr>
        <w:top w:val="none" w:sz="0" w:space="0" w:color="auto"/>
        <w:left w:val="none" w:sz="0" w:space="0" w:color="auto"/>
        <w:bottom w:val="none" w:sz="0" w:space="0" w:color="auto"/>
        <w:right w:val="none" w:sz="0" w:space="0" w:color="auto"/>
      </w:divBdr>
    </w:div>
    <w:div w:id="1543442693">
      <w:bodyDiv w:val="1"/>
      <w:marLeft w:val="0"/>
      <w:marRight w:val="0"/>
      <w:marTop w:val="0"/>
      <w:marBottom w:val="0"/>
      <w:divBdr>
        <w:top w:val="none" w:sz="0" w:space="0" w:color="auto"/>
        <w:left w:val="none" w:sz="0" w:space="0" w:color="auto"/>
        <w:bottom w:val="none" w:sz="0" w:space="0" w:color="auto"/>
        <w:right w:val="none" w:sz="0" w:space="0" w:color="auto"/>
      </w:divBdr>
    </w:div>
    <w:div w:id="1589584684">
      <w:bodyDiv w:val="1"/>
      <w:marLeft w:val="0"/>
      <w:marRight w:val="0"/>
      <w:marTop w:val="0"/>
      <w:marBottom w:val="0"/>
      <w:divBdr>
        <w:top w:val="none" w:sz="0" w:space="0" w:color="auto"/>
        <w:left w:val="none" w:sz="0" w:space="0" w:color="auto"/>
        <w:bottom w:val="none" w:sz="0" w:space="0" w:color="auto"/>
        <w:right w:val="none" w:sz="0" w:space="0" w:color="auto"/>
      </w:divBdr>
    </w:div>
    <w:div w:id="1626227672">
      <w:bodyDiv w:val="1"/>
      <w:marLeft w:val="0"/>
      <w:marRight w:val="0"/>
      <w:marTop w:val="0"/>
      <w:marBottom w:val="0"/>
      <w:divBdr>
        <w:top w:val="none" w:sz="0" w:space="0" w:color="auto"/>
        <w:left w:val="none" w:sz="0" w:space="0" w:color="auto"/>
        <w:bottom w:val="none" w:sz="0" w:space="0" w:color="auto"/>
        <w:right w:val="none" w:sz="0" w:space="0" w:color="auto"/>
      </w:divBdr>
    </w:div>
    <w:div w:id="1691295647">
      <w:bodyDiv w:val="1"/>
      <w:marLeft w:val="0"/>
      <w:marRight w:val="0"/>
      <w:marTop w:val="0"/>
      <w:marBottom w:val="0"/>
      <w:divBdr>
        <w:top w:val="none" w:sz="0" w:space="0" w:color="auto"/>
        <w:left w:val="none" w:sz="0" w:space="0" w:color="auto"/>
        <w:bottom w:val="none" w:sz="0" w:space="0" w:color="auto"/>
        <w:right w:val="none" w:sz="0" w:space="0" w:color="auto"/>
      </w:divBdr>
    </w:div>
    <w:div w:id="1727678533">
      <w:bodyDiv w:val="1"/>
      <w:marLeft w:val="0"/>
      <w:marRight w:val="0"/>
      <w:marTop w:val="0"/>
      <w:marBottom w:val="0"/>
      <w:divBdr>
        <w:top w:val="none" w:sz="0" w:space="0" w:color="auto"/>
        <w:left w:val="none" w:sz="0" w:space="0" w:color="auto"/>
        <w:bottom w:val="none" w:sz="0" w:space="0" w:color="auto"/>
        <w:right w:val="none" w:sz="0" w:space="0" w:color="auto"/>
      </w:divBdr>
    </w:div>
    <w:div w:id="1766682842">
      <w:bodyDiv w:val="1"/>
      <w:marLeft w:val="0"/>
      <w:marRight w:val="0"/>
      <w:marTop w:val="0"/>
      <w:marBottom w:val="0"/>
      <w:divBdr>
        <w:top w:val="none" w:sz="0" w:space="0" w:color="auto"/>
        <w:left w:val="none" w:sz="0" w:space="0" w:color="auto"/>
        <w:bottom w:val="none" w:sz="0" w:space="0" w:color="auto"/>
        <w:right w:val="none" w:sz="0" w:space="0" w:color="auto"/>
      </w:divBdr>
    </w:div>
    <w:div w:id="1797094546">
      <w:bodyDiv w:val="1"/>
      <w:marLeft w:val="0"/>
      <w:marRight w:val="0"/>
      <w:marTop w:val="0"/>
      <w:marBottom w:val="0"/>
      <w:divBdr>
        <w:top w:val="none" w:sz="0" w:space="0" w:color="auto"/>
        <w:left w:val="none" w:sz="0" w:space="0" w:color="auto"/>
        <w:bottom w:val="none" w:sz="0" w:space="0" w:color="auto"/>
        <w:right w:val="none" w:sz="0" w:space="0" w:color="auto"/>
      </w:divBdr>
    </w:div>
    <w:div w:id="1806771206">
      <w:bodyDiv w:val="1"/>
      <w:marLeft w:val="0"/>
      <w:marRight w:val="0"/>
      <w:marTop w:val="0"/>
      <w:marBottom w:val="0"/>
      <w:divBdr>
        <w:top w:val="none" w:sz="0" w:space="0" w:color="auto"/>
        <w:left w:val="none" w:sz="0" w:space="0" w:color="auto"/>
        <w:bottom w:val="none" w:sz="0" w:space="0" w:color="auto"/>
        <w:right w:val="none" w:sz="0" w:space="0" w:color="auto"/>
      </w:divBdr>
    </w:div>
    <w:div w:id="1870684295">
      <w:bodyDiv w:val="1"/>
      <w:marLeft w:val="0"/>
      <w:marRight w:val="0"/>
      <w:marTop w:val="0"/>
      <w:marBottom w:val="0"/>
      <w:divBdr>
        <w:top w:val="none" w:sz="0" w:space="0" w:color="auto"/>
        <w:left w:val="none" w:sz="0" w:space="0" w:color="auto"/>
        <w:bottom w:val="none" w:sz="0" w:space="0" w:color="auto"/>
        <w:right w:val="none" w:sz="0" w:space="0" w:color="auto"/>
      </w:divBdr>
    </w:div>
    <w:div w:id="1997369399">
      <w:bodyDiv w:val="1"/>
      <w:marLeft w:val="0"/>
      <w:marRight w:val="0"/>
      <w:marTop w:val="0"/>
      <w:marBottom w:val="0"/>
      <w:divBdr>
        <w:top w:val="none" w:sz="0" w:space="0" w:color="auto"/>
        <w:left w:val="none" w:sz="0" w:space="0" w:color="auto"/>
        <w:bottom w:val="none" w:sz="0" w:space="0" w:color="auto"/>
        <w:right w:val="none" w:sz="0" w:space="0" w:color="auto"/>
      </w:divBdr>
    </w:div>
    <w:div w:id="2065330876">
      <w:bodyDiv w:val="1"/>
      <w:marLeft w:val="0"/>
      <w:marRight w:val="0"/>
      <w:marTop w:val="0"/>
      <w:marBottom w:val="0"/>
      <w:divBdr>
        <w:top w:val="none" w:sz="0" w:space="0" w:color="auto"/>
        <w:left w:val="none" w:sz="0" w:space="0" w:color="auto"/>
        <w:bottom w:val="none" w:sz="0" w:space="0" w:color="auto"/>
        <w:right w:val="none" w:sz="0" w:space="0" w:color="auto"/>
      </w:divBdr>
    </w:div>
    <w:div w:id="2085443228">
      <w:bodyDiv w:val="1"/>
      <w:marLeft w:val="0"/>
      <w:marRight w:val="0"/>
      <w:marTop w:val="0"/>
      <w:marBottom w:val="0"/>
      <w:divBdr>
        <w:top w:val="none" w:sz="0" w:space="0" w:color="auto"/>
        <w:left w:val="none" w:sz="0" w:space="0" w:color="auto"/>
        <w:bottom w:val="none" w:sz="0" w:space="0" w:color="auto"/>
        <w:right w:val="none" w:sz="0" w:space="0" w:color="auto"/>
      </w:divBdr>
    </w:div>
    <w:div w:id="2106998591">
      <w:bodyDiv w:val="1"/>
      <w:marLeft w:val="0"/>
      <w:marRight w:val="0"/>
      <w:marTop w:val="0"/>
      <w:marBottom w:val="0"/>
      <w:divBdr>
        <w:top w:val="none" w:sz="0" w:space="0" w:color="auto"/>
        <w:left w:val="none" w:sz="0" w:space="0" w:color="auto"/>
        <w:bottom w:val="none" w:sz="0" w:space="0" w:color="auto"/>
        <w:right w:val="none" w:sz="0" w:space="0" w:color="auto"/>
      </w:divBdr>
    </w:div>
    <w:div w:id="211478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20" Type="http://schemas.openxmlformats.org/officeDocument/2006/relationships/hyperlink" Target="https://en.wikipedia.org/wiki/Hertfordshire" TargetMode="External"/><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1.jpeg"/></Relationships>
</file>

<file path=word/_rels/footnotes.xml.rels><?xml version="1.0" encoding="UTF-8" standalone="yes"?>
<Relationships xmlns="http://schemas.openxmlformats.org/package/2006/relationships"><Relationship Id="rId3" Type="http://schemas.openxmlformats.org/officeDocument/2006/relationships/hyperlink" Target="https://web.ua.es/es/actualidad-universitaria/2017/marzo17/1-5/descubierta-en-la-alcudia-una-pequena-venus-romana-dentro-de-las-excavaciones-de-proyecto-domus-de-la-universidad-de-alicante.html" TargetMode="External"/><Relationship Id="rId2" Type="http://schemas.openxmlformats.org/officeDocument/2006/relationships/hyperlink" Target="https://web.ua.es/es/actualidad-universitaria/2017/marzo17/1-5/descubierta-en-la-alcudia-una-pequena-venus-romana-dentro-de-las-excavaciones-de-proyecto-domus-de-la-universidad-de-alicante.html" TargetMode="External"/><Relationship Id="rId1" Type="http://schemas.openxmlformats.org/officeDocument/2006/relationships/hyperlink" Target="https://alicantepress.com/art/33904/descubren-en-la-alcudia-la-estatuilla-de-una-divinidad-femenina-de-epoca-romana" TargetMode="External"/><Relationship Id="rId4" Type="http://schemas.openxmlformats.org/officeDocument/2006/relationships/hyperlink" Target="https://web.ua.es/es/proyectodomu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72467-11D1-453C-B6A0-F7FA48907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7237</TotalTime>
  <Pages>14</Pages>
  <Words>4229</Words>
  <Characters>23265</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380</cp:revision>
  <cp:lastPrinted>2021-10-14T19:48:00Z</cp:lastPrinted>
  <dcterms:created xsi:type="dcterms:W3CDTF">2017-07-02T17:43:00Z</dcterms:created>
  <dcterms:modified xsi:type="dcterms:W3CDTF">2026-03-26T10:10:00Z</dcterms:modified>
</cp:coreProperties>
</file>