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423" w:rsidRPr="00235965" w:rsidRDefault="0046799C" w:rsidP="00075423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235965">
        <w:rPr>
          <w:rFonts w:ascii="Times New Roman" w:hAnsi="Times New Roman" w:cs="Times New Roman"/>
          <w:b/>
          <w:sz w:val="24"/>
          <w:szCs w:val="24"/>
        </w:rPr>
        <w:t>J</w:t>
      </w:r>
      <w:r w:rsidR="007160BC" w:rsidRPr="00235965">
        <w:rPr>
          <w:rFonts w:ascii="Times New Roman" w:hAnsi="Times New Roman" w:cs="Times New Roman"/>
          <w:b/>
          <w:sz w:val="24"/>
          <w:szCs w:val="24"/>
        </w:rPr>
        <w:t>.</w:t>
      </w:r>
      <w:r w:rsidR="007F1FA4" w:rsidRPr="00235965">
        <w:rPr>
          <w:rFonts w:ascii="Times New Roman" w:hAnsi="Times New Roman" w:cs="Times New Roman"/>
          <w:b/>
          <w:sz w:val="24"/>
          <w:szCs w:val="24"/>
        </w:rPr>
        <w:t>I</w:t>
      </w:r>
      <w:r w:rsidR="007153A5" w:rsidRPr="00235965">
        <w:rPr>
          <w:rFonts w:ascii="Times New Roman" w:hAnsi="Times New Roman" w:cs="Times New Roman"/>
          <w:b/>
          <w:sz w:val="24"/>
          <w:szCs w:val="24"/>
        </w:rPr>
        <w:t>I</w:t>
      </w:r>
      <w:r w:rsidR="00075423" w:rsidRPr="00235965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075423" w:rsidRPr="00235965">
        <w:rPr>
          <w:rFonts w:ascii="Times New Roman" w:hAnsi="Times New Roman" w:cs="Times New Roman"/>
          <w:b/>
          <w:smallCaps/>
          <w:sz w:val="24"/>
          <w:szCs w:val="24"/>
        </w:rPr>
        <w:t>Esbozos</w:t>
      </w:r>
      <w:r w:rsidR="00075423" w:rsidRPr="00235965">
        <w:rPr>
          <w:rFonts w:ascii="Times New Roman" w:hAnsi="Times New Roman" w:cs="Times New Roman"/>
          <w:sz w:val="24"/>
          <w:szCs w:val="24"/>
        </w:rPr>
        <w:t xml:space="preserve"> </w:t>
      </w:r>
      <w:r w:rsidR="00075423" w:rsidRPr="00235965">
        <w:rPr>
          <w:rFonts w:ascii="Times New Roman" w:hAnsi="Times New Roman" w:cs="Times New Roman"/>
          <w:b/>
          <w:color w:val="031CD3"/>
        </w:rPr>
        <w:t>(G-3.1.2.1)</w:t>
      </w:r>
    </w:p>
    <w:p w:rsidR="008B71AA" w:rsidRPr="00235965" w:rsidRDefault="008B71AA" w:rsidP="000754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B71AA" w:rsidRPr="00235965" w:rsidRDefault="00776E66" w:rsidP="00075423">
      <w:pPr>
        <w:spacing w:after="0" w:line="240" w:lineRule="auto"/>
        <w:rPr>
          <w:rFonts w:ascii="Times New Roman" w:hAnsi="Times New Roman" w:cs="Times New Roman"/>
          <w:b/>
        </w:rPr>
      </w:pPr>
      <w:bookmarkStart w:id="0" w:name="_GoBack"/>
      <w:bookmarkEnd w:id="0"/>
      <w:r w:rsidRPr="00235965">
        <w:rPr>
          <w:rFonts w:ascii="Times New Roman" w:hAnsi="Times New Roman" w:cs="Times New Roman"/>
          <w:b/>
        </w:rPr>
        <w:t xml:space="preserve">▪ </w:t>
      </w:r>
      <w:r w:rsidR="0046799C" w:rsidRPr="00235965">
        <w:rPr>
          <w:rFonts w:ascii="Times New Roman" w:hAnsi="Times New Roman" w:cs="Times New Roman"/>
          <w:b/>
        </w:rPr>
        <w:t>J</w:t>
      </w:r>
      <w:r w:rsidRPr="00235965">
        <w:rPr>
          <w:rFonts w:ascii="Times New Roman" w:hAnsi="Times New Roman" w:cs="Times New Roman"/>
          <w:b/>
        </w:rPr>
        <w:t>.</w:t>
      </w:r>
      <w:r w:rsidR="007153A5" w:rsidRPr="00235965">
        <w:rPr>
          <w:rFonts w:ascii="Times New Roman" w:hAnsi="Times New Roman" w:cs="Times New Roman"/>
          <w:b/>
        </w:rPr>
        <w:t>II.</w:t>
      </w:r>
      <w:r w:rsidR="00075423" w:rsidRPr="00235965">
        <w:rPr>
          <w:rFonts w:ascii="Times New Roman" w:hAnsi="Times New Roman" w:cs="Times New Roman"/>
          <w:b/>
        </w:rPr>
        <w:t>3 – Tercera fase de elaboración. Con forma semidefinida</w:t>
      </w:r>
      <w:r w:rsidR="00524663">
        <w:rPr>
          <w:rFonts w:ascii="Times New Roman" w:hAnsi="Times New Roman" w:cs="Times New Roman"/>
          <w:b/>
        </w:rPr>
        <w:t xml:space="preserve"> y desechada</w:t>
      </w:r>
      <w:r w:rsidR="00802426">
        <w:rPr>
          <w:rFonts w:ascii="Times New Roman" w:hAnsi="Times New Roman" w:cs="Times New Roman"/>
          <w:b/>
        </w:rPr>
        <w:t>s</w:t>
      </w:r>
      <w:r w:rsidR="00075423" w:rsidRPr="00235965">
        <w:rPr>
          <w:rFonts w:ascii="Times New Roman" w:hAnsi="Times New Roman" w:cs="Times New Roman"/>
          <w:b/>
        </w:rPr>
        <w:t>.</w:t>
      </w:r>
    </w:p>
    <w:p w:rsidR="003A1DDE" w:rsidRPr="00235965" w:rsidRDefault="003A1DDE" w:rsidP="0007542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aconcuadrcula"/>
        <w:tblW w:w="1034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820"/>
        <w:gridCol w:w="5529"/>
      </w:tblGrid>
      <w:tr w:rsidR="00287069" w:rsidRPr="00235965" w:rsidTr="00360328">
        <w:trPr>
          <w:trHeight w:val="2126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069" w:rsidRPr="00235965" w:rsidRDefault="00287069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6314758" wp14:editId="5B8AF759">
                  <wp:extent cx="450215" cy="1838611"/>
                  <wp:effectExtent l="0" t="0" r="6985" b="9525"/>
                  <wp:docPr id="17" name="Imagen 17" descr="F:\HUESO ROMANO (22-7-16)\HUESO TRABAJADO EPOCA ROMANA\en fongo negro\74 - Tipo I.I - Esbozos\I.I.3 - 3ª Fase\almacenes aMNAR (12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HUESO ROMANO (22-7-16)\HUESO TRABAJADO EPOCA ROMANA\en fongo negro\74 - Tipo I.I - Esbozos\I.I.3 - 3ª Fase\almacenes aMNAR (123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53" r="24835"/>
                          <a:stretch/>
                        </pic:blipFill>
                        <pic:spPr bwMode="auto">
                          <a:xfrm>
                            <a:off x="0" y="0"/>
                            <a:ext cx="469529" cy="191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D3FFF40" wp14:editId="1B302600">
                  <wp:extent cx="676275" cy="1862181"/>
                  <wp:effectExtent l="0" t="0" r="0" b="5080"/>
                  <wp:docPr id="12" name="Imagen 12" descr="F:\HUESO ROMANO (22-7-16)\HUESO TRABAJADO EPOCA ROMANA\en fongo negro\74 - Tipo I.I - Esbozos\I.I.3 - 3ª Fase\MNARMFCE30067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F:\HUESO ROMANO (22-7-16)\HUESO TRABAJADO EPOCA ROMANA\en fongo negro\74 - Tipo I.I - Esbozos\I.I.3 - 3ª Fase\MNARMFCE30067_SEQ_001_R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62" r="21244"/>
                          <a:stretch/>
                        </pic:blipFill>
                        <pic:spPr bwMode="auto">
                          <a:xfrm>
                            <a:off x="0" y="0"/>
                            <a:ext cx="715558" cy="197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212E8945" wp14:editId="1154E98C">
                  <wp:extent cx="1207346" cy="1852194"/>
                  <wp:effectExtent l="0" t="0" r="0" b="0"/>
                  <wp:docPr id="11" name="Imagen 11" descr="F:\HUESO ROMANO (22-7-16)\HUESO TRABAJADO EPOCA ROMANA\en fongo negro\74 - Tipo I.I - Esbozos\I.I.3 - 3ª Fase\almacenes aMNAR (42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HUESO ROMANO (22-7-16)\HUESO TRABAJADO EPOCA ROMANA\en fongo negro\74 - Tipo I.I - Esbozos\I.I.3 - 3ª Fase\almacenes aMNAR (42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63" r="5693"/>
                          <a:stretch/>
                        </pic:blipFill>
                        <pic:spPr bwMode="auto">
                          <a:xfrm>
                            <a:off x="0" y="0"/>
                            <a:ext cx="1233412" cy="1892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1904C4C" wp14:editId="17CBA813">
                  <wp:extent cx="342900" cy="1827927"/>
                  <wp:effectExtent l="0" t="0" r="0" b="1270"/>
                  <wp:docPr id="6" name="Imagen 6" descr="C:\Users\German\Desktop\C. Mitreo 25.10-91 (c.43-44; c.IV (b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C. Mitreo 25.10-91 (c.43-44; c.IV (b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597" cy="2098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7069" w:rsidRPr="00235965" w:rsidRDefault="000105FB" w:rsidP="00287069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1 -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 xml:space="preserve"> </w:t>
            </w:r>
            <w:r w:rsidR="00287069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Avgvsta Emerita</w:t>
            </w:r>
          </w:p>
          <w:p w:rsidR="00287069" w:rsidRPr="00235965" w:rsidRDefault="00287069" w:rsidP="00287069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(MNAR Mérida)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0328" w:rsidRPr="00235965" w:rsidRDefault="00287069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drawing>
                <wp:inline distT="0" distB="0" distL="0" distR="0" wp14:anchorId="7AFB97AC" wp14:editId="20F6A4B9">
                  <wp:extent cx="1661508" cy="1857375"/>
                  <wp:effectExtent l="0" t="0" r="0" b="0"/>
                  <wp:docPr id="23" name="Imagen 23" descr="G:\HUESO ROMANO (22-7-16)\HUESO TRABAJADO EPOCA ROMANA\en fongo negro (10-10-17)\74- Tipo J.I - Esbozos\I.I.3 - 3ª Fase\Cons 127-00-29 (0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HUESO ROMANO (22-7-16)\HUESO TRABAJADO EPOCA ROMANA\en fongo negro (10-10-17)\74- Tipo J.I - Esbozos\I.I.3 - 3ª Fase\Cons 127-00-29 (0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075"/>
                          <a:stretch/>
                        </pic:blipFill>
                        <pic:spPr bwMode="auto">
                          <a:xfrm>
                            <a:off x="0" y="0"/>
                            <a:ext cx="1688764" cy="1887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60328"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4138676E" wp14:editId="2BE4C9A5">
                  <wp:extent cx="550117" cy="1820507"/>
                  <wp:effectExtent l="0" t="0" r="2540" b="8890"/>
                  <wp:docPr id="10" name="Imagen 10" descr="F:\HUESO ROMANO (22-7-16)\HUESO TRABAJADO EPOCA ROMANA\en fongo negro\74 - Tipo I.I - Esbozos\I.I.3 - 3ª Fase\almacenes aMNAR (67) ocho proceso ela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:\HUESO ROMANO (22-7-16)\HUESO TRABAJADO EPOCA ROMANA\en fongo negro\74 - Tipo I.I - Esbozos\I.I.3 - 3ª Fase\almacenes aMNAR (67) ocho proceso ela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148" t="7702" r="11310" b="19004"/>
                          <a:stretch/>
                        </pic:blipFill>
                        <pic:spPr bwMode="auto">
                          <a:xfrm>
                            <a:off x="0" y="0"/>
                            <a:ext cx="617108" cy="2042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drawing>
                <wp:inline distT="0" distB="0" distL="0" distR="0" wp14:anchorId="78A44E0B" wp14:editId="5252FAED">
                  <wp:extent cx="523630" cy="1830676"/>
                  <wp:effectExtent l="0" t="0" r="0" b="0"/>
                  <wp:docPr id="13" name="Imagen 13" descr="F:\HUESO ROMANO (22-7-16)\HUESO TRABAJADO EPOCA ROMANA\en fongo negro\74 - Tipo I.I - Esbozos\I.I.3 - 3ª Fase\MNARMFCE30028_SEQ_001_R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F:\HUESO ROMANO (22-7-16)\HUESO TRABAJADO EPOCA ROMANA\en fongo negro\74 - Tipo I.I - Esbozos\I.I.3 - 3ª Fase\MNARMFCE30028_SEQ_001_R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244" cy="1958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u w:color="000000"/>
                <w:bdr w:val="none" w:sz="0" w:space="0" w:color="000000"/>
                <w:shd w:val="clear" w:color="000000" w:fill="000000"/>
                <w:lang w:eastAsia="x-none" w:bidi="x-none"/>
              </w:rPr>
              <w:t xml:space="preserve"> 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471248C" wp14:editId="1393EF85">
                  <wp:extent cx="439575" cy="1826895"/>
                  <wp:effectExtent l="0" t="0" r="0" b="1905"/>
                  <wp:docPr id="16" name="Imagen 16" descr="F:\HUESO ROMANO (22-7-16)\HUESO TRABAJADO EPOCA ROMANA\en fongo negro\74 - Tipo I.I - Esbozos\I.I.3 - 3ª Fase\Putículi copie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F:\HUESO ROMANO (22-7-16)\HUESO TRABAJADO EPOCA ROMANA\en fongo negro\74 - Tipo I.I - Esbozos\I.I.3 - 3ª Fase\Putículi copie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68240" cy="1946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87069" w:rsidRPr="00235965" w:rsidRDefault="000105FB" w:rsidP="00287069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2 -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 xml:space="preserve"> </w:t>
            </w:r>
            <w:r w:rsidR="00287069"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Avgvsta Emerita</w:t>
            </w:r>
          </w:p>
          <w:p w:rsidR="00287069" w:rsidRPr="00235965" w:rsidRDefault="00287069" w:rsidP="00287069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</w:tr>
    </w:tbl>
    <w:p w:rsidR="008B71AA" w:rsidRPr="00235965" w:rsidRDefault="008B71AA" w:rsidP="008B71AA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aconcuadrcula"/>
        <w:tblW w:w="10714" w:type="dxa"/>
        <w:tblInd w:w="-885" w:type="dxa"/>
        <w:tblLook w:val="04A0" w:firstRow="1" w:lastRow="0" w:firstColumn="1" w:lastColumn="0" w:noHBand="0" w:noVBand="1"/>
      </w:tblPr>
      <w:tblGrid>
        <w:gridCol w:w="2151"/>
        <w:gridCol w:w="1768"/>
        <w:gridCol w:w="1996"/>
        <w:gridCol w:w="1882"/>
        <w:gridCol w:w="2917"/>
      </w:tblGrid>
      <w:tr w:rsidR="00836857" w:rsidRPr="00235965" w:rsidTr="00836857">
        <w:trPr>
          <w:trHeight w:val="3539"/>
        </w:trPr>
        <w:tc>
          <w:tcPr>
            <w:tcW w:w="2151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33B9CD79" wp14:editId="7A0C6B6D">
                  <wp:extent cx="951230" cy="875438"/>
                  <wp:effectExtent l="0" t="0" r="1270" b="1270"/>
                  <wp:docPr id="25" name="Imagen 25" descr="E:\HUESO ROMANO (22-7-16)\HUESO TRABAJADO EPOCA ROMANA\en fongo negro (20-09-18)\73- Tipo J.I - Esbozos\I.I.3 - 3ª Fase\piside 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HUESO ROMANO (22-7-16)\HUESO TRABAJADO EPOCA ROMANA\en fongo negro (20-09-18)\73- Tipo J.I - Esbozos\I.I.3 - 3ª Fase\piside 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260" cy="907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drawing>
                <wp:inline distT="0" distB="0" distL="0" distR="0" wp14:anchorId="498237F2" wp14:editId="23A928CA">
                  <wp:extent cx="894621" cy="1083900"/>
                  <wp:effectExtent l="0" t="0" r="1270" b="2540"/>
                  <wp:docPr id="24" name="Imagen 24" descr="E:\HUESO ROMANO (22-7-16)\HUESO TRABAJADO EPOCA ROMANA\en fongo negro (20-09-18)\73- Tipo J.I - Esbozos\I.I.3 - 3ª Fase\pixide 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HUESO ROMANO (22-7-16)\HUESO TRABAJADO EPOCA ROMANA\en fongo negro (20-09-18)\73- Tipo J.I - Esbozos\I.I.3 - 3ª Fase\pixide 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303" cy="111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3 -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 xml:space="preserve"> Avgvsta Emerita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  <w:tc>
          <w:tcPr>
            <w:tcW w:w="1768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2B8E9A1C" wp14:editId="18BAFE03">
                  <wp:extent cx="715070" cy="1962150"/>
                  <wp:effectExtent l="0" t="0" r="8890" b="0"/>
                  <wp:docPr id="14" name="Imagen 14" descr="F:\HUESO ROMANO (22-7-16)\HUESO TRABAJADO EPOCA ROMANA\en fongo negro\74 - Tipo I.I - Esbozos\I.I.3 - 3ª Fase\(B.I.2.9) Museo Cordoba. ficha9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F:\HUESO ROMANO (22-7-16)\HUESO TRABAJADO EPOCA ROMANA\en fongo negro\74 - Tipo I.I - Esbozos\I.I.3 - 3ª Fase\(B.I.2.9) Museo Cordoba. ficha9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463" cy="209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35965">
              <w:rPr>
                <w:rFonts w:ascii="Times New Roman" w:hAnsi="Times New Roman" w:cs="Times New Roman"/>
              </w:rPr>
              <w:t>4 -</w:t>
            </w:r>
            <w:r w:rsidRPr="00235965">
              <w:rPr>
                <w:rFonts w:ascii="Times New Roman" w:hAnsi="Times New Roman" w:cs="Times New Roman"/>
                <w:i/>
              </w:rPr>
              <w:t xml:space="preserve"> Cordvba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</w:rPr>
              <w:t>(M. Córdoba)</w:t>
            </w:r>
          </w:p>
        </w:tc>
        <w:tc>
          <w:tcPr>
            <w:tcW w:w="1996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drawing>
                <wp:inline distT="0" distB="0" distL="0" distR="0" wp14:anchorId="58AF8AC3" wp14:editId="616B343A">
                  <wp:extent cx="787210" cy="1959610"/>
                  <wp:effectExtent l="0" t="0" r="0" b="2540"/>
                  <wp:docPr id="15" name="Imagen 15" descr="F:\HUESO ROMANO (22-7-16)\HUESO TRABAJADO EPOCA ROMANA\en fongo negro\74 - Tipo I.I - Esbozos\I.I.3 - 3ª Fase\MNAT 21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HUESO ROMANO (22-7-16)\HUESO TRABAJADO EPOCA ROMANA\en fongo negro\74 - Tipo I.I - Esbozos\I.I.3 - 3ª Fase\MNAT 218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29148" cy="2064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35965">
              <w:rPr>
                <w:rFonts w:ascii="Times New Roman" w:hAnsi="Times New Roman" w:cs="Times New Roman"/>
                <w:i/>
              </w:rPr>
              <w:t xml:space="preserve"> 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235965">
              <w:rPr>
                <w:rFonts w:ascii="Times New Roman" w:hAnsi="Times New Roman" w:cs="Times New Roman"/>
              </w:rPr>
              <w:t xml:space="preserve"> -</w:t>
            </w:r>
            <w:r w:rsidRPr="00235965">
              <w:rPr>
                <w:rFonts w:ascii="Times New Roman" w:hAnsi="Times New Roman" w:cs="Times New Roman"/>
                <w:i/>
              </w:rPr>
              <w:t xml:space="preserve"> Tarraco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</w:rPr>
              <w:t>(MNAT Tarragona)</w:t>
            </w:r>
          </w:p>
        </w:tc>
        <w:tc>
          <w:tcPr>
            <w:tcW w:w="1882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8BF89A8" wp14:editId="1710E426">
                  <wp:extent cx="1049359" cy="1959610"/>
                  <wp:effectExtent l="0" t="0" r="0" b="2540"/>
                  <wp:docPr id="19" name="Imagen 19" descr="F:\HUESO ROMANO (22-7-16)\HUESO TRABAJADO EPOCA ROMANA\en fongo negro\27 - Tipo B.XVI- Cucharas\B.XVI.1.4 - Coclearia pala octogonal\Ampurias-Museo (2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27 - Tipo B.XVI- Cucharas\B.XVI.1.4 - Coclearia pala octogonal\Ampurias-Museo (27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020" cy="2054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235965">
              <w:rPr>
                <w:rFonts w:ascii="Times New Roman" w:hAnsi="Times New Roman" w:cs="Times New Roman"/>
              </w:rPr>
              <w:t xml:space="preserve"> -</w:t>
            </w:r>
            <w:r w:rsidRPr="00235965">
              <w:rPr>
                <w:rFonts w:ascii="Times New Roman" w:hAnsi="Times New Roman" w:cs="Times New Roman"/>
                <w:i/>
              </w:rPr>
              <w:t xml:space="preserve"> Emporiae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</w:rPr>
              <w:t>(MAC Ampurias)</w:t>
            </w:r>
          </w:p>
        </w:tc>
        <w:tc>
          <w:tcPr>
            <w:tcW w:w="2917" w:type="dxa"/>
          </w:tcPr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E0D51C7" wp14:editId="60074689">
                  <wp:extent cx="1556088" cy="1600200"/>
                  <wp:effectExtent l="0" t="0" r="6350" b="0"/>
                  <wp:docPr id="5" name="Imagen 5" descr="F:\HUESO ROMANO (22-7-16)\HUESO TRABAJADO EPOCA ROMANA\en fongo negro\74 - Tipo I.I - Esbozos\I.I.3 - 3ª Fase\Museo de Badalona (33)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74 - Tipo I.I - Esbozos\I.I.3 - 3ª Fase\Museo de Badalona (33) copi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67"/>
                          <a:stretch/>
                        </pic:blipFill>
                        <pic:spPr bwMode="auto">
                          <a:xfrm>
                            <a:off x="0" y="0"/>
                            <a:ext cx="1592916" cy="1638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7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 xml:space="preserve"> - 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Baetvlo</w:t>
            </w:r>
          </w:p>
          <w:p w:rsidR="00836857" w:rsidRPr="00235965" w:rsidRDefault="00836857" w:rsidP="00836857">
            <w:pPr>
              <w:jc w:val="center"/>
              <w:rPr>
                <w:rFonts w:ascii="Times New Roman" w:hAnsi="Times New Roman" w:cs="Times New Roman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(M</w:t>
            </w:r>
            <w:r>
              <w:rPr>
                <w:rFonts w:ascii="Times New Roman" w:hAnsi="Times New Roman" w:cs="Times New Roman"/>
                <w:noProof/>
                <w:lang w:eastAsia="es-ES"/>
              </w:rPr>
              <w:t>.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 xml:space="preserve"> Badalona)</w:t>
            </w:r>
            <w:r w:rsidRPr="00235965">
              <w:rPr>
                <w:rFonts w:ascii="Times New Roman" w:eastAsia="Times New Roman" w:hAnsi="Times New Roman" w:cs="Times New Roman"/>
                <w:snapToGrid w:val="0"/>
                <w:color w:val="000000"/>
                <w:w w:val="1"/>
                <w:bdr w:val="none" w:sz="0" w:space="0" w:color="auto" w:frame="1"/>
                <w:shd w:val="clear" w:color="auto" w:fill="000000"/>
                <w:lang w:eastAsia="x-none" w:bidi="x-none"/>
              </w:rPr>
              <w:t xml:space="preserve"> </w:t>
            </w:r>
          </w:p>
        </w:tc>
      </w:tr>
    </w:tbl>
    <w:p w:rsidR="00856D27" w:rsidRPr="00235965" w:rsidRDefault="00856D27" w:rsidP="008B71AA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aconcuadrcula"/>
        <w:tblW w:w="10491" w:type="dxa"/>
        <w:tblInd w:w="-885" w:type="dxa"/>
        <w:tblLook w:val="04A0" w:firstRow="1" w:lastRow="0" w:firstColumn="1" w:lastColumn="0" w:noHBand="0" w:noVBand="1"/>
      </w:tblPr>
      <w:tblGrid>
        <w:gridCol w:w="4005"/>
        <w:gridCol w:w="3240"/>
        <w:gridCol w:w="3246"/>
      </w:tblGrid>
      <w:tr w:rsidR="00802426" w:rsidRPr="00235965" w:rsidTr="00802426">
        <w:tc>
          <w:tcPr>
            <w:tcW w:w="4005" w:type="dxa"/>
          </w:tcPr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349A07E" wp14:editId="6A9EED25">
                  <wp:extent cx="2406552" cy="1600200"/>
                  <wp:effectExtent l="0" t="0" r="0" b="0"/>
                  <wp:docPr id="22" name="Imagen 22" descr="E:\HUESO ROMANO (22-7-16)\HUESO TRABAJADO EPOCA ROMANA\en fongo negro (20-09-18)\45 - Tipo F.IV - Elementos de mobiliario\F.IV.1 - Elementos arquitectónicos\F.IV.1.4 - Remates  Muebles\F.IV.1.4.1 - Abalaustrados -\M- Palencia (6-7-15) (1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HUESO ROMANO (22-7-16)\HUESO TRABAJADO EPOCA ROMANA\en fongo negro (20-09-18)\45 - Tipo F.IV - Elementos de mobiliario\F.IV.1 - Elementos arquitectónicos\F.IV.1.4 - Remates  Muebles\F.IV.1.4.1 - Abalaustrados -\M- Palencia (6-7-15) (1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280" cy="161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8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 xml:space="preserve"> - Herrera de Pisuerga</w:t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(M. Palencia)</w:t>
            </w:r>
          </w:p>
        </w:tc>
        <w:tc>
          <w:tcPr>
            <w:tcW w:w="3240" w:type="dxa"/>
          </w:tcPr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6DFC8984" wp14:editId="0C348E6F">
                  <wp:extent cx="1882775" cy="740490"/>
                  <wp:effectExtent l="0" t="0" r="3175" b="2540"/>
                  <wp:docPr id="33696" name="Imagen 33696" descr="G:\HUESO ROMANO (22-7-16)\HUESO TRABAJADO EPOCA ROMANA\en fongo negro (10-10-17)\73- Tipo I.I - Esbozos\Cons 176-1065 (c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:\HUESO ROMANO (22-7-16)\HUESO TRABAJADO EPOCA ROMANA\en fongo negro (10-10-17)\73- Tipo I.I - Esbozos\Cons 176-1065 (c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914393" cy="75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748E701" wp14:editId="22D2F16C">
                  <wp:extent cx="1891368" cy="885825"/>
                  <wp:effectExtent l="0" t="0" r="0" b="0"/>
                  <wp:docPr id="20" name="Imagen 20" descr="F:\HUESO ROMANO (15 -7-20)\HUESO TRABAJADO EPOCA ROMANA\en fongo negro (12-10-20)\76- Tipo J.II - Desbastes\J.II.2 - Hueso\I.II.3 - Lamina obtención objetos circulares\Cons 8077-1-2 (e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15 -7-20)\HUESO TRABAJADO EPOCA ROMANA\en fongo negro (12-10-20)\76- Tipo J.II - Desbastes\J.II.2 - Hueso\I.II.3 - Lamina obtención objetos circulares\Cons 8077-1-2 (e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258" cy="893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9</w:t>
            </w: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 xml:space="preserve"> – </w:t>
            </w:r>
            <w:r w:rsidRPr="00235965">
              <w:rPr>
                <w:rFonts w:ascii="Times New Roman" w:hAnsi="Times New Roman" w:cs="Times New Roman"/>
                <w:i/>
                <w:noProof/>
                <w:lang w:eastAsia="es-ES"/>
              </w:rPr>
              <w:t>Avgvsta Emerita</w:t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235965"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  <w:tc>
          <w:tcPr>
            <w:tcW w:w="3246" w:type="dxa"/>
          </w:tcPr>
          <w:p w:rsidR="00802426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18490D5" wp14:editId="25B4F1A1">
                  <wp:extent cx="882874" cy="1790700"/>
                  <wp:effectExtent l="0" t="0" r="0" b="0"/>
                  <wp:docPr id="18" name="Imagen 18" descr="C:\Users\German\Desktop\29650 (1) copie 2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29650 (1) copie 2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171" cy="1797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2426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14D7335" wp14:editId="4349B6BC">
                  <wp:extent cx="843682" cy="1790700"/>
                  <wp:effectExtent l="0" t="0" r="0" b="0"/>
                  <wp:docPr id="21" name="Imagen 21" descr="C:\Users\German\Desktop\29650 (2) copie4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German\Desktop\29650 (2) copie4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141" cy="1800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02426" w:rsidRPr="00802426" w:rsidRDefault="00802426" w:rsidP="00287069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 xml:space="preserve">10 – </w:t>
            </w:r>
            <w:r w:rsidRPr="00802426">
              <w:rPr>
                <w:rFonts w:ascii="Times New Roman" w:hAnsi="Times New Roman" w:cs="Times New Roman"/>
                <w:i/>
                <w:noProof/>
                <w:lang w:eastAsia="es-ES"/>
              </w:rPr>
              <w:t>Avgvsta Emerita</w:t>
            </w:r>
          </w:p>
          <w:p w:rsidR="00802426" w:rsidRPr="00235965" w:rsidRDefault="00802426" w:rsidP="00287069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>
              <w:rPr>
                <w:rFonts w:ascii="Times New Roman" w:hAnsi="Times New Roman" w:cs="Times New Roman"/>
                <w:noProof/>
                <w:lang w:eastAsia="es-ES"/>
              </w:rPr>
              <w:t>(MNAR Mérida)</w:t>
            </w:r>
          </w:p>
        </w:tc>
      </w:tr>
    </w:tbl>
    <w:p w:rsidR="00D006DA" w:rsidRPr="00235965" w:rsidRDefault="008B71AA" w:rsidP="0028706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Características</w:t>
      </w:r>
      <w:r w:rsidRPr="00235965">
        <w:rPr>
          <w:rFonts w:ascii="Times New Roman" w:hAnsi="Times New Roman" w:cs="Times New Roman"/>
        </w:rPr>
        <w:t>:</w:t>
      </w:r>
      <w:r w:rsidR="00662975" w:rsidRPr="00235965">
        <w:rPr>
          <w:rFonts w:ascii="Times New Roman" w:hAnsi="Times New Roman" w:cs="Times New Roman"/>
        </w:rPr>
        <w:t xml:space="preserve"> E</w:t>
      </w:r>
      <w:r w:rsidR="00BA5040" w:rsidRPr="00235965">
        <w:rPr>
          <w:rFonts w:ascii="Times New Roman" w:hAnsi="Times New Roman" w:cs="Times New Roman"/>
        </w:rPr>
        <w:t>s el último proceso para finalizar el objeto, de ahí que la mayoría de los elementos ya adopten formas</w:t>
      </w:r>
      <w:r w:rsidR="00662975" w:rsidRPr="00235965">
        <w:rPr>
          <w:rFonts w:ascii="Times New Roman" w:hAnsi="Times New Roman" w:cs="Times New Roman"/>
        </w:rPr>
        <w:t xml:space="preserve"> perfectamente definid</w:t>
      </w:r>
      <w:r w:rsidR="00BA5040" w:rsidRPr="00235965">
        <w:rPr>
          <w:rFonts w:ascii="Times New Roman" w:hAnsi="Times New Roman" w:cs="Times New Roman"/>
        </w:rPr>
        <w:t>a</w:t>
      </w:r>
      <w:r w:rsidR="00662975" w:rsidRPr="00235965">
        <w:rPr>
          <w:rFonts w:ascii="Times New Roman" w:hAnsi="Times New Roman" w:cs="Times New Roman"/>
        </w:rPr>
        <w:t>s</w:t>
      </w:r>
      <w:r w:rsidR="004D2AEB" w:rsidRPr="00235965">
        <w:rPr>
          <w:rFonts w:ascii="Times New Roman" w:hAnsi="Times New Roman" w:cs="Times New Roman"/>
        </w:rPr>
        <w:t xml:space="preserve"> (nº 1 al </w:t>
      </w:r>
      <w:r w:rsidR="00EA309D">
        <w:rPr>
          <w:rFonts w:ascii="Times New Roman" w:hAnsi="Times New Roman" w:cs="Times New Roman"/>
        </w:rPr>
        <w:t>10</w:t>
      </w:r>
      <w:r w:rsidR="000105FB" w:rsidRPr="00235965">
        <w:rPr>
          <w:rFonts w:ascii="Times New Roman" w:hAnsi="Times New Roman" w:cs="Times New Roman"/>
        </w:rPr>
        <w:t>)</w:t>
      </w:r>
      <w:r w:rsidR="00662975" w:rsidRPr="00235965">
        <w:rPr>
          <w:rFonts w:ascii="Times New Roman" w:hAnsi="Times New Roman" w:cs="Times New Roman"/>
        </w:rPr>
        <w:t xml:space="preserve">. </w:t>
      </w:r>
      <w:r w:rsidR="00EA309D">
        <w:rPr>
          <w:rFonts w:ascii="Times New Roman" w:hAnsi="Times New Roman" w:cs="Times New Roman"/>
        </w:rPr>
        <w:t>S</w:t>
      </w:r>
      <w:r w:rsidR="00BA5040" w:rsidRPr="00235965">
        <w:rPr>
          <w:rFonts w:ascii="Times New Roman" w:hAnsi="Times New Roman" w:cs="Times New Roman"/>
        </w:rPr>
        <w:t>on objetos abandonados que se han fragmentado, o sufrido algún desperfecto que el artesano no ha podido corregir</w:t>
      </w:r>
      <w:r w:rsidR="000105FB" w:rsidRPr="00235965">
        <w:rPr>
          <w:rFonts w:ascii="Times New Roman" w:hAnsi="Times New Roman" w:cs="Times New Roman"/>
        </w:rPr>
        <w:t xml:space="preserve"> (nº 2,</w:t>
      </w:r>
      <w:r w:rsidR="00360328" w:rsidRPr="00235965">
        <w:rPr>
          <w:rFonts w:ascii="Times New Roman" w:hAnsi="Times New Roman" w:cs="Times New Roman"/>
        </w:rPr>
        <w:t xml:space="preserve"> 3,</w:t>
      </w:r>
      <w:r w:rsidR="000105FB" w:rsidRPr="00235965">
        <w:rPr>
          <w:rFonts w:ascii="Times New Roman" w:hAnsi="Times New Roman" w:cs="Times New Roman"/>
        </w:rPr>
        <w:t xml:space="preserve"> </w:t>
      </w:r>
      <w:r w:rsidR="00EA309D">
        <w:rPr>
          <w:rFonts w:ascii="Times New Roman" w:hAnsi="Times New Roman" w:cs="Times New Roman"/>
        </w:rPr>
        <w:t xml:space="preserve">5, </w:t>
      </w:r>
      <w:r w:rsidR="000105FB" w:rsidRPr="00235965">
        <w:rPr>
          <w:rFonts w:ascii="Times New Roman" w:hAnsi="Times New Roman" w:cs="Times New Roman"/>
        </w:rPr>
        <w:t>6,</w:t>
      </w:r>
      <w:r w:rsidR="00EA309D">
        <w:rPr>
          <w:rFonts w:ascii="Times New Roman" w:hAnsi="Times New Roman" w:cs="Times New Roman"/>
        </w:rPr>
        <w:t xml:space="preserve"> 8</w:t>
      </w:r>
      <w:r w:rsidR="00360328" w:rsidRPr="00235965">
        <w:rPr>
          <w:rFonts w:ascii="Times New Roman" w:hAnsi="Times New Roman" w:cs="Times New Roman"/>
        </w:rPr>
        <w:t>,</w:t>
      </w:r>
      <w:r w:rsidR="00EA309D">
        <w:rPr>
          <w:rFonts w:ascii="Times New Roman" w:hAnsi="Times New Roman" w:cs="Times New Roman"/>
        </w:rPr>
        <w:t xml:space="preserve"> o 10)</w:t>
      </w:r>
      <w:r w:rsidR="00662975" w:rsidRPr="00235965">
        <w:rPr>
          <w:rFonts w:ascii="Times New Roman" w:hAnsi="Times New Roman" w:cs="Times New Roman"/>
        </w:rPr>
        <w:t>. Por ejemplo</w:t>
      </w:r>
      <w:r w:rsidR="004E6832" w:rsidRPr="00235965">
        <w:rPr>
          <w:rFonts w:ascii="Times New Roman" w:hAnsi="Times New Roman" w:cs="Times New Roman"/>
        </w:rPr>
        <w:t>,</w:t>
      </w:r>
      <w:r w:rsidR="00662975" w:rsidRPr="00235965">
        <w:rPr>
          <w:rFonts w:ascii="Times New Roman" w:hAnsi="Times New Roman" w:cs="Times New Roman"/>
        </w:rPr>
        <w:t xml:space="preserve"> en las</w:t>
      </w:r>
      <w:r w:rsidR="00662975" w:rsidRPr="00235965">
        <w:rPr>
          <w:rFonts w:ascii="Times New Roman" w:hAnsi="Times New Roman" w:cs="Times New Roman"/>
          <w:i/>
        </w:rPr>
        <w:t xml:space="preserve"> </w:t>
      </w:r>
      <w:r w:rsidR="004E6832" w:rsidRPr="00235965">
        <w:rPr>
          <w:rFonts w:ascii="Times New Roman" w:hAnsi="Times New Roman" w:cs="Times New Roman"/>
          <w:i/>
        </w:rPr>
        <w:t xml:space="preserve">acus </w:t>
      </w:r>
      <w:r w:rsidR="004E6832" w:rsidRPr="00235965">
        <w:rPr>
          <w:rFonts w:ascii="Times New Roman" w:hAnsi="Times New Roman" w:cs="Times New Roman"/>
        </w:rPr>
        <w:t>procedentes</w:t>
      </w:r>
      <w:r w:rsidR="00662975" w:rsidRPr="00235965">
        <w:rPr>
          <w:rFonts w:ascii="Times New Roman" w:hAnsi="Times New Roman" w:cs="Times New Roman"/>
        </w:rPr>
        <w:t xml:space="preserve"> de uno de los talleres de </w:t>
      </w:r>
      <w:r w:rsidR="00662975" w:rsidRPr="00235965">
        <w:rPr>
          <w:rFonts w:ascii="Times New Roman" w:hAnsi="Times New Roman" w:cs="Times New Roman"/>
          <w:i/>
        </w:rPr>
        <w:t>Avgvsta Emerita</w:t>
      </w:r>
      <w:r w:rsidR="00662975" w:rsidRPr="00235965">
        <w:rPr>
          <w:rFonts w:ascii="Times New Roman" w:hAnsi="Times New Roman" w:cs="Times New Roman"/>
        </w:rPr>
        <w:t xml:space="preserve">, se </w:t>
      </w:r>
      <w:r w:rsidR="00662975" w:rsidRPr="00235965">
        <w:rPr>
          <w:rFonts w:ascii="Times New Roman" w:hAnsi="Times New Roman" w:cs="Times New Roman"/>
        </w:rPr>
        <w:lastRenderedPageBreak/>
        <w:t>aprecia como en algunas de ellas se les ha roto el ojal</w:t>
      </w:r>
      <w:r w:rsidR="000105FB" w:rsidRPr="00235965">
        <w:rPr>
          <w:rFonts w:ascii="Times New Roman" w:hAnsi="Times New Roman" w:cs="Times New Roman"/>
        </w:rPr>
        <w:t xml:space="preserve">, </w:t>
      </w:r>
      <w:r w:rsidR="00662975" w:rsidRPr="00235965">
        <w:rPr>
          <w:rFonts w:ascii="Times New Roman" w:hAnsi="Times New Roman" w:cs="Times New Roman"/>
        </w:rPr>
        <w:t>y en otras el vástago</w:t>
      </w:r>
      <w:r w:rsidR="000105FB" w:rsidRPr="00235965">
        <w:rPr>
          <w:rFonts w:ascii="Times New Roman" w:hAnsi="Times New Roman" w:cs="Times New Roman"/>
        </w:rPr>
        <w:t xml:space="preserve"> (nº 2)</w:t>
      </w:r>
      <w:r w:rsidR="00D006DA" w:rsidRPr="00235965">
        <w:rPr>
          <w:rFonts w:ascii="Times New Roman" w:hAnsi="Times New Roman" w:cs="Times New Roman"/>
        </w:rPr>
        <w:t>, o las láminas desechadas tras la obtención de las fichas de juego</w:t>
      </w:r>
      <w:r w:rsidR="00D006DA" w:rsidRPr="00235965">
        <w:rPr>
          <w:rStyle w:val="Refdenotaalpie"/>
          <w:rFonts w:ascii="Times New Roman" w:hAnsi="Times New Roman" w:cs="Times New Roman"/>
        </w:rPr>
        <w:footnoteReference w:id="1"/>
      </w:r>
      <w:r w:rsidR="00EA309D">
        <w:rPr>
          <w:rFonts w:ascii="Times New Roman" w:hAnsi="Times New Roman" w:cs="Times New Roman"/>
        </w:rPr>
        <w:t xml:space="preserve"> (nº 9)</w:t>
      </w:r>
      <w:r w:rsidR="00D006DA" w:rsidRPr="00235965">
        <w:rPr>
          <w:rFonts w:ascii="Times New Roman" w:hAnsi="Times New Roman" w:cs="Times New Roman"/>
        </w:rPr>
        <w:t>.</w:t>
      </w:r>
    </w:p>
    <w:p w:rsidR="008B71AA" w:rsidRPr="00235965" w:rsidRDefault="008B71AA" w:rsidP="0028706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 xml:space="preserve">Área de hallazgos en </w:t>
      </w:r>
      <w:r w:rsidRPr="00235965">
        <w:rPr>
          <w:rFonts w:ascii="Times New Roman" w:hAnsi="Times New Roman" w:cs="Times New Roman"/>
          <w:b/>
          <w:i/>
        </w:rPr>
        <w:t>Hispania</w:t>
      </w:r>
      <w:r w:rsidRPr="00235965">
        <w:rPr>
          <w:rFonts w:ascii="Times New Roman" w:hAnsi="Times New Roman" w:cs="Times New Roman"/>
          <w:b/>
        </w:rPr>
        <w:t xml:space="preserve">: </w:t>
      </w:r>
      <w:r w:rsidR="00EE5F18" w:rsidRPr="00235965">
        <w:rPr>
          <w:rFonts w:ascii="Times New Roman" w:hAnsi="Times New Roman" w:cs="Times New Roman"/>
          <w:i/>
        </w:rPr>
        <w:t>Baet</w:t>
      </w:r>
      <w:r w:rsidR="00356C85" w:rsidRPr="00235965">
        <w:rPr>
          <w:rFonts w:ascii="Times New Roman" w:hAnsi="Times New Roman" w:cs="Times New Roman"/>
          <w:i/>
        </w:rPr>
        <w:t>v</w:t>
      </w:r>
      <w:r w:rsidR="00EE5F18" w:rsidRPr="00235965">
        <w:rPr>
          <w:rFonts w:ascii="Times New Roman" w:hAnsi="Times New Roman" w:cs="Times New Roman"/>
          <w:i/>
        </w:rPr>
        <w:t>lo</w:t>
      </w:r>
      <w:r w:rsidR="00EE5F18" w:rsidRPr="00235965">
        <w:rPr>
          <w:rFonts w:ascii="Times New Roman" w:hAnsi="Times New Roman" w:cs="Times New Roman"/>
        </w:rPr>
        <w:t xml:space="preserve"> (Badalona), </w:t>
      </w:r>
      <w:r w:rsidR="00EE5F18" w:rsidRPr="00235965">
        <w:rPr>
          <w:rFonts w:ascii="Times New Roman" w:hAnsi="Times New Roman" w:cs="Times New Roman"/>
          <w:i/>
        </w:rPr>
        <w:t>A</w:t>
      </w:r>
      <w:r w:rsidR="00356C85" w:rsidRPr="00235965">
        <w:rPr>
          <w:rFonts w:ascii="Times New Roman" w:hAnsi="Times New Roman" w:cs="Times New Roman"/>
          <w:i/>
        </w:rPr>
        <w:t>v</w:t>
      </w:r>
      <w:r w:rsidR="00EE5F18" w:rsidRPr="00235965">
        <w:rPr>
          <w:rFonts w:ascii="Times New Roman" w:hAnsi="Times New Roman" w:cs="Times New Roman"/>
          <w:i/>
        </w:rPr>
        <w:t>g</w:t>
      </w:r>
      <w:r w:rsidR="00356C85" w:rsidRPr="00235965">
        <w:rPr>
          <w:rFonts w:ascii="Times New Roman" w:hAnsi="Times New Roman" w:cs="Times New Roman"/>
          <w:i/>
        </w:rPr>
        <w:t>v</w:t>
      </w:r>
      <w:r w:rsidR="00EE5F18" w:rsidRPr="00235965">
        <w:rPr>
          <w:rFonts w:ascii="Times New Roman" w:hAnsi="Times New Roman" w:cs="Times New Roman"/>
          <w:i/>
        </w:rPr>
        <w:t>sta Emerita</w:t>
      </w:r>
      <w:r w:rsidR="00EE5F18" w:rsidRPr="00235965">
        <w:rPr>
          <w:rFonts w:ascii="Times New Roman" w:hAnsi="Times New Roman" w:cs="Times New Roman"/>
        </w:rPr>
        <w:t xml:space="preserve"> (Mérida)</w:t>
      </w:r>
      <w:r w:rsidR="00EE5F18" w:rsidRPr="00235965">
        <w:rPr>
          <w:rStyle w:val="Refdenotaalpie"/>
          <w:rFonts w:ascii="Times New Roman" w:hAnsi="Times New Roman" w:cs="Times New Roman"/>
        </w:rPr>
        <w:footnoteReference w:id="2"/>
      </w:r>
      <w:r w:rsidR="00EE5F18" w:rsidRPr="00235965">
        <w:rPr>
          <w:rFonts w:ascii="Times New Roman" w:hAnsi="Times New Roman" w:cs="Times New Roman"/>
        </w:rPr>
        <w:t xml:space="preserve">, </w:t>
      </w:r>
      <w:r w:rsidR="00EE5F18" w:rsidRPr="00235965">
        <w:rPr>
          <w:rFonts w:ascii="Times New Roman" w:hAnsi="Times New Roman" w:cs="Times New Roman"/>
          <w:i/>
        </w:rPr>
        <w:t>Tarraco</w:t>
      </w:r>
      <w:r w:rsidR="00EE5F18" w:rsidRPr="00235965">
        <w:rPr>
          <w:rFonts w:ascii="Times New Roman" w:hAnsi="Times New Roman" w:cs="Times New Roman"/>
        </w:rPr>
        <w:t xml:space="preserve"> (Tarragona)</w:t>
      </w:r>
      <w:r w:rsidR="001B71A4">
        <w:rPr>
          <w:rStyle w:val="Refdenotaalpie"/>
          <w:rFonts w:ascii="Times New Roman" w:hAnsi="Times New Roman" w:cs="Times New Roman"/>
        </w:rPr>
        <w:footnoteReference w:id="3"/>
      </w:r>
      <w:r w:rsidR="00EE5F18" w:rsidRPr="00235965">
        <w:rPr>
          <w:rFonts w:ascii="Times New Roman" w:hAnsi="Times New Roman" w:cs="Times New Roman"/>
        </w:rPr>
        <w:t xml:space="preserve">, </w:t>
      </w:r>
      <w:r w:rsidR="00EE5F18" w:rsidRPr="00235965">
        <w:rPr>
          <w:rFonts w:ascii="Times New Roman" w:hAnsi="Times New Roman" w:cs="Times New Roman"/>
          <w:i/>
        </w:rPr>
        <w:t>Cord</w:t>
      </w:r>
      <w:r w:rsidR="00356C85" w:rsidRPr="00235965">
        <w:rPr>
          <w:rFonts w:ascii="Times New Roman" w:hAnsi="Times New Roman" w:cs="Times New Roman"/>
          <w:i/>
        </w:rPr>
        <w:t>v</w:t>
      </w:r>
      <w:r w:rsidR="00EE5F18" w:rsidRPr="00235965">
        <w:rPr>
          <w:rFonts w:ascii="Times New Roman" w:hAnsi="Times New Roman" w:cs="Times New Roman"/>
          <w:i/>
        </w:rPr>
        <w:t>ba</w:t>
      </w:r>
      <w:r w:rsidR="00EE5F18" w:rsidRPr="00235965">
        <w:rPr>
          <w:rFonts w:ascii="Times New Roman" w:hAnsi="Times New Roman" w:cs="Times New Roman"/>
        </w:rPr>
        <w:t xml:space="preserve"> (</w:t>
      </w:r>
      <w:r w:rsidR="003A1DDE" w:rsidRPr="00235965">
        <w:rPr>
          <w:rFonts w:ascii="Times New Roman" w:hAnsi="Times New Roman" w:cs="Times New Roman"/>
        </w:rPr>
        <w:t>Córdoba</w:t>
      </w:r>
      <w:r w:rsidR="00EE5F18" w:rsidRPr="00235965">
        <w:rPr>
          <w:rFonts w:ascii="Times New Roman" w:hAnsi="Times New Roman" w:cs="Times New Roman"/>
        </w:rPr>
        <w:t>)</w:t>
      </w:r>
      <w:r w:rsidR="00A91567" w:rsidRPr="00235965">
        <w:rPr>
          <w:rFonts w:ascii="Times New Roman" w:hAnsi="Times New Roman" w:cs="Times New Roman"/>
        </w:rPr>
        <w:t xml:space="preserve">, </w:t>
      </w:r>
      <w:r w:rsidR="00A91567" w:rsidRPr="00235965">
        <w:rPr>
          <w:rFonts w:ascii="Times New Roman" w:hAnsi="Times New Roman" w:cs="Times New Roman"/>
          <w:i/>
        </w:rPr>
        <w:t>Valentia</w:t>
      </w:r>
      <w:r w:rsidR="00A91567" w:rsidRPr="00235965">
        <w:rPr>
          <w:rFonts w:ascii="Times New Roman" w:hAnsi="Times New Roman" w:cs="Times New Roman"/>
        </w:rPr>
        <w:t xml:space="preserve"> (Valencia)</w:t>
      </w:r>
      <w:r w:rsidR="001B71A4">
        <w:rPr>
          <w:rStyle w:val="Refdenotaalpie"/>
          <w:rFonts w:ascii="Times New Roman" w:hAnsi="Times New Roman" w:cs="Times New Roman"/>
        </w:rPr>
        <w:footnoteReference w:id="4"/>
      </w:r>
      <w:r w:rsidR="00A5078B" w:rsidRPr="00235965">
        <w:rPr>
          <w:rFonts w:ascii="Times New Roman" w:hAnsi="Times New Roman" w:cs="Times New Roman"/>
        </w:rPr>
        <w:t>, Herrera de Pisuerga (Palencia)</w:t>
      </w:r>
      <w:r w:rsidR="00A5078B" w:rsidRPr="00235965">
        <w:rPr>
          <w:rStyle w:val="Refdenotaalpie"/>
          <w:rFonts w:ascii="Times New Roman" w:hAnsi="Times New Roman" w:cs="Times New Roman"/>
        </w:rPr>
        <w:footnoteReference w:id="5"/>
      </w:r>
      <w:r w:rsidR="000756DC">
        <w:rPr>
          <w:rFonts w:ascii="Times New Roman" w:hAnsi="Times New Roman" w:cs="Times New Roman"/>
        </w:rPr>
        <w:t>.</w:t>
      </w:r>
    </w:p>
    <w:p w:rsidR="008B71AA" w:rsidRPr="00235965" w:rsidRDefault="008B71AA" w:rsidP="0028706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Área de dispersión:</w:t>
      </w:r>
      <w:r w:rsidR="00475C80" w:rsidRPr="00235965">
        <w:rPr>
          <w:rFonts w:ascii="Times New Roman" w:hAnsi="Times New Roman" w:cs="Times New Roman"/>
          <w:b/>
        </w:rPr>
        <w:t xml:space="preserve"> </w:t>
      </w:r>
      <w:r w:rsidR="00ED00B0" w:rsidRPr="00235965">
        <w:rPr>
          <w:rFonts w:ascii="Times New Roman" w:hAnsi="Times New Roman" w:cs="Times New Roman"/>
        </w:rPr>
        <w:t xml:space="preserve">Este proceso se </w:t>
      </w:r>
      <w:r w:rsidR="00475C80" w:rsidRPr="00235965">
        <w:rPr>
          <w:rFonts w:ascii="Times New Roman" w:hAnsi="Times New Roman" w:cs="Times New Roman"/>
        </w:rPr>
        <w:t xml:space="preserve">puede </w:t>
      </w:r>
      <w:r w:rsidR="00ED00B0" w:rsidRPr="00235965">
        <w:rPr>
          <w:rFonts w:ascii="Times New Roman" w:hAnsi="Times New Roman" w:cs="Times New Roman"/>
        </w:rPr>
        <w:t>aprecia</w:t>
      </w:r>
      <w:r w:rsidR="00475C80" w:rsidRPr="00235965">
        <w:rPr>
          <w:rFonts w:ascii="Times New Roman" w:hAnsi="Times New Roman" w:cs="Times New Roman"/>
        </w:rPr>
        <w:t>r</w:t>
      </w:r>
      <w:r w:rsidR="00ED00B0" w:rsidRPr="00235965">
        <w:rPr>
          <w:rFonts w:ascii="Times New Roman" w:hAnsi="Times New Roman" w:cs="Times New Roman"/>
        </w:rPr>
        <w:t xml:space="preserve"> en cualquier taller del Imperio, como </w:t>
      </w:r>
      <w:r w:rsidR="00475C80" w:rsidRPr="00235965">
        <w:rPr>
          <w:rFonts w:ascii="Times New Roman" w:hAnsi="Times New Roman" w:cs="Times New Roman"/>
        </w:rPr>
        <w:t xml:space="preserve">podemos ver, </w:t>
      </w:r>
      <w:r w:rsidR="00ED00B0" w:rsidRPr="00235965">
        <w:rPr>
          <w:rFonts w:ascii="Times New Roman" w:hAnsi="Times New Roman" w:cs="Times New Roman"/>
        </w:rPr>
        <w:t>por ejemplo, en la</w:t>
      </w:r>
      <w:r w:rsidR="00551520" w:rsidRPr="00235965">
        <w:rPr>
          <w:rFonts w:ascii="Times New Roman" w:hAnsi="Times New Roman" w:cs="Times New Roman"/>
          <w:b/>
        </w:rPr>
        <w:t xml:space="preserve"> </w:t>
      </w:r>
      <w:r w:rsidR="00551520" w:rsidRPr="00235965">
        <w:rPr>
          <w:rFonts w:ascii="Times New Roman" w:hAnsi="Times New Roman" w:cs="Times New Roman"/>
          <w:i/>
        </w:rPr>
        <w:t>Colonia Vlpia Traiana</w:t>
      </w:r>
      <w:r w:rsidR="00551520" w:rsidRPr="00235965">
        <w:rPr>
          <w:rFonts w:ascii="Times New Roman" w:hAnsi="Times New Roman" w:cs="Times New Roman"/>
        </w:rPr>
        <w:t xml:space="preserve"> (Xanten, Alemania)</w:t>
      </w:r>
      <w:r w:rsidR="00551520" w:rsidRPr="00235965">
        <w:rPr>
          <w:rStyle w:val="Refdenotaalpie"/>
          <w:rFonts w:ascii="Times New Roman" w:hAnsi="Times New Roman" w:cs="Times New Roman"/>
        </w:rPr>
        <w:footnoteReference w:id="6"/>
      </w:r>
      <w:r w:rsidR="00ED00B0" w:rsidRPr="00235965">
        <w:rPr>
          <w:rFonts w:ascii="Times New Roman" w:hAnsi="Times New Roman" w:cs="Times New Roman"/>
        </w:rPr>
        <w:t>.</w:t>
      </w:r>
    </w:p>
    <w:p w:rsidR="00ED00B0" w:rsidRPr="00235965" w:rsidRDefault="008B71AA" w:rsidP="00ED00B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35965">
        <w:rPr>
          <w:rFonts w:ascii="Times New Roman" w:hAnsi="Times New Roman" w:cs="Times New Roman"/>
          <w:b/>
        </w:rPr>
        <w:t>Cronología</w:t>
      </w:r>
      <w:r w:rsidRPr="00235965">
        <w:rPr>
          <w:rFonts w:ascii="Times New Roman" w:hAnsi="Times New Roman" w:cs="Times New Roman"/>
        </w:rPr>
        <w:t>:</w:t>
      </w:r>
      <w:r w:rsidR="00662975" w:rsidRPr="00235965">
        <w:rPr>
          <w:rFonts w:ascii="Times New Roman" w:hAnsi="Times New Roman" w:cs="Times New Roman"/>
        </w:rPr>
        <w:t xml:space="preserve"> </w:t>
      </w:r>
      <w:r w:rsidR="00ED00B0" w:rsidRPr="00235965">
        <w:rPr>
          <w:rFonts w:ascii="Times New Roman" w:hAnsi="Times New Roman" w:cs="Times New Roman"/>
        </w:rPr>
        <w:t>Se fecha en base a la unidad estratigráfica y al material asociado.</w:t>
      </w:r>
    </w:p>
    <w:p w:rsidR="008251EA" w:rsidRPr="00235965" w:rsidRDefault="008251EA" w:rsidP="00075423">
      <w:pPr>
        <w:spacing w:after="0" w:line="240" w:lineRule="auto"/>
        <w:rPr>
          <w:rFonts w:ascii="Times New Roman" w:hAnsi="Times New Roman" w:cs="Times New Roman"/>
        </w:rPr>
      </w:pPr>
    </w:p>
    <w:sectPr w:rsidR="008251EA" w:rsidRPr="00235965" w:rsidSect="00516FA1">
      <w:headerReference w:type="even" r:id="rId26"/>
      <w:headerReference w:type="default" r:id="rId27"/>
      <w:footerReference w:type="even" r:id="rId28"/>
      <w:footerReference w:type="default" r:id="rId29"/>
      <w:pgSz w:w="11906" w:h="16838"/>
      <w:pgMar w:top="1417" w:right="1701" w:bottom="1417" w:left="1701" w:header="708" w:footer="708" w:gutter="0"/>
      <w:pgNumType w:start="7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899" w:rsidRDefault="00223899" w:rsidP="00EE5F18">
      <w:pPr>
        <w:spacing w:after="0" w:line="240" w:lineRule="auto"/>
      </w:pPr>
      <w:r>
        <w:separator/>
      </w:r>
    </w:p>
  </w:endnote>
  <w:endnote w:type="continuationSeparator" w:id="0">
    <w:p w:rsidR="00223899" w:rsidRDefault="00223899" w:rsidP="00EE5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08738498"/>
      <w:docPartObj>
        <w:docPartGallery w:val="Page Numbers (Bottom of Page)"/>
        <w:docPartUnique/>
      </w:docPartObj>
    </w:sdtPr>
    <w:sdtEndPr/>
    <w:sdtContent>
      <w:p w:rsidR="009D6EF4" w:rsidRDefault="009D6EF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3899">
          <w:rPr>
            <w:noProof/>
          </w:rPr>
          <w:t>744</w:t>
        </w:r>
        <w:r>
          <w:fldChar w:fldCharType="end"/>
        </w:r>
      </w:p>
    </w:sdtContent>
  </w:sdt>
  <w:p w:rsidR="009D6EF4" w:rsidRDefault="009D6EF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36148031"/>
      <w:docPartObj>
        <w:docPartGallery w:val="Page Numbers (Bottom of Page)"/>
        <w:docPartUnique/>
      </w:docPartObj>
    </w:sdtPr>
    <w:sdtEndPr/>
    <w:sdtContent>
      <w:p w:rsidR="00F62694" w:rsidRDefault="00F6269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21F5">
          <w:rPr>
            <w:noProof/>
          </w:rPr>
          <w:t>745</w:t>
        </w:r>
        <w:r>
          <w:fldChar w:fldCharType="end"/>
        </w:r>
      </w:p>
    </w:sdtContent>
  </w:sdt>
  <w:p w:rsidR="00F62694" w:rsidRDefault="00F6269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899" w:rsidRDefault="00223899" w:rsidP="00EE5F18">
      <w:pPr>
        <w:spacing w:after="0" w:line="240" w:lineRule="auto"/>
      </w:pPr>
      <w:r>
        <w:separator/>
      </w:r>
    </w:p>
  </w:footnote>
  <w:footnote w:type="continuationSeparator" w:id="0">
    <w:p w:rsidR="00223899" w:rsidRDefault="00223899" w:rsidP="00EE5F18">
      <w:pPr>
        <w:spacing w:after="0" w:line="240" w:lineRule="auto"/>
      </w:pPr>
      <w:r>
        <w:continuationSeparator/>
      </w:r>
    </w:p>
  </w:footnote>
  <w:footnote w:id="1">
    <w:p w:rsidR="00D006DA" w:rsidRDefault="00D006DA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D006DA">
        <w:rPr>
          <w:rFonts w:ascii="Times New Roman" w:hAnsi="Times New Roman" w:cs="Times New Roman"/>
          <w:sz w:val="18"/>
          <w:szCs w:val="18"/>
        </w:rPr>
        <w:t xml:space="preserve">Proceso que continuar </w:t>
      </w:r>
      <w:r w:rsidR="00D9438C" w:rsidRPr="00D006DA">
        <w:rPr>
          <w:rFonts w:ascii="Times New Roman" w:hAnsi="Times New Roman" w:cs="Times New Roman"/>
          <w:sz w:val="18"/>
          <w:szCs w:val="18"/>
        </w:rPr>
        <w:t xml:space="preserve">prácticamente </w:t>
      </w:r>
      <w:r w:rsidRPr="00D006DA">
        <w:rPr>
          <w:rFonts w:ascii="Times New Roman" w:hAnsi="Times New Roman" w:cs="Times New Roman"/>
          <w:sz w:val="18"/>
          <w:szCs w:val="18"/>
        </w:rPr>
        <w:t xml:space="preserve">de la misma manera </w:t>
      </w:r>
      <w:r w:rsidR="00D9438C">
        <w:rPr>
          <w:rFonts w:ascii="Times New Roman" w:hAnsi="Times New Roman" w:cs="Times New Roman"/>
          <w:sz w:val="18"/>
          <w:szCs w:val="18"/>
        </w:rPr>
        <w:t>hasta la Edad M</w:t>
      </w:r>
      <w:r w:rsidRPr="00D006DA">
        <w:rPr>
          <w:rFonts w:ascii="Times New Roman" w:hAnsi="Times New Roman" w:cs="Times New Roman"/>
          <w:sz w:val="18"/>
          <w:szCs w:val="18"/>
        </w:rPr>
        <w:t>oderna.</w:t>
      </w:r>
    </w:p>
  </w:footnote>
  <w:footnote w:id="2">
    <w:p w:rsidR="00EE5F18" w:rsidRPr="004E6832" w:rsidRDefault="00EE5F18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4E683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E6832">
        <w:rPr>
          <w:rFonts w:ascii="Times New Roman" w:hAnsi="Times New Roman" w:cs="Times New Roman"/>
          <w:sz w:val="18"/>
          <w:szCs w:val="18"/>
        </w:rPr>
        <w:t xml:space="preserve"> La aguja a medio terminar procede del taller de la casa del Mitreo (25-10-91); c43-44; C. IV. Aparece junto con material de desecho en diversas fases de elaboración.</w:t>
      </w:r>
      <w:r w:rsidR="00EA309D">
        <w:rPr>
          <w:rFonts w:ascii="Times New Roman" w:hAnsi="Times New Roman" w:cs="Times New Roman"/>
          <w:sz w:val="18"/>
          <w:szCs w:val="18"/>
        </w:rPr>
        <w:t xml:space="preserve"> La figurilla antropomorfa (nº 10) que se les partió durante el proceso final, como puede apreciarse en la forma trasera, que no llegó a terminarse, aparte de habérseles desviado la perforación lateral a la altura de los hombros.</w:t>
      </w:r>
    </w:p>
  </w:footnote>
  <w:footnote w:id="3">
    <w:p w:rsidR="001B71A4" w:rsidRPr="001B71A4" w:rsidRDefault="001B71A4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1B71A4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B71A4">
        <w:rPr>
          <w:rFonts w:ascii="Times New Roman" w:hAnsi="Times New Roman" w:cs="Times New Roman"/>
          <w:sz w:val="18"/>
          <w:szCs w:val="18"/>
        </w:rPr>
        <w:t xml:space="preserve"> MNAT Tarragona, nº inv.2180.</w:t>
      </w:r>
    </w:p>
  </w:footnote>
  <w:footnote w:id="4">
    <w:p w:rsidR="001B71A4" w:rsidRDefault="001B71A4">
      <w:pPr>
        <w:pStyle w:val="Textonotapie"/>
      </w:pPr>
      <w:r w:rsidRPr="001B71A4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1B71A4">
        <w:rPr>
          <w:rFonts w:ascii="Times New Roman" w:hAnsi="Times New Roman" w:cs="Times New Roman"/>
          <w:sz w:val="18"/>
          <w:szCs w:val="18"/>
        </w:rPr>
        <w:t xml:space="preserve"> Museu d’Història de València. Ajuntament de València. Nº inv. 308. Banys de l’Almirall (1BAL00)/1375</w:t>
      </w:r>
      <w:r>
        <w:t>.</w:t>
      </w:r>
    </w:p>
  </w:footnote>
  <w:footnote w:id="5">
    <w:p w:rsidR="00A5078B" w:rsidRPr="004E6832" w:rsidRDefault="00A5078B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4E683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E6832">
        <w:rPr>
          <w:rFonts w:ascii="Times New Roman" w:hAnsi="Times New Roman" w:cs="Times New Roman"/>
          <w:sz w:val="18"/>
          <w:szCs w:val="18"/>
        </w:rPr>
        <w:t xml:space="preserve"> Pérez-Illarregui 1995: lám. 2 nº 17-20.</w:t>
      </w:r>
    </w:p>
  </w:footnote>
  <w:footnote w:id="6">
    <w:p w:rsidR="00551520" w:rsidRDefault="00551520">
      <w:pPr>
        <w:pStyle w:val="Textonotapie"/>
      </w:pPr>
      <w:r w:rsidRPr="004E683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E6832">
        <w:rPr>
          <w:rFonts w:ascii="Times New Roman" w:hAnsi="Times New Roman" w:cs="Times New Roman"/>
          <w:sz w:val="18"/>
          <w:szCs w:val="18"/>
        </w:rPr>
        <w:t xml:space="preserve"> Jung 2013: lám. 6, nº 84-95 y lám. 7, nº 96-100.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EF4" w:rsidRPr="001263D4" w:rsidRDefault="0079641A" w:rsidP="001263D4">
    <w:pPr>
      <w:pStyle w:val="Encabezado"/>
      <w:jc w:val="center"/>
    </w:pPr>
    <w:r>
      <w:rPr>
        <w:rFonts w:ascii="Times New Roman" w:hAnsi="Times New Roman" w:cs="Times New Roman"/>
        <w:sz w:val="24"/>
        <w:szCs w:val="24"/>
      </w:rPr>
      <w:t>F. GERMÁN RODRÍGUEZ-</w:t>
    </w:r>
    <w:r w:rsidR="001263D4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6EF4" w:rsidRPr="001263D4" w:rsidRDefault="001263D4" w:rsidP="001263D4">
    <w:pPr>
      <w:jc w:val="center"/>
      <w:rPr>
        <w:i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105FB"/>
    <w:rsid w:val="000252FF"/>
    <w:rsid w:val="00075423"/>
    <w:rsid w:val="000756DC"/>
    <w:rsid w:val="00095258"/>
    <w:rsid w:val="000C391E"/>
    <w:rsid w:val="00107F3F"/>
    <w:rsid w:val="001263D4"/>
    <w:rsid w:val="0015573D"/>
    <w:rsid w:val="00177821"/>
    <w:rsid w:val="001A2AEE"/>
    <w:rsid w:val="001B71A4"/>
    <w:rsid w:val="00211A5F"/>
    <w:rsid w:val="00212057"/>
    <w:rsid w:val="002219A7"/>
    <w:rsid w:val="00223899"/>
    <w:rsid w:val="00235965"/>
    <w:rsid w:val="00243606"/>
    <w:rsid w:val="00262E82"/>
    <w:rsid w:val="00271A39"/>
    <w:rsid w:val="002757FC"/>
    <w:rsid w:val="00287069"/>
    <w:rsid w:val="00296E04"/>
    <w:rsid w:val="002B7547"/>
    <w:rsid w:val="002C2002"/>
    <w:rsid w:val="002D4747"/>
    <w:rsid w:val="002F3FA6"/>
    <w:rsid w:val="00356C85"/>
    <w:rsid w:val="00360328"/>
    <w:rsid w:val="003A1DDE"/>
    <w:rsid w:val="003A62A8"/>
    <w:rsid w:val="003E20C3"/>
    <w:rsid w:val="00405DD5"/>
    <w:rsid w:val="004318A0"/>
    <w:rsid w:val="0046799C"/>
    <w:rsid w:val="00475C80"/>
    <w:rsid w:val="00495435"/>
    <w:rsid w:val="004D2AEB"/>
    <w:rsid w:val="004E6832"/>
    <w:rsid w:val="00516FA1"/>
    <w:rsid w:val="00520C1D"/>
    <w:rsid w:val="00524663"/>
    <w:rsid w:val="005372DE"/>
    <w:rsid w:val="00551520"/>
    <w:rsid w:val="00563E5D"/>
    <w:rsid w:val="00566874"/>
    <w:rsid w:val="00615CA7"/>
    <w:rsid w:val="00662975"/>
    <w:rsid w:val="006F3461"/>
    <w:rsid w:val="007005E2"/>
    <w:rsid w:val="00702859"/>
    <w:rsid w:val="00714604"/>
    <w:rsid w:val="007153A5"/>
    <w:rsid w:val="007160BC"/>
    <w:rsid w:val="007464EF"/>
    <w:rsid w:val="00761D7B"/>
    <w:rsid w:val="00776E66"/>
    <w:rsid w:val="0079641A"/>
    <w:rsid w:val="007A1F0D"/>
    <w:rsid w:val="007C41BA"/>
    <w:rsid w:val="007F1FA4"/>
    <w:rsid w:val="00802426"/>
    <w:rsid w:val="0082433C"/>
    <w:rsid w:val="008251EA"/>
    <w:rsid w:val="00836857"/>
    <w:rsid w:val="00856D27"/>
    <w:rsid w:val="008B71AA"/>
    <w:rsid w:val="008D0FAD"/>
    <w:rsid w:val="008D698D"/>
    <w:rsid w:val="008E7113"/>
    <w:rsid w:val="0090055D"/>
    <w:rsid w:val="00925A25"/>
    <w:rsid w:val="009B0B29"/>
    <w:rsid w:val="009C21F5"/>
    <w:rsid w:val="009D6EF4"/>
    <w:rsid w:val="00A35D49"/>
    <w:rsid w:val="00A40018"/>
    <w:rsid w:val="00A4089E"/>
    <w:rsid w:val="00A5078B"/>
    <w:rsid w:val="00A91567"/>
    <w:rsid w:val="00AE5E99"/>
    <w:rsid w:val="00B01A33"/>
    <w:rsid w:val="00B31CAD"/>
    <w:rsid w:val="00BA5040"/>
    <w:rsid w:val="00BF0935"/>
    <w:rsid w:val="00BF75B0"/>
    <w:rsid w:val="00C13BF5"/>
    <w:rsid w:val="00C25509"/>
    <w:rsid w:val="00C53C42"/>
    <w:rsid w:val="00CD71FD"/>
    <w:rsid w:val="00D006DA"/>
    <w:rsid w:val="00D37F6B"/>
    <w:rsid w:val="00D8587F"/>
    <w:rsid w:val="00D9438C"/>
    <w:rsid w:val="00D97B43"/>
    <w:rsid w:val="00DE730B"/>
    <w:rsid w:val="00E11B4A"/>
    <w:rsid w:val="00E26562"/>
    <w:rsid w:val="00E8118A"/>
    <w:rsid w:val="00EA309D"/>
    <w:rsid w:val="00ED00B0"/>
    <w:rsid w:val="00ED3DFF"/>
    <w:rsid w:val="00ED452A"/>
    <w:rsid w:val="00EE5F18"/>
    <w:rsid w:val="00EF1150"/>
    <w:rsid w:val="00F01883"/>
    <w:rsid w:val="00F62694"/>
    <w:rsid w:val="00F71B9E"/>
    <w:rsid w:val="00F86A9A"/>
    <w:rsid w:val="00FC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A2B825-FE00-4500-8B29-402E45E8C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54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B71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E5F1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5F1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E5F1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F62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2694"/>
  </w:style>
  <w:style w:type="paragraph" w:styleId="Piedepgina">
    <w:name w:val="footer"/>
    <w:basedOn w:val="Normal"/>
    <w:link w:val="PiedepginaCar"/>
    <w:uiPriority w:val="99"/>
    <w:unhideWhenUsed/>
    <w:rsid w:val="00F62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2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69E2E-C026-4B9D-92C9-132217F4B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66</cp:revision>
  <cp:lastPrinted>2022-12-06T20:25:00Z</cp:lastPrinted>
  <dcterms:created xsi:type="dcterms:W3CDTF">2014-03-28T12:16:00Z</dcterms:created>
  <dcterms:modified xsi:type="dcterms:W3CDTF">2026-03-26T10:22:00Z</dcterms:modified>
</cp:coreProperties>
</file>