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PREZI | Stripe Sessions Research (SS Database Format)</w:t>
      </w:r>
    </w:p>
    <w:p>
      <w:r>
        <w:rPr>
          <w:i/>
        </w:rPr>
        <w:t>Generated: 2026-04-21</w:t>
      </w:r>
    </w:p>
    <w:p>
      <w:pPr/>
      <w:r>
        <w:rPr>
          <w:rFonts w:ascii="Courier New" w:hAnsi="Courier New"/>
          <w:sz w:val="18"/>
        </w:rPr>
        <w:t>=======================================</w:t>
      </w:r>
    </w:p>
    <w:p>
      <w:pPr/>
      <w:r>
        <w:rPr>
          <w:rFonts w:ascii="Courier New" w:hAnsi="Courier New"/>
          <w:sz w:val="18"/>
        </w:rPr>
        <w:t>DATABASE FIELDS: Prezi</w:t>
      </w:r>
    </w:p>
    <w:p>
      <w:pPr/>
      <w:r>
        <w:rPr>
          <w:rFonts w:ascii="Courier New" w:hAnsi="Courier New"/>
          <w:sz w:val="18"/>
        </w:rPr>
        <w:t>=======================================</w:t>
      </w:r>
    </w:p>
    <w:p>
      <w:pPr/>
    </w:p>
    <w:p>
      <w:pPr/>
      <w:r>
        <w:rPr>
          <w:rFonts w:ascii="Courier New" w:hAnsi="Courier New"/>
          <w:sz w:val="18"/>
        </w:rPr>
        <w:t>Logo: https://asset.brandfetch.io/id7Jy0VJSB/idJEt5v2bK.svg</w:t>
      </w:r>
    </w:p>
    <w:p>
      <w:pPr/>
      <w:r>
        <w:rPr>
          <w:rFonts w:ascii="Courier New" w:hAnsi="Courier New"/>
          <w:sz w:val="18"/>
        </w:rPr>
        <w:t>Nombre merchant: Prezi</w:t>
      </w:r>
    </w:p>
    <w:p>
      <w:pPr/>
    </w:p>
    <w:p>
      <w:pPr/>
      <w:r>
        <w:rPr>
          <w:rFonts w:ascii="Courier New" w:hAnsi="Courier New"/>
          <w:sz w:val="18"/>
        </w:rPr>
        <w:t>SLIDE 1: PAIN POINTS</w:t>
      </w:r>
    </w:p>
    <w:p>
      <w:pPr/>
    </w:p>
    <w:p>
      <w:pPr/>
      <w:r>
        <w:rPr>
          <w:rFonts w:ascii="Courier New" w:hAnsi="Courier New"/>
          <w:sz w:val="18"/>
        </w:rPr>
        <w:t>Tittle_Pain Point_1: Cards + PayPal Only</w:t>
      </w:r>
    </w:p>
    <w:p>
      <w:pPr/>
      <w:r>
        <w:rPr>
          <w:rFonts w:ascii="Courier New" w:hAnsi="Courier New"/>
          <w:sz w:val="18"/>
        </w:rPr>
        <w:t>Tittle_Pain Point_2: No Bank Debit for Subs</w:t>
      </w:r>
    </w:p>
    <w:p>
      <w:pPr/>
      <w:r>
        <w:rPr>
          <w:rFonts w:ascii="Courier New" w:hAnsi="Courier New"/>
          <w:sz w:val="18"/>
        </w:rPr>
        <w:t>Tittle_Pain Point_3: Billing Complaint Crisis</w:t>
      </w:r>
    </w:p>
    <w:p>
      <w:pPr/>
      <w:r>
        <w:rPr>
          <w:rFonts w:ascii="Courier New" w:hAnsi="Courier New"/>
          <w:sz w:val="18"/>
        </w:rPr>
        <w:t>Tittle_Pain Point_4: Single Acquirer Lock-In</w:t>
      </w:r>
    </w:p>
    <w:p>
      <w:pPr/>
      <w:r>
        <w:rPr>
          <w:rFonts w:ascii="Courier New" w:hAnsi="Courier New"/>
          <w:sz w:val="18"/>
        </w:rPr>
        <w:t>Tittle_Pain Point_5: No Local APMs Globally</w:t>
      </w:r>
    </w:p>
    <w:p>
      <w:pPr/>
    </w:p>
    <w:p>
      <w:pPr/>
      <w:r>
        <w:rPr>
          <w:rFonts w:ascii="Courier New" w:hAnsi="Courier New"/>
          <w:sz w:val="18"/>
        </w:rPr>
        <w:t>Desc_Pain Point_1: Prezi accepts only credit/debit cards and PayPal for subscriptions. No digital wallets, no bank transfers, no local APMs. Users in markets where cards are secondary (India, Brazil, Poland) hit a paywall when upgrading from the free tier.</w:t>
      </w:r>
    </w:p>
    <w:p>
      <w:pPr/>
      <w:r>
        <w:rPr>
          <w:rFonts w:ascii="Courier New" w:hAnsi="Courier New"/>
          <w:sz w:val="18"/>
        </w:rPr>
        <w:t>Desc_Pain Point_2: 160M+ users across 190+ countries but no SEPA DD for European teams, no ACH for US organizations, no UPI for India. Annual billing on a single card creates renewal risk. Failed cards trigger 10-day retry loops with no alternate method.</w:t>
      </w:r>
    </w:p>
    <w:p>
      <w:pPr/>
      <w:r>
        <w:rPr>
          <w:rFonts w:ascii="Courier New" w:hAnsi="Courier New"/>
          <w:sz w:val="18"/>
        </w:rPr>
        <w:t>Desc_Pain Point_3: BBB rating of F. Trustpilot 3.2/5 with billing complaints dominating negative reviews. Users report unauthorized renewals, failed cancellations, and Error 500 on cancellation pages. Payment infrastructure gaps amplify refund and chargeback volume.</w:t>
      </w:r>
    </w:p>
    <w:p>
      <w:pPr/>
      <w:r>
        <w:rPr>
          <w:rFonts w:ascii="Courier New" w:hAnsi="Courier New"/>
          <w:sz w:val="18"/>
        </w:rPr>
        <w:t>Desc_Pain Point_4: All subscription charges run through a single payment processor. Any outage blocks 100% of new signups and renewals across Standard, Plus, Premium, and Teams plans. No fallback acquirer for failed charges.</w:t>
      </w:r>
    </w:p>
    <w:p>
      <w:pPr/>
      <w:r>
        <w:rPr>
          <w:rFonts w:ascii="Courier New" w:hAnsi="Courier New"/>
          <w:sz w:val="18"/>
        </w:rPr>
        <w:t>Desc_Pain Point_5: Prezi has offices in Budapest, San Francisco, Riga, and Berlin, serving 160M+ users globally. Yet checkout offers zero local payment methods. No Pix in Brazil, no iDEAL in Netherlands, no BLIK in Poland, no Konbini in Japan.</w:t>
      </w:r>
    </w:p>
    <w:p>
      <w:pPr/>
    </w:p>
    <w:p>
      <w:pPr/>
      <w:r>
        <w:rPr>
          <w:rFonts w:ascii="Courier New" w:hAnsi="Courier New"/>
          <w:sz w:val="18"/>
        </w:rPr>
        <w:t>SLIDE 1: PSP TOPOLOGY</w:t>
      </w:r>
    </w:p>
    <w:p>
      <w:pPr/>
    </w:p>
    <w:p>
      <w:pPr/>
      <w:r>
        <w:rPr>
          <w:rFonts w:ascii="Courier New" w:hAnsi="Courier New"/>
          <w:sz w:val="18"/>
        </w:rPr>
        <w:t>PSP_1: Card Processor (likely Stripe)</w:t>
      </w:r>
    </w:p>
    <w:p>
      <w:pPr/>
      <w:r>
        <w:rPr>
          <w:rFonts w:ascii="Courier New" w:hAnsi="Courier New"/>
          <w:sz w:val="18"/>
        </w:rPr>
        <w:t>PSP_2: PayPal</w:t>
      </w:r>
    </w:p>
    <w:p>
      <w:pPr/>
      <w:r>
        <w:rPr>
          <w:rFonts w:ascii="Courier New" w:hAnsi="Courier New"/>
          <w:sz w:val="18"/>
        </w:rPr>
        <w:t>PSP_3: Apple App Store (iOS IAP)</w:t>
      </w:r>
    </w:p>
    <w:p>
      <w:pPr/>
      <w:r>
        <w:rPr>
          <w:rFonts w:ascii="Courier New" w:hAnsi="Courier New"/>
          <w:sz w:val="18"/>
        </w:rPr>
        <w:t>PSP_4: Google Play (Android IAP)</w:t>
      </w:r>
    </w:p>
    <w:p>
      <w:pPr/>
      <w:r>
        <w:rPr>
          <w:rFonts w:ascii="Courier New" w:hAnsi="Courier New"/>
          <w:sz w:val="18"/>
        </w:rPr>
        <w:t>PSP_5: (none detected)</w:t>
      </w:r>
    </w:p>
    <w:p>
      <w:pPr/>
    </w:p>
    <w:p>
      <w:pPr/>
      <w:r>
        <w:rPr>
          <w:rFonts w:ascii="Courier New" w:hAnsi="Courier New"/>
          <w:sz w:val="18"/>
        </w:rPr>
        <w:t>SLIDE 1: MISSING LOCAL METHODS (BLIND SPOTS)</w:t>
      </w:r>
    </w:p>
    <w:p>
      <w:pPr/>
    </w:p>
    <w:p>
      <w:pPr/>
      <w:r>
        <w:rPr>
          <w:rFonts w:ascii="Courier New" w:hAnsi="Courier New"/>
          <w:sz w:val="18"/>
        </w:rPr>
        <w:t>Local_M_1: SEPA Direct Debit</w:t>
      </w:r>
    </w:p>
    <w:p>
      <w:pPr/>
      <w:r>
        <w:rPr>
          <w:rFonts w:ascii="Courier New" w:hAnsi="Courier New"/>
          <w:sz w:val="18"/>
        </w:rPr>
        <w:t>Local_M_2: UPI</w:t>
      </w:r>
    </w:p>
    <w:p>
      <w:pPr/>
      <w:r>
        <w:rPr>
          <w:rFonts w:ascii="Courier New" w:hAnsi="Courier New"/>
          <w:sz w:val="18"/>
        </w:rPr>
        <w:t>Local_M_3: Pix</w:t>
      </w:r>
    </w:p>
    <w:p>
      <w:pPr/>
      <w:r>
        <w:rPr>
          <w:rFonts w:ascii="Courier New" w:hAnsi="Courier New"/>
          <w:sz w:val="18"/>
        </w:rPr>
        <w:t>Local_M_4: iDEAL</w:t>
      </w:r>
    </w:p>
    <w:p>
      <w:pPr/>
      <w:r>
        <w:rPr>
          <w:rFonts w:ascii="Courier New" w:hAnsi="Courier New"/>
          <w:sz w:val="18"/>
        </w:rPr>
        <w:t>Local_M_5: BLIK</w:t>
      </w:r>
    </w:p>
    <w:p>
      <w:pPr/>
      <w:r>
        <w:rPr>
          <w:rFonts w:ascii="Courier New" w:hAnsi="Courier New"/>
          <w:sz w:val="18"/>
        </w:rPr>
        <w:t>Local_M_6: Bancontact</w:t>
      </w:r>
    </w:p>
    <w:p>
      <w:pPr/>
      <w:r>
        <w:rPr>
          <w:rFonts w:ascii="Courier New" w:hAnsi="Courier New"/>
          <w:sz w:val="18"/>
        </w:rPr>
        <w:t>Local_M_7: Giropay</w:t>
      </w:r>
    </w:p>
    <w:p>
      <w:pPr/>
      <w:r>
        <w:rPr>
          <w:rFonts w:ascii="Courier New" w:hAnsi="Courier New"/>
          <w:sz w:val="18"/>
        </w:rPr>
        <w:t>Local_M_8: Boleto</w:t>
      </w:r>
    </w:p>
    <w:p>
      <w:pPr/>
      <w:r>
        <w:rPr>
          <w:rFonts w:ascii="Courier New" w:hAnsi="Courier New"/>
          <w:sz w:val="18"/>
        </w:rPr>
        <w:t>Local_M_9: Konbini</w:t>
      </w:r>
    </w:p>
    <w:p>
      <w:pPr/>
      <w:r>
        <w:rPr>
          <w:rFonts w:ascii="Courier New" w:hAnsi="Courier New"/>
          <w:sz w:val="18"/>
        </w:rPr>
        <w:t>Local_M_10: OXXO</w:t>
      </w:r>
    </w:p>
    <w:p>
      <w:pPr/>
    </w:p>
    <w:p>
      <w:pPr/>
      <w:r>
        <w:rPr>
          <w:rFonts w:ascii="Courier New" w:hAnsi="Courier New"/>
          <w:sz w:val="18"/>
        </w:rPr>
        <w:t>SLIDE 2: YUNO CAPABILITIES</w:t>
      </w:r>
    </w:p>
    <w:p>
      <w:pPr/>
    </w:p>
    <w:p>
      <w:pPr/>
      <w:r>
        <w:rPr>
          <w:rFonts w:ascii="Courier New" w:hAnsi="Courier New"/>
          <w:sz w:val="18"/>
        </w:rPr>
        <w:t>Tittle_Yuno_Cap1: Smart Routing</w:t>
      </w:r>
    </w:p>
    <w:p>
      <w:pPr/>
      <w:r>
        <w:rPr>
          <w:rFonts w:ascii="Courier New" w:hAnsi="Courier New"/>
          <w:sz w:val="18"/>
        </w:rPr>
        <w:t>Tittle_Yuno_Cap2: Failover &amp; Retries</w:t>
      </w:r>
    </w:p>
    <w:p>
      <w:pPr/>
      <w:r>
        <w:rPr>
          <w:rFonts w:ascii="Courier New" w:hAnsi="Courier New"/>
          <w:sz w:val="18"/>
        </w:rPr>
        <w:t>Tittle_Yuno_Cap3: Local Payment Methods</w:t>
      </w:r>
    </w:p>
    <w:p>
      <w:pPr/>
      <w:r>
        <w:rPr>
          <w:rFonts w:ascii="Courier New" w:hAnsi="Courier New"/>
          <w:sz w:val="18"/>
        </w:rPr>
        <w:t>Tittle_Yuno_Cap4: Unified Orchestration</w:t>
      </w:r>
    </w:p>
    <w:p>
      <w:pPr/>
    </w:p>
    <w:p>
      <w:pPr/>
      <w:r>
        <w:rPr>
          <w:rFonts w:ascii="Courier New" w:hAnsi="Courier New"/>
          <w:sz w:val="18"/>
        </w:rPr>
        <w:t>Desc_Yuno_Cap1: Route every subscription charge and renewal to the best performing acquirer per card BIN, country, and issuer. With $53M+ revenue and 160M+ users, a 3-10% auth uplift on annual renewals recovers millions and reduces the chargeback volume driving the BBB F rating.</w:t>
      </w:r>
    </w:p>
    <w:p>
      <w:pPr/>
      <w:r>
        <w:rPr>
          <w:rFonts w:ascii="Courier New" w:hAnsi="Courier New"/>
          <w:sz w:val="18"/>
        </w:rPr>
        <w:t>Desc_Yuno_Cap2: When the primary processor declines a subscription renewal, Yuno cascades to an alternate acquirer in milliseconds instead of retrying the same failing card for 10 days. Recovers up to 50% of failed charges, cutting involuntary churn across all plan tiers.</w:t>
      </w:r>
    </w:p>
    <w:p>
      <w:pPr/>
      <w:r>
        <w:rPr>
          <w:rFonts w:ascii="Courier New" w:hAnsi="Courier New"/>
          <w:sz w:val="18"/>
        </w:rPr>
        <w:t>Desc_Yuno_Cap3: Unlocks the local methods 160M+ users demand: SEPA DD in Europe (Prezi's HQ region), UPI in India, Pix in Brazil, iDEAL in Netherlands, BLIK in Poland, Konbini in Japan, Bancontact in Belgium. One API, 1,000+ payment methods, zero per-market engineering.</w:t>
      </w:r>
    </w:p>
    <w:p>
      <w:pPr/>
      <w:r>
        <w:rPr>
          <w:rFonts w:ascii="Courier New" w:hAnsi="Courier New"/>
          <w:sz w:val="18"/>
        </w:rPr>
        <w:t>Desc_Yuno_Cap4: Single dashboard consolidating the card processor, PayPal, App Store, and Google Play into one view. Real-time auth rate monitoring across every market, centralized reconciliation, and NOVA provides millisecond anomaly detection to catch billing failures before they become BBB complaints.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Prezi at a glance:</w:t>
      </w:r>
    </w:p>
    <w:p>
      <w:pPr>
        <w:pStyle w:val="ListBullet"/>
      </w:pPr>
      <w:r>
        <w:t>Founded: 2009 in Budapest, Hungary</w:t>
      </w:r>
    </w:p>
    <w:p>
      <w:pPr>
        <w:pStyle w:val="ListBullet"/>
      </w:pPr>
      <w:r>
        <w:t>Co-Founders: Adam Somlai-Fischer, Peter Halacsy, Peter Arvai (Executive Chairman)</w:t>
      </w:r>
    </w:p>
    <w:p>
      <w:pPr>
        <w:pStyle w:val="ListBullet"/>
      </w:pPr>
      <w:r>
        <w:t>CEO: Jim Szafranski (since July 2020)</w:t>
      </w:r>
    </w:p>
    <w:p>
      <w:pPr>
        <w:pStyle w:val="ListBullet"/>
      </w:pPr>
      <w:r>
        <w:t>HQ: Budapest, Hungary; Offices: San Francisco, Riga (Latvia), Berlin</w:t>
      </w:r>
    </w:p>
    <w:p>
      <w:pPr>
        <w:pStyle w:val="ListBullet"/>
      </w:pPr>
      <w:r>
        <w:t>Total funding raised: $73.1M (investors: Spectrum Equity, Accel, Heartcore Capital, Cinco Capital)</w:t>
      </w:r>
    </w:p>
    <w:p>
      <w:pPr>
        <w:pStyle w:val="ListBullet"/>
      </w:pPr>
      <w:r>
        <w:t>Revenue: $53.7M in 2024 (up from ~$46M)</w:t>
      </w:r>
    </w:p>
    <w:p>
      <w:pPr>
        <w:pStyle w:val="ListBullet"/>
      </w:pPr>
      <w:r>
        <w:t>Users: 160M+ worldwide; 400M+ presentations created</w:t>
      </w:r>
    </w:p>
    <w:p>
      <w:pPr>
        <w:pStyle w:val="ListBullet"/>
      </w:pPr>
      <w:r>
        <w:t>Employees: ~262 (84 engineers, 21 sales reps, 19 marketing)</w:t>
      </w:r>
    </w:p>
    <w:p>
      <w:pPr>
        <w:pStyle w:val="ListBullet"/>
      </w:pPr>
      <w:r>
        <w:t>Products: Prezi Present (zoomable canvas), Prezi Video (virtual presentations), Prezi Design (infographics/data viz, built on Infogram acquisition)</w:t>
      </w:r>
    </w:p>
    <w:p>
      <w:pPr>
        <w:pStyle w:val="ListBullet"/>
      </w:pPr>
      <w:r>
        <w:t>Prezi AI: AI-powered prompt-to-presentation (launched 2024)</w:t>
      </w:r>
    </w:p>
    <w:p>
      <w:pPr>
        <w:pStyle w:val="ListBullet"/>
      </w:pPr>
      <w:r>
        <w:t>Acquisition: Infogram (data visualization, Latvia, 2017)</w:t>
      </w:r>
    </w:p>
    <w:p>
      <w:pPr>
        <w:pStyle w:val="ListBullet"/>
      </w:pPr>
      <w:r>
        <w:t>Pricing: Free ($0), Standard ($7/mo), Plus ($15/mo), Premium ($25/mo), Teams ($39/user/mo); Education from $3/mo</w:t>
      </w:r>
    </w:p>
    <w:p>
      <w:pPr>
        <w:pStyle w:val="ListBullet"/>
      </w:pPr>
      <w:r>
        <w:t>All paid plans billed annually; 14-day free trial available</w:t>
      </w:r>
    </w:p>
    <w:p>
      <w:pPr>
        <w:pStyle w:val="ListBullet"/>
      </w:pPr>
      <w:r>
        <w:t>Notable customers: Clinton Foundation, Lufthansa, IBM, Salesforce, Marriott, TED/SXSW</w:t>
      </w:r>
    </w:p>
    <w:p>
      <w:r>
        <w:rPr>
          <w:b/>
        </w:rPr>
        <w:t>Confirmed PSPs:</w:t>
      </w:r>
    </w:p>
    <w:p>
      <w:pPr>
        <w:pStyle w:val="ListBullet"/>
      </w:pPr>
      <w:r>
        <w:t>Card processor: Likely Stripe or Braintree (not explicitly confirmed; payment data not stored by Prezi)</w:t>
      </w:r>
    </w:p>
    <w:p>
      <w:pPr>
        <w:pStyle w:val="ListBullet"/>
      </w:pPr>
      <w:r>
        <w:t>PayPal: Secondary payment option for subscriptions</w:t>
      </w:r>
    </w:p>
    <w:p>
      <w:pPr>
        <w:pStyle w:val="ListBullet"/>
      </w:pPr>
      <w:r>
        <w:t>Apple App Store: iOS in-app purchase for mobile</w:t>
      </w:r>
    </w:p>
    <w:p>
      <w:pPr>
        <w:pStyle w:val="ListBullet"/>
      </w:pPr>
      <w:r>
        <w:t>Google Play: Android in-app purchase for mobile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local APMs detected on web checkout</w:t>
      </w:r>
    </w:p>
    <w:p>
      <w:r>
        <w:rPr>
          <w:b/>
        </w:rPr>
        <w:t>Billing details:</w:t>
      </w:r>
    </w:p>
    <w:p>
      <w:pPr>
        <w:pStyle w:val="ListBullet"/>
      </w:pPr>
      <w:r>
        <w:t>Accepted: Credit/debit cards (Visa, Mastercard, likely Amex) and PayPal</w:t>
      </w:r>
    </w:p>
    <w:p>
      <w:pPr>
        <w:pStyle w:val="ListBullet"/>
      </w:pPr>
      <w:r>
        <w:t>Billing cycle: Annual (all paid plans)</w:t>
      </w:r>
    </w:p>
    <w:p>
      <w:pPr>
        <w:pStyle w:val="ListBullet"/>
      </w:pPr>
      <w:r>
        <w:t>Currency: USD primary; local currency conversion via card network</w:t>
      </w:r>
    </w:p>
    <w:p>
      <w:pPr>
        <w:pStyle w:val="ListBullet"/>
      </w:pPr>
      <w:r>
        <w:t>Failed payments: Multiple retry attempts within 10 days; then subscription suspended</w:t>
      </w:r>
    </w:p>
    <w:p>
      <w:pPr>
        <w:pStyle w:val="ListBullet"/>
      </w:pPr>
      <w:r>
        <w:t>Refund policy: Denied after 14 days (widely complained about)</w:t>
      </w:r>
    </w:p>
    <w:p>
      <w:pPr>
        <w:pStyle w:val="ListBullet"/>
      </w:pPr>
      <w:r>
        <w:t>No bank debit (ACH, SEPA DD) option</w:t>
      </w:r>
    </w:p>
    <w:p>
      <w:pPr>
        <w:pStyle w:val="ListBullet"/>
      </w:pPr>
      <w:r>
        <w:t>No digital wallets (Apple Pay, Google Pay) on web checkout</w:t>
      </w:r>
    </w:p>
    <w:p>
      <w:r>
        <w:rPr>
          <w:b/>
        </w:rPr>
        <w:t>Payment issues documented:</w:t>
      </w:r>
    </w:p>
    <w:p>
      <w:pPr>
        <w:pStyle w:val="ListBullet"/>
      </w:pPr>
      <w:r>
        <w:t>BBB rating: F with multiple unresolved complaints</w:t>
      </w:r>
    </w:p>
    <w:p>
      <w:pPr>
        <w:pStyle w:val="ListBullet"/>
      </w:pPr>
      <w:r>
        <w:t>Trustpilot: 3.2/5 from 578 reviews; billing complaints dominate negative reviews</w:t>
      </w:r>
    </w:p>
    <w:p>
      <w:pPr>
        <w:pStyle w:val="ListBullet"/>
      </w:pPr>
      <w:r>
        <w:t>Common complaints: Unauthorized renewals after cancellation, Error 500 on cancellation pages, difficulty obtaining refunds</w:t>
      </w:r>
    </w:p>
    <w:p>
      <w:pPr>
        <w:pStyle w:val="ListBullet"/>
      </w:pPr>
      <w:r>
        <w:t>Users report being charged after free trials without clear notice</w:t>
      </w:r>
    </w:p>
    <w:p>
      <w:pPr>
        <w:pStyle w:val="ListBullet"/>
      </w:pPr>
      <w:r>
        <w:t>Prezi "almost universally denies refunds after 14 days"</w:t>
      </w:r>
    </w:p>
    <w:p>
      <w:pPr>
        <w:pStyle w:val="ListBullet"/>
      </w:pPr>
      <w:r>
        <w:t>Users advised to file credit card disputes as primary recourse</w:t>
      </w:r>
    </w:p>
    <w:p>
      <w:r>
        <w:rPr>
          <w:b/>
        </w:rPr>
        <w:t>Top Markets Gap Analysis:</w:t>
      </w:r>
    </w:p>
    <w:p>
      <w:r>
        <w:t>MARKET 1: United States (largest revenue market)</w:t>
      </w:r>
    </w:p>
    <w:p>
      <w:r>
        <w:t>Offer: Visa/MC, PayPal</w:t>
      </w:r>
    </w:p>
    <w:p>
      <w:r>
        <w:t>Missing: ACH Direct Debit, Apple Pay, Google Pay (web)</w:t>
      </w:r>
    </w:p>
    <w:p>
      <w:r>
        <w:t>No bank debit option for annual enterprise subscriptions</w:t>
      </w:r>
    </w:p>
    <w:p>
      <w:r>
        <w:t>MARKET 2: Hungary / Europe (HQ in Budapest, offices in Berlin, Riga)</w:t>
      </w:r>
    </w:p>
    <w:p>
      <w:r>
        <w:t>Offer: Visa/MC, PayPal</w:t>
      </w:r>
    </w:p>
    <w:p>
      <w:r>
        <w:t>Missing: SEPA Direct Debit, iDEAL, Bancontact, Giropay, BLIK</w:t>
      </w:r>
    </w:p>
    <w:p>
      <w:r>
        <w:t>European SaaS standard is SEPA DD for recurring; Prezi offers none</w:t>
      </w:r>
    </w:p>
    <w:p>
      <w:r>
        <w:t>MARKET 3: India (large user base, education market)</w:t>
      </w:r>
    </w:p>
    <w:p>
      <w:r>
        <w:t>Offer: Visa/MC, PayPal</w:t>
      </w:r>
    </w:p>
    <w:p>
      <w:r>
        <w:t>Missing: UPI, Netbanking, Paytm, RuPay</w:t>
      </w:r>
    </w:p>
    <w:p>
      <w:r>
        <w:t>UPI dominates Indian digital payments; education pricing exists but UPI does not</w:t>
      </w:r>
    </w:p>
    <w:p>
      <w:r>
        <w:t>MARKET 4: Brazil (growing SaaS market)</w:t>
      </w:r>
    </w:p>
    <w:p>
      <w:r>
        <w:t>Offer: Visa/MC, PayPal</w:t>
      </w:r>
    </w:p>
    <w:p>
      <w:r>
        <w:t>Missing: Pix, Boleto</w:t>
      </w:r>
    </w:p>
    <w:p>
      <w:r>
        <w:t>Pix processes 45B+ transactions/year; essential for conversion in Brazil</w:t>
      </w:r>
    </w:p>
    <w:p>
      <w:r>
        <w:t>MARKET 5: Japan (presentation culture, enterprise market)</w:t>
      </w:r>
    </w:p>
    <w:p>
      <w:r>
        <w:t>Offer: Visa/MC, PayPal</w:t>
      </w:r>
    </w:p>
    <w:p>
      <w:r>
        <w:t>Missing: Konbini, PayPay, LINE Pay, JCB</w:t>
      </w:r>
    </w:p>
    <w:p>
      <w:r>
        <w:t>Japan's unique payment preferences make local methods critical</w:t>
      </w:r>
    </w:p>
    <w:p>
      <w:r>
        <w:rPr>
          <w:b/>
        </w:rPr>
        <w:t>Key meeting angles:</w:t>
      </w:r>
    </w:p>
    <w:p>
      <w:r>
        <w:t>1. BBB F rating / billing crisis: Unauthorized renewal complaints stem from rigid billing with no alternate payment methods. Better orchestration with SEPA DD, UPI, and local methods reduces involuntary charges and chargebacks.</w:t>
      </w:r>
    </w:p>
    <w:p>
      <w:r>
        <w:t>2. 160M users, cards-only checkout: Massive user base but minimal payment diversity. Adding local APMs lifts free-to-paid conversion in every non-US market.</w:t>
      </w:r>
    </w:p>
    <w:p>
      <w:r>
        <w:t>3. European company, no European payments: Budapest HQ, Berlin and Riga offices, strong EU user base, but no SEPA DD. This is the most obvious quick win.</w:t>
      </w:r>
    </w:p>
    <w:p>
      <w:r>
        <w:t>4. 10-day retry on same card: Failed renewal recovery is primitive. Failover to alternate acquirer recovers up to 50% of failures immediately.</w:t>
      </w:r>
    </w:p>
    <w:p>
      <w:r>
        <w:t>5. Education market opportunity: Prezi is strong in education ($3/mo plans, ConnectED initiative). Students in India, Brazil, and emerging markets prefer UPI and Pix.</w:t>
      </w:r>
    </w:p>
    <w:p>
      <w:r>
        <w:t>6. Competitive pressure from Canva: Canva accepts 50+ local payment methods globally. Prezi's cards+PayPal approach puts it at a conversion disadvantage in every market.</w:t>
      </w:r>
    </w:p>
    <w:p>
      <w:r>
        <w:rPr>
          <w:b/>
        </w:rPr>
        <w:t>Sources:</w:t>
      </w:r>
    </w:p>
    <w:p>
      <w:pPr>
        <w:pStyle w:val="ListBullet"/>
      </w:pPr>
      <w:r>
        <w:t>Prezi Official Website</w:t>
      </w:r>
    </w:p>
    <w:p>
      <w:pPr>
        <w:pStyle w:val="ListBullet"/>
      </w:pPr>
      <w:r>
        <w:t>Prezi About Page</w:t>
      </w:r>
    </w:p>
    <w:p>
      <w:pPr>
        <w:pStyle w:val="ListBullet"/>
      </w:pPr>
      <w:r>
        <w:t>Prezi Pricing Page</w:t>
      </w:r>
    </w:p>
    <w:p>
      <w:pPr>
        <w:pStyle w:val="ListBullet"/>
      </w:pPr>
      <w:r>
        <w:t>Prezi Payments Support Center</w:t>
      </w:r>
    </w:p>
    <w:p>
      <w:pPr>
        <w:pStyle w:val="ListBullet"/>
      </w:pPr>
      <w:r>
        <w:t>Prezi Changing Payment Information</w:t>
      </w:r>
    </w:p>
    <w:p>
      <w:pPr>
        <w:pStyle w:val="ListBullet"/>
      </w:pPr>
      <w:r>
        <w:t>Prezi Payment Failures</w:t>
      </w:r>
    </w:p>
    <w:p>
      <w:pPr>
        <w:pStyle w:val="ListBullet"/>
      </w:pPr>
      <w:r>
        <w:t>Prezi Automatic Renewals</w:t>
      </w:r>
    </w:p>
    <w:p>
      <w:pPr>
        <w:pStyle w:val="ListBullet"/>
      </w:pPr>
      <w:r>
        <w:t>Prezi Revenue $53.7M - Getlatka</w:t>
      </w:r>
    </w:p>
    <w:p>
      <w:pPr>
        <w:pStyle w:val="ListBullet"/>
      </w:pPr>
      <w:r>
        <w:t>Prezi Wikipedia</w:t>
      </w:r>
    </w:p>
    <w:p>
      <w:pPr>
        <w:pStyle w:val="ListBullet"/>
      </w:pPr>
      <w:r>
        <w:t>Prezi BBB Complaints</w:t>
      </w:r>
    </w:p>
    <w:p>
      <w:pPr>
        <w:pStyle w:val="ListBullet"/>
      </w:pPr>
      <w:r>
        <w:t>Prezi $57M Funding - TechCrunch</w:t>
      </w:r>
    </w:p>
    <w:p>
      <w:pPr>
        <w:pStyle w:val="ListBullet"/>
      </w:pPr>
      <w:r>
        <w:t>Prezi Review 2025 - Skywork</w:t>
      </w:r>
    </w:p>
    <w:p>
      <w:pPr>
        <w:pStyle w:val="ListBullet"/>
      </w:pPr>
      <w:r>
        <w:t>Prezi AI Review 2026</w:t>
      </w:r>
    </w:p>
    <w:p>
      <w:pPr>
        <w:pStyle w:val="ListBullet"/>
      </w:pPr>
      <w:r>
        <w:t>Prezi - Tracxn</w:t>
      </w:r>
    </w:p>
    <w:p>
      <w:pPr>
        <w:pStyle w:val="ListBullet"/>
      </w:pPr>
      <w:r>
        <w:t>Prezi - Crunchbase</w:t>
      </w:r>
    </w:p>
    <w:p>
      <w:pPr>
        <w:pStyle w:val="ListBullet"/>
      </w:pPr>
      <w:r>
        <w:t>Prezi Pricing - Costbench</w:t>
      </w:r>
    </w:p>
    <w:p>
      <w:pPr>
        <w:pStyle w:val="ListBullet"/>
      </w:pPr>
      <w:r>
        <w:t>Brandfetch: Prezi Logo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