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STELLARTECH | Stripe Sessions Research (SS Database Format)</w:t>
      </w:r>
    </w:p>
    <w:p>
      <w:r>
        <w:rPr>
          <w:i/>
        </w:rPr>
        <w:t>Generated: 2026-04-21</w:t>
      </w:r>
    </w:p>
    <w:p/>
    <w:p>
      <w:r>
        <w:t>=======================================</w:t>
      </w:r>
    </w:p>
    <w:p>
      <w:r>
        <w:t>DATABASE FIELDS: StellarTech</w:t>
      </w:r>
    </w:p>
    <w:p>
      <w:r>
        <w:t>=======================================</w:t>
      </w:r>
    </w:p>
    <w:p/>
    <w:p>
      <w:r>
        <w:t>Logo: https://www.stellartech.co/assets/stellar-logo.svg</w:t>
      </w:r>
    </w:p>
    <w:p>
      <w:r>
        <w:t>Nombre merchant: StellarTech</w:t>
      </w:r>
    </w:p>
    <w:p/>
    <w:p>
      <w:r>
        <w:t>SLIDE 1: PAIN POINTS</w:t>
      </w:r>
    </w:p>
    <w:p/>
    <w:p>
      <w:r>
        <w:t>Tittle_Pain Point_1: Single-PSP Lock-In</w:t>
      </w:r>
    </w:p>
    <w:p>
      <w:r>
        <w:t>Tittle_Pain Point_2: Involuntary Churn Loss</w:t>
      </w:r>
    </w:p>
    <w:p>
      <w:r>
        <w:t>Tittle_Pain Point_3: Global Billing Gaps</w:t>
      </w:r>
    </w:p>
    <w:p>
      <w:r>
        <w:t>Tittle_Pain Point_4: Manual Invoice Burden</w:t>
      </w:r>
    </w:p>
    <w:p>
      <w:r>
        <w:t>Tittle_Pain Point_5: Cross-Border Auth Drop</w:t>
      </w:r>
    </w:p>
    <w:p/>
    <w:p>
      <w:r>
        <w:t>Desc_Pain Point_1: SaaS companies typically depend on a single PSP for all billing. No failover if the processor goes down or declines spike. Zero leverage on processing fees.</w:t>
      </w:r>
    </w:p>
    <w:p>
      <w:r>
        <w:t>Desc_Pain Point_2: Involuntary churn from failed payments accounts for 20-40% of total churn, costing an average 10% of ARR. Expired cards and soft declines silently cancel users.</w:t>
      </w:r>
    </w:p>
    <w:p>
      <w:r>
        <w:t>Desc_Pain Point_3: International checkout supports cards only. No SEPA for EU, no Pix for Brazil, no UPI for India. 71% of finance leaders plan to add methods but lack tools.</w:t>
      </w:r>
    </w:p>
    <w:p>
      <w:r>
        <w:t>Desc_Pain Point_4: 59% of subscription companies face customer friction from billing issues. Manual enterprise invoicing is error-prone and blocks finance capacity as base scales.</w:t>
      </w:r>
    </w:p>
    <w:p>
      <w:r>
        <w:t>Desc_Pain Point_5: Cross-border card transactions face elevated declines from foreign acquirer BINs. International buyers in non-USD currencies see 5-15% lower auth rates.</w:t>
      </w:r>
    </w:p>
    <w:p/>
    <w:p>
      <w:r>
        <w:t>SLIDE 1: PSP TOPOLOGY</w:t>
      </w:r>
    </w:p>
    <w:p/>
    <w:p>
      <w:r>
        <w:t>PSP_1: Stripe (estimated primary processor) PSP_2: No secondary PSP detected PSP_3: No orchestration layer detected</w:t>
      </w:r>
    </w:p>
    <w:p/>
    <w:p>
      <w:r>
        <w:t>SLIDE 1: MISSING LOCAL METHODS (BLIND SPOTS)</w:t>
      </w:r>
    </w:p>
    <w:p/>
    <w:p>
      <w:r>
        <w:t>Local_M_1: SEPA Direct Debit (EU)</w:t>
      </w:r>
    </w:p>
    <w:p>
      <w:r>
        <w:t>Local_M_2: BACS Direct Debit (UK)</w:t>
      </w:r>
    </w:p>
    <w:p>
      <w:r>
        <w:t>Local_M_3: Pix (Brazil)</w:t>
      </w:r>
    </w:p>
    <w:p>
      <w:r>
        <w:t>Local_M_4: UPI (India)</w:t>
      </w:r>
    </w:p>
    <w:p>
      <w:r>
        <w:t>Local_M_5: Boleto (Brazil)</w:t>
      </w:r>
    </w:p>
    <w:p>
      <w:r>
        <w:t>Local_M_6: iDEAL (Netherlands)</w:t>
      </w:r>
    </w:p>
    <w:p>
      <w:r>
        <w:t>Local_M_7: Bancontact (Belgium)</w:t>
      </w:r>
    </w:p>
    <w:p>
      <w:r>
        <w:t>Local_M_8: Konbini (Japan)</w:t>
      </w:r>
    </w:p>
    <w:p>
      <w:r>
        <w:t>Local_M_9: Bizum (Spain)</w:t>
      </w:r>
    </w:p>
    <w:p>
      <w:r>
        <w:t>Local_M_10: GrabPay (SE Asia)</w:t>
      </w:r>
    </w:p>
    <w:p/>
    <w:p>
      <w:r>
        <w:t>SLIDE 2: YUNO CAPABILITIES</w:t>
      </w:r>
    </w:p>
    <w:p/>
    <w:p>
      <w:r>
        <w:t>Tittle_Yuno_Cap1: Smart Routing Engine</w:t>
      </w:r>
    </w:p>
    <w:p>
      <w:r>
        <w:t>Tittle_Yuno_Cap2: Failover + NOVA Recovery</w:t>
      </w:r>
    </w:p>
    <w:p>
      <w:r>
        <w:t>Tittle_Yuno_Cap3: 1,000+ Local APMs</w:t>
      </w:r>
    </w:p>
    <w:p>
      <w:r>
        <w:t>Tittle_Yuno_Cap4: Unified Billing Dashboard</w:t>
      </w:r>
    </w:p>
    <w:p/>
    <w:p>
      <w:r>
        <w:t>Desc_Yuno_Cap1: Route each subscription renewal to the optimal acquirer by card BIN, issuer, and currency. For SaaS companies billing globally, Smart Routing delivers +3-10% auth uplift. Even 1% improvement on thousands of renewals recovers significant ARR.</w:t>
      </w:r>
    </w:p>
    <w:p>
      <w:r>
        <w:t>Desc_Yuno_Cap2: When the primary processor declines a renewal or experiences downtime, Yuno cascades to alternative acquirers in ms. NOVA AI recovers 75% of soft declines before they trigger involuntary churn. Livelo recovered 50% of failed transactions.</w:t>
      </w:r>
    </w:p>
    <w:p>
      <w:r>
        <w:t>Desc_Yuno_Cap3: Unlock SEPA Direct Debit for EU enterprise accounts, BACS for UK, Pix for Brazil, UPI for India, and Konbini for Japan. One API activates every local method across all markets without per-country engineering. InDrive deployed 10 markets through Yuno with a single integration.</w:t>
      </w:r>
    </w:p>
    <w:p>
      <w:r>
        <w:t>Desc_Yuno_Cap4: Replace single-processor visibility with a centralized dashboard spanning every acquirer and method. Monitor subscription auth rates by region, track failed payment recovery in real time, and detect anomalies before they cascade into churn.</w:t>
      </w:r>
    </w:p>
    <w:p/>
    <w:p>
      <w:r>
        <w:br w:type="page"/>
      </w:r>
    </w:p>
    <w:p/>
    <w:p>
      <w:pPr>
        <w:pStyle w:val="Heading2"/>
      </w:pPr>
      <w:r>
        <w:t>RESEARCH BACKING | Key Facts for the Meeting</w:t>
      </w:r>
    </w:p>
    <w:p/>
    <w:p>
      <w:r>
        <w:rPr>
          <w:b/>
        </w:rPr>
        <w:t>StellarTech at a glance:</w:t>
      </w:r>
    </w:p>
    <w:p>
      <w:pPr>
        <w:pStyle w:val="ListBullet"/>
      </w:pPr>
      <w:r>
        <w:t>Digital transformation and custom software agency founded in 2015</w:t>
      </w:r>
    </w:p>
    <w:p>
      <w:pPr>
        <w:pStyle w:val="ListBullet"/>
      </w:pPr>
      <w:r>
        <w:t>Headquarters: Lahore, Pakistan (Suite #7, 4th Floor, Abrar Business Center, Wahdat Road)</w:t>
      </w:r>
    </w:p>
    <w:p>
      <w:pPr>
        <w:pStyle w:val="ListBullet"/>
      </w:pPr>
      <w:r>
        <w:t>Services: custom software development, MVP development, mobile apps, ERP solutions, UI/UX design, QA testing, digital marketing, offshore staffing</w:t>
      </w:r>
    </w:p>
    <w:p>
      <w:pPr>
        <w:pStyle w:val="ListBullet"/>
      </w:pPr>
      <w:r>
        <w:t>Clients include: 7MAD Store, ZHealth Now, Ren Solutions, 1World Mobile, CSI Bangkok</w:t>
      </w:r>
    </w:p>
    <w:p>
      <w:pPr>
        <w:pStyle w:val="ListBullet"/>
      </w:pPr>
      <w:r>
        <w:t>Business model: professional services / software agency (not pure SaaS subscription)</w:t>
      </w:r>
    </w:p>
    <w:p>
      <w:pPr>
        <w:pStyle w:val="ListBullet"/>
      </w:pPr>
      <w:r>
        <w:t>Limited public financial data; privately held, no funding rounds detected on Crunchbase or PitchBook</w:t>
      </w:r>
    </w:p>
    <w:p>
      <w:pPr>
        <w:pStyle w:val="ListBullet"/>
      </w:pPr>
      <w:r>
        <w:t>Attending Stripe Sessions 2026, indicating interest in payment infrastructure modernization</w:t>
      </w:r>
    </w:p>
    <w:p/>
    <w:p>
      <w:r>
        <w:t>**NOTE:** StellarTech has very limited public information available. This research profile is constructed using industry-standard SaaS/tech company payment patterns combined with the available company data. Pain points and Yuno capabilities are calibrated for a mid-market tech company expanding globally.</w:t>
      </w:r>
    </w:p>
    <w:p/>
    <w:p>
      <w:r>
        <w:rPr>
          <w:b/>
        </w:rPr>
        <w:t>Estimated PSP Topology:</w:t>
      </w:r>
    </w:p>
    <w:p>
      <w:pPr>
        <w:pStyle w:val="ListBullet"/>
      </w:pPr>
      <w:r>
        <w:t>Stripe: most likely primary processor (attending Stripe Sessions; 71% of SaaS companies use Stripe per industry surveys)</w:t>
      </w:r>
    </w:p>
    <w:p>
      <w:pPr>
        <w:pStyle w:val="ListBullet"/>
      </w:pPr>
      <w:r>
        <w:t>No secondary PSP or payment orchestrator detected</w:t>
      </w:r>
    </w:p>
    <w:p>
      <w:pPr>
        <w:pStyle w:val="ListBullet"/>
      </w:pPr>
      <w:r>
        <w:t>Invoice-based payments likely for enterprise clients (standard for B2B software agencies)</w:t>
      </w:r>
    </w:p>
    <w:p>
      <w:pPr>
        <w:pStyle w:val="ListBullet"/>
      </w:pPr>
      <w:r>
        <w:t>No multi-PSP setup detected</w:t>
      </w:r>
    </w:p>
    <w:p/>
    <w:p>
      <w:r>
        <w:rPr>
          <w:b/>
        </w:rPr>
        <w:t>Industry Context: Mid-Market SaaS/Tech Payment Challenges:</w:t>
      </w:r>
    </w:p>
    <w:p>
      <w:pPr>
        <w:pStyle w:val="ListBullet"/>
      </w:pPr>
      <w:r>
        <w:t>59% of subscription companies encounter significant customer friction from billing misunderstandings</w:t>
      </w:r>
    </w:p>
    <w:p>
      <w:pPr>
        <w:pStyle w:val="ListBullet"/>
      </w:pPr>
      <w:r>
        <w:t>32% experience technical issues when introducing new pricing plans</w:t>
      </w:r>
    </w:p>
    <w:p>
      <w:pPr>
        <w:pStyle w:val="ListBullet"/>
      </w:pPr>
      <w:r>
        <w:t>Involuntary churn from failed payments accounts for 20-40% of total churn</w:t>
      </w:r>
    </w:p>
    <w:p>
      <w:pPr>
        <w:pStyle w:val="ListBullet"/>
      </w:pPr>
      <w:r>
        <w:t>Average subscription company loses 10% of ARR to involuntary churn</w:t>
      </w:r>
    </w:p>
    <w:p>
      <w:pPr>
        <w:pStyle w:val="ListBullet"/>
      </w:pPr>
      <w:r>
        <w:t>71% of finance leaders plan to add at least one new payment method in next 12 months</w:t>
      </w:r>
    </w:p>
    <w:p>
      <w:pPr>
        <w:pStyle w:val="ListBullet"/>
      </w:pPr>
      <w:r>
        <w:t>Soft declines make up 80-90% of all payment failures and are recoverable with smart retry</w:t>
      </w:r>
    </w:p>
    <w:p>
      <w:pPr>
        <w:pStyle w:val="ListBullet"/>
      </w:pPr>
      <w:r>
        <w:t>Multi-step retry sequences recover 40-60% of failed payments</w:t>
      </w:r>
    </w:p>
    <w:p>
      <w:pPr>
        <w:pStyle w:val="ListBullet"/>
      </w:pPr>
      <w:r>
        <w:t>Usage-based billing adopted by 63% of SaaS businesses (2025-2026 trend)</w:t>
      </w:r>
    </w:p>
    <w:p/>
    <w:p>
      <w:r>
        <w:rPr>
          <w:b/>
        </w:rPr>
        <w:t>Missing Payment Methods (Industry Standard Gaps):</w:t>
      </w:r>
    </w:p>
    <w:p>
      <w:pPr>
        <w:pStyle w:val="ListBullet"/>
      </w:pPr>
      <w:r>
        <w:t>EU: SEPA Direct Debit (standard for B2B SaaS in Europe), iDEAL, Bancontact, Bizum</w:t>
      </w:r>
    </w:p>
    <w:p>
      <w:pPr>
        <w:pStyle w:val="ListBullet"/>
      </w:pPr>
      <w:r>
        <w:t>UK: BACS Direct Debit (standard for recurring B2B payments)</w:t>
      </w:r>
    </w:p>
    <w:p>
      <w:pPr>
        <w:pStyle w:val="ListBullet"/>
      </w:pPr>
      <w:r>
        <w:t>LATAM: Pix, Boleto, Mercado Pago, OXXO</w:t>
      </w:r>
    </w:p>
    <w:p>
      <w:pPr>
        <w:pStyle w:val="ListBullet"/>
      </w:pPr>
      <w:r>
        <w:t>Asia Pacific: UPI (India), Konbini (Japan), GrabPay, GCash</w:t>
      </w:r>
    </w:p>
    <w:p>
      <w:pPr>
        <w:pStyle w:val="ListBullet"/>
      </w:pPr>
      <w:r>
        <w:t>Most SaaS companies rely on cards-only checkout for international customers</w:t>
      </w:r>
    </w:p>
    <w:p/>
    <w:p>
      <w:r>
        <w:rPr>
          <w:b/>
        </w:rPr>
        <w:t>Key meeting angles:</w:t>
      </w:r>
    </w:p>
    <w:p>
      <w:r>
        <w:t>1. **Single-PSP risk elimination**: If StellarTech runs all billing through Stripe, any outage or rate change impacts 100% of revenue. Yuno adds multi-PSP failover without replacing Stripe, keeping Stripe as primary while adding resilience.</w:t>
      </w:r>
    </w:p>
    <w:p>
      <w:r>
        <w:t>2. **Involuntary churn recovery**: Industry average is 10% ARR loss to failed payments. NOVA recovers 75% of soft declines automatically. For a growing SaaS/tech company, this translates directly to protected recurring revenue.</w:t>
      </w:r>
    </w:p>
    <w:p>
      <w:r>
        <w:t>3. **Global expansion readiness**: As StellarTech serves clients across Pakistan, Middle East, SE Asia, and Western markets, adding SEPA, BACS, and local methods through Yuno enables frictionless billing in every client geography.</w:t>
      </w:r>
    </w:p>
    <w:p>
      <w:r>
        <w:t>4. **Enterprise billing automation**: Yuno's unified dashboard replaces manual invoice tracking with real-time visibility across all processors and payment methods, freeing finance team capacity.</w:t>
      </w:r>
    </w:p>
    <w:p>
      <w:r>
        <w:t>5. **Competitive differentiation**: Offering clients multiple payment methods (local bank transfers, wallets, BNPL) through StellarTech's platforms differentiates their custom software from competitors shipping cards-only checkout.</w:t>
      </w:r>
    </w:p>
    <w:p>
      <w:r>
        <w:t>6. **Embedded payments opportunity**: 91% of ISVs expect embedded payments to play a larger role in growth. StellarTech can embed Yuno's orchestration into client projects, creating a new revenue stream.</w:t>
      </w:r>
    </w:p>
    <w:p/>
    <w:p>
      <w:r>
        <w:rPr>
          <w:b/>
        </w:rPr>
        <w:t>StellarTech Leadership:</w:t>
      </w:r>
    </w:p>
    <w:p>
      <w:pPr>
        <w:pStyle w:val="ListBullet"/>
      </w:pPr>
      <w:r>
        <w:t>Founded 2015 in Lahore, Pakistan</w:t>
      </w:r>
    </w:p>
    <w:p>
      <w:pPr>
        <w:pStyle w:val="ListBullet"/>
      </w:pPr>
      <w:r>
        <w:t>Contact: info@stellartech.co, +92 321 758 8568</w:t>
      </w:r>
    </w:p>
    <w:p>
      <w:pPr>
        <w:pStyle w:val="ListBullet"/>
      </w:pPr>
      <w:r>
        <w:t>Specific executive names not publicly available on website</w:t>
      </w:r>
    </w:p>
    <w:p/>
    <w:p>
      <w:r>
        <w:rPr>
          <w:b/>
        </w:rPr>
        <w:t>Recent industry developments relevant to StellarTech:</w:t>
      </w:r>
    </w:p>
    <w:p>
      <w:pPr>
        <w:pStyle w:val="ListBullet"/>
      </w:pPr>
      <w:r>
        <w:t>2026: Stripe Sessions attendance signals payment infrastructure interest</w:t>
      </w:r>
    </w:p>
    <w:p>
      <w:pPr>
        <w:pStyle w:val="ListBullet"/>
      </w:pPr>
      <w:r>
        <w:t>2025-2026: 63% of SaaS businesses now offer usage-based or metered billing</w:t>
      </w:r>
    </w:p>
    <w:p>
      <w:pPr>
        <w:pStyle w:val="ListBullet"/>
      </w:pPr>
      <w:r>
        <w:t>2025: Merchant of Record model seeing surge in adoption among scale-ups expanding internationally</w:t>
      </w:r>
    </w:p>
    <w:p>
      <w:pPr>
        <w:pStyle w:val="ListBullet"/>
      </w:pPr>
      <w:r>
        <w:t>2026: Smart retry and account updater services reducing involuntary churn from 12% to 2% for early adopters</w:t>
      </w:r>
    </w:p>
    <w:p>
      <w:pPr>
        <w:pStyle w:val="ListBullet"/>
      </w:pPr>
      <w:r>
        <w:t>2026: Embedded payments becoming standard for software companies (91% of ISVs planning adoption)</w:t>
      </w:r>
    </w:p>
    <w:p/>
    <w:p>
      <w:r>
        <w:rPr>
          <w:b/>
        </w:rPr>
        <w:t>Sources:</w:t>
      </w:r>
    </w:p>
    <w:p>
      <w:pPr>
        <w:pStyle w:val="ListBullet"/>
      </w:pPr>
      <w:r>
        <w:t>[StellarTech Official Website](https://www.stellartech.co/)</w:t>
      </w:r>
    </w:p>
    <w:p>
      <w:pPr>
        <w:pStyle w:val="ListBullet"/>
      </w:pPr>
      <w:r>
        <w:t>[SaaS Subscription Billing Guide (PayPro Global)](https://blog.payproglobal.com/subscription-billing)</w:t>
      </w:r>
    </w:p>
    <w:p>
      <w:pPr>
        <w:pStyle w:val="ListBullet"/>
      </w:pPr>
      <w:r>
        <w:t>[SaaS Payment Trends 2025 (PayPro Global)](https://blog.payproglobal.com/saas-payment-trends)</w:t>
      </w:r>
    </w:p>
    <w:p>
      <w:pPr>
        <w:pStyle w:val="ListBullet"/>
      </w:pPr>
      <w:r>
        <w:t>[Involuntary Churn: Failed Payments (Dodo Payments)](https://dodopayments.com/blogs/involuntary-churn-failed-payments)</w:t>
      </w:r>
    </w:p>
    <w:p>
      <w:pPr>
        <w:pStyle w:val="ListBullet"/>
      </w:pPr>
      <w:r>
        <w:t>[SaaS Subscription Management 2026 (Dodo Payments)](https://dodopayments.com/blogs/saas-subscription-management)</w:t>
      </w:r>
    </w:p>
    <w:p>
      <w:pPr>
        <w:pStyle w:val="ListBullet"/>
      </w:pPr>
      <w:r>
        <w:t>[Stripe Failed Payments SaaS Recovery 2026 (MRRSaver)](https://www.mrrsaver.com/blog/stripe-failed-payments)</w:t>
      </w:r>
    </w:p>
    <w:p>
      <w:pPr>
        <w:pStyle w:val="ListBullet"/>
      </w:pPr>
      <w:r>
        <w:t>[Recurring Billing Best Practices 2026 (Host Merchant Services)](https://hostmerchantservices.com/2026/01/involuntary-churn/)</w:t>
      </w:r>
    </w:p>
    <w:p>
      <w:pPr>
        <w:pStyle w:val="ListBullet"/>
      </w:pPr>
      <w:r>
        <w:t>[Reduce SaaS Churn 2026 (Baremetrics)](https://baremetrics.com/blog/proven-ways-reduce-saas-churn-rate)</w:t>
      </w:r>
    </w:p>
    <w:p>
      <w:pPr>
        <w:pStyle w:val="ListBullet"/>
      </w:pPr>
      <w:r>
        <w:t>[Embedded Payments SaaS 2026 (Finix)](https://finix.com/resources/blogs/embedded-payments-for-saas-2026)</w:t>
      </w:r>
    </w:p>
    <w:p>
      <w:pPr>
        <w:pStyle w:val="ListBullet"/>
      </w:pPr>
      <w:r>
        <w:t>[Payment Gateways for SaaS 2025 (SaaS Adviser)](https://www.saasadviser.co/blog/payment-gateways-for-saas-companies)</w:t>
      </w:r>
    </w:p>
    <w:p>
      <w:pPr>
        <w:pStyle w:val="ListBullet"/>
      </w:pPr>
      <w:r>
        <w:t>[SaaS Industry Report 2025-2026 (Dodo Payments)](https://dodopayments.com/blogs/saas-report-trends-2025-2026)</w:t>
      </w:r>
    </w:p>
    <w:p>
      <w:pPr>
        <w:pStyle w:val="ListBullet"/>
      </w:pPr>
      <w:r>
        <w:t>[Merchant of Record vs PSP (PayPro Global)](https://payproglobal.com/comparisons/merchant-of-record-vs-payment-service-provider/)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