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DUOLINGO | Stripe Sessions Research (SS Database Format)</w:t>
      </w:r>
    </w:p>
    <w:p>
      <w:r>
        <w:t>*Generated: 2026-04-21*</w:t>
      </w:r>
    </w:p>
    <w:p>
      <w:r>
        <w:t>DATABASE FIELDS: Duolingo</w:t>
      </w:r>
    </w:p>
    <w:p>
      <w:r>
        <w:t>Logo: https://upload.wikimedia.org/wikipedia/commons/2/2e/Duolingo_logo.svg</w:t>
      </w:r>
    </w:p>
    <w:p>
      <w:r>
        <w:t>Nombre merchant: Duolingo</w:t>
      </w:r>
    </w:p>
    <w:p>
      <w:r>
        <w:t>SLIDE 1: PAIN POINTS</w:t>
      </w:r>
    </w:p>
    <w:p>
      <w:r>
        <w:t>Tittle_Pain Point_1: Emerging Market Friction</w:t>
      </w:r>
    </w:p>
    <w:p>
      <w:r>
        <w:t>Tittle_Pain Point_2: Card-Only Web Checkout</w:t>
      </w:r>
    </w:p>
    <w:p>
      <w:r>
        <w:t>Tittle_Pain Point_3: Single Processor Risk</w:t>
      </w:r>
    </w:p>
    <w:p>
      <w:r>
        <w:t>Tittle_Pain Point_4: Involuntary Sub Churn</w:t>
      </w:r>
    </w:p>
    <w:p>
      <w:r>
        <w:t>Tittle_Pain Point_5: IAP Fee Erosion</w:t>
      </w:r>
    </w:p>
    <w:p>
      <w:r>
        <w:t>Desc_Pain Point_1: 58% of revenue comes from international markets, but emerging market users face card declines from local banks. India (16% of downloads), Brazil (8%), and Mexico rely on local APMs that Duolingo does not accept.</w:t>
      </w:r>
    </w:p>
    <w:p>
      <w:r>
        <w:t>Desc_Pain Point_2: Web checkout accepts only Visa/MC/Amex, PayPal, and Apple Pay. No Pix, UPI, BLIK, or bank transfers. 133M MAU across 150+ countries but card-only web billing locks out unbanked learners.</w:t>
      </w:r>
    </w:p>
    <w:p>
      <w:r>
        <w:t>Desc_Pain Point_3: No confirmed failover across payment processors. A single-acquirer dependency means any processor outage or spike in declines blocks all web subscription activations and renewals.</w:t>
      </w:r>
    </w:p>
    <w:p>
      <w:r>
        <w:t>Desc_Pain Point_4: 12.2M paid subscribers on recurring billing. Failed charges on Super ($84/yr) and Max ($168/yr) plans drive involuntary churn. At $1B+ revenue, each 1% recovery gap equals $10M+ lost annually.</w:t>
      </w:r>
    </w:p>
    <w:p>
      <w:r>
        <w:t>Desc_Pain Point_5: 70%+ of subscriptions purchased via Apple/Google IAP, costing 15-30% commission. Shifting users to web checkout with local APMs could save tens of millions in platform fees annually.</w:t>
      </w:r>
    </w:p>
    <w:p>
      <w:r>
        <w:t>SLIDE 1: PSP TOPOLOGY</w:t>
      </w:r>
    </w:p>
    <w:p>
      <w:r>
        <w:t>PSP_1: Stripe (web, inferred)</w:t>
      </w:r>
    </w:p>
    <w:p>
      <w:r>
        <w:t>PSP_2: PayPal</w:t>
      </w:r>
    </w:p>
    <w:p>
      <w:r>
        <w:t>PSP_3: Apple App Store</w:t>
      </w:r>
    </w:p>
    <w:p>
      <w:r>
        <w:t>PSP_4: Google Play</w:t>
      </w:r>
    </w:p>
    <w:p>
      <w:r>
        <w:t>SLIDE 1: MISSING LOCAL METHODS (BLIND SPOTS)</w:t>
      </w:r>
    </w:p>
    <w:p>
      <w:r>
        <w:t>Local_M_1: Pix</w:t>
      </w:r>
    </w:p>
    <w:p>
      <w:r>
        <w:t>Local_M_2: UPI</w:t>
      </w:r>
    </w:p>
    <w:p>
      <w:r>
        <w:t>Local_M_3: BLIK</w:t>
      </w:r>
    </w:p>
    <w:p>
      <w:r>
        <w:t>Local_M_4: Boleto</w:t>
      </w:r>
    </w:p>
    <w:p>
      <w:r>
        <w:t>Local_M_5: OXXO</w:t>
      </w:r>
    </w:p>
    <w:p>
      <w:r>
        <w:t>Local_M_6: SPEI</w:t>
      </w:r>
    </w:p>
    <w:p>
      <w:r>
        <w:t>Local_M_7: GCash</w:t>
      </w:r>
    </w:p>
    <w:p>
      <w:r>
        <w:t>Local_M_8: M-Pesa</w:t>
      </w:r>
    </w:p>
    <w:p>
      <w:r>
        <w:t>Local_M_9: PSE</w:t>
      </w:r>
    </w:p>
    <w:p>
      <w:r>
        <w:t>Local_M_10: Nequi</w:t>
      </w:r>
    </w:p>
    <w:p>
      <w:r>
        <w:t>SLIDE 2: YUNO CAPABILITIES</w:t>
      </w:r>
    </w:p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>
      <w:r>
        <w:t>Desc_Yuno_Cap1: Per-transaction routing optimized by card BIN, issuer, and market. With $1.04B in annual revenue, 12.2M paid subscribers, and 133M MAU, even a 3% auth uplift translates to $31M+ in recovered annual revenue. Each recovered transaction also retains a learner.</w:t>
      </w:r>
    </w:p>
    <w:p>
      <w:r>
        <w:t>Desc_Yuno_Cap2: Automatic cascade eliminates single-processor dependency. When a card decline occurs, Yuno reroutes to the next best acquirer in milliseconds, turning failed Super/Max renewals into retained subscribers. Up to 50% recovery on soft declines with zero learner friction.</w:t>
      </w:r>
    </w:p>
    <w:p>
      <w:r>
        <w:t>Desc_Yuno_Cap3: Unlocks the learners Duolingo cannot convert today: Pix in Brazil (8% of downloads), UPI in India (16% of downloads), OXXO in Mexico, M-Pesa in Africa, BLIK in Poland. One API, 1,000+ payment methods. Shifts IAP-heavy users to web checkout, saving 15-30% in fees.</w:t>
      </w:r>
    </w:p>
    <w:p>
      <w:r>
        <w:t>Desc_Yuno_Cap4: One dashboard consolidating Duolingo's web billing, PayPal, Apple IAP, and Google Play revenue streams. Real-time approval rate monitoring by country, centralized reconciliation, and millisecond anomaly detection via Monitors. Full visibility across all channels.</w:t>
      </w:r>
    </w:p>
    <w:p>
      <w:r>
        <w:t>___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Duolingo at a glance:</w:t>
      </w:r>
    </w:p>
    <w:p>
      <w:r>
        <w:t>- 133.1M MAU (Q4 2025), 52.7M DAU, 12.2M paid subscribers</w:t>
      </w:r>
    </w:p>
    <w:p>
      <w:r>
        <w:t>- Revenue: $1.04B (FY2025), the company's first billion-dollar year. Total bookings: $1.16B</w:t>
      </w:r>
    </w:p>
    <w:p>
      <w:r>
        <w:t>- NASDAQ: DUOL. Market cap ~$15B</w:t>
      </w:r>
    </w:p>
    <w:p>
      <w:r>
        <w:t>- Founded 2011 by Luis von Ahn and Severin Hacker (Carnegie Mellon). HQ: Pittsburgh, PA</w:t>
      </w:r>
    </w:p>
    <w:p>
      <w:r>
        <w:t>- Plans: Free, Super ($84/yr or $12.99/mo), Max ($168/yr or $22.99/mo), Family ($119.99/yr)</w:t>
      </w:r>
    </w:p>
    <w:p>
      <w:r>
        <w:t>- Local currency pricing in 40+ countries (India ~$13/yr vs US ~$84/yr for Super)</w:t>
      </w:r>
    </w:p>
    <w:p>
      <w:r>
        <w:t>- Revenue: 42% US, 58% international ($436M international in 2024)</w:t>
      </w:r>
    </w:p>
    <w:p>
      <w:r>
        <w:t>- China became second-largest market by DAU in 2025 (5-6% of business)</w:t>
      </w:r>
    </w:p>
    <w:p>
      <w:r>
        <w:t>- DET (Duolingo English Test) generates additional test revenue globally</w:t>
      </w:r>
    </w:p>
    <w:p>
      <w:r>
        <w:t>- 40%+ YoY growth in DAU and revenue through Q3 2025</w:t>
      </w:r>
    </w:p>
    <w:p>
      <w:r>
        <w:rPr>
          <w:b/>
        </w:rPr>
        <w:t>Confirmed PSPs:</w:t>
      </w:r>
    </w:p>
    <w:p>
      <w:r>
        <w:t>- Stripe: likely primary web processor (inferred from checkout flow patterns; not publicly confirmed)</w:t>
      </w:r>
    </w:p>
    <w:p>
      <w:r>
        <w:t>- PayPal: accepted for web subscriptions</w:t>
      </w:r>
    </w:p>
    <w:p>
      <w:r>
        <w:t>- Apple App Store: major subscription channel (iOS, majority of mobile subs)</w:t>
      </w:r>
    </w:p>
    <w:p>
      <w:r>
        <w:t>- Google Play: Android subscription channel (Google Pay, UPI in India)</w:t>
      </w:r>
    </w:p>
    <w:p>
      <w:r>
        <w:t>- No payment orchestrator detected</w:t>
      </w:r>
    </w:p>
    <w:p>
      <w:r>
        <w:t>- No local APMs confirmed on web checkout</w:t>
      </w:r>
    </w:p>
    <w:p>
      <w:r>
        <w:rPr>
          <w:b/>
        </w:rPr>
        <w:t>Top 5 Markets Gap Analysis:</w:t>
      </w:r>
    </w:p>
    <w:p>
      <w:r>
        <w:t>MARKET 1: United States (13% of downloads, 42% of revenue)</w:t>
      </w:r>
    </w:p>
    <w:p>
      <w:r>
        <w:t xml:space="preserve">  Accepted: Visa/MC/Amex, PayPal, Apple Pay, Google Pay</w:t>
      </w:r>
    </w:p>
    <w:p>
      <w:r>
        <w:t xml:space="preserve">  Missing: ACH, Cash App, Venmo (direct)</w:t>
      </w:r>
    </w:p>
    <w:p>
      <w:r>
        <w:t xml:space="preserve">  Note: Primary revenue market. Well served via cards and wallets.</w:t>
      </w:r>
    </w:p>
    <w:p>
      <w:r>
        <w:t>MARKET 2: India (16% of downloads, #1 by downloads)</w:t>
      </w:r>
    </w:p>
    <w:p>
      <w:r>
        <w:t xml:space="preserve">  Accepted: Google Play (UPI, cards), Apple IAP</w:t>
      </w:r>
    </w:p>
    <w:p>
      <w:r>
        <w:t xml:space="preserve">  Missing: UPI on web, RuPay, Paytm, PhonePe, net banking (web)</w:t>
      </w:r>
    </w:p>
    <w:p>
      <w:r>
        <w:t xml:space="preserve">  Note: Duolingo charges ~$13/yr in India vs $84/yr in US. UPI works via Google Play but NOT on web checkout. Massive conversion opportunity on web.</w:t>
      </w:r>
    </w:p>
    <w:p>
      <w:r>
        <w:t>MARKET 3: Brazil (8% of downloads)</w:t>
      </w:r>
    </w:p>
    <w:p>
      <w:r>
        <w:t xml:space="preserve">  Accepted: Visa/MC (international), Apple/Google IAP</w:t>
      </w:r>
    </w:p>
    <w:p>
      <w:r>
        <w:t xml:space="preserve">  Missing: Pix, Boleto, local installment cards</w:t>
      </w:r>
    </w:p>
    <w:p>
      <w:r>
        <w:t xml:space="preserve">  Note: Pix handles 70%+ of Brazil digital payments. Without Pix on web, users are forced into IAP (15-30% commission hit).</w:t>
      </w:r>
    </w:p>
    <w:p>
      <w:r>
        <w:t>MARKET 4: Mexico (major LatAm market)</w:t>
      </w:r>
    </w:p>
    <w:p>
      <w:r>
        <w:t xml:space="preserve">  Accepted: Visa/MC (international), Apple/Google IAP</w:t>
      </w:r>
    </w:p>
    <w:p>
      <w:r>
        <w:t xml:space="preserve">  Missing: OXXO, SPEI, CoDi</w:t>
      </w:r>
    </w:p>
    <w:p>
      <w:r>
        <w:t xml:space="preserve">  Note: 63% unbanked. OXXO processes 5.5M+ daily cash transactions. Without cash methods, unbanked learners cannot subscribe via web.</w:t>
      </w:r>
    </w:p>
    <w:p>
      <w:r>
        <w:t>MARKET 5: China (#2 by DAU, 5-6% of business)</w:t>
      </w:r>
    </w:p>
    <w:p>
      <w:r>
        <w:t xml:space="preserve">  Accepted: Apple IAP (China), Android stores (Huawei, Xiaomi)</w:t>
      </w:r>
    </w:p>
    <w:p>
      <w:r>
        <w:t xml:space="preserve">  Missing: Alipay, WeChat Pay (on web)</w:t>
      </w:r>
    </w:p>
    <w:p>
      <w:r>
        <w:t xml:space="preserve">  Note: Fastest-growing market. 100% IAP dependency means 30% commission on every subscription. Local web checkout would be transformative.</w:t>
      </w:r>
    </w:p>
    <w:p>
      <w:r>
        <w:rPr>
          <w:b/>
        </w:rPr>
        <w:t>Payment issues documented:</w:t>
      </w:r>
    </w:p>
    <w:p>
      <w:r>
        <w:t>- Failed renewals and payment declines frequently reported in support forums and JustAnswer</w:t>
      </w:r>
    </w:p>
    <w:p>
      <w:r>
        <w:t>- Subscription "not recognized" after payment is a known issue</w:t>
      </w:r>
    </w:p>
    <w:p>
      <w:r>
        <w:t>- VPN-based pricing arbitrage is widely documented (users buy from cheaper countries)</w:t>
      </w:r>
    </w:p>
    <w:p>
      <w:r>
        <w:t>- Google Play UPI issues in India (users instructed to update UPI ID)</w:t>
      </w:r>
    </w:p>
    <w:p>
      <w:r>
        <w:t>- Web checkout has fewer payment options than mobile IAP channels</w:t>
      </w:r>
    </w:p>
    <w:p>
      <w:r>
        <w:rPr>
          <w:b/>
        </w:rPr>
        <w:t>Key meeting angles:</w:t>
      </w:r>
    </w:p>
    <w:p>
      <w:r>
        <w:t>1. **$1B revenue, basic payments** | First billion-dollar year but no payment orchestration, no multi-PSP failover</w:t>
      </w:r>
    </w:p>
    <w:p>
      <w:r>
        <w:t>2. **IAP fee arbitrage** | 70%+ of subs through Apple/Google at 15-30% commission. Local web APMs could recapture tens of millions</w:t>
      </w:r>
    </w:p>
    <w:p>
      <w:r>
        <w:t>3. **India #1 by downloads** | 16% of downloads, but UPI only works via Google Play, not web. Web conversion opportunity is enormous</w:t>
      </w:r>
    </w:p>
    <w:p>
      <w:r>
        <w:t>4. **58% international revenue** | Majority of revenue from international markets with minimal local payment coverage</w:t>
      </w:r>
    </w:p>
    <w:p>
      <w:r>
        <w:t>5. **China fastest-growing** | #2 by DAU with 100% IAP dependency. No Alipay/WeChat Pay on web</w:t>
      </w:r>
    </w:p>
    <w:p>
      <w:r>
        <w:t>6. **12.2M paid subs, recurring billing** | Involuntary churn from failed charges is a direct revenue drain at billion-dollar scale</w:t>
      </w:r>
    </w:p>
    <w:p>
      <w:r>
        <w:t>7. **Competitor precedent** | Babbel (multi-PSP, local methods), Rosetta Stone (multi-PSP, enterprise billing)</w:t>
      </w:r>
    </w:p>
    <w:p>
      <w:r>
        <w:rPr>
          <w:b/>
        </w:rPr>
        <w:t>Sources:</w:t>
      </w:r>
    </w:p>
    <w:p>
      <w:r>
        <w:t>- [Duolingo Brand Guidelines (Logos)](https://design.duolingo.com/identity/logos)</w:t>
      </w:r>
    </w:p>
    <w:p>
      <w:r>
        <w:t>- [Duolingo Help: Update Payment Method](https://support.duolingo.com/hc/en-us/articles/4403782693901)</w:t>
      </w:r>
    </w:p>
    <w:p>
      <w:r>
        <w:t>- [Duolingo Investors: Q3 2025 Earnings](https://investors.duolingo.com/news-releases/news-release-details/duolingo-surpasses-50-million-daily-active-users-grows-dau-36)</w:t>
      </w:r>
    </w:p>
    <w:p>
      <w:r>
        <w:t>- [Duolingo Investors: Q1 2025 Shareholder Letter](https://investors.duolingo.com/static-files/01420520-3377-4985-887b-55ed3c1e4fc5)</w:t>
      </w:r>
    </w:p>
    <w:p>
      <w:r>
        <w:t>- [Duolingo 2025 10-K: 130M MAUs](https://www.stocktitan.net/sec-filings/DUOL/ars-duolingo-inc-sec-filing-557c0f359430.html)</w:t>
      </w:r>
    </w:p>
    <w:p>
      <w:r>
        <w:t>- [Business of Apps: Duolingo Statistics 2026](https://www.businessofapps.com/data/duolingo-statistics/)</w:t>
      </w:r>
    </w:p>
    <w:p>
      <w:r>
        <w:t>- [Expanded Ramblings: Duolingo Statistics 2026](https://expandedramblings.com/index.php/duolingo-facts-statistics/)</w:t>
      </w:r>
    </w:p>
    <w:p>
      <w:r>
        <w:t>- [ElectroIQ: Duolingo Statistics 2025](https://electroiq.com/stats/duolingo-statistics/)</w:t>
      </w:r>
    </w:p>
    <w:p>
      <w:r>
        <w:t>- [Duolingo Blog: 2025 Language Report](https://blog.duolingo.com/2025-duolingo-language-report/)</w:t>
      </w:r>
    </w:p>
    <w:p>
      <w:r>
        <w:t>- [Class Central: Duolingo 2025 Review](https://www.classcentral.com/report/duolingo-2025/)</w:t>
      </w:r>
    </w:p>
    <w:p>
      <w:r>
        <w:t>- [TMTPOST: Duolingo Expands in China](https://en.tmtpost.com/post/7707729)</w:t>
      </w:r>
    </w:p>
    <w:p>
      <w:r>
        <w:t>- [CheckThat: Duolingo Pricing 2026](https://checkthat.ai/brands/duolingo/pricing)</w:t>
      </w:r>
    </w:p>
    <w:p>
      <w:r>
        <w:t>- [PureVPN: Get Duolingo Cheaper 2026](https://www.purevpn.com/blog/how-to-get-duolingo-cheaper/)</w:t>
      </w:r>
    </w:p>
    <w:p>
      <w:r>
        <w:t>- [Analyzify: Duolingo Statistics 2025](https://analyzify.com/statsup/duolingo)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