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J.CREW GROUP | Stripe Sessions Research (SS Database Format)</w:t>
      </w:r>
    </w:p>
    <w:p>
      <w:r>
        <w:t>Generated: 2026-04-21</w:t>
      </w:r>
    </w:p>
    <w:p/>
    <w:p>
      <w:r>
        <w:rPr>
          <w:rFonts w:ascii="Consolas" w:hAnsi="Consolas"/>
          <w:sz w:val="18"/>
        </w:rPr>
        <w:t>=======================================</w:t>
      </w:r>
    </w:p>
    <w:p>
      <w:r>
        <w:rPr>
          <w:rFonts w:ascii="Consolas" w:hAnsi="Consolas"/>
          <w:sz w:val="18"/>
        </w:rPr>
        <w:t>DATABASE FIELDS: J.Crew Group</w:t>
      </w:r>
    </w:p>
    <w:p>
      <w:r>
        <w:rPr>
          <w:rFonts w:ascii="Consolas" w:hAnsi="Consolas"/>
          <w:sz w:val="18"/>
        </w:rPr>
        <w:t>=======================================</w:t>
      </w:r>
    </w:p>
    <w:p>
      <w:r>
        <w:rPr>
          <w:rFonts w:ascii="Consolas" w:hAnsi="Consolas"/>
          <w:sz w:val="18"/>
        </w:rPr>
      </w:r>
    </w:p>
    <w:p>
      <w:r>
        <w:rPr>
          <w:rFonts w:ascii="Consolas" w:hAnsi="Consolas"/>
          <w:sz w:val="18"/>
        </w:rPr>
        <w:t>Logo: https://upload.wikimedia.org/wikipedia/commons/4/44/JCrew_logo.svg</w:t>
      </w:r>
    </w:p>
    <w:p>
      <w:r>
        <w:rPr>
          <w:rFonts w:ascii="Consolas" w:hAnsi="Consolas"/>
          <w:sz w:val="18"/>
        </w:rPr>
        <w:t>Nombre merchant: J.Crew Group</w:t>
      </w:r>
    </w:p>
    <w:p>
      <w:r>
        <w:rPr>
          <w:rFonts w:ascii="Consolas" w:hAnsi="Consolas"/>
          <w:sz w:val="18"/>
        </w:rPr>
      </w:r>
    </w:p>
    <w:p>
      <w:r>
        <w:rPr>
          <w:rFonts w:ascii="Consolas" w:hAnsi="Consolas"/>
          <w:sz w:val="18"/>
        </w:rPr>
        <w:t>SLIDE 1: PAIN POINTS</w:t>
      </w:r>
    </w:p>
    <w:p>
      <w:r>
        <w:rPr>
          <w:rFonts w:ascii="Consolas" w:hAnsi="Consolas"/>
          <w:sz w:val="18"/>
        </w:rPr>
      </w:r>
    </w:p>
    <w:p>
      <w:r>
        <w:rPr>
          <w:rFonts w:ascii="Consolas" w:hAnsi="Consolas"/>
          <w:sz w:val="18"/>
        </w:rPr>
        <w:t>Tittle_Pain Point_1: Fragmented PSP Landscape</w:t>
      </w:r>
    </w:p>
    <w:p>
      <w:r>
        <w:rPr>
          <w:rFonts w:ascii="Consolas" w:hAnsi="Consolas"/>
          <w:sz w:val="18"/>
        </w:rPr>
        <w:t>Tittle_Pain Point_2: Cross-Border Friction</w:t>
      </w:r>
    </w:p>
    <w:p>
      <w:r>
        <w:rPr>
          <w:rFonts w:ascii="Consolas" w:hAnsi="Consolas"/>
          <w:sz w:val="18"/>
        </w:rPr>
        <w:t>Tittle_Pain Point_3: BNPL Provider Sprawl</w:t>
      </w:r>
    </w:p>
    <w:p>
      <w:r>
        <w:rPr>
          <w:rFonts w:ascii="Consolas" w:hAnsi="Consolas"/>
          <w:sz w:val="18"/>
        </w:rPr>
        <w:t>Tittle_Pain Point_4: Checkout Decline Errors</w:t>
      </w:r>
    </w:p>
    <w:p>
      <w:r>
        <w:rPr>
          <w:rFonts w:ascii="Consolas" w:hAnsi="Consolas"/>
          <w:sz w:val="18"/>
        </w:rPr>
        <w:t>Tittle_Pain Point_5: Wallet Coverage Gaps</w:t>
      </w:r>
    </w:p>
    <w:p>
      <w:r>
        <w:rPr>
          <w:rFonts w:ascii="Consolas" w:hAnsi="Consolas"/>
          <w:sz w:val="18"/>
        </w:rPr>
      </w:r>
    </w:p>
    <w:p>
      <w:r>
        <w:rPr>
          <w:rFonts w:ascii="Consolas" w:hAnsi="Consolas"/>
          <w:sz w:val="18"/>
        </w:rPr>
        <w:t>Desc_Pain Point_1: Salesforce Commerce Cloud handles the storefront, Synchrony issues the co-branded Mastercard, ESW processes all international orders, and Afterpay/Klarna/Zip each run separate BNPL integrations. No single orchestration layer unifies domestic and cross-border payment flows across J.Crew, Madewell, and Factory.</w:t>
      </w:r>
    </w:p>
    <w:p>
      <w:r>
        <w:rPr>
          <w:rFonts w:ascii="Consolas" w:hAnsi="Consolas"/>
          <w:sz w:val="18"/>
        </w:rPr>
        <w:t>Desc_Pain Point_2: ESW handles 100+ countries but only accepts Visa, Mastercard, Amex (select), PayPal, and UnionPay. No iDEAL for the Netherlands, no Bancontact for Belgium, no Boleto for Brazil, no Konbini for Japan. International shoppers see credit card or nothing in most markets.</w:t>
      </w:r>
    </w:p>
    <w:p>
      <w:r>
        <w:rPr>
          <w:rFonts w:ascii="Consolas" w:hAnsi="Consolas"/>
          <w:sz w:val="18"/>
        </w:rPr>
        <w:t>Desc_Pain Point_3: Afterpay covers US only (requires US billing, US card, US phone). Klarna is limited to Madewell. Zip handles J.Crew in-store and online. Three separate BNPL contracts, three reconciliation streams, and zero BNPL coverage for any international market.</w:t>
      </w:r>
    </w:p>
    <w:p>
      <w:r>
        <w:rPr>
          <w:rFonts w:ascii="Consolas" w:hAnsi="Consolas"/>
          <w:sz w:val="18"/>
        </w:rPr>
        <w:t>Desc_Pain Point_4: Customers report completed purchases vanishing with no order confirmation, PayPal login loops freezing checkout, multiple pending authorizations without order creation, and coupon code failures at the payment step. BBB complaints cite recurring billing and refund processing failures.</w:t>
      </w:r>
    </w:p>
    <w:p>
      <w:r>
        <w:rPr>
          <w:rFonts w:ascii="Consolas" w:hAnsi="Consolas"/>
          <w:sz w:val="18"/>
        </w:rPr>
        <w:t>Desc_Pain Point_5: No Apple Pay, Google Pay, or Venmo at online checkout despite 40%+ of revenue coming from digital. J.Crew Factory does not accept Apple Pay. In a market where 55% of US e-commerce happens on mobile, missing native wallet support means higher cart abandonment.</w:t>
      </w:r>
    </w:p>
    <w:p>
      <w:r>
        <w:rPr>
          <w:rFonts w:ascii="Consolas" w:hAnsi="Consolas"/>
          <w:sz w:val="18"/>
        </w:rPr>
      </w:r>
    </w:p>
    <w:p>
      <w:r>
        <w:rPr>
          <w:rFonts w:ascii="Consolas" w:hAnsi="Consolas"/>
          <w:sz w:val="18"/>
        </w:rPr>
        <w:t>SLIDE 1: PSP TOPOLOGY</w:t>
      </w:r>
    </w:p>
    <w:p>
      <w:r>
        <w:rPr>
          <w:rFonts w:ascii="Consolas" w:hAnsi="Consolas"/>
          <w:sz w:val="18"/>
        </w:rPr>
      </w:r>
    </w:p>
    <w:p>
      <w:r>
        <w:rPr>
          <w:rFonts w:ascii="Consolas" w:hAnsi="Consolas"/>
          <w:sz w:val="18"/>
        </w:rPr>
        <w:t>PSP_1: Salesforce Commerce Cloud (checkout platform)</w:t>
      </w:r>
    </w:p>
    <w:p>
      <w:r>
        <w:rPr>
          <w:rFonts w:ascii="Consolas" w:hAnsi="Consolas"/>
          <w:sz w:val="18"/>
        </w:rPr>
        <w:t>PSP_2: Synchrony Bank (co-branded Mastercard issuer)</w:t>
      </w:r>
    </w:p>
    <w:p>
      <w:r>
        <w:rPr>
          <w:rFonts w:ascii="Consolas" w:hAnsi="Consolas"/>
          <w:sz w:val="18"/>
        </w:rPr>
        <w:t>PSP_3: ESW (cross-border payments + logistics)</w:t>
      </w:r>
    </w:p>
    <w:p>
      <w:r>
        <w:rPr>
          <w:rFonts w:ascii="Consolas" w:hAnsi="Consolas"/>
          <w:sz w:val="18"/>
        </w:rPr>
        <w:t>PSP_4: Afterpay (Block)</w:t>
      </w:r>
    </w:p>
    <w:p>
      <w:r>
        <w:rPr>
          <w:rFonts w:ascii="Consolas" w:hAnsi="Consolas"/>
          <w:sz w:val="18"/>
        </w:rPr>
      </w:r>
    </w:p>
    <w:p>
      <w:r>
        <w:rPr>
          <w:rFonts w:ascii="Consolas" w:hAnsi="Consolas"/>
          <w:sz w:val="18"/>
        </w:rPr>
        <w:t>SLIDE 1: MISSING LOCAL METHODS (BLIND SPOTS)</w:t>
      </w:r>
    </w:p>
    <w:p>
      <w:r>
        <w:rPr>
          <w:rFonts w:ascii="Consolas" w:hAnsi="Consolas"/>
          <w:sz w:val="18"/>
        </w:rPr>
      </w:r>
    </w:p>
    <w:p>
      <w:r>
        <w:rPr>
          <w:rFonts w:ascii="Consolas" w:hAnsi="Consolas"/>
          <w:sz w:val="18"/>
        </w:rPr>
        <w:t>Local_M_1: Apple Pay</w:t>
      </w:r>
    </w:p>
    <w:p>
      <w:r>
        <w:rPr>
          <w:rFonts w:ascii="Consolas" w:hAnsi="Consolas"/>
          <w:sz w:val="18"/>
        </w:rPr>
        <w:t>Local_M_2: Google Pay</w:t>
      </w:r>
    </w:p>
    <w:p>
      <w:r>
        <w:rPr>
          <w:rFonts w:ascii="Consolas" w:hAnsi="Consolas"/>
          <w:sz w:val="18"/>
        </w:rPr>
        <w:t>Local_M_3: Venmo</w:t>
      </w:r>
    </w:p>
    <w:p>
      <w:r>
        <w:rPr>
          <w:rFonts w:ascii="Consolas" w:hAnsi="Consolas"/>
          <w:sz w:val="18"/>
        </w:rPr>
        <w:t>Local_M_4: iDEAL</w:t>
      </w:r>
    </w:p>
    <w:p>
      <w:r>
        <w:rPr>
          <w:rFonts w:ascii="Consolas" w:hAnsi="Consolas"/>
          <w:sz w:val="18"/>
        </w:rPr>
        <w:t>Local_M_5: Bancontact</w:t>
      </w:r>
    </w:p>
    <w:p>
      <w:r>
        <w:rPr>
          <w:rFonts w:ascii="Consolas" w:hAnsi="Consolas"/>
          <w:sz w:val="18"/>
        </w:rPr>
        <w:t>Local_M_6: Boleto Bancario</w:t>
      </w:r>
    </w:p>
    <w:p>
      <w:r>
        <w:rPr>
          <w:rFonts w:ascii="Consolas" w:hAnsi="Consolas"/>
          <w:sz w:val="18"/>
        </w:rPr>
        <w:t>Local_M_7: Konbini</w:t>
      </w:r>
    </w:p>
    <w:p>
      <w:r>
        <w:rPr>
          <w:rFonts w:ascii="Consolas" w:hAnsi="Consolas"/>
          <w:sz w:val="18"/>
        </w:rPr>
        <w:t>Local_M_8: PIX</w:t>
      </w:r>
    </w:p>
    <w:p>
      <w:r>
        <w:rPr>
          <w:rFonts w:ascii="Consolas" w:hAnsi="Consolas"/>
          <w:sz w:val="18"/>
        </w:rPr>
        <w:t>Local_M_9: OXXO</w:t>
      </w:r>
    </w:p>
    <w:p>
      <w:r>
        <w:rPr>
          <w:rFonts w:ascii="Consolas" w:hAnsi="Consolas"/>
          <w:sz w:val="18"/>
        </w:rPr>
        <w:t>Local_M_10: Klarna (EU markets)</w:t>
      </w:r>
    </w:p>
    <w:p>
      <w:r>
        <w:rPr>
          <w:rFonts w:ascii="Consolas" w:hAnsi="Consolas"/>
          <w:sz w:val="18"/>
        </w:rPr>
      </w:r>
    </w:p>
    <w:p>
      <w:r>
        <w:rPr>
          <w:rFonts w:ascii="Consolas" w:hAnsi="Consolas"/>
          <w:sz w:val="18"/>
        </w:rPr>
        <w:t>SLIDE 2: YUNO CAPABILITIES</w:t>
      </w:r>
    </w:p>
    <w:p>
      <w:r>
        <w:rPr>
          <w:rFonts w:ascii="Consolas" w:hAnsi="Consolas"/>
          <w:sz w:val="18"/>
        </w:rPr>
      </w:r>
    </w:p>
    <w:p>
      <w:r>
        <w:rPr>
          <w:rFonts w:ascii="Consolas" w:hAnsi="Consolas"/>
          <w:sz w:val="18"/>
        </w:rPr>
        <w:t>Tittle_Yuno_Cap1: Smart Routing Engine</w:t>
      </w:r>
    </w:p>
    <w:p>
      <w:r>
        <w:rPr>
          <w:rFonts w:ascii="Consolas" w:hAnsi="Consolas"/>
          <w:sz w:val="18"/>
        </w:rPr>
        <w:t>Tittle_Yuno_Cap2: Failover &amp; Cascade Retries</w:t>
      </w:r>
    </w:p>
    <w:p>
      <w:r>
        <w:rPr>
          <w:rFonts w:ascii="Consolas" w:hAnsi="Consolas"/>
          <w:sz w:val="18"/>
        </w:rPr>
        <w:t>Tittle_Yuno_Cap3: Local Payment Methods</w:t>
      </w:r>
    </w:p>
    <w:p>
      <w:r>
        <w:rPr>
          <w:rFonts w:ascii="Consolas" w:hAnsi="Consolas"/>
          <w:sz w:val="18"/>
        </w:rPr>
        <w:t>Tittle_Yuno_Cap4: Unified Orchestration Layer</w:t>
      </w:r>
    </w:p>
    <w:p>
      <w:r>
        <w:rPr>
          <w:rFonts w:ascii="Consolas" w:hAnsi="Consolas"/>
          <w:sz w:val="18"/>
        </w:rPr>
      </w:r>
    </w:p>
    <w:p>
      <w:r>
        <w:rPr>
          <w:rFonts w:ascii="Consolas" w:hAnsi="Consolas"/>
          <w:sz w:val="18"/>
        </w:rPr>
        <w:t>Desc_Yuno_Cap1: Route each transaction to the optimal processor by market, card BIN, and issuer in real time. With ~$886M in US e-commerce revenue and 40%+ digital share, even a 3% authorization uplift on J.Crew Group's estimated $1.1B+ online volume translates to $33M+ in recovered annual revenue. Smart Routing replaces ESW's rigid international routing with dynamic, performance-based decisioning.</w:t>
      </w:r>
    </w:p>
    <w:p>
      <w:r>
        <w:rPr>
          <w:rFonts w:ascii="Consolas" w:hAnsi="Consolas"/>
          <w:sz w:val="18"/>
        </w:rPr>
        <w:t>Desc_Yuno_Cap2: When a US card is declined at checkout or an international transaction fails through ESW, Yuno automatically cascades to the next best processor in milliseconds. Customers never see "payment could not be processed" while a viable route exists. J.Crew's vanishing orders and pending authorization loops become a thing of the past.</w:t>
      </w:r>
    </w:p>
    <w:p>
      <w:r>
        <w:rPr>
          <w:rFonts w:ascii="Consolas" w:hAnsi="Consolas"/>
          <w:sz w:val="18"/>
        </w:rPr>
        <w:t>Desc_Yuno_Cap3: One API integration activates Apple Pay and Google Pay for US mobile checkout, iDEAL in the Netherlands, Bancontact in Belgium, PIX and Boleto in Brazil, Konbini in Japan, OXXO in Mexico, and Klarna across all European markets. Yuno connects 1,000+ payment methods across 40+ countries, replacing ESW's card-only approach in 100+ destinations.</w:t>
      </w:r>
    </w:p>
    <w:p>
      <w:r>
        <w:rPr>
          <w:rFonts w:ascii="Consolas" w:hAnsi="Consolas"/>
          <w:sz w:val="18"/>
        </w:rPr>
        <w:t>Desc_Yuno_Cap4: Replace J.Crew Group's fragmented stack of Salesforce Commerce Cloud, Synchrony, ESW, Afterpay, Klarna, and Zip with a single orchestration dashboard. Real-time approval rate monitoring across J.Crew, Madewell, and Factory from one console. Centralized settlement, unified BNPL management, and millisecond anomaly detection via Monitors.</w:t>
      </w:r>
    </w:p>
    <w:p/>
    <w:p>
      <w:r>
        <w:t>__________________________________________________</w:t>
      </w:r>
    </w:p>
    <w:p/>
    <w:p>
      <w:pPr>
        <w:pStyle w:val="Heading2"/>
      </w:pPr>
      <w:r>
        <w:t>RESEARCH BACKING | Key Facts for the Meeting</w:t>
      </w:r>
    </w:p>
    <w:p/>
    <w:p>
      <w:r>
        <w:t>J.Crew Group at a glance:</w:t>
      </w:r>
    </w:p>
    <w:p>
      <w:pPr>
        <w:pStyle w:val="ListBullet"/>
      </w:pPr>
      <w:r>
        <w:t>Founded 1983 in New York City. Filed Chapter 11 bankruptcy May 2020, emerged September 2020</w:t>
      </w:r>
    </w:p>
    <w:p>
      <w:pPr>
        <w:pStyle w:val="ListBullet"/>
      </w:pPr>
      <w:r>
        <w:t>Currently owned by Anchorage Capital Group (replaced TPG Capital and Leonard Green &amp; Partners post-bankruptcy)</w:t>
      </w:r>
    </w:p>
    <w:p>
      <w:pPr>
        <w:pStyle w:val="ListBullet"/>
      </w:pPr>
      <w:r>
        <w:t>CEO: Libby Wadle (since 2020, formerly CEO of Madewell)</w:t>
      </w:r>
    </w:p>
    <w:p>
      <w:pPr>
        <w:pStyle w:val="ListBullet"/>
      </w:pPr>
      <w:r>
        <w:t>President &amp; COO: Michael Nicholson. CIO: Danielle Schmelkin (leads digital transformation)</w:t>
      </w:r>
    </w:p>
    <w:p>
      <w:pPr>
        <w:pStyle w:val="ListBullet"/>
      </w:pPr>
      <w:r>
        <w:t>Three brands: J.Crew, Madewell, J.Crew Factory</w:t>
      </w:r>
    </w:p>
    <w:p>
      <w:pPr>
        <w:pStyle w:val="ListBullet"/>
      </w:pPr>
      <w:r>
        <w:t>~100+ J.Crew stores, 150+ Madewell stores, 330+ J.Crew Factory stores in the US</w:t>
      </w:r>
    </w:p>
    <w:p>
      <w:pPr>
        <w:pStyle w:val="ListBullet"/>
      </w:pPr>
      <w:r>
        <w:t>International presence: Canada, UK, France, Hong Kong, Japan (licensing)</w:t>
      </w:r>
    </w:p>
    <w:p>
      <w:pPr>
        <w:pStyle w:val="ListBullet"/>
      </w:pPr>
      <w:r>
        <w:t>Revenue: ~$2.72B (12 months ending Q2 2024), projected close to $3B for FY2024</w:t>
      </w:r>
    </w:p>
    <w:p>
      <w:pPr>
        <w:pStyle w:val="ListBullet"/>
      </w:pPr>
      <w:r>
        <w:t>E-commerce: jcrew.com ~$886M annual online sales (2025), madewell.com ~$53M/month (Jan 2026)</w:t>
      </w:r>
    </w:p>
    <w:p>
      <w:pPr>
        <w:pStyle w:val="ListBullet"/>
      </w:pPr>
      <w:r>
        <w:t>Digital sales account for 40%+ of total revenue</w:t>
      </w:r>
    </w:p>
    <w:p>
      <w:pPr>
        <w:pStyle w:val="ListBullet"/>
      </w:pPr>
      <w:r>
        <w:t>Private company, not publicly traded</w:t>
      </w:r>
    </w:p>
    <w:p/>
    <w:p>
      <w:r>
        <w:t>Confirmed PSPs and payment partners:</w:t>
      </w:r>
    </w:p>
    <w:p/>
    <w:tbl>
      <w:tblPr>
        <w:tblStyle w:val="TableGrid"/>
        <w:tblW w:type="auto" w:w="0"/>
        <w:tblLook w:firstColumn="1" w:firstRow="1" w:lastColumn="0" w:lastRow="0" w:noHBand="0" w:noVBand="1" w:val="04A0"/>
      </w:tblPr>
      <w:tblGrid>
        <w:gridCol w:w="2880"/>
        <w:gridCol w:w="2880"/>
        <w:gridCol w:w="2880"/>
      </w:tblGrid>
      <w:tr>
        <w:tc>
          <w:tcPr>
            <w:tcW w:type="dxa" w:w="2880"/>
          </w:tcPr>
          <w:p>
            <w:r>
              <w:t>Provider</w:t>
            </w:r>
          </w:p>
        </w:tc>
        <w:tc>
          <w:tcPr>
            <w:tcW w:type="dxa" w:w="2880"/>
          </w:tcPr>
          <w:p>
            <w:r>
              <w:t>Role</w:t>
            </w:r>
          </w:p>
        </w:tc>
        <w:tc>
          <w:tcPr>
            <w:tcW w:type="dxa" w:w="2880"/>
          </w:tcPr>
          <w:p>
            <w:r>
              <w:t>Region</w:t>
            </w:r>
          </w:p>
        </w:tc>
      </w:tr>
      <w:tr>
        <w:tc>
          <w:tcPr>
            <w:tcW w:type="dxa" w:w="2880"/>
          </w:tcPr>
          <w:p>
            <w:r>
              <w:t>Salesforce Commerce Cloud</w:t>
            </w:r>
          </w:p>
        </w:tc>
        <w:tc>
          <w:tcPr>
            <w:tcW w:type="dxa" w:w="2880"/>
          </w:tcPr>
          <w:p>
            <w:r>
              <w:t>Headless e-commerce platform + checkout</w:t>
            </w:r>
          </w:p>
        </w:tc>
        <w:tc>
          <w:tcPr>
            <w:tcW w:type="dxa" w:w="2880"/>
          </w:tcPr>
          <w:p>
            <w:r>
              <w:t>Global</w:t>
            </w:r>
          </w:p>
        </w:tc>
      </w:tr>
      <w:tr>
        <w:tc>
          <w:tcPr>
            <w:tcW w:type="dxa" w:w="2880"/>
          </w:tcPr>
          <w:p>
            <w:r>
              <w:t>Synchrony Bank</w:t>
            </w:r>
          </w:p>
        </w:tc>
        <w:tc>
          <w:tcPr>
            <w:tcW w:type="dxa" w:w="2880"/>
          </w:tcPr>
          <w:p>
            <w:r>
              <w:t>Co-branded J.Crew Mastercard issuer (replaced Comenity/Bread Financial April 2024)</w:t>
            </w:r>
          </w:p>
        </w:tc>
        <w:tc>
          <w:tcPr>
            <w:tcW w:type="dxa" w:w="2880"/>
          </w:tcPr>
          <w:p>
            <w:r>
              <w:t>US</w:t>
            </w:r>
          </w:p>
        </w:tc>
      </w:tr>
      <w:tr>
        <w:tc>
          <w:tcPr>
            <w:tcW w:type="dxa" w:w="2880"/>
          </w:tcPr>
          <w:p>
            <w:r>
              <w:t>ESW (eShopWorld)</w:t>
            </w:r>
          </w:p>
        </w:tc>
        <w:tc>
          <w:tcPr>
            <w:tcW w:type="dxa" w:w="2880"/>
          </w:tcPr>
          <w:p>
            <w:r>
              <w:t>Cross-border e-commerce payments + logistics</w:t>
            </w:r>
          </w:p>
        </w:tc>
        <w:tc>
          <w:tcPr>
            <w:tcW w:type="dxa" w:w="2880"/>
          </w:tcPr>
          <w:p>
            <w:r>
              <w:t>100+ countries</w:t>
            </w:r>
          </w:p>
        </w:tc>
      </w:tr>
      <w:tr>
        <w:tc>
          <w:tcPr>
            <w:tcW w:type="dxa" w:w="2880"/>
          </w:tcPr>
          <w:p>
            <w:r>
              <w:t>Afterpay (Block)</w:t>
            </w:r>
          </w:p>
        </w:tc>
        <w:tc>
          <w:tcPr>
            <w:tcW w:type="dxa" w:w="2880"/>
          </w:tcPr>
          <w:p>
            <w:r>
              <w:t>BNPL (4 installments, US billing + US card required)</w:t>
            </w:r>
          </w:p>
        </w:tc>
        <w:tc>
          <w:tcPr>
            <w:tcW w:type="dxa" w:w="2880"/>
          </w:tcPr>
          <w:p>
            <w:r>
              <w:t>US only</w:t>
            </w:r>
          </w:p>
        </w:tc>
      </w:tr>
      <w:tr>
        <w:tc>
          <w:tcPr>
            <w:tcW w:type="dxa" w:w="2880"/>
          </w:tcPr>
          <w:p>
            <w:r>
              <w:t>Klarna</w:t>
            </w:r>
          </w:p>
        </w:tc>
        <w:tc>
          <w:tcPr>
            <w:tcW w:type="dxa" w:w="2880"/>
          </w:tcPr>
          <w:p>
            <w:r>
              <w:t>BNPL (4 installments)</w:t>
            </w:r>
          </w:p>
        </w:tc>
        <w:tc>
          <w:tcPr>
            <w:tcW w:type="dxa" w:w="2880"/>
          </w:tcPr>
          <w:p>
            <w:r>
              <w:t>Madewell US</w:t>
            </w:r>
          </w:p>
        </w:tc>
      </w:tr>
      <w:tr>
        <w:tc>
          <w:tcPr>
            <w:tcW w:type="dxa" w:w="2880"/>
          </w:tcPr>
          <w:p>
            <w:r>
              <w:t>Zip</w:t>
            </w:r>
          </w:p>
        </w:tc>
        <w:tc>
          <w:tcPr>
            <w:tcW w:type="dxa" w:w="2880"/>
          </w:tcPr>
          <w:p>
            <w:r>
              <w:t>BNPL (split payments)</w:t>
            </w:r>
          </w:p>
        </w:tc>
        <w:tc>
          <w:tcPr>
            <w:tcW w:type="dxa" w:w="2880"/>
          </w:tcPr>
          <w:p>
            <w:r>
              <w:t>J.Crew US (online + in-store)</w:t>
            </w:r>
          </w:p>
        </w:tc>
      </w:tr>
      <w:tr>
        <w:tc>
          <w:tcPr>
            <w:tcW w:type="dxa" w:w="2880"/>
          </w:tcPr>
          <w:p>
            <w:r>
              <w:t>PayPal</w:t>
            </w:r>
          </w:p>
        </w:tc>
        <w:tc>
          <w:tcPr>
            <w:tcW w:type="dxa" w:w="2880"/>
          </w:tcPr>
          <w:p>
            <w:r>
              <w:t>Digital wallet</w:t>
            </w:r>
          </w:p>
        </w:tc>
        <w:tc>
          <w:tcPr>
            <w:tcW w:type="dxa" w:w="2880"/>
          </w:tcPr>
          <w:p>
            <w:r>
              <w:t>US, select international</w:t>
            </w:r>
          </w:p>
        </w:tc>
      </w:tr>
      <w:tr>
        <w:tc>
          <w:tcPr>
            <w:tcW w:type="dxa" w:w="2880"/>
          </w:tcPr>
          <w:p>
            <w:r>
              <w:t>Builder.io</w:t>
            </w:r>
          </w:p>
        </w:tc>
        <w:tc>
          <w:tcPr>
            <w:tcW w:type="dxa" w:w="2880"/>
          </w:tcPr>
          <w:p>
            <w:r>
              <w:t>Visual CMS layer on Salesforce Commerce Cloud</w:t>
            </w:r>
          </w:p>
        </w:tc>
        <w:tc>
          <w:tcPr>
            <w:tcW w:type="dxa" w:w="2880"/>
          </w:tcPr>
          <w:p>
            <w:r>
              <w:t>Global</w:t>
            </w:r>
          </w:p>
        </w:tc>
      </w:tr>
    </w:tbl>
    <w:p/>
    <w:p>
      <w:r>
        <w:t>No payment orchestrator detected. Each brand and channel runs its own payment integration.</w:t>
      </w:r>
    </w:p>
    <w:p/>
    <w:p>
      <w:r>
        <w:t>Top Markets Gap Analysis:</w:t>
      </w:r>
    </w:p>
    <w:p/>
    <w:p>
      <w:r>
        <w:t>MARKET 1: United States (~85% of revenue, 580+ stores across brands)</w:t>
      </w:r>
    </w:p>
    <w:p>
      <w:r>
        <w:t xml:space="preserve">  Accepted: Visa/MC/Amex/Discover, PayPal, Afterpay (J.Crew), Klarna (Madewell), Zip (J.Crew), J.Crew Mastercard/Store Card (Synchrony)</w:t>
      </w:r>
    </w:p>
    <w:p>
      <w:r>
        <w:t xml:space="preserve">  Missing: Apple Pay, Google Pay, Venmo, Cash App Pay, Amazon Pay</w:t>
      </w:r>
    </w:p>
    <w:p>
      <w:r>
        <w:t xml:space="preserve">  Insight: 40%+ of revenue is digital. No native mobile wallet support at online checkout despite majority mobile traffic. Afterpay requires US billing + US card + US phone number.</w:t>
      </w:r>
    </w:p>
    <w:p/>
    <w:p>
      <w:r>
        <w:t>MARKET 2: Canada (dedicated J.Crew site, direct shipping)</w:t>
      </w:r>
    </w:p>
    <w:p>
      <w:r>
        <w:t xml:space="preserve">  Accepted: Visa/MC via ESW, PayPal</w:t>
      </w:r>
    </w:p>
    <w:p>
      <w:r>
        <w:t xml:space="preserve">  Missing: Interac Online, Apple Pay, Google Pay</w:t>
      </w:r>
    </w:p>
    <w:p>
      <w:r>
        <w:t xml:space="preserve">  Insight: ESW processes Canadian orders. No local BNPL (Afterpay Canada not supported). Duties excluded from checkout total unlike other markets.</w:t>
      </w:r>
    </w:p>
    <w:p/>
    <w:p>
      <w:r>
        <w:t>MARKET 3: United Kingdom (jcrew.com/uk)</w:t>
      </w:r>
    </w:p>
    <w:p>
      <w:r>
        <w:t xml:space="preserve">  Accepted: Visa/MC via ESW, PayPal</w:t>
      </w:r>
    </w:p>
    <w:p>
      <w:r>
        <w:t xml:space="preserve">  Missing: Apple Pay, Google Pay, Klarna UK, Clearpay (Afterpay UK), Open Banking</w:t>
      </w:r>
    </w:p>
    <w:p>
      <w:r>
        <w:t xml:space="preserve">  Insight: UK customers call toll-free support but have minimal local payment options. No BNPL available despite UK being the largest BNPL market in Europe.</w:t>
      </w:r>
    </w:p>
    <w:p/>
    <w:p>
      <w:r>
        <w:t>MARKET 4: Europe (France, Germany, and EU via ESW)</w:t>
      </w:r>
    </w:p>
    <w:p>
      <w:r>
        <w:t xml:space="preserve">  Accepted: Visa/MC via ESW, PayPal (select), Amex (select)</w:t>
      </w:r>
    </w:p>
    <w:p>
      <w:r>
        <w:t xml:space="preserve">  Missing: iDEAL (NL), Bancontact (BE), Sofort/Klarna (DE/AT), Cartes Bancaires (FR), MB Way (PT), Bizum (ES)</w:t>
      </w:r>
    </w:p>
    <w:p>
      <w:r>
        <w:t xml:space="preserve">  Insight: ESW presents local currency pricing but no local payment methods beyond cards. European consumers increasingly prefer local bank transfers and BNPL.</w:t>
      </w:r>
    </w:p>
    <w:p/>
    <w:p>
      <w:r>
        <w:t>MARKET 5: Japan (licensing agreement)</w:t>
      </w:r>
    </w:p>
    <w:p>
      <w:r>
        <w:t xml:space="preserve">  Accepted: Visa/MC via ESW</w:t>
      </w:r>
    </w:p>
    <w:p>
      <w:r>
        <w:t xml:space="preserve">  Missing: Konbini, PayPay, LINE Pay, Rakuten Pay, JCB (unconfirmed)</w:t>
      </w:r>
    </w:p>
    <w:p>
      <w:r>
        <w:t xml:space="preserve">  Insight: Japan has one of the highest cash-on-delivery and convenience store payment rates globally. Card-only checkout loses significant conversion.</w:t>
      </w:r>
    </w:p>
    <w:p/>
    <w:p>
      <w:r>
        <w:t>MARKET 6: Latin America (Brazil, Mexico, Colombia via ESW)</w:t>
      </w:r>
    </w:p>
    <w:p>
      <w:r>
        <w:t xml:space="preserve">  Accepted: Visa/MC via ESW</w:t>
      </w:r>
    </w:p>
    <w:p>
      <w:r>
        <w:t xml:space="preserve">  Missing: PIX (BR), Boleto (BR), OXXO (MX), SPEI (MX), Mercado Pago, PSE (CO)</w:t>
      </w:r>
    </w:p>
    <w:p>
      <w:r>
        <w:t xml:space="preserve">  Insight: PIX handles 70%+ of Brazilian digital payments. OXXO is Mexico's dominant cash payment method. Card-only approach excludes the majority of online shoppers.</w:t>
      </w:r>
    </w:p>
    <w:p/>
    <w:p>
      <w:r>
        <w:t>MARKET 7: Asia Pacific (Hong Kong, Australia, NZ, India via ESW)</w:t>
      </w:r>
    </w:p>
    <w:p>
      <w:r>
        <w:t xml:space="preserve">  Accepted: Visa/MC via ESW, UnionPay (select)</w:t>
      </w:r>
    </w:p>
    <w:p>
      <w:r>
        <w:t xml:space="preserve">  Missing: FPS (HK), PayMe (HK), Afterpay (AU/NZ), POLi (AU/NZ), UPI (IN), Paytm (IN)</w:t>
      </w:r>
    </w:p>
    <w:p>
      <w:r>
        <w:t xml:space="preserve">  Insight: Hong Kong has a physical J.Crew presence but online checkout lacks local wallet options. Australia/NZ shoppers expect Afterpay natively.</w:t>
      </w:r>
    </w:p>
    <w:p/>
    <w:p>
      <w:r>
        <w:t>Payment and checkout error history:</w:t>
      </w:r>
    </w:p>
    <w:p>
      <w:pPr>
        <w:pStyle w:val="ListBullet"/>
      </w:pPr>
      <w:r>
        <w:t>Customers report completed purchases vanishing with no order confirmation number</w:t>
      </w:r>
    </w:p>
    <w:p>
      <w:pPr>
        <w:pStyle w:val="ListBullet"/>
      </w:pPr>
      <w:r>
        <w:t>PayPal login loops freeze checkout flow (documented in blog posts and forums)</w:t>
      </w:r>
    </w:p>
    <w:p>
      <w:pPr>
        <w:pStyle w:val="ListBullet"/>
      </w:pPr>
      <w:r>
        <w:t>Multiple pending card authorizations appear without order creation</w:t>
      </w:r>
    </w:p>
    <w:p>
      <w:pPr>
        <w:pStyle w:val="ListBullet"/>
      </w:pPr>
      <w:r>
        <w:t>Coupon code application failures at the payment step</w:t>
      </w:r>
    </w:p>
    <w:p>
      <w:pPr>
        <w:pStyle w:val="ListBullet"/>
      </w:pPr>
      <w:r>
        <w:t>BBB complaints cite unauthorized cancellations, password errors after payment, and delayed refunds</w:t>
      </w:r>
    </w:p>
    <w:p>
      <w:pPr>
        <w:pStyle w:val="ListBullet"/>
      </w:pPr>
      <w:r>
        <w:t>Gift card and store credit application errors at checkout</w:t>
      </w:r>
    </w:p>
    <w:p/>
    <w:p>
      <w:r>
        <w:t>Key meeting angles:</w:t>
      </w:r>
    </w:p>
    <w:p>
      <w:pPr>
        <w:pStyle w:val="ListNumber"/>
      </w:pPr>
      <w:r>
        <w:t>Salesforce Commerce Cloud + no orchestrator = opportunity | J.Crew runs headless commerce on SFCC but has no payment orchestration layer. Yuno plugs directly into the API-led architecture.</w:t>
      </w:r>
    </w:p>
    <w:p>
      <w:pPr>
        <w:pStyle w:val="ListNumber"/>
      </w:pPr>
      <w:r>
        <w:t>ESW card-only problem | 100+ countries served but only card payments accepted in most. Local APMs would unlock conversion in Europe, LATAM, and Asia.</w:t>
      </w:r>
    </w:p>
    <w:p>
      <w:pPr>
        <w:pStyle w:val="ListNumber"/>
      </w:pPr>
      <w:r>
        <w:t>Three brands, three BNPL integrations | Afterpay for J.Crew, Klarna for Madewell, Zip for J.Crew in-store. One Yuno API replaces all three contracts.</w:t>
      </w:r>
    </w:p>
    <w:p>
      <w:pPr>
        <w:pStyle w:val="ListNumber"/>
      </w:pPr>
      <w:r>
        <w:t>No mobile wallets at checkout | 40%+ digital revenue, zero Apple Pay/Google Pay support online. Immediate conversion uplift opportunity.</w:t>
      </w:r>
    </w:p>
    <w:p>
      <w:pPr>
        <w:pStyle w:val="ListNumber"/>
      </w:pPr>
      <w:r>
        <w:t>Post-bankruptcy growth mode | Revenue approaching $3B with 8-9% growth. Payment optimization directly accelerates the turnaround story.</w:t>
      </w:r>
    </w:p>
    <w:p>
      <w:pPr>
        <w:pStyle w:val="ListNumber"/>
      </w:pPr>
      <w:r>
        <w:t>False decline pattern | Forum complaints show authorization failures creating ghost charges. Smart routing and cascade retries solve this.</w:t>
      </w:r>
    </w:p>
    <w:p>
      <w:pPr>
        <w:pStyle w:val="ListNumber"/>
      </w:pPr>
      <w:r>
        <w:t>Private company, lean decision-making | Anchorage Capital ownership means fewer layers of approval vs. public companies.</w:t>
      </w:r>
    </w:p>
    <w:p/>
    <w:p>
      <w:r>
        <w:t>Sources:</w:t>
      </w:r>
    </w:p>
    <w:p>
      <w:pPr>
        <w:pStyle w:val="ListBullet"/>
      </w:pPr>
      <w:r>
        <w:t>J.Crew Payment Methods (GetHuman)</w:t>
      </w:r>
    </w:p>
    <w:p>
      <w:pPr>
        <w:pStyle w:val="ListBullet"/>
      </w:pPr>
      <w:r>
        <w:t>J.Crew Afterpay FAQ</w:t>
      </w:r>
    </w:p>
    <w:p>
      <w:pPr>
        <w:pStyle w:val="ListBullet"/>
      </w:pPr>
      <w:r>
        <w:t>J.Crew International Orders</w:t>
      </w:r>
    </w:p>
    <w:p>
      <w:pPr>
        <w:pStyle w:val="ListBullet"/>
      </w:pPr>
      <w:r>
        <w:t>J.Crew Credit Card (Synchrony)</w:t>
      </w:r>
    </w:p>
    <w:p>
      <w:pPr>
        <w:pStyle w:val="ListBullet"/>
      </w:pPr>
      <w:r>
        <w:t>J.Crew + Synchrony Mastercard Partnership</w:t>
      </w:r>
    </w:p>
    <w:p>
      <w:pPr>
        <w:pStyle w:val="ListBullet"/>
      </w:pPr>
      <w:r>
        <w:t>J.Crew Comenity to Synchrony Migration (myFICO)</w:t>
      </w:r>
    </w:p>
    <w:p>
      <w:pPr>
        <w:pStyle w:val="ListBullet"/>
      </w:pPr>
      <w:r>
        <w:t>Afterpay x J.Crew</w:t>
      </w:r>
    </w:p>
    <w:p>
      <w:pPr>
        <w:pStyle w:val="ListBullet"/>
      </w:pPr>
      <w:r>
        <w:t>Klarna x Madewell</w:t>
      </w:r>
    </w:p>
    <w:p>
      <w:pPr>
        <w:pStyle w:val="ListBullet"/>
      </w:pPr>
      <w:r>
        <w:t>Zip x J.Crew</w:t>
      </w:r>
    </w:p>
    <w:p>
      <w:pPr>
        <w:pStyle w:val="ListBullet"/>
      </w:pPr>
      <w:r>
        <w:t>Sezzle x J.Crew</w:t>
      </w:r>
    </w:p>
    <w:p>
      <w:pPr>
        <w:pStyle w:val="ListBullet"/>
      </w:pPr>
      <w:r>
        <w:t>J.Crew Headless Commerce on SFCC (Retail TouchPoints)</w:t>
      </w:r>
    </w:p>
    <w:p>
      <w:pPr>
        <w:pStyle w:val="ListBullet"/>
      </w:pPr>
      <w:r>
        <w:t>J.Crew + Salesforce Success Story</w:t>
      </w:r>
    </w:p>
    <w:p>
      <w:pPr>
        <w:pStyle w:val="ListBullet"/>
      </w:pPr>
      <w:r>
        <w:t>J.Crew + Builder.io Case Study</w:t>
      </w:r>
    </w:p>
    <w:p>
      <w:pPr>
        <w:pStyle w:val="ListBullet"/>
      </w:pPr>
      <w:r>
        <w:t>J.Crew SkillNet Cloud Migration</w:t>
      </w:r>
    </w:p>
    <w:p>
      <w:pPr>
        <w:pStyle w:val="ListBullet"/>
      </w:pPr>
      <w:r>
        <w:t>J.Crew Statistics 2026 (Expanded Ramblings)</w:t>
      </w:r>
    </w:p>
    <w:p>
      <w:pPr>
        <w:pStyle w:val="ListBullet"/>
      </w:pPr>
      <w:r>
        <w:t>J.Crew Leadership (The Org)</w:t>
      </w:r>
    </w:p>
    <w:p>
      <w:pPr>
        <w:pStyle w:val="ListBullet"/>
      </w:pPr>
      <w:r>
        <w:t>J.Crew Officers &amp; Directors (Investor Page)</w:t>
      </w:r>
    </w:p>
    <w:p>
      <w:pPr>
        <w:pStyle w:val="ListBullet"/>
      </w:pPr>
      <w:r>
        <w:t>J.Crew Wikipedia</w:t>
      </w:r>
    </w:p>
    <w:p>
      <w:pPr>
        <w:pStyle w:val="ListBullet"/>
      </w:pPr>
      <w:r>
        <w:t>J.Crew BBB Complaints</w:t>
      </w:r>
    </w:p>
    <w:p>
      <w:pPr>
        <w:pStyle w:val="ListBullet"/>
      </w:pPr>
      <w:r>
        <w:t>J.Crew Logo (Wikimedia SVG)</w:t>
      </w:r>
    </w:p>
    <w:p>
      <w:pPr>
        <w:pStyle w:val="ListBullet"/>
      </w:pPr>
      <w:r>
        <w:t>WWD: Libby Wadle Women in Power 2025</w:t>
      </w:r>
    </w:p>
    <w:p>
      <w:pPr>
        <w:pStyle w:val="ListBullet"/>
      </w:pPr>
      <w:r>
        <w:t>J.Crew Bankruptcy Emergence (Yahoo Finance)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