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ROKU | Stripe Sessions Research (SS Database Format)</w:t>
      </w:r>
    </w:p>
    <w:p>
      <w:r>
        <w:rPr>
          <w:i/>
        </w:rPr>
        <w:t>Generated: 2026-04-21</w:t>
      </w:r>
    </w:p>
    <w:p/>
    <w:p>
      <w:r>
        <w:rPr>
          <w:rFonts w:ascii="Consolas" w:hAnsi="Consolas"/>
          <w:sz w:val="20"/>
        </w:rPr>
        <w:t>═══════════════════════════════════════</w:t>
      </w:r>
    </w:p>
    <w:p>
      <w:r>
        <w:rPr>
          <w:rFonts w:ascii="Consolas" w:hAnsi="Consolas"/>
          <w:sz w:val="20"/>
        </w:rPr>
        <w:t>DATABASE FIELDS: Roku</w:t>
      </w:r>
    </w:p>
    <w:p>
      <w:r>
        <w:rPr>
          <w:rFonts w:ascii="Consolas" w:hAnsi="Consolas"/>
          <w:sz w:val="20"/>
        </w:rPr>
        <w:t>═══════════════════════════════════════</w:t>
      </w:r>
    </w:p>
    <w:p/>
    <w:p>
      <w:r>
        <w:rPr>
          <w:rFonts w:ascii="Consolas" w:hAnsi="Consolas"/>
          <w:sz w:val="20"/>
        </w:rPr>
        <w:t>Logo: https://upload.wikimedia.org/wikipedia/commons/1/13/Roku_logo.svg</w:t>
      </w:r>
    </w:p>
    <w:p>
      <w:r>
        <w:rPr>
          <w:rFonts w:ascii="Consolas" w:hAnsi="Consolas"/>
          <w:sz w:val="20"/>
        </w:rPr>
        <w:t>Nombre merchant: Roku</w:t>
      </w:r>
    </w:p>
    <w:p/>
    <w:p>
      <w:r>
        <w:rPr>
          <w:rFonts w:ascii="Consolas" w:hAnsi="Consolas"/>
          <w:sz w:val="20"/>
        </w:rPr>
        <w:t>SLIDE 1: PAIN POINTS</w:t>
      </w:r>
    </w:p>
    <w:p/>
    <w:p>
      <w:r>
        <w:rPr>
          <w:rFonts w:ascii="Consolas" w:hAnsi="Consolas"/>
          <w:sz w:val="20"/>
        </w:rPr>
        <w:t>Tittle_Pain Point_1: Card-Only Limitation</w:t>
      </w:r>
    </w:p>
    <w:p>
      <w:r>
        <w:rPr>
          <w:rFonts w:ascii="Consolas" w:hAnsi="Consolas"/>
          <w:sz w:val="20"/>
        </w:rPr>
        <w:t>Tittle_Pain Point_2: International ARPU Gap</w:t>
      </w:r>
    </w:p>
    <w:p>
      <w:r>
        <w:rPr>
          <w:rFonts w:ascii="Consolas" w:hAnsi="Consolas"/>
          <w:sz w:val="20"/>
        </w:rPr>
        <w:t>Tittle_Pain Point_3: Payment Update Friction</w:t>
      </w:r>
    </w:p>
    <w:p>
      <w:r>
        <w:rPr>
          <w:rFonts w:ascii="Consolas" w:hAnsi="Consolas"/>
          <w:sz w:val="20"/>
        </w:rPr>
        <w:t>Tittle_Pain Point_4: No Failover Processing</w:t>
      </w:r>
    </w:p>
    <w:p>
      <w:r>
        <w:rPr>
          <w:rFonts w:ascii="Consolas" w:hAnsi="Consolas"/>
          <w:sz w:val="20"/>
        </w:rPr>
        <w:t>Tittle_Pain Point_5: LATAM Method Gaps</w:t>
      </w:r>
    </w:p>
    <w:p/>
    <w:p>
      <w:r>
        <w:rPr>
          <w:rFonts w:ascii="Consolas" w:hAnsi="Consolas"/>
          <w:sz w:val="20"/>
        </w:rPr>
        <w:t>Desc_Pain Point_1: Roku Pay accepts only Visa, MC, Amex, Discover, and PayPal. No debit cards, no local wallets, no bank transfers. In markets like Mexico (5.8% of accounts) and Brazil (4.1%), card penetration is too low for this approach.</w:t>
      </w:r>
    </w:p>
    <w:p>
      <w:r>
        <w:rPr>
          <w:rFonts w:ascii="Consolas" w:hAnsi="Consolas"/>
          <w:sz w:val="20"/>
        </w:rPr>
        <w:t>Desc_Pain Point_2: ARPU stuck at $41.49 despite 100M+ streaming households. International accounts growing 37.8% YoY but generate fraction of US ARPU. No local payment methods means lower conversion and higher churn outside North America.</w:t>
      </w:r>
    </w:p>
    <w:p>
      <w:r>
        <w:rPr>
          <w:rFonts w:ascii="Consolas" w:hAnsi="Consolas"/>
          <w:sz w:val="20"/>
        </w:rPr>
        <w:t>Desc_Pain Point_3: Users report entering card details 20+ times with repeated "card processor will not accept" errors. Region mismatch between account and billing country systematically blocks valid cards.</w:t>
      </w:r>
    </w:p>
    <w:p>
      <w:r>
        <w:rPr>
          <w:rFonts w:ascii="Consolas" w:hAnsi="Consolas"/>
          <w:sz w:val="20"/>
        </w:rPr>
        <w:t>Desc_Pain Point_4: Roku Billing Services processes 100% of Roku Pay transactions through a single card processor. Zero acquirer redundancy: any processor disruption blocks all subscription renewals and channel purchases globally.</w:t>
      </w:r>
    </w:p>
    <w:p>
      <w:r>
        <w:rPr>
          <w:rFonts w:ascii="Consolas" w:hAnsi="Consolas"/>
          <w:sz w:val="20"/>
        </w:rPr>
        <w:t>Desc_Pain Point_5: Mexico and Brazil are top 2 international markets (combined ~10% of accounts, growing 47% YoY). Neither has Pix, OXXO, Boleto, or SPEI. Only credit cards accepted in cash-preferred economies.</w:t>
      </w:r>
    </w:p>
    <w:p/>
    <w:p>
      <w:r>
        <w:rPr>
          <w:rFonts w:ascii="Consolas" w:hAnsi="Consolas"/>
          <w:sz w:val="20"/>
        </w:rPr>
        <w:t>SLIDE 1: PSP TOPOLOGY</w:t>
      </w:r>
    </w:p>
    <w:p/>
    <w:p>
      <w:r>
        <w:rPr>
          <w:rFonts w:ascii="Consolas" w:hAnsi="Consolas"/>
          <w:sz w:val="20"/>
        </w:rPr>
        <w:t>PSP_1: Roku Billing Services (proprietary)</w:t>
      </w:r>
    </w:p>
    <w:p>
      <w:r>
        <w:rPr>
          <w:rFonts w:ascii="Consolas" w:hAnsi="Consolas"/>
          <w:sz w:val="20"/>
        </w:rPr>
        <w:t>PSP_2: PayPal (developer payouts)</w:t>
      </w:r>
    </w:p>
    <w:p>
      <w:r>
        <w:rPr>
          <w:rFonts w:ascii="Consolas" w:hAnsi="Consolas"/>
          <w:sz w:val="20"/>
        </w:rPr>
        <w:t>PSP_3: Visa/MC/Amex/Discover networks</w:t>
      </w:r>
    </w:p>
    <w:p>
      <w:r>
        <w:rPr>
          <w:rFonts w:ascii="Consolas" w:hAnsi="Consolas"/>
          <w:sz w:val="20"/>
        </w:rPr>
        <w:t>PSP_4: Apple (Roku devices sold via Apple retail)</w:t>
      </w:r>
    </w:p>
    <w:p/>
    <w:p>
      <w:r>
        <w:rPr>
          <w:rFonts w:ascii="Consolas" w:hAnsi="Consolas"/>
          <w:sz w:val="20"/>
        </w:rPr>
        <w:t>SLIDE 1: MISSING LOCAL METHODS (BLIND SPOTS)</w:t>
      </w:r>
    </w:p>
    <w:p/>
    <w:p>
      <w:r>
        <w:rPr>
          <w:rFonts w:ascii="Consolas" w:hAnsi="Consolas"/>
          <w:sz w:val="20"/>
        </w:rPr>
        <w:t>Local_M_1: Pix</w:t>
      </w:r>
    </w:p>
    <w:p>
      <w:r>
        <w:rPr>
          <w:rFonts w:ascii="Consolas" w:hAnsi="Consolas"/>
          <w:sz w:val="20"/>
        </w:rPr>
        <w:t>Local_M_2: OXXO</w:t>
      </w:r>
    </w:p>
    <w:p>
      <w:r>
        <w:rPr>
          <w:rFonts w:ascii="Consolas" w:hAnsi="Consolas"/>
          <w:sz w:val="20"/>
        </w:rPr>
        <w:t>Local_M_3: SPEI</w:t>
      </w:r>
    </w:p>
    <w:p>
      <w:r>
        <w:rPr>
          <w:rFonts w:ascii="Consolas" w:hAnsi="Consolas"/>
          <w:sz w:val="20"/>
        </w:rPr>
        <w:t>Local_M_4: Boleto</w:t>
      </w:r>
    </w:p>
    <w:p>
      <w:r>
        <w:rPr>
          <w:rFonts w:ascii="Consolas" w:hAnsi="Consolas"/>
          <w:sz w:val="20"/>
        </w:rPr>
        <w:t>Local_M_5: SEPA Direct Debit</w:t>
      </w:r>
    </w:p>
    <w:p>
      <w:r>
        <w:rPr>
          <w:rFonts w:ascii="Consolas" w:hAnsi="Consolas"/>
          <w:sz w:val="20"/>
        </w:rPr>
        <w:t>Local_M_6: iDEAL</w:t>
      </w:r>
    </w:p>
    <w:p>
      <w:r>
        <w:rPr>
          <w:rFonts w:ascii="Consolas" w:hAnsi="Consolas"/>
          <w:sz w:val="20"/>
        </w:rPr>
        <w:t>Local_M_7: Interac</w:t>
      </w:r>
    </w:p>
    <w:p>
      <w:r>
        <w:rPr>
          <w:rFonts w:ascii="Consolas" w:hAnsi="Consolas"/>
          <w:sz w:val="20"/>
        </w:rPr>
        <w:t>Local_M_8: UPI</w:t>
      </w:r>
    </w:p>
    <w:p>
      <w:r>
        <w:rPr>
          <w:rFonts w:ascii="Consolas" w:hAnsi="Consolas"/>
          <w:sz w:val="20"/>
        </w:rPr>
        <w:t>Local_M_9: BLIK</w:t>
      </w:r>
    </w:p>
    <w:p>
      <w:r>
        <w:rPr>
          <w:rFonts w:ascii="Consolas" w:hAnsi="Consolas"/>
          <w:sz w:val="20"/>
        </w:rPr>
        <w:t>Local_M_10: Konbini</w:t>
      </w:r>
    </w:p>
    <w:p/>
    <w:p>
      <w:r>
        <w:rPr>
          <w:rFonts w:ascii="Consolas" w:hAnsi="Consolas"/>
          <w:sz w:val="20"/>
        </w:rPr>
        <w:t>SLIDE 2: YUNO CAPABILITIES</w:t>
      </w:r>
    </w:p>
    <w:p/>
    <w:p>
      <w:r>
        <w:rPr>
          <w:rFonts w:ascii="Consolas" w:hAnsi="Consolas"/>
          <w:sz w:val="20"/>
        </w:rPr>
        <w:t>Tittle_Yuno_Cap1: Smart Routing</w:t>
      </w:r>
    </w:p>
    <w:p>
      <w:r>
        <w:rPr>
          <w:rFonts w:ascii="Consolas" w:hAnsi="Consolas"/>
          <w:sz w:val="20"/>
        </w:rPr>
        <w:t>Tittle_Yuno_Cap2: Failover &amp; Retries</w:t>
      </w:r>
    </w:p>
    <w:p>
      <w:r>
        <w:rPr>
          <w:rFonts w:ascii="Consolas" w:hAnsi="Consolas"/>
          <w:sz w:val="20"/>
        </w:rPr>
        <w:t>Tittle_Yuno_Cap3: Local Payment Methods</w:t>
      </w:r>
    </w:p>
    <w:p>
      <w:r>
        <w:rPr>
          <w:rFonts w:ascii="Consolas" w:hAnsi="Consolas"/>
          <w:sz w:val="20"/>
        </w:rPr>
        <w:t>Tittle_Yuno_Cap4: Unified Orchestration</w:t>
      </w:r>
    </w:p>
    <w:p/>
    <w:p>
      <w:r>
        <w:rPr>
          <w:rFonts w:ascii="Consolas" w:hAnsi="Consolas"/>
          <w:sz w:val="20"/>
        </w:rPr>
        <w:t>Desc_Yuno_Cap1: Route each Roku Pay subscription renewal and channel purchase to the highest performing acquirer by card BIN, issuer, and geography. With $4.7B revenue, 100M+ households, and $41.49 ARPU, a 3% auth uplift translates to $140M+ in recovered annual revenue.</w:t>
      </w:r>
    </w:p>
    <w:p>
      <w:r>
        <w:rPr>
          <w:rFonts w:ascii="Consolas" w:hAnsi="Consolas"/>
          <w:sz w:val="20"/>
        </w:rPr>
        <w:t>Desc_Yuno_Cap2: Automatic cascade eliminates Roku's single billing processor dependency. When the primary acquirer declines, Yuno reroutes to the next best processor in milliseconds. Up to 50% recovery on failed renewals. Directly addresses the "card processor will not accept" errors flooding user forums.</w:t>
      </w:r>
    </w:p>
    <w:p>
      <w:r>
        <w:rPr>
          <w:rFonts w:ascii="Consolas" w:hAnsi="Consolas"/>
          <w:sz w:val="20"/>
        </w:rPr>
        <w:t>Desc_Yuno_Cap3: Unlocks Roku's fastest-growing international markets: Pix and Boleto in Brazil (4.1% of accounts, 47% growth), OXXO and SPEI in Mexico (5.8%), SEPA in Germany (4.8%), Interac in Canada (3.0%), UPI in India. One API, 1,000+ methods. No per-market build.</w:t>
      </w:r>
    </w:p>
    <w:p>
      <w:r>
        <w:rPr>
          <w:rFonts w:ascii="Consolas" w:hAnsi="Consolas"/>
          <w:sz w:val="20"/>
        </w:rPr>
        <w:t>Desc_Yuno_Cap4: Single dashboard across Roku Billing Services, PayPal developer payouts, and all card networks. Real-time ARPU analytics per market, centralized reconciliation of 100M+ household subscriptions. Millisecond anomaly detection via Monitors to catch billing cascades before mass churn.</w:t>
      </w:r>
    </w:p>
    <w:p/>
    <w:p>
      <w:r>
        <w:t>__________________________________________________</w:t>
      </w:r>
    </w:p>
    <w:p/>
    <w:p>
      <w:pPr>
        <w:pStyle w:val="Heading2"/>
      </w:pPr>
      <w:r>
        <w:t>RESEARCH BACKING | Key Facts for the Meeting</w:t>
      </w:r>
    </w:p>
    <w:p/>
    <w:p>
      <w:r/>
      <w:r>
        <w:rPr>
          <w:b/>
        </w:rPr>
        <w:t>Roku at a glance:</w:t>
      </w:r>
      <w:r/>
    </w:p>
    <w:p>
      <w:pPr>
        <w:pStyle w:val="ListBullet"/>
      </w:pPr>
      <w:r>
        <w:t>Streaming devices and platform company, NASDAQ: ROKU, HQ San Jose, California</w:t>
      </w:r>
    </w:p>
    <w:p>
      <w:pPr>
        <w:pStyle w:val="ListBullet"/>
      </w:pPr>
      <w:r>
        <w:t>Revenue: $4.737B (2025), up 15.18% YoY. Platform revenue: $4.145B (85-90% of total). Q4 2025: $1.224B platform revenue (first time above $1.2B)</w:t>
      </w:r>
    </w:p>
    <w:p>
      <w:pPr>
        <w:pStyle w:val="ListBullet"/>
      </w:pPr>
      <w:r>
        <w:t>2026 guidance: $5.5B total revenue (+16%), $4.89B platform revenue (+18%), $635M adjusted EBITDA (+50% YoY)</w:t>
      </w:r>
    </w:p>
    <w:p>
      <w:pPr>
        <w:pStyle w:val="ListBullet"/>
      </w:pPr>
      <w:r>
        <w:t>100M+ streaming households (crossed April 2026), up from 89.8M end of 2024</w:t>
      </w:r>
    </w:p>
    <w:p>
      <w:pPr>
        <w:pStyle w:val="ListBullet"/>
      </w:pPr>
      <w:r>
        <w:t>ARPU: $41.49, targeting $45 annually</w:t>
      </w:r>
    </w:p>
    <w:p>
      <w:pPr>
        <w:pStyle w:val="ListBullet"/>
      </w:pPr>
      <w:r>
        <w:t>The Roku Channel: #2 free ad-supported streaming app in US (6.3% of all TV streaming, Dec 2025)</w:t>
      </w:r>
    </w:p>
    <w:p>
      <w:pPr>
        <w:pStyle w:val="ListBullet"/>
      </w:pPr>
      <w:r>
        <w:t>Average daily streaming: 4.2 hours per household</w:t>
      </w:r>
    </w:p>
    <w:p>
      <w:pPr>
        <w:pStyle w:val="ListBullet"/>
      </w:pPr>
      <w:r>
        <w:t>International growth: non-US accounts +37.8% YoY vs. +6.5% domestic</w:t>
      </w:r>
    </w:p>
    <w:p>
      <w:pPr>
        <w:pStyle w:val="ListBullet"/>
      </w:pPr>
      <w:r>
        <w:t>Roku Pay: proprietary billing system, 20% revenue share from developers, handles all card processing, currency conversion, taxes</w:t>
      </w:r>
    </w:p>
    <w:p>
      <w:pPr>
        <w:pStyle w:val="ListBullet"/>
      </w:pPr>
      <w:r>
        <w:t>45 OEM brand partnerships across 17 countries</w:t>
      </w:r>
    </w:p>
    <w:p>
      <w:pPr>
        <w:pStyle w:val="ListBullet"/>
      </w:pPr>
      <w:r>
        <w:t>Swung to profitability in Q4 2025</w:t>
      </w:r>
    </w:p>
    <w:p/>
    <w:p>
      <w:r/>
      <w:r>
        <w:rPr>
          <w:b/>
        </w:rPr>
        <w:t>Confirmed PSPs and Partners:</w:t>
      </w:r>
      <w:r/>
    </w:p>
    <w:p>
      <w:pPr>
        <w:pStyle w:val="ListBullet"/>
      </w:pPr>
      <w:r>
        <w:t>Roku Billing Services: proprietary payment processor for all Roku Pay transactions</w:t>
      </w:r>
    </w:p>
    <w:p>
      <w:pPr>
        <w:pStyle w:val="ListBullet"/>
      </w:pPr>
      <w:r>
        <w:t>PayPal: developer payout mechanism (developers receive sales revenue via PayPal)</w:t>
      </w:r>
    </w:p>
    <w:p>
      <w:pPr>
        <w:pStyle w:val="ListBullet"/>
      </w:pPr>
      <w:r>
        <w:t>Card networks: Visa, Mastercard, American Express, Discover</w:t>
      </w:r>
    </w:p>
    <w:p>
      <w:pPr>
        <w:pStyle w:val="ListBullet"/>
      </w:pPr>
      <w:r>
        <w:t>Credit cards must have billing address from: US, Mexico, China, Israel, Singapore, UK, Canada, Australia, Germany, Brazil</w:t>
      </w:r>
    </w:p>
    <w:p>
      <w:pPr>
        <w:pStyle w:val="ListBullet"/>
      </w:pPr>
      <w:r>
        <w:t>No payment orchestrator detected</w:t>
      </w:r>
    </w:p>
    <w:p>
      <w:pPr>
        <w:pStyle w:val="ListBullet"/>
      </w:pPr>
      <w:r>
        <w:t>No secondary acquirer or failover processor identified</w:t>
      </w:r>
    </w:p>
    <w:p/>
    <w:p>
      <w:r/>
      <w:r>
        <w:rPr>
          <w:b/>
        </w:rPr>
        <w:t>Top 5 Markets Gap Analysis:</w:t>
      </w:r>
      <w:r/>
    </w:p>
    <w:p/>
    <w:p>
      <w:r>
        <w:t>MARKET 1: United States (68.2% of active accounts)</w:t>
      </w:r>
    </w:p>
    <w:p>
      <w:r>
        <w:t xml:space="preserve">  Supported: Visa/MC/Amex/Discover, PayPal</w:t>
      </w:r>
    </w:p>
    <w:p>
      <w:r>
        <w:t xml:space="preserve">  Missing: ACH, Cash App Pay, Venmo, Apple Pay on platform</w:t>
      </w:r>
    </w:p>
    <w:p>
      <w:r>
        <w:t xml:space="preserve">  Note: Highest ARPU market; 4.2 hours daily streaming per household</w:t>
      </w:r>
    </w:p>
    <w:p/>
    <w:p>
      <w:r>
        <w:t>MARKET 2: Mexico (5.8% of accounts, top-selling TV OS)</w:t>
      </w:r>
    </w:p>
    <w:p>
      <w:r>
        <w:t xml:space="preserve">  Supported: Credit cards, Mexican peso billing</w:t>
      </w:r>
    </w:p>
    <w:p>
      <w:r>
        <w:t xml:space="preserve">  Missing: OXXO, SPEI, CoDi, Mercado Pago</w:t>
      </w:r>
    </w:p>
    <w:p>
      <w:r>
        <w:t xml:space="preserve">  Note: #1 international market. Cash and OXXO dominate; credit card penetration ~25%</w:t>
      </w:r>
    </w:p>
    <w:p/>
    <w:p>
      <w:r>
        <w:t>MARKET 3: Germany (4.8% of accounts, 51.1% YoY growth)</w:t>
      </w:r>
    </w:p>
    <w:p>
      <w:r>
        <w:t xml:space="preserve">  Supported: Credit cards</w:t>
      </w:r>
    </w:p>
    <w:p>
      <w:r>
        <w:t xml:space="preserve">  Missing: SEPA Direct Debit, Sofort, Giropay, iDEAL</w:t>
      </w:r>
    </w:p>
    <w:p>
      <w:r>
        <w:t xml:space="preserve">  Note: Fastest-growing European market. ~35% credit card penetration; SEPA backbone of subscriptions</w:t>
      </w:r>
    </w:p>
    <w:p/>
    <w:p>
      <w:r>
        <w:t>MARKET 4: Brazil (4.1% of accounts, 47.2% YoY growth)</w:t>
      </w:r>
    </w:p>
    <w:p>
      <w:r>
        <w:t xml:space="preserve">  Supported: Credit cards, BRL billing</w:t>
      </w:r>
    </w:p>
    <w:p>
      <w:r>
        <w:t xml:space="preserve">  Missing: Pix, Boleto, local installment cards</w:t>
      </w:r>
    </w:p>
    <w:p>
      <w:r>
        <w:t xml:space="preserve">  Note: Pix handles 70%+ of Brazilian digital payments. Without it, Roku cannot convert the mass market</w:t>
      </w:r>
    </w:p>
    <w:p/>
    <w:p>
      <w:r>
        <w:t>MARKET 5: United Kingdom (3.4% of accounts)</w:t>
      </w:r>
    </w:p>
    <w:p>
      <w:r>
        <w:t xml:space="preserve">  Supported: Credit/debit cards</w:t>
      </w:r>
    </w:p>
    <w:p>
      <w:r>
        <w:t xml:space="preserve">  Missing: Open Banking, Faster Payments, Direct Debit</w:t>
      </w:r>
    </w:p>
    <w:p>
      <w:r>
        <w:t xml:space="preserve">  Note: Vestel partnership driving Roku TV adoption. Direct Debit is UK subscription standard</w:t>
      </w:r>
    </w:p>
    <w:p/>
    <w:p>
      <w:r/>
      <w:r>
        <w:rPr>
          <w:b/>
        </w:rPr>
        <w:t>Key issues and vulnerabilities:</w:t>
      </w:r>
      <w:r/>
    </w:p>
    <w:p>
      <w:pPr>
        <w:pStyle w:val="ListBullet"/>
      </w:pPr>
      <w:r>
        <w:t>Card-only payment model in markets where cards are not dominant (Mexico, Brazil, Germany)</w:t>
      </w:r>
    </w:p>
    <w:p>
      <w:pPr>
        <w:pStyle w:val="ListBullet"/>
      </w:pPr>
      <w:r>
        <w:t>ARPU stagnation ($41.49, only +3.9% YoY) despite 100M+ households</w:t>
      </w:r>
    </w:p>
    <w:p>
      <w:pPr>
        <w:pStyle w:val="ListBullet"/>
      </w:pPr>
      <w:r>
        <w:t>User complaints about "card processor will not accept" errors spanning years of community forums</w:t>
      </w:r>
    </w:p>
    <w:p>
      <w:pPr>
        <w:pStyle w:val="ListBullet"/>
      </w:pPr>
      <w:r>
        <w:t>Region/billing address mismatch blocks valid international cards</w:t>
      </w:r>
    </w:p>
    <w:p>
      <w:pPr>
        <w:pStyle w:val="ListBullet"/>
      </w:pPr>
      <w:r>
        <w:t>Prepaid, gift, and some debit cards not accepted</w:t>
      </w:r>
    </w:p>
    <w:p>
      <w:pPr>
        <w:pStyle w:val="ListBullet"/>
      </w:pPr>
      <w:r>
        <w:t>20% developer revenue share is high vs. Apple (15-30%) and Google (15-30%) but without the APM breadth</w:t>
      </w:r>
    </w:p>
    <w:p>
      <w:pPr>
        <w:pStyle w:val="ListBullet"/>
      </w:pPr>
      <w:r>
        <w:t>International ARPU significantly below US ARPU, limiting platform revenue growth per household</w:t>
      </w:r>
    </w:p>
    <w:p/>
    <w:p>
      <w:r/>
      <w:r>
        <w:rPr>
          <w:b/>
        </w:rPr>
        <w:t>Key meeting angles:</w:t>
      </w:r>
      <w:r/>
    </w:p>
    <w:p>
      <w:r>
        <w:t xml:space="preserve">1. </w:t>
      </w:r>
      <w:r>
        <w:rPr>
          <w:b/>
        </w:rPr>
        <w:t>100M household milestone</w:t>
      </w:r>
      <w:r>
        <w:t xml:space="preserve"> | Just crossed 100M streaming households globally. Payment infrastructure has not kept pace with device footprint</w:t>
      </w:r>
    </w:p>
    <w:p>
      <w:r>
        <w:t xml:space="preserve">2. </w:t>
      </w:r>
      <w:r>
        <w:rPr>
          <w:b/>
        </w:rPr>
        <w:t>International is the growth engine</w:t>
      </w:r>
      <w:r>
        <w:t xml:space="preserve"> | Non-US accounts growing 37.8% YoY vs. 6.5% domestic. But no local APMs in any international market</w:t>
      </w:r>
    </w:p>
    <w:p>
      <w:r>
        <w:t xml:space="preserve">3. </w:t>
      </w:r>
      <w:r>
        <w:rPr>
          <w:b/>
        </w:rPr>
        <w:t>ARPU unlock</w:t>
      </w:r>
      <w:r>
        <w:t xml:space="preserve"> | $41.49 ARPU stuck because international households convert and retain at lower rates. Local payment methods directly lift both metrics</w:t>
      </w:r>
    </w:p>
    <w:p>
      <w:r>
        <w:t xml:space="preserve">4. </w:t>
      </w:r>
      <w:r>
        <w:rPr>
          <w:b/>
        </w:rPr>
        <w:t>Mexico #1 international market</w:t>
      </w:r>
      <w:r>
        <w:t xml:space="preserve"> | Top-selling TV OS in Mexico but only accepts credit cards in a cash-dominant economy. OXXO and SPEI are table stakes</w:t>
      </w:r>
    </w:p>
    <w:p>
      <w:r>
        <w:t xml:space="preserve">5. </w:t>
      </w:r>
      <w:r>
        <w:rPr>
          <w:b/>
        </w:rPr>
        <w:t>Brazil explosive growth</w:t>
      </w:r>
      <w:r>
        <w:t xml:space="preserve"> | 47.2% YoY growth but no Pix. 70%+ of Brazilian digital payments via Pix. Massive conversion gap</w:t>
      </w:r>
    </w:p>
    <w:p>
      <w:r>
        <w:t xml:space="preserve">6. </w:t>
      </w:r>
      <w:r>
        <w:rPr>
          <w:b/>
        </w:rPr>
        <w:t>Developer ecosystem</w:t>
      </w:r>
      <w:r>
        <w:t xml:space="preserve"> | 20% rev share but zero multi-acquirer routing. Developers lose revenue to Roku's single-processor billing failures</w:t>
      </w:r>
    </w:p>
    <w:p>
      <w:r>
        <w:t xml:space="preserve">7. </w:t>
      </w:r>
      <w:r>
        <w:rPr>
          <w:b/>
        </w:rPr>
        <w:t>Profitability protection</w:t>
      </w:r>
      <w:r>
        <w:t xml:space="preserve"> | Just achieved profitability. Payment failures and international churn threaten the margin expansion narrative</w:t>
      </w:r>
    </w:p>
    <w:p/>
    <w:p>
      <w:r/>
      <w:r>
        <w:rPr>
          <w:b/>
        </w:rPr>
        <w:t>Sources:</w:t>
      </w:r>
      <w:r/>
    </w:p>
    <w:p>
      <w:pPr>
        <w:pStyle w:val="ListBullet"/>
      </w:pPr>
      <w:r>
        <w:t>[Roku Logo (Wikimedia SVG)](https://commons.wikimedia.org/wiki/File:Roku_logo.svg)</w:t>
      </w:r>
    </w:p>
    <w:p>
      <w:pPr>
        <w:pStyle w:val="ListBullet"/>
      </w:pPr>
      <w:r>
        <w:t>[Roku Q4 2025 Earnings (Variety)](https://variety.com/2026/tv/news/roku-q4-2025-earnings-2026-revenue-forecast-1236660031/)</w:t>
      </w:r>
    </w:p>
    <w:p>
      <w:pPr>
        <w:pStyle w:val="ListBullet"/>
      </w:pPr>
      <w:r>
        <w:t>[Roku Q4 2025 Earnings (TheDesk)](https://thedesk.net/2026/02/roku-q4-2025-earnings-report/)</w:t>
      </w:r>
    </w:p>
    <w:p>
      <w:pPr>
        <w:pStyle w:val="ListBullet"/>
      </w:pPr>
      <w:r>
        <w:t>[Roku 100M Active Households](https://thedesk.net/2026/04/roku-100-million-households/)</w:t>
      </w:r>
    </w:p>
    <w:p>
      <w:pPr>
        <w:pStyle w:val="ListBullet"/>
      </w:pPr>
      <w:r>
        <w:t>[Roku Active Accounts Statistics 2026](https://www.apprupt.com/roku-active-accounts-statistics)</w:t>
      </w:r>
    </w:p>
    <w:p>
      <w:pPr>
        <w:pStyle w:val="ListBullet"/>
      </w:pPr>
      <w:r>
        <w:t>[Roku International ARPU Growth (Quartz)](https://qz.com/roku-s-international-footprint-expands-can-arpu-growth-accelerate)</w:t>
      </w:r>
    </w:p>
    <w:p>
      <w:pPr>
        <w:pStyle w:val="ListBullet"/>
      </w:pPr>
      <w:r>
        <w:t>[Roku Revenue History (MacroTrends)](https://www.macrotrends.net/stocks/charts/ROKU/roku/revenue)</w:t>
      </w:r>
    </w:p>
    <w:p>
      <w:pPr>
        <w:pStyle w:val="ListBullet"/>
      </w:pPr>
      <w:r>
        <w:t>[Roku Key Stats](https://stockdividendscreener.com/entertainment/roku-active-accounts-streaming-hours-and-arpu-numbers/)</w:t>
      </w:r>
    </w:p>
    <w:p>
      <w:pPr>
        <w:pStyle w:val="ListBullet"/>
      </w:pPr>
      <w:r>
        <w:t>[How Roku Pay Works (Developer)](https://developer.roku.com/docs/developer-program/roku-pay/how-roku-pay-works.md)</w:t>
      </w:r>
    </w:p>
    <w:p>
      <w:pPr>
        <w:pStyle w:val="ListBullet"/>
      </w:pPr>
      <w:r>
        <w:t>[Roku Billing Services Overview](https://wwwimg.roku.com/docs/roku_billing_services_program_overview.pdf)</w:t>
      </w:r>
    </w:p>
    <w:p>
      <w:pPr>
        <w:pStyle w:val="ListBullet"/>
      </w:pPr>
      <w:r>
        <w:t>[Roku Payment Issues (Community)](https://community.roku.com/t5/Account-payments-subscriptions/Billing-Dispute-Customer-Service/td-p/942783)</w:t>
      </w:r>
    </w:p>
    <w:p>
      <w:pPr>
        <w:pStyle w:val="ListBullet"/>
      </w:pPr>
      <w:r>
        <w:t>[Roku Card Declined (Community)](https://community.roku.com/t5/Accounts-Billing-Orders/Credit-Card-Declined/td-p/524430)</w:t>
      </w:r>
    </w:p>
    <w:p>
      <w:pPr>
        <w:pStyle w:val="ListBullet"/>
      </w:pPr>
      <w:r>
        <w:t>[Roku Payment Update Issues](https://support.roku.com/article/360012288753)</w:t>
      </w:r>
    </w:p>
    <w:p>
      <w:pPr>
        <w:pStyle w:val="ListBullet"/>
      </w:pPr>
      <w:r>
        <w:t>[Roku Growth Strategy (PortersFiveForce)](https://portersfiveforce.com/blogs/growth-strategy/roku)</w:t>
      </w:r>
    </w:p>
    <w:p>
      <w:pPr>
        <w:pStyle w:val="ListBullet"/>
      </w:pPr>
      <w:r>
        <w:t>[Roku Shareholder Letter Q4 2024](https://image.roku.com/c3VwcG9ydC1B/4Q24-Shareholder-Letter.pdf)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