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THE REALREAL | Stripe Sessions Research</w:t>
      </w:r>
    </w:p>
    <w:p>
      <w:r>
        <w:t>Generated: 2026-04-21</w:t>
      </w:r>
    </w:p>
    <w:p>
      <w:pPr>
        <w:pStyle w:val="Heading2"/>
      </w:pPr>
      <w:r>
        <w:t>DATABASE FIELDS: The RealReal</w:t>
      </w:r>
    </w:p>
    <w:p>
      <w:r>
        <w:t>Logo: https://upload.wikimedia.org/wikipedia/commons/5/5e/The_RealReal_logo.svg</w:t>
      </w:r>
    </w:p>
    <w:p>
      <w:r>
        <w:t>Nombre merchant: The RealReal</w:t>
      </w:r>
    </w:p>
    <w:p>
      <w:pPr>
        <w:pStyle w:val="Heading3"/>
      </w:pPr>
      <w:r>
        <w:t>SLIDE 1: PAIN POINTS</w:t>
      </w:r>
    </w:p>
    <w:p>
      <w:r>
        <w:rPr>
          <w:b/>
        </w:rPr>
        <w:t xml:space="preserve">Tittle_Pain Point_1: </w:t>
      </w:r>
      <w:r>
        <w:t>False Decline Epidemic</w:t>
      </w:r>
    </w:p>
    <w:p>
      <w:r>
        <w:rPr>
          <w:b/>
        </w:rPr>
        <w:t xml:space="preserve">Desc_Pain Point_1: </w:t>
      </w:r>
      <w:r>
        <w:t>Customers report "credit card declined" errors on Apple Pay and debit cards when neither the bank nor the card issuer blocked the transaction. TikTok and PurseForum threads document repeated order cancellations after payment. For a marketplace with $2.1B GMV and average luxury price points, every false decline is a high value sale lost.</w:t>
      </w:r>
    </w:p>
    <w:p>
      <w:r>
        <w:rPr>
          <w:b/>
        </w:rPr>
        <w:t xml:space="preserve">Tittle_Pain Point_2: </w:t>
      </w:r>
      <w:r>
        <w:t>BNPL Provider Sprawl</w:t>
      </w:r>
    </w:p>
    <w:p>
      <w:r>
        <w:rPr>
          <w:b/>
        </w:rPr>
        <w:t xml:space="preserve">Desc_Pain Point_2: </w:t>
      </w:r>
      <w:r>
        <w:t>The RealReal integrates Affirm, Afterpay, Klarna, Zip, and Sezzle as separate BNPL providers. Each requires its own contract, reconciliation, and integration maintenance. Five BNPL partners for a single US market creates operational overhead with no unified installment routing or fallback if one provider's approval rate drops.</w:t>
      </w:r>
    </w:p>
    <w:p>
      <w:r>
        <w:rPr>
          <w:b/>
        </w:rPr>
        <w:t xml:space="preserve">Tittle_Pain Point_3: </w:t>
      </w:r>
      <w:r>
        <w:t>International Payment Gap</w:t>
      </w:r>
    </w:p>
    <w:p>
      <w:r>
        <w:rPr>
          <w:b/>
        </w:rPr>
        <w:t xml:space="preserve">Desc_Pain Point_3: </w:t>
      </w:r>
      <w:r>
        <w:t>The RealReal ships to 61 countries but accepts only US payment methods: Visa, MC, Amex, Discover, PayPal, and Affirm. European buyers paying with cards face cross border fees and lower auth rates. No iDEAL for Dutch buyers, no Klarna for EU, no Pix for Brazil, no Alipay for Chinese luxury shoppers. International demand exists but checkout friction blocks it.</w:t>
      </w:r>
    </w:p>
    <w:p>
      <w:r>
        <w:rPr>
          <w:b/>
        </w:rPr>
        <w:t xml:space="preserve">Tittle_Pain Point_4: </w:t>
      </w:r>
      <w:r>
        <w:t>Consignor Payout Delays</w:t>
      </w:r>
    </w:p>
    <w:p>
      <w:r>
        <w:rPr>
          <w:b/>
        </w:rPr>
        <w:t xml:space="preserve">Desc_Pain Point_4: </w:t>
      </w:r>
      <w:r>
        <w:t>Consignors receive payouts monthly with a 15 to 45 day delay after sale. Direct deposit, paper check ($5 fee, 5 to 7 days), or site credit are the only options. No instant payout, no PayPal payout, no Venmo. Competing platforms like Vestiaire Collective offer faster seller payments, making payout speed a consignor retention issue.</w:t>
      </w:r>
    </w:p>
    <w:p>
      <w:r>
        <w:rPr>
          <w:b/>
        </w:rPr>
        <w:t xml:space="preserve">Tittle_Pain Point_5: </w:t>
      </w:r>
      <w:r>
        <w:t>Single Acquirer Risk</w:t>
      </w:r>
    </w:p>
    <w:p>
      <w:r>
        <w:rPr>
          <w:b/>
        </w:rPr>
        <w:t xml:space="preserve">Desc_Pain Point_5: </w:t>
      </w:r>
      <w:r>
        <w:t>The RealReal's payment processing provider is not publicly disclosed, suggesting a single acquirer setup with no multi processor routing. With $692M annual revenue and $2.1B GMV, a single point of payment failure risks significant revenue loss. No evidence of failover routing, cascade retries, or multi acquirer optimization exists.</w:t>
      </w:r>
    </w:p>
    <w:p>
      <w:pPr>
        <w:pStyle w:val="Heading3"/>
      </w:pPr>
      <w:r>
        <w:t>SLIDE 1: PSP TOPOLOGY</w:t>
      </w:r>
    </w:p>
    <w:p>
      <w:r>
        <w:t>PSP_1: Undisclosed Primary Acquirer</w:t>
      </w:r>
    </w:p>
    <w:p>
      <w:r>
        <w:t>PSP_2: PayPal</w:t>
      </w:r>
    </w:p>
    <w:p>
      <w:r>
        <w:t>PSP_3: Affirm</w:t>
      </w:r>
    </w:p>
    <w:p>
      <w:r>
        <w:t>PSP_4: Afterpay (Block)</w:t>
      </w:r>
    </w:p>
    <w:p>
      <w:r>
        <w:t>PSP_5: Klarna</w:t>
      </w:r>
    </w:p>
    <w:p>
      <w:pPr>
        <w:pStyle w:val="Heading3"/>
      </w:pPr>
      <w:r>
        <w:t>SLIDE 1: MISSING LOCAL METHODS (BLIND SPOTS)</w:t>
      </w:r>
    </w:p>
    <w:p>
      <w:r>
        <w:t>Local_M_1: iDEAL (Netherlands)</w:t>
      </w:r>
    </w:p>
    <w:p>
      <w:r>
        <w:t>Local_M_2: Bancontact (Belgium)</w:t>
      </w:r>
    </w:p>
    <w:p>
      <w:r>
        <w:t>Local_M_3: SEPA Direct Debit (EU)</w:t>
      </w:r>
    </w:p>
    <w:p>
      <w:r>
        <w:t>Local_M_4: Alipay (China)</w:t>
      </w:r>
    </w:p>
    <w:p>
      <w:r>
        <w:t>Local_M_5: WeChat Pay (China)</w:t>
      </w:r>
    </w:p>
    <w:p>
      <w:r>
        <w:t>Local_M_6: Pix (Brazil)</w:t>
      </w:r>
    </w:p>
    <w:p>
      <w:r>
        <w:t>Local_M_7: Klarna (EU, non US)</w:t>
      </w:r>
    </w:p>
    <w:p>
      <w:r>
        <w:t>Local_M_8: Trustly (Open Banking EU)</w:t>
      </w:r>
    </w:p>
    <w:p>
      <w:r>
        <w:t>Local_M_9: Kakao Pay (South Korea)</w:t>
      </w:r>
    </w:p>
    <w:p>
      <w:r>
        <w:t>Local_M_10: JCB (Japan)</w:t>
      </w:r>
    </w:p>
    <w:p>
      <w:pPr>
        <w:pStyle w:val="Heading3"/>
      </w:pPr>
      <w:r>
        <w:t>SLIDE 2: YUNO CAPABILITIES</w:t>
      </w:r>
    </w:p>
    <w:p>
      <w:r>
        <w:rPr>
          <w:b/>
        </w:rPr>
        <w:t xml:space="preserve">Tittle_Yuno_Cap1: </w:t>
      </w:r>
      <w:r>
        <w:t>Smart Routing Engine</w:t>
      </w:r>
    </w:p>
    <w:p>
      <w:r>
        <w:rPr>
          <w:b/>
        </w:rPr>
        <w:t xml:space="preserve">Desc_Yuno_Cap1: </w:t>
      </w:r>
      <w:r>
        <w:t>Route every transaction to the optimal acquirer by card BIN, issuer, and buyer geography in real time. With $2.1B GMV and average order values in the hundreds, even a 2% authorization uplift recovers tens of millions in annual revenue. Smart Routing eliminates the false declines documented across customer forums by finding the best processing path for each card and transaction profile.</w:t>
      </w:r>
    </w:p>
    <w:p>
      <w:r>
        <w:rPr>
          <w:b/>
        </w:rPr>
        <w:t xml:space="preserve">Tittle_Yuno_Cap2: </w:t>
      </w:r>
      <w:r>
        <w:t>Failover &amp; Cascade Retries</w:t>
      </w:r>
    </w:p>
    <w:p>
      <w:r>
        <w:rPr>
          <w:b/>
        </w:rPr>
        <w:t xml:space="preserve">Desc_Yuno_Cap2: </w:t>
      </w:r>
      <w:r>
        <w:t>When the primary acquirer declines a card or Apple Pay transaction, Yuno cascades to the next viable processor in milliseconds. Customers reporting valid cards declined while the bank approved is a classic single acquirer problem. With Yuno, no buyer sees a false decline while a working route exists. For luxury items with $1,000+ price points, every recovered transaction matters.</w:t>
      </w:r>
    </w:p>
    <w:p>
      <w:r>
        <w:rPr>
          <w:b/>
        </w:rPr>
        <w:t xml:space="preserve">Tittle_Yuno_Cap3: </w:t>
      </w:r>
      <w:r>
        <w:t>Local Payment Methods</w:t>
      </w:r>
    </w:p>
    <w:p>
      <w:r>
        <w:rPr>
          <w:b/>
        </w:rPr>
        <w:t xml:space="preserve">Desc_Yuno_Cap3: </w:t>
      </w:r>
      <w:r>
        <w:t>One API activates iDEAL for Dutch buyers, Bancontact for Belgium, SEPA for the EU, Alipay and WeChat Pay for Chinese luxury shoppers, Pix for Brazil, Kakao Pay for South Korea, and JCB for Japan. The RealReal ships to 61 countries but only accepts US payment rails. Yuno connects 1,000+ payment methods across 40+ countries, turning international shipping into international selling.</w:t>
      </w:r>
    </w:p>
    <w:p>
      <w:r>
        <w:rPr>
          <w:b/>
        </w:rPr>
        <w:t xml:space="preserve">Tittle_Yuno_Cap4: </w:t>
      </w:r>
      <w:r>
        <w:t>Unified Orchestration Layer</w:t>
      </w:r>
    </w:p>
    <w:p>
      <w:r>
        <w:rPr>
          <w:b/>
        </w:rPr>
        <w:t xml:space="preserve">Desc_Yuno_Cap4: </w:t>
      </w:r>
      <w:r>
        <w:t>Replace five separate BNPL integrations (Affirm, Afterpay, Klarna, Zip, Sezzle) plus PayPal and the primary acquirer with a single dashboard. Real time approval rate monitoring across all payment methods. Unified BNPL routing: if Affirm declines, route to Klarna. One reconciliation stream instead of seven. Centralized fraud scoring across card, wallet, and installment transactions on $2.1B in annual GMV.</w:t>
      </w:r>
    </w:p>
    <w:p>
      <w:pPr>
        <w:pStyle w:val="Heading2"/>
      </w:pPr>
      <w:r>
        <w:t>RESEARCH BACKING | Key Facts for the Meeting</w:t>
      </w:r>
    </w:p>
    <w:p>
      <w:pPr>
        <w:pStyle w:val="Heading3"/>
      </w:pPr>
      <w:r>
        <w:t>The RealReal at a glance:</w:t>
      </w:r>
    </w:p>
    <w:p>
      <w:pPr>
        <w:pStyle w:val="ListBullet"/>
      </w:pPr>
      <w:r>
        <w:t>Founded 2011 by Julie Wainwright. CEO: Rati Levesque</w:t>
      </w:r>
    </w:p>
    <w:p>
      <w:pPr>
        <w:pStyle w:val="ListBullet"/>
      </w:pPr>
      <w:r>
        <w:t>Headquarters: San Francisco, California. Nasdaq: REAL (IPO June 2019, raised $300M)</w:t>
      </w:r>
    </w:p>
    <w:p>
      <w:pPr>
        <w:pStyle w:val="ListBullet"/>
      </w:pPr>
      <w:r>
        <w:t>Revenue: $692.85M (FY2025, +15.4% YoY), $600M (FY2024, +9% YoY)</w:t>
      </w:r>
    </w:p>
    <w:p>
      <w:pPr>
        <w:pStyle w:val="ListBullet"/>
      </w:pPr>
      <w:r>
        <w:t>GMV: ~$2.10B (2025 guidance midpoint)</w:t>
      </w:r>
    </w:p>
    <w:p>
      <w:pPr>
        <w:pStyle w:val="ListBullet"/>
      </w:pPr>
      <w:r>
        <w:t>38M+ members, nearly 40M items sold since founding</w:t>
      </w:r>
    </w:p>
    <w:p>
      <w:pPr>
        <w:pStyle w:val="ListBullet"/>
      </w:pPr>
      <w:r>
        <w:t>17 Luxury Consignment Offices (14 with retail)</w:t>
      </w:r>
    </w:p>
    <w:p>
      <w:pPr>
        <w:pStyle w:val="ListBullet"/>
      </w:pPr>
      <w:r>
        <w:t>Achieved positive Adjusted EBITDA and FCF for first time in FY2024</w:t>
      </w:r>
    </w:p>
    <w:p>
      <w:pPr>
        <w:pStyle w:val="ListBullet"/>
      </w:pPr>
      <w:r>
        <w:t>Ships to 61 countries via UPS and DHL Express</w:t>
      </w:r>
    </w:p>
    <w:p>
      <w:pPr>
        <w:pStyle w:val="ListBullet"/>
      </w:pPr>
      <w:r>
        <w:t>World's largest online marketplace for authenticated luxury resale</w:t>
      </w:r>
    </w:p>
    <w:p>
      <w:pPr>
        <w:pStyle w:val="ListBullet"/>
      </w:pPr>
      <w:r>
        <w:t>Categories: handbags, watches, jewelry, clothing, shoes, art, home decor</w:t>
      </w:r>
    </w:p>
    <w:p>
      <w:pPr>
        <w:pStyle w:val="ListBullet"/>
      </w:pPr>
      <w:r>
        <w:t>Authentication: in house experts including gemologists and horologists</w:t>
      </w:r>
    </w:p>
    <w:p>
      <w:pPr>
        <w:pStyle w:val="Heading3"/>
      </w:pPr>
      <w:r>
        <w:t>Confirmed PSPs and payment partners: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Provider</w:t>
            </w:r>
          </w:p>
        </w:tc>
        <w:tc>
          <w:tcPr>
            <w:tcW w:type="dxa" w:w="2880"/>
          </w:tcPr>
          <w:p>
            <w:r>
              <w:rPr>
                <w:b/>
              </w:rPr>
              <w:t>Role</w:t>
            </w:r>
          </w:p>
        </w:tc>
        <w:tc>
          <w:tcPr>
            <w:tcW w:type="dxa" w:w="2880"/>
          </w:tcPr>
          <w:p>
            <w:r>
              <w:rPr>
                <w:b/>
              </w:rPr>
              <w:t>Region</w:t>
            </w:r>
          </w:p>
        </w:tc>
      </w:tr>
      <w:tr>
        <w:tc>
          <w:tcPr>
            <w:tcW w:type="dxa" w:w="2880"/>
          </w:tcPr>
          <w:p>
            <w:r>
              <w:t>Undisclosed Primary Acquirer</w:t>
            </w:r>
          </w:p>
        </w:tc>
        <w:tc>
          <w:tcPr>
            <w:tcW w:type="dxa" w:w="2880"/>
          </w:tcPr>
          <w:p>
            <w:r>
              <w:t>Card processing (Visa, MC, Amex, Discover)</w:t>
            </w:r>
          </w:p>
        </w:tc>
        <w:tc>
          <w:tcPr>
            <w:tcW w:type="dxa" w:w="2880"/>
          </w:tcPr>
          <w:p>
            <w:r>
              <w:t>US</w:t>
            </w:r>
          </w:p>
        </w:tc>
      </w:tr>
      <w:tr>
        <w:tc>
          <w:tcPr>
            <w:tcW w:type="dxa" w:w="2880"/>
          </w:tcPr>
          <w:p>
            <w:r>
              <w:t>PayPal</w:t>
            </w:r>
          </w:p>
        </w:tc>
        <w:tc>
          <w:tcPr>
            <w:tcW w:type="dxa" w:w="2880"/>
          </w:tcPr>
          <w:p>
            <w:r>
              <w:t>Digital wallet</w:t>
            </w:r>
          </w:p>
        </w:tc>
        <w:tc>
          <w:tcPr>
            <w:tcW w:type="dxa" w:w="2880"/>
          </w:tcPr>
          <w:p>
            <w:r>
              <w:t>US</w:t>
            </w:r>
          </w:p>
        </w:tc>
      </w:tr>
      <w:tr>
        <w:tc>
          <w:tcPr>
            <w:tcW w:type="dxa" w:w="2880"/>
          </w:tcPr>
          <w:p>
            <w:r>
              <w:t>Affirm</w:t>
            </w:r>
          </w:p>
        </w:tc>
        <w:tc>
          <w:tcPr>
            <w:tcW w:type="dxa" w:w="2880"/>
          </w:tcPr>
          <w:p>
            <w:r>
              <w:t>BNPL (monthly installments, 0% financing)</w:t>
            </w:r>
          </w:p>
        </w:tc>
        <w:tc>
          <w:tcPr>
            <w:tcW w:type="dxa" w:w="2880"/>
          </w:tcPr>
          <w:p>
            <w:r>
              <w:t>US</w:t>
            </w:r>
          </w:p>
        </w:tc>
      </w:tr>
      <w:tr>
        <w:tc>
          <w:tcPr>
            <w:tcW w:type="dxa" w:w="2880"/>
          </w:tcPr>
          <w:p>
            <w:r>
              <w:t>Afterpay</w:t>
            </w:r>
          </w:p>
        </w:tc>
        <w:tc>
          <w:tcPr>
            <w:tcW w:type="dxa" w:w="2880"/>
          </w:tcPr>
          <w:p>
            <w:r>
              <w:t>BNPL (Pay in 4, 6 or 12 month plans)</w:t>
            </w:r>
          </w:p>
        </w:tc>
        <w:tc>
          <w:tcPr>
            <w:tcW w:type="dxa" w:w="2880"/>
          </w:tcPr>
          <w:p>
            <w:r>
              <w:t>US</w:t>
            </w:r>
          </w:p>
        </w:tc>
      </w:tr>
      <w:tr>
        <w:tc>
          <w:tcPr>
            <w:tcW w:type="dxa" w:w="2880"/>
          </w:tcPr>
          <w:p>
            <w:r>
              <w:t>Klarna</w:t>
            </w:r>
          </w:p>
        </w:tc>
        <w:tc>
          <w:tcPr>
            <w:tcW w:type="dxa" w:w="2880"/>
          </w:tcPr>
          <w:p>
            <w:r>
              <w:t>BNPL (Pay in 4)</w:t>
            </w:r>
          </w:p>
        </w:tc>
        <w:tc>
          <w:tcPr>
            <w:tcW w:type="dxa" w:w="2880"/>
          </w:tcPr>
          <w:p>
            <w:r>
              <w:t>US</w:t>
            </w:r>
          </w:p>
        </w:tc>
      </w:tr>
      <w:tr>
        <w:tc>
          <w:tcPr>
            <w:tcW w:type="dxa" w:w="2880"/>
          </w:tcPr>
          <w:p>
            <w:r>
              <w:t>Zip</w:t>
            </w:r>
          </w:p>
        </w:tc>
        <w:tc>
          <w:tcPr>
            <w:tcW w:type="dxa" w:w="2880"/>
          </w:tcPr>
          <w:p>
            <w:r>
              <w:t>BNPL (Pay in 4 over 6 weeks)</w:t>
            </w:r>
          </w:p>
        </w:tc>
        <w:tc>
          <w:tcPr>
            <w:tcW w:type="dxa" w:w="2880"/>
          </w:tcPr>
          <w:p>
            <w:r>
              <w:t>US</w:t>
            </w:r>
          </w:p>
        </w:tc>
      </w:tr>
      <w:tr>
        <w:tc>
          <w:tcPr>
            <w:tcW w:type="dxa" w:w="2880"/>
          </w:tcPr>
          <w:p>
            <w:r>
              <w:t>Sezzle</w:t>
            </w:r>
          </w:p>
        </w:tc>
        <w:tc>
          <w:tcPr>
            <w:tcW w:type="dxa" w:w="2880"/>
          </w:tcPr>
          <w:p>
            <w:r>
              <w:t>BNPL (4 interest free payments)</w:t>
            </w:r>
          </w:p>
        </w:tc>
        <w:tc>
          <w:tcPr>
            <w:tcW w:type="dxa" w:w="2880"/>
          </w:tcPr>
          <w:p>
            <w:r>
              <w:t>US</w:t>
            </w:r>
          </w:p>
        </w:tc>
      </w:tr>
      <w:tr>
        <w:tc>
          <w:tcPr>
            <w:tcW w:type="dxa" w:w="2880"/>
          </w:tcPr>
          <w:p>
            <w:r>
              <w:t>Pay with Moon</w:t>
            </w:r>
          </w:p>
        </w:tc>
        <w:tc>
          <w:tcPr>
            <w:tcW w:type="dxa" w:w="2880"/>
          </w:tcPr>
          <w:p>
            <w:r>
              <w:t>Crypto (Bitcoin/USDT via gift cards)</w:t>
            </w:r>
          </w:p>
        </w:tc>
        <w:tc>
          <w:tcPr>
            <w:tcW w:type="dxa" w:w="2880"/>
          </w:tcPr>
          <w:p>
            <w:r>
              <w:t>US</w:t>
            </w:r>
          </w:p>
        </w:tc>
      </w:tr>
    </w:tbl>
    <w:p/>
    <w:p>
      <w:r>
        <w:rPr>
          <w:b/>
        </w:rPr>
        <w:t>No payment orchestrator detected. Each BNPL provider runs independently.</w:t>
      </w:r>
    </w:p>
    <w:p>
      <w:pPr>
        <w:pStyle w:val="Heading3"/>
      </w:pPr>
      <w:r>
        <w:t>Sources</w:t>
      </w:r>
    </w:p>
    <w:p>
      <w:pPr>
        <w:pStyle w:val="ListBullet"/>
      </w:pPr>
      <w:r>
        <w:t>The RealReal FAQ: Payment Methods - https://www.therealreal.com/faq</w:t>
      </w:r>
    </w:p>
    <w:p>
      <w:pPr>
        <w:pStyle w:val="ListBullet"/>
      </w:pPr>
      <w:r>
        <w:t>Affirm x The RealReal - https://www.therealreal.com/sales/affirm-x-trr</w:t>
      </w:r>
    </w:p>
    <w:p>
      <w:pPr>
        <w:pStyle w:val="ListBullet"/>
      </w:pPr>
      <w:r>
        <w:t>Afterpay: The RealReal - https://www.afterpay.com/en-US/stores/the-realreal</w:t>
      </w:r>
    </w:p>
    <w:p>
      <w:pPr>
        <w:pStyle w:val="ListBullet"/>
      </w:pPr>
      <w:r>
        <w:t>Klarna: The RealReal - https://www.klarna.com/us/store/52fb07ff-338d-49af-be5a-307064977c08/The-RealReal/pay-with-klarna/</w:t>
      </w:r>
    </w:p>
    <w:p>
      <w:pPr>
        <w:pStyle w:val="ListBullet"/>
      </w:pPr>
      <w:r>
        <w:t>The RealReal Q4 and Full Year 2024 Results - https://investor.therealreal.com/news-releases/news-release-details/realreal-announces-fourth-quarter-and-full-year-2024-results/</w:t>
      </w:r>
    </w:p>
    <w:p>
      <w:pPr>
        <w:pStyle w:val="ListBullet"/>
      </w:pPr>
      <w:r>
        <w:t>The RealReal Wikipedia - https://en.wikipedia.org/wiki/The_RealReal</w:t>
      </w:r>
    </w:p>
    <w:p>
      <w:pPr>
        <w:pStyle w:val="ListBullet"/>
      </w:pPr>
      <w:r>
        <w:t>The RealReal Logo (Wikimedia SVG) - https://commons.wikimedia.org/wiki/File:The_RealReal_logo.svg</w:t>
      </w:r>
    </w:p>
    <w:p>
      <w:pPr>
        <w:pStyle w:val="ListBullet"/>
      </w:pPr>
      <w:r>
        <w:t>BBB: The RealReal Complaints - https://www.bbb.org/us/ca/san-francisco/profile/ecommerce/the-realreal-inc-1116-460621/complaints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