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TRIP.COM GROUP | Stripe Sessions Research (SS Database Format)</w:t>
      </w:r>
    </w:p>
    <w:p>
      <w:r>
        <w:t>Generated: 2026-04-21</w:t>
      </w:r>
    </w:p>
    <w:p>
      <w:pPr>
        <w:pStyle w:val="Heading2"/>
      </w:pPr>
      <w:r>
        <w:t>DATABASE FIELDS: Trip.com Group</w:t>
      </w:r>
    </w:p>
    <w:p>
      <w:r>
        <w:rPr>
          <w:b/>
        </w:rPr>
        <w:t xml:space="preserve">Logo: </w:t>
      </w:r>
      <w:r>
        <w:t>https://logo.clearbit.com/trip.com</w:t>
      </w:r>
    </w:p>
    <w:p>
      <w:r>
        <w:rPr>
          <w:b/>
        </w:rPr>
        <w:t xml:space="preserve">Nombre merchant: </w:t>
      </w:r>
      <w:r>
        <w:t>Trip.com Group</w:t>
      </w:r>
    </w:p>
    <w:p>
      <w:pPr>
        <w:pStyle w:val="Heading2"/>
      </w:pPr>
      <w:r>
        <w:t>SLIDE 1: PAIN POINTS</w:t>
      </w:r>
    </w:p>
    <w:p>
      <w:r>
        <w:rPr>
          <w:b/>
        </w:rPr>
        <w:t xml:space="preserve">Tittle_Pain Point_1: </w:t>
      </w:r>
      <w:r>
        <w:t>Multi-PSP Fragmentation</w:t>
      </w:r>
    </w:p>
    <w:p>
      <w:r>
        <w:rPr>
          <w:b/>
        </w:rPr>
        <w:t xml:space="preserve">Tittle_Pain Point_2: </w:t>
      </w:r>
      <w:r>
        <w:t>Local APM Coverage Gaps</w:t>
      </w:r>
    </w:p>
    <w:p>
      <w:r>
        <w:rPr>
          <w:b/>
        </w:rPr>
        <w:t xml:space="preserve">Tittle_Pain Point_3: </w:t>
      </w:r>
      <w:r>
        <w:t>Cross-Border FX Drag</w:t>
      </w:r>
    </w:p>
    <w:p>
      <w:r>
        <w:rPr>
          <w:b/>
        </w:rPr>
        <w:t xml:space="preserve">Tittle_Pain Point_4: </w:t>
      </w:r>
      <w:r>
        <w:t>Auth Rate Blind Spots</w:t>
      </w:r>
    </w:p>
    <w:p>
      <w:r>
        <w:rPr>
          <w:b/>
        </w:rPr>
        <w:t xml:space="preserve">Tittle_Pain Point_5: </w:t>
      </w:r>
      <w:r>
        <w:t>Payment Reconciliation Load</w:t>
      </w:r>
    </w:p>
    <w:p/>
    <w:p>
      <w:r>
        <w:rPr>
          <w:b/>
        </w:rPr>
        <w:t xml:space="preserve">Desc_Pain Point_1: </w:t>
      </w:r>
      <w:r>
        <w:t>Trip.com runs Worldline, Checkout.com (since March 2026), and additional processors across Ctrip, Qunar, Skyscanner, and Trip.com with no unified orchestration. Each brand manages its own payment stack independently, creating routing silos across RMB 1.1T in gross bookings (2025).</w:t>
      </w:r>
    </w:p>
    <w:p>
      <w:r>
        <w:rPr>
          <w:b/>
        </w:rPr>
        <w:t xml:space="preserve">Desc_Pain Point_2: </w:t>
      </w:r>
      <w:r>
        <w:t>Trip.com accepts cards, PayPal, Apple Pay, Google Pay, and Alipay/WeChat Pay (China only), but lacks critical local APMs in growth markets. No Pix in Brazil, no iDEAL in Netherlands, no Bizum in Spain, no BLIK in Poland, no UPI on Trip.com, no GrabPay in SEA. International bookings grew 60% YoY yet checkout coverage lags.</w:t>
      </w:r>
    </w:p>
    <w:p>
      <w:r>
        <w:rPr>
          <w:b/>
        </w:rPr>
        <w:t xml:space="preserve">Desc_Pain Point_3: </w:t>
      </w:r>
      <w:r>
        <w:t>Operating in 39 countries with 24 languages, Trip.com processes bookings in dozens of currencies. On RMB 1.1T (~$155B) gross bookings, unoptimized FX routing on cross-border hotel and flight payments creates margin erosion on every international transaction, especially as outbound bookings hit 140% of 2019 levels.</w:t>
      </w:r>
    </w:p>
    <w:p>
      <w:r>
        <w:rPr>
          <w:b/>
        </w:rPr>
        <w:t xml:space="preserve">Desc_Pain Point_4: </w:t>
      </w:r>
      <w:r>
        <w:t>Users report card declines and payment failures across Trustpilot and community forums. Transactions fail without smart retry or cascade to alternate processors. With Worldline providing automated rerouting on only part of the stack, the rest of Trip.com's volume lacks failover coverage.</w:t>
      </w:r>
    </w:p>
    <w:p>
      <w:r>
        <w:rPr>
          <w:b/>
        </w:rPr>
        <w:t xml:space="preserve">Desc_Pain Point_5: </w:t>
      </w:r>
      <w:r>
        <w:t>Four brands (Ctrip, Trip.com, Qunar, Skyscanner), multiple PSPs (Worldline, Checkout.com, others), and crypto payments via Triple-A create a complex settlement web. Reconciling hotel payouts, airline BSP, and refunds across all processors without a unified layer generates operational overhead at scale.</w:t>
      </w:r>
    </w:p>
    <w:p>
      <w:pPr>
        <w:pStyle w:val="Heading2"/>
      </w:pPr>
      <w:r>
        <w:t>SLIDE 1: PSP TOPOLOGY</w:t>
      </w:r>
    </w:p>
    <w:p>
      <w:r>
        <w:rPr>
          <w:b/>
        </w:rPr>
        <w:t xml:space="preserve">PSP_1: </w:t>
      </w:r>
      <w:r>
        <w:t>Worldline</w:t>
      </w:r>
    </w:p>
    <w:p>
      <w:r>
        <w:rPr>
          <w:b/>
        </w:rPr>
        <w:t xml:space="preserve">PSP_2: </w:t>
      </w:r>
      <w:r>
        <w:t>Checkout.com</w:t>
      </w:r>
    </w:p>
    <w:p>
      <w:r>
        <w:rPr>
          <w:b/>
        </w:rPr>
        <w:t xml:space="preserve">PSP_3: </w:t>
      </w:r>
      <w:r>
        <w:t>Triple-A (crypto)</w:t>
      </w:r>
    </w:p>
    <w:p>
      <w:r>
        <w:rPr>
          <w:b/>
        </w:rPr>
        <w:t xml:space="preserve">PSP_4: </w:t>
      </w:r>
      <w:r>
        <w:t>PayPal</w:t>
      </w:r>
    </w:p>
    <w:p>
      <w:pPr>
        <w:pStyle w:val="Heading2"/>
      </w:pPr>
      <w:r>
        <w:t>SLIDE 1: MISSING LOCAL METHODS (BLIND SPOTS)</w:t>
      </w:r>
    </w:p>
    <w:p>
      <w:r>
        <w:rPr>
          <w:b/>
        </w:rPr>
        <w:t xml:space="preserve">Local_M_1: </w:t>
      </w:r>
      <w:r>
        <w:t>Pix (Brazil)</w:t>
      </w:r>
    </w:p>
    <w:p>
      <w:r>
        <w:rPr>
          <w:b/>
        </w:rPr>
        <w:t xml:space="preserve">Local_M_2: </w:t>
      </w:r>
      <w:r>
        <w:t>iDEAL (Netherlands)</w:t>
      </w:r>
    </w:p>
    <w:p>
      <w:r>
        <w:rPr>
          <w:b/>
        </w:rPr>
        <w:t xml:space="preserve">Local_M_3: </w:t>
      </w:r>
      <w:r>
        <w:t>Bizum (Spain)</w:t>
      </w:r>
    </w:p>
    <w:p>
      <w:r>
        <w:rPr>
          <w:b/>
        </w:rPr>
        <w:t xml:space="preserve">Local_M_4: </w:t>
      </w:r>
      <w:r>
        <w:t>BLIK (Poland)</w:t>
      </w:r>
    </w:p>
    <w:p>
      <w:r>
        <w:rPr>
          <w:b/>
        </w:rPr>
        <w:t xml:space="preserve">Local_M_5: </w:t>
      </w:r>
      <w:r>
        <w:t>UPI (India)</w:t>
      </w:r>
    </w:p>
    <w:p>
      <w:r>
        <w:rPr>
          <w:b/>
        </w:rPr>
        <w:t xml:space="preserve">Local_M_6: </w:t>
      </w:r>
      <w:r>
        <w:t>GrabPay (SEA)</w:t>
      </w:r>
    </w:p>
    <w:p>
      <w:r>
        <w:rPr>
          <w:b/>
        </w:rPr>
        <w:t xml:space="preserve">Local_M_7: </w:t>
      </w:r>
      <w:r>
        <w:t>Mercado Pago (LATAM)</w:t>
      </w:r>
    </w:p>
    <w:p>
      <w:r>
        <w:rPr>
          <w:b/>
        </w:rPr>
        <w:t xml:space="preserve">Local_M_8: </w:t>
      </w:r>
      <w:r>
        <w:t>OXXO (Mexico)</w:t>
      </w:r>
    </w:p>
    <w:p>
      <w:r>
        <w:rPr>
          <w:b/>
        </w:rPr>
        <w:t xml:space="preserve">Local_M_9: </w:t>
      </w:r>
      <w:r>
        <w:t>DANA (Indonesia)</w:t>
      </w:r>
    </w:p>
    <w:p>
      <w:r>
        <w:rPr>
          <w:b/>
        </w:rPr>
        <w:t xml:space="preserve">Local_M_10: </w:t>
      </w:r>
      <w:r>
        <w:t>Bancontact (Belgium)</w:t>
      </w:r>
    </w:p>
    <w:p>
      <w:pPr>
        <w:pStyle w:val="Heading2"/>
      </w:pPr>
      <w:r>
        <w:t>SLIDE 2: YUNO CAPABILITIES</w:t>
      </w:r>
    </w:p>
    <w:p>
      <w:r>
        <w:rPr>
          <w:b/>
        </w:rPr>
        <w:t xml:space="preserve">Tittle_Yuno_Cap1: </w:t>
      </w:r>
      <w:r>
        <w:t>Smart Routing</w:t>
      </w:r>
    </w:p>
    <w:p>
      <w:r>
        <w:rPr>
          <w:b/>
        </w:rPr>
        <w:t xml:space="preserve">Tittle_Yuno_Cap2: </w:t>
      </w:r>
      <w:r>
        <w:t>Failover &amp; Recovery</w:t>
      </w:r>
    </w:p>
    <w:p>
      <w:r>
        <w:rPr>
          <w:b/>
        </w:rPr>
        <w:t xml:space="preserve">Tittle_Yuno_Cap3: </w:t>
      </w:r>
      <w:r>
        <w:t>Local Payment Methods</w:t>
      </w:r>
    </w:p>
    <w:p>
      <w:r>
        <w:rPr>
          <w:b/>
        </w:rPr>
        <w:t xml:space="preserve">Tittle_Yuno_Cap4: </w:t>
      </w:r>
      <w:r>
        <w:t>Unified Orchestration</w:t>
      </w:r>
    </w:p>
    <w:p/>
    <w:p>
      <w:r>
        <w:rPr>
          <w:b/>
        </w:rPr>
        <w:t xml:space="preserve">Desc_Yuno_Cap1: </w:t>
      </w:r>
      <w:r>
        <w:t>Per-transaction routing across Worldline, Checkout.com, and all processors. Each hotel booking, flight purchase, and package tour payment routed to the highest performing acquirer for that card BIN, issuer, and market. On RMB 1.1T gross bookings across 39 countries, smart routing delivers +3 to 10% auth uplift. InDrive achieved 90% approval across 10 markets with Yuno.</w:t>
      </w:r>
    </w:p>
    <w:p>
      <w:r>
        <w:rPr>
          <w:b/>
        </w:rPr>
        <w:t xml:space="preserve">Desc_Yuno_Cap2: </w:t>
      </w:r>
      <w:r>
        <w:t>Automatic cascade across Trip.com's multiple PSPs eliminates single-processor dependency. When Worldline declines, Yuno reroutes to Checkout.com in milliseconds. Up to 50% recovery on soft declines via instant retry. NOVA AI recovers up to 75% of failed transactions. Critical for high-value flight and hotel bookings where a single decline means lost revenue.</w:t>
      </w:r>
    </w:p>
    <w:p>
      <w:r>
        <w:rPr>
          <w:b/>
        </w:rPr>
        <w:t xml:space="preserve">Desc_Yuno_Cap3: </w:t>
      </w:r>
      <w:r>
        <w:t>Activates the APMs Trip.com still lacks in growth markets: Pix in Brazil (150M+ users), iDEAL in Netherlands (70% share), Bizum in Spain (25M+ users), BLIK in Poland (17M+ users), UPI in India (400M+ users), GrabPay and DANA in SEA. One API, 1,000+ payment methods, no custom integration per market. International bookings grew 60% YoY but checkout still blocks non-card travelers.</w:t>
      </w:r>
    </w:p>
    <w:p>
      <w:r>
        <w:rPr>
          <w:b/>
        </w:rPr>
        <w:t xml:space="preserve">Desc_Yuno_Cap4: </w:t>
      </w:r>
      <w:r>
        <w:t>One dashboard unifying Ctrip, Trip.com, Qunar, and Skyscanner payment flows. Real-time approval monitoring across all PSPs and brands, centralized reconciliation for hotel payouts, airline settlements, and refunds in 40+ currencies. McDonald's gained +4.7% auth rate ($3.2M impact) with Yuno. Rappi integrated with zero implementation friction. Wingo achieved +14% auth rate improvement.</w:t>
      </w:r>
    </w:p>
    <w:p>
      <w:pPr>
        <w:pStyle w:val="Heading1"/>
      </w:pPr>
      <w:r>
        <w:t>RESEARCH BACKING | Key Facts for the Meeting</w:t>
      </w:r>
    </w:p>
    <w:p>
      <w:pPr>
        <w:pStyle w:val="Heading2"/>
      </w:pPr>
      <w:r>
        <w:t>Trip.com Group at a glance</w:t>
      </w:r>
    </w:p>
    <w:p>
      <w:pPr>
        <w:pStyle w:val="ListBullet"/>
      </w:pPr>
      <w:r>
        <w:t>China's largest and world's second-largest OTA by revenue</w:t>
      </w:r>
    </w:p>
    <w:p>
      <w:pPr>
        <w:pStyle w:val="ListBullet"/>
      </w:pPr>
      <w:r>
        <w:t>Brands: Ctrip (China), Trip.com (international), Qunar (meta-search), Skyscanner (global flights)</w:t>
      </w:r>
    </w:p>
    <w:p>
      <w:pPr>
        <w:pStyle w:val="ListBullet"/>
      </w:pPr>
      <w:r>
        <w:t>Revenue: RMB 62.4B (~$8.9B) FY 2025, +17% YoY</w:t>
      </w:r>
    </w:p>
    <w:p>
      <w:pPr>
        <w:pStyle w:val="ListBullet"/>
      </w:pPr>
      <w:r>
        <w:t>Gross Bookings (OTA): ~RMB 1.1T (~$155B) in 2025</w:t>
      </w:r>
    </w:p>
    <w:p>
      <w:pPr>
        <w:pStyle w:val="ListBullet"/>
      </w:pPr>
      <w:r>
        <w:t>International OTA bookings: +60% YoY; Inbound travel: +100% YoY</w:t>
      </w:r>
    </w:p>
    <w:p>
      <w:pPr>
        <w:pStyle w:val="ListBullet"/>
      </w:pPr>
      <w:r>
        <w:t>Outbound bookings: 140% of 2019 pre-COVID levels</w:t>
      </w:r>
    </w:p>
    <w:p>
      <w:pPr>
        <w:pStyle w:val="ListBullet"/>
      </w:pPr>
      <w:r>
        <w:t>Operating profit margin: ~33% (Q3 2025). Net profit margin: ~31%</w:t>
      </w:r>
    </w:p>
    <w:p>
      <w:pPr>
        <w:pStyle w:val="ListBullet"/>
      </w:pPr>
      <w:r>
        <w:t>Operates in 39 countries/regions, 24 languages, 200+ country coverage</w:t>
      </w:r>
    </w:p>
    <w:p>
      <w:pPr>
        <w:pStyle w:val="ListBullet"/>
      </w:pPr>
      <w:r>
        <w:t>NASDAQ: TCOM, HKEX: 9961, market cap ~$35B+</w:t>
      </w:r>
    </w:p>
    <w:p>
      <w:pPr>
        <w:pStyle w:val="ListBullet"/>
      </w:pPr>
      <w:r>
        <w:t>Founded: 1999, Shanghai. CEO: Jane Sun. Chairman: James Liang</w:t>
      </w:r>
    </w:p>
    <w:p>
      <w:pPr>
        <w:pStyle w:val="Heading2"/>
      </w:pPr>
      <w:r>
        <w:t>Revenue by Segment (FY 2025)</w:t>
      </w:r>
    </w:p>
    <w:p>
      <w:pPr>
        <w:pStyle w:val="ListBullet"/>
      </w:pPr>
      <w:r>
        <w:t>Accommodation: RMB 26.1B ($3.7B), +21% YoY, 42% of revenue</w:t>
      </w:r>
    </w:p>
    <w:p>
      <w:pPr>
        <w:pStyle w:val="ListBullet"/>
      </w:pPr>
      <w:r>
        <w:t>Transportation Ticketing: RMB 22.5B ($3.2B), +11% YoY, 36%</w:t>
      </w:r>
    </w:p>
    <w:p>
      <w:pPr>
        <w:pStyle w:val="ListBullet"/>
      </w:pPr>
      <w:r>
        <w:t>Packaged Tours: RMB 4.7B ($670M), +8% YoY</w:t>
      </w:r>
    </w:p>
    <w:p>
      <w:pPr>
        <w:pStyle w:val="ListBullet"/>
      </w:pPr>
      <w:r>
        <w:t>Corporate Travel: RMB 2.8B ($405M), +13% YoY</w:t>
      </w:r>
    </w:p>
    <w:p>
      <w:pPr>
        <w:pStyle w:val="Heading2"/>
      </w:pPr>
      <w:r>
        <w:t>Confirmed PSPs and Payment Partners</w:t>
      </w:r>
    </w:p>
    <w:p>
      <w:pPr>
        <w:pStyle w:val="ListBullet"/>
      </w:pPr>
      <w:r>
        <w:t>Worldline: Strategic partner for cross-border payments. Automated rerouting, multi-currency, SEA + LATAM expansion</w:t>
      </w:r>
    </w:p>
    <w:p>
      <w:pPr>
        <w:pStyle w:val="ListBullet"/>
      </w:pPr>
      <w:r>
        <w:t>Checkout.com: Partnership March 2026. UK, Japan, Saudi Arabia. Expanding to NA, EU, AU, NZ. Standalone 3DS, Vault, IDV</w:t>
      </w:r>
    </w:p>
    <w:p>
      <w:pPr>
        <w:pStyle w:val="ListBullet"/>
      </w:pPr>
      <w:r>
        <w:t>Triple-A: Crypto processor. USDT/USDC across Ethereum, Tron, Polygon, Solana, Arbitrum, TON (Dec 2025)</w:t>
      </w:r>
    </w:p>
    <w:p>
      <w:pPr>
        <w:pStyle w:val="ListBullet"/>
      </w:pPr>
      <w:r>
        <w:t>PayPal: Direct integration</w:t>
      </w:r>
    </w:p>
    <w:p>
      <w:pPr>
        <w:pStyle w:val="ListBullet"/>
      </w:pPr>
      <w:r>
        <w:t>No payment orchestrator detected across the group's four brands</w:t>
      </w:r>
    </w:p>
    <w:p>
      <w:pPr>
        <w:pStyle w:val="Heading2"/>
      </w:pPr>
      <w:r>
        <w:t>Payment Methods Currently Supported</w:t>
      </w:r>
    </w:p>
    <w:p>
      <w:pPr>
        <w:pStyle w:val="ListBullet"/>
      </w:pPr>
      <w:r>
        <w:t>Cards: Visa, Mastercard, Amex, JCB, UnionPay, Discover, Diners Club</w:t>
      </w:r>
    </w:p>
    <w:p>
      <w:pPr>
        <w:pStyle w:val="ListBullet"/>
      </w:pPr>
      <w:r>
        <w:t>Wallets: PayPal, Apple Pay, Google Pay</w:t>
      </w:r>
    </w:p>
    <w:p>
      <w:pPr>
        <w:pStyle w:val="ListBullet"/>
      </w:pPr>
      <w:r>
        <w:t>China: Alipay, WeChat Pay (Ctrip/mainland only)</w:t>
      </w:r>
    </w:p>
    <w:p>
      <w:pPr>
        <w:pStyle w:val="ListBullet"/>
      </w:pPr>
      <w:r>
        <w:t>BNPL: Afterpay, Zip, Klarna (referenced)</w:t>
      </w:r>
    </w:p>
    <w:p>
      <w:pPr>
        <w:pStyle w:val="ListBullet"/>
      </w:pPr>
      <w:r>
        <w:t>Loyalty: Trip Coins, Gift Cards</w:t>
      </w:r>
    </w:p>
    <w:p>
      <w:pPr>
        <w:pStyle w:val="ListBullet"/>
      </w:pPr>
      <w:r>
        <w:t>Crypto: USDT, USDC via Triple-A</w:t>
      </w:r>
    </w:p>
    <w:p>
      <w:pPr>
        <w:pStyle w:val="Heading2"/>
      </w:pPr>
      <w:r>
        <w:t>Payment Pain Points (Documented)</w:t>
      </w:r>
    </w:p>
    <w:p>
      <w:pPr>
        <w:pStyle w:val="ListBullet"/>
      </w:pPr>
      <w:r>
        <w:t>Card declines across Trustpilot and community forums</w:t>
      </w:r>
    </w:p>
    <w:p>
      <w:pPr>
        <w:pStyle w:val="ListBullet"/>
      </w:pPr>
      <w:r>
        <w:t>Currency discrepancy: Users charged different amounts than displayed</w:t>
      </w:r>
    </w:p>
    <w:p>
      <w:pPr>
        <w:pStyle w:val="ListBullet"/>
      </w:pPr>
      <w:r>
        <w:t>Refund delays: Complex multi-PSP refund flows across airlines/hotels/processors</w:t>
      </w:r>
    </w:p>
    <w:p>
      <w:pPr>
        <w:pStyle w:val="ListBullet"/>
      </w:pPr>
      <w:r>
        <w:t>China vs. international gap: Alipay/WeChat only on Ctrip. Trip.com international lacks these</w:t>
      </w:r>
    </w:p>
    <w:p>
      <w:pPr>
        <w:pStyle w:val="ListBullet"/>
      </w:pPr>
      <w:r>
        <w:t>No unified failover: Worldline rerouting only covers its own transactions</w:t>
      </w:r>
    </w:p>
    <w:p>
      <w:pPr>
        <w:pStyle w:val="ListBullet"/>
      </w:pPr>
      <w:r>
        <w:t>Checkout.com just launched (March 2026): Only 3 markets, integration incomplete</w:t>
      </w:r>
    </w:p>
    <w:p>
      <w:pPr>
        <w:pStyle w:val="ListBullet"/>
      </w:pPr>
      <w:r>
        <w:t>Crypto payments niche: USDT/USDC serves small segment, not mainstream travelers</w:t>
      </w:r>
    </w:p>
    <w:p>
      <w:pPr>
        <w:pStyle w:val="Heading2"/>
      </w:pPr>
      <w:r>
        <w:t>Key Meeting Angles</w:t>
      </w:r>
    </w:p>
    <w:p>
      <w:pPr>
        <w:pStyle w:val="ListBullet"/>
      </w:pPr>
      <w:r>
        <w:t>RMB 1.1T gross bookings, no orchestration: 4 brands, 3+ PSPs, crypto, no unified routing. Yuno provides single-API orchestration</w:t>
      </w:r>
    </w:p>
    <w:p>
      <w:pPr>
        <w:pStyle w:val="ListBullet"/>
      </w:pPr>
      <w:r>
        <w:t>60% international growth demands local APMs: No Pix, iDEAL, Bizum, UPI, GrabPay. Yuno's 1,000+ APMs via single API</w:t>
      </w:r>
    </w:p>
    <w:p>
      <w:pPr>
        <w:pStyle w:val="ListBullet"/>
      </w:pPr>
      <w:r>
        <w:t>Checkout.com just started (March 2026): Limited to 3 markets. Yuno accelerates global coverage immediately</w:t>
      </w:r>
    </w:p>
    <w:p>
      <w:pPr>
        <w:pStyle w:val="ListBullet"/>
      </w:pPr>
      <w:r>
        <w:t>Worldline partial rerouting only: No cross-PSP failover. Yuno cascades across all processors. NOVA AI = 75% recovery</w:t>
      </w:r>
    </w:p>
    <w:p>
      <w:pPr>
        <w:pStyle w:val="ListBullet"/>
      </w:pPr>
      <w:r>
        <w:t>High-value transactions: $500+ average bookings. Each decline = significant lost revenue. Smart routing maximizes recovery</w:t>
      </w:r>
    </w:p>
    <w:p>
      <w:pPr>
        <w:pStyle w:val="ListBullet"/>
      </w:pPr>
      <w:r>
        <w:t>Multi-brand unification: Ctrip + Trip.com + Qunar + Skyscanner separate stacks. One Yuno dashboard</w:t>
      </w:r>
    </w:p>
    <w:p>
      <w:pPr>
        <w:pStyle w:val="ListBullet"/>
      </w:pPr>
      <w:r>
        <w:t>SEA top growth region: Thailand, Malaysia, Indonesia fastest growing but Trip.com lacks GrabPay, DANA, OVO. Wingo +14% auth</w:t>
      </w:r>
    </w:p>
    <w:p>
      <w:pPr>
        <w:pStyle w:val="Heading2"/>
      </w:pPr>
      <w:r>
        <w:t>Sources</w:t>
      </w:r>
    </w:p>
    <w:p>
      <w:pPr>
        <w:pStyle w:val="ListBullet"/>
      </w:pPr>
      <w:r>
        <w:t>Trip.com FY 2025 Results: https://investors.trip.com/news-releases/news-release-details/tripcom-group-limited-reports-unaudited-fourth-quarter-and-5</w:t>
      </w:r>
    </w:p>
    <w:p>
      <w:pPr>
        <w:pStyle w:val="ListBullet"/>
      </w:pPr>
      <w:r>
        <w:t>Trip.com FY 2024 Results: https://investors.trip.com/news-releases/news-release-details/tripcom-group-limited-reports-unaudited-fourth-quarter-and-4</w:t>
      </w:r>
    </w:p>
    <w:p>
      <w:pPr>
        <w:pStyle w:val="ListBullet"/>
      </w:pPr>
      <w:r>
        <w:t>Trip.com + Checkout.com: https://www.checkout.com/newsroom/trip-com-teams-up-with-checkout-com-to-simplify-payments-for-global-travelers</w:t>
      </w:r>
    </w:p>
    <w:p>
      <w:pPr>
        <w:pStyle w:val="ListBullet"/>
      </w:pPr>
      <w:r>
        <w:t>Trip.com + Worldline: https://worldline.com/en/home/main-navigation/resources/all-customer-stories/trip-com-customer-story</w:t>
      </w:r>
    </w:p>
    <w:p>
      <w:pPr>
        <w:pStyle w:val="ListBullet"/>
      </w:pPr>
      <w:r>
        <w:t>Trip.com Payment Methods: https://www.trip.com/ask/questions/trip.com-payment-methods.html</w:t>
      </w:r>
    </w:p>
    <w:p>
      <w:pPr>
        <w:pStyle w:val="ListBullet"/>
      </w:pPr>
      <w:r>
        <w:t>Trip.com Leadership: https://group.trip.com/about/leadership</w:t>
      </w:r>
    </w:p>
    <w:p>
      <w:pPr>
        <w:pStyle w:val="ListBullet"/>
      </w:pPr>
      <w:r>
        <w:t>Trip.com Stablecoin Payments: https://www.chaincatcher.com/en/article/2232620</w:t>
      </w:r>
    </w:p>
    <w:p>
      <w:pPr>
        <w:pStyle w:val="ListBullet"/>
      </w:pPr>
      <w:r>
        <w:t>ChinaTravelNews: Trip.com 2025 Results: https://www.chinatravelnews.com/article/189360</w:t>
      </w:r>
    </w:p>
    <w:p>
      <w:pPr>
        <w:pStyle w:val="ListBullet"/>
      </w:pPr>
      <w:r>
        <w:t>Trustpilot Trip.com Reviews: https://www.trustpilot.com/review/trip.com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