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XSOLLA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nsolas" w:hAnsi="Consolas"/>
          <w:sz w:val="20"/>
        </w:rPr>
        <w:t>═══════════════════════════════════════</w:t>
      </w:r>
    </w:p>
    <w:p>
      <w:r>
        <w:rPr>
          <w:rFonts w:ascii="Consolas" w:hAnsi="Consolas"/>
          <w:sz w:val="20"/>
        </w:rPr>
        <w:t>DATABASE FIELDS: Xsolla</w:t>
      </w:r>
    </w:p>
    <w:p>
      <w:r>
        <w:rPr>
          <w:rFonts w:ascii="Consolas" w:hAnsi="Consolas"/>
          <w:sz w:val="20"/>
        </w:rPr>
        <w:t>═══════════════════════════════════════</w:t>
      </w:r>
    </w:p>
    <w:p/>
    <w:p>
      <w:r>
        <w:rPr>
          <w:rFonts w:ascii="Consolas" w:hAnsi="Consolas"/>
          <w:sz w:val="20"/>
        </w:rPr>
        <w:t>Logo: https://upload.wikimedia.org/wikipedia/commons/f/fb/Xsolla_New_Logo.svg</w:t>
      </w:r>
    </w:p>
    <w:p>
      <w:r>
        <w:rPr>
          <w:rFonts w:ascii="Consolas" w:hAnsi="Consolas"/>
          <w:sz w:val="20"/>
        </w:rPr>
        <w:t>Nombre merchant: Xsolla</w:t>
      </w:r>
    </w:p>
    <w:p/>
    <w:p>
      <w:r>
        <w:rPr>
          <w:rFonts w:ascii="Consolas" w:hAnsi="Consolas"/>
          <w:sz w:val="20"/>
        </w:rPr>
        <w:t>SLIDE 1: PAIN POINTS</w:t>
      </w:r>
    </w:p>
    <w:p/>
    <w:p>
      <w:r>
        <w:rPr>
          <w:rFonts w:ascii="Consolas" w:hAnsi="Consolas"/>
          <w:sz w:val="20"/>
        </w:rPr>
        <w:t>Tittle_Pain Point_1: Adyen Single Acquirer</w:t>
      </w:r>
    </w:p>
    <w:p>
      <w:r>
        <w:rPr>
          <w:rFonts w:ascii="Consolas" w:hAnsi="Consolas"/>
          <w:sz w:val="20"/>
        </w:rPr>
        <w:t>Tittle_Pain Point_2: MoR Fee Pressure</w:t>
      </w:r>
    </w:p>
    <w:p>
      <w:r>
        <w:rPr>
          <w:rFonts w:ascii="Consolas" w:hAnsi="Consolas"/>
          <w:sz w:val="20"/>
        </w:rPr>
        <w:t>Tittle_Pain Point_3: Chargeback Escalation</w:t>
      </w:r>
    </w:p>
    <w:p>
      <w:r>
        <w:rPr>
          <w:rFonts w:ascii="Consolas" w:hAnsi="Consolas"/>
          <w:sz w:val="20"/>
        </w:rPr>
        <w:t>Tittle_Pain Point_4: Auth Rate Blind Spots</w:t>
      </w:r>
    </w:p>
    <w:p>
      <w:r>
        <w:rPr>
          <w:rFonts w:ascii="Consolas" w:hAnsi="Consolas"/>
          <w:sz w:val="20"/>
        </w:rPr>
        <w:t>Tittle_Pain Point_5: PSP Mode Complexity</w:t>
      </w:r>
    </w:p>
    <w:p/>
    <w:p>
      <w:r>
        <w:rPr>
          <w:rFonts w:ascii="Consolas" w:hAnsi="Consolas"/>
          <w:sz w:val="20"/>
        </w:rPr>
        <w:t>Desc_Pain Point_1: Xsolla's new PSP mode relies entirely on Adyen as global acquirer. No redundancy: if Adyen declines or experiences downtime, zero failover exists for card transactions across 200+ markets.</w:t>
      </w:r>
    </w:p>
    <w:p>
      <w:r>
        <w:rPr>
          <w:rFonts w:ascii="Consolas" w:hAnsi="Consolas"/>
          <w:sz w:val="20"/>
        </w:rPr>
        <w:t>Desc_Pain Point_2: MoR model charges 5% of revenue vs. PSP at lower rates. Game studios migrating to PSP mode lose Xsolla's tax/compliance layer but gain no multi-acquirer routing or intelligent optimization.</w:t>
      </w:r>
    </w:p>
    <w:p>
      <w:r>
        <w:rPr>
          <w:rFonts w:ascii="Consolas" w:hAnsi="Consolas"/>
          <w:sz w:val="20"/>
        </w:rPr>
        <w:t>Desc_Pain Point_3: Game developers face Visa Fraud Monitoring when chargeback rates exceed 1%. Xsolla auto-blocks accounts on chargeback, penalizing legitimate players. Fines reach $10K/month per card scheme.</w:t>
      </w:r>
    </w:p>
    <w:p>
      <w:r>
        <w:rPr>
          <w:rFonts w:ascii="Consolas" w:hAnsi="Consolas"/>
          <w:sz w:val="20"/>
        </w:rPr>
        <w:t>Desc_Pain Point_4: 1,000+ payment methods across 200+ regions but no transparent per-method authorization reporting. Developers cannot see which APMs underperform or which acquirer routes leak revenue.</w:t>
      </w:r>
    </w:p>
    <w:p>
      <w:r>
        <w:rPr>
          <w:rFonts w:ascii="Consolas" w:hAnsi="Consolas"/>
          <w:sz w:val="20"/>
        </w:rPr>
        <w:t>Desc_Pain Point_5: New PSP mode requires developers to manage taxes, compliance, fraud, and end-user support independently. Studios must rebuild what the MoR handled, adding cost and operational risk.</w:t>
      </w:r>
    </w:p>
    <w:p/>
    <w:p>
      <w:r>
        <w:rPr>
          <w:rFonts w:ascii="Consolas" w:hAnsi="Consolas"/>
          <w:sz w:val="20"/>
        </w:rPr>
        <w:t>SLIDE 1: PSP TOPOLOGY</w:t>
      </w:r>
    </w:p>
    <w:p/>
    <w:p>
      <w:r>
        <w:rPr>
          <w:rFonts w:ascii="Consolas" w:hAnsi="Consolas"/>
          <w:sz w:val="20"/>
        </w:rPr>
        <w:t>PSP_1: Adyen (primary acquirer)</w:t>
      </w:r>
    </w:p>
    <w:p>
      <w:r>
        <w:rPr>
          <w:rFonts w:ascii="Consolas" w:hAnsi="Consolas"/>
          <w:sz w:val="20"/>
        </w:rPr>
        <w:t>PSP_2: PayPal</w:t>
      </w:r>
    </w:p>
    <w:p>
      <w:r>
        <w:rPr>
          <w:rFonts w:ascii="Consolas" w:hAnsi="Consolas"/>
          <w:sz w:val="20"/>
        </w:rPr>
        <w:t>PSP_3: Mercado Pago (Brazil)</w:t>
      </w:r>
    </w:p>
    <w:p>
      <w:r>
        <w:rPr>
          <w:rFonts w:ascii="Consolas" w:hAnsi="Consolas"/>
          <w:sz w:val="20"/>
        </w:rPr>
        <w:t>PSP_4: Xsolla Pay Station (proprietary)</w:t>
      </w:r>
    </w:p>
    <w:p/>
    <w:p>
      <w:r>
        <w:rPr>
          <w:rFonts w:ascii="Consolas" w:hAnsi="Consolas"/>
          <w:sz w:val="20"/>
        </w:rPr>
        <w:t>SLIDE 1: MISSING LOCAL METHODS (BLIND SPOTS)</w:t>
      </w:r>
    </w:p>
    <w:p/>
    <w:p>
      <w:r>
        <w:rPr>
          <w:rFonts w:ascii="Consolas" w:hAnsi="Consolas"/>
          <w:sz w:val="20"/>
        </w:rPr>
        <w:t>Local_M_1: Dana (Indonesia)</w:t>
      </w:r>
    </w:p>
    <w:p>
      <w:r>
        <w:rPr>
          <w:rFonts w:ascii="Consolas" w:hAnsi="Consolas"/>
          <w:sz w:val="20"/>
        </w:rPr>
        <w:t>Local_M_2: TrueMoney (Thailand)</w:t>
      </w:r>
    </w:p>
    <w:p>
      <w:r>
        <w:rPr>
          <w:rFonts w:ascii="Consolas" w:hAnsi="Consolas"/>
          <w:sz w:val="20"/>
        </w:rPr>
        <w:t>Local_M_3: Toss (South Korea)</w:t>
      </w:r>
    </w:p>
    <w:p>
      <w:r>
        <w:rPr>
          <w:rFonts w:ascii="Consolas" w:hAnsi="Consolas"/>
          <w:sz w:val="20"/>
        </w:rPr>
        <w:t>Local_M_4: PhonePe (India)</w:t>
      </w:r>
    </w:p>
    <w:p>
      <w:r>
        <w:rPr>
          <w:rFonts w:ascii="Consolas" w:hAnsi="Consolas"/>
          <w:sz w:val="20"/>
        </w:rPr>
        <w:t>Local_M_5: Nequi (Colombia)</w:t>
      </w:r>
    </w:p>
    <w:p>
      <w:r>
        <w:rPr>
          <w:rFonts w:ascii="Consolas" w:hAnsi="Consolas"/>
          <w:sz w:val="20"/>
        </w:rPr>
        <w:t>Local_M_6: Yape (Peru)</w:t>
      </w:r>
    </w:p>
    <w:p>
      <w:r>
        <w:rPr>
          <w:rFonts w:ascii="Consolas" w:hAnsi="Consolas"/>
          <w:sz w:val="20"/>
        </w:rPr>
        <w:t>Local_M_7: CoDi (Mexico)</w:t>
      </w:r>
    </w:p>
    <w:p>
      <w:r>
        <w:rPr>
          <w:rFonts w:ascii="Consolas" w:hAnsi="Consolas"/>
          <w:sz w:val="20"/>
        </w:rPr>
        <w:t>Local_M_8: Rapipago (Argentina)</w:t>
      </w:r>
    </w:p>
    <w:p>
      <w:r>
        <w:rPr>
          <w:rFonts w:ascii="Consolas" w:hAnsi="Consolas"/>
          <w:sz w:val="20"/>
        </w:rPr>
        <w:t>Local_M_9: LINE Pay (Japan)</w:t>
      </w:r>
    </w:p>
    <w:p>
      <w:r>
        <w:rPr>
          <w:rFonts w:ascii="Consolas" w:hAnsi="Consolas"/>
          <w:sz w:val="20"/>
        </w:rPr>
        <w:t>Local_M_10: Bancontact (Belgium)</w:t>
      </w:r>
    </w:p>
    <w:p/>
    <w:p>
      <w:r>
        <w:rPr>
          <w:rFonts w:ascii="Consolas" w:hAnsi="Consolas"/>
          <w:sz w:val="20"/>
        </w:rPr>
        <w:t>SLIDE 2: YUNO CAPABILITIES</w:t>
      </w:r>
    </w:p>
    <w:p/>
    <w:p>
      <w:r>
        <w:rPr>
          <w:rFonts w:ascii="Consolas" w:hAnsi="Consolas"/>
          <w:sz w:val="20"/>
        </w:rPr>
        <w:t>Tittle_Yuno_Cap1: Smart Routing</w:t>
      </w:r>
    </w:p>
    <w:p>
      <w:r>
        <w:rPr>
          <w:rFonts w:ascii="Consolas" w:hAnsi="Consolas"/>
          <w:sz w:val="20"/>
        </w:rPr>
        <w:t>Tittle_Yuno_Cap2: Failover &amp; Retries</w:t>
      </w:r>
    </w:p>
    <w:p>
      <w:r>
        <w:rPr>
          <w:rFonts w:ascii="Consolas" w:hAnsi="Consolas"/>
          <w:sz w:val="20"/>
        </w:rPr>
        <w:t>Tittle_Yuno_Cap3: Local Payment Methods</w:t>
      </w:r>
    </w:p>
    <w:p>
      <w:r>
        <w:rPr>
          <w:rFonts w:ascii="Consolas" w:hAnsi="Consolas"/>
          <w:sz w:val="20"/>
        </w:rPr>
        <w:t>Tittle_Yuno_Cap4: Unified Orchestration</w:t>
      </w:r>
    </w:p>
    <w:p/>
    <w:p>
      <w:r>
        <w:rPr>
          <w:rFonts w:ascii="Consolas" w:hAnsi="Consolas"/>
          <w:sz w:val="20"/>
        </w:rPr>
        <w:t>Desc_Yuno_Cap1: Route each gaming transaction across multiple acquirers by card BIN, issuer, country, and game genre risk profile. With $522B global gaming market and 3.6B players, even a 3% auth uplift on Xsolla's 1,500+ studios translates to massive recovered revenue per title.</w:t>
      </w:r>
    </w:p>
    <w:p>
      <w:r>
        <w:rPr>
          <w:rFonts w:ascii="Consolas" w:hAnsi="Consolas"/>
          <w:sz w:val="20"/>
        </w:rPr>
        <w:t>Desc_Yuno_Cap2: Automatic cascade eliminates Xsolla's single Adyen dependency. When Adyen declines a card, Yuno reroutes to the next best acquirer in milliseconds. Up to 50% recovery on failed transactions. Critical for high-volume game launches and in-game purchase spikes.</w:t>
      </w:r>
    </w:p>
    <w:p>
      <w:r>
        <w:rPr>
          <w:rFonts w:ascii="Consolas" w:hAnsi="Consolas"/>
          <w:sz w:val="20"/>
        </w:rPr>
        <w:t>Desc_Yuno_Cap3: Fills gaps across Xsolla's 200+ markets: Dana in Indonesia, PhonePe in India, Toss in South Korea, Nequi in Colombia, Yape in Peru. One API, 1,000+ methods. Complements Xsolla's existing APMs with deeper local coverage where it matters most.</w:t>
      </w:r>
    </w:p>
    <w:p>
      <w:r>
        <w:rPr>
          <w:rFonts w:ascii="Consolas" w:hAnsi="Consolas"/>
          <w:sz w:val="20"/>
        </w:rPr>
        <w:t>Desc_Yuno_Cap4: Single dashboard spanning Xsolla's Adyen + PayPal + Mercado Pago + Pay Station stack. Real-time per-method authorization analytics, centralized reconciliation across all providers and currencies. NOVA anti-fraud reduces chargebacks 75%, keeping studios off Visa monitoring programs.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/>
      <w:r>
        <w:rPr>
          <w:b/>
        </w:rPr>
        <w:t>Xsolla at a glance:</w:t>
      </w:r>
      <w:r/>
    </w:p>
    <w:p>
      <w:pPr>
        <w:pStyle w:val="ListBullet"/>
      </w:pPr>
      <w:r>
        <w:t>Gaming commerce platform, private company, HQ Sherman Oaks, California. Founded 2005 by Aleksandr Agapitov</w:t>
      </w:r>
    </w:p>
    <w:p>
      <w:pPr>
        <w:pStyle w:val="ListBullet"/>
      </w:pPr>
      <w:r>
        <w:t>Revenue: ~$100M (2021 disclosed); private, no recent public figures. Estimated significantly higher by 2026</w:t>
      </w:r>
    </w:p>
    <w:p>
      <w:pPr>
        <w:pStyle w:val="ListBullet"/>
      </w:pPr>
      <w:r>
        <w:t>Serves 1,500+ game developers globally across 200+ geographies, 160+ currencies</w:t>
      </w:r>
    </w:p>
    <w:p>
      <w:pPr>
        <w:pStyle w:val="ListBullet"/>
      </w:pPr>
      <w:r>
        <w:t>Products: Pay Station (checkout), Merchant of Record, PSP mode (launched Aug 2025), Anti-Fraud, Game Store, Partner Network</w:t>
      </w:r>
    </w:p>
    <w:p>
      <w:pPr>
        <w:pStyle w:val="ListBullet"/>
      </w:pPr>
      <w:r>
        <w:t>Supports 1,000+ local payment methods across 130+ countries</w:t>
      </w:r>
    </w:p>
    <w:p>
      <w:pPr>
        <w:pStyle w:val="ListBullet"/>
      </w:pPr>
      <w:r>
        <w:t>Strategic partnership with Adyen (Aug 2025) for global acquiring in PSP mode</w:t>
      </w:r>
    </w:p>
    <w:p>
      <w:pPr>
        <w:pStyle w:val="ListBullet"/>
      </w:pPr>
      <w:r>
        <w:t>Key clients: Epic Games, Roblox, Ubisoft, PUBG, Valve, Twitch</w:t>
      </w:r>
    </w:p>
    <w:p>
      <w:pPr>
        <w:pStyle w:val="ListBullet"/>
      </w:pPr>
      <w:r>
        <w:t>2021 controversy: AI-based layoffs of 150 employees, negative public perception</w:t>
      </w:r>
    </w:p>
    <w:p>
      <w:pPr>
        <w:pStyle w:val="ListBullet"/>
      </w:pPr>
      <w:r>
        <w:t>Gaming market context: $522.5B global (2025), growing at 7.25% CAGR to $691.3B by 2029</w:t>
      </w:r>
    </w:p>
    <w:p/>
    <w:p>
      <w:r/>
      <w:r>
        <w:rPr>
          <w:b/>
        </w:rPr>
        <w:t>Confirmed PSPs and Partners:</w:t>
      </w:r>
      <w:r/>
    </w:p>
    <w:p>
      <w:pPr>
        <w:pStyle w:val="ListBullet"/>
      </w:pPr>
      <w:r>
        <w:t>Adyen: primary global acquirer for PSP mode, card processing across 200+ markets</w:t>
      </w:r>
    </w:p>
    <w:p>
      <w:pPr>
        <w:pStyle w:val="ListBullet"/>
      </w:pPr>
      <w:r>
        <w:t>PayPal: alternative payment option across multiple game studios</w:t>
      </w:r>
    </w:p>
    <w:p>
      <w:pPr>
        <w:pStyle w:val="ListBullet"/>
      </w:pPr>
      <w:r>
        <w:t>Mercado Pago: recurring billing in Brazil</w:t>
      </w:r>
    </w:p>
    <w:p>
      <w:pPr>
        <w:pStyle w:val="ListBullet"/>
      </w:pPr>
      <w:r>
        <w:t>Xsolla Pay Station: proprietary checkout UI with 1,000+ methods</w:t>
      </w:r>
    </w:p>
    <w:p>
      <w:pPr>
        <w:pStyle w:val="ListBullet"/>
      </w:pPr>
      <w:r>
        <w:t>ShopeePay: Malaysia, Singapore, Thailand</w:t>
      </w:r>
    </w:p>
    <w:p>
      <w:pPr>
        <w:pStyle w:val="ListBullet"/>
      </w:pPr>
      <w:r>
        <w:t>FPX: Malaysia bank transfers</w:t>
      </w:r>
    </w:p>
    <w:p>
      <w:pPr>
        <w:pStyle w:val="ListBullet"/>
      </w:pPr>
      <w:r>
        <w:t>Affirm: US and Canada BNPL</w:t>
      </w:r>
    </w:p>
    <w:p>
      <w:pPr>
        <w:pStyle w:val="ListBullet"/>
      </w:pPr>
      <w:r>
        <w:t>Bizum (Spain), Swish (Sweden), Satispay (Italy): European local methods</w:t>
      </w:r>
    </w:p>
    <w:p>
      <w:pPr>
        <w:pStyle w:val="ListBullet"/>
      </w:pPr>
      <w:r>
        <w:t>No payment orchestrator detected</w:t>
      </w:r>
    </w:p>
    <w:p/>
    <w:p>
      <w:r/>
      <w:r>
        <w:rPr>
          <w:b/>
        </w:rPr>
        <w:t>Top 5 Markets Gap Analysis:</w:t>
      </w:r>
      <w:r/>
    </w:p>
    <w:p/>
    <w:p>
      <w:r>
        <w:t>MARKET 1: United States (largest gaming market, $55B+)</w:t>
      </w:r>
    </w:p>
    <w:p>
      <w:r>
        <w:t xml:space="preserve">  Supported: Visa/MC/Amex, PayPal, Apple Pay, Google Pay, Affirm, Pay by Bank</w:t>
      </w:r>
    </w:p>
    <w:p>
      <w:r>
        <w:t xml:space="preserve">  Missing: Cash App Pay, Venmo standalone, ACH for subscriptions</w:t>
      </w:r>
    </w:p>
    <w:p>
      <w:r>
        <w:t xml:space="preserve">  Note: Largest market for PC/console D2C web stores</w:t>
      </w:r>
    </w:p>
    <w:p/>
    <w:p>
      <w:r>
        <w:t>MARKET 2: China ($45B+ gaming market)</w:t>
      </w:r>
    </w:p>
    <w:p>
      <w:r>
        <w:t xml:space="preserve">  Supported: WeChat Pay, Alipay, UnionPay</w:t>
      </w:r>
    </w:p>
    <w:p>
      <w:r>
        <w:t xml:space="preserve">  Missing: Douyin Pay, Huawei Pay</w:t>
      </w:r>
    </w:p>
    <w:p>
      <w:r>
        <w:t xml:space="preserve">  Note: Regulatory complexity limits direct reach; most revenue via local publishers</w:t>
      </w:r>
    </w:p>
    <w:p/>
    <w:p>
      <w:r>
        <w:t>MARKET 3: Japan ($20B+ gaming market)</w:t>
      </w:r>
    </w:p>
    <w:p>
      <w:r>
        <w:t xml:space="preserve">  Supported: Konbini, MerPay (added 2025), credit cards</w:t>
      </w:r>
    </w:p>
    <w:p>
      <w:r>
        <w:t xml:space="preserve">  Missing: LINE Pay, PayPay, Rakuten Pay</w:t>
      </w:r>
    </w:p>
    <w:p>
      <w:r>
        <w:t xml:space="preserve">  Note: Cash-on-delivery and convenience store payments still dominant for gaming</w:t>
      </w:r>
    </w:p>
    <w:p/>
    <w:p>
      <w:r>
        <w:t>MARKET 4: Brazil ($3B+ gaming market)</w:t>
      </w:r>
    </w:p>
    <w:p>
      <w:r>
        <w:t xml:space="preserve">  Supported: Mercado Pago (recurring billing added 2025), credit cards</w:t>
      </w:r>
    </w:p>
    <w:p>
      <w:r>
        <w:t xml:space="preserve">  Missing: Pix (real-time), Boleto for lower-income gamers</w:t>
      </w:r>
    </w:p>
    <w:p>
      <w:r>
        <w:t xml:space="preserve">  Note: Pix processes 70%+ of Brazilian digital payments; critical gap for gaming</w:t>
      </w:r>
    </w:p>
    <w:p/>
    <w:p>
      <w:r>
        <w:t>MARKET 5: India ($3B+ gaming market, 500M+ gamers)</w:t>
      </w:r>
    </w:p>
    <w:p>
      <w:r>
        <w:t xml:space="preserve">  Supported: Basic card payments, UPI via Adyen</w:t>
      </w:r>
    </w:p>
    <w:p>
      <w:r>
        <w:t xml:space="preserve">  Missing: PhonePe, Paytm, RuPay, carrier billing depth</w:t>
      </w:r>
    </w:p>
    <w:p>
      <w:r>
        <w:t xml:space="preserve">  Note: 75%+ of payments via UPI; mobile gaming dominates with low ARPU</w:t>
      </w:r>
    </w:p>
    <w:p/>
    <w:p>
      <w:r/>
      <w:r>
        <w:rPr>
          <w:b/>
        </w:rPr>
        <w:t>Key competitive vulnerabilities:</w:t>
      </w:r>
      <w:r/>
    </w:p>
    <w:p>
      <w:pPr>
        <w:pStyle w:val="ListBullet"/>
      </w:pPr>
      <w:r>
        <w:t>Adyen single-acquirer dependency in PSP mode creates concentration risk</w:t>
      </w:r>
    </w:p>
    <w:p>
      <w:pPr>
        <w:pStyle w:val="ListBullet"/>
      </w:pPr>
      <w:r>
        <w:t>MoR model at 5% revenue share is expensive vs. Stripe (2.9% + $0.30) or direct Adyen integration</w:t>
      </w:r>
    </w:p>
    <w:p>
      <w:pPr>
        <w:pStyle w:val="ListBullet"/>
      </w:pPr>
      <w:r>
        <w:t>2021 AI layoffs scandal damaged employer brand and developer trust</w:t>
      </w:r>
    </w:p>
    <w:p>
      <w:pPr>
        <w:pStyle w:val="ListBullet"/>
      </w:pPr>
      <w:r>
        <w:t>BBB complaints about unauthorized charges and account blocking without evidence</w:t>
      </w:r>
    </w:p>
    <w:p>
      <w:pPr>
        <w:pStyle w:val="ListBullet"/>
      </w:pPr>
      <w:r>
        <w:t>FastSpring, Paddle, Stripe, and Appcharge all competing for gaming D2C payments</w:t>
      </w:r>
    </w:p>
    <w:p>
      <w:pPr>
        <w:pStyle w:val="ListBullet"/>
      </w:pPr>
      <w:r>
        <w:t>PSP mode launched Aug 2025 is immature vs. established orchestrators</w:t>
      </w:r>
    </w:p>
    <w:p>
      <w:pPr>
        <w:pStyle w:val="ListBullet"/>
      </w:pPr>
      <w:r>
        <w:t>No transparent per-method auth rate dashboard for developers</w:t>
      </w:r>
    </w:p>
    <w:p/>
    <w:p>
      <w:r/>
      <w:r>
        <w:rPr>
          <w:b/>
        </w:rPr>
        <w:t>Key meeting angles:</w:t>
      </w:r>
      <w:r/>
    </w:p>
    <w:p>
      <w:r>
        <w:t xml:space="preserve">1. </w:t>
      </w:r>
      <w:r>
        <w:rPr>
          <w:b/>
        </w:rPr>
        <w:t>Adyen single dependency</w:t>
      </w:r>
      <w:r>
        <w:t xml:space="preserve"> | New PSP mode routes 100% of cards through Adyen with zero failover. Yuno adds multi-acquirer resilience</w:t>
      </w:r>
    </w:p>
    <w:p>
      <w:r>
        <w:t xml:space="preserve">2. </w:t>
      </w:r>
      <w:r>
        <w:rPr>
          <w:b/>
        </w:rPr>
        <w:t>1,500 studios, one orchestration gap</w:t>
      </w:r>
      <w:r>
        <w:t xml:space="preserve"> | Massive developer base but no intelligent routing between Adyen, PayPal, Mercado Pago</w:t>
      </w:r>
    </w:p>
    <w:p>
      <w:r>
        <w:t xml:space="preserve">3. </w:t>
      </w:r>
      <w:r>
        <w:rPr>
          <w:b/>
        </w:rPr>
        <w:t>Chargeback crisis</w:t>
      </w:r>
      <w:r>
        <w:t xml:space="preserve"> | Gaming has high fraud rates. NOVA anti-fraud at 75% chargeback reduction keeps studios off Visa monitoring</w:t>
      </w:r>
    </w:p>
    <w:p>
      <w:r>
        <w:t xml:space="preserve">4. </w:t>
      </w:r>
      <w:r>
        <w:rPr>
          <w:b/>
        </w:rPr>
        <w:t>MoR to PSP migration</w:t>
      </w:r>
      <w:r>
        <w:t xml:space="preserve"> | Studios moving to PSP need the routing intelligence that Xsolla MoR never provided</w:t>
      </w:r>
    </w:p>
    <w:p>
      <w:r>
        <w:t xml:space="preserve">5. </w:t>
      </w:r>
      <w:r>
        <w:rPr>
          <w:b/>
        </w:rPr>
        <w:t>LATAM gaming explosion</w:t>
      </w:r>
      <w:r>
        <w:t xml:space="preserve"> | Brazil, Mexico, Colombia growing fast. Pix, OXXO, Nequi are table stakes Xsolla partially covers</w:t>
      </w:r>
    </w:p>
    <w:p>
      <w:r>
        <w:t xml:space="preserve">6. </w:t>
      </w:r>
      <w:r>
        <w:rPr>
          <w:b/>
        </w:rPr>
        <w:t>Auth rate visibility</w:t>
      </w:r>
      <w:r>
        <w:t xml:space="preserve"> | 1,000+ methods but no per-route performance analytics. Yuno provides real-time optimization dashboards</w:t>
      </w:r>
    </w:p>
    <w:p>
      <w:r>
        <w:t xml:space="preserve">7. </w:t>
      </w:r>
      <w:r>
        <w:rPr>
          <w:b/>
        </w:rPr>
        <w:t>Competitor pressure</w:t>
      </w:r>
      <w:r>
        <w:t xml:space="preserve"> | FastSpring and Paddle offer MoR + better rates. Xsolla needs orchestration differentiation</w:t>
      </w:r>
    </w:p>
    <w:p/>
    <w:p>
      <w:r/>
      <w:r>
        <w:rPr>
          <w:b/>
        </w:rPr>
        <w:t>Sources:</w:t>
      </w:r>
      <w:r/>
    </w:p>
    <w:p>
      <w:pPr>
        <w:pStyle w:val="ListBullet"/>
      </w:pPr>
      <w:r>
        <w:t>[Xsolla Logo (Wikimedia SVG)](https://commons.wikimedia.org/wiki/File:Xsolla_New_Logo.svg)</w:t>
      </w:r>
    </w:p>
    <w:p>
      <w:pPr>
        <w:pStyle w:val="ListBullet"/>
      </w:pPr>
      <w:r>
        <w:t>[Xsolla + Adyen Partnership (BusinessWire)](https://www.businesswire.com/news/home/20250814871369/en/)</w:t>
      </w:r>
    </w:p>
    <w:p>
      <w:pPr>
        <w:pStyle w:val="ListBullet"/>
      </w:pPr>
      <w:r>
        <w:t>[Xsolla + Adyen Blog](https://xsolla.com/blog/xsolla-and-adyen-partner-to-power-global-game-payments)</w:t>
      </w:r>
    </w:p>
    <w:p>
      <w:pPr>
        <w:pStyle w:val="ListBullet"/>
      </w:pPr>
      <w:r>
        <w:t>[Xsolla PSP Product Page](https://xsolla.com/payment-service-provider)</w:t>
      </w:r>
    </w:p>
    <w:p>
      <w:pPr>
        <w:pStyle w:val="ListBullet"/>
      </w:pPr>
      <w:r>
        <w:t>[Xsolla Wikipedia](https://en.wikipedia.org/wiki/Xsolla)</w:t>
      </w:r>
    </w:p>
    <w:p>
      <w:pPr>
        <w:pStyle w:val="ListBullet"/>
      </w:pPr>
      <w:r>
        <w:t>[Xsolla Supported Countries](https://developers.xsolla.com/dev-resources/references/supported-countries/)</w:t>
      </w:r>
    </w:p>
    <w:p>
      <w:pPr>
        <w:pStyle w:val="ListBullet"/>
      </w:pPr>
      <w:r>
        <w:t>[Xsolla 1,000+ Payment Methods](https://80.lv/articles/xsolla-now-supports-over-1-000-local-payment-methods-across-200-regions)</w:t>
      </w:r>
    </w:p>
    <w:p>
      <w:pPr>
        <w:pStyle w:val="ListBullet"/>
      </w:pPr>
      <w:r>
        <w:t>[Xsolla Payment Expansion (Games Press)](https://www.gamespress.com/XSOLLA-LAUNCHES-GLOBAL-PAYMENT-EXPANSION-ACROSS-ASIA-EUROPE-AND-THE-AM)</w:t>
      </w:r>
    </w:p>
    <w:p>
      <w:pPr>
        <w:pStyle w:val="ListBullet"/>
      </w:pPr>
      <w:r>
        <w:t>[Xsolla State of Play Q3 2025](https://xsolla.com/the-xsolla-report)</w:t>
      </w:r>
    </w:p>
    <w:p>
      <w:pPr>
        <w:pStyle w:val="ListBullet"/>
      </w:pPr>
      <w:r>
        <w:t>[Xsolla BBB Complaints](https://www.bbb.org/us/ca/sherman-oaks/profile/video-game-services/xsolla-usa-inc-1216-1004824/complaints)</w:t>
      </w:r>
    </w:p>
    <w:p>
      <w:pPr>
        <w:pStyle w:val="ListBullet"/>
      </w:pPr>
      <w:r>
        <w:t>[Xsolla MoR vs PSP Blog](https://xsolla.com/blog/choose-the-right-payment-partner-mor-vs-psp)</w:t>
      </w:r>
    </w:p>
    <w:p>
      <w:pPr>
        <w:pStyle w:val="ListBullet"/>
      </w:pPr>
      <w:r>
        <w:t>[Xsolla Anti-Fraud](https://xsolla.com/anti-fraud)</w:t>
      </w:r>
    </w:p>
    <w:p>
      <w:pPr>
        <w:pStyle w:val="ListBullet"/>
      </w:pPr>
      <w:r>
        <w:t>[Xsolla Chargeback Docs](https://developers.xsolla.com/payment-ui-and-flow/anti-fraud/chargeback/)</w:t>
      </w:r>
    </w:p>
    <w:p>
      <w:pPr>
        <w:pStyle w:val="ListBullet"/>
      </w:pPr>
      <w:r>
        <w:t>[7 Best Xsolla Competitors 2026 (FastSpring)](https://fastspring.com/blog/xsolla-competitors/)</w:t>
      </w:r>
    </w:p>
    <w:p>
      <w:pPr>
        <w:pStyle w:val="ListBullet"/>
      </w:pPr>
      <w:r>
        <w:t>[Xsolla Trustpilot Reviews](https://www.trustpilot.com/review/secure.xsolla.com)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