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895"/>
        </w:rPr>
        <w:t>AIRBNB | Stripe Sessions Research (SS Database Format)</w:t>
      </w:r>
    </w:p>
    <w:p>
      <w:r>
        <w:t>Generated: 2026-04-21</w:t>
      </w:r>
    </w:p>
    <w:p>
      <w:pPr>
        <w:pStyle w:val="Heading2"/>
      </w:pPr>
      <w:r>
        <w:t>DATABASE FIELDS: Airbnb</w:t>
      </w:r>
    </w:p>
    <w:p>
      <w:r>
        <w:rPr>
          <w:b/>
        </w:rPr>
        <w:t xml:space="preserve">Logo: </w:t>
      </w:r>
      <w:r>
        <w:t>https://cdn.brandfetch.io/idU7_ew4SI/w/512/h/512/theme/dark/icon.jpeg?c=1id1ycuFj710000c00</w:t>
      </w:r>
    </w:p>
    <w:p>
      <w:r>
        <w:rPr>
          <w:b/>
        </w:rPr>
        <w:t xml:space="preserve">Nombre merchant: </w:t>
      </w:r>
      <w:r>
        <w:t>Airbnb</w:t>
      </w:r>
    </w:p>
    <w:p>
      <w:pPr>
        <w:pStyle w:val="Heading3"/>
      </w:pPr>
      <w:r>
        <w:t>SLIDE 1: PAIN POINTS</w:t>
      </w:r>
    </w:p>
    <w:p>
      <w:r>
        <w:rPr>
          <w:b/>
        </w:rPr>
        <w:t xml:space="preserve">Tittle_Pain Point_1: </w:t>
      </w:r>
      <w:r>
        <w:t>Multi-PSP Complexity</w:t>
      </w:r>
    </w:p>
    <w:p>
      <w:r>
        <w:rPr>
          <w:b/>
        </w:rPr>
        <w:t xml:space="preserve">Desc_Pain Point_1: </w:t>
      </w:r>
      <w:r>
        <w:t>Airbnb operates Stripe, Adyen, Braintree, and PayPal as separate integrations with no unified orchestration layer. Engineering blog confirms each new processor "required rebuilding from scratch" with zero code reuse across 24+ payment routes.</w:t>
      </w:r>
    </w:p>
    <w:p/>
    <w:p>
      <w:r>
        <w:rPr>
          <w:b/>
        </w:rPr>
        <w:t xml:space="preserve">Tittle_Pain Point_2: </w:t>
      </w:r>
      <w:r>
        <w:t>Auth Rate Blind Spots</w:t>
      </w:r>
    </w:p>
    <w:p>
      <w:r>
        <w:rPr>
          <w:b/>
        </w:rPr>
        <w:t xml:space="preserve">Desc_Pain Point_2: </w:t>
      </w:r>
      <w:r>
        <w:t>Operating in 191 countries and 70+ currencies, Airbnb lacks smart routing to steer each transaction to the highest performing acquirer per BIN and market. On $81.8B GBV (2024), even 1% auth uplift recovers $818M in booking value annually.</w:t>
      </w:r>
    </w:p>
    <w:p/>
    <w:p>
      <w:r>
        <w:rPr>
          <w:b/>
        </w:rPr>
        <w:t xml:space="preserve">Tittle_Pain Point_3: </w:t>
      </w:r>
      <w:r>
        <w:t>Payout Delays</w:t>
      </w:r>
    </w:p>
    <w:p>
      <w:r>
        <w:rPr>
          <w:b/>
        </w:rPr>
        <w:t xml:space="preserve">Desc_Pain Point_3: </w:t>
      </w:r>
      <w:r>
        <w:t>Hosts report payout delays of 10+ days in Airbnb Community forums (2024/2025). Multi-processor settlement reconciliation across JPMorgan, Wells Fargo, Deutsche Bank, and Barclays creates fragmented cash flow visibility.</w:t>
      </w:r>
    </w:p>
    <w:p/>
    <w:p>
      <w:r>
        <w:rPr>
          <w:b/>
        </w:rPr>
        <w:t xml:space="preserve">Tittle_Pain Point_4: </w:t>
      </w:r>
      <w:r>
        <w:t>Cross-Border FX Drag</w:t>
      </w:r>
    </w:p>
    <w:p>
      <w:r>
        <w:rPr>
          <w:b/>
        </w:rPr>
        <w:t xml:space="preserve">Desc_Pain Point_4: </w:t>
      </w:r>
      <w:r>
        <w:t>Guest payments in 70+ currencies settled through USD intermediaries add FX markup on every cross-border transaction. LATAM revenue grew 19.7% YoY to $1.16B (2025), amplifying currency conversion costs at scale.</w:t>
      </w:r>
    </w:p>
    <w:p/>
    <w:p>
      <w:r>
        <w:rPr>
          <w:b/>
        </w:rPr>
        <w:t xml:space="preserve">Tittle_Pain Point_5: </w:t>
      </w:r>
      <w:r>
        <w:t>APM Integration Debt</w:t>
      </w:r>
    </w:p>
    <w:p>
      <w:r>
        <w:rPr>
          <w:b/>
        </w:rPr>
        <w:t xml:space="preserve">Desc_Pain Point_5: </w:t>
      </w:r>
      <w:r>
        <w:t>Airbnb rolled out 20+ local payment methods in 14 months but their engineering blog notes "each local payment vendor exposes different APIs," requiring custom integration per method. Key markets still lack critical APMs.</w:t>
      </w:r>
    </w:p>
    <w:p/>
    <w:p>
      <w:pPr>
        <w:pStyle w:val="Heading3"/>
      </w:pPr>
      <w:r>
        <w:t>SLIDE 1: PSP TOPOLOGY</w:t>
      </w:r>
    </w:p>
    <w:p>
      <w:r>
        <w:rPr>
          <w:b/>
        </w:rPr>
        <w:t xml:space="preserve">PSP_1: </w:t>
      </w:r>
      <w:r>
        <w:t>Stripe</w:t>
      </w:r>
    </w:p>
    <w:p>
      <w:r>
        <w:rPr>
          <w:b/>
        </w:rPr>
        <w:t xml:space="preserve">PSP_2: </w:t>
      </w:r>
      <w:r>
        <w:t>Adyen</w:t>
      </w:r>
    </w:p>
    <w:p>
      <w:r>
        <w:rPr>
          <w:b/>
        </w:rPr>
        <w:t xml:space="preserve">PSP_3: </w:t>
      </w:r>
      <w:r>
        <w:t>Braintree (PayPal)</w:t>
      </w:r>
    </w:p>
    <w:p>
      <w:r>
        <w:rPr>
          <w:b/>
        </w:rPr>
        <w:t xml:space="preserve">PSP_4: </w:t>
      </w:r>
      <w:r>
        <w:t>PayPal</w:t>
      </w:r>
    </w:p>
    <w:p>
      <w:pPr>
        <w:pStyle w:val="Heading3"/>
      </w:pPr>
      <w:r>
        <w:t>SLIDE 1: MISSING LOCAL METHODS (BLIND SPOTS)</w:t>
      </w:r>
    </w:p>
    <w:p>
      <w:r>
        <w:rPr>
          <w:b/>
        </w:rPr>
        <w:t xml:space="preserve">Local_M_1: </w:t>
      </w:r>
      <w:r>
        <w:t>Mercado Pago</w:t>
      </w:r>
    </w:p>
    <w:p>
      <w:r>
        <w:rPr>
          <w:b/>
        </w:rPr>
        <w:t xml:space="preserve">Local_M_2: </w:t>
      </w:r>
      <w:r>
        <w:t>OXXO</w:t>
      </w:r>
    </w:p>
    <w:p>
      <w:r>
        <w:rPr>
          <w:b/>
        </w:rPr>
        <w:t xml:space="preserve">Local_M_3: </w:t>
      </w:r>
      <w:r>
        <w:t>SPEI</w:t>
      </w:r>
    </w:p>
    <w:p>
      <w:r>
        <w:rPr>
          <w:b/>
        </w:rPr>
        <w:t xml:space="preserve">Local_M_4: </w:t>
      </w:r>
      <w:r>
        <w:t>DANA</w:t>
      </w:r>
    </w:p>
    <w:p>
      <w:r>
        <w:rPr>
          <w:b/>
        </w:rPr>
        <w:t xml:space="preserve">Local_M_5: </w:t>
      </w:r>
      <w:r>
        <w:t>OVO</w:t>
      </w:r>
    </w:p>
    <w:p>
      <w:r>
        <w:rPr>
          <w:b/>
        </w:rPr>
        <w:t xml:space="preserve">Local_M_6: </w:t>
      </w:r>
      <w:r>
        <w:t>Toss Pay</w:t>
      </w:r>
    </w:p>
    <w:p>
      <w:r>
        <w:rPr>
          <w:b/>
        </w:rPr>
        <w:t xml:space="preserve">Local_M_7: </w:t>
      </w:r>
      <w:r>
        <w:t>LINE Pay</w:t>
      </w:r>
    </w:p>
    <w:p>
      <w:r>
        <w:rPr>
          <w:b/>
        </w:rPr>
        <w:t xml:space="preserve">Local_M_8: </w:t>
      </w:r>
      <w:r>
        <w:t>TrueMoney</w:t>
      </w:r>
    </w:p>
    <w:p>
      <w:r>
        <w:rPr>
          <w:b/>
        </w:rPr>
        <w:t xml:space="preserve">Local_M_9: </w:t>
      </w:r>
      <w:r>
        <w:t>PSE</w:t>
      </w:r>
    </w:p>
    <w:p>
      <w:r>
        <w:rPr>
          <w:b/>
        </w:rPr>
        <w:t xml:space="preserve">Local_M_10: </w:t>
      </w:r>
      <w:r>
        <w:t>Efecty</w:t>
      </w:r>
    </w:p>
    <w:p>
      <w:pPr>
        <w:pStyle w:val="Heading3"/>
      </w:pPr>
      <w:r>
        <w:t>SLIDE 2: YUNO CAPABILITIES</w:t>
      </w:r>
    </w:p>
    <w:p>
      <w:r>
        <w:rPr>
          <w:b/>
        </w:rPr>
        <w:t xml:space="preserve">Tittle_Yuno_Cap1: </w:t>
      </w:r>
      <w:r>
        <w:t>Smart Routing</w:t>
      </w:r>
    </w:p>
    <w:p>
      <w:r>
        <w:rPr>
          <w:b/>
        </w:rPr>
        <w:t xml:space="preserve">Desc_Yuno_Cap1: </w:t>
      </w:r>
      <w:r>
        <w:t>Per-transaction routing across Stripe, Adyen, and Braintree. Each booking routed to the highest performing acquirer for that card BIN, issuer, and market. On $81.8B GBV across 191 countries and 70+ currencies, smart routing delivers +3 to 10% auth uplift, translating to hundreds of millions in recovered booking value per year.</w:t>
      </w:r>
    </w:p>
    <w:p/>
    <w:p>
      <w:r>
        <w:rPr>
          <w:b/>
        </w:rPr>
        <w:t xml:space="preserve">Tittle_Yuno_Cap2: </w:t>
      </w:r>
      <w:r>
        <w:t>Failover &amp; Recovery</w:t>
      </w:r>
    </w:p>
    <w:p>
      <w:r>
        <w:rPr>
          <w:b/>
        </w:rPr>
        <w:t xml:space="preserve">Desc_Yuno_Cap2: </w:t>
      </w:r>
      <w:r>
        <w:t>Automatic cascade across Airbnb's four PSPs eliminates single-processor dependency. When Stripe declines, Yuno reroutes to Adyen or Braintree in milliseconds. Up to 50% recovery on soft declines via instant retry. NOVA AI recovers up to 75% of failed transactions with intelligent retry logic.</w:t>
      </w:r>
    </w:p>
    <w:p/>
    <w:p>
      <w:r>
        <w:rPr>
          <w:b/>
        </w:rPr>
        <w:t xml:space="preserve">Tittle_Yuno_Cap3: </w:t>
      </w:r>
      <w:r>
        <w:t>Local Payment Methods</w:t>
      </w:r>
    </w:p>
    <w:p>
      <w:r>
        <w:rPr>
          <w:b/>
        </w:rPr>
        <w:t xml:space="preserve">Desc_Yuno_Cap3: </w:t>
      </w:r>
      <w:r>
        <w:t>Activates the APMs Airbnb still lacks: Mercado Pago and OXXO in Mexico (130M+ potential guests), DANA and OVO in Indonesia, Toss Pay in South Korea, LINE Pay in Japan and Thailand, PSE and Efecty in Colombia. One API, 1,000+ payment methods, no custom integration per vendor.</w:t>
      </w:r>
    </w:p>
    <w:p/>
    <w:p>
      <w:r>
        <w:rPr>
          <w:b/>
        </w:rPr>
        <w:t xml:space="preserve">Tittle_Yuno_Cap4: </w:t>
      </w:r>
      <w:r>
        <w:t>Unified Orchestration</w:t>
      </w:r>
    </w:p>
    <w:p>
      <w:r>
        <w:rPr>
          <w:b/>
        </w:rPr>
        <w:t xml:space="preserve">Desc_Yuno_Cap4: </w:t>
      </w:r>
      <w:r>
        <w:t>One dashboard replacing Airbnb's fragmented Stripe + Adyen + Braintree + PayPal settlement streams. Real-time approval rate monitoring across all 24+ payment routes, centralized reconciliation in 70+ currencies, and millisecond anomaly detection via Monitors. Eliminates the payout reconciliation gaps hosts currently experience.</w:t>
      </w:r>
    </w:p>
    <w:p/>
    <w:p>
      <w:pPr>
        <w:pStyle w:val="Heading2"/>
      </w:pPr>
      <w:r>
        <w:t>RESEARCH BACKING | Key Facts for the Meeting</w:t>
      </w:r>
    </w:p>
    <w:p>
      <w:pPr>
        <w:pStyle w:val="Heading3"/>
      </w:pPr>
      <w:r>
        <w:t>Airbnb at a Glance</w:t>
      </w:r>
    </w:p>
    <w:p>
      <w:pPr>
        <w:pStyle w:val="ListBullet"/>
      </w:pPr>
      <w:r>
        <w:t>Marketplace model: Merchant of Record (MoR) for all transactions globally</w:t>
      </w:r>
    </w:p>
    <w:p>
      <w:pPr>
        <w:pStyle w:val="ListBullet"/>
      </w:pPr>
      <w:r>
        <w:t>Revenue: $11.1B (2024, +12.1% YoY); ~$12.2B (2025 estimated)</w:t>
      </w:r>
    </w:p>
    <w:p>
      <w:pPr>
        <w:pStyle w:val="ListBullet"/>
      </w:pPr>
      <w:r>
        <w:t>GBV: $81.8B (2024), 491M+ Nights and Experiences Booked</w:t>
      </w:r>
    </w:p>
    <w:p>
      <w:pPr>
        <w:pStyle w:val="ListBullet"/>
      </w:pPr>
      <w:r>
        <w:t>2025 bookings: ~533M Nights and Experiences Booked (+8% YoY)</w:t>
      </w:r>
    </w:p>
    <w:p>
      <w:pPr>
        <w:pStyle w:val="ListBullet"/>
      </w:pPr>
      <w:r>
        <w:t>Operates in 220+ markets, 191 countries, 70+ currencies, 24+ payment routes</w:t>
      </w:r>
    </w:p>
    <w:p>
      <w:pPr>
        <w:pStyle w:val="ListBullet"/>
      </w:pPr>
      <w:r>
        <w:t>NASDAQ: ABNB, market cap ~$80B+</w:t>
      </w:r>
    </w:p>
    <w:p>
      <w:pPr>
        <w:pStyle w:val="ListBullet"/>
      </w:pPr>
      <w:r>
        <w:t>Founded: 2008, San Francisco. CEO: Brian Chesky</w:t>
      </w:r>
    </w:p>
    <w:p>
      <w:pPr>
        <w:pStyle w:val="Heading3"/>
      </w:pPr>
      <w:r>
        <w:t>Revenue by Region (2025)</w:t>
      </w:r>
    </w:p>
    <w:p>
      <w:pPr>
        <w:pStyle w:val="ListBullet"/>
      </w:pPr>
      <w:r>
        <w:t>North America: $5.20B (42.5%, +3.8% YoY)</w:t>
      </w:r>
    </w:p>
    <w:p>
      <w:pPr>
        <w:pStyle w:val="ListBullet"/>
      </w:pPr>
      <w:r>
        <w:t>EMEA: $4.73B (38.6%)</w:t>
      </w:r>
    </w:p>
    <w:p>
      <w:pPr>
        <w:pStyle w:val="ListBullet"/>
      </w:pPr>
      <w:r>
        <w:t>Latin America: $1.16B (9.5%, +19.7% YoY, fastest growing)</w:t>
      </w:r>
    </w:p>
    <w:p>
      <w:pPr>
        <w:pStyle w:val="ListBullet"/>
      </w:pPr>
      <w:r>
        <w:t>Asia Pacific: $1.16B (9.5%, +16.5% YoY)</w:t>
      </w:r>
    </w:p>
    <w:p>
      <w:pPr>
        <w:pStyle w:val="Heading3"/>
      </w:pPr>
      <w:r>
        <w:t>Payments Leadership</w:t>
      </w:r>
    </w:p>
    <w:p>
      <w:pPr>
        <w:pStyle w:val="ListBullet"/>
      </w:pPr>
      <w:r>
        <w:t>Tara Bunch: oversees Community Support, Trust, and Payments teams (220+ countries, 63 currencies). Former VP of AppleCare at Apple</w:t>
      </w:r>
    </w:p>
    <w:p>
      <w:pPr>
        <w:pStyle w:val="ListBullet"/>
      </w:pPr>
      <w:r>
        <w:t>Sam Shrauger: Former VP, Global Head of Payments and Chairman/CEO of Airbnb Payments Inc. (now COO at Skipify). Previously SVP at Visa, VP at PayPal</w:t>
      </w:r>
    </w:p>
    <w:p>
      <w:pPr>
        <w:pStyle w:val="ListBullet"/>
      </w:pPr>
      <w:r>
        <w:t>Mike Liberatore: CFO of Airbnb Payments, Inc. (since July 2016)</w:t>
      </w:r>
    </w:p>
    <w:p>
      <w:pPr>
        <w:pStyle w:val="ListBullet"/>
      </w:pPr>
      <w:r>
        <w:t>5+ open payments engineering roles (gateway platform, infrastructure, post-transaction risk)</w:t>
      </w:r>
    </w:p>
    <w:p>
      <w:pPr>
        <w:pStyle w:val="Heading3"/>
      </w:pPr>
      <w:r>
        <w:t>Confirmed PSPs</w:t>
      </w:r>
    </w:p>
    <w:p>
      <w:pPr>
        <w:pStyle w:val="ListBullet"/>
      </w:pPr>
      <w:r>
        <w:t>Stripe: credit card processing and host payouts (confirmed via Stripe newsroom)</w:t>
      </w:r>
    </w:p>
    <w:p>
      <w:pPr>
        <w:pStyle w:val="ListBullet"/>
      </w:pPr>
      <w:r>
        <w:t>Adyen: multi-currency transaction processing across numerous countries</w:t>
      </w:r>
    </w:p>
    <w:p>
      <w:pPr>
        <w:pStyle w:val="ListBullet"/>
      </w:pPr>
      <w:r>
        <w:t>Braintree: original PSP from 2010/2011, still active for specific routes</w:t>
      </w:r>
    </w:p>
    <w:p>
      <w:pPr>
        <w:pStyle w:val="ListBullet"/>
      </w:pPr>
      <w:r>
        <w:t>PayPal: alternative payment method for guest bookings</w:t>
      </w:r>
    </w:p>
    <w:p>
      <w:pPr>
        <w:pStyle w:val="ListBullet"/>
      </w:pPr>
      <w:r>
        <w:t>Banking partners: JPMorgan Chase, Wells Fargo (US), Deutsche Bank (EU), Barclays (UK)</w:t>
      </w:r>
    </w:p>
    <w:p>
      <w:pPr>
        <w:pStyle w:val="ListBullet"/>
      </w:pPr>
      <w:r>
        <w:t>No payment orchestrator detected</w:t>
      </w:r>
    </w:p>
    <w:p>
      <w:pPr>
        <w:pStyle w:val="Heading3"/>
      </w:pPr>
      <w:r>
        <w:t>Top Markets Gap Analysis</w:t>
      </w:r>
    </w:p>
    <w:p>
      <w:r>
        <w:rPr>
          <w:b/>
        </w:rPr>
        <w:t>United States (45% of revenue)</w:t>
      </w:r>
    </w:p>
    <w:p>
      <w:pPr>
        <w:pStyle w:val="ListBullet"/>
      </w:pPr>
      <w:r>
        <w:t>Currently offer: Visa/MC/Amex/Discover, PayPal, Apple Pay, Google Pay, Klarna</w:t>
      </w:r>
    </w:p>
    <w:p>
      <w:pPr>
        <w:pStyle w:val="ListBullet"/>
      </w:pPr>
      <w:r>
        <w:t>Missing: Venmo (standalone), Cash App Pay, Affirm</w:t>
      </w:r>
    </w:p>
    <w:p>
      <w:pPr>
        <w:pStyle w:val="ListBullet"/>
      </w:pPr>
      <w:r>
        <w:t>Insight: Cash App has 57M+ users; Venmo has 90M+ users</w:t>
      </w:r>
    </w:p>
    <w:p>
      <w:r>
        <w:rPr>
          <w:b/>
        </w:rPr>
        <w:t>Mexico (key LATAM growth)</w:t>
      </w:r>
    </w:p>
    <w:p>
      <w:pPr>
        <w:pStyle w:val="ListBullet"/>
      </w:pPr>
      <w:r>
        <w:t>Currently offer: Visa/MC, PayPal</w:t>
      </w:r>
    </w:p>
    <w:p>
      <w:pPr>
        <w:pStyle w:val="ListBullet"/>
      </w:pPr>
      <w:r>
        <w:t>Missing: OXXO, SPEI, Mercado Pago, CoDi, Kueski Pay</w:t>
      </w:r>
    </w:p>
    <w:p>
      <w:pPr>
        <w:pStyle w:val="ListBullet"/>
      </w:pPr>
      <w:r>
        <w:t>Insight: OXXO processes 55%+ of e-commerce cash payments in Mexico</w:t>
      </w:r>
    </w:p>
    <w:p>
      <w:r>
        <w:rPr>
          <w:b/>
        </w:rPr>
        <w:t>Indonesia (key APAC growth)</w:t>
      </w:r>
    </w:p>
    <w:p>
      <w:pPr>
        <w:pStyle w:val="ListBullet"/>
      </w:pPr>
      <w:r>
        <w:t>Currently offer: GoPay</w:t>
      </w:r>
    </w:p>
    <w:p>
      <w:pPr>
        <w:pStyle w:val="ListBullet"/>
      </w:pPr>
      <w:r>
        <w:t>Missing: DANA, OVO, ShopeePay, QRIS</w:t>
      </w:r>
    </w:p>
    <w:p>
      <w:pPr>
        <w:pStyle w:val="ListBullet"/>
      </w:pPr>
      <w:r>
        <w:t>Insight: DANA has 135M+ users, OVO has 120M+ users</w:t>
      </w:r>
    </w:p>
    <w:p>
      <w:r>
        <w:rPr>
          <w:b/>
        </w:rPr>
        <w:t>South Korea (mature market)</w:t>
      </w:r>
    </w:p>
    <w:p>
      <w:pPr>
        <w:pStyle w:val="ListBullet"/>
      </w:pPr>
      <w:r>
        <w:t>Currently offer: Naver Pay, KakaoPay</w:t>
      </w:r>
    </w:p>
    <w:p>
      <w:pPr>
        <w:pStyle w:val="ListBullet"/>
      </w:pPr>
      <w:r>
        <w:t>Missing: Toss Pay, Samsung Pay, PAYCO</w:t>
      </w:r>
    </w:p>
    <w:p>
      <w:pPr>
        <w:pStyle w:val="ListBullet"/>
      </w:pPr>
      <w:r>
        <w:t>Insight: Toss has 22M+ MAU in a country of 52M</w:t>
      </w:r>
    </w:p>
    <w:p>
      <w:r>
        <w:rPr>
          <w:b/>
        </w:rPr>
        <w:t>Colombia (emerging LATAM)</w:t>
      </w:r>
    </w:p>
    <w:p>
      <w:pPr>
        <w:pStyle w:val="ListBullet"/>
      </w:pPr>
      <w:r>
        <w:t>Currently offer: Visa/MC, PayPal</w:t>
      </w:r>
    </w:p>
    <w:p>
      <w:pPr>
        <w:pStyle w:val="ListBullet"/>
      </w:pPr>
      <w:r>
        <w:t>Missing: PSE, Efecty, Nequi, Daviplata</w:t>
      </w:r>
    </w:p>
    <w:p>
      <w:pPr>
        <w:pStyle w:val="ListBullet"/>
      </w:pPr>
      <w:r>
        <w:t>Insight: PSE processes 60%+ of Colombian e-commerce</w:t>
      </w:r>
    </w:p>
    <w:p>
      <w:r>
        <w:rPr>
          <w:b/>
        </w:rPr>
        <w:t>Japan (27% domestic trip growth)</w:t>
      </w:r>
    </w:p>
    <w:p>
      <w:pPr>
        <w:pStyle w:val="ListBullet"/>
      </w:pPr>
      <w:r>
        <w:t>Currently offer: JCB, Visa/MC</w:t>
      </w:r>
    </w:p>
    <w:p>
      <w:pPr>
        <w:pStyle w:val="ListBullet"/>
      </w:pPr>
      <w:r>
        <w:t>Missing: Konbini, PayPay, LINE Pay, Rakuten Pay</w:t>
      </w:r>
    </w:p>
    <w:p>
      <w:pPr>
        <w:pStyle w:val="ListBullet"/>
      </w:pPr>
      <w:r>
        <w:t>Insight: PayPay has 62M+ users; Konbini used by 35%+ of online shoppers</w:t>
      </w:r>
    </w:p>
    <w:p>
      <w:r>
        <w:rPr>
          <w:b/>
        </w:rPr>
        <w:t>Thailand (APAC expansion)</w:t>
      </w:r>
    </w:p>
    <w:p>
      <w:pPr>
        <w:pStyle w:val="ListBullet"/>
      </w:pPr>
      <w:r>
        <w:t>Currently offer: PromptPay</w:t>
      </w:r>
    </w:p>
    <w:p>
      <w:pPr>
        <w:pStyle w:val="ListBullet"/>
      </w:pPr>
      <w:r>
        <w:t>Missing: TrueMoney, LINE Pay, RabbitPay</w:t>
      </w:r>
    </w:p>
    <w:p>
      <w:pPr>
        <w:pStyle w:val="ListBullet"/>
      </w:pPr>
      <w:r>
        <w:t>Insight: TrueMoney Wallet has 30M+ users in Thailand</w:t>
      </w:r>
    </w:p>
    <w:p>
      <w:pPr>
        <w:pStyle w:val="Heading3"/>
      </w:pPr>
      <w:r>
        <w:t>Key Meeting Angles</w:t>
      </w:r>
    </w:p>
    <w:p>
      <w:pPr>
        <w:pStyle w:val="ListBullet"/>
      </w:pPr>
      <w:r>
        <w:t>Build vs. Buy: Airbnb is hiring 5+ payments engineers to build what Yuno provides out of the box. Their engineering blog admits processor integration was "time-consuming and increased code complexity"</w:t>
      </w:r>
    </w:p>
    <w:p>
      <w:pPr>
        <w:pStyle w:val="ListBullet"/>
      </w:pPr>
      <w:r>
        <w:t>LATAM is #1 growth region (+19.7% YoY) but Mexico, Colombia, Argentina lack critical local APMs</w:t>
      </w:r>
    </w:p>
    <w:p>
      <w:pPr>
        <w:pStyle w:val="ListBullet"/>
      </w:pPr>
      <w:r>
        <w:t>$81.8B GBV at stake: Smart routing on this volume delivers massive auth uplift. InDrive achieved 90% approval across 10 markets with Yuno</w:t>
      </w:r>
    </w:p>
    <w:p>
      <w:pPr>
        <w:pStyle w:val="ListBullet"/>
      </w:pPr>
      <w:r>
        <w:t>Multi-PSP without orchestration: Running Stripe + Adyen + Braintree separately is the exact problem Yuno solves. McDonald's gained +4.7% auth rate with Yuno</w:t>
      </w:r>
    </w:p>
    <w:p>
      <w:pPr>
        <w:pStyle w:val="ListBullet"/>
      </w:pPr>
      <w:r>
        <w:t>Sam Shrauger's departure (mid-2024): Payments leadership transition creates opportunity for new vendor conversations</w:t>
      </w:r>
    </w:p>
    <w:p>
      <w:pPr>
        <w:pStyle w:val="ListBullet"/>
      </w:pPr>
      <w:r>
        <w:t>Host satisfaction: Payout delays directly impact host retention. Unified reconciliation improves cash flow predictability</w:t>
      </w:r>
    </w:p>
    <w:p>
      <w:pPr>
        <w:pStyle w:val="ListBullet"/>
      </w:pPr>
      <w:r>
        <w:t>Competitor pressure: Booking.com and Vrbo invest heavily in local payment methods. Airbnb cannot afford checkout friction</w:t>
      </w:r>
    </w:p>
    <w:p>
      <w:pPr>
        <w:pStyle w:val="Heading3"/>
      </w:pPr>
      <w:r>
        <w:t>Sources</w:t>
      </w:r>
    </w:p>
    <w:p>
      <w:pPr>
        <w:pStyle w:val="ListBullet"/>
      </w:pPr>
      <w:r>
        <w:t>Airbnb Help Center: Payment Methods Accepted (airbnb.com/help/article/126)</w:t>
      </w:r>
    </w:p>
    <w:p>
      <w:pPr>
        <w:pStyle w:val="ListBullet"/>
      </w:pPr>
      <w:r>
        <w:t>Airbnb Help Center: Why Payment Is Declined (airbnb.com/help/article/98)</w:t>
      </w:r>
    </w:p>
    <w:p>
      <w:pPr>
        <w:pStyle w:val="ListBullet"/>
      </w:pPr>
      <w:r>
        <w:t>Airbnb Engineering: Scaling Payment Platform (medium.com/airbnb-engineering)</w:t>
      </w:r>
    </w:p>
    <w:p>
      <w:pPr>
        <w:pStyle w:val="ListBullet"/>
      </w:pPr>
      <w:r>
        <w:t>Airbnb Engineering: Pay As a Local (medium.com/airbnb-engineering)</w:t>
      </w:r>
    </w:p>
    <w:p>
      <w:pPr>
        <w:pStyle w:val="ListBullet"/>
      </w:pPr>
      <w:r>
        <w:t>Medium: How Airbnb Manages Payments as MoR</w:t>
      </w:r>
    </w:p>
    <w:p>
      <w:pPr>
        <w:pStyle w:val="ListBullet"/>
      </w:pPr>
      <w:r>
        <w:t>Stripe Newsroom: Airbnb Partners with Stripe</w:t>
      </w:r>
    </w:p>
    <w:p>
      <w:pPr>
        <w:pStyle w:val="ListBullet"/>
      </w:pPr>
      <w:r>
        <w:t>Airbnb Careers: 5+ Payments Engineering Roles</w:t>
      </w:r>
    </w:p>
    <w:p>
      <w:pPr>
        <w:pStyle w:val="ListBullet"/>
      </w:pPr>
      <w:r>
        <w:t>The Org: Sam Shrauger, VP Global Head of Payments</w:t>
      </w:r>
    </w:p>
    <w:p>
      <w:pPr>
        <w:pStyle w:val="ListBullet"/>
      </w:pPr>
      <w:r>
        <w:t>Fintech Futures: Skipify Names Former Airbnb Payments Chief</w:t>
      </w:r>
    </w:p>
    <w:p>
      <w:pPr>
        <w:pStyle w:val="ListBullet"/>
      </w:pPr>
      <w:r>
        <w:t>Airbnb Community Forums: Payment and Payout Issues</w:t>
      </w:r>
    </w:p>
    <w:p>
      <w:pPr>
        <w:pStyle w:val="ListBullet"/>
      </w:pPr>
      <w:r>
        <w:t>Airbnb Q4 2024 Financial Results (news.airbnb.com)</w:t>
      </w:r>
    </w:p>
    <w:p>
      <w:pPr>
        <w:pStyle w:val="ListBullet"/>
      </w:pPr>
      <w:r>
        <w:t>Airbnb 10-K 2024 SEC Filing</w:t>
      </w:r>
    </w:p>
    <w:p>
      <w:pPr>
        <w:pStyle w:val="ListBullet"/>
      </w:pPr>
      <w:r>
        <w:t>StatusGator: 102+ Airbnb Outages Since Jan 2024</w:t>
      </w:r>
    </w:p>
    <w:p>
      <w:pPr>
        <w:pStyle w:val="ListBullet"/>
      </w:pPr>
      <w:r>
        <w:t>Business of Apps: Airbnb Statistics 2026</w:t>
      </w:r>
    </w:p>
    <w:p>
      <w:pPr>
        <w:pStyle w:val="ListBullet"/>
      </w:pPr>
      <w:r>
        <w:t>Bullfincher: Airbnb Revenue by Region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