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CALM | Stripe Sessions Research (SS Database Format)</w:t>
      </w:r>
    </w:p>
    <w:p>
      <w:r>
        <w:rPr>
          <w:i/>
        </w:rPr>
        <w:t>Generated: 2026-04-21</w:t>
      </w:r>
    </w:p>
    <w:p/>
    <w:p>
      <w:r>
        <w:t>═══════════════════════════════════════</w:t>
      </w:r>
    </w:p>
    <w:p>
      <w:r>
        <w:t>DATABASE FIELDS: Calm</w:t>
      </w:r>
    </w:p>
    <w:p>
      <w:r>
        <w:t>═══════════════════════════════════════</w:t>
      </w:r>
    </w:p>
    <w:p/>
    <w:p>
      <w:r>
        <w:t>Logo: https://asset.brandfetch.io/idL0iThUQd/idmMVnEmMB.svg</w:t>
      </w:r>
    </w:p>
    <w:p>
      <w:r>
        <w:t>Nombre merchant: Calm</w:t>
      </w:r>
    </w:p>
    <w:p/>
    <w:p>
      <w:r>
        <w:t>SLIDE 1: PAIN POINTS</w:t>
      </w:r>
    </w:p>
    <w:p/>
    <w:p>
      <w:r>
        <w:t>Tittle_Pain Point_1: Single Acquirer Lock-In</w:t>
      </w:r>
    </w:p>
    <w:p>
      <w:r>
        <w:t>Tittle_Pain Point_2: Subscription Churn Leak</w:t>
      </w:r>
    </w:p>
    <w:p>
      <w:r>
        <w:t>Tittle_Pain Point_3: No Local APMs Globally</w:t>
      </w:r>
    </w:p>
    <w:p>
      <w:r>
        <w:t>Tittle_Pain Point_4: Checkout Card Declines</w:t>
      </w:r>
    </w:p>
    <w:p>
      <w:r>
        <w:t>Tittle_Pain Point_5: FX Drag on Renewals</w:t>
      </w:r>
    </w:p>
    <w:p/>
    <w:p>
      <w:r>
        <w:t>Desc_Pain Point_1: Stripe is the sole acquirer for all web subscription charges. Any outage or rate dip blocks 100% of direct signups and renewals across 190 countries with zero fallback processor.</w:t>
      </w:r>
    </w:p>
    <w:p>
      <w:r>
        <w:t>Desc_Pain Point_2: 4M+ paying subscribers renew on a single processor. Expired cards and soft declines churn members with no automatic cascade to a second acquirer, leaking recurring revenue every billing cycle.</w:t>
      </w:r>
    </w:p>
    <w:p>
      <w:r>
        <w:t>Desc_Pain Point_3: Calm operates in 190 countries and 10 languages yet offers only cards, PayPal, Apple Pay, and Google Pay. No Pix in Brazil, no UPI in India, no iDEAL in the Netherlands, no BLIK in Poland.</w:t>
      </w:r>
    </w:p>
    <w:p>
      <w:r>
        <w:t>Desc_Pain Point_4: Calm's own Help Center documents checkout errors: "There was an error charging your card." Banks flag Calm charges as fraud, forcing users to call their bank before subscribing.</w:t>
      </w:r>
    </w:p>
    <w:p>
      <w:r>
        <w:t>Desc_Pain Point_5: All web subscriptions settle in USD. Subscribers in Europe, LATAM, and Asia absorb cross-border FX markup on every $69.99/yr renewal, increasing effective price and churn risk.</w:t>
      </w:r>
    </w:p>
    <w:p/>
    <w:p>
      <w:r>
        <w:t>SLIDE 1: PSP TOPOLOGY</w:t>
      </w:r>
    </w:p>
    <w:p/>
    <w:p>
      <w:r>
        <w:t>PSP_1: Stripe</w:t>
      </w:r>
    </w:p>
    <w:p>
      <w:r>
        <w:t>PSP_2: PayPal</w:t>
      </w:r>
    </w:p>
    <w:p>
      <w:r>
        <w:t>PSP_3: Apple Pay</w:t>
      </w:r>
    </w:p>
    <w:p>
      <w:r>
        <w:t>PSP_4: Google Pay</w:t>
      </w:r>
    </w:p>
    <w:p>
      <w:r>
        <w:t>PSP_5: App Store / Google Play (IAP)</w:t>
      </w:r>
    </w:p>
    <w:p/>
    <w:p>
      <w:r>
        <w:t>SLIDE 1: MISSING LOCAL METHODS (BLIND SPOTS)</w:t>
      </w:r>
    </w:p>
    <w:p/>
    <w:p>
      <w:r>
        <w:t>Local_M_1: Pix</w:t>
      </w:r>
    </w:p>
    <w:p>
      <w:r>
        <w:t>Local_M_2: UPI</w:t>
      </w:r>
    </w:p>
    <w:p>
      <w:r>
        <w:t>Local_M_3: iDEAL</w:t>
      </w:r>
    </w:p>
    <w:p>
      <w:r>
        <w:t>Local_M_4: BLIK</w:t>
      </w:r>
    </w:p>
    <w:p>
      <w:r>
        <w:t>Local_M_5: Bancontact</w:t>
      </w:r>
    </w:p>
    <w:p>
      <w:r>
        <w:t>Local_M_6: OXXO</w:t>
      </w:r>
    </w:p>
    <w:p>
      <w:r>
        <w:t>Local_M_7: SPEI</w:t>
      </w:r>
    </w:p>
    <w:p>
      <w:r>
        <w:t>Local_M_8: Konbini</w:t>
      </w:r>
    </w:p>
    <w:p>
      <w:r>
        <w:t>Local_M_9: SEPA Direct Debit</w:t>
      </w:r>
    </w:p>
    <w:p>
      <w:r>
        <w:t>Local_M_10: Boleto</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subscription charge and renewal to the best performing acquirer per card BIN, country, and issuer. With $210M+ revenue and 4M+ subscribers, a 3% auth uplift recovers millions annually without touching checkout UX or app architecture.</w:t>
      </w:r>
    </w:p>
    <w:p>
      <w:r>
        <w:t>Desc_Yuno_Cap2: When Stripe declines a subscription renewal, Yuno cascades to an alternate acquirer in milliseconds. Recovers up to 50% of failed recurring charges, directly cutting involuntary churn on Calm's core revenue stream.</w:t>
      </w:r>
    </w:p>
    <w:p>
      <w:r>
        <w:t>Desc_Yuno_Cap3: Unlocks the local methods Calm's 190-country footprint demands: Pix in Brazil, UPI in India (500M+ users), iDEAL in Netherlands, BLIK in Poland, OXXO/SPEI in Mexico, Konbini in Japan, SEPA DD in Europe. One API, 1,000+ payment methods, zero engineering sprints per market.</w:t>
      </w:r>
    </w:p>
    <w:p>
      <w:r>
        <w:t>Desc_Yuno_Cap4: Single dashboard consolidating Stripe, PayPal, Apple Pay, Google Pay, and App Store billing into one view. Real-time auth rate monitoring across every PSP and market, centralized reconciliation, and millisecond anomaly detection via NOVA.</w:t>
      </w:r>
    </w:p>
    <w:p/>
    <w:p>
      <w:r>
        <w:t>──────────────────────────────────────────────────</w:t>
      </w:r>
    </w:p>
    <w:p/>
    <w:p>
      <w:pPr>
        <w:pStyle w:val="Heading2"/>
      </w:pPr>
      <w:r>
        <w:t>RESEARCH BACKING | Key Facts for the Meeting</w:t>
      </w:r>
    </w:p>
    <w:p/>
    <w:p>
      <w:r>
        <w:rPr>
          <w:b/>
        </w:rPr>
        <w:t>Calm at a glance:</w:t>
      </w:r>
    </w:p>
    <w:p>
      <w:pPr>
        <w:pStyle w:val="ListBullet"/>
      </w:pPr>
      <w:r>
        <w:t>Founded: 2012 in San Francisco, CA</w:t>
      </w:r>
    </w:p>
    <w:p>
      <w:pPr>
        <w:pStyle w:val="ListBullet"/>
      </w:pPr>
      <w:r>
        <w:t>CEO: David Ko (since 2022); Co-Founders/Co-Executive Chairmen: Michael Acton Smith and Alex Tew</w:t>
      </w:r>
    </w:p>
    <w:p>
      <w:pPr>
        <w:pStyle w:val="ListBullet"/>
      </w:pPr>
      <w:r>
        <w:t>Valuation: $2B (Series C, 2020)</w:t>
      </w:r>
    </w:p>
    <w:p>
      <w:pPr>
        <w:pStyle w:val="ListBullet"/>
      </w:pPr>
      <w:r>
        <w:t>Total funding raised: $218M+ across 9 rounds</w:t>
      </w:r>
    </w:p>
    <w:p>
      <w:pPr>
        <w:pStyle w:val="ListBullet"/>
      </w:pPr>
      <w:r>
        <w:t>Revenue: ~$210M in 2025 (down from ~$300M peak); COVID era peaked above $500M</w:t>
      </w:r>
    </w:p>
    <w:p>
      <w:pPr>
        <w:pStyle w:val="ListBullet"/>
      </w:pPr>
      <w:r>
        <w:t>Paying subscribers: 4M+ globally</w:t>
      </w:r>
    </w:p>
    <w:p>
      <w:pPr>
        <w:pStyle w:val="ListBullet"/>
      </w:pPr>
      <w:r>
        <w:t>Downloads: 180M+ lifetime</w:t>
      </w:r>
    </w:p>
    <w:p>
      <w:pPr>
        <w:pStyle w:val="ListBullet"/>
      </w:pPr>
      <w:r>
        <w:t>Available in 190 countries, 10 languages (English, German, French, Spanish, Portuguese, Korean, Japanese, Italian, Mandarin, Polish)</w:t>
      </w:r>
    </w:p>
    <w:p>
      <w:pPr>
        <w:pStyle w:val="ListBullet"/>
      </w:pPr>
      <w:r>
        <w:t>Products: Calm (consumer app), Calm Health (enterprise/B2B), Calm Sleep Premium</w:t>
      </w:r>
    </w:p>
    <w:p>
      <w:pPr>
        <w:pStyle w:val="ListBullet"/>
      </w:pPr>
      <w:r>
        <w:t>Subscription pricing: $69.99/yr or ~$13.49/mo; Lifetime: $399.99</w:t>
      </w:r>
    </w:p>
    <w:p>
      <w:pPr>
        <w:pStyle w:val="ListBullet"/>
      </w:pPr>
      <w:r>
        <w:t>Employees: ~758 (as of Feb 2026)</w:t>
      </w:r>
    </w:p>
    <w:p>
      <w:pPr>
        <w:pStyle w:val="ListBullet"/>
      </w:pPr>
      <w:r>
        <w:t>Enterprise: 5,000+ corporate customers covering 50M+ Americans</w:t>
      </w:r>
    </w:p>
    <w:p>
      <w:pPr>
        <w:pStyle w:val="ListBullet"/>
      </w:pPr>
      <w:r>
        <w:t>Calm Health: 39M+ covered lives, joined Solera network (Jan 2026) adding 16M individuals</w:t>
      </w:r>
    </w:p>
    <w:p/>
    <w:p>
      <w:r>
        <w:rPr>
          <w:b/>
        </w:rPr>
        <w:t>Confirmed PSPs:</w:t>
      </w:r>
    </w:p>
    <w:p>
      <w:pPr>
        <w:pStyle w:val="ListBullet"/>
      </w:pPr>
      <w:r>
        <w:t>Stripe: primary card acquirer for web subscriptions (attending Stripe Sessions)</w:t>
      </w:r>
    </w:p>
    <w:p>
      <w:pPr>
        <w:pStyle w:val="ListBullet"/>
      </w:pPr>
      <w:r>
        <w:t>PayPal: secondary web payment option</w:t>
      </w:r>
    </w:p>
    <w:p>
      <w:pPr>
        <w:pStyle w:val="ListBullet"/>
      </w:pPr>
      <w:r>
        <w:t>Apple Pay / Google Pay: digital wallet options on web</w:t>
      </w:r>
    </w:p>
    <w:p>
      <w:pPr>
        <w:pStyle w:val="ListBullet"/>
      </w:pPr>
      <w:r>
        <w:t>App Store (Apple) / Google Play: in-app purchase billing for mobile subscribers</w:t>
      </w:r>
    </w:p>
    <w:p>
      <w:pPr>
        <w:pStyle w:val="ListBullet"/>
      </w:pPr>
      <w:r>
        <w:t>No payment orchestrator detected</w:t>
      </w:r>
    </w:p>
    <w:p>
      <w:pPr>
        <w:pStyle w:val="ListBullet"/>
      </w:pPr>
      <w:r>
        <w:t>No local APMs detected on checkout beyond cards and wallets</w:t>
      </w:r>
    </w:p>
    <w:p/>
    <w:p>
      <w:r>
        <w:rPr>
          <w:b/>
        </w:rPr>
        <w:t>Payment issues documented:</w:t>
      </w:r>
    </w:p>
    <w:p>
      <w:pPr>
        <w:pStyle w:val="ListBullet"/>
      </w:pPr>
      <w:r>
        <w:t>Calm Help Center: dedicated article for "Checkout Errors on the Calm Website" documenting "There was an error charging your card"</w:t>
      </w:r>
    </w:p>
    <w:p>
      <w:pPr>
        <w:pStyle w:val="ListBullet"/>
      </w:pPr>
      <w:r>
        <w:t>Banks erroneously flag Calm charge attempts as fraud, requiring users to contact their bank</w:t>
      </w:r>
    </w:p>
    <w:p>
      <w:pPr>
        <w:pStyle w:val="ListBullet"/>
      </w:pPr>
      <w:r>
        <w:t>Trustpilot rating: 1.7/5 with overwhelming complaints about billing, unauthorized charges, and cancellation difficulties</w:t>
      </w:r>
    </w:p>
    <w:p>
      <w:pPr>
        <w:pStyle w:val="ListBullet"/>
      </w:pPr>
      <w:r>
        <w:t>BBB rating: "F" with multiple unresolved complaints about unauthorized renewals and deceptive billing</w:t>
      </w:r>
    </w:p>
    <w:p>
      <w:pPr>
        <w:pStyle w:val="ListBullet"/>
      </w:pPr>
      <w:r>
        <w:t>Users report charges continuing after cancellation, including PayPal billing after trial periods</w:t>
      </w:r>
    </w:p>
    <w:p>
      <w:pPr>
        <w:pStyle w:val="ListBullet"/>
      </w:pPr>
      <w:r>
        <w:t>No visible automated retry/recovery mechanism for failed renewals</w:t>
      </w:r>
    </w:p>
    <w:p/>
    <w:p>
      <w:r>
        <w:rPr>
          <w:b/>
        </w:rPr>
        <w:t>Top Markets Gap Analysis:</w:t>
      </w:r>
    </w:p>
    <w:p/>
    <w:p>
      <w:r>
        <w:t>MARKET 1: United States (~60% of revenue)</w:t>
      </w:r>
    </w:p>
    <w:p>
      <w:r>
        <w:t xml:space="preserve">  Offer: Visa/MC/Amex, PayPal, Apple Pay, Google Pay</w:t>
      </w:r>
    </w:p>
    <w:p>
      <w:r>
        <w:t xml:space="preserve">  Missing: ACH Direct Debit, Cash App Pay, Venmo (standalone)</w:t>
      </w:r>
    </w:p>
    <w:p>
      <w:r>
        <w:t xml:space="preserve">  No native debit option for recurring subscription billing</w:t>
      </w:r>
    </w:p>
    <w:p/>
    <w:p>
      <w:r>
        <w:t>MARKET 2: United Kingdom (Calm Health expansion 2025)</w:t>
      </w:r>
    </w:p>
    <w:p>
      <w:r>
        <w:t xml:space="preserve">  Offer: Visa/MC via Stripe, PayPal</w:t>
      </w:r>
    </w:p>
    <w:p>
      <w:r>
        <w:t xml:space="preserve">  Missing: Open Banking payments, PayByBank</w:t>
      </w:r>
    </w:p>
    <w:p>
      <w:r>
        <w:t xml:space="preserve">  UK users rely on cards only; no direct bank debit option</w:t>
      </w:r>
    </w:p>
    <w:p/>
    <w:p>
      <w:r>
        <w:t>MARKET 3: Germany (localized content)</w:t>
      </w:r>
    </w:p>
    <w:p>
      <w:r>
        <w:t xml:space="preserve">  Offer: Visa/MC via Stripe, PayPal</w:t>
      </w:r>
    </w:p>
    <w:p>
      <w:r>
        <w:t xml:space="preserve">  Missing: SEPA Direct Debit, Giropay, Sofort</w:t>
      </w:r>
    </w:p>
    <w:p>
      <w:r>
        <w:t xml:space="preserve">  ~35% credit card penetration. SEPA DD is standard for subscription billing in DACH region</w:t>
      </w:r>
    </w:p>
    <w:p/>
    <w:p>
      <w:r>
        <w:t>MARKET 4: Brazil (Portuguese content available)</w:t>
      </w:r>
    </w:p>
    <w:p>
      <w:r>
        <w:t xml:space="preserve">  Offer: Visa/MC via Stripe</w:t>
      </w:r>
    </w:p>
    <w:p>
      <w:r>
        <w:t xml:space="preserve">  Missing: Pix, Boleto Bancario</w:t>
      </w:r>
    </w:p>
    <w:p>
      <w:r>
        <w:t xml:space="preserve">  Pix handles 45B+ transactions/year. Without it, most Brazilians cannot subscribe directly</w:t>
      </w:r>
    </w:p>
    <w:p/>
    <w:p>
      <w:r>
        <w:t>MARKET 5: Japan (Japanese content available)</w:t>
      </w:r>
    </w:p>
    <w:p>
      <w:r>
        <w:t xml:space="preserve">  Offer: Visa/MC via Stripe</w:t>
      </w:r>
    </w:p>
    <w:p>
      <w:r>
        <w:t xml:space="preserve">  Missing: Konbini, PayPay, LINE Pay</w:t>
      </w:r>
    </w:p>
    <w:p>
      <w:r>
        <w:t xml:space="preserve">  Cash voucher and mobile wallets dominate Japanese digital payments</w:t>
      </w:r>
    </w:p>
    <w:p/>
    <w:p>
      <w:r>
        <w:rPr>
          <w:b/>
        </w:rPr>
        <w:t>Key meeting angles:</w:t>
      </w:r>
    </w:p>
    <w:p>
      <w:r>
        <w:t>1. **Subscription revenue protection**: 4M+ subscribers with zero failover on renewals = involuntary churn risk at scale</w:t>
      </w:r>
    </w:p>
    <w:p>
      <w:r>
        <w:t>2. **Global footprint, local gap**: 190 countries, 10 languages, but only 4 payment methods. Local APMs would unlock conversion in localized markets</w:t>
      </w:r>
    </w:p>
    <w:p>
      <w:r>
        <w:t>3. **Enterprise growth leverage**: Calm Health covering 39M+ lives; B2B payment infrastructure needs match consumer side</w:t>
      </w:r>
    </w:p>
    <w:p>
      <w:r>
        <w:t>4. **Trustpilot/BBB crisis**: 1.7/5 rating driven by billing complaints; better payment orchestration reduces friction and disputes</w:t>
      </w:r>
    </w:p>
    <w:p>
      <w:r>
        <w:t>5. **Competitive benchmark**: Headspace accepts local methods in key EU markets; Calm offers cards only</w:t>
      </w:r>
    </w:p>
    <w:p>
      <w:r>
        <w:t>6. **Revenue recovery**: Smart Routing across Stripe + alternate acquirer lifts auth 3-10% on $210M+ annual billings</w:t>
      </w:r>
    </w:p>
    <w:p/>
    <w:p>
      <w:r>
        <w:rPr>
          <w:b/>
        </w:rPr>
        <w:t>Sources:</w:t>
      </w:r>
    </w:p>
    <w:p>
      <w:pPr>
        <w:pStyle w:val="ListBullet"/>
      </w:pPr>
      <w:r>
        <w:t>Calm Accepted Payment Methods: https://support.calm.com/hc/en-us/articles/360002286733-Accepted-Payment-Methods</w:t>
      </w:r>
    </w:p>
    <w:p>
      <w:pPr>
        <w:pStyle w:val="ListBullet"/>
      </w:pPr>
      <w:r>
        <w:t>Calm Checkout Errors Help Article: https://support.calm.com/hc/en-us/articles/1260800267530-Checkout-Errors-on-the-Calm-Website-There-was-an-error-charging-your-card</w:t>
      </w:r>
    </w:p>
    <w:p>
      <w:pPr>
        <w:pStyle w:val="ListBullet"/>
      </w:pPr>
      <w:r>
        <w:t>Calm Billing and Payment Help Center: https://support.calm.com/hc/en-us/sections/4406099768091-Billing-and-Payment</w:t>
      </w:r>
    </w:p>
    <w:p>
      <w:pPr>
        <w:pStyle w:val="ListBullet"/>
      </w:pPr>
      <w:r>
        <w:t>Calm Revenue and Usage Statistics (2026) - Business of Apps: https://www.businessofapps.com/data/calm-statistics/</w:t>
      </w:r>
    </w:p>
    <w:p>
      <w:pPr>
        <w:pStyle w:val="ListBullet"/>
      </w:pPr>
      <w:r>
        <w:t>Calm Revenue, Valuation &amp; Funding - Sacra: https://sacra.com/c/calm/</w:t>
      </w:r>
    </w:p>
    <w:p>
      <w:pPr>
        <w:pStyle w:val="ListBullet"/>
      </w:pPr>
      <w:r>
        <w:t>CNBC: Calm App Worth $2 Billion: https://www.cnbc.com/2025/01/16/2-friends-spent-years-getting-turned-down-for-their-terrible-ideanow-the-calm-app-is-worth-2-billion.html</w:t>
      </w:r>
    </w:p>
    <w:p>
      <w:pPr>
        <w:pStyle w:val="ListBullet"/>
      </w:pPr>
      <w:r>
        <w:t>Calm Health Global Expansion - BusinessWire: https://www.businesswire.com/news/home/20250602130952/en/Calm-Health-Expands-Globally-Starting-with-UK-and-Canada</w:t>
      </w:r>
    </w:p>
    <w:p>
      <w:pPr>
        <w:pStyle w:val="ListBullet"/>
      </w:pPr>
      <w:r>
        <w:t>Calm BBB Complaints: https://www.bbb.org/us/ca/san-francisco/profile/mobile-apps/calmcom-inc-1116-877519/complaints</w:t>
      </w:r>
    </w:p>
    <w:p>
      <w:pPr>
        <w:pStyle w:val="ListBullet"/>
      </w:pPr>
      <w:r>
        <w:t>Calm Trustpilot Reviews: https://www.trustpilot.com/review/calm.com</w:t>
      </w:r>
    </w:p>
    <w:p>
      <w:pPr>
        <w:pStyle w:val="ListBullet"/>
      </w:pPr>
      <w:r>
        <w:t>Calm App Feedback Analysis - Kimola: https://kimola.com/reports/calm-app-feedback-analysis-insights-into-user-dissatisfaction-trustpilot-en-us-155924</w:t>
      </w:r>
    </w:p>
    <w:p>
      <w:pPr>
        <w:pStyle w:val="ListBullet"/>
      </w:pPr>
      <w:r>
        <w:t>Fortune: Calm CEO David Ko: https://fortune.com/2025/12/19/calm-ceo-david-ko-most-employees-operating-20-percent-depleted-battery-burnout/</w:t>
      </w:r>
    </w:p>
    <w:p>
      <w:pPr>
        <w:pStyle w:val="ListBullet"/>
      </w:pPr>
      <w:r>
        <w:t>Calm - Tracxn: https://tracxn.com/d/companies/calm/__11__6TilJ32thRjVlCh0DLinrJLZ9o47hTQaLwndAnI</w:t>
      </w:r>
    </w:p>
    <w:p>
      <w:pPr>
        <w:pStyle w:val="ListBullet"/>
      </w:pPr>
      <w:r>
        <w:t>Brandfetch: Calm Logo: https://brandfetch.com/calm.com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