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FUNDRAISE UP | Stripe Sessions Research (SS Database Format)</w:t>
      </w:r>
    </w:p>
    <w:p>
      <w:r>
        <w:rPr>
          <w:i/>
        </w:rPr>
        <w:t>Generated: 2026-04-21</w:t>
      </w:r>
    </w:p>
    <w:p/>
    <w:p>
      <w:r>
        <w:t>═══════════════════════════════════════</w:t>
      </w:r>
    </w:p>
    <w:p>
      <w:r>
        <w:t>DATABASE FIELDS: Fundraise Up</w:t>
      </w:r>
    </w:p>
    <w:p>
      <w:r>
        <w:t>═══════════════════════════════════════</w:t>
      </w:r>
    </w:p>
    <w:p/>
    <w:p>
      <w:r>
        <w:t>Logo: https://brandfetch.com/fundraiseup.com</w:t>
      </w:r>
    </w:p>
    <w:p>
      <w:r>
        <w:t>Nombre merchant: Fundraise Up</w:t>
      </w:r>
    </w:p>
    <w:p/>
    <w:p>
      <w:r>
        <w:t>SLIDE 1: PAIN POINTS</w:t>
      </w:r>
    </w:p>
    <w:p/>
    <w:p>
      <w:r>
        <w:t>Tittle_Pain Point_1: LATAM/APAC APM Blind Spot</w:t>
      </w:r>
    </w:p>
    <w:p>
      <w:r>
        <w:t>Tittle_Pain Point_2: Stripe Single Acquirer</w:t>
      </w:r>
    </w:p>
    <w:p>
      <w:r>
        <w:t>Tittle_Pain Point_3: Donor Abandonment</w:t>
      </w:r>
    </w:p>
    <w:p>
      <w:r>
        <w:t>Tittle_Pain Point_4: Recurring Gift Failures</w:t>
      </w:r>
    </w:p>
    <w:p>
      <w:r>
        <w:t>Tittle_Pain Point_5: FX Settlement Limits</w:t>
      </w:r>
    </w:p>
    <w:p/>
    <w:p>
      <w:r>
        <w:t>Desc_Pain Point_1: Zero local APMs in LATAM, Africa, or Asia. No Pix, UPI, OXXO, GCash, M-Pesa. Aid nonprofits fundraise globally but collect only via cards and few EU/ANZ debits.</w:t>
      </w:r>
    </w:p>
    <w:p>
      <w:r>
        <w:t>Desc_Pain Point_2: Stripe is the sole acquirer for cards, wallets, and bank debits. No failover. Any Stripe disruption blocks donations for 1,000+ nonprofits at once.</w:t>
      </w:r>
    </w:p>
    <w:p>
      <w:r>
        <w:t>Desc_Pain Point_3: 13% of donors abandon checkout when preferred method is missing. In India, Brazil, Mexico, card-only checkout means most potential donors cannot give.</w:t>
      </w:r>
    </w:p>
    <w:p>
      <w:r>
        <w:t>Desc_Pain Point_4: Monthly donors are the highest-value segment. When renewals fail, no cascade to another processor. PayPal billing cancellations silently break recurring plans.</w:t>
      </w:r>
    </w:p>
    <w:p>
      <w:r>
        <w:t>Desc_Pain Point_5: Stripe payouts in only 30+ countries. Nonprofits outside cannot receive funds directly. 135 currencies accepted but settlement is limited, adding complexity.</w:t>
      </w:r>
    </w:p>
    <w:p/>
    <w:p>
      <w:r>
        <w:t>SLIDE 1: PSP TOPOLOGY</w:t>
      </w:r>
    </w:p>
    <w:p/>
    <w:p>
      <w:r>
        <w:t>PSP_1: Stripe</w:t>
      </w:r>
    </w:p>
    <w:p>
      <w:r>
        <w:t>PSP_2: PayPal</w:t>
      </w:r>
    </w:p>
    <w:p>
      <w:r>
        <w:t>PSP_3: Gemini (crypto)</w:t>
      </w:r>
    </w:p>
    <w:p/>
    <w:p>
      <w:r>
        <w:t>SLIDE 1: MISSING LOCAL METHODS (BLIND SPOTS)</w:t>
      </w:r>
    </w:p>
    <w:p/>
    <w:p>
      <w:r>
        <w:t>Local_M_1: Pix</w:t>
      </w:r>
    </w:p>
    <w:p>
      <w:r>
        <w:t>Local_M_2: UPI</w:t>
      </w:r>
    </w:p>
    <w:p>
      <w:r>
        <w:t>Local_M_3: OXXO</w:t>
      </w:r>
    </w:p>
    <w:p>
      <w:r>
        <w:t>Local_M_4: GCash</w:t>
      </w:r>
    </w:p>
    <w:p>
      <w:r>
        <w:t>Local_M_5: M-Pesa</w:t>
      </w:r>
    </w:p>
    <w:p>
      <w:r>
        <w:t>Local_M_6: Boleto</w:t>
      </w:r>
    </w:p>
    <w:p>
      <w:r>
        <w:t>Local_M_7: BLIK</w:t>
      </w:r>
    </w:p>
    <w:p>
      <w:r>
        <w:t>Local_M_8: PSE</w:t>
      </w:r>
    </w:p>
    <w:p>
      <w:r>
        <w:t>Local_M_9: Maya</w:t>
      </w:r>
    </w:p>
    <w:p>
      <w:r>
        <w:t>Local_M_10: Konbini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Per-transaction routing across Stripe and PayPal by card BIN, issuer, geography. Fundraise Up already achieves 28% conversion (2x industry). Smart routing pushes higher by ensuring every donation reaches the optimal acquirer. 3% uplift = massive recovered giving.</w:t>
      </w:r>
    </w:p>
    <w:p>
      <w:r>
        <w:t>Desc_Yuno_Cap2: Automatic cascade eliminates single Stripe dependency. When Stripe declines a recurring donation, Yuno reroutes in milliseconds. Up to 50% recovery on soft declines. For monthly giving (highest LTV), every recovered renewal compounds over the donor lifecycle.</w:t>
      </w:r>
    </w:p>
    <w:p>
      <w:r>
        <w:t>Desc_Yuno_Cap3: Activates the APMs global donors need: Pix in Brazil, UPI in India, M-Pesa in Kenya, OXXO in Mexico, GCash in Philippines, BLIK in Poland, PSE in Colombia, Konbini in Japan. One API, 1,000+ payment methods. Eliminates the 13% donor abandonment caused by missing payment options.</w:t>
      </w:r>
    </w:p>
    <w:p>
      <w:r>
        <w:t>Desc_Yuno_Cap4: One dashboard unifying Stripe + PayPal + Gemini settlements. Real-time approval monitoring per market, reconciliation across 135+ currencies, anomaly detection via NOVA. 75% ops reduction. Single compliance view for global nonprofit audits.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t>Fundraise Up at a glance:</w:t>
      </w:r>
    </w:p>
    <w:p>
      <w:pPr>
        <w:pStyle w:val="ListBullet"/>
      </w:pPr>
      <w:r>
        <w:t>AI-powered nonprofit digital fundraising platform, founded 2017</w:t>
      </w:r>
    </w:p>
    <w:p>
      <w:pPr>
        <w:pStyle w:val="ListBullet"/>
      </w:pPr>
      <w:r>
        <w:t>1,000+ nonprofit organizations across 4 core countries (US, Canada, UK, Australia)</w:t>
      </w:r>
    </w:p>
    <w:p>
      <w:pPr>
        <w:pStyle w:val="ListBullet"/>
      </w:pPr>
      <w:r>
        <w:t>Funding: $82M total raised ($70M Series B led by Summit Partners, Dec 2024)</w:t>
      </w:r>
    </w:p>
    <w:p>
      <w:pPr>
        <w:pStyle w:val="ListBullet"/>
      </w:pPr>
      <w:r>
        <w:t>Business model: 4% per donation + payment processor fees; no setup fees, no contracts</w:t>
      </w:r>
    </w:p>
    <w:p>
      <w:pPr>
        <w:pStyle w:val="ListBullet"/>
      </w:pPr>
      <w:r>
        <w:t>28% average conversion rate (2x industry average of 12%)</w:t>
      </w:r>
    </w:p>
    <w:p>
      <w:pPr>
        <w:pStyle w:val="ListBullet"/>
      </w:pPr>
      <w:r>
        <w:t>86% of donors opt to cover transaction fees (92% when prompted)</w:t>
      </w:r>
    </w:p>
    <w:p>
      <w:pPr>
        <w:pStyle w:val="ListBullet"/>
      </w:pPr>
      <w:r>
        <w:t>Never lost an enterprise-level nonprofit customer in 7 years of operation</w:t>
      </w:r>
    </w:p>
    <w:p>
      <w:pPr>
        <w:pStyle w:val="ListBullet"/>
      </w:pPr>
      <w:r>
        <w:t>135+ currencies accepted, 25 language localizations</w:t>
      </w:r>
    </w:p>
    <w:p>
      <w:pPr>
        <w:pStyle w:val="ListBullet"/>
      </w:pPr>
      <w:r>
        <w:t>Growing team ~50% in 2025</w:t>
      </w:r>
    </w:p>
    <w:p/>
    <w:p>
      <w:r>
        <w:t>Notable nonprofit clients:</w:t>
      </w:r>
    </w:p>
    <w:p>
      <w:pPr>
        <w:pStyle w:val="ListBullet"/>
      </w:pPr>
      <w:r>
        <w:t>UNICEF USA (recurring upsell generated $3M additional annual revenue, 82% fee coverage)</w:t>
      </w:r>
    </w:p>
    <w:p>
      <w:pPr>
        <w:pStyle w:val="ListBullet"/>
      </w:pPr>
      <w:r>
        <w:t>Canadian Red Cross (48% donation increase, 64% revenue increase, saved ~$1M in card fees in 9 months)</w:t>
      </w:r>
    </w:p>
    <w:p>
      <w:pPr>
        <w:pStyle w:val="ListBullet"/>
      </w:pPr>
      <w:r>
        <w:t>The Salvation Army UK</w:t>
      </w:r>
    </w:p>
    <w:p>
      <w:pPr>
        <w:pStyle w:val="ListBullet"/>
      </w:pPr>
      <w:r>
        <w:t>American Heart Association</w:t>
      </w:r>
    </w:p>
    <w:p>
      <w:pPr>
        <w:pStyle w:val="ListBullet"/>
      </w:pPr>
      <w:r>
        <w:t>Community FoodBank of New Jersey (71% annual revenue increase)</w:t>
      </w:r>
    </w:p>
    <w:p>
      <w:pPr>
        <w:pStyle w:val="ListBullet"/>
      </w:pPr>
      <w:r>
        <w:t>International Justice Mission UK (140% increase in new monthly donor value)</w:t>
      </w:r>
    </w:p>
    <w:p/>
    <w:p>
      <w:r>
        <w:t>Confirmed PSPs:</w:t>
      </w:r>
    </w:p>
    <w:p>
      <w:pPr>
        <w:pStyle w:val="ListBullet"/>
      </w:pPr>
      <w:r>
        <w:t>Stripe: primary processor (cards, Apple Pay, Google Pay, ACH, SEPA, BACS, BECS, PADs, iDEAL)</w:t>
      </w:r>
    </w:p>
    <w:p>
      <w:pPr>
        <w:pStyle w:val="ListBullet"/>
      </w:pPr>
      <w:r>
        <w:t>PayPal: secondary (PayPal wallet + Venmo US only)</w:t>
      </w:r>
    </w:p>
    <w:p>
      <w:pPr>
        <w:pStyle w:val="ListBullet"/>
      </w:pPr>
      <w:r>
        <w:t>Gemini: cryptocurrency donations</w:t>
      </w:r>
    </w:p>
    <w:p>
      <w:pPr>
        <w:pStyle w:val="ListBullet"/>
      </w:pPr>
      <w:r>
        <w:t>Official Stripe partner (Stripe Partner Directory)</w:t>
      </w:r>
    </w:p>
    <w:p>
      <w:pPr>
        <w:pStyle w:val="ListBullet"/>
      </w:pPr>
      <w:r>
        <w:t>Stripe fee: 2.2% + $0.30 per transaction</w:t>
      </w:r>
    </w:p>
    <w:p/>
    <w:p>
      <w:r>
        <w:t>Donor Payment Methods Currently Supported:</w:t>
      </w:r>
    </w:p>
    <w:p>
      <w:pPr>
        <w:pStyle w:val="ListBullet"/>
      </w:pPr>
      <w:r>
        <w:t>Cards: Visa, MC, Amex, Discover (US/CA), Diners, JCB (Asia), Cartes Bancaires (EU), China UnionPay (Asia)</w:t>
      </w:r>
    </w:p>
    <w:p>
      <w:pPr>
        <w:pStyle w:val="ListBullet"/>
      </w:pPr>
      <w:r>
        <w:t>Wallets: Apple Pay, Google Pay, PayPal, Venmo (US)</w:t>
      </w:r>
    </w:p>
    <w:p>
      <w:pPr>
        <w:pStyle w:val="ListBullet"/>
      </w:pPr>
      <w:r>
        <w:t>Bank debits: ACH (US), PADs (Canada), BACS (UK), SEPA (EU), BECS (Australia)</w:t>
      </w:r>
    </w:p>
    <w:p>
      <w:pPr>
        <w:pStyle w:val="ListBullet"/>
      </w:pPr>
      <w:r>
        <w:t>Bank redirects: iDEAL (Netherlands)</w:t>
      </w:r>
    </w:p>
    <w:p>
      <w:pPr>
        <w:pStyle w:val="ListBullet"/>
      </w:pPr>
      <w:r>
        <w:t>Crypto: via Gemini</w:t>
      </w:r>
    </w:p>
    <w:p/>
    <w:p>
      <w:r>
        <w:t>Top Markets Gap Analysis:</w:t>
      </w:r>
    </w:p>
    <w:p/>
    <w:p>
      <w:r>
        <w:t>MARKET 1: United States (primary market)</w:t>
      </w:r>
    </w:p>
    <w:p>
      <w:r>
        <w:t xml:space="preserve">  Accepted: Visa/MC/Amex/Discover, Apple Pay, Google Pay, PayPal, Venmo, ACH</w:t>
      </w:r>
    </w:p>
    <w:p>
      <w:r>
        <w:t xml:space="preserve">  Missing: Cash App Pay</w:t>
      </w:r>
    </w:p>
    <w:p>
      <w:r>
        <w:t xml:space="preserve">  Note: Best covered market. ACH + wallets + cards provide strong US coverage.</w:t>
      </w:r>
    </w:p>
    <w:p/>
    <w:p>
      <w:r>
        <w:t>MARKET 2: United Kingdom</w:t>
      </w:r>
    </w:p>
    <w:p>
      <w:r>
        <w:t xml:space="preserve">  Accepted: Visa/MC/Amex, Apple Pay, Google Pay, PayPal, BACS DD</w:t>
      </w:r>
    </w:p>
    <w:p>
      <w:r>
        <w:t xml:space="preserve">  Missing: Open Banking (Pay by Bank)</w:t>
      </w:r>
    </w:p>
    <w:p>
      <w:r>
        <w:t xml:space="preserve">  Note: Salvation Army UK is a customer. Open Banking growing for UK recurring giving.</w:t>
      </w:r>
    </w:p>
    <w:p/>
    <w:p>
      <w:r>
        <w:t>MARKET 3: Canada</w:t>
      </w:r>
    </w:p>
    <w:p>
      <w:r>
        <w:t xml:space="preserve">  Accepted: Visa/MC/Amex/Discover, Apple Pay, Google Pay, PayPal, PADs</w:t>
      </w:r>
    </w:p>
    <w:p>
      <w:r>
        <w:t xml:space="preserve">  Missing: Interac</w:t>
      </w:r>
    </w:p>
    <w:p>
      <w:r>
        <w:t xml:space="preserve">  Note: Canadian Red Cross is a top customer. Interac is Canada's dominant payment rail.</w:t>
      </w:r>
    </w:p>
    <w:p/>
    <w:p>
      <w:r>
        <w:t>MARKET 4: Australia</w:t>
      </w:r>
    </w:p>
    <w:p>
      <w:r>
        <w:t xml:space="preserve">  Accepted: Visa/MC/Amex, Apple Pay, Google Pay, PayPal, BECS DD</w:t>
      </w:r>
    </w:p>
    <w:p>
      <w:r>
        <w:t xml:space="preserve">  Missing: BPAY, POLi</w:t>
      </w:r>
    </w:p>
    <w:p>
      <w:r>
        <w:t xml:space="preserve">  Note: BECS coverage is good. BPAY used for larger recurring payments.</w:t>
      </w:r>
    </w:p>
    <w:p/>
    <w:p>
      <w:r>
        <w:t>MARKET 5: Global/Emerging Markets (India, Brazil, Mexico, Kenya, Philippines)</w:t>
      </w:r>
    </w:p>
    <w:p>
      <w:r>
        <w:t xml:space="preserve">  Accepted: Visa/MC (cards only)</w:t>
      </w:r>
    </w:p>
    <w:p>
      <w:r>
        <w:t xml:space="preserve">  Missing: Pix, UPI, OXXO, M-Pesa, GCash, Boleto, PSE, Maya</w:t>
      </w:r>
    </w:p>
    <w:p>
      <w:r>
        <w:t xml:space="preserve">  Note: This is the critical gap. International aid organizations need to collect donations from the very populations they serve. Zero local APMs available.</w:t>
      </w:r>
    </w:p>
    <w:p/>
    <w:p>
      <w:r>
        <w:t>Key pain points documented:</w:t>
      </w:r>
    </w:p>
    <w:p>
      <w:pPr>
        <w:pStyle w:val="ListBullet"/>
      </w:pPr>
      <w:r>
        <w:t>13% of donors abandon checkout when preferred payment method unavailable</w:t>
      </w:r>
    </w:p>
    <w:p>
      <w:pPr>
        <w:pStyle w:val="ListBullet"/>
      </w:pPr>
      <w:r>
        <w:t>Adding local payment methods drives 46% lift in conversion</w:t>
      </w:r>
    </w:p>
    <w:p>
      <w:pPr>
        <w:pStyle w:val="ListBullet"/>
      </w:pPr>
      <w:r>
        <w:t>PayPal billing agreement cancellations cause silent recurring plan failures</w:t>
      </w:r>
    </w:p>
    <w:p>
      <w:pPr>
        <w:pStyle w:val="ListBullet"/>
      </w:pPr>
      <w:r>
        <w:t>Some countries with low-value currencies hit character limits in payment processing</w:t>
      </w:r>
    </w:p>
    <w:p>
      <w:pPr>
        <w:pStyle w:val="ListBullet"/>
      </w:pPr>
      <w:r>
        <w:t>20% of donors use PayPal, showing demand for non-card methods</w:t>
      </w:r>
    </w:p>
    <w:p/>
    <w:p>
      <w:r>
        <w:t>Key meeting angles:</w:t>
      </w:r>
    </w:p>
    <w:p>
      <w:r>
        <w:t>1. $70M Series B, expansion mode: Fundraise Up is investing heavily in global growth; payment coverage must match</w:t>
      </w:r>
    </w:p>
    <w:p>
      <w:r>
        <w:t>2. 28% conversion rate can go higher: They already 2x the industry; local APMs + smart routing pushes further</w:t>
      </w:r>
    </w:p>
    <w:p>
      <w:r>
        <w:t>3. International aid paradox: Nonprofits serving India, Brazil, Kenya cannot collect donations from those populations due to missing APMs</w:t>
      </w:r>
    </w:p>
    <w:p>
      <w:r>
        <w:t>4. Recurring giving is the crown jewel: Monthly donors are highest LTV; payment resilience directly impacts lifetime value</w:t>
      </w:r>
    </w:p>
    <w:p>
      <w:r>
        <w:t>5. 1,000+ nonprofits at risk on single acquirer: Stripe outage = donations blocked for UNICEF USA, Red Cross, Salvation Army simultaneously</w:t>
      </w:r>
    </w:p>
    <w:p>
      <w:r>
        <w:t>6. 86% fee coverage = cost sensitivity: Nonprofits care deeply about payment costs; smart routing optimizes processing fees across acquirers</w:t>
      </w:r>
    </w:p>
    <w:p>
      <w:r>
        <w:t>7. Never lost an enterprise customer: Payment infrastructure quality is a retention lever they already value</w:t>
      </w:r>
    </w:p>
    <w:p/>
    <w:p>
      <w:r>
        <w:t>Sources:</w:t>
      </w:r>
    </w:p>
    <w:p>
      <w:pPr>
        <w:pStyle w:val="ListBullet"/>
      </w:pPr>
      <w:r>
        <w:t>[Fundraise Up Payment Methods (Docs)](https://fundraiseup.com/docs/payment-methods/)</w:t>
      </w:r>
    </w:p>
    <w:p>
      <w:pPr>
        <w:pStyle w:val="ListBullet"/>
      </w:pPr>
      <w:r>
        <w:t>[Fundraise Up Payment Methods (Platform)](https://fundraiseup.com/platform/payment-methods/)</w:t>
      </w:r>
    </w:p>
    <w:p>
      <w:pPr>
        <w:pStyle w:val="ListBullet"/>
      </w:pPr>
      <w:r>
        <w:t>[Fundraise Up Global Fundraising](https://fundraiseup.com/features/global-fundraising/)</w:t>
      </w:r>
    </w:p>
    <w:p>
      <w:pPr>
        <w:pStyle w:val="ListBullet"/>
      </w:pPr>
      <w:r>
        <w:t>[Fundraise Up Currencies](https://fundraiseup.com/features/currencies/)</w:t>
      </w:r>
    </w:p>
    <w:p>
      <w:pPr>
        <w:pStyle w:val="ListBullet"/>
      </w:pPr>
      <w:r>
        <w:t>[Fundraise Up Payment Methods FAQ](https://fundraiseup.com/support/payment-methods-faq/)</w:t>
      </w:r>
    </w:p>
    <w:p>
      <w:pPr>
        <w:pStyle w:val="ListBullet"/>
      </w:pPr>
      <w:r>
        <w:t>[Fundraise Up Stripe Integration (Docs)](https://fundraiseup.com/docs/stripe/)</w:t>
      </w:r>
    </w:p>
    <w:p>
      <w:pPr>
        <w:pStyle w:val="ListBullet"/>
      </w:pPr>
      <w:r>
        <w:t>[Fundraise Up Pricing](https://fundraiseup.com/pricing/)</w:t>
      </w:r>
    </w:p>
    <w:p>
      <w:pPr>
        <w:pStyle w:val="ListBullet"/>
      </w:pPr>
      <w:r>
        <w:t>[Fundraise Up Case Studies](https://fundraiseup.com/case-studies/)</w:t>
      </w:r>
    </w:p>
    <w:p>
      <w:pPr>
        <w:pStyle w:val="ListBullet"/>
      </w:pPr>
      <w:r>
        <w:t>[Fundraise Up UNICEF USA Case Study](https://fundraiseup.com/case-studies/unicef-usa/)</w:t>
      </w:r>
    </w:p>
    <w:p>
      <w:pPr>
        <w:pStyle w:val="ListBullet"/>
      </w:pPr>
      <w:r>
        <w:t>[Fundraise Up Canadian Red Cross Case Study](https://fundraiseup.com/case-studies/canadian-red-cross/)</w:t>
      </w:r>
    </w:p>
    <w:p>
      <w:pPr>
        <w:pStyle w:val="ListBullet"/>
      </w:pPr>
      <w:r>
        <w:t>[Stripe Partner Directory: Fundraise Up](https://stripe.partners/directory/fundraise-up)</w:t>
      </w:r>
    </w:p>
    <w:p>
      <w:pPr>
        <w:pStyle w:val="ListBullet"/>
      </w:pPr>
      <w:r>
        <w:t>[Stripe Case Study: Fundraise Up](https://stripe.com/in/customers/fundraiseup)</w:t>
      </w:r>
    </w:p>
    <w:p>
      <w:pPr>
        <w:pStyle w:val="ListBullet"/>
      </w:pPr>
      <w:r>
        <w:t>[AlleyWatch: Fundraise Up $70M](https://alleywatch.com/2025/02/fundraise-up-non-profit-online-donation-fundraising-platform-peter-byrnes/)</w:t>
      </w:r>
    </w:p>
    <w:p>
      <w:pPr>
        <w:pStyle w:val="ListBullet"/>
      </w:pPr>
      <w:r>
        <w:t>[Fundraise Up Payment Localization Blog](https://fundraiseup.com/blog/payment-localization/)</w:t>
      </w:r>
    </w:p>
    <w:p>
      <w:pPr>
        <w:pStyle w:val="ListBullet"/>
      </w:pPr>
      <w:r>
        <w:t>[Fundraise Up Nonprofit Payment Processing Blog](https://fundraiseup.com/blog/nonprofit-payment-processing-options/)</w:t>
      </w:r>
    </w:p>
    <w:p>
      <w:pPr>
        <w:pStyle w:val="ListBullet"/>
      </w:pPr>
      <w:r>
        <w:t>[Fundraise Up Identity Guidelines](https://fundraiseup.com/identity-guidelines/)</w:t>
      </w:r>
    </w:p>
    <w:p>
      <w:pPr>
        <w:pStyle w:val="ListBullet"/>
      </w:pPr>
      <w:r>
        <w:t>[Fundraise Up Pulse of the Donor 2026](https://fundraiseup.com/reports/pulse-of-the-donor/)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