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GODADDY | Stripe Sessions Research (SS Database Format)</w:t>
      </w:r>
    </w:p>
    <w:p>
      <w:r>
        <w:rPr>
          <w:i/>
        </w:rPr>
        <w:t>Generated: 2026-04-21</w:t>
      </w:r>
    </w:p>
    <w:p/>
    <w:p>
      <w:r>
        <w:t>═══════════════════════════════════════</w:t>
      </w:r>
    </w:p>
    <w:p>
      <w:r>
        <w:t>DATABASE FIELDS: GoDaddy</w:t>
      </w:r>
    </w:p>
    <w:p>
      <w:r>
        <w:t>═══════════════════════════════════════</w:t>
      </w:r>
    </w:p>
    <w:p/>
    <w:p>
      <w:r>
        <w:t>Logo: https://upload.wikimedia.org/wikipedia/commons/6/6e/GoDaddy_logo.svg</w:t>
      </w:r>
    </w:p>
    <w:p>
      <w:r>
        <w:t>Nombre merchant: GoDaddy</w:t>
      </w:r>
    </w:p>
    <w:p/>
    <w:p>
      <w:r>
        <w:t>SLIDE 1: PAIN POINTS</w:t>
      </w:r>
    </w:p>
    <w:p/>
    <w:p>
      <w:r>
        <w:t>Tittle_Pain Point_1: US/CA Only Payments</w:t>
      </w:r>
    </w:p>
    <w:p>
      <w:r>
        <w:t>Tittle_Pain Point_2: Zero LATAM/APAC APMs</w:t>
      </w:r>
    </w:p>
    <w:p>
      <w:r>
        <w:t>Tittle_Pain Point_3: No Multi-Acquirer Failover</w:t>
      </w:r>
    </w:p>
    <w:p>
      <w:r>
        <w:t>Tittle_Pain Point_4: International Card Blocks</w:t>
      </w:r>
    </w:p>
    <w:p>
      <w:r>
        <w:t>Tittle_Pain Point_5: Renewal Churn at Scale</w:t>
      </w:r>
    </w:p>
    <w:p/>
    <w:p>
      <w:r>
        <w:t>Desc_Pain Point_1: GoDaddy Payments is available only in the US and Canada. The remaining 32.6% of revenue ($1.6B) from 200+ international markets has no native payment solution. Merchants outside North America depend entirely on third-party integrations like Stripe or PayPal.</w:t>
      </w:r>
    </w:p>
    <w:p>
      <w:r>
        <w:t>Desc_Pain Point_2: 20.4M customers across 200+ markets, but no Pix, no UPI, no OXXO, no M-Pesa, no BLIK. Only GCash in Philippines is offered as a regional method. India, Brazil, Mexico, Colombia, and Africa have zero local coverage despite being high-growth regions.</w:t>
      </w:r>
    </w:p>
    <w:p>
      <w:r>
        <w:t>Desc_Pain Point_3: GoDaddy Payments and Stripe operate as separate, disconnected processors. When one declines, there is no automatic cascade to the other. Each failed transaction is a lost merchant sale and platform fee with no recovery path.</w:t>
      </w:r>
    </w:p>
    <w:p>
      <w:r>
        <w:t>Desc_Pain Point_4: International customers report card declines due to billing address mismatches, cross-border flags, and regional card restrictions. GoDaddy has a documented history of processing issues with cards from certain geographic areas.</w:t>
      </w:r>
    </w:p>
    <w:p>
      <w:r>
        <w:t>Desc_Pain Point_5: 20.4M customers with 85% retention, but 15% annual churn on a $4.95B revenue base means $740M+ at risk. Failed card renewals for domains, hosting, and subscriptions directly erode the recurring revenue engine that drives GoDaddy's business model.</w:t>
      </w:r>
    </w:p>
    <w:p/>
    <w:p>
      <w:r>
        <w:t>SLIDE 1: PSP TOPOLOGY</w:t>
      </w:r>
    </w:p>
    <w:p/>
    <w:p>
      <w:r>
        <w:t>PSP_1: GoDaddy Payments (US/CA)</w:t>
      </w:r>
    </w:p>
    <w:p>
      <w:r>
        <w:t>PSP_2: Stripe</w:t>
      </w:r>
    </w:p>
    <w:p>
      <w:r>
        <w:t>PSP_3: PayPal</w:t>
      </w:r>
    </w:p>
    <w:p>
      <w:r>
        <w:t>PSP_4: Square</w:t>
      </w:r>
    </w:p>
    <w:p/>
    <w:p>
      <w:r>
        <w:t>SLIDE 1: MISSING LOCAL METHODS (BLIND SPOTS)</w:t>
      </w:r>
    </w:p>
    <w:p/>
    <w:p>
      <w:r>
        <w:t>Local_M_1: Pix</w:t>
      </w:r>
    </w:p>
    <w:p>
      <w:r>
        <w:t>Local_M_2: UPI</w:t>
      </w:r>
    </w:p>
    <w:p>
      <w:r>
        <w:t>Local_M_3: OXXO</w:t>
      </w:r>
    </w:p>
    <w:p>
      <w:r>
        <w:t>Local_M_4: M-Pesa</w:t>
      </w:r>
    </w:p>
    <w:p>
      <w:r>
        <w:t>Local_M_5: BLIK</w:t>
      </w:r>
    </w:p>
    <w:p>
      <w:r>
        <w:t>Local_M_6: Boleto</w:t>
      </w:r>
    </w:p>
    <w:p>
      <w:r>
        <w:t>Local_M_7: PSE</w:t>
      </w:r>
    </w:p>
    <w:p>
      <w:r>
        <w:t>Local_M_8: SPEI</w:t>
      </w:r>
    </w:p>
    <w:p>
      <w:r>
        <w:t>Local_M_9: Nequi</w:t>
      </w:r>
    </w:p>
    <w:p>
      <w:r>
        <w:t>Local_M_10: SEPA Direct Debit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Per-transaction routing across GoDaddy Payments, Stripe, PayPal, and Square based on BIN, issuer, currency, and geography. With $4.95B in revenue, 20.4M customers, and 81M domains under management, even a 3% auth uplift on renewals recovers over $100M in annual revenue currently lost to silent declines.</w:t>
      </w:r>
    </w:p>
    <w:p>
      <w:r>
        <w:t>Desc_Yuno_Cap2: Automatic cascade when one processor declines. Yuno reroutes to the next best acquirer in milliseconds, turning failed domain renewals, hosting payments, and merchant checkouts into recovered revenue. Up to 50% recovery on soft declines, directly reducing the 15% churn rate that costs GoDaddy $740M+ annually.</w:t>
      </w:r>
    </w:p>
    <w:p>
      <w:r>
        <w:t>Desc_Yuno_Cap3: Activates APMs for GoDaddy's 200+ markets: Pix in Brazil, UPI in India, OXXO and SPEI in Mexico, PSE and Nequi in Colombia, M-Pesa in Kenya, BLIK in Poland, SEPA DD in Europe. One API, 1,000+ payment methods. No per-market engineering sprints for the world's largest domain registrar.</w:t>
      </w:r>
    </w:p>
    <w:p>
      <w:r>
        <w:t>Desc_Yuno_Cap4: One dashboard replacing GoDaddy's fragmented Payments + Stripe + PayPal + Square settlement streams. Real-time approval rate monitoring, centralized reconciliation for domain, hosting, commerce, and subscription revenue across 200+ markets, millisecond anomaly detection via NOVA. 75% reduction in payment operations overhead.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GoDaddy at a glance:</w:t>
      </w:r>
    </w:p>
    <w:p>
      <w:pPr>
        <w:pStyle w:val="ListBullet"/>
      </w:pPr>
      <w:r>
        <w:t>20.4M customers, 81M domains under management (~21% global market share), 200+ markets</w:t>
      </w:r>
    </w:p>
    <w:p>
      <w:pPr>
        <w:pStyle w:val="ListBullet"/>
      </w:pPr>
      <w:r>
        <w:t>Revenue: $4.95B (FY2025), up 8.3% YoY. Total bookings: $5.4B (up 7.2%)</w:t>
      </w:r>
    </w:p>
    <w:p>
      <w:pPr>
        <w:pStyle w:val="ListBullet"/>
      </w:pPr>
      <w:r>
        <w:t>2026 guidance: $5.195B to $5.275B revenue (~6% growth)</w:t>
      </w:r>
    </w:p>
    <w:p>
      <w:pPr>
        <w:pStyle w:val="ListBullet"/>
      </w:pPr>
      <w:r>
        <w:t>Applications &amp; Commerce segment: $1.89B (38.2%), up 14.3% YoY (highest growth segment)</w:t>
      </w:r>
    </w:p>
    <w:p>
      <w:pPr>
        <w:pStyle w:val="ListBullet"/>
      </w:pPr>
      <w:r>
        <w:t>Core Platform (domains, hosting): $3.06B (61.8%)</w:t>
      </w:r>
    </w:p>
    <w:p>
      <w:pPr>
        <w:pStyle w:val="ListBullet"/>
      </w:pPr>
      <w:r>
        <w:t>US revenue: 67.4% ($3.34B). International: 32.6% ($1.61B)</w:t>
      </w:r>
    </w:p>
    <w:p>
      <w:pPr>
        <w:pStyle w:val="ListBullet"/>
      </w:pPr>
      <w:r>
        <w:t>Customer retention: ~85% overall, ~90% for 3+ year customers</w:t>
      </w:r>
    </w:p>
    <w:p>
      <w:pPr>
        <w:pStyle w:val="ListBullet"/>
      </w:pPr>
      <w:r>
        <w:t>Public company (NYSE: GDDY). Market cap ~$25B+</w:t>
      </w:r>
    </w:p>
    <w:p/>
    <w:p>
      <w:r>
        <w:rPr>
          <w:b/>
        </w:rPr>
        <w:t>Confirmed PSPs:</w:t>
      </w:r>
    </w:p>
    <w:p>
      <w:pPr>
        <w:pStyle w:val="ListBullet"/>
      </w:pPr>
      <w:r>
        <w:t>GoDaddy Payments: native processor (US and Canada only). Cards, ACH, Apple Pay, Google Pay</w:t>
      </w:r>
    </w:p>
    <w:p>
      <w:pPr>
        <w:pStyle w:val="ListBullet"/>
      </w:pPr>
      <w:r>
        <w:t>Stripe: third-party integration for WordPress Managed Ecommerce and Websites + Marketing</w:t>
      </w:r>
    </w:p>
    <w:p>
      <w:pPr>
        <w:pStyle w:val="ListBullet"/>
      </w:pPr>
      <w:r>
        <w:t>PayPal: available globally</w:t>
      </w:r>
    </w:p>
    <w:p>
      <w:pPr>
        <w:pStyle w:val="ListBullet"/>
      </w:pPr>
      <w:r>
        <w:t>Square: available for POS and online</w:t>
      </w:r>
    </w:p>
    <w:p>
      <w:pPr>
        <w:pStyle w:val="ListBullet"/>
      </w:pPr>
      <w:r>
        <w:t>Authorize.Net: legacy integration</w:t>
      </w:r>
    </w:p>
    <w:p>
      <w:pPr>
        <w:pStyle w:val="ListBullet"/>
      </w:pPr>
      <w:r>
        <w:t>2Checkout: available for MENA region (71 countries)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Payment Methods Currently Accepted (Platform Billing):</w:t>
      </w:r>
    </w:p>
    <w:p>
      <w:pPr>
        <w:pStyle w:val="ListBullet"/>
      </w:pPr>
      <w:r>
        <w:t>Cards: Visa, Mastercard, Amex, Discover, JCB, Diners Club, UnionPay</w:t>
      </w:r>
    </w:p>
    <w:p>
      <w:pPr>
        <w:pStyle w:val="ListBullet"/>
      </w:pPr>
      <w:r>
        <w:t>Wallets: PayPal, Apple Pay, Google Pay</w:t>
      </w:r>
    </w:p>
    <w:p>
      <w:pPr>
        <w:pStyle w:val="ListBullet"/>
      </w:pPr>
      <w:r>
        <w:t>BNPL: Klarna (select regions)</w:t>
      </w:r>
    </w:p>
    <w:p>
      <w:pPr>
        <w:pStyle w:val="ListBullet"/>
      </w:pPr>
      <w:r>
        <w:t>Bank: ACH (US only)</w:t>
      </w:r>
    </w:p>
    <w:p>
      <w:pPr>
        <w:pStyle w:val="ListBullet"/>
      </w:pPr>
      <w:r>
        <w:t>Regional: GCash (Philippines), 2Checkout (MENA)</w:t>
      </w:r>
    </w:p>
    <w:p>
      <w:pPr>
        <w:pStyle w:val="ListBullet"/>
      </w:pPr>
      <w:r>
        <w:t>In-person: POS via GoDaddy Payments, Tap to Pay on mobile</w:t>
      </w:r>
    </w:p>
    <w:p/>
    <w:p>
      <w:r>
        <w:rPr>
          <w:b/>
        </w:rPr>
        <w:t>GoDaddy Payments Availability:</w:t>
      </w:r>
    </w:p>
    <w:p>
      <w:pPr>
        <w:pStyle w:val="ListBullet"/>
      </w:pPr>
      <w:r>
        <w:t>United States and Canada ONLY</w:t>
      </w:r>
    </w:p>
    <w:p>
      <w:pPr>
        <w:pStyle w:val="ListBullet"/>
      </w:pPr>
      <w:r>
        <w:t>Not available in any other country</w:t>
      </w:r>
    </w:p>
    <w:p>
      <w:pPr>
        <w:pStyle w:val="ListBullet"/>
      </w:pPr>
      <w:r>
        <w:t>Merchants outside US/CA must use Stripe, PayPal, or Square</w:t>
      </w:r>
    </w:p>
    <w:p/>
    <w:p>
      <w:r>
        <w:rPr>
          <w:b/>
        </w:rPr>
        <w:t>Top Markets:</w:t>
      </w:r>
    </w:p>
    <w:p>
      <w:pPr>
        <w:pStyle w:val="ListBullet"/>
      </w:pPr>
      <w:r>
        <w:t>United States: 70.4% of DNS customers (121,263 companies), 67.4% of revenue</w:t>
      </w:r>
    </w:p>
    <w:p>
      <w:pPr>
        <w:pStyle w:val="ListBullet"/>
      </w:pPr>
      <w:r>
        <w:t>United Kingdom: 8.4% of DNS customers</w:t>
      </w:r>
    </w:p>
    <w:p>
      <w:pPr>
        <w:pStyle w:val="ListBullet"/>
      </w:pPr>
      <w:r>
        <w:t>Canada: 5.5% of DNS customers</w:t>
      </w:r>
    </w:p>
    <w:p>
      <w:pPr>
        <w:pStyle w:val="ListBullet"/>
      </w:pPr>
      <w:r>
        <w:t>India: major traffic source, growing market</w:t>
      </w:r>
    </w:p>
    <w:p>
      <w:pPr>
        <w:pStyle w:val="ListBullet"/>
      </w:pPr>
      <w:r>
        <w:t>Germany, Australia, Brazil: significant customer bases</w:t>
      </w:r>
    </w:p>
    <w:p>
      <w:pPr>
        <w:pStyle w:val="ListBullet"/>
      </w:pPr>
      <w:r>
        <w:t>International: 32.6% of revenue ($1.61B)</w:t>
      </w:r>
    </w:p>
    <w:p/>
    <w:p>
      <w:r>
        <w:rPr>
          <w:b/>
        </w:rPr>
        <w:t>Payment Issues Documented:</w:t>
      </w:r>
    </w:p>
    <w:p>
      <w:pPr>
        <w:pStyle w:val="ListBullet"/>
      </w:pPr>
      <w:r>
        <w:t>International customers frequently report card declines at checkout</w:t>
      </w:r>
    </w:p>
    <w:p>
      <w:pPr>
        <w:pStyle w:val="ListBullet"/>
      </w:pPr>
      <w:r>
        <w:t>Billing address and postal code mismatches are the #1 cause of declined payments</w:t>
      </w:r>
    </w:p>
    <w:p>
      <w:pPr>
        <w:pStyle w:val="ListBullet"/>
      </w:pPr>
      <w:r>
        <w:t>GoDaddy has "a history with issues processing cards from some geographic areas"</w:t>
      </w:r>
    </w:p>
    <w:p>
      <w:pPr>
        <w:pStyle w:val="ListBullet"/>
      </w:pPr>
      <w:r>
        <w:t>Ad-blockers interfere with captcha during payment method addition</w:t>
      </w:r>
    </w:p>
    <w:p>
      <w:pPr>
        <w:pStyle w:val="ListBullet"/>
      </w:pPr>
      <w:r>
        <w:t>Currency not set in account prevents payment processing</w:t>
      </w:r>
    </w:p>
    <w:p>
      <w:pPr>
        <w:pStyle w:val="ListBullet"/>
      </w:pPr>
      <w:r>
        <w:t>Forum complaints about inability to process payments from India, Philippines, Middle East</w:t>
      </w:r>
    </w:p>
    <w:p/>
    <w:p>
      <w:r>
        <w:rPr>
          <w:b/>
        </w:rPr>
        <w:t>Key Meeting Angles:</w:t>
      </w:r>
    </w:p>
    <w:p>
      <w:r>
        <w:t>1. **Domain renewal economics**: 81M domains renew annually. Each failed renewal is permanently lost revenue. Multi-acquirer failover protects the entire portfolio</w:t>
      </w:r>
    </w:p>
    <w:p>
      <w:r>
        <w:t>2. **Commerce is the growth engine**: Apps &amp; Commerce grew 14.3% vs. 4.9% for Core. Better payment conversion accelerates the highest-growth segment</w:t>
      </w:r>
    </w:p>
    <w:p>
      <w:r>
        <w:t>3. **International revenue gap**: 32.6% of revenue from 200+ markets, but GoDaddy Payments only covers 2 countries. Massive infrastructure mismatch</w:t>
      </w:r>
    </w:p>
    <w:p>
      <w:r>
        <w:t>4. **India opportunity**: Major traffic source with zero local payment methods. UPI handles 75%+ of Indian digital payments</w:t>
      </w:r>
    </w:p>
    <w:p>
      <w:r>
        <w:t>5. **Retention leverage**: 85% retention sounds good, but 15% churn on $4.95B = $740M+ annual risk. Reducing payment-driven churn by even 1 point is transformative</w:t>
      </w:r>
    </w:p>
    <w:p>
      <w:r>
        <w:t>6. **Multi-processor unification**: GoDaddy already uses 4+ processors. Yuno orchestrates them under one layer, adding routing intelligence and failover</w:t>
      </w:r>
    </w:p>
    <w:p>
      <w:r>
        <w:t>7. **LATAM web builder market**: Competing with Wix and Squarespace for international SMBs. Local APMs are table stakes</w:t>
      </w:r>
    </w:p>
    <w:p/>
    <w:p>
      <w:r>
        <w:rPr>
          <w:b/>
        </w:rPr>
        <w:t>Sources:</w:t>
      </w:r>
    </w:p>
    <w:p>
      <w:pPr>
        <w:pStyle w:val="ListBullet"/>
      </w:pPr>
      <w:r>
        <w:t>[GoDaddy: Payment Methods We Accept](https://www.godaddy.com/help/payment-methods-we-accept-for-purchases-8061)</w:t>
      </w:r>
    </w:p>
    <w:p>
      <w:pPr>
        <w:pStyle w:val="ListBullet"/>
      </w:pPr>
      <w:r>
        <w:t>[GoDaddy: What Is GoDaddy Payments](https://www.godaddy.com/help/what-is-godaddy-payments-40505)</w:t>
      </w:r>
    </w:p>
    <w:p>
      <w:pPr>
        <w:pStyle w:val="ListBullet"/>
      </w:pPr>
      <w:r>
        <w:t>[GoDaddy: Set Up Payment Methods for Online Store](https://www.godaddy.com/help/set-up-payment-for-my-online-store-23913)</w:t>
      </w:r>
    </w:p>
    <w:p>
      <w:pPr>
        <w:pStyle w:val="ListBullet"/>
      </w:pPr>
      <w:r>
        <w:t>[GoDaddy: Switch to GoDaddy Payments](https://www.godaddy.com/help/switch-to-godaddy-payments-in-websites-marketing-41247)</w:t>
      </w:r>
    </w:p>
    <w:p>
      <w:pPr>
        <w:pStyle w:val="ListBullet"/>
      </w:pPr>
      <w:r>
        <w:t>[GoDaddy: Why Is My Customer's Card Declined](https://www.godaddy.com/help/why-is-my-customers-credit-card-declined-40543)</w:t>
      </w:r>
    </w:p>
    <w:p>
      <w:pPr>
        <w:pStyle w:val="ListBullet"/>
      </w:pPr>
      <w:r>
        <w:t>[GoDaddy: Troubleshoot Unable to Add Payment Method](https://www.godaddy.com/help/troubleshoot-unable-to-add-a-new-payment-method-40019)</w:t>
      </w:r>
    </w:p>
    <w:p>
      <w:pPr>
        <w:pStyle w:val="ListBullet"/>
      </w:pPr>
      <w:r>
        <w:t>[GoDaddy: Integrated Stripe Payment Method](https://www.godaddy.com/help/what-is-the-integrated-stripe-payment-method-41338)</w:t>
      </w:r>
    </w:p>
    <w:p>
      <w:pPr>
        <w:pStyle w:val="ListBullet"/>
      </w:pPr>
      <w:r>
        <w:t>[GoDaddy Investor Relations](https://aboutus.godaddy.net/investor-relations/financials/default.aspx)</w:t>
      </w:r>
    </w:p>
    <w:p>
      <w:pPr>
        <w:pStyle w:val="ListBullet"/>
      </w:pPr>
      <w:r>
        <w:t>[GoDaddy 2024 Annual Report (PDF)](https://s23.q4cdn.com/406380394/files/doc_financials/2024/ar/GoDaddy-2024-Annual-Report.pdf)</w:t>
      </w:r>
    </w:p>
    <w:p>
      <w:pPr>
        <w:pStyle w:val="ListBullet"/>
      </w:pPr>
      <w:r>
        <w:t>[MacroTrends: GoDaddy Revenue](https://www.macrotrends.net/stocks/charts/GDDY/godaddy/revenue)</w:t>
      </w:r>
    </w:p>
    <w:p>
      <w:pPr>
        <w:pStyle w:val="ListBullet"/>
      </w:pPr>
      <w:r>
        <w:t>[Bullfincher: GoDaddy Revenue by Geography](https://bullfincher.io/companies/godaddy/revenue-by-geography)</w:t>
      </w:r>
    </w:p>
    <w:p>
      <w:pPr>
        <w:pStyle w:val="ListBullet"/>
      </w:pPr>
      <w:r>
        <w:t>[6sense: GoDaddy DNS Market Share](https://6sense.com/tech/domain-name-services/godaddy-dns-market-share)</w:t>
      </w:r>
    </w:p>
    <w:p>
      <w:pPr>
        <w:pStyle w:val="ListBullet"/>
      </w:pPr>
      <w:r>
        <w:t>[GoDaddy Blog: Domain Trends 2025](https://www.godaddy.com/resources/skills/domain-trends-at-godaddy)</w:t>
      </w:r>
    </w:p>
    <w:p>
      <w:pPr>
        <w:pStyle w:val="ListBullet"/>
      </w:pPr>
      <w:r>
        <w:t>[FitSmallBusiness: GoDaddy Payments Review 2025](https://fitsmallbusiness.com/godaddy-payments-review/)</w:t>
      </w:r>
    </w:p>
    <w:p>
      <w:pPr>
        <w:pStyle w:val="ListBullet"/>
      </w:pPr>
      <w:r>
        <w:t>[Wikimedia: GoDaddy Logo](https://commons.wikimedia.org/wiki/File:GoDaddy_logo.svg)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