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GUSTO | Stripe Sessions Research (SS Database Format)</w:t>
      </w:r>
    </w:p>
    <w:p>
      <w:r>
        <w:rPr>
          <w:i/>
        </w:rPr>
        <w:t>Generated: 2026-04-21</w:t>
      </w:r>
    </w:p>
    <w:p>
      <w:r>
        <w:t>═══════════════════════════════════════</w:t>
      </w:r>
    </w:p>
    <w:p>
      <w:r>
        <w:t>DATABASE FIELDS: Gusto</w:t>
      </w:r>
    </w:p>
    <w:p>
      <w:r>
        <w:t>═══════════════════════════════════════</w:t>
      </w:r>
    </w:p>
    <w:p>
      <w:r>
        <w:t>Logo: https://upload.wikimedia.org/wikipedia/commons/5/5a/Gusto%2C_Inc._logo.svg</w:t>
      </w:r>
    </w:p>
    <w:p>
      <w:r>
        <w:t>Nombre merchant: Gusto</w:t>
      </w:r>
    </w:p>
    <w:p>
      <w:r>
        <w:t>SLIDE 1: PAIN POINTS</w:t>
      </w:r>
    </w:p>
    <w:p>
      <w:r>
        <w:t>Tittle_Pain Point_1: Cross-Border Payout Lag</w:t>
      </w:r>
    </w:p>
    <w:p>
      <w:r>
        <w:t>Tittle_Pain Point_2: ACH Single-Rail Risk</w:t>
      </w:r>
    </w:p>
    <w:p>
      <w:r>
        <w:t>Tittle_Pain Point_3: Fraud at Scale</w:t>
      </w:r>
    </w:p>
    <w:p>
      <w:r>
        <w:t>Tittle_Pain Point_4: Embedded Partner Churn</w:t>
      </w:r>
    </w:p>
    <w:p>
      <w:r>
        <w:t>Tittle_Pain Point_5: 120-Country Coverage Gaps</w:t>
      </w:r>
    </w:p>
    <w:p>
      <w:r>
        <w:t>Desc_Pain Point_1: International payouts take 2-5 days via legacy wires. Wise/stablecoin same-day covers select corridors; many of 120+ countries still on slow $15+ wires.</w:t>
      </w:r>
    </w:p>
    <w:p>
      <w:r>
        <w:t>Desc_Pain Point_2: US payroll runs on a single ACH path with no failover. A rejected debit triggers $100/day penalties, blocks the payroll run, and freezes accounts.</w:t>
      </w:r>
    </w:p>
    <w:p>
      <w:r>
        <w:t>Desc_Pain Point_3: 400K+ SMBs process payroll, benefits, and Bill Pay on one platform. SymphonyAI partnership confirms fraud/AML risk requires enterprise-grade AI detection.</w:t>
      </w:r>
    </w:p>
    <w:p>
      <w:r>
        <w:t>Desc_Pain Point_4: Gusto Embedded powers payroll for U.S. Bank (1.4M SMB clients) and vertical SaaS. Any payment failure reflects on the partner brand, amplifying churn.</w:t>
      </w:r>
    </w:p>
    <w:p>
      <w:r>
        <w:t>Desc_Pain Point_5: 120+ countries served but most corridors lack local instant rails. Contractors forced onto USD wires with FX markup while Deel offers native local payouts.</w:t>
      </w:r>
    </w:p>
    <w:p>
      <w:r>
        <w:t>SLIDE 1: PSP TOPOLOGY</w:t>
      </w:r>
    </w:p>
    <w:p>
      <w:r>
        <w:t>PSP_1: Internal ACH Processing</w:t>
      </w:r>
    </w:p>
    <w:p>
      <w:r>
        <w:t>PSP_2: Plaid (bank account verification)</w:t>
      </w:r>
    </w:p>
    <w:p>
      <w:r>
        <w:t>PSP_3: Wise (international payouts)</w:t>
      </w:r>
    </w:p>
    <w:p>
      <w:r>
        <w:t>PSP_4: Zerohash (stablecoin rails)</w:t>
      </w:r>
    </w:p>
    <w:p>
      <w:r>
        <w:t>SLIDE 1: MISSING LOCAL METHODS (BLIND SPOTS)</w:t>
      </w:r>
    </w:p>
    <w:p>
      <w:r>
        <w:t>Local_M_1: Pix</w:t>
      </w:r>
    </w:p>
    <w:p>
      <w:r>
        <w:t>Local_M_2: UPI</w:t>
      </w:r>
    </w:p>
    <w:p>
      <w:r>
        <w:t>Local_M_3: SPEI</w:t>
      </w:r>
    </w:p>
    <w:p>
      <w:r>
        <w:t>Local_M_4: BLIK</w:t>
      </w:r>
    </w:p>
    <w:p>
      <w:r>
        <w:t>Local_M_5: M-Pesa</w:t>
      </w:r>
    </w:p>
    <w:p>
      <w:r>
        <w:t>Local_M_6: GCash</w:t>
      </w:r>
    </w:p>
    <w:p>
      <w:r>
        <w:t>Local_M_7: Interac</w:t>
      </w:r>
    </w:p>
    <w:p>
      <w:r>
        <w:t>Local_M_8: iDEAL</w:t>
      </w:r>
    </w:p>
    <w:p>
      <w:r>
        <w:t>Local_M_9: SEPA Instant</w:t>
      </w:r>
    </w:p>
    <w:p>
      <w:r>
        <w:t>Local_M_10: PromptPay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by corridor, amount, and payout type. With $500M+ revenue and 400K+ SMBs across 120+ countries, routing each disbursement to the best rail per market delivers 3-10% cost reduction and faster settlement.</w:t>
      </w:r>
    </w:p>
    <w:p>
      <w:r>
        <w:t>Desc_Yuno_Cap2: Automatic cascade when ACH debits fail or wires bounce. Instead of blocking payroll and charging $100/day, Yuno retries through the next best processor in milliseconds. Up to 50% recovery on failed transactions prevents payroll disruption.</w:t>
      </w:r>
    </w:p>
    <w:p>
      <w:r>
        <w:t>Desc_Yuno_Cap3: Activates instant local payout rails: Pix in Brazil, UPI in India, SPEI in Mexico, M-Pesa in Kenya, GCash in Philippines, iDEAL in Netherlands, Interac in Canada. One API, 1,000+ methods. Same-day settlement without stablecoin complexity.</w:t>
      </w:r>
    </w:p>
    <w:p>
      <w:r>
        <w:t>Desc_Yuno_Cap4: One dashboard unifying ACH, Wise, Zerohash stablecoins, and wire transfers. Real-time disbursement monitoring per corridor, centralized reconciliation across Embedded partners, and NOVA fraud detection (75% reduction) protecting 400K+ accounts.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Gusto at a glance:</w:t>
      </w:r>
    </w:p>
    <w:p>
      <w:pPr>
        <w:pStyle w:val="ListBullet"/>
      </w:pPr>
      <w:r>
        <w:t>Founded: 2011 (as ZenPayroll). HQ: San Francisco, CA</w:t>
      </w:r>
    </w:p>
    <w:p>
      <w:pPr>
        <w:pStyle w:val="ListBullet"/>
      </w:pPr>
      <w:r>
        <w:t>Valuation: $9.3B (June 2025 tender offer led by Ontario Teachers' Pension Plan)</w:t>
      </w:r>
    </w:p>
    <w:p>
      <w:pPr>
        <w:pStyle w:val="ListBullet"/>
      </w:pPr>
      <w:r>
        <w:t>Revenue: $500M+ annually (2023 figure, likely higher post-growth)</w:t>
      </w:r>
    </w:p>
    <w:p>
      <w:pPr>
        <w:pStyle w:val="ListBullet"/>
      </w:pPr>
      <w:r>
        <w:t>Employees: ~4,369 (March 2026)</w:t>
      </w:r>
    </w:p>
    <w:p>
      <w:pPr>
        <w:pStyle w:val="ListBullet"/>
      </w:pPr>
      <w:r>
        <w:t>Customers: 400K+ direct SMB clients, 700K+ via embedded partners</w:t>
      </w:r>
    </w:p>
    <w:p>
      <w:pPr>
        <w:pStyle w:val="ListBullet"/>
      </w:pPr>
      <w:r>
        <w:t>Key products: Payroll, Benefits, HR, Gusto Money (Bill Pay, Payroll Bridge credit, Invoicing), Gusto Wallet (debit card, early pay, savings), Gusto Embedded (white-label payroll API), Global Contractor Payments (120+ countries)</w:t>
      </w:r>
    </w:p>
    <w:p>
      <w:pPr>
        <w:pStyle w:val="ListBullet"/>
      </w:pPr>
      <w:r>
        <w:t>Growth: 401(k) services grew 50% YoY in 2024; Gusto Money expanded 140% YoY</w:t>
      </w:r>
    </w:p>
    <w:p>
      <w:pPr>
        <w:pStyle w:val="ListBullet"/>
      </w:pPr>
      <w:r>
        <w:t>Recent acquisitions: Mosey (April 2026, compliance automation), Guideline (August 2025, retirement plans)</w:t>
      </w:r>
    </w:p>
    <w:p>
      <w:pPr>
        <w:pStyle w:val="ListBullet"/>
      </w:pPr>
      <w:r>
        <w:t>U.S. Bank partnership (Sept 2025): Gusto Embedded powers payroll for U.S. Bank's 1.4M small business clients</w:t>
      </w:r>
    </w:p>
    <w:p>
      <w:r>
        <w:rPr>
          <w:b/>
        </w:rPr>
        <w:t>Confirmed Payment Stack:</w:t>
      </w:r>
    </w:p>
    <w:p>
      <w:pPr>
        <w:pStyle w:val="ListBullet"/>
      </w:pPr>
      <w:r>
        <w:t>Internal ACH processing: Primary rail for US payroll (next-day, 2-day, and 4-day speeds)</w:t>
      </w:r>
    </w:p>
    <w:p>
      <w:pPr>
        <w:pStyle w:val="ListBullet"/>
      </w:pPr>
      <w:r>
        <w:t>Plaid: Bank account verification and linking (processor token integration)</w:t>
      </w:r>
    </w:p>
    <w:p>
      <w:pPr>
        <w:pStyle w:val="ListBullet"/>
      </w:pPr>
      <w:r>
        <w:t>Wise: International contractor payouts (same-day via Wise multi-currency account, launched March 2026)</w:t>
      </w:r>
    </w:p>
    <w:p>
      <w:pPr>
        <w:pStyle w:val="ListBullet"/>
      </w:pPr>
      <w:r>
        <w:t>Zerohash: Stablecoin (USDC) payouts for global contractors (launched January 2026)</w:t>
      </w:r>
    </w:p>
    <w:p>
      <w:pPr>
        <w:pStyle w:val="ListBullet"/>
      </w:pPr>
      <w:r>
        <w:t>Wire transfers: Fallback for international payouts and high-value US payroll ($100K+ tax liability)</w:t>
      </w:r>
    </w:p>
    <w:p>
      <w:pPr>
        <w:pStyle w:val="ListBullet"/>
      </w:pPr>
      <w:r>
        <w:t>Paper checks: Legacy option for employers without direct deposit</w:t>
      </w:r>
    </w:p>
    <w:p>
      <w:pPr>
        <w:pStyle w:val="ListBullet"/>
      </w:pPr>
      <w:r>
        <w:t>Clair: On-demand pay (earned wage access) via Gusto Wallet</w:t>
      </w:r>
    </w:p>
    <w:p>
      <w:pPr>
        <w:pStyle w:val="ListBullet"/>
      </w:pPr>
      <w:r>
        <w:t>SymphonyAI: Financial crime detection (fraud, AML, sanctions monitoring)</w:t>
      </w:r>
    </w:p>
    <w:p>
      <w:pPr>
        <w:pStyle w:val="ListBullet"/>
      </w:pPr>
      <w:r>
        <w:t>Melio: Bill Pay integration (launched May 2025)</w:t>
      </w:r>
    </w:p>
    <w:p>
      <w:pPr>
        <w:pStyle w:val="ListBullet"/>
      </w:pPr>
      <w:r>
        <w:t>Parafin: Payroll Bridge credit product (launched September 2025)</w:t>
      </w:r>
    </w:p>
    <w:p>
      <w:pPr>
        <w:pStyle w:val="ListBullet"/>
      </w:pPr>
      <w:r>
        <w:t>No third-party payment orchestrator detected</w:t>
      </w:r>
    </w:p>
    <w:p>
      <w:r>
        <w:rPr>
          <w:b/>
        </w:rPr>
        <w:t>Key Competitive Landscape:</w:t>
      </w:r>
    </w:p>
    <w:p>
      <w:pPr>
        <w:pStyle w:val="ListBullet"/>
      </w:pPr>
      <w:r>
        <w:t>Deel: Strongest in global EOR and international contractor payments (150+ countries)</w:t>
      </w:r>
    </w:p>
    <w:p>
      <w:pPr>
        <w:pStyle w:val="ListBullet"/>
      </w:pPr>
      <w:r>
        <w:t>Rippling: Dominant mid-market with unified HR/IT/Finance stack and global payroll</w:t>
      </w:r>
    </w:p>
    <w:p>
      <w:pPr>
        <w:pStyle w:val="ListBullet"/>
      </w:pPr>
      <w:r>
        <w:t>Check (formerly Checkhq): API-first payroll infrastructure competitor for embedded</w:t>
      </w:r>
    </w:p>
    <w:p>
      <w:pPr>
        <w:pStyle w:val="ListBullet"/>
      </w:pPr>
      <w:r>
        <w:t>ADP/Paychex: Legacy incumbents in US payroll</w:t>
      </w:r>
    </w:p>
    <w:p>
      <w:pPr>
        <w:pStyle w:val="ListBullet"/>
      </w:pPr>
      <w:r>
        <w:t>Gusto differentiator: #1 SMB focus (88% of G2 reviewers are SMBs) + embedded distribution</w:t>
      </w:r>
    </w:p>
    <w:p>
      <w:r>
        <w:rPr>
          <w:b/>
        </w:rPr>
        <w:t>Top 5 Pain Point Evidence:</w:t>
      </w:r>
    </w:p>
    <w:p>
      <w:r>
        <w:t>1. CROSS-BORDER PAYOUT LAG</w:t>
      </w:r>
    </w:p>
    <w:p>
      <w:pPr>
        <w:pStyle w:val="ListBullet2"/>
      </w:pPr>
      <w:r>
        <w:t>- Traditional international payments take 3-7 days to settle</w:t>
      </w:r>
    </w:p>
    <w:p>
      <w:pPr>
        <w:pStyle w:val="ListBullet2"/>
      </w:pPr>
      <w:r>
        <w:t>- Wire transfer fees: $15 minimum for payments under $1,000, 1-1.5% for larger</w:t>
      </w:r>
    </w:p>
    <w:p>
      <w:pPr>
        <w:pStyle w:val="ListBullet2"/>
      </w:pPr>
      <w:r>
        <w:t>- Gusto's own announcement admits "creating cash flow challenges for contractors and administrative friction for employers"</w:t>
      </w:r>
    </w:p>
    <w:p>
      <w:pPr>
        <w:pStyle w:val="ListBullet2"/>
      </w:pPr>
      <w:r>
        <w:t>- Same-day options (Wise, USDC) only cover select corridors; many countries still on slow rails</w:t>
      </w:r>
    </w:p>
    <w:p>
      <w:r>
        <w:t>2. ACH SINGLE-RAIL RISK</w:t>
      </w:r>
    </w:p>
    <w:p>
      <w:pPr>
        <w:pStyle w:val="ListBullet2"/>
      </w:pPr>
      <w:r>
        <w:t>- Failed ACH debit = $100/day penalty per failed transaction</w:t>
      </w:r>
    </w:p>
    <w:p>
      <w:pPr>
        <w:pStyle w:val="ListBullet2"/>
      </w:pPr>
      <w:r>
        <w:t>- Payroll blocked until recovery case resolved manually</w:t>
      </w:r>
    </w:p>
    <w:p>
      <w:pPr>
        <w:pStyle w:val="ListBullet2"/>
      </w:pPr>
      <w:r>
        <w:t>- "If funds are swept after the debit date, processing will be blocked until the re-debit clears"</w:t>
      </w:r>
    </w:p>
    <w:p>
      <w:pPr>
        <w:pStyle w:val="ListBullet2"/>
      </w:pPr>
      <w:r>
        <w:t>- Faster payroll speeds (next-day, 2-day) suspended after failures</w:t>
      </w:r>
    </w:p>
    <w:p>
      <w:pPr>
        <w:pStyle w:val="ListBullet2"/>
      </w:pPr>
      <w:r>
        <w:t>- Bank compatibility issues documented with certain institutions rejecting Gusto ACH IDs</w:t>
      </w:r>
    </w:p>
    <w:p>
      <w:r>
        <w:t>3. FRAUD AT SCALE</w:t>
      </w:r>
    </w:p>
    <w:p>
      <w:pPr>
        <w:pStyle w:val="ListBullet2"/>
      </w:pPr>
      <w:r>
        <w:t>- SymphonyAI partnership (Nov 2025) to protect 400K+ clients</w:t>
      </w:r>
    </w:p>
    <w:p>
      <w:pPr>
        <w:pStyle w:val="ListBullet2"/>
      </w:pPr>
      <w:r>
        <w:t>- "Massive transaction volumes" across payroll, benefits, Bill Pay, and invoicing</w:t>
      </w:r>
    </w:p>
    <w:p>
      <w:pPr>
        <w:pStyle w:val="ListBullet2"/>
      </w:pPr>
      <w:r>
        <w:t>- Gusto moving billions in payroll annually for SMBs that lack in-house fraud teams</w:t>
      </w:r>
    </w:p>
    <w:p>
      <w:pPr>
        <w:pStyle w:val="ListBullet2"/>
      </w:pPr>
      <w:r>
        <w:t>- Platform processes employer tax deposits, benefits premiums, and vendor payments</w:t>
      </w:r>
    </w:p>
    <w:p>
      <w:r>
        <w:t>4. EMBEDDED PARTNER RISK</w:t>
      </w:r>
    </w:p>
    <w:p>
      <w:pPr>
        <w:pStyle w:val="ListBullet2"/>
      </w:pPr>
      <w:r>
        <w:t>- Gusto Embedded serves banks and vertical SaaS as white-label payroll</w:t>
      </w:r>
    </w:p>
    <w:p>
      <w:pPr>
        <w:pStyle w:val="ListBullet2"/>
      </w:pPr>
      <w:r>
        <w:t>- U.S. Bank launch (Sept 2025) exposes 1.4M SMB clients to Gusto's payment rails</w:t>
      </w:r>
    </w:p>
    <w:p>
      <w:pPr>
        <w:pStyle w:val="ListBullet2"/>
      </w:pPr>
      <w:r>
        <w:t>- Any payment failure reflects on the partner brand, not just Gusto</w:t>
      </w:r>
    </w:p>
    <w:p>
      <w:pPr>
        <w:pStyle w:val="ListBullet2"/>
      </w:pPr>
      <w:r>
        <w:t>- Embedded fintech transactions projected to exceed $7T by end of 2026</w:t>
      </w:r>
    </w:p>
    <w:p>
      <w:r>
        <w:t>5. 120-COUNTRY COVERAGE GAPS</w:t>
      </w:r>
    </w:p>
    <w:p>
      <w:pPr>
        <w:pStyle w:val="ListBullet2"/>
      </w:pPr>
      <w:r>
        <w:t>- Gusto serves 120+ countries but lacks local instant payout rails in most</w:t>
      </w:r>
    </w:p>
    <w:p>
      <w:pPr>
        <w:pStyle w:val="ListBullet2"/>
      </w:pPr>
      <w:r>
        <w:t>- Competitors like Deel offer native local currency payouts with broader method coverage</w:t>
      </w:r>
    </w:p>
    <w:p>
      <w:pPr>
        <w:pStyle w:val="ListBullet2"/>
      </w:pPr>
      <w:r>
        <w:t>- Many corridors force contractors onto USD wires with FX markup</w:t>
      </w:r>
    </w:p>
    <w:p>
      <w:pPr>
        <w:pStyle w:val="ListBullet2"/>
      </w:pPr>
      <w:r>
        <w:t>- 11% of U.S. small businesses employed international contractors in 2025; 75% plan to grow global headcount</w:t>
      </w:r>
    </w:p>
    <w:p>
      <w:r>
        <w:rPr>
          <w:b/>
        </w:rPr>
        <w:t>Key meeting angles:</w:t>
      </w:r>
    </w:p>
    <w:p>
      <w:r>
        <w:t>1. **$9.3B fintech processing payroll for 400K+ SMBs** | Scale demands resilient, multi-rail payment infrastructure</w:t>
      </w:r>
    </w:p>
    <w:p>
      <w:r>
        <w:t>2. **Embedded distribution amplifies risk** | Payment failures on Gusto rails damage U.S. Bank and vertical SaaS partner brands</w:t>
      </w:r>
    </w:p>
    <w:p>
      <w:r>
        <w:t>3. **ACH single point of failure** | $100/day penalties and blocked payrolls when debits fail, with no automatic failover</w:t>
      </w:r>
    </w:p>
    <w:p>
      <w:r>
        <w:t>4. **Global expansion bottleneck** | 120+ countries but most still on slow, expensive wire rails</w:t>
      </w:r>
    </w:p>
    <w:p>
      <w:r>
        <w:t>5. **Gusto Money creates new payment flows** | Bill Pay, Invoicing, Payroll Bridge credit all need robust payment orchestration</w:t>
      </w:r>
    </w:p>
    <w:p>
      <w:r>
        <w:t>6. **Fraud protection gap** | SymphonyAI partnership proves fraud risk is critical; Yuno's NOVA adds another layer</w:t>
      </w:r>
    </w:p>
    <w:p>
      <w:r>
        <w:t>7. **Competitor pressure** | Deel and Rippling offer more complete global payment infrastructure natively</w:t>
      </w:r>
    </w:p>
    <w:p>
      <w:r>
        <w:rPr>
          <w:b/>
        </w:rPr>
        <w:t>Sources:</w:t>
      </w:r>
    </w:p>
    <w:p>
      <w:pPr>
        <w:pStyle w:val="ListBullet"/>
      </w:pPr>
      <w:r>
        <w:t>[Gusto: Global Contractor Payments](https://gusto.com/product/global/gcp)</w:t>
      </w:r>
    </w:p>
    <w:p>
      <w:pPr>
        <w:pStyle w:val="ListBullet"/>
      </w:pPr>
      <w:r>
        <w:t>[Gusto: Same-Day International Payments](https://gusto.com/resources/company-news/same-day-international-contractor-payments)</w:t>
      </w:r>
    </w:p>
    <w:p>
      <w:pPr>
        <w:pStyle w:val="ListBullet"/>
      </w:pPr>
      <w:r>
        <w:t>[Gusto Help: Payment Methods for Employees](https://support.gusto.com/article/999903851000000)</w:t>
      </w:r>
    </w:p>
    <w:p>
      <w:pPr>
        <w:pStyle w:val="ListBullet"/>
      </w:pPr>
      <w:r>
        <w:t>[Gusto Help: International Contractors](https://support.gusto.com/article/106622337100000)</w:t>
      </w:r>
    </w:p>
    <w:p>
      <w:pPr>
        <w:pStyle w:val="ListBullet"/>
      </w:pPr>
      <w:r>
        <w:t>[Gusto Help: Wire Transfers](https://support.gusto.com/article/120456825100000)</w:t>
      </w:r>
    </w:p>
    <w:p>
      <w:pPr>
        <w:pStyle w:val="ListBullet"/>
      </w:pPr>
      <w:r>
        <w:t>[Gusto Help: Fix Payroll Blockers](https://support.gusto.com/article/106621966100000)</w:t>
      </w:r>
    </w:p>
    <w:p>
      <w:pPr>
        <w:pStyle w:val="ListBullet"/>
      </w:pPr>
      <w:r>
        <w:t>[Gusto Embedded Payroll API](https://embedded.gusto.com/product/payroll-api)</w:t>
      </w:r>
    </w:p>
    <w:p>
      <w:pPr>
        <w:pStyle w:val="ListBullet"/>
      </w:pPr>
      <w:r>
        <w:t>[Gusto Docs: Bank Errors](https://docs.gusto.com/embedded-payroll/docs/bank-errors)</w:t>
      </w:r>
    </w:p>
    <w:p>
      <w:pPr>
        <w:pStyle w:val="ListBullet"/>
      </w:pPr>
      <w:r>
        <w:t>[Gusto Docs: Recovery Cases](https://docs.gusto.com/embedded-payroll/docs/recovery-cases-1)</w:t>
      </w:r>
    </w:p>
    <w:p>
      <w:pPr>
        <w:pStyle w:val="ListBullet"/>
      </w:pPr>
      <w:r>
        <w:t>[Gusto Docs: Payroll Processing Speeds](https://docs.gusto.com/embedded-payroll/docs/2-day-vs-4-day)</w:t>
      </w:r>
    </w:p>
    <w:p>
      <w:pPr>
        <w:pStyle w:val="ListBullet"/>
      </w:pPr>
      <w:r>
        <w:t>[Plaid Docs: Gusto Auth Partnership](https://plaid.com/docs/auth/partnerships/gusto/)</w:t>
      </w:r>
    </w:p>
    <w:p>
      <w:pPr>
        <w:pStyle w:val="ListBullet"/>
      </w:pPr>
      <w:r>
        <w:t>[Sacra: Gusto Revenue &amp; Valuation](https://sacra.com/c/gusto/)</w:t>
      </w:r>
    </w:p>
    <w:p>
      <w:pPr>
        <w:pStyle w:val="ListBullet"/>
      </w:pPr>
      <w:r>
        <w:t>[Finovate: Gusto Stablecoin Payouts](https://finovate.com/gusto-unveils-global-stablecoin-payout-capabilities/)</w:t>
      </w:r>
    </w:p>
    <w:p>
      <w:pPr>
        <w:pStyle w:val="ListBullet"/>
      </w:pPr>
      <w:r>
        <w:t>[CoinDesk: Gusto Zerohash Partnership](https://www.coindesk.com/business/2026/01/16/hr-services-provider-gusto-taps-zerohash-to-speed-up-global-payouts-with-stablecoins/)</w:t>
      </w:r>
    </w:p>
    <w:p>
      <w:pPr>
        <w:pStyle w:val="ListBullet"/>
      </w:pPr>
      <w:r>
        <w:t>[SymphonyAI: Gusto Financial Crime Partnership](https://www.symphonyai.com/news/financial-services/gusto-ai-financial-protection/)</w:t>
      </w:r>
    </w:p>
    <w:p>
      <w:pPr>
        <w:pStyle w:val="ListBullet"/>
      </w:pPr>
      <w:r>
        <w:t>[Embedded Finance Review: Gusto Money Launch](https://www.embeddedfinancereview.com/gusto-launches-gusto-money-payroll-provider-expands-into-embedded-finance-with-credit-bill-pay-and-i/)</w:t>
      </w:r>
    </w:p>
    <w:p>
      <w:pPr>
        <w:pStyle w:val="ListBullet"/>
      </w:pPr>
      <w:r>
        <w:t>[Fondo: Gusto vs Rippling vs Deel](https://fondo.com/blog/gusto-vs-rippling-vs-deel)</w:t>
      </w:r>
    </w:p>
    <w:p>
      <w:pPr>
        <w:pStyle w:val="ListBullet"/>
      </w:pPr>
      <w:r>
        <w:t>[Sacra: Gusto vs Rippling vs Deel vs Check](https://sacra.com/p/gusto-vs-rippling-vs-deel-vs-check/)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