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66"/>
        </w:rPr>
        <w:t>LATAM Airlines | Stripe Sessions Research</w:t>
      </w:r>
    </w:p>
    <w:p>
      <w:r>
        <w:t>Generated: 2026-04-21</w:t>
      </w:r>
    </w:p>
    <w:p>
      <w:pPr>
        <w:pStyle w:val="Heading2"/>
      </w:pPr>
      <w:r>
        <w:t>DATABASE FIELDS: LATAM Airlines</w:t>
      </w:r>
    </w:p>
    <w:p>
      <w:r>
        <w:t>Logo: https://images.seeklogo.com/logo-png/28/1/latam-airlines-logo-png_seeklogo-287010.png</w:t>
      </w:r>
    </w:p>
    <w:p>
      <w:r>
        <w:t>Nombre merchant: LATAM Airlines</w:t>
      </w:r>
    </w:p>
    <w:p>
      <w:pPr>
        <w:pStyle w:val="Heading2"/>
      </w:pPr>
      <w:r>
        <w:t>SLIDE 1: PAIN POINTS</w:t>
      </w:r>
    </w:p>
    <w:p>
      <w:r>
        <w:rPr>
          <w:b/>
        </w:rPr>
        <w:t xml:space="preserve">Tittle_Pain Point_1: </w:t>
      </w:r>
      <w:r>
        <w:t>Cross-Border Decline Surge</w:t>
      </w:r>
    </w:p>
    <w:p>
      <w:r>
        <w:rPr>
          <w:b/>
        </w:rPr>
        <w:t xml:space="preserve">Tittle_Pain Point_2: </w:t>
      </w:r>
      <w:r>
        <w:t>Checkout Conversion Collapse</w:t>
      </w:r>
    </w:p>
    <w:p>
      <w:r>
        <w:rPr>
          <w:b/>
        </w:rPr>
        <w:t xml:space="preserve">Tittle_Pain Point_3: </w:t>
      </w:r>
      <w:r>
        <w:t>Missing Local Payment Rails</w:t>
      </w:r>
    </w:p>
    <w:p>
      <w:r>
        <w:rPr>
          <w:b/>
        </w:rPr>
        <w:t xml:space="preserve">Tittle_Pain Point_4: </w:t>
      </w:r>
      <w:r>
        <w:t>Refund &amp; Double-Charge Chaos</w:t>
      </w:r>
    </w:p>
    <w:p>
      <w:r>
        <w:rPr>
          <w:b/>
        </w:rPr>
        <w:t xml:space="preserve">Tittle_Pain Point_5: </w:t>
      </w:r>
      <w:r>
        <w:t>Multi-Market PSP Complexity</w:t>
      </w:r>
    </w:p>
    <w:p>
      <w:r>
        <w:rPr>
          <w:b/>
        </w:rPr>
        <w:t xml:space="preserve">Desc_Pain Point_1: </w:t>
      </w:r>
      <w:r>
        <w:t>LATAM operates across 7+ countries, each with distinct card networks and issuer behavior. Regional card decline rates hit 15% to 25%, with Brazil alone at 5% fraud-related declines (double the global average). Cross-border transactions from Chilean or Peruvian cards to foreign acquirers trigger elevated false declines, leaking revenue on every international route sale.</w:t>
      </w:r>
    </w:p>
    <w:p>
      <w:r>
        <w:rPr>
          <w:b/>
        </w:rPr>
        <w:t xml:space="preserve">Desc_Pain Point_2: </w:t>
      </w:r>
      <w:r>
        <w:t>FlyerTalk and TripAdvisor forums document years of persistent payment failures at checkout: "The operation was not completed, please try again later." Users report trying 8+ times across multiple devices, browsers, and cards. The payment page freezes at step 4 of 6, forcing travelers to abandon or book through third parties like Expedia at higher fares. Phone bookings add $35 to $40 surcharges per passenger.</w:t>
      </w:r>
    </w:p>
    <w:p>
      <w:r>
        <w:rPr>
          <w:b/>
        </w:rPr>
        <w:t xml:space="preserve">Desc_Pain Point_3: </w:t>
      </w:r>
      <w:r>
        <w:t>LATAM accepts Visa, Mastercard, Amex, Diners Club, Hipercard, Elo, PayPal, SafetyPay, and PSE (Colombia). Missing from checkout: Pix (170M+ Brazilian users), Mercado Pago (Latin America's largest wallet), OXXO (Mexico cash vouchers), Nequi (Colombia), Webpay (Chile domestic), and MACH (Chile). In Brazil, where credit card penetration is under 35%, the absence of Pix alone excludes a massive buyer segment.</w:t>
      </w:r>
    </w:p>
    <w:p>
      <w:r>
        <w:rPr>
          <w:b/>
        </w:rPr>
        <w:t xml:space="preserve">Desc_Pain Point_4: </w:t>
      </w:r>
      <w:r>
        <w:t>Consumer complaints document repeated double-charge incidents where cards are billed twice for a single booking. One documented 2024 case: LATAM charged $77 and $722, refunded both, then recharged both amounts months later without authorization. FlyerTalk users describe "nearly a year, almost 100 emails, zero accountability." Slow refund processing and unauthorized recharges erode customer trust and inflate chargeback ratios.</w:t>
      </w:r>
    </w:p>
    <w:p>
      <w:r>
        <w:rPr>
          <w:b/>
        </w:rPr>
        <w:t xml:space="preserve">Desc_Pain Point_5: </w:t>
      </w:r>
      <w:r>
        <w:t>LATAM must manage separate PSP integrations, settlement files, and reconciliation logic across Brazil, Chile, Colombia, Peru, Ecuador, Argentina, and the US. SafetyPay handles bank transfers in select markets, PSE covers Colombia, and card acquiring varies by country. Each new market or payment method requires a dedicated integration sprint, slowing expansion and creating operational overhead for a 43,000-employee organization.</w:t>
      </w:r>
    </w:p>
    <w:p>
      <w:pPr>
        <w:pStyle w:val="Heading2"/>
      </w:pPr>
      <w:r>
        <w:t>SLIDE 1: PSP TOPOLOGY</w:t>
      </w:r>
    </w:p>
    <w:p>
      <w:r>
        <w:rPr>
          <w:b/>
        </w:rPr>
        <w:t xml:space="preserve">PSP_1: </w:t>
      </w:r>
      <w:r>
        <w:t>SafetyPay</w:t>
      </w:r>
    </w:p>
    <w:p>
      <w:r>
        <w:rPr>
          <w:b/>
        </w:rPr>
        <w:t xml:space="preserve">PSP_2: </w:t>
      </w:r>
      <w:r>
        <w:t>PSE (Colombia)</w:t>
      </w:r>
    </w:p>
    <w:p>
      <w:r>
        <w:rPr>
          <w:b/>
        </w:rPr>
        <w:t xml:space="preserve">PSP_3: </w:t>
      </w:r>
      <w:r>
        <w:t>Card acquiring (country-specific, unconfirmed primary gateway)</w:t>
      </w:r>
    </w:p>
    <w:p>
      <w:r>
        <w:rPr>
          <w:b/>
        </w:rPr>
        <w:t xml:space="preserve">PSP_4: </w:t>
      </w:r>
      <w:r>
        <w:t>PayPal</w:t>
      </w:r>
    </w:p>
    <w:p>
      <w:pPr>
        <w:pStyle w:val="Heading2"/>
      </w:pPr>
      <w:r>
        <w:t>SLIDE 1: MISSING LOCAL METHODS (BLIND SPOTS)</w:t>
      </w:r>
    </w:p>
    <w:p>
      <w:r>
        <w:rPr>
          <w:b/>
        </w:rPr>
        <w:t xml:space="preserve">Local_M_1: </w:t>
      </w:r>
      <w:r>
        <w:t>Pix</w:t>
      </w:r>
    </w:p>
    <w:p>
      <w:r>
        <w:rPr>
          <w:b/>
        </w:rPr>
        <w:t xml:space="preserve">Local_M_2: </w:t>
      </w:r>
      <w:r>
        <w:t>Mercado Pago</w:t>
      </w:r>
    </w:p>
    <w:p>
      <w:r>
        <w:rPr>
          <w:b/>
        </w:rPr>
        <w:t xml:space="preserve">Local_M_3: </w:t>
      </w:r>
      <w:r>
        <w:t>OXXO</w:t>
      </w:r>
    </w:p>
    <w:p>
      <w:r>
        <w:rPr>
          <w:b/>
        </w:rPr>
        <w:t xml:space="preserve">Local_M_4: </w:t>
      </w:r>
      <w:r>
        <w:t>Nequi</w:t>
      </w:r>
    </w:p>
    <w:p>
      <w:r>
        <w:rPr>
          <w:b/>
        </w:rPr>
        <w:t xml:space="preserve">Local_M_5: </w:t>
      </w:r>
      <w:r>
        <w:t>Webpay (Chile)</w:t>
      </w:r>
    </w:p>
    <w:p>
      <w:r>
        <w:rPr>
          <w:b/>
        </w:rPr>
        <w:t xml:space="preserve">Local_M_6: </w:t>
      </w:r>
      <w:r>
        <w:t>MACH (Chile)</w:t>
      </w:r>
    </w:p>
    <w:p>
      <w:r>
        <w:rPr>
          <w:b/>
        </w:rPr>
        <w:t xml:space="preserve">Local_M_7: </w:t>
      </w:r>
      <w:r>
        <w:t>Yape (Peru)</w:t>
      </w:r>
    </w:p>
    <w:p>
      <w:r>
        <w:rPr>
          <w:b/>
        </w:rPr>
        <w:t xml:space="preserve">Local_M_8: </w:t>
      </w:r>
      <w:r>
        <w:t>PagoEfectivo (Peru)</w:t>
      </w:r>
    </w:p>
    <w:p>
      <w:r>
        <w:rPr>
          <w:b/>
        </w:rPr>
        <w:t xml:space="preserve">Local_M_9: </w:t>
      </w:r>
      <w:r>
        <w:t>Rapipago (Argentina)</w:t>
      </w:r>
    </w:p>
    <w:p>
      <w:r>
        <w:rPr>
          <w:b/>
        </w:rPr>
        <w:t xml:space="preserve">Local_M_10: </w:t>
      </w:r>
      <w:r>
        <w:t>Efecty (Colombia)</w:t>
      </w:r>
    </w:p>
    <w:p>
      <w:pPr>
        <w:pStyle w:val="Heading2"/>
      </w:pPr>
      <w:r>
        <w:t>SLIDE 2: YUNO CAPABILITIES</w:t>
      </w:r>
    </w:p>
    <w:p>
      <w:r>
        <w:rPr>
          <w:b/>
        </w:rPr>
        <w:t xml:space="preserve">Tittle_Yuno_Cap1: </w:t>
      </w:r>
      <w:r>
        <w:t>Smart Routing</w:t>
      </w:r>
    </w:p>
    <w:p>
      <w:r>
        <w:rPr>
          <w:b/>
        </w:rPr>
        <w:t xml:space="preserve">Tittle_Yuno_Cap2: </w:t>
      </w:r>
      <w:r>
        <w:t>Failover &amp; NOVA AI Recovery</w:t>
      </w:r>
    </w:p>
    <w:p>
      <w:r>
        <w:rPr>
          <w:b/>
        </w:rPr>
        <w:t xml:space="preserve">Tittle_Yuno_Cap3: </w:t>
      </w:r>
      <w:r>
        <w:t>Local Payment Methods</w:t>
      </w:r>
    </w:p>
    <w:p>
      <w:r>
        <w:rPr>
          <w:b/>
        </w:rPr>
        <w:t xml:space="preserve">Tittle_Yuno_Cap4: </w:t>
      </w:r>
      <w:r>
        <w:t>Unified Orchestration</w:t>
      </w:r>
    </w:p>
    <w:p>
      <w:r>
        <w:rPr>
          <w:b/>
        </w:rPr>
        <w:t xml:space="preserve">Desc_Yuno_Cap1: </w:t>
      </w:r>
      <w:r>
        <w:t>Per-transaction routing across multiple acquirers based on card BIN, issuer country, and historical approval performance. With $13B in annual revenue and 82M passengers across 7+ countries, even a 3% auth uplift from intelligent routing translates to hundreds of millions in recovered ticket sales. Wingo Airlines achieved +14% authorization improvement with this exact approach. InDrive reached 90% approval across 10 LATAM markets.</w:t>
      </w:r>
    </w:p>
    <w:p>
      <w:r>
        <w:rPr>
          <w:b/>
        </w:rPr>
        <w:t xml:space="preserve">Desc_Yuno_Cap2: </w:t>
      </w:r>
      <w:r>
        <w:t>Automatic cascade across acquirers eliminates the single-point failures that plague LATAM's checkout today. When a Chilean traveler's card gets declined by one processor, Yuno reroutes to a local acquirer in milliseconds. 50% recovery on soft declines via standard failover. NOVA AI pushes recovery to 75% on hard declines, matching Viva Aerobus airline results. Zero customer friction, zero abandoned bookings.</w:t>
      </w:r>
    </w:p>
    <w:p>
      <w:r>
        <w:rPr>
          <w:b/>
        </w:rPr>
        <w:t xml:space="preserve">Desc_Yuno_Cap3: </w:t>
      </w:r>
      <w:r>
        <w:t>Activates the payment methods LATAM's passengers demand but cannot use today: Pix (Brazil, 170M+ users), Mercado Pago (region-wide), OXXO (Mexico), Nequi (Colombia), Yape (Peru), Webpay and MACH (Chile). One API, 1,000+ payment methods, 300+ processors, 200+ countries. No multi-month engineering sprints per market. Rappi achieved zero-effort implementation across its LATAM footprint.</w:t>
      </w:r>
    </w:p>
    <w:p>
      <w:r>
        <w:rPr>
          <w:b/>
        </w:rPr>
        <w:t xml:space="preserve">Desc_Yuno_Cap4: </w:t>
      </w:r>
      <w:r>
        <w:t>One dashboard replacing LATAM's fragmented SafetyPay + PSE + country-specific card acquirer patchwork. Real-time approval rate monitoring, centralized reconciliation across all 7+ country operations and multiple currencies, millisecond anomaly detection. Eliminates duplicated PSP management overhead for a team already running a $13B revenue operation across the continent.</w:t>
      </w:r>
    </w:p>
    <w:p>
      <w:pPr>
        <w:pStyle w:val="Heading1"/>
      </w:pPr>
      <w:r>
        <w:t>RESEARCH BACKING | Key Facts for the Meeting</w:t>
      </w:r>
    </w:p>
    <w:p>
      <w:pPr>
        <w:pStyle w:val="Heading2"/>
      </w:pPr>
      <w:r>
        <w:t>LATAM Airlines at a glance</w:t>
      </w:r>
    </w:p>
    <w:p>
      <w:pPr>
        <w:pStyle w:val="ListBullet"/>
      </w:pPr>
      <w:r>
        <w:t>Largest airline group in South America, one of the largest globally by passengers transported</w:t>
      </w:r>
    </w:p>
    <w:p>
      <w:pPr>
        <w:pStyle w:val="ListBullet"/>
      </w:pPr>
      <w:r>
        <w:t>Revenue: $13.03B (FY2024, +10.6% YoY). Net income: $977M (nearly doubled from prior year)</w:t>
      </w:r>
    </w:p>
    <w:p>
      <w:pPr>
        <w:pStyle w:val="ListBullet"/>
      </w:pPr>
      <w:r>
        <w:t>Record 82 million passengers carried in 2024. 15.1% capacity expansion YoY</w:t>
      </w:r>
    </w:p>
    <w:p>
      <w:pPr>
        <w:pStyle w:val="ListBullet"/>
      </w:pPr>
      <w:r>
        <w:t>Operating margin: 12.7% (highest in company history)</w:t>
      </w:r>
    </w:p>
    <w:p>
      <w:pPr>
        <w:pStyle w:val="ListBullet"/>
      </w:pPr>
      <w:r>
        <w:t>Q2 2025 revenue: $3.28B (+8.2% YoY). Q3 2025 revenue: $3.86B (+17.3% YoY)</w:t>
      </w:r>
    </w:p>
    <w:p>
      <w:pPr>
        <w:pStyle w:val="ListBullet"/>
      </w:pPr>
      <w:r>
        <w:t>Headquarters: Santiago, Chile. ~43,000 employees</w:t>
      </w:r>
    </w:p>
    <w:p>
      <w:pPr>
        <w:pStyle w:val="ListBullet"/>
      </w:pPr>
      <w:r>
        <w:t>Ticker: SNSE: LTM. Emerged from Chapter 11 bankruptcy in November 2022</w:t>
      </w:r>
    </w:p>
    <w:p>
      <w:pPr>
        <w:pStyle w:val="ListBullet"/>
      </w:pPr>
      <w:r>
        <w:t>CEO: Roberto Alvo (since March 2020, joined LAN Airlines in 2001)</w:t>
      </w:r>
    </w:p>
    <w:p>
      <w:pPr>
        <w:pStyle w:val="ListBullet"/>
      </w:pPr>
      <w:r>
        <w:t>Chief Information &amp; Digital Officer: Juliana Rios (20+ years in finance/airline tech)</w:t>
      </w:r>
    </w:p>
    <w:p>
      <w:pPr>
        <w:pStyle w:val="ListBullet"/>
      </w:pPr>
      <w:r>
        <w:t>Operations across Chile, Brazil, Colombia, Peru, Ecuador, Argentina, and international routes</w:t>
      </w:r>
    </w:p>
    <w:p>
      <w:pPr>
        <w:pStyle w:val="ListBullet"/>
      </w:pPr>
      <w:r>
        <w:t>100% migrated to Google Cloud. AI-driven 70/50/2 Project for customer service automation</w:t>
      </w:r>
    </w:p>
    <w:p>
      <w:pPr>
        <w:pStyle w:val="ListBullet"/>
      </w:pPr>
      <w:r>
        <w:t>Named to FTE Airline Digital Transformation Power List Americas 2024 and 2025</w:t>
      </w:r>
    </w:p>
    <w:p>
      <w:pPr>
        <w:pStyle w:val="Heading2"/>
      </w:pPr>
      <w:r>
        <w:t>Payment Methods Currently Confirmed</w:t>
      </w:r>
    </w:p>
    <w:p>
      <w:pPr>
        <w:pStyle w:val="ListBullet"/>
      </w:pPr>
      <w:r>
        <w:t>Cards: Visa, Mastercard, American Express, Diners Club, Hipercard (Brazil), Elo (Brazil)</w:t>
      </w:r>
    </w:p>
    <w:p>
      <w:pPr>
        <w:pStyle w:val="ListBullet"/>
      </w:pPr>
      <w:r>
        <w:t>Wallets: PayPal, LATAM Wallet (proprietary)</w:t>
      </w:r>
    </w:p>
    <w:p>
      <w:pPr>
        <w:pStyle w:val="ListBullet"/>
      </w:pPr>
      <w:r>
        <w:t>Bank transfers: SafetyPay (select countries), PSE (Colombia)</w:t>
      </w:r>
    </w:p>
    <w:p>
      <w:pPr>
        <w:pStyle w:val="ListBullet"/>
      </w:pPr>
      <w:r>
        <w:t>Other: Cash loading for LATAM Wallet (Brazil, Peru, Ecuador)</w:t>
      </w:r>
    </w:p>
    <w:p>
      <w:pPr>
        <w:pStyle w:val="Heading2"/>
      </w:pPr>
      <w:r>
        <w:t>Top 5 Markets Gap Analysis</w:t>
      </w:r>
    </w:p>
    <w:p>
      <w:r>
        <w:rPr>
          <w:b/>
        </w:rPr>
        <w:t xml:space="preserve">Brazil: </w:t>
      </w:r>
      <w:r>
        <w:t>Currently: Visa/MC/Amex/Diners/Hipercard/Elo, SafetyPay, PayPal, LATAM Wallet. Missing: Pix, Mercado Pago, Boleto Bancario, PicPay. Pix has 170M+ users and processes $346B+. Credit card penetration under 35%.</w:t>
      </w:r>
    </w:p>
    <w:p>
      <w:r>
        <w:rPr>
          <w:b/>
        </w:rPr>
        <w:t xml:space="preserve">Chile: </w:t>
      </w:r>
      <w:r>
        <w:t>Currently: Visa/MC/Amex/Diners, PayPal, LATAM Wallet. Missing: Webpay, MACH, Mercado Pago, Khipu. Webpay is Chile's national debit system used by most domestic online shoppers.</w:t>
      </w:r>
    </w:p>
    <w:p>
      <w:r>
        <w:rPr>
          <w:b/>
        </w:rPr>
        <w:t xml:space="preserve">Colombia: </w:t>
      </w:r>
      <w:r>
        <w:t>Currently: Visa/MC/Amex/Diners, PSE, PayPal, LATAM Wallet. Missing: Nequi (16M+ users), Daviplata, Efecty, Bancolombia QR. Nequi is Colombia's fastest-growing digital wallet. 40%+ unbanked population.</w:t>
      </w:r>
    </w:p>
    <w:p>
      <w:r>
        <w:rPr>
          <w:b/>
        </w:rPr>
        <w:t xml:space="preserve">Peru: </w:t>
      </w:r>
      <w:r>
        <w:t>Currently: Visa/MC/Amex/Diners, SafetyPay, PayPal, LATAM Wallet. Missing: Yape (15M+ users), PagoEfectivo, BCP mobile. Yape dominates Peru's digital payments with 15M+ users.</w:t>
      </w:r>
    </w:p>
    <w:p>
      <w:r>
        <w:rPr>
          <w:b/>
        </w:rPr>
        <w:t xml:space="preserve">Mexico: </w:t>
      </w:r>
      <w:r>
        <w:t>Currently: Visa/MC/Amex, PayPal. Missing: OXXO, SPEI, Mercado Pago, CoDi. OXXO serves 20M+ users at 20,000+ stores. SPEI is real-time bank transfer.</w:t>
      </w:r>
    </w:p>
    <w:p>
      <w:pPr>
        <w:pStyle w:val="Heading2"/>
      </w:pPr>
      <w:r>
        <w:t>Key Meeting Angles</w:t>
      </w:r>
    </w:p>
    <w:p>
      <w:pPr>
        <w:pStyle w:val="ListBullet"/>
      </w:pPr>
      <w:r>
        <w:t>Airline-proven results: Wingo +14% auth uplift, Viva Aerobus 75% hard-decline recovery with NOVA AI. Both are Latin American airlines in LATAM's own markets.</w:t>
      </w:r>
    </w:p>
    <w:p>
      <w:pPr>
        <w:pStyle w:val="ListBullet"/>
      </w:pPr>
      <w:r>
        <w:t>Pix gap is the biggest revenue leak: Brazil is LATAM's largest market. Pix has 170M+ users. Its absence forces travelers to credit cards (under 35% penetration) or abandonment.</w:t>
      </w:r>
    </w:p>
    <w:p>
      <w:pPr>
        <w:pStyle w:val="ListBullet"/>
      </w:pPr>
      <w:r>
        <w:t>Checkout failure is a brand crisis: 7+ years of documented payment failures on FlyerTalk and TripAdvisor. Yuno's failover routing eliminates single-processor dependency.</w:t>
      </w:r>
    </w:p>
    <w:p>
      <w:pPr>
        <w:pStyle w:val="ListBullet"/>
      </w:pPr>
      <w:r>
        <w:t>$13B revenue, massive recovery opportunity: At 15-25% regional decline rates, even 3% improvement represents hundreds of millions in recovered revenue.</w:t>
      </w:r>
    </w:p>
    <w:p>
      <w:pPr>
        <w:pStyle w:val="ListBullet"/>
      </w:pPr>
      <w:r>
        <w:t>Digital transformation fit: CIO Juliana Rios leads cloud-first, AI-driven strategy. Payment orchestration fits naturally into this modernization agenda.</w:t>
      </w:r>
    </w:p>
    <w:p>
      <w:pPr>
        <w:pStyle w:val="ListBullet"/>
      </w:pPr>
      <w:r>
        <w:t>Regional wallet activation: Nequi (16M), Yape (15M), OXXO (20M+), Mercado Pago. One Yuno integration activates all simultaneously.</w:t>
      </w:r>
    </w:p>
    <w:p>
      <w:pPr>
        <w:pStyle w:val="Heading2"/>
      </w:pPr>
      <w:r>
        <w:t>Sources</w:t>
      </w:r>
    </w:p>
    <w:p>
      <w:pPr>
        <w:pStyle w:val="ListBullet"/>
      </w:pPr>
      <w:r>
        <w:t>LATAM Airlines Payment Methods Help Page - latamairlines.com</w:t>
      </w:r>
    </w:p>
    <w:p>
      <w:pPr>
        <w:pStyle w:val="ListBullet"/>
      </w:pPr>
      <w:r>
        <w:t>LATAM Wallet Digital Experience - latamairlines.com</w:t>
      </w:r>
    </w:p>
    <w:p>
      <w:pPr>
        <w:pStyle w:val="ListBullet"/>
      </w:pPr>
      <w:r>
        <w:t>LATAM Airlines FY2024 Results - Travel and Tour World</w:t>
      </w:r>
    </w:p>
    <w:p>
      <w:pPr>
        <w:pStyle w:val="ListBullet"/>
      </w:pPr>
      <w:r>
        <w:t>LATAM Airlines Q3 2025 Earnings Release - SEC Filing</w:t>
      </w:r>
    </w:p>
    <w:p>
      <w:pPr>
        <w:pStyle w:val="ListBullet"/>
      </w:pPr>
      <w:r>
        <w:t>LATAM Airlines Executive Management - ir.latam.com</w:t>
      </w:r>
    </w:p>
    <w:p>
      <w:pPr>
        <w:pStyle w:val="ListBullet"/>
      </w:pPr>
      <w:r>
        <w:t>Juliana Rios, CIO/CDO - LinkedIn</w:t>
      </w:r>
    </w:p>
    <w:p>
      <w:pPr>
        <w:pStyle w:val="ListBullet"/>
      </w:pPr>
      <w:r>
        <w:t>FTE Airline Digital Transformation Power List Americas 2025</w:t>
      </w:r>
    </w:p>
    <w:p>
      <w:pPr>
        <w:pStyle w:val="ListBullet"/>
      </w:pPr>
      <w:r>
        <w:t>FlyerTalk: LATAM Payment Failures Forum Thread</w:t>
      </w:r>
    </w:p>
    <w:p>
      <w:pPr>
        <w:pStyle w:val="ListBullet"/>
      </w:pPr>
      <w:r>
        <w:t>FlyerTalk: LATAM Unjustified Charges Forum Thread</w:t>
      </w:r>
    </w:p>
    <w:p>
      <w:pPr>
        <w:pStyle w:val="ListBullet"/>
      </w:pPr>
      <w:r>
        <w:t>TripAdvisor: LATAM Website Problems Forum Thread</w:t>
      </w:r>
    </w:p>
    <w:p>
      <w:pPr>
        <w:pStyle w:val="ListBullet"/>
      </w:pPr>
      <w:r>
        <w:t>Rapyd: Payment Decline Rates in LATAM</w:t>
      </w:r>
    </w:p>
    <w:p>
      <w:pPr>
        <w:pStyle w:val="ListBullet"/>
      </w:pPr>
      <w:r>
        <w:t>Cybersource Global Fraud Report 2024</w:t>
      </w:r>
    </w:p>
    <w:p>
      <w:pPr>
        <w:pStyle w:val="ListBullet"/>
      </w:pPr>
      <w:r>
        <w:t>CellPoint Digital: LATAM Payment Trends 2024</w:t>
      </w:r>
    </w:p>
    <w:p>
      <w:pPr>
        <w:pStyle w:val="ListBullet"/>
      </w:pPr>
      <w:r>
        <w:t>LATAM Airlines Logo - Seeklogo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