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charts/chart9.xml" ContentType="application/vnd.openxmlformats-officedocument.drawingml.chart+xml"/>
  <Override PartName="/word/charts/style9.xml" ContentType="application/vnd.ms-office.chartstyle+xml"/>
  <Override PartName="/word/charts/colors9.xml" ContentType="application/vnd.ms-office.chartcolorstyle+xml"/>
  <Override PartName="/word/charts/chart10.xml" ContentType="application/vnd.openxmlformats-officedocument.drawingml.chart+xml"/>
  <Override PartName="/word/charts/style10.xml" ContentType="application/vnd.ms-office.chartstyle+xml"/>
  <Override PartName="/word/charts/colors10.xml" ContentType="application/vnd.ms-office.chartcolorstyle+xml"/>
  <Override PartName="/word/charts/chart11.xml" ContentType="application/vnd.openxmlformats-officedocument.drawingml.chart+xml"/>
  <Override PartName="/word/charts/style11.xml" ContentType="application/vnd.ms-office.chartstyle+xml"/>
  <Override PartName="/word/charts/colors11.xml" ContentType="application/vnd.ms-office.chartcolorstyle+xml"/>
  <Override PartName="/word/charts/chart12.xml" ContentType="application/vnd.openxmlformats-officedocument.drawingml.chart+xml"/>
  <Override PartName="/word/charts/style12.xml" ContentType="application/vnd.ms-office.chartstyle+xml"/>
  <Override PartName="/word/charts/colors12.xml" ContentType="application/vnd.ms-office.chartcolorstyle+xml"/>
  <Override PartName="/word/charts/chart13.xml" ContentType="application/vnd.openxmlformats-officedocument.drawingml.chart+xml"/>
  <Override PartName="/word/charts/style13.xml" ContentType="application/vnd.ms-office.chartstyle+xml"/>
  <Override PartName="/word/charts/colors13.xml" ContentType="application/vnd.ms-office.chartcolorstyle+xml"/>
  <Override PartName="/word/charts/chart14.xml" ContentType="application/vnd.openxmlformats-officedocument.drawingml.chart+xml"/>
  <Override PartName="/word/charts/style14.xml" ContentType="application/vnd.ms-office.chartstyle+xml"/>
  <Override PartName="/word/charts/colors14.xml" ContentType="application/vnd.ms-office.chartcolorstyle+xml"/>
  <Override PartName="/word/charts/chart15.xml" ContentType="application/vnd.openxmlformats-officedocument.drawingml.chart+xml"/>
  <Override PartName="/word/charts/style15.xml" ContentType="application/vnd.ms-office.chartstyle+xml"/>
  <Override PartName="/word/charts/colors15.xml" ContentType="application/vnd.ms-office.chartcolorstyle+xml"/>
  <Override PartName="/word/charts/chart16.xml" ContentType="application/vnd.openxmlformats-officedocument.drawingml.chart+xml"/>
  <Override PartName="/word/charts/style16.xml" ContentType="application/vnd.ms-office.chartstyle+xml"/>
  <Override PartName="/word/charts/colors16.xml" ContentType="application/vnd.ms-office.chartcolorstyle+xml"/>
  <Override PartName="/word/charts/chart17.xml" ContentType="application/vnd.openxmlformats-officedocument.drawingml.chart+xml"/>
  <Override PartName="/word/charts/style17.xml" ContentType="application/vnd.ms-office.chartstyle+xml"/>
  <Override PartName="/word/charts/colors17.xml" ContentType="application/vnd.ms-office.chartcolorstyle+xml"/>
  <Override PartName="/word/charts/chart18.xml" ContentType="application/vnd.openxmlformats-officedocument.drawingml.chart+xml"/>
  <Override PartName="/word/charts/style18.xml" ContentType="application/vnd.ms-office.chartstyle+xml"/>
  <Override PartName="/word/charts/colors18.xml" ContentType="application/vnd.ms-office.chartcolorstyle+xml"/>
  <Override PartName="/word/charts/chart19.xml" ContentType="application/vnd.openxmlformats-officedocument.drawingml.chart+xml"/>
  <Override PartName="/word/charts/style19.xml" ContentType="application/vnd.ms-office.chartstyle+xml"/>
  <Override PartName="/word/charts/colors19.xml" ContentType="application/vnd.ms-office.chartcolorstyle+xml"/>
  <Override PartName="/word/charts/chart20.xml" ContentType="application/vnd.openxmlformats-officedocument.drawingml.chart+xml"/>
  <Override PartName="/word/charts/style20.xml" ContentType="application/vnd.ms-office.chartstyle+xml"/>
  <Override PartName="/word/charts/colors20.xml" ContentType="application/vnd.ms-office.chartcolorstyle+xml"/>
  <Override PartName="/word/charts/chart21.xml" ContentType="application/vnd.openxmlformats-officedocument.drawingml.chart+xml"/>
  <Override PartName="/word/charts/style21.xml" ContentType="application/vnd.ms-office.chartstyle+xml"/>
  <Override PartName="/word/charts/colors21.xml" ContentType="application/vnd.ms-office.chartcolorstyle+xml"/>
  <Override PartName="/word/charts/chart22.xml" ContentType="application/vnd.openxmlformats-officedocument.drawingml.chart+xml"/>
  <Override PartName="/word/charts/style22.xml" ContentType="application/vnd.ms-office.chartstyle+xml"/>
  <Override PartName="/word/charts/colors22.xml" ContentType="application/vnd.ms-office.chartcolorstyle+xml"/>
  <Override PartName="/word/charts/chart23.xml" ContentType="application/vnd.openxmlformats-officedocument.drawingml.chart+xml"/>
  <Override PartName="/word/charts/style23.xml" ContentType="application/vnd.ms-office.chartstyle+xml"/>
  <Override PartName="/word/charts/colors23.xml" ContentType="application/vnd.ms-office.chartcolorstyle+xml"/>
  <Override PartName="/word/charts/chart24.xml" ContentType="application/vnd.openxmlformats-officedocument.drawingml.chart+xml"/>
  <Override PartName="/word/charts/style24.xml" ContentType="application/vnd.ms-office.chartstyle+xml"/>
  <Override PartName="/word/charts/colors24.xml" ContentType="application/vnd.ms-office.chartcolorstyle+xml"/>
  <Override PartName="/word/charts/chart25.xml" ContentType="application/vnd.openxmlformats-officedocument.drawingml.chart+xml"/>
  <Override PartName="/word/charts/style25.xml" ContentType="application/vnd.ms-office.chartstyle+xml"/>
  <Override PartName="/word/charts/colors25.xml" ContentType="application/vnd.ms-office.chartcolorstyle+xml"/>
  <Override PartName="/word/charts/chart26.xml" ContentType="application/vnd.openxmlformats-officedocument.drawingml.chart+xml"/>
  <Override PartName="/word/charts/style26.xml" ContentType="application/vnd.ms-office.chartstyle+xml"/>
  <Override PartName="/word/charts/colors26.xml" ContentType="application/vnd.ms-office.chartcolorstyle+xml"/>
  <Override PartName="/word/charts/chart27.xml" ContentType="application/vnd.openxmlformats-officedocument.drawingml.chart+xml"/>
  <Override PartName="/word/charts/style27.xml" ContentType="application/vnd.ms-office.chartstyle+xml"/>
  <Override PartName="/word/charts/colors27.xml" ContentType="application/vnd.ms-office.chartcolorstyle+xml"/>
  <Override PartName="/word/charts/chart28.xml" ContentType="application/vnd.openxmlformats-officedocument.drawingml.chart+xml"/>
  <Override PartName="/word/charts/style28.xml" ContentType="application/vnd.ms-office.chartstyle+xml"/>
  <Override PartName="/word/charts/colors28.xml" ContentType="application/vnd.ms-office.chartcolorstyle+xml"/>
  <Override PartName="/word/charts/chart29.xml" ContentType="application/vnd.openxmlformats-officedocument.drawingml.chart+xml"/>
  <Override PartName="/word/charts/style29.xml" ContentType="application/vnd.ms-office.chartstyle+xml"/>
  <Override PartName="/word/charts/colors29.xml" ContentType="application/vnd.ms-office.chartcolorstyle+xml"/>
  <Override PartName="/word/charts/chart30.xml" ContentType="application/vnd.openxmlformats-officedocument.drawingml.chart+xml"/>
  <Override PartName="/word/charts/style30.xml" ContentType="application/vnd.ms-office.chartstyle+xml"/>
  <Override PartName="/word/charts/colors30.xml" ContentType="application/vnd.ms-office.chartcolorstyle+xml"/>
  <Override PartName="/word/charts/chart31.xml" ContentType="application/vnd.openxmlformats-officedocument.drawingml.chart+xml"/>
  <Override PartName="/word/charts/style31.xml" ContentType="application/vnd.ms-office.chartstyle+xml"/>
  <Override PartName="/word/charts/colors31.xml" ContentType="application/vnd.ms-office.chartcolorstyle+xml"/>
  <Override PartName="/word/charts/chart32.xml" ContentType="application/vnd.openxmlformats-officedocument.drawingml.chart+xml"/>
  <Override PartName="/word/charts/style32.xml" ContentType="application/vnd.ms-office.chartstyle+xml"/>
  <Override PartName="/word/charts/colors32.xml" ContentType="application/vnd.ms-office.chartcolorstyle+xml"/>
  <Override PartName="/word/charts/chart33.xml" ContentType="application/vnd.openxmlformats-officedocument.drawingml.chart+xml"/>
  <Override PartName="/word/charts/style33.xml" ContentType="application/vnd.ms-office.chartstyle+xml"/>
  <Override PartName="/word/charts/colors33.xml" ContentType="application/vnd.ms-office.chartcolorstyle+xml"/>
  <Override PartName="/word/charts/chart34.xml" ContentType="application/vnd.openxmlformats-officedocument.drawingml.chart+xml"/>
  <Override PartName="/word/charts/style34.xml" ContentType="application/vnd.ms-office.chartstyle+xml"/>
  <Override PartName="/word/charts/colors34.xml" ContentType="application/vnd.ms-office.chartcolorstyle+xml"/>
  <Override PartName="/word/charts/chart35.xml" ContentType="application/vnd.openxmlformats-officedocument.drawingml.chart+xml"/>
  <Override PartName="/word/charts/style35.xml" ContentType="application/vnd.ms-office.chartstyle+xml"/>
  <Override PartName="/word/charts/colors35.xml" ContentType="application/vnd.ms-office.chartcolorstyle+xml"/>
  <Override PartName="/word/charts/chart36.xml" ContentType="application/vnd.openxmlformats-officedocument.drawingml.chart+xml"/>
  <Override PartName="/word/charts/style36.xml" ContentType="application/vnd.ms-office.chartstyle+xml"/>
  <Override PartName="/word/charts/colors36.xml" ContentType="application/vnd.ms-office.chartcolorstyle+xml"/>
  <Override PartName="/word/charts/chart37.xml" ContentType="application/vnd.openxmlformats-officedocument.drawingml.chart+xml"/>
  <Override PartName="/word/charts/style37.xml" ContentType="application/vnd.ms-office.chartstyle+xml"/>
  <Override PartName="/word/charts/colors37.xml" ContentType="application/vnd.ms-office.chartcolorstyle+xml"/>
  <Override PartName="/word/charts/chart38.xml" ContentType="application/vnd.openxmlformats-officedocument.drawingml.chart+xml"/>
  <Override PartName="/word/charts/style38.xml" ContentType="application/vnd.ms-office.chartstyle+xml"/>
  <Override PartName="/word/charts/colors38.xml" ContentType="application/vnd.ms-office.chartcolorstyle+xml"/>
  <Override PartName="/word/charts/chart39.xml" ContentType="application/vnd.openxmlformats-officedocument.drawingml.chart+xml"/>
  <Override PartName="/word/charts/style39.xml" ContentType="application/vnd.ms-office.chartstyle+xml"/>
  <Override PartName="/word/charts/colors39.xml" ContentType="application/vnd.ms-office.chartcolorstyle+xml"/>
  <Override PartName="/word/charts/chart40.xml" ContentType="application/vnd.openxmlformats-officedocument.drawingml.chart+xml"/>
  <Override PartName="/word/charts/style40.xml" ContentType="application/vnd.ms-office.chartstyle+xml"/>
  <Override PartName="/word/charts/colors40.xml" ContentType="application/vnd.ms-office.chartcolorstyle+xml"/>
  <Override PartName="/word/charts/chart41.xml" ContentType="application/vnd.openxmlformats-officedocument.drawingml.chart+xml"/>
  <Override PartName="/word/charts/style41.xml" ContentType="application/vnd.ms-office.chartstyle+xml"/>
  <Override PartName="/word/charts/colors41.xml" ContentType="application/vnd.ms-office.chartcolorstyle+xml"/>
  <Override PartName="/word/charts/chart42.xml" ContentType="application/vnd.openxmlformats-officedocument.drawingml.chart+xml"/>
  <Override PartName="/word/charts/style42.xml" ContentType="application/vnd.ms-office.chartstyle+xml"/>
  <Override PartName="/word/charts/colors42.xml" ContentType="application/vnd.ms-office.chartcolorstyle+xml"/>
  <Override PartName="/word/charts/chart43.xml" ContentType="application/vnd.openxmlformats-officedocument.drawingml.chart+xml"/>
  <Override PartName="/word/charts/style43.xml" ContentType="application/vnd.ms-office.chartstyle+xml"/>
  <Override PartName="/word/charts/colors43.xml" ContentType="application/vnd.ms-office.chartcolorstyle+xml"/>
  <Override PartName="/word/charts/chart44.xml" ContentType="application/vnd.openxmlformats-officedocument.drawingml.chart+xml"/>
  <Override PartName="/word/charts/style44.xml" ContentType="application/vnd.ms-office.chartstyle+xml"/>
  <Override PartName="/word/charts/colors44.xml" ContentType="application/vnd.ms-office.chartcolorstyle+xml"/>
  <Override PartName="/word/charts/chart45.xml" ContentType="application/vnd.openxmlformats-officedocument.drawingml.chart+xml"/>
  <Override PartName="/word/charts/style45.xml" ContentType="application/vnd.ms-office.chartstyle+xml"/>
  <Override PartName="/word/charts/colors45.xml" ContentType="application/vnd.ms-office.chartcolorstyle+xml"/>
  <Override PartName="/word/charts/chart46.xml" ContentType="application/vnd.openxmlformats-officedocument.drawingml.chart+xml"/>
  <Override PartName="/word/charts/style46.xml" ContentType="application/vnd.ms-office.chartstyle+xml"/>
  <Override PartName="/word/charts/colors46.xml" ContentType="application/vnd.ms-office.chartcolorstyle+xml"/>
  <Override PartName="/word/charts/chart47.xml" ContentType="application/vnd.openxmlformats-officedocument.drawingml.chart+xml"/>
  <Override PartName="/word/charts/style47.xml" ContentType="application/vnd.ms-office.chartstyle+xml"/>
  <Override PartName="/word/charts/colors47.xml" ContentType="application/vnd.ms-office.chartcolorstyle+xml"/>
  <Override PartName="/word/charts/chart48.xml" ContentType="application/vnd.openxmlformats-officedocument.drawingml.chart+xml"/>
  <Override PartName="/word/charts/style48.xml" ContentType="application/vnd.ms-office.chartstyle+xml"/>
  <Override PartName="/word/charts/colors48.xml" ContentType="application/vnd.ms-office.chartcolorstyle+xml"/>
  <Override PartName="/word/charts/chart49.xml" ContentType="application/vnd.openxmlformats-officedocument.drawingml.chart+xml"/>
  <Override PartName="/word/charts/style49.xml" ContentType="application/vnd.ms-office.chartstyle+xml"/>
  <Override PartName="/word/charts/colors49.xml" ContentType="application/vnd.ms-office.chartcolorstyle+xml"/>
  <Override PartName="/word/charts/chart50.xml" ContentType="application/vnd.openxmlformats-officedocument.drawingml.chart+xml"/>
  <Override PartName="/word/charts/style50.xml" ContentType="application/vnd.ms-office.chartstyle+xml"/>
  <Override PartName="/word/charts/colors50.xml" ContentType="application/vnd.ms-office.chartcolorstyle+xml"/>
  <Override PartName="/word/charts/chart51.xml" ContentType="application/vnd.openxmlformats-officedocument.drawingml.chart+xml"/>
  <Override PartName="/word/charts/style51.xml" ContentType="application/vnd.ms-office.chartstyle+xml"/>
  <Override PartName="/word/charts/colors51.xml" ContentType="application/vnd.ms-office.chartcolorstyle+xml"/>
  <Override PartName="/word/charts/chart52.xml" ContentType="application/vnd.openxmlformats-officedocument.drawingml.chart+xml"/>
  <Override PartName="/word/charts/style52.xml" ContentType="application/vnd.ms-office.chartstyle+xml"/>
  <Override PartName="/word/charts/colors52.xml" ContentType="application/vnd.ms-office.chartcolorstyle+xml"/>
  <Override PartName="/word/charts/chart53.xml" ContentType="application/vnd.openxmlformats-officedocument.drawingml.chart+xml"/>
  <Override PartName="/word/charts/style53.xml" ContentType="application/vnd.ms-office.chartstyle+xml"/>
  <Override PartName="/word/charts/colors53.xml" ContentType="application/vnd.ms-office.chartcolorstyle+xml"/>
  <Override PartName="/word/charts/chart54.xml" ContentType="application/vnd.openxmlformats-officedocument.drawingml.chart+xml"/>
  <Override PartName="/word/charts/style54.xml" ContentType="application/vnd.ms-office.chartstyle+xml"/>
  <Override PartName="/word/charts/colors54.xml" ContentType="application/vnd.ms-office.chartcolorstyle+xml"/>
  <Override PartName="/word/charts/chart55.xml" ContentType="application/vnd.openxmlformats-officedocument.drawingml.chart+xml"/>
  <Override PartName="/word/charts/style55.xml" ContentType="application/vnd.ms-office.chartstyle+xml"/>
  <Override PartName="/word/charts/colors55.xml" ContentType="application/vnd.ms-office.chartcolorstyle+xml"/>
  <Override PartName="/word/charts/chart56.xml" ContentType="application/vnd.openxmlformats-officedocument.drawingml.chart+xml"/>
  <Override PartName="/word/charts/style56.xml" ContentType="application/vnd.ms-office.chartstyle+xml"/>
  <Override PartName="/word/charts/colors56.xml" ContentType="application/vnd.ms-office.chartcolorstyle+xml"/>
  <Override PartName="/word/charts/chart57.xml" ContentType="application/vnd.openxmlformats-officedocument.drawingml.chart+xml"/>
  <Override PartName="/word/charts/style57.xml" ContentType="application/vnd.ms-office.chartstyle+xml"/>
  <Override PartName="/word/charts/colors57.xml" ContentType="application/vnd.ms-office.chartcolorstyle+xml"/>
  <Override PartName="/word/charts/chart58.xml" ContentType="application/vnd.openxmlformats-officedocument.drawingml.chart+xml"/>
  <Override PartName="/word/charts/style58.xml" ContentType="application/vnd.ms-office.chartstyle+xml"/>
  <Override PartName="/word/charts/colors58.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82DC40A" w14:textId="06C86091" w:rsidR="009178C9" w:rsidRPr="008040C7" w:rsidRDefault="007C1336" w:rsidP="005C75FE">
      <w:pPr>
        <w:spacing w:line="216" w:lineRule="auto"/>
        <w:rPr>
          <w:rFonts w:ascii="Arial" w:hAnsi="Arial" w:cs="Arial"/>
          <w:color w:val="06D585"/>
          <w:sz w:val="120"/>
          <w:szCs w:val="120"/>
        </w:rPr>
      </w:pPr>
      <w:r>
        <w:rPr>
          <w:rFonts w:ascii="Arial" w:hAnsi="Arial" w:cs="Arial"/>
          <w:noProof/>
          <w:color w:val="06D585"/>
          <w:sz w:val="120"/>
          <w:szCs w:val="120"/>
        </w:rPr>
        <mc:AlternateContent>
          <mc:Choice Requires="wpg">
            <w:drawing>
              <wp:anchor distT="0" distB="0" distL="114300" distR="114300" simplePos="0" relativeHeight="251664384" behindDoc="0" locked="0" layoutInCell="1" allowOverlap="1" wp14:anchorId="11A5B902" wp14:editId="54E5CE78">
                <wp:simplePos x="0" y="0"/>
                <wp:positionH relativeFrom="page">
                  <wp:posOffset>8467</wp:posOffset>
                </wp:positionH>
                <wp:positionV relativeFrom="paragraph">
                  <wp:posOffset>-807720</wp:posOffset>
                </wp:positionV>
                <wp:extent cx="7793355" cy="10060940"/>
                <wp:effectExtent l="0" t="0" r="0" b="0"/>
                <wp:wrapNone/>
                <wp:docPr id="15" name="Group 15"/>
                <wp:cNvGraphicFramePr/>
                <a:graphic xmlns:a="http://schemas.openxmlformats.org/drawingml/2006/main">
                  <a:graphicData uri="http://schemas.microsoft.com/office/word/2010/wordprocessingGroup">
                    <wpg:wgp>
                      <wpg:cNvGrpSpPr/>
                      <wpg:grpSpPr>
                        <a:xfrm>
                          <a:off x="0" y="0"/>
                          <a:ext cx="7793355" cy="10060940"/>
                          <a:chOff x="12192" y="-341376"/>
                          <a:chExt cx="7793355" cy="10060940"/>
                        </a:xfrm>
                      </wpg:grpSpPr>
                      <pic:pic xmlns:pic="http://schemas.openxmlformats.org/drawingml/2006/picture">
                        <pic:nvPicPr>
                          <pic:cNvPr id="5" name="Picture 5"/>
                          <pic:cNvPicPr>
                            <a:picLocks noChangeAspect="1"/>
                          </pic:cNvPicPr>
                        </pic:nvPicPr>
                        <pic:blipFill rotWithShape="1">
                          <a:blip r:embed="rId12">
                            <a:extLst>
                              <a:ext uri="{28A0092B-C50C-407E-A947-70E740481C1C}">
                                <a14:useLocalDpi xmlns:a14="http://schemas.microsoft.com/office/drawing/2010/main" val="0"/>
                              </a:ext>
                            </a:extLst>
                          </a:blip>
                          <a:srcRect l="15451" t="20534" r="23182" b="18199"/>
                          <a:stretch/>
                        </pic:blipFill>
                        <pic:spPr bwMode="auto">
                          <a:xfrm>
                            <a:off x="12192" y="-341376"/>
                            <a:ext cx="7793355" cy="10060940"/>
                          </a:xfrm>
                          <a:prstGeom prst="rect">
                            <a:avLst/>
                          </a:prstGeom>
                          <a:noFill/>
                          <a:ln>
                            <a:noFill/>
                          </a:ln>
                          <a:extLst>
                            <a:ext uri="{53640926-AAD7-44D8-BBD7-CCE9431645EC}">
                              <a14:shadowObscured xmlns:a14="http://schemas.microsoft.com/office/drawing/2010/main"/>
                            </a:ext>
                          </a:extLst>
                        </pic:spPr>
                      </pic:pic>
                      <wps:wsp>
                        <wps:cNvPr id="9" name="Text Box 9"/>
                        <wps:cNvSpPr txBox="1"/>
                        <wps:spPr>
                          <a:xfrm>
                            <a:off x="1140349" y="1109471"/>
                            <a:ext cx="5610846" cy="4399619"/>
                          </a:xfrm>
                          <a:prstGeom prst="rect">
                            <a:avLst/>
                          </a:prstGeom>
                          <a:noFill/>
                          <a:ln w="6350">
                            <a:noFill/>
                          </a:ln>
                        </wps:spPr>
                        <wps:txbx>
                          <w:txbxContent>
                            <w:p w14:paraId="4D5F7BD0" w14:textId="220C5CD1" w:rsidR="005F3AF0" w:rsidRPr="001C4AC6" w:rsidRDefault="005F3AF0" w:rsidP="0038181B">
                              <w:pPr>
                                <w:spacing w:line="216" w:lineRule="auto"/>
                                <w:rPr>
                                  <w:rFonts w:ascii="Montserrat Light" w:hAnsi="Montserrat Light" w:cs="Arial"/>
                                  <w:b/>
                                  <w:color w:val="06D484" w:themeColor="accent1"/>
                                  <w:sz w:val="72"/>
                                  <w:szCs w:val="72"/>
                                </w:rPr>
                              </w:pPr>
                              <w:r w:rsidRPr="001C4AC6">
                                <w:rPr>
                                  <w:rFonts w:ascii="Montserrat Light" w:hAnsi="Montserrat Light" w:cs="Arial"/>
                                  <w:b/>
                                  <w:color w:val="06D484" w:themeColor="accent1"/>
                                  <w:sz w:val="72"/>
                                  <w:szCs w:val="72"/>
                                </w:rPr>
                                <w:t>Duck Creek Technologies</w:t>
                              </w:r>
                            </w:p>
                            <w:p w14:paraId="4F517273" w14:textId="7B837FFF" w:rsidR="005F3AF0" w:rsidRDefault="005F3AF0" w:rsidP="0038181B">
                              <w:pPr>
                                <w:spacing w:line="216" w:lineRule="auto"/>
                                <w:rPr>
                                  <w:rFonts w:ascii="Montserrat Light" w:hAnsi="Montserrat Light" w:cs="Arial"/>
                                  <w:b/>
                                  <w:color w:val="06D484" w:themeColor="accent1"/>
                                  <w:sz w:val="72"/>
                                  <w:szCs w:val="72"/>
                                </w:rPr>
                              </w:pPr>
                              <w:r>
                                <w:rPr>
                                  <w:rFonts w:ascii="Montserrat Light" w:hAnsi="Montserrat Light" w:cs="Arial"/>
                                  <w:b/>
                                  <w:color w:val="06D484" w:themeColor="accent1"/>
                                  <w:sz w:val="72"/>
                                  <w:szCs w:val="72"/>
                                </w:rPr>
                                <w:t>Personal Auto</w:t>
                              </w:r>
                              <w:r w:rsidRPr="001C4AC6">
                                <w:rPr>
                                  <w:rFonts w:ascii="Montserrat Light" w:hAnsi="Montserrat Light" w:cs="Arial"/>
                                  <w:b/>
                                  <w:color w:val="06D484" w:themeColor="accent1"/>
                                  <w:sz w:val="72"/>
                                  <w:szCs w:val="72"/>
                                </w:rPr>
                                <w:t xml:space="preserve"> Performance Report</w:t>
                              </w:r>
                            </w:p>
                            <w:p w14:paraId="57826D7E" w14:textId="77777777" w:rsidR="005F3AF0" w:rsidRDefault="005F3AF0" w:rsidP="0038181B">
                              <w:pPr>
                                <w:spacing w:line="216" w:lineRule="auto"/>
                                <w:rPr>
                                  <w:rFonts w:ascii="Montserrat Light" w:hAnsi="Montserrat Light" w:cs="Arial"/>
                                  <w:b/>
                                  <w:color w:val="06D484" w:themeColor="accent1"/>
                                  <w:sz w:val="72"/>
                                  <w:szCs w:val="72"/>
                                </w:rPr>
                              </w:pPr>
                            </w:p>
                            <w:p w14:paraId="3636DAA1" w14:textId="0144A56E" w:rsidR="005F3AF0" w:rsidRPr="004C7819" w:rsidRDefault="005F3AF0" w:rsidP="0038181B">
                              <w:pPr>
                                <w:spacing w:line="216" w:lineRule="auto"/>
                                <w:rPr>
                                  <w:rFonts w:ascii="Montserrat Light" w:hAnsi="Montserrat Light" w:cs="Arial"/>
                                  <w:b/>
                                  <w:color w:val="06D484" w:themeColor="accent1"/>
                                  <w:sz w:val="20"/>
                                  <w:szCs w:val="20"/>
                                </w:rPr>
                              </w:pPr>
                              <w:r>
                                <w:rPr>
                                  <w:rFonts w:ascii="Montserrat Light" w:hAnsi="Montserrat Light" w:cs="Arial"/>
                                  <w:b/>
                                  <w:color w:val="06D484" w:themeColor="accent1"/>
                                  <w:sz w:val="72"/>
                                  <w:szCs w:val="72"/>
                                </w:rPr>
                                <w:t xml:space="preserve">                  </w:t>
                              </w:r>
                              <w:r>
                                <w:rPr>
                                  <w:rFonts w:ascii="Montserrat Light" w:hAnsi="Montserrat Light" w:cs="Arial"/>
                                  <w:b/>
                                  <w:color w:val="06D484" w:themeColor="accent1"/>
                                  <w:sz w:val="72"/>
                                  <w:szCs w:val="72"/>
                                </w:rPr>
                                <w:tab/>
                                <w:t xml:space="preserve">  </w:t>
                              </w:r>
                              <w:r w:rsidRPr="004C7819">
                                <w:rPr>
                                  <w:rFonts w:ascii="Montserrat Light" w:hAnsi="Montserrat Light" w:cs="Arial"/>
                                  <w:b/>
                                  <w:color w:val="06D484" w:themeColor="accent1"/>
                                  <w:sz w:val="20"/>
                                  <w:szCs w:val="20"/>
                                </w:rPr>
                                <w:t>20</w:t>
                              </w:r>
                              <w:r>
                                <w:rPr>
                                  <w:rFonts w:ascii="Montserrat Light" w:hAnsi="Montserrat Light" w:cs="Arial"/>
                                  <w:b/>
                                  <w:color w:val="06D484" w:themeColor="accent1"/>
                                  <w:sz w:val="20"/>
                                  <w:szCs w:val="20"/>
                                </w:rPr>
                                <w:t xml:space="preserve">20 </w:t>
                              </w:r>
                              <w:r w:rsidRPr="004C7819">
                                <w:rPr>
                                  <w:rFonts w:ascii="Montserrat Light" w:hAnsi="Montserrat Light" w:cs="Arial"/>
                                  <w:b/>
                                  <w:color w:val="06D484" w:themeColor="accent1"/>
                                  <w:sz w:val="20"/>
                                  <w:szCs w:val="20"/>
                                </w:rPr>
                                <w:t>R1 Vs. 20</w:t>
                              </w:r>
                              <w:r>
                                <w:rPr>
                                  <w:rFonts w:ascii="Montserrat Light" w:hAnsi="Montserrat Light" w:cs="Arial"/>
                                  <w:b/>
                                  <w:color w:val="06D484" w:themeColor="accent1"/>
                                  <w:sz w:val="20"/>
                                  <w:szCs w:val="20"/>
                                </w:rPr>
                                <w:t xml:space="preserve">19 </w:t>
                              </w:r>
                              <w:r w:rsidRPr="004C7819">
                                <w:rPr>
                                  <w:rFonts w:ascii="Montserrat Light" w:hAnsi="Montserrat Light" w:cs="Arial"/>
                                  <w:b/>
                                  <w:color w:val="06D484" w:themeColor="accent1"/>
                                  <w:sz w:val="20"/>
                                  <w:szCs w:val="20"/>
                                </w:rPr>
                                <w:t>R1</w:t>
                              </w:r>
                            </w:p>
                            <w:p w14:paraId="3695FD9D" w14:textId="2D4BF2AC" w:rsidR="005F3AF0" w:rsidRDefault="005F3AF0" w:rsidP="0038181B">
                              <w:pPr>
                                <w:spacing w:line="216" w:lineRule="auto"/>
                                <w:rPr>
                                  <w:rFonts w:ascii="Montserrat Light" w:hAnsi="Montserrat Light" w:cs="Arial"/>
                                  <w:b/>
                                  <w:color w:val="06D484" w:themeColor="accent1"/>
                                  <w:sz w:val="20"/>
                                  <w:szCs w:val="20"/>
                                </w:rPr>
                              </w:pPr>
                              <w:r w:rsidRPr="004C7819">
                                <w:rPr>
                                  <w:rFonts w:ascii="Montserrat Light" w:hAnsi="Montserrat Light" w:cs="Arial"/>
                                  <w:b/>
                                  <w:color w:val="06D484" w:themeColor="accent1"/>
                                  <w:sz w:val="20"/>
                                  <w:szCs w:val="20"/>
                                </w:rPr>
                                <w:t xml:space="preserve">                                                                    </w:t>
                              </w:r>
                              <w:r>
                                <w:rPr>
                                  <w:rFonts w:ascii="Montserrat Light" w:hAnsi="Montserrat Light" w:cs="Arial"/>
                                  <w:b/>
                                  <w:color w:val="06D484" w:themeColor="accent1"/>
                                  <w:sz w:val="20"/>
                                  <w:szCs w:val="20"/>
                                </w:rPr>
                                <w:t xml:space="preserve">                02/03/2020, v0.1</w:t>
                              </w:r>
                            </w:p>
                            <w:p w14:paraId="554CD2C8" w14:textId="1D18A3B3" w:rsidR="005F3AF0" w:rsidRPr="008822CB" w:rsidRDefault="005F3AF0" w:rsidP="0038181B">
                              <w:pPr>
                                <w:spacing w:line="216" w:lineRule="auto"/>
                                <w:rPr>
                                  <w:rFonts w:ascii="Montserrat Light" w:hAnsi="Montserrat Light" w:cs="Arial"/>
                                  <w:b/>
                                  <w:color w:val="06D484" w:themeColor="accent1"/>
                                  <w:sz w:val="20"/>
                                  <w:szCs w:val="20"/>
                                </w:rPr>
                              </w:pPr>
                            </w:p>
                            <w:p w14:paraId="00E54F0B" w14:textId="77777777" w:rsidR="005F3AF0" w:rsidRDefault="005F3AF0" w:rsidP="001C4AC6">
                              <w:pPr>
                                <w:spacing w:line="216" w:lineRule="auto"/>
                                <w:ind w:left="3024"/>
                                <w:jc w:val="center"/>
                                <w:rPr>
                                  <w:rFonts w:ascii="Montserrat Light" w:hAnsi="Montserrat Light" w:cs="Arial"/>
                                  <w:b/>
                                  <w:color w:val="06D484" w:themeColor="accent1"/>
                                  <w:sz w:val="22"/>
                                  <w:szCs w:val="22"/>
                                </w:rPr>
                              </w:pPr>
                            </w:p>
                            <w:p w14:paraId="34BD685D" w14:textId="1000C063" w:rsidR="005F3AF0" w:rsidRPr="001C4AC6" w:rsidRDefault="005F3AF0" w:rsidP="0038181B">
                              <w:pPr>
                                <w:spacing w:line="216" w:lineRule="auto"/>
                                <w:rPr>
                                  <w:rFonts w:ascii="Montserrat Light" w:hAnsi="Montserrat Light" w:cs="Arial"/>
                                  <w:b/>
                                  <w:color w:val="06D484" w:themeColor="accent1"/>
                                  <w:sz w:val="72"/>
                                  <w:szCs w:val="72"/>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wpg:wgp>
                  </a:graphicData>
                </a:graphic>
                <wp14:sizeRelH relativeFrom="margin">
                  <wp14:pctWidth>0</wp14:pctWidth>
                </wp14:sizeRelH>
              </wp:anchor>
            </w:drawing>
          </mc:Choice>
          <mc:Fallback>
            <w:pict>
              <v:group w14:anchorId="11A5B902" id="Group 15" o:spid="_x0000_s1026" style="position:absolute;margin-left:.65pt;margin-top:-63.6pt;width:613.65pt;height:792.2pt;z-index:251664384;mso-position-horizontal-relative:page;mso-width-relative:margin" coordorigin="121,-3413" coordsize="77933,10060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P8/e/fidNlVlwl40gm5EG4CAkFBwAJBNIyOMuh4QeMljI6iToPIgM6gEQTRoFIzU+pGEEz8&#10;8vX3nb3W3mvts/fpJkEGaW5KZqIIiIClo+VwEQQcKIlCNBMSAuGSkHQ30+d8azf8Des8T9WuU+d9&#10;/4W3fgs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1027" type="#_x0000_t75" style="position:absolute;left:121;top:-3413;width:77934;height:10060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">
                  <v:imagedata r:id="rId13" o:title="" croptop="13457f" cropbottom="11927f" cropleft="10126f" cropright="15193f"/>
                </v:shape>
                <v:shapetype id="_x0000_t202" coordsize="21600,21600" o:spt="202" path="m,l,21600r21600,l21600,xe">
                  <v:stroke joinstyle="miter"/>
                  <v:path gradientshapeok="t" o:connecttype="rect"/>
                </v:shapetype>
                <v:shape id="Text Box 9" o:spid="_x0000_s1028" type="#_x0000_t202" style="position:absolute;left:11403;top:11094;width:56108;height:4399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" filled="f" stroked="f" strokeweight=".5pt">
                  <v:textbox inset="0,0,0,0">
                    <w:txbxContent>
                      <w:p w14:paraId="4D5F7BD0" w14:textId="220C5CD1" w:rsidR="005F3AF0" w:rsidRPr="001C4AC6" w:rsidRDefault="005F3AF0" w:rsidP="0038181B">
                        <w:pPr>
                          <w:spacing w:line="216" w:lineRule="auto"/>
                          <w:rPr>
                            <w:rFonts w:ascii="Montserrat Light" w:hAnsi="Montserrat Light" w:cs="Arial"/>
                            <w:b/>
                            <w:color w:val="06D484" w:themeColor="accent1"/>
                            <w:sz w:val="72"/>
                            <w:szCs w:val="72"/>
                          </w:rPr>
                        </w:pPr>
                        <w:r w:rsidRPr="001C4AC6">
                          <w:rPr>
                            <w:rFonts w:ascii="Montserrat Light" w:hAnsi="Montserrat Light" w:cs="Arial"/>
                            <w:b/>
                            <w:color w:val="06D484" w:themeColor="accent1"/>
                            <w:sz w:val="72"/>
                            <w:szCs w:val="72"/>
                          </w:rPr>
                          <w:t>Duck Creek Technologies</w:t>
                        </w:r>
                      </w:p>
                      <w:p w14:paraId="4F517273" w14:textId="7B837FFF" w:rsidR="005F3AF0" w:rsidRDefault="005F3AF0" w:rsidP="0038181B">
                        <w:pPr>
                          <w:spacing w:line="216" w:lineRule="auto"/>
                          <w:rPr>
                            <w:rFonts w:ascii="Montserrat Light" w:hAnsi="Montserrat Light" w:cs="Arial"/>
                            <w:b/>
                            <w:color w:val="06D484" w:themeColor="accent1"/>
                            <w:sz w:val="72"/>
                            <w:szCs w:val="72"/>
                          </w:rPr>
                        </w:pPr>
                        <w:r>
                          <w:rPr>
                            <w:rFonts w:ascii="Montserrat Light" w:hAnsi="Montserrat Light" w:cs="Arial"/>
                            <w:b/>
                            <w:color w:val="06D484" w:themeColor="accent1"/>
                            <w:sz w:val="72"/>
                            <w:szCs w:val="72"/>
                          </w:rPr>
                          <w:t>Personal Auto</w:t>
                        </w:r>
                        <w:r w:rsidRPr="001C4AC6">
                          <w:rPr>
                            <w:rFonts w:ascii="Montserrat Light" w:hAnsi="Montserrat Light" w:cs="Arial"/>
                            <w:b/>
                            <w:color w:val="06D484" w:themeColor="accent1"/>
                            <w:sz w:val="72"/>
                            <w:szCs w:val="72"/>
                          </w:rPr>
                          <w:t xml:space="preserve"> Performance Report</w:t>
                        </w:r>
                      </w:p>
                      <w:p w14:paraId="57826D7E" w14:textId="77777777" w:rsidR="005F3AF0" w:rsidRDefault="005F3AF0" w:rsidP="0038181B">
                        <w:pPr>
                          <w:spacing w:line="216" w:lineRule="auto"/>
                          <w:rPr>
                            <w:rFonts w:ascii="Montserrat Light" w:hAnsi="Montserrat Light" w:cs="Arial"/>
                            <w:b/>
                            <w:color w:val="06D484" w:themeColor="accent1"/>
                            <w:sz w:val="72"/>
                            <w:szCs w:val="72"/>
                          </w:rPr>
                        </w:pPr>
                      </w:p>
                      <w:p w14:paraId="3636DAA1" w14:textId="0144A56E" w:rsidR="005F3AF0" w:rsidRPr="004C7819" w:rsidRDefault="005F3AF0" w:rsidP="0038181B">
                        <w:pPr>
                          <w:spacing w:line="216" w:lineRule="auto"/>
                          <w:rPr>
                            <w:rFonts w:ascii="Montserrat Light" w:hAnsi="Montserrat Light" w:cs="Arial"/>
                            <w:b/>
                            <w:color w:val="06D484" w:themeColor="accent1"/>
                            <w:sz w:val="20"/>
                            <w:szCs w:val="20"/>
                          </w:rPr>
                        </w:pPr>
                        <w:r>
                          <w:rPr>
                            <w:rFonts w:ascii="Montserrat Light" w:hAnsi="Montserrat Light" w:cs="Arial"/>
                            <w:b/>
                            <w:color w:val="06D484" w:themeColor="accent1"/>
                            <w:sz w:val="72"/>
                            <w:szCs w:val="72"/>
                          </w:rPr>
                          <w:t xml:space="preserve">                  </w:t>
                        </w:r>
                        <w:r>
                          <w:rPr>
                            <w:rFonts w:ascii="Montserrat Light" w:hAnsi="Montserrat Light" w:cs="Arial"/>
                            <w:b/>
                            <w:color w:val="06D484" w:themeColor="accent1"/>
                            <w:sz w:val="72"/>
                            <w:szCs w:val="72"/>
                          </w:rPr>
                          <w:tab/>
                          <w:t xml:space="preserve">  </w:t>
                        </w:r>
                        <w:r w:rsidRPr="004C7819">
                          <w:rPr>
                            <w:rFonts w:ascii="Montserrat Light" w:hAnsi="Montserrat Light" w:cs="Arial"/>
                            <w:b/>
                            <w:color w:val="06D484" w:themeColor="accent1"/>
                            <w:sz w:val="20"/>
                            <w:szCs w:val="20"/>
                          </w:rPr>
                          <w:t>20</w:t>
                        </w:r>
                        <w:r>
                          <w:rPr>
                            <w:rFonts w:ascii="Montserrat Light" w:hAnsi="Montserrat Light" w:cs="Arial"/>
                            <w:b/>
                            <w:color w:val="06D484" w:themeColor="accent1"/>
                            <w:sz w:val="20"/>
                            <w:szCs w:val="20"/>
                          </w:rPr>
                          <w:t xml:space="preserve">20 </w:t>
                        </w:r>
                        <w:r w:rsidRPr="004C7819">
                          <w:rPr>
                            <w:rFonts w:ascii="Montserrat Light" w:hAnsi="Montserrat Light" w:cs="Arial"/>
                            <w:b/>
                            <w:color w:val="06D484" w:themeColor="accent1"/>
                            <w:sz w:val="20"/>
                            <w:szCs w:val="20"/>
                          </w:rPr>
                          <w:t>R1 Vs. 20</w:t>
                        </w:r>
                        <w:r>
                          <w:rPr>
                            <w:rFonts w:ascii="Montserrat Light" w:hAnsi="Montserrat Light" w:cs="Arial"/>
                            <w:b/>
                            <w:color w:val="06D484" w:themeColor="accent1"/>
                            <w:sz w:val="20"/>
                            <w:szCs w:val="20"/>
                          </w:rPr>
                          <w:t xml:space="preserve">19 </w:t>
                        </w:r>
                        <w:r w:rsidRPr="004C7819">
                          <w:rPr>
                            <w:rFonts w:ascii="Montserrat Light" w:hAnsi="Montserrat Light" w:cs="Arial"/>
                            <w:b/>
                            <w:color w:val="06D484" w:themeColor="accent1"/>
                            <w:sz w:val="20"/>
                            <w:szCs w:val="20"/>
                          </w:rPr>
                          <w:t>R1</w:t>
                        </w:r>
                      </w:p>
                      <w:p w14:paraId="3695FD9D" w14:textId="2D4BF2AC" w:rsidR="005F3AF0" w:rsidRDefault="005F3AF0" w:rsidP="0038181B">
                        <w:pPr>
                          <w:spacing w:line="216" w:lineRule="auto"/>
                          <w:rPr>
                            <w:rFonts w:ascii="Montserrat Light" w:hAnsi="Montserrat Light" w:cs="Arial"/>
                            <w:b/>
                            <w:color w:val="06D484" w:themeColor="accent1"/>
                            <w:sz w:val="20"/>
                            <w:szCs w:val="20"/>
                          </w:rPr>
                        </w:pPr>
                        <w:r w:rsidRPr="004C7819">
                          <w:rPr>
                            <w:rFonts w:ascii="Montserrat Light" w:hAnsi="Montserrat Light" w:cs="Arial"/>
                            <w:b/>
                            <w:color w:val="06D484" w:themeColor="accent1"/>
                            <w:sz w:val="20"/>
                            <w:szCs w:val="20"/>
                          </w:rPr>
                          <w:t xml:space="preserve">                                                                    </w:t>
                        </w:r>
                        <w:r>
                          <w:rPr>
                            <w:rFonts w:ascii="Montserrat Light" w:hAnsi="Montserrat Light" w:cs="Arial"/>
                            <w:b/>
                            <w:color w:val="06D484" w:themeColor="accent1"/>
                            <w:sz w:val="20"/>
                            <w:szCs w:val="20"/>
                          </w:rPr>
                          <w:t xml:space="preserve">                02/03/2020, v0.1</w:t>
                        </w:r>
                      </w:p>
                      <w:p w14:paraId="554CD2C8" w14:textId="1D18A3B3" w:rsidR="005F3AF0" w:rsidRPr="008822CB" w:rsidRDefault="005F3AF0" w:rsidP="0038181B">
                        <w:pPr>
                          <w:spacing w:line="216" w:lineRule="auto"/>
                          <w:rPr>
                            <w:rFonts w:ascii="Montserrat Light" w:hAnsi="Montserrat Light" w:cs="Arial"/>
                            <w:b/>
                            <w:color w:val="06D484" w:themeColor="accent1"/>
                            <w:sz w:val="20"/>
                            <w:szCs w:val="20"/>
                          </w:rPr>
                        </w:pPr>
                      </w:p>
                      <w:p w14:paraId="00E54F0B" w14:textId="77777777" w:rsidR="005F3AF0" w:rsidRDefault="005F3AF0" w:rsidP="001C4AC6">
                        <w:pPr>
                          <w:spacing w:line="216" w:lineRule="auto"/>
                          <w:ind w:left="3024"/>
                          <w:jc w:val="center"/>
                          <w:rPr>
                            <w:rFonts w:ascii="Montserrat Light" w:hAnsi="Montserrat Light" w:cs="Arial"/>
                            <w:b/>
                            <w:color w:val="06D484" w:themeColor="accent1"/>
                            <w:sz w:val="22"/>
                            <w:szCs w:val="22"/>
                          </w:rPr>
                        </w:pPr>
                      </w:p>
                      <w:p w14:paraId="34BD685D" w14:textId="1000C063" w:rsidR="005F3AF0" w:rsidRPr="001C4AC6" w:rsidRDefault="005F3AF0" w:rsidP="0038181B">
                        <w:pPr>
                          <w:spacing w:line="216" w:lineRule="auto"/>
                          <w:rPr>
                            <w:rFonts w:ascii="Montserrat Light" w:hAnsi="Montserrat Light" w:cs="Arial"/>
                            <w:b/>
                            <w:color w:val="06D484" w:themeColor="accent1"/>
                            <w:sz w:val="72"/>
                            <w:szCs w:val="72"/>
                          </w:rPr>
                        </w:pPr>
                      </w:p>
                    </w:txbxContent>
                  </v:textbox>
                </v:shape>
                <w10:wrap anchorx="page"/>
              </v:group>
            </w:pict>
          </mc:Fallback>
        </mc:AlternateContent>
      </w:r>
    </w:p>
    <w:p w14:paraId="6562F2E0" w14:textId="6AF00E92" w:rsidR="009A3A8A" w:rsidRPr="003326DC" w:rsidRDefault="00FF1BB9" w:rsidP="003326DC">
      <w:pPr>
        <w:spacing w:line="216" w:lineRule="auto"/>
        <w:rPr>
          <w:rFonts w:ascii="Arial" w:hAnsi="Arial" w:cs="Arial"/>
          <w:sz w:val="32"/>
          <w:szCs w:val="32"/>
        </w:rPr>
      </w:pPr>
      <w:r w:rsidRPr="008040C7">
        <w:rPr>
          <w:rFonts w:ascii="Arial" w:hAnsi="Arial" w:cs="Arial"/>
          <w:sz w:val="32"/>
          <w:szCs w:val="32"/>
        </w:rPr>
        <w:br w:type="page"/>
      </w:r>
    </w:p>
    <w:bookmarkStart w:id="0" w:name="_Toc497122362" w:displacedByCustomXml="next"/>
    <w:bookmarkStart w:id="1" w:name="_Toc474748865" w:displacedByCustomXml="next"/>
    <w:bookmarkStart w:id="2" w:name="_Toc414966537" w:displacedByCustomXml="next"/>
    <w:sdt>
      <w:sdtPr>
        <w:rPr>
          <w:rFonts w:ascii="Arial" w:eastAsiaTheme="minorHAnsi" w:hAnsi="Arial" w:cs="Arial"/>
          <w:b w:val="0"/>
          <w:bCs w:val="0"/>
          <w:color w:val="4E4A54"/>
          <w:sz w:val="24"/>
          <w:szCs w:val="22"/>
        </w:rPr>
        <w:id w:val="-1712876334"/>
        <w:docPartObj>
          <w:docPartGallery w:val="Table of Contents"/>
          <w:docPartUnique/>
        </w:docPartObj>
      </w:sdtPr>
      <w:sdtEndPr>
        <w:rPr>
          <w:rFonts w:asciiTheme="minorHAnsi" w:hAnsiTheme="minorHAnsi" w:cstheme="minorHAnsi"/>
          <w:noProof/>
          <w:color w:val="4E4954" w:themeColor="text1"/>
        </w:rPr>
      </w:sdtEndPr>
      <w:sdtContent>
        <w:p w14:paraId="3A5F0374" w14:textId="30075D38" w:rsidR="002B3EEF" w:rsidRPr="00CC5727" w:rsidRDefault="00CC5727" w:rsidP="00CC5727">
          <w:pPr>
            <w:pStyle w:val="TOCHeading"/>
            <w:numPr>
              <w:ilvl w:val="0"/>
              <w:numId w:val="0"/>
            </w:numPr>
            <w:ind w:left="540" w:hanging="540"/>
            <w:rPr>
              <w:rStyle w:val="DCTHeading2Char"/>
              <w:rFonts w:ascii="Arial Black" w:hAnsi="Arial Black"/>
              <w:b/>
            </w:rPr>
          </w:pPr>
          <w:r w:rsidRPr="00CC5727">
            <w:rPr>
              <w:rStyle w:val="DCTHeading2Char"/>
              <w:rFonts w:ascii="Arial Black" w:hAnsi="Arial Black"/>
              <w:b/>
            </w:rPr>
            <w:t xml:space="preserve">Table of </w:t>
          </w:r>
          <w:r w:rsidR="002B3EEF" w:rsidRPr="00CC5727">
            <w:rPr>
              <w:rStyle w:val="DCTHeading2Char"/>
              <w:rFonts w:ascii="Arial Black" w:hAnsi="Arial Black"/>
              <w:b/>
            </w:rPr>
            <w:t>Contents</w:t>
          </w:r>
        </w:p>
        <w:p w14:paraId="1F749D6C" w14:textId="5877531F" w:rsidR="00685735" w:rsidRDefault="002B3EEF">
          <w:pPr>
            <w:pStyle w:val="TOC1"/>
            <w:rPr>
              <w:rFonts w:asciiTheme="minorHAnsi" w:eastAsiaTheme="minorEastAsia" w:hAnsiTheme="minorHAnsi" w:cstheme="minorBidi"/>
              <w:b w:val="0"/>
              <w:bCs w:val="0"/>
              <w:color w:val="auto"/>
              <w:sz w:val="22"/>
              <w:szCs w:val="22"/>
            </w:rPr>
          </w:pPr>
          <w:r w:rsidRPr="00C22E65">
            <w:rPr>
              <w:rFonts w:asciiTheme="minorHAnsi" w:hAnsiTheme="minorHAnsi" w:cstheme="minorHAnsi"/>
            </w:rPr>
            <w:fldChar w:fldCharType="begin"/>
          </w:r>
          <w:r w:rsidRPr="00C22E65">
            <w:rPr>
              <w:rFonts w:asciiTheme="minorHAnsi" w:hAnsiTheme="minorHAnsi" w:cstheme="minorHAnsi"/>
            </w:rPr>
            <w:instrText xml:space="preserve"> TOC \o "1-3" \h \z \u </w:instrText>
          </w:r>
          <w:r w:rsidRPr="00C22E65">
            <w:rPr>
              <w:rFonts w:asciiTheme="minorHAnsi" w:hAnsiTheme="minorHAnsi" w:cstheme="minorHAnsi"/>
            </w:rPr>
            <w:fldChar w:fldCharType="separate"/>
          </w:r>
          <w:hyperlink w:anchor="_Toc33429410" w:history="1">
            <w:r w:rsidR="00685735" w:rsidRPr="0016649D">
              <w:rPr>
                <w:rStyle w:val="Hyperlink0"/>
                <w:rFonts w:ascii="Montserrat Light" w:hAnsi="Montserrat Light"/>
              </w:rPr>
              <w:t>Performance Report</w:t>
            </w:r>
            <w:r w:rsidR="00685735">
              <w:rPr>
                <w:webHidden/>
              </w:rPr>
              <w:tab/>
            </w:r>
            <w:r w:rsidR="00685735">
              <w:rPr>
                <w:webHidden/>
              </w:rPr>
              <w:fldChar w:fldCharType="begin"/>
            </w:r>
            <w:r w:rsidR="00685735">
              <w:rPr>
                <w:webHidden/>
              </w:rPr>
              <w:instrText xml:space="preserve"> PAGEREF _Toc33429410 \h </w:instrText>
            </w:r>
            <w:r w:rsidR="00685735">
              <w:rPr>
                <w:webHidden/>
              </w:rPr>
            </w:r>
            <w:r w:rsidR="00685735">
              <w:rPr>
                <w:webHidden/>
              </w:rPr>
              <w:fldChar w:fldCharType="separate"/>
            </w:r>
            <w:r w:rsidR="00685735">
              <w:rPr>
                <w:webHidden/>
              </w:rPr>
              <w:t>3</w:t>
            </w:r>
            <w:r w:rsidR="00685735">
              <w:rPr>
                <w:webHidden/>
              </w:rPr>
              <w:fldChar w:fldCharType="end"/>
            </w:r>
          </w:hyperlink>
        </w:p>
        <w:p w14:paraId="57C7FAD8" w14:textId="07F6C6D1" w:rsidR="00685735" w:rsidRDefault="00F76768">
          <w:pPr>
            <w:pStyle w:val="TOC2"/>
            <w:rPr>
              <w:rFonts w:asciiTheme="minorHAnsi" w:eastAsiaTheme="minorEastAsia" w:hAnsiTheme="minorHAnsi" w:cstheme="minorBidi"/>
              <w:i w:val="0"/>
              <w:iCs w:val="0"/>
              <w:noProof/>
              <w:color w:val="auto"/>
              <w:sz w:val="22"/>
            </w:rPr>
          </w:pPr>
          <w:hyperlink w:anchor="_Toc33429411" w:history="1">
            <w:r w:rsidR="00685735" w:rsidRPr="0016649D">
              <w:rPr>
                <w:rStyle w:val="Hyperlink0"/>
                <w:rFonts w:ascii="Montserrat Light" w:hAnsi="Montserrat Light"/>
                <w:b/>
                <w:noProof/>
              </w:rPr>
              <w:t>Test Description and Results</w:t>
            </w:r>
            <w:r w:rsidR="00685735">
              <w:rPr>
                <w:noProof/>
                <w:webHidden/>
              </w:rPr>
              <w:tab/>
            </w:r>
            <w:r w:rsidR="00685735">
              <w:rPr>
                <w:noProof/>
                <w:webHidden/>
              </w:rPr>
              <w:fldChar w:fldCharType="begin"/>
            </w:r>
            <w:r w:rsidR="00685735">
              <w:rPr>
                <w:noProof/>
                <w:webHidden/>
              </w:rPr>
              <w:instrText xml:space="preserve"> PAGEREF _Toc33429411 \h </w:instrText>
            </w:r>
            <w:r w:rsidR="00685735">
              <w:rPr>
                <w:noProof/>
                <w:webHidden/>
              </w:rPr>
            </w:r>
            <w:r w:rsidR="00685735">
              <w:rPr>
                <w:noProof/>
                <w:webHidden/>
              </w:rPr>
              <w:fldChar w:fldCharType="separate"/>
            </w:r>
            <w:r w:rsidR="00685735">
              <w:rPr>
                <w:noProof/>
                <w:webHidden/>
              </w:rPr>
              <w:t>3</w:t>
            </w:r>
            <w:r w:rsidR="00685735">
              <w:rPr>
                <w:noProof/>
                <w:webHidden/>
              </w:rPr>
              <w:fldChar w:fldCharType="end"/>
            </w:r>
          </w:hyperlink>
        </w:p>
        <w:p w14:paraId="2DEF1CAB" w14:textId="72360121" w:rsidR="00685735" w:rsidRDefault="00F76768">
          <w:pPr>
            <w:pStyle w:val="TOC3"/>
            <w:rPr>
              <w:rFonts w:asciiTheme="minorHAnsi" w:eastAsiaTheme="minorEastAsia" w:hAnsiTheme="minorHAnsi" w:cstheme="minorBidi"/>
              <w:noProof/>
              <w:color w:val="auto"/>
              <w:sz w:val="22"/>
            </w:rPr>
          </w:pPr>
          <w:hyperlink w:anchor="_Toc33429412" w:history="1">
            <w:r w:rsidR="00685735" w:rsidRPr="0016649D">
              <w:rPr>
                <w:rStyle w:val="Hyperlink0"/>
                <w:noProof/>
              </w:rPr>
              <w:t>Performance Test Definition</w:t>
            </w:r>
            <w:r w:rsidR="00685735">
              <w:rPr>
                <w:noProof/>
                <w:webHidden/>
              </w:rPr>
              <w:tab/>
            </w:r>
            <w:r w:rsidR="00685735">
              <w:rPr>
                <w:noProof/>
                <w:webHidden/>
              </w:rPr>
              <w:fldChar w:fldCharType="begin"/>
            </w:r>
            <w:r w:rsidR="00685735">
              <w:rPr>
                <w:noProof/>
                <w:webHidden/>
              </w:rPr>
              <w:instrText xml:space="preserve"> PAGEREF _Toc33429412 \h </w:instrText>
            </w:r>
            <w:r w:rsidR="00685735">
              <w:rPr>
                <w:noProof/>
                <w:webHidden/>
              </w:rPr>
            </w:r>
            <w:r w:rsidR="00685735">
              <w:rPr>
                <w:noProof/>
                <w:webHidden/>
              </w:rPr>
              <w:fldChar w:fldCharType="separate"/>
            </w:r>
            <w:r w:rsidR="00685735">
              <w:rPr>
                <w:noProof/>
                <w:webHidden/>
              </w:rPr>
              <w:t>3</w:t>
            </w:r>
            <w:r w:rsidR="00685735">
              <w:rPr>
                <w:noProof/>
                <w:webHidden/>
              </w:rPr>
              <w:fldChar w:fldCharType="end"/>
            </w:r>
          </w:hyperlink>
        </w:p>
        <w:p w14:paraId="492B8AB0" w14:textId="784F3083" w:rsidR="00685735" w:rsidRDefault="00F76768">
          <w:pPr>
            <w:pStyle w:val="TOC3"/>
            <w:rPr>
              <w:rFonts w:asciiTheme="minorHAnsi" w:eastAsiaTheme="minorEastAsia" w:hAnsiTheme="minorHAnsi" w:cstheme="minorBidi"/>
              <w:noProof/>
              <w:color w:val="auto"/>
              <w:sz w:val="22"/>
            </w:rPr>
          </w:pPr>
          <w:hyperlink w:anchor="_Toc33429413" w:history="1">
            <w:r w:rsidR="00685735" w:rsidRPr="0016649D">
              <w:rPr>
                <w:rStyle w:val="Hyperlink0"/>
                <w:noProof/>
              </w:rPr>
              <w:t>Performance Test Results</w:t>
            </w:r>
            <w:r w:rsidR="00685735">
              <w:rPr>
                <w:noProof/>
                <w:webHidden/>
              </w:rPr>
              <w:tab/>
            </w:r>
            <w:r w:rsidR="00685735">
              <w:rPr>
                <w:noProof/>
                <w:webHidden/>
              </w:rPr>
              <w:fldChar w:fldCharType="begin"/>
            </w:r>
            <w:r w:rsidR="00685735">
              <w:rPr>
                <w:noProof/>
                <w:webHidden/>
              </w:rPr>
              <w:instrText xml:space="preserve"> PAGEREF _Toc33429413 \h </w:instrText>
            </w:r>
            <w:r w:rsidR="00685735">
              <w:rPr>
                <w:noProof/>
                <w:webHidden/>
              </w:rPr>
            </w:r>
            <w:r w:rsidR="00685735">
              <w:rPr>
                <w:noProof/>
                <w:webHidden/>
              </w:rPr>
              <w:fldChar w:fldCharType="separate"/>
            </w:r>
            <w:r w:rsidR="00685735">
              <w:rPr>
                <w:noProof/>
                <w:webHidden/>
              </w:rPr>
              <w:t>4</w:t>
            </w:r>
            <w:r w:rsidR="00685735">
              <w:rPr>
                <w:noProof/>
                <w:webHidden/>
              </w:rPr>
              <w:fldChar w:fldCharType="end"/>
            </w:r>
          </w:hyperlink>
        </w:p>
        <w:p w14:paraId="26744F1E" w14:textId="6622B239" w:rsidR="00685735" w:rsidRDefault="00F76768">
          <w:pPr>
            <w:pStyle w:val="TOC2"/>
            <w:rPr>
              <w:rFonts w:asciiTheme="minorHAnsi" w:eastAsiaTheme="minorEastAsia" w:hAnsiTheme="minorHAnsi" w:cstheme="minorBidi"/>
              <w:i w:val="0"/>
              <w:iCs w:val="0"/>
              <w:noProof/>
              <w:color w:val="auto"/>
              <w:sz w:val="22"/>
            </w:rPr>
          </w:pPr>
          <w:hyperlink w:anchor="_Toc33429414" w:history="1">
            <w:r w:rsidR="00685735" w:rsidRPr="0016649D">
              <w:rPr>
                <w:rStyle w:val="Hyperlink0"/>
                <w:rFonts w:ascii="Montserrat Light" w:hAnsi="Montserrat Light"/>
                <w:b/>
                <w:noProof/>
              </w:rPr>
              <w:t>Business Transaction Definition</w:t>
            </w:r>
            <w:r w:rsidR="00685735">
              <w:rPr>
                <w:noProof/>
                <w:webHidden/>
              </w:rPr>
              <w:tab/>
            </w:r>
            <w:r w:rsidR="00685735">
              <w:rPr>
                <w:noProof/>
                <w:webHidden/>
              </w:rPr>
              <w:fldChar w:fldCharType="begin"/>
            </w:r>
            <w:r w:rsidR="00685735">
              <w:rPr>
                <w:noProof/>
                <w:webHidden/>
              </w:rPr>
              <w:instrText xml:space="preserve"> PAGEREF _Toc33429414 \h </w:instrText>
            </w:r>
            <w:r w:rsidR="00685735">
              <w:rPr>
                <w:noProof/>
                <w:webHidden/>
              </w:rPr>
            </w:r>
            <w:r w:rsidR="00685735">
              <w:rPr>
                <w:noProof/>
                <w:webHidden/>
              </w:rPr>
              <w:fldChar w:fldCharType="separate"/>
            </w:r>
            <w:r w:rsidR="00685735">
              <w:rPr>
                <w:noProof/>
                <w:webHidden/>
              </w:rPr>
              <w:t>5</w:t>
            </w:r>
            <w:r w:rsidR="00685735">
              <w:rPr>
                <w:noProof/>
                <w:webHidden/>
              </w:rPr>
              <w:fldChar w:fldCharType="end"/>
            </w:r>
          </w:hyperlink>
        </w:p>
        <w:p w14:paraId="570BE8D2" w14:textId="0BD136F5" w:rsidR="00685735" w:rsidRDefault="00F76768">
          <w:pPr>
            <w:pStyle w:val="TOC2"/>
            <w:rPr>
              <w:rFonts w:asciiTheme="minorHAnsi" w:eastAsiaTheme="minorEastAsia" w:hAnsiTheme="minorHAnsi" w:cstheme="minorBidi"/>
              <w:i w:val="0"/>
              <w:iCs w:val="0"/>
              <w:noProof/>
              <w:color w:val="auto"/>
              <w:sz w:val="22"/>
            </w:rPr>
          </w:pPr>
          <w:hyperlink w:anchor="_Toc33429415" w:history="1">
            <w:r w:rsidR="00685735" w:rsidRPr="0016649D">
              <w:rPr>
                <w:rStyle w:val="Hyperlink0"/>
                <w:rFonts w:ascii="Montserrat Light" w:hAnsi="Montserrat Light"/>
                <w:b/>
                <w:noProof/>
              </w:rPr>
              <w:t>Testing Environment</w:t>
            </w:r>
            <w:r w:rsidR="00685735">
              <w:rPr>
                <w:noProof/>
                <w:webHidden/>
              </w:rPr>
              <w:tab/>
            </w:r>
            <w:r w:rsidR="00685735">
              <w:rPr>
                <w:noProof/>
                <w:webHidden/>
              </w:rPr>
              <w:fldChar w:fldCharType="begin"/>
            </w:r>
            <w:r w:rsidR="00685735">
              <w:rPr>
                <w:noProof/>
                <w:webHidden/>
              </w:rPr>
              <w:instrText xml:space="preserve"> PAGEREF _Toc33429415 \h </w:instrText>
            </w:r>
            <w:r w:rsidR="00685735">
              <w:rPr>
                <w:noProof/>
                <w:webHidden/>
              </w:rPr>
            </w:r>
            <w:r w:rsidR="00685735">
              <w:rPr>
                <w:noProof/>
                <w:webHidden/>
              </w:rPr>
              <w:fldChar w:fldCharType="separate"/>
            </w:r>
            <w:r w:rsidR="00685735">
              <w:rPr>
                <w:noProof/>
                <w:webHidden/>
              </w:rPr>
              <w:t>7</w:t>
            </w:r>
            <w:r w:rsidR="00685735">
              <w:rPr>
                <w:noProof/>
                <w:webHidden/>
              </w:rPr>
              <w:fldChar w:fldCharType="end"/>
            </w:r>
          </w:hyperlink>
        </w:p>
        <w:p w14:paraId="7EEF9F98" w14:textId="49F56C14" w:rsidR="00685735" w:rsidRDefault="00F76768">
          <w:pPr>
            <w:pStyle w:val="TOC3"/>
            <w:rPr>
              <w:rFonts w:asciiTheme="minorHAnsi" w:eastAsiaTheme="minorEastAsia" w:hAnsiTheme="minorHAnsi" w:cstheme="minorBidi"/>
              <w:noProof/>
              <w:color w:val="auto"/>
              <w:sz w:val="22"/>
            </w:rPr>
          </w:pPr>
          <w:hyperlink w:anchor="_Toc33429416" w:history="1">
            <w:r w:rsidR="00685735" w:rsidRPr="0016649D">
              <w:rPr>
                <w:rStyle w:val="Hyperlink0"/>
                <w:noProof/>
              </w:rPr>
              <w:t>Virtual Users</w:t>
            </w:r>
            <w:r w:rsidR="00685735">
              <w:rPr>
                <w:noProof/>
                <w:webHidden/>
              </w:rPr>
              <w:tab/>
            </w:r>
            <w:r w:rsidR="00685735">
              <w:rPr>
                <w:noProof/>
                <w:webHidden/>
              </w:rPr>
              <w:fldChar w:fldCharType="begin"/>
            </w:r>
            <w:r w:rsidR="00685735">
              <w:rPr>
                <w:noProof/>
                <w:webHidden/>
              </w:rPr>
              <w:instrText xml:space="preserve"> PAGEREF _Toc33429416 \h </w:instrText>
            </w:r>
            <w:r w:rsidR="00685735">
              <w:rPr>
                <w:noProof/>
                <w:webHidden/>
              </w:rPr>
            </w:r>
            <w:r w:rsidR="00685735">
              <w:rPr>
                <w:noProof/>
                <w:webHidden/>
              </w:rPr>
              <w:fldChar w:fldCharType="separate"/>
            </w:r>
            <w:r w:rsidR="00685735">
              <w:rPr>
                <w:noProof/>
                <w:webHidden/>
              </w:rPr>
              <w:t>7</w:t>
            </w:r>
            <w:r w:rsidR="00685735">
              <w:rPr>
                <w:noProof/>
                <w:webHidden/>
              </w:rPr>
              <w:fldChar w:fldCharType="end"/>
            </w:r>
          </w:hyperlink>
        </w:p>
        <w:p w14:paraId="49CA8C38" w14:textId="5BEE8668" w:rsidR="00685735" w:rsidRDefault="00F76768">
          <w:pPr>
            <w:pStyle w:val="TOC3"/>
            <w:rPr>
              <w:rFonts w:asciiTheme="minorHAnsi" w:eastAsiaTheme="minorEastAsia" w:hAnsiTheme="minorHAnsi" w:cstheme="minorBidi"/>
              <w:noProof/>
              <w:color w:val="auto"/>
              <w:sz w:val="22"/>
            </w:rPr>
          </w:pPr>
          <w:hyperlink w:anchor="_Toc33429417" w:history="1">
            <w:r w:rsidR="00685735" w:rsidRPr="0016649D">
              <w:rPr>
                <w:rStyle w:val="Hyperlink0"/>
                <w:noProof/>
              </w:rPr>
              <w:t>Product Description</w:t>
            </w:r>
            <w:r w:rsidR="00685735">
              <w:rPr>
                <w:noProof/>
                <w:webHidden/>
              </w:rPr>
              <w:tab/>
            </w:r>
            <w:r w:rsidR="00685735">
              <w:rPr>
                <w:noProof/>
                <w:webHidden/>
              </w:rPr>
              <w:fldChar w:fldCharType="begin"/>
            </w:r>
            <w:r w:rsidR="00685735">
              <w:rPr>
                <w:noProof/>
                <w:webHidden/>
              </w:rPr>
              <w:instrText xml:space="preserve"> PAGEREF _Toc33429417 \h </w:instrText>
            </w:r>
            <w:r w:rsidR="00685735">
              <w:rPr>
                <w:noProof/>
                <w:webHidden/>
              </w:rPr>
            </w:r>
            <w:r w:rsidR="00685735">
              <w:rPr>
                <w:noProof/>
                <w:webHidden/>
              </w:rPr>
              <w:fldChar w:fldCharType="separate"/>
            </w:r>
            <w:r w:rsidR="00685735">
              <w:rPr>
                <w:noProof/>
                <w:webHidden/>
              </w:rPr>
              <w:t>7</w:t>
            </w:r>
            <w:r w:rsidR="00685735">
              <w:rPr>
                <w:noProof/>
                <w:webHidden/>
              </w:rPr>
              <w:fldChar w:fldCharType="end"/>
            </w:r>
          </w:hyperlink>
        </w:p>
        <w:p w14:paraId="7A721FE0" w14:textId="46C3D097" w:rsidR="00685735" w:rsidRDefault="00F76768">
          <w:pPr>
            <w:pStyle w:val="TOC3"/>
            <w:rPr>
              <w:rFonts w:asciiTheme="minorHAnsi" w:eastAsiaTheme="minorEastAsia" w:hAnsiTheme="minorHAnsi" w:cstheme="minorBidi"/>
              <w:noProof/>
              <w:color w:val="auto"/>
              <w:sz w:val="22"/>
            </w:rPr>
          </w:pPr>
          <w:hyperlink w:anchor="_Toc33429418" w:history="1">
            <w:r w:rsidR="00685735" w:rsidRPr="0016649D">
              <w:rPr>
                <w:rStyle w:val="Hyperlink0"/>
                <w:noProof/>
              </w:rPr>
              <w:t>Database</w:t>
            </w:r>
            <w:r w:rsidR="00685735">
              <w:rPr>
                <w:noProof/>
                <w:webHidden/>
              </w:rPr>
              <w:tab/>
            </w:r>
            <w:r w:rsidR="00685735">
              <w:rPr>
                <w:noProof/>
                <w:webHidden/>
              </w:rPr>
              <w:fldChar w:fldCharType="begin"/>
            </w:r>
            <w:r w:rsidR="00685735">
              <w:rPr>
                <w:noProof/>
                <w:webHidden/>
              </w:rPr>
              <w:instrText xml:space="preserve"> PAGEREF _Toc33429418 \h </w:instrText>
            </w:r>
            <w:r w:rsidR="00685735">
              <w:rPr>
                <w:noProof/>
                <w:webHidden/>
              </w:rPr>
            </w:r>
            <w:r w:rsidR="00685735">
              <w:rPr>
                <w:noProof/>
                <w:webHidden/>
              </w:rPr>
              <w:fldChar w:fldCharType="separate"/>
            </w:r>
            <w:r w:rsidR="00685735">
              <w:rPr>
                <w:noProof/>
                <w:webHidden/>
              </w:rPr>
              <w:t>7</w:t>
            </w:r>
            <w:r w:rsidR="00685735">
              <w:rPr>
                <w:noProof/>
                <w:webHidden/>
              </w:rPr>
              <w:fldChar w:fldCharType="end"/>
            </w:r>
          </w:hyperlink>
        </w:p>
        <w:p w14:paraId="073DC4EC" w14:textId="106222E7" w:rsidR="00685735" w:rsidRDefault="00F76768">
          <w:pPr>
            <w:pStyle w:val="TOC3"/>
            <w:rPr>
              <w:rFonts w:asciiTheme="minorHAnsi" w:eastAsiaTheme="minorEastAsia" w:hAnsiTheme="minorHAnsi" w:cstheme="minorBidi"/>
              <w:noProof/>
              <w:color w:val="auto"/>
              <w:sz w:val="22"/>
            </w:rPr>
          </w:pPr>
          <w:hyperlink w:anchor="_Toc33429419" w:history="1">
            <w:r w:rsidR="00685735" w:rsidRPr="0016649D">
              <w:rPr>
                <w:rStyle w:val="Hyperlink0"/>
                <w:noProof/>
              </w:rPr>
              <w:t>Test Process</w:t>
            </w:r>
            <w:r w:rsidR="00685735">
              <w:rPr>
                <w:noProof/>
                <w:webHidden/>
              </w:rPr>
              <w:tab/>
            </w:r>
            <w:r w:rsidR="00685735">
              <w:rPr>
                <w:noProof/>
                <w:webHidden/>
              </w:rPr>
              <w:fldChar w:fldCharType="begin"/>
            </w:r>
            <w:r w:rsidR="00685735">
              <w:rPr>
                <w:noProof/>
                <w:webHidden/>
              </w:rPr>
              <w:instrText xml:space="preserve"> PAGEREF _Toc33429419 \h </w:instrText>
            </w:r>
            <w:r w:rsidR="00685735">
              <w:rPr>
                <w:noProof/>
                <w:webHidden/>
              </w:rPr>
            </w:r>
            <w:r w:rsidR="00685735">
              <w:rPr>
                <w:noProof/>
                <w:webHidden/>
              </w:rPr>
              <w:fldChar w:fldCharType="separate"/>
            </w:r>
            <w:r w:rsidR="00685735">
              <w:rPr>
                <w:noProof/>
                <w:webHidden/>
              </w:rPr>
              <w:t>7</w:t>
            </w:r>
            <w:r w:rsidR="00685735">
              <w:rPr>
                <w:noProof/>
                <w:webHidden/>
              </w:rPr>
              <w:fldChar w:fldCharType="end"/>
            </w:r>
          </w:hyperlink>
        </w:p>
        <w:p w14:paraId="67B83E9D" w14:textId="31FB1FF8" w:rsidR="00685735" w:rsidRDefault="00F76768">
          <w:pPr>
            <w:pStyle w:val="TOC3"/>
            <w:rPr>
              <w:rFonts w:asciiTheme="minorHAnsi" w:eastAsiaTheme="minorEastAsia" w:hAnsiTheme="minorHAnsi" w:cstheme="minorBidi"/>
              <w:noProof/>
              <w:color w:val="auto"/>
              <w:sz w:val="22"/>
            </w:rPr>
          </w:pPr>
          <w:hyperlink w:anchor="_Toc33429420" w:history="1">
            <w:r w:rsidR="00685735" w:rsidRPr="0016649D">
              <w:rPr>
                <w:rStyle w:val="Hyperlink0"/>
                <w:noProof/>
              </w:rPr>
              <w:t>Azure Configuration</w:t>
            </w:r>
            <w:r w:rsidR="00685735">
              <w:rPr>
                <w:noProof/>
                <w:webHidden/>
              </w:rPr>
              <w:tab/>
            </w:r>
            <w:r w:rsidR="00685735">
              <w:rPr>
                <w:noProof/>
                <w:webHidden/>
              </w:rPr>
              <w:fldChar w:fldCharType="begin"/>
            </w:r>
            <w:r w:rsidR="00685735">
              <w:rPr>
                <w:noProof/>
                <w:webHidden/>
              </w:rPr>
              <w:instrText xml:space="preserve"> PAGEREF _Toc33429420 \h </w:instrText>
            </w:r>
            <w:r w:rsidR="00685735">
              <w:rPr>
                <w:noProof/>
                <w:webHidden/>
              </w:rPr>
            </w:r>
            <w:r w:rsidR="00685735">
              <w:rPr>
                <w:noProof/>
                <w:webHidden/>
              </w:rPr>
              <w:fldChar w:fldCharType="separate"/>
            </w:r>
            <w:r w:rsidR="00685735">
              <w:rPr>
                <w:noProof/>
                <w:webHidden/>
              </w:rPr>
              <w:t>8</w:t>
            </w:r>
            <w:r w:rsidR="00685735">
              <w:rPr>
                <w:noProof/>
                <w:webHidden/>
              </w:rPr>
              <w:fldChar w:fldCharType="end"/>
            </w:r>
          </w:hyperlink>
        </w:p>
        <w:p w14:paraId="224705AC" w14:textId="5A847445" w:rsidR="00685735" w:rsidRDefault="00F76768">
          <w:pPr>
            <w:pStyle w:val="TOC3"/>
            <w:rPr>
              <w:rFonts w:asciiTheme="minorHAnsi" w:eastAsiaTheme="minorEastAsia" w:hAnsiTheme="minorHAnsi" w:cstheme="minorBidi"/>
              <w:noProof/>
              <w:color w:val="auto"/>
              <w:sz w:val="22"/>
            </w:rPr>
          </w:pPr>
          <w:hyperlink w:anchor="_Toc33429421" w:history="1">
            <w:r w:rsidR="00685735" w:rsidRPr="0016649D">
              <w:rPr>
                <w:rStyle w:val="Hyperlink0"/>
                <w:noProof/>
              </w:rPr>
              <w:t>Session Storage</w:t>
            </w:r>
            <w:r w:rsidR="00685735">
              <w:rPr>
                <w:noProof/>
                <w:webHidden/>
              </w:rPr>
              <w:tab/>
            </w:r>
            <w:r w:rsidR="00685735">
              <w:rPr>
                <w:noProof/>
                <w:webHidden/>
              </w:rPr>
              <w:fldChar w:fldCharType="begin"/>
            </w:r>
            <w:r w:rsidR="00685735">
              <w:rPr>
                <w:noProof/>
                <w:webHidden/>
              </w:rPr>
              <w:instrText xml:space="preserve"> PAGEREF _Toc33429421 \h </w:instrText>
            </w:r>
            <w:r w:rsidR="00685735">
              <w:rPr>
                <w:noProof/>
                <w:webHidden/>
              </w:rPr>
            </w:r>
            <w:r w:rsidR="00685735">
              <w:rPr>
                <w:noProof/>
                <w:webHidden/>
              </w:rPr>
              <w:fldChar w:fldCharType="separate"/>
            </w:r>
            <w:r w:rsidR="00685735">
              <w:rPr>
                <w:noProof/>
                <w:webHidden/>
              </w:rPr>
              <w:t>9</w:t>
            </w:r>
            <w:r w:rsidR="00685735">
              <w:rPr>
                <w:noProof/>
                <w:webHidden/>
              </w:rPr>
              <w:fldChar w:fldCharType="end"/>
            </w:r>
          </w:hyperlink>
        </w:p>
        <w:p w14:paraId="19B15BE6" w14:textId="4F125A4F" w:rsidR="00685735" w:rsidRDefault="00F76768">
          <w:pPr>
            <w:pStyle w:val="TOC3"/>
            <w:rPr>
              <w:rFonts w:asciiTheme="minorHAnsi" w:eastAsiaTheme="minorEastAsia" w:hAnsiTheme="minorHAnsi" w:cstheme="minorBidi"/>
              <w:noProof/>
              <w:color w:val="auto"/>
              <w:sz w:val="22"/>
            </w:rPr>
          </w:pPr>
          <w:hyperlink w:anchor="_Toc33429422" w:history="1">
            <w:r w:rsidR="00685735" w:rsidRPr="0016649D">
              <w:rPr>
                <w:rStyle w:val="Hyperlink0"/>
                <w:noProof/>
              </w:rPr>
              <w:t>System Configuration</w:t>
            </w:r>
            <w:r w:rsidR="00685735">
              <w:rPr>
                <w:noProof/>
                <w:webHidden/>
              </w:rPr>
              <w:tab/>
            </w:r>
            <w:r w:rsidR="00685735">
              <w:rPr>
                <w:noProof/>
                <w:webHidden/>
              </w:rPr>
              <w:fldChar w:fldCharType="begin"/>
            </w:r>
            <w:r w:rsidR="00685735">
              <w:rPr>
                <w:noProof/>
                <w:webHidden/>
              </w:rPr>
              <w:instrText xml:space="preserve"> PAGEREF _Toc33429422 \h </w:instrText>
            </w:r>
            <w:r w:rsidR="00685735">
              <w:rPr>
                <w:noProof/>
                <w:webHidden/>
              </w:rPr>
            </w:r>
            <w:r w:rsidR="00685735">
              <w:rPr>
                <w:noProof/>
                <w:webHidden/>
              </w:rPr>
              <w:fldChar w:fldCharType="separate"/>
            </w:r>
            <w:r w:rsidR="00685735">
              <w:rPr>
                <w:noProof/>
                <w:webHidden/>
              </w:rPr>
              <w:t>9</w:t>
            </w:r>
            <w:r w:rsidR="00685735">
              <w:rPr>
                <w:noProof/>
                <w:webHidden/>
              </w:rPr>
              <w:fldChar w:fldCharType="end"/>
            </w:r>
          </w:hyperlink>
        </w:p>
        <w:p w14:paraId="441F33D0" w14:textId="374784AE" w:rsidR="00685735" w:rsidRDefault="00F76768">
          <w:pPr>
            <w:pStyle w:val="TOC1"/>
            <w:rPr>
              <w:rFonts w:asciiTheme="minorHAnsi" w:eastAsiaTheme="minorEastAsia" w:hAnsiTheme="minorHAnsi" w:cstheme="minorBidi"/>
              <w:b w:val="0"/>
              <w:bCs w:val="0"/>
              <w:color w:val="auto"/>
              <w:sz w:val="22"/>
              <w:szCs w:val="22"/>
            </w:rPr>
          </w:pPr>
          <w:hyperlink w:anchor="_Toc33429423" w:history="1">
            <w:r w:rsidR="00685735" w:rsidRPr="0016649D">
              <w:rPr>
                <w:rStyle w:val="Hyperlink0"/>
                <w:rFonts w:ascii="Montserrat Light" w:hAnsi="Montserrat Light"/>
              </w:rPr>
              <w:t>APPENDIX A - P</w:t>
            </w:r>
            <w:r w:rsidR="00685735" w:rsidRPr="0016649D">
              <w:rPr>
                <w:rStyle w:val="Hyperlink0"/>
                <w:rFonts w:ascii="Montserrat Light" w:hAnsi="Montserrat Light"/>
              </w:rPr>
              <w:t>e</w:t>
            </w:r>
            <w:r w:rsidR="00685735" w:rsidRPr="0016649D">
              <w:rPr>
                <w:rStyle w:val="Hyperlink0"/>
                <w:rFonts w:ascii="Montserrat Light" w:hAnsi="Montserrat Light"/>
              </w:rPr>
              <w:t>rformance Statistics</w:t>
            </w:r>
            <w:r w:rsidR="00685735">
              <w:rPr>
                <w:webHidden/>
              </w:rPr>
              <w:tab/>
            </w:r>
            <w:r w:rsidR="00685735">
              <w:rPr>
                <w:webHidden/>
              </w:rPr>
              <w:fldChar w:fldCharType="begin"/>
            </w:r>
            <w:r w:rsidR="00685735">
              <w:rPr>
                <w:webHidden/>
              </w:rPr>
              <w:instrText xml:space="preserve"> PAGEREF _Toc33429423 \h </w:instrText>
            </w:r>
            <w:r w:rsidR="00685735">
              <w:rPr>
                <w:webHidden/>
              </w:rPr>
            </w:r>
            <w:r w:rsidR="00685735">
              <w:rPr>
                <w:webHidden/>
              </w:rPr>
              <w:fldChar w:fldCharType="separate"/>
            </w:r>
            <w:r w:rsidR="00685735">
              <w:rPr>
                <w:webHidden/>
              </w:rPr>
              <w:t>10</w:t>
            </w:r>
            <w:r w:rsidR="00685735">
              <w:rPr>
                <w:webHidden/>
              </w:rPr>
              <w:fldChar w:fldCharType="end"/>
            </w:r>
          </w:hyperlink>
        </w:p>
        <w:p w14:paraId="7C13814F" w14:textId="1A3D8A25" w:rsidR="00685735" w:rsidRDefault="00F76768">
          <w:pPr>
            <w:pStyle w:val="TOC1"/>
            <w:rPr>
              <w:rFonts w:asciiTheme="minorHAnsi" w:eastAsiaTheme="minorEastAsia" w:hAnsiTheme="minorHAnsi" w:cstheme="minorBidi"/>
              <w:b w:val="0"/>
              <w:bCs w:val="0"/>
              <w:color w:val="auto"/>
              <w:sz w:val="22"/>
              <w:szCs w:val="22"/>
            </w:rPr>
          </w:pPr>
          <w:hyperlink w:anchor="_Toc33429424" w:history="1">
            <w:r w:rsidR="00685735" w:rsidRPr="0016649D">
              <w:rPr>
                <w:rStyle w:val="Hyperlink0"/>
                <w:rFonts w:ascii="Montserrat Light" w:hAnsi="Montserrat Light"/>
              </w:rPr>
              <w:t>APPENDIX B - Page Transactions</w:t>
            </w:r>
            <w:r w:rsidR="00685735">
              <w:rPr>
                <w:webHidden/>
              </w:rPr>
              <w:tab/>
            </w:r>
            <w:r w:rsidR="00685735">
              <w:rPr>
                <w:webHidden/>
              </w:rPr>
              <w:fldChar w:fldCharType="begin"/>
            </w:r>
            <w:r w:rsidR="00685735">
              <w:rPr>
                <w:webHidden/>
              </w:rPr>
              <w:instrText xml:space="preserve"> PAGEREF _Toc33429424 \h </w:instrText>
            </w:r>
            <w:r w:rsidR="00685735">
              <w:rPr>
                <w:webHidden/>
              </w:rPr>
            </w:r>
            <w:r w:rsidR="00685735">
              <w:rPr>
                <w:webHidden/>
              </w:rPr>
              <w:fldChar w:fldCharType="separate"/>
            </w:r>
            <w:r w:rsidR="00685735">
              <w:rPr>
                <w:webHidden/>
              </w:rPr>
              <w:t>38</w:t>
            </w:r>
            <w:r w:rsidR="00685735">
              <w:rPr>
                <w:webHidden/>
              </w:rPr>
              <w:fldChar w:fldCharType="end"/>
            </w:r>
          </w:hyperlink>
        </w:p>
        <w:p w14:paraId="1354B03C" w14:textId="6B84E41C" w:rsidR="00685735" w:rsidRDefault="00F76768">
          <w:pPr>
            <w:pStyle w:val="TOC2"/>
            <w:rPr>
              <w:rFonts w:asciiTheme="minorHAnsi" w:eastAsiaTheme="minorEastAsia" w:hAnsiTheme="minorHAnsi" w:cstheme="minorBidi"/>
              <w:i w:val="0"/>
              <w:iCs w:val="0"/>
              <w:noProof/>
              <w:color w:val="auto"/>
              <w:sz w:val="22"/>
            </w:rPr>
          </w:pPr>
          <w:hyperlink w:anchor="_Toc33429425" w:history="1">
            <w:r w:rsidR="00685735" w:rsidRPr="0016649D">
              <w:rPr>
                <w:rStyle w:val="Hyperlink0"/>
                <w:rFonts w:ascii="Montserrat Light" w:hAnsi="Montserrat Light"/>
                <w:noProof/>
              </w:rPr>
              <w:t>1 VU</w:t>
            </w:r>
            <w:r w:rsidR="00685735">
              <w:rPr>
                <w:noProof/>
                <w:webHidden/>
              </w:rPr>
              <w:tab/>
            </w:r>
            <w:r w:rsidR="00685735">
              <w:rPr>
                <w:noProof/>
                <w:webHidden/>
              </w:rPr>
              <w:fldChar w:fldCharType="begin"/>
            </w:r>
            <w:r w:rsidR="00685735">
              <w:rPr>
                <w:noProof/>
                <w:webHidden/>
              </w:rPr>
              <w:instrText xml:space="preserve"> PAGEREF _Toc33429425 \h </w:instrText>
            </w:r>
            <w:r w:rsidR="00685735">
              <w:rPr>
                <w:noProof/>
                <w:webHidden/>
              </w:rPr>
            </w:r>
            <w:r w:rsidR="00685735">
              <w:rPr>
                <w:noProof/>
                <w:webHidden/>
              </w:rPr>
              <w:fldChar w:fldCharType="separate"/>
            </w:r>
            <w:r w:rsidR="00685735">
              <w:rPr>
                <w:noProof/>
                <w:webHidden/>
              </w:rPr>
              <w:t>38</w:t>
            </w:r>
            <w:r w:rsidR="00685735">
              <w:rPr>
                <w:noProof/>
                <w:webHidden/>
              </w:rPr>
              <w:fldChar w:fldCharType="end"/>
            </w:r>
          </w:hyperlink>
        </w:p>
        <w:p w14:paraId="32F99D14" w14:textId="349F81ED" w:rsidR="00685735" w:rsidRDefault="00F76768">
          <w:pPr>
            <w:pStyle w:val="TOC2"/>
            <w:rPr>
              <w:rFonts w:asciiTheme="minorHAnsi" w:eastAsiaTheme="minorEastAsia" w:hAnsiTheme="minorHAnsi" w:cstheme="minorBidi"/>
              <w:i w:val="0"/>
              <w:iCs w:val="0"/>
              <w:noProof/>
              <w:color w:val="auto"/>
              <w:sz w:val="22"/>
            </w:rPr>
          </w:pPr>
          <w:hyperlink w:anchor="_Toc33429426" w:history="1">
            <w:r w:rsidR="00685735" w:rsidRPr="0016649D">
              <w:rPr>
                <w:rStyle w:val="Hyperlink0"/>
                <w:rFonts w:ascii="Montserrat Light" w:hAnsi="Montserrat Light"/>
                <w:noProof/>
              </w:rPr>
              <w:t>25 VU</w:t>
            </w:r>
            <w:r w:rsidR="00685735">
              <w:rPr>
                <w:noProof/>
                <w:webHidden/>
              </w:rPr>
              <w:tab/>
            </w:r>
            <w:r w:rsidR="00685735">
              <w:rPr>
                <w:noProof/>
                <w:webHidden/>
              </w:rPr>
              <w:fldChar w:fldCharType="begin"/>
            </w:r>
            <w:r w:rsidR="00685735">
              <w:rPr>
                <w:noProof/>
                <w:webHidden/>
              </w:rPr>
              <w:instrText xml:space="preserve"> PAGEREF _Toc33429426 \h </w:instrText>
            </w:r>
            <w:r w:rsidR="00685735">
              <w:rPr>
                <w:noProof/>
                <w:webHidden/>
              </w:rPr>
            </w:r>
            <w:r w:rsidR="00685735">
              <w:rPr>
                <w:noProof/>
                <w:webHidden/>
              </w:rPr>
              <w:fldChar w:fldCharType="separate"/>
            </w:r>
            <w:r w:rsidR="00685735">
              <w:rPr>
                <w:noProof/>
                <w:webHidden/>
              </w:rPr>
              <w:t>41</w:t>
            </w:r>
            <w:r w:rsidR="00685735">
              <w:rPr>
                <w:noProof/>
                <w:webHidden/>
              </w:rPr>
              <w:fldChar w:fldCharType="end"/>
            </w:r>
          </w:hyperlink>
        </w:p>
        <w:p w14:paraId="2D0BD358" w14:textId="0B96AFE4" w:rsidR="00685735" w:rsidRDefault="00F76768">
          <w:pPr>
            <w:pStyle w:val="TOC2"/>
            <w:rPr>
              <w:rFonts w:asciiTheme="minorHAnsi" w:eastAsiaTheme="minorEastAsia" w:hAnsiTheme="minorHAnsi" w:cstheme="minorBidi"/>
              <w:i w:val="0"/>
              <w:iCs w:val="0"/>
              <w:noProof/>
              <w:color w:val="auto"/>
              <w:sz w:val="22"/>
            </w:rPr>
          </w:pPr>
          <w:hyperlink w:anchor="_Toc33429427" w:history="1">
            <w:r w:rsidR="00685735" w:rsidRPr="0016649D">
              <w:rPr>
                <w:rStyle w:val="Hyperlink0"/>
                <w:rFonts w:ascii="Montserrat Light" w:hAnsi="Montserrat Light"/>
                <w:noProof/>
              </w:rPr>
              <w:t>50 VU</w:t>
            </w:r>
            <w:r w:rsidR="00685735">
              <w:rPr>
                <w:noProof/>
                <w:webHidden/>
              </w:rPr>
              <w:tab/>
            </w:r>
            <w:r w:rsidR="00685735">
              <w:rPr>
                <w:noProof/>
                <w:webHidden/>
              </w:rPr>
              <w:fldChar w:fldCharType="begin"/>
            </w:r>
            <w:r w:rsidR="00685735">
              <w:rPr>
                <w:noProof/>
                <w:webHidden/>
              </w:rPr>
              <w:instrText xml:space="preserve"> PAGEREF _Toc33429427 \h </w:instrText>
            </w:r>
            <w:r w:rsidR="00685735">
              <w:rPr>
                <w:noProof/>
                <w:webHidden/>
              </w:rPr>
            </w:r>
            <w:r w:rsidR="00685735">
              <w:rPr>
                <w:noProof/>
                <w:webHidden/>
              </w:rPr>
              <w:fldChar w:fldCharType="separate"/>
            </w:r>
            <w:r w:rsidR="00685735">
              <w:rPr>
                <w:noProof/>
                <w:webHidden/>
              </w:rPr>
              <w:t>44</w:t>
            </w:r>
            <w:r w:rsidR="00685735">
              <w:rPr>
                <w:noProof/>
                <w:webHidden/>
              </w:rPr>
              <w:fldChar w:fldCharType="end"/>
            </w:r>
          </w:hyperlink>
        </w:p>
        <w:p w14:paraId="39B7B0F5" w14:textId="76F25586" w:rsidR="00685735" w:rsidRDefault="00F76768">
          <w:pPr>
            <w:pStyle w:val="TOC2"/>
            <w:rPr>
              <w:rFonts w:asciiTheme="minorHAnsi" w:eastAsiaTheme="minorEastAsia" w:hAnsiTheme="minorHAnsi" w:cstheme="minorBidi"/>
              <w:i w:val="0"/>
              <w:iCs w:val="0"/>
              <w:noProof/>
              <w:color w:val="auto"/>
              <w:sz w:val="22"/>
            </w:rPr>
          </w:pPr>
          <w:hyperlink w:anchor="_Toc33429428" w:history="1">
            <w:r w:rsidR="00685735" w:rsidRPr="0016649D">
              <w:rPr>
                <w:rStyle w:val="Hyperlink0"/>
                <w:rFonts w:ascii="Montserrat Light" w:hAnsi="Montserrat Light"/>
                <w:noProof/>
              </w:rPr>
              <w:t>100 VU</w:t>
            </w:r>
            <w:r w:rsidR="00685735">
              <w:rPr>
                <w:noProof/>
                <w:webHidden/>
              </w:rPr>
              <w:tab/>
            </w:r>
            <w:r w:rsidR="00685735">
              <w:rPr>
                <w:noProof/>
                <w:webHidden/>
              </w:rPr>
              <w:fldChar w:fldCharType="begin"/>
            </w:r>
            <w:r w:rsidR="00685735">
              <w:rPr>
                <w:noProof/>
                <w:webHidden/>
              </w:rPr>
              <w:instrText xml:space="preserve"> PAGEREF _Toc33429428 \h </w:instrText>
            </w:r>
            <w:r w:rsidR="00685735">
              <w:rPr>
                <w:noProof/>
                <w:webHidden/>
              </w:rPr>
            </w:r>
            <w:r w:rsidR="00685735">
              <w:rPr>
                <w:noProof/>
                <w:webHidden/>
              </w:rPr>
              <w:fldChar w:fldCharType="separate"/>
            </w:r>
            <w:r w:rsidR="00685735">
              <w:rPr>
                <w:noProof/>
                <w:webHidden/>
              </w:rPr>
              <w:t>47</w:t>
            </w:r>
            <w:r w:rsidR="00685735">
              <w:rPr>
                <w:noProof/>
                <w:webHidden/>
              </w:rPr>
              <w:fldChar w:fldCharType="end"/>
            </w:r>
          </w:hyperlink>
        </w:p>
        <w:p w14:paraId="570C869C" w14:textId="07F6DBFE" w:rsidR="00685735" w:rsidRDefault="00F76768">
          <w:pPr>
            <w:pStyle w:val="TOC1"/>
            <w:rPr>
              <w:rFonts w:asciiTheme="minorHAnsi" w:eastAsiaTheme="minorEastAsia" w:hAnsiTheme="minorHAnsi" w:cstheme="minorBidi"/>
              <w:b w:val="0"/>
              <w:bCs w:val="0"/>
              <w:color w:val="auto"/>
              <w:sz w:val="22"/>
              <w:szCs w:val="22"/>
            </w:rPr>
          </w:pPr>
          <w:hyperlink w:anchor="_Toc33429429" w:history="1">
            <w:r w:rsidR="00685735" w:rsidRPr="0016649D">
              <w:rPr>
                <w:rStyle w:val="Hyperlink0"/>
                <w:rFonts w:ascii="Montserrat Light" w:hAnsi="Montserrat Light"/>
              </w:rPr>
              <w:t>APPENDIX C - Page Timings</w:t>
            </w:r>
            <w:r w:rsidR="00685735">
              <w:rPr>
                <w:webHidden/>
              </w:rPr>
              <w:tab/>
            </w:r>
            <w:r w:rsidR="00685735">
              <w:rPr>
                <w:webHidden/>
              </w:rPr>
              <w:fldChar w:fldCharType="begin"/>
            </w:r>
            <w:r w:rsidR="00685735">
              <w:rPr>
                <w:webHidden/>
              </w:rPr>
              <w:instrText xml:space="preserve"> PAGEREF _Toc33429429 \h </w:instrText>
            </w:r>
            <w:r w:rsidR="00685735">
              <w:rPr>
                <w:webHidden/>
              </w:rPr>
            </w:r>
            <w:r w:rsidR="00685735">
              <w:rPr>
                <w:webHidden/>
              </w:rPr>
              <w:fldChar w:fldCharType="separate"/>
            </w:r>
            <w:r w:rsidR="00685735">
              <w:rPr>
                <w:webHidden/>
              </w:rPr>
              <w:t>50</w:t>
            </w:r>
            <w:r w:rsidR="00685735">
              <w:rPr>
                <w:webHidden/>
              </w:rPr>
              <w:fldChar w:fldCharType="end"/>
            </w:r>
          </w:hyperlink>
        </w:p>
        <w:p w14:paraId="1695062F" w14:textId="1CC99433" w:rsidR="00685735" w:rsidRDefault="00F76768">
          <w:pPr>
            <w:pStyle w:val="TOC3"/>
            <w:rPr>
              <w:rFonts w:asciiTheme="minorHAnsi" w:eastAsiaTheme="minorEastAsia" w:hAnsiTheme="minorHAnsi" w:cstheme="minorBidi"/>
              <w:noProof/>
              <w:color w:val="auto"/>
              <w:sz w:val="22"/>
            </w:rPr>
          </w:pPr>
          <w:hyperlink w:anchor="_Toc33429430" w:history="1">
            <w:r w:rsidR="00685735" w:rsidRPr="0016649D">
              <w:rPr>
                <w:rStyle w:val="Hyperlink0"/>
                <w:rFonts w:ascii="Montserrat Light" w:hAnsi="Montserrat Light" w:cstheme="minorHAnsi"/>
                <w:b/>
                <w:noProof/>
              </w:rPr>
              <w:t>Auto Quote</w:t>
            </w:r>
            <w:r w:rsidR="00685735">
              <w:rPr>
                <w:noProof/>
                <w:webHidden/>
              </w:rPr>
              <w:tab/>
            </w:r>
            <w:r w:rsidR="00685735">
              <w:rPr>
                <w:noProof/>
                <w:webHidden/>
              </w:rPr>
              <w:fldChar w:fldCharType="begin"/>
            </w:r>
            <w:r w:rsidR="00685735">
              <w:rPr>
                <w:noProof/>
                <w:webHidden/>
              </w:rPr>
              <w:instrText xml:space="preserve"> PAGEREF _Toc33429430 \h </w:instrText>
            </w:r>
            <w:r w:rsidR="00685735">
              <w:rPr>
                <w:noProof/>
                <w:webHidden/>
              </w:rPr>
            </w:r>
            <w:r w:rsidR="00685735">
              <w:rPr>
                <w:noProof/>
                <w:webHidden/>
              </w:rPr>
              <w:fldChar w:fldCharType="separate"/>
            </w:r>
            <w:r w:rsidR="00685735">
              <w:rPr>
                <w:noProof/>
                <w:webHidden/>
              </w:rPr>
              <w:t>50</w:t>
            </w:r>
            <w:r w:rsidR="00685735">
              <w:rPr>
                <w:noProof/>
                <w:webHidden/>
              </w:rPr>
              <w:fldChar w:fldCharType="end"/>
            </w:r>
          </w:hyperlink>
        </w:p>
        <w:p w14:paraId="20F938C4" w14:textId="642CA2F6" w:rsidR="0083445E" w:rsidRPr="00C22E65" w:rsidRDefault="002B3EEF" w:rsidP="0083445E">
          <w:pPr>
            <w:pStyle w:val="TOC3"/>
            <w:tabs>
              <w:tab w:val="clear" w:pos="8828"/>
              <w:tab w:val="right" w:leader="dot" w:pos="9792"/>
            </w:tabs>
            <w:spacing w:before="120" w:after="120"/>
            <w:ind w:left="1008"/>
            <w:rPr>
              <w:rFonts w:asciiTheme="minorHAnsi" w:hAnsiTheme="minorHAnsi" w:cstheme="minorHAnsi"/>
              <w:b/>
              <w:bCs/>
              <w:noProof/>
              <w:color w:val="4E4954" w:themeColor="text1"/>
            </w:rPr>
          </w:pPr>
          <w:r w:rsidRPr="00C22E65">
            <w:rPr>
              <w:rFonts w:asciiTheme="minorHAnsi" w:hAnsiTheme="minorHAnsi" w:cstheme="minorHAnsi"/>
              <w:b/>
              <w:bCs/>
              <w:noProof/>
              <w:color w:val="4E4954" w:themeColor="text1"/>
            </w:rPr>
            <w:fldChar w:fldCharType="end"/>
          </w:r>
        </w:p>
      </w:sdtContent>
    </w:sdt>
    <w:p w14:paraId="6905A226" w14:textId="0A094719" w:rsidR="004E168B" w:rsidRPr="0083445E" w:rsidRDefault="002B3EEF" w:rsidP="0083445E">
      <w:pPr>
        <w:pStyle w:val="TOC3"/>
        <w:tabs>
          <w:tab w:val="clear" w:pos="8828"/>
          <w:tab w:val="right" w:leader="dot" w:pos="9792"/>
        </w:tabs>
        <w:spacing w:before="120" w:after="120"/>
        <w:ind w:left="1008"/>
        <w:rPr>
          <w:color w:val="4E4954" w:themeColor="text1"/>
        </w:rPr>
      </w:pPr>
      <w:r>
        <w:br w:type="page"/>
      </w:r>
    </w:p>
    <w:p w14:paraId="13B40814" w14:textId="03170A26" w:rsidR="00076ADA" w:rsidRPr="004C21E6" w:rsidRDefault="00076ADA" w:rsidP="00CA7A09">
      <w:pPr>
        <w:pStyle w:val="DCTHeader0"/>
        <w:numPr>
          <w:ilvl w:val="0"/>
          <w:numId w:val="0"/>
        </w:numPr>
        <w:rPr>
          <w:rFonts w:ascii="Montserrat Light" w:hAnsi="Montserrat Light"/>
          <w:b/>
        </w:rPr>
      </w:pPr>
      <w:bookmarkStart w:id="3" w:name="_Toc500497289"/>
      <w:bookmarkStart w:id="4" w:name="_Toc33429410"/>
      <w:r w:rsidRPr="004C21E6">
        <w:rPr>
          <w:rFonts w:ascii="Montserrat Light" w:hAnsi="Montserrat Light"/>
          <w:b/>
        </w:rPr>
        <w:lastRenderedPageBreak/>
        <w:t>Performance Report</w:t>
      </w:r>
      <w:bookmarkEnd w:id="3"/>
      <w:bookmarkEnd w:id="4"/>
    </w:p>
    <w:p w14:paraId="116F4B72" w14:textId="77777777" w:rsidR="004E168B" w:rsidRPr="004C21E6" w:rsidRDefault="004E168B" w:rsidP="004C21E6">
      <w:pPr>
        <w:pStyle w:val="Heading2"/>
        <w:rPr>
          <w:rFonts w:ascii="Montserrat Light" w:hAnsi="Montserrat Light"/>
          <w:b/>
        </w:rPr>
      </w:pPr>
      <w:bookmarkStart w:id="5" w:name="_Toc500497290"/>
      <w:bookmarkStart w:id="6" w:name="_Toc33429411"/>
      <w:r w:rsidRPr="004C21E6">
        <w:rPr>
          <w:rFonts w:ascii="Montserrat Light" w:hAnsi="Montserrat Light"/>
          <w:b/>
        </w:rPr>
        <w:t>Test Description and Results</w:t>
      </w:r>
      <w:bookmarkEnd w:id="5"/>
      <w:bookmarkEnd w:id="6"/>
    </w:p>
    <w:p w14:paraId="75AE039E" w14:textId="2C7C7ABE" w:rsidR="004E168B" w:rsidRDefault="004E168B" w:rsidP="004E168B">
      <w:pPr>
        <w:pStyle w:val="BodyFont"/>
        <w:rPr>
          <w:rFonts w:ascii="Montserrat Light" w:hAnsi="Montserrat Light"/>
        </w:rPr>
      </w:pPr>
      <w:r w:rsidRPr="00EE5558">
        <w:rPr>
          <w:rFonts w:ascii="Montserrat Light" w:hAnsi="Montserrat Light"/>
          <w:u w:val="single"/>
        </w:rPr>
        <w:t>Notice:</w:t>
      </w:r>
      <w:r w:rsidRPr="00EE5558">
        <w:rPr>
          <w:rFonts w:ascii="Montserrat Light" w:hAnsi="Montserrat Light"/>
        </w:rPr>
        <w:t xml:space="preserve"> The test results achieved in this report are for a specific version of the product running in a specific configuration with specific hardware underlying. We have called out these details to the greatest extent possible as part of this report. Customer experiences with performance will vary as these variables change. Please use the data found in this report as a guideline rather than a guarantee of any given performance paradigm.</w:t>
      </w:r>
    </w:p>
    <w:p w14:paraId="4627FD0C" w14:textId="77777777" w:rsidR="004E168B" w:rsidRPr="004C21E6" w:rsidRDefault="004E168B" w:rsidP="00CC5727">
      <w:pPr>
        <w:pStyle w:val="DCTHeading3"/>
      </w:pPr>
      <w:bookmarkStart w:id="7" w:name="_Toc500460246"/>
      <w:bookmarkStart w:id="8" w:name="_Toc33429412"/>
      <w:r w:rsidRPr="004C21E6">
        <w:t>Performance Test Definition</w:t>
      </w:r>
      <w:bookmarkEnd w:id="7"/>
      <w:bookmarkEnd w:id="8"/>
    </w:p>
    <w:p w14:paraId="74A80587" w14:textId="77777777" w:rsidR="001C0758" w:rsidRDefault="001C0758" w:rsidP="004E168B">
      <w:pPr>
        <w:pStyle w:val="BodyFont"/>
        <w:rPr>
          <w:rFonts w:ascii="Montserrat Light" w:hAnsi="Montserrat Light"/>
        </w:rPr>
      </w:pPr>
    </w:p>
    <w:p w14:paraId="19449C4F" w14:textId="53E20C94" w:rsidR="00B578E1" w:rsidRDefault="00B578E1" w:rsidP="00B578E1">
      <w:pPr>
        <w:pStyle w:val="CommentText"/>
        <w:rPr>
          <w:rFonts w:ascii="Montserrat Light" w:hAnsi="Montserrat Light"/>
        </w:rPr>
      </w:pPr>
      <w:r w:rsidRPr="00435791">
        <w:rPr>
          <w:rFonts w:ascii="Montserrat Light" w:hAnsi="Montserrat Light"/>
        </w:rPr>
        <w:t xml:space="preserve">A test was run to compare </w:t>
      </w:r>
      <w:r w:rsidR="006B3873" w:rsidRPr="006B3873">
        <w:rPr>
          <w:rFonts w:ascii="Montserrat Light" w:hAnsi="Montserrat Light"/>
        </w:rPr>
        <w:t>the performance of Duck Creek Policy between versions 20</w:t>
      </w:r>
      <w:r w:rsidR="00D84601">
        <w:rPr>
          <w:rFonts w:ascii="Montserrat Light" w:hAnsi="Montserrat Light"/>
        </w:rPr>
        <w:t>20</w:t>
      </w:r>
      <w:r w:rsidR="005F3AF0">
        <w:rPr>
          <w:rFonts w:ascii="Montserrat Light" w:hAnsi="Montserrat Light"/>
        </w:rPr>
        <w:t xml:space="preserve"> </w:t>
      </w:r>
      <w:r w:rsidR="00D84601">
        <w:rPr>
          <w:rFonts w:ascii="Montserrat Light" w:hAnsi="Montserrat Light"/>
        </w:rPr>
        <w:t>R1 and 2019</w:t>
      </w:r>
      <w:r w:rsidR="005F3AF0">
        <w:rPr>
          <w:rFonts w:ascii="Montserrat Light" w:hAnsi="Montserrat Light"/>
        </w:rPr>
        <w:t xml:space="preserve"> </w:t>
      </w:r>
      <w:r w:rsidR="006B3873" w:rsidRPr="006B3873">
        <w:rPr>
          <w:rFonts w:ascii="Montserrat Light" w:hAnsi="Montserrat Light"/>
        </w:rPr>
        <w:t>R1</w:t>
      </w:r>
      <w:r w:rsidR="00D84601">
        <w:rPr>
          <w:rFonts w:ascii="Montserrat Light" w:hAnsi="Montserrat Light"/>
        </w:rPr>
        <w:t xml:space="preserve"> </w:t>
      </w:r>
      <w:r w:rsidRPr="00CD0223">
        <w:rPr>
          <w:rFonts w:ascii="Montserrat Light" w:hAnsi="Montserrat Light"/>
        </w:rPr>
        <w:t xml:space="preserve">using the Duck Party configuration. With Duck </w:t>
      </w:r>
      <w:r w:rsidR="00080C7C" w:rsidRPr="00CD0223">
        <w:rPr>
          <w:rFonts w:ascii="Montserrat Light" w:hAnsi="Montserrat Light"/>
        </w:rPr>
        <w:t>Party,</w:t>
      </w:r>
      <w:r w:rsidRPr="00CD0223">
        <w:rPr>
          <w:rFonts w:ascii="Montserrat Light" w:hAnsi="Montserrat Light"/>
        </w:rPr>
        <w:t xml:space="preserve"> all party details are held within the Example Data database. This can also be termed as “stand alone mode” for Duck Creek Policy. Overall performance was tested by loading a statically configured environment with a stepped user load. For each subsequent test the virtual user load was ramped up. Total business transactions completed per transaction type were then counted. This test demonstrates the maximum throughput of the</w:t>
      </w:r>
      <w:r w:rsidR="00C3469F">
        <w:rPr>
          <w:rFonts w:ascii="Montserrat Light" w:hAnsi="Montserrat Light"/>
        </w:rPr>
        <w:t xml:space="preserve"> configured</w:t>
      </w:r>
      <w:r w:rsidRPr="00CD0223">
        <w:rPr>
          <w:rFonts w:ascii="Montserrat Light" w:hAnsi="Montserrat Light"/>
        </w:rPr>
        <w:t xml:space="preserve"> system under a given user load, as well as the point at which the work load surpasses system capacity and overall throughput per virtual user begins to diminish. </w:t>
      </w:r>
    </w:p>
    <w:p w14:paraId="782D380C" w14:textId="77777777" w:rsidR="00B578E1" w:rsidRDefault="00B578E1" w:rsidP="00B578E1">
      <w:pPr>
        <w:pStyle w:val="CommentText"/>
        <w:rPr>
          <w:rFonts w:ascii="Montserrat Light" w:hAnsi="Montserrat Light"/>
        </w:rPr>
      </w:pPr>
    </w:p>
    <w:p w14:paraId="79CC0AC8" w14:textId="77777777" w:rsidR="00B578E1" w:rsidRPr="00CD0223" w:rsidRDefault="00B578E1" w:rsidP="00B578E1">
      <w:pPr>
        <w:pStyle w:val="CommentText"/>
        <w:rPr>
          <w:rFonts w:ascii="Montserrat Light" w:hAnsi="Montserrat Light"/>
        </w:rPr>
      </w:pPr>
      <w:r w:rsidRPr="00CD0223">
        <w:rPr>
          <w:rFonts w:ascii="Montserrat Light" w:hAnsi="Montserrat Light"/>
        </w:rPr>
        <w:t>The Product versions for all components is as below:</w:t>
      </w:r>
    </w:p>
    <w:p w14:paraId="7A2DE9B7" w14:textId="77777777" w:rsidR="004E168B" w:rsidRPr="00E30CAB" w:rsidRDefault="004E168B" w:rsidP="004E168B">
      <w:pPr>
        <w:pStyle w:val="DCTBody"/>
        <w:rPr>
          <w:rFonts w:ascii="Montserrat Light" w:eastAsiaTheme="minorHAnsi" w:hAnsi="Montserrat Light"/>
          <w:color w:val="000000"/>
        </w:rPr>
      </w:pPr>
      <w:r>
        <w:rPr>
          <w:rFonts w:ascii="Montserrat Light" w:eastAsiaTheme="minorHAnsi" w:hAnsi="Montserrat Light"/>
          <w:color w:val="000000"/>
        </w:rPr>
        <w:t xml:space="preserve"> </w:t>
      </w:r>
    </w:p>
    <w:tbl>
      <w:tblPr>
        <w:tblW w:w="9171" w:type="dxa"/>
        <w:tblInd w:w="440" w:type="dxa"/>
        <w:tblLook w:val="04A0" w:firstRow="1" w:lastRow="0" w:firstColumn="1" w:lastColumn="0" w:noHBand="0" w:noVBand="1"/>
      </w:tblPr>
      <w:tblGrid>
        <w:gridCol w:w="3107"/>
        <w:gridCol w:w="3032"/>
        <w:gridCol w:w="3032"/>
      </w:tblGrid>
      <w:tr w:rsidR="004E168B" w:rsidRPr="00D512A3" w14:paraId="2AC8597C" w14:textId="77777777" w:rsidTr="0034058A">
        <w:trPr>
          <w:trHeight w:val="303"/>
        </w:trPr>
        <w:tc>
          <w:tcPr>
            <w:tcW w:w="3107" w:type="dxa"/>
            <w:tcBorders>
              <w:top w:val="single" w:sz="8" w:space="0" w:color="auto"/>
              <w:left w:val="single" w:sz="8" w:space="0" w:color="auto"/>
              <w:bottom w:val="single" w:sz="8" w:space="0" w:color="auto"/>
              <w:right w:val="single" w:sz="8" w:space="0" w:color="auto"/>
            </w:tcBorders>
            <w:shd w:val="clear" w:color="auto" w:fill="E8DFD4" w:themeFill="background1" w:themeFillShade="F2"/>
            <w:noWrap/>
            <w:vAlign w:val="center"/>
            <w:hideMark/>
          </w:tcPr>
          <w:p w14:paraId="4E6BFB5B" w14:textId="77777777" w:rsidR="004E168B" w:rsidRPr="00A72C23" w:rsidRDefault="004E168B" w:rsidP="004E168B">
            <w:pPr>
              <w:jc w:val="center"/>
              <w:rPr>
                <w:rFonts w:ascii="Montserrat Light" w:hAnsi="Montserrat Light" w:cstheme="minorHAnsi"/>
                <w:b/>
                <w:sz w:val="20"/>
                <w:szCs w:val="20"/>
              </w:rPr>
            </w:pPr>
            <w:r w:rsidRPr="00A72C23">
              <w:rPr>
                <w:rFonts w:ascii="Montserrat Light" w:hAnsi="Montserrat Light" w:cstheme="minorHAnsi"/>
                <w:b/>
                <w:sz w:val="20"/>
                <w:szCs w:val="20"/>
              </w:rPr>
              <w:t>Product</w:t>
            </w:r>
          </w:p>
        </w:tc>
        <w:tc>
          <w:tcPr>
            <w:tcW w:w="3032" w:type="dxa"/>
            <w:tcBorders>
              <w:top w:val="single" w:sz="8" w:space="0" w:color="auto"/>
              <w:left w:val="nil"/>
              <w:bottom w:val="single" w:sz="8" w:space="0" w:color="auto"/>
              <w:right w:val="single" w:sz="4" w:space="0" w:color="auto"/>
            </w:tcBorders>
            <w:shd w:val="clear" w:color="auto" w:fill="E8DFD4" w:themeFill="background1" w:themeFillShade="F2"/>
            <w:noWrap/>
            <w:vAlign w:val="center"/>
            <w:hideMark/>
          </w:tcPr>
          <w:p w14:paraId="1F969EDD" w14:textId="57AFA9D1" w:rsidR="004E168B" w:rsidRPr="009A6E81" w:rsidRDefault="009F202C" w:rsidP="004E168B">
            <w:pPr>
              <w:jc w:val="center"/>
              <w:rPr>
                <w:rFonts w:ascii="Montserrat Light" w:hAnsi="Montserrat Light" w:cstheme="minorHAnsi"/>
                <w:b/>
                <w:sz w:val="20"/>
                <w:szCs w:val="20"/>
              </w:rPr>
            </w:pPr>
            <w:r w:rsidRPr="009A6E81">
              <w:rPr>
                <w:rFonts w:ascii="Montserrat Light" w:hAnsi="Montserrat Light" w:cstheme="minorHAnsi"/>
                <w:b/>
                <w:sz w:val="20"/>
                <w:szCs w:val="20"/>
              </w:rPr>
              <w:t>2020 R1</w:t>
            </w:r>
          </w:p>
        </w:tc>
        <w:tc>
          <w:tcPr>
            <w:tcW w:w="3032" w:type="dxa"/>
            <w:tcBorders>
              <w:top w:val="single" w:sz="8" w:space="0" w:color="auto"/>
              <w:left w:val="nil"/>
              <w:bottom w:val="single" w:sz="8" w:space="0" w:color="auto"/>
              <w:right w:val="single" w:sz="8" w:space="0" w:color="auto"/>
            </w:tcBorders>
            <w:shd w:val="clear" w:color="auto" w:fill="E8DFD4" w:themeFill="background1" w:themeFillShade="F2"/>
            <w:noWrap/>
            <w:vAlign w:val="center"/>
            <w:hideMark/>
          </w:tcPr>
          <w:p w14:paraId="70593EBA" w14:textId="2B0C9016" w:rsidR="004E168B" w:rsidRPr="009A6E81" w:rsidRDefault="009F202C" w:rsidP="004E168B">
            <w:pPr>
              <w:jc w:val="center"/>
              <w:rPr>
                <w:rFonts w:ascii="Montserrat Light" w:hAnsi="Montserrat Light" w:cstheme="minorHAnsi"/>
                <w:b/>
                <w:sz w:val="20"/>
                <w:szCs w:val="20"/>
              </w:rPr>
            </w:pPr>
            <w:r w:rsidRPr="009A6E81">
              <w:rPr>
                <w:rFonts w:ascii="Montserrat Light" w:hAnsi="Montserrat Light" w:cstheme="minorHAnsi"/>
                <w:b/>
                <w:sz w:val="20"/>
                <w:szCs w:val="20"/>
              </w:rPr>
              <w:t>2019 R1</w:t>
            </w:r>
          </w:p>
        </w:tc>
      </w:tr>
      <w:tr w:rsidR="004E168B" w:rsidRPr="00D512A3" w14:paraId="430F0228" w14:textId="77777777" w:rsidTr="0034058A">
        <w:trPr>
          <w:trHeight w:val="292"/>
        </w:trPr>
        <w:tc>
          <w:tcPr>
            <w:tcW w:w="3107" w:type="dxa"/>
            <w:tcBorders>
              <w:top w:val="nil"/>
              <w:left w:val="single" w:sz="8" w:space="0" w:color="auto"/>
              <w:bottom w:val="single" w:sz="4" w:space="0" w:color="auto"/>
              <w:right w:val="single" w:sz="8" w:space="0" w:color="auto"/>
            </w:tcBorders>
            <w:shd w:val="clear" w:color="auto" w:fill="E8DFD4" w:themeFill="background1" w:themeFillShade="F2"/>
            <w:noWrap/>
            <w:vAlign w:val="center"/>
            <w:hideMark/>
          </w:tcPr>
          <w:p w14:paraId="631DC3E2" w14:textId="0C01DFED" w:rsidR="004E168B" w:rsidRPr="00A72C23" w:rsidRDefault="00273642" w:rsidP="004E168B">
            <w:pPr>
              <w:jc w:val="center"/>
              <w:rPr>
                <w:rFonts w:ascii="Montserrat Light" w:hAnsi="Montserrat Light" w:cstheme="minorHAnsi"/>
                <w:b/>
                <w:sz w:val="20"/>
                <w:szCs w:val="20"/>
              </w:rPr>
            </w:pPr>
            <w:r>
              <w:rPr>
                <w:rFonts w:ascii="Montserrat Light" w:hAnsi="Montserrat Light" w:cstheme="minorHAnsi"/>
                <w:b/>
                <w:sz w:val="20"/>
                <w:szCs w:val="20"/>
              </w:rPr>
              <w:t>Duck Creek</w:t>
            </w:r>
            <w:r w:rsidR="007A4B8F">
              <w:rPr>
                <w:rFonts w:ascii="Montserrat Light" w:hAnsi="Montserrat Light" w:cstheme="minorHAnsi"/>
                <w:b/>
                <w:sz w:val="20"/>
                <w:szCs w:val="20"/>
              </w:rPr>
              <w:t xml:space="preserve"> Policy</w:t>
            </w:r>
          </w:p>
        </w:tc>
        <w:tc>
          <w:tcPr>
            <w:tcW w:w="3032" w:type="dxa"/>
            <w:tcBorders>
              <w:top w:val="nil"/>
              <w:left w:val="nil"/>
              <w:bottom w:val="single" w:sz="4" w:space="0" w:color="auto"/>
              <w:right w:val="single" w:sz="4" w:space="0" w:color="auto"/>
            </w:tcBorders>
            <w:shd w:val="clear" w:color="auto" w:fill="auto"/>
            <w:noWrap/>
            <w:vAlign w:val="center"/>
            <w:hideMark/>
          </w:tcPr>
          <w:p w14:paraId="372EF11B" w14:textId="7AE44C10" w:rsidR="004E168B" w:rsidRPr="009A6E81" w:rsidRDefault="009F202C" w:rsidP="004E168B">
            <w:pPr>
              <w:jc w:val="center"/>
              <w:rPr>
                <w:rFonts w:ascii="Montserrat Light" w:hAnsi="Montserrat Light" w:cstheme="minorHAnsi"/>
                <w:sz w:val="20"/>
                <w:szCs w:val="20"/>
              </w:rPr>
            </w:pPr>
            <w:r w:rsidRPr="009A6E81">
              <w:rPr>
                <w:rFonts w:ascii="Montserrat Light" w:hAnsi="Montserrat Light" w:cstheme="minorHAnsi"/>
                <w:sz w:val="20"/>
                <w:szCs w:val="20"/>
              </w:rPr>
              <w:t>7.1.0.40</w:t>
            </w:r>
          </w:p>
        </w:tc>
        <w:tc>
          <w:tcPr>
            <w:tcW w:w="3032" w:type="dxa"/>
            <w:tcBorders>
              <w:top w:val="nil"/>
              <w:left w:val="nil"/>
              <w:bottom w:val="single" w:sz="4" w:space="0" w:color="auto"/>
              <w:right w:val="single" w:sz="8" w:space="0" w:color="auto"/>
            </w:tcBorders>
            <w:shd w:val="clear" w:color="auto" w:fill="auto"/>
            <w:noWrap/>
            <w:vAlign w:val="center"/>
            <w:hideMark/>
          </w:tcPr>
          <w:p w14:paraId="3B519006" w14:textId="6E10A603" w:rsidR="004E168B" w:rsidRPr="009A6E81" w:rsidRDefault="009F202C" w:rsidP="004E168B">
            <w:pPr>
              <w:jc w:val="center"/>
              <w:rPr>
                <w:rFonts w:ascii="Montserrat Light" w:hAnsi="Montserrat Light" w:cstheme="minorHAnsi"/>
                <w:sz w:val="20"/>
                <w:szCs w:val="20"/>
              </w:rPr>
            </w:pPr>
            <w:r w:rsidRPr="009A6E81">
              <w:rPr>
                <w:rFonts w:ascii="Montserrat Light" w:hAnsi="Montserrat Light" w:cstheme="minorHAnsi"/>
                <w:sz w:val="20"/>
                <w:szCs w:val="20"/>
              </w:rPr>
              <w:t>7.0.0.2794</w:t>
            </w:r>
          </w:p>
        </w:tc>
      </w:tr>
      <w:tr w:rsidR="0034058A" w:rsidRPr="00D512A3" w14:paraId="4B0FC81E" w14:textId="77777777" w:rsidTr="0034058A">
        <w:trPr>
          <w:trHeight w:val="292"/>
        </w:trPr>
        <w:tc>
          <w:tcPr>
            <w:tcW w:w="3107" w:type="dxa"/>
            <w:tcBorders>
              <w:top w:val="single" w:sz="4" w:space="0" w:color="auto"/>
              <w:left w:val="single" w:sz="4" w:space="0" w:color="auto"/>
              <w:bottom w:val="single" w:sz="4" w:space="0" w:color="auto"/>
              <w:right w:val="single" w:sz="4" w:space="0" w:color="auto"/>
            </w:tcBorders>
            <w:shd w:val="clear" w:color="auto" w:fill="E8DFD4" w:themeFill="background1" w:themeFillShade="F2"/>
            <w:noWrap/>
            <w:vAlign w:val="center"/>
          </w:tcPr>
          <w:p w14:paraId="3E3A315A" w14:textId="6D1D50D2" w:rsidR="0034058A" w:rsidRDefault="0034058A" w:rsidP="0034058A">
            <w:pPr>
              <w:rPr>
                <w:rFonts w:ascii="Montserrat Light" w:hAnsi="Montserrat Light" w:cstheme="minorHAnsi"/>
                <w:b/>
                <w:sz w:val="20"/>
                <w:szCs w:val="20"/>
              </w:rPr>
            </w:pPr>
            <w:r>
              <w:rPr>
                <w:rFonts w:ascii="Montserrat Light" w:hAnsi="Montserrat Light" w:cstheme="minorHAnsi"/>
                <w:b/>
                <w:sz w:val="20"/>
                <w:szCs w:val="20"/>
              </w:rPr>
              <w:t>Microsoft .net Framework</w:t>
            </w:r>
          </w:p>
        </w:tc>
        <w:tc>
          <w:tcPr>
            <w:tcW w:w="3032" w:type="dxa"/>
            <w:tcBorders>
              <w:top w:val="single" w:sz="4" w:space="0" w:color="auto"/>
              <w:left w:val="single" w:sz="4" w:space="0" w:color="auto"/>
              <w:bottom w:val="single" w:sz="4" w:space="0" w:color="auto"/>
              <w:right w:val="single" w:sz="4" w:space="0" w:color="auto"/>
            </w:tcBorders>
            <w:shd w:val="clear" w:color="auto" w:fill="auto"/>
            <w:noWrap/>
            <w:vAlign w:val="center"/>
          </w:tcPr>
          <w:p w14:paraId="59842D59" w14:textId="25495552" w:rsidR="0034058A" w:rsidRPr="009A6E81" w:rsidRDefault="009F202C" w:rsidP="004E168B">
            <w:pPr>
              <w:jc w:val="center"/>
              <w:rPr>
                <w:rFonts w:ascii="Montserrat Light" w:hAnsi="Montserrat Light" w:cstheme="minorHAnsi"/>
                <w:sz w:val="20"/>
                <w:szCs w:val="20"/>
              </w:rPr>
            </w:pPr>
            <w:r w:rsidRPr="009A6E81">
              <w:rPr>
                <w:rFonts w:ascii="Montserrat Light" w:hAnsi="Montserrat Light" w:cstheme="minorHAnsi"/>
                <w:sz w:val="20"/>
                <w:szCs w:val="20"/>
              </w:rPr>
              <w:t>4.8</w:t>
            </w:r>
          </w:p>
        </w:tc>
        <w:tc>
          <w:tcPr>
            <w:tcW w:w="3032" w:type="dxa"/>
            <w:tcBorders>
              <w:top w:val="single" w:sz="4" w:space="0" w:color="auto"/>
              <w:left w:val="single" w:sz="4" w:space="0" w:color="auto"/>
              <w:bottom w:val="single" w:sz="4" w:space="0" w:color="auto"/>
              <w:right w:val="single" w:sz="4" w:space="0" w:color="auto"/>
            </w:tcBorders>
            <w:shd w:val="clear" w:color="auto" w:fill="auto"/>
            <w:noWrap/>
            <w:vAlign w:val="center"/>
          </w:tcPr>
          <w:p w14:paraId="3ECC9F80" w14:textId="4165B65D" w:rsidR="0034058A" w:rsidRPr="009A6E81" w:rsidRDefault="009F202C" w:rsidP="004E168B">
            <w:pPr>
              <w:jc w:val="center"/>
              <w:rPr>
                <w:rFonts w:ascii="Montserrat Light" w:hAnsi="Montserrat Light" w:cstheme="minorHAnsi"/>
                <w:sz w:val="20"/>
                <w:szCs w:val="20"/>
              </w:rPr>
            </w:pPr>
            <w:r w:rsidRPr="009A6E81">
              <w:rPr>
                <w:rFonts w:ascii="Montserrat Light" w:hAnsi="Montserrat Light" w:cstheme="minorHAnsi"/>
                <w:sz w:val="20"/>
                <w:szCs w:val="20"/>
              </w:rPr>
              <w:t>4.7.1</w:t>
            </w:r>
          </w:p>
        </w:tc>
      </w:tr>
    </w:tbl>
    <w:p w14:paraId="31D2996A" w14:textId="77777777" w:rsidR="004E168B" w:rsidRPr="00E30CAB" w:rsidRDefault="004E168B" w:rsidP="004E168B">
      <w:pPr>
        <w:pStyle w:val="DCTBody"/>
        <w:rPr>
          <w:rFonts w:ascii="Montserrat Light" w:eastAsiaTheme="minorHAnsi" w:hAnsi="Montserrat Light"/>
          <w:color w:val="000000"/>
        </w:rPr>
      </w:pPr>
    </w:p>
    <w:p w14:paraId="0BD1C2EB" w14:textId="77777777" w:rsidR="00B578E1" w:rsidRPr="00435791" w:rsidRDefault="00B578E1" w:rsidP="00B578E1">
      <w:pPr>
        <w:pStyle w:val="BodyText"/>
        <w:rPr>
          <w:rFonts w:ascii="Montserrat Light" w:hAnsi="Montserrat Light" w:cstheme="minorHAnsi"/>
          <w:sz w:val="20"/>
          <w:szCs w:val="20"/>
        </w:rPr>
      </w:pPr>
      <w:r w:rsidRPr="00435791">
        <w:rPr>
          <w:rFonts w:ascii="Montserrat Light" w:hAnsi="Montserrat Light" w:cstheme="minorHAnsi"/>
          <w:sz w:val="20"/>
          <w:szCs w:val="20"/>
        </w:rPr>
        <w:t>These tests were comprised as follows:</w:t>
      </w:r>
    </w:p>
    <w:p w14:paraId="092F5ABC" w14:textId="77777777" w:rsidR="00B578E1" w:rsidRPr="00CD0223" w:rsidRDefault="00B578E1" w:rsidP="00B578E1">
      <w:pPr>
        <w:pStyle w:val="DCTBodyBullet"/>
        <w:rPr>
          <w:rFonts w:ascii="Montserrat Light" w:hAnsi="Montserrat Light"/>
        </w:rPr>
      </w:pPr>
      <w:r w:rsidRPr="00CD0223">
        <w:rPr>
          <w:rFonts w:ascii="Montserrat Light" w:hAnsi="Montserrat Light"/>
        </w:rPr>
        <w:t>Duck Creek Policy node count – 4</w:t>
      </w:r>
    </w:p>
    <w:p w14:paraId="78B89BF6" w14:textId="1CC9EA37" w:rsidR="00B578E1" w:rsidRPr="00CD0223" w:rsidRDefault="00B578E1" w:rsidP="00B578E1">
      <w:pPr>
        <w:pStyle w:val="DCTBodyBullet"/>
        <w:rPr>
          <w:rFonts w:ascii="Montserrat Light" w:hAnsi="Montserrat Light"/>
        </w:rPr>
      </w:pPr>
      <w:r w:rsidRPr="00CD0223">
        <w:rPr>
          <w:rFonts w:ascii="Montserrat Light" w:hAnsi="Montserrat Light"/>
        </w:rPr>
        <w:t>Virtual user count – 1 VU, 25 VU, 50 VU, 100 VU</w:t>
      </w:r>
    </w:p>
    <w:p w14:paraId="5D441903" w14:textId="63341D03" w:rsidR="00B578E1" w:rsidRPr="00CD0223" w:rsidRDefault="00B578E1" w:rsidP="00B578E1">
      <w:pPr>
        <w:pStyle w:val="DCTBodyBullet"/>
        <w:rPr>
          <w:rFonts w:ascii="Montserrat Light" w:hAnsi="Montserrat Light"/>
        </w:rPr>
      </w:pPr>
      <w:r w:rsidRPr="00CD0223">
        <w:rPr>
          <w:rFonts w:ascii="Montserrat Light" w:hAnsi="Montserrat Light"/>
        </w:rPr>
        <w:t xml:space="preserve">Run time per test – </w:t>
      </w:r>
      <w:r w:rsidRPr="00B54DD8">
        <w:rPr>
          <w:rFonts w:ascii="Montserrat Light" w:hAnsi="Montserrat Light"/>
        </w:rPr>
        <w:t>2</w:t>
      </w:r>
      <w:r w:rsidR="00E77D6D" w:rsidRPr="00B54DD8">
        <w:rPr>
          <w:rFonts w:ascii="Montserrat Light" w:hAnsi="Montserrat Light"/>
        </w:rPr>
        <w:t>1</w:t>
      </w:r>
      <w:r w:rsidRPr="00CD0223">
        <w:rPr>
          <w:rFonts w:ascii="Montserrat Light" w:hAnsi="Montserrat Light"/>
        </w:rPr>
        <w:t xml:space="preserve"> minutes</w:t>
      </w:r>
    </w:p>
    <w:p w14:paraId="1880709E" w14:textId="77777777" w:rsidR="00B578E1" w:rsidRPr="00CD0223" w:rsidRDefault="00B578E1" w:rsidP="00B578E1">
      <w:pPr>
        <w:pStyle w:val="DCTBodyBullet"/>
        <w:rPr>
          <w:rFonts w:ascii="Montserrat Light" w:hAnsi="Montserrat Light"/>
        </w:rPr>
      </w:pPr>
      <w:r w:rsidRPr="00CD0223">
        <w:rPr>
          <w:rFonts w:ascii="Montserrat Light" w:hAnsi="Montserrat Light"/>
        </w:rPr>
        <w:t xml:space="preserve">Test composition – </w:t>
      </w:r>
    </w:p>
    <w:p w14:paraId="126D1FCA" w14:textId="77777777" w:rsidR="00B578E1" w:rsidRPr="00CD0223" w:rsidRDefault="00B578E1" w:rsidP="00B578E1">
      <w:pPr>
        <w:pStyle w:val="DCTBodyBullet"/>
        <w:numPr>
          <w:ilvl w:val="1"/>
          <w:numId w:val="6"/>
        </w:numPr>
        <w:rPr>
          <w:rFonts w:ascii="Montserrat Light" w:hAnsi="Montserrat Light"/>
        </w:rPr>
      </w:pPr>
      <w:r w:rsidRPr="00CD0223">
        <w:rPr>
          <w:rFonts w:ascii="Montserrat Light" w:hAnsi="Montserrat Light"/>
        </w:rPr>
        <w:t>Bind – 20%</w:t>
      </w:r>
    </w:p>
    <w:p w14:paraId="7F69394F" w14:textId="77777777" w:rsidR="00B578E1" w:rsidRPr="00CD0223" w:rsidRDefault="00B578E1" w:rsidP="00B578E1">
      <w:pPr>
        <w:pStyle w:val="DCTBodyBullet"/>
        <w:numPr>
          <w:ilvl w:val="1"/>
          <w:numId w:val="6"/>
        </w:numPr>
        <w:rPr>
          <w:rFonts w:ascii="Montserrat Light" w:hAnsi="Montserrat Light"/>
        </w:rPr>
      </w:pPr>
      <w:r w:rsidRPr="00CD0223">
        <w:rPr>
          <w:rFonts w:ascii="Montserrat Light" w:hAnsi="Montserrat Light"/>
        </w:rPr>
        <w:t>Cancel – 10%</w:t>
      </w:r>
    </w:p>
    <w:p w14:paraId="02C87CFF" w14:textId="77777777" w:rsidR="00B578E1" w:rsidRPr="00CD0223" w:rsidRDefault="00B578E1" w:rsidP="00B578E1">
      <w:pPr>
        <w:pStyle w:val="DCTBodyBullet"/>
        <w:numPr>
          <w:ilvl w:val="1"/>
          <w:numId w:val="6"/>
        </w:numPr>
        <w:rPr>
          <w:rFonts w:ascii="Montserrat Light" w:hAnsi="Montserrat Light"/>
        </w:rPr>
      </w:pPr>
      <w:r w:rsidRPr="00CD0223">
        <w:rPr>
          <w:rFonts w:ascii="Montserrat Light" w:hAnsi="Montserrat Light"/>
        </w:rPr>
        <w:t>Reinstate – 5%</w:t>
      </w:r>
    </w:p>
    <w:p w14:paraId="606FE853" w14:textId="77777777" w:rsidR="00B578E1" w:rsidRPr="00CD0223" w:rsidRDefault="00B578E1" w:rsidP="00B578E1">
      <w:pPr>
        <w:pStyle w:val="DCTBodyBullet"/>
        <w:numPr>
          <w:ilvl w:val="1"/>
          <w:numId w:val="6"/>
        </w:numPr>
        <w:rPr>
          <w:rFonts w:ascii="Montserrat Light" w:hAnsi="Montserrat Light"/>
        </w:rPr>
      </w:pPr>
      <w:r w:rsidRPr="00CD0223">
        <w:rPr>
          <w:rFonts w:ascii="Montserrat Light" w:hAnsi="Montserrat Light"/>
        </w:rPr>
        <w:t>Endorse – 10%</w:t>
      </w:r>
    </w:p>
    <w:p w14:paraId="4030A001" w14:textId="77777777" w:rsidR="00B578E1" w:rsidRPr="00CD0223" w:rsidRDefault="00B578E1" w:rsidP="00B578E1">
      <w:pPr>
        <w:pStyle w:val="DCTBodyBullet"/>
        <w:numPr>
          <w:ilvl w:val="1"/>
          <w:numId w:val="6"/>
        </w:numPr>
        <w:rPr>
          <w:rFonts w:ascii="Montserrat Light" w:hAnsi="Montserrat Light"/>
        </w:rPr>
      </w:pPr>
      <w:r w:rsidRPr="00CD0223">
        <w:rPr>
          <w:rFonts w:ascii="Montserrat Light" w:hAnsi="Montserrat Light"/>
        </w:rPr>
        <w:t>Inquiry</w:t>
      </w:r>
      <w:r>
        <w:rPr>
          <w:rFonts w:ascii="Montserrat Light" w:hAnsi="Montserrat Light"/>
        </w:rPr>
        <w:t xml:space="preserve"> - </w:t>
      </w:r>
      <w:r w:rsidRPr="00CD0223">
        <w:rPr>
          <w:rFonts w:ascii="Montserrat Light" w:hAnsi="Montserrat Light"/>
        </w:rPr>
        <w:t>5%</w:t>
      </w:r>
    </w:p>
    <w:p w14:paraId="61B1ADB3" w14:textId="1EF3318D" w:rsidR="001C0758" w:rsidRPr="0034058A" w:rsidRDefault="00B578E1" w:rsidP="0034058A">
      <w:pPr>
        <w:pStyle w:val="DCTBodyBullet"/>
        <w:numPr>
          <w:ilvl w:val="1"/>
          <w:numId w:val="6"/>
        </w:numPr>
        <w:rPr>
          <w:rFonts w:ascii="Montserrat Light" w:hAnsi="Montserrat Light"/>
        </w:rPr>
      </w:pPr>
      <w:r w:rsidRPr="00CD0223">
        <w:rPr>
          <w:rFonts w:ascii="Montserrat Light" w:hAnsi="Montserrat Light"/>
        </w:rPr>
        <w:t>Quote – 50%</w:t>
      </w:r>
    </w:p>
    <w:p w14:paraId="639C0141" w14:textId="4BBC4043" w:rsidR="00B578E1" w:rsidRDefault="00B578E1">
      <w:pPr>
        <w:rPr>
          <w:rFonts w:asciiTheme="majorHAnsi" w:eastAsiaTheme="majorEastAsia" w:hAnsiTheme="majorHAnsi" w:cstheme="majorBidi"/>
          <w:b/>
          <w:color w:val="7D6BF4" w:themeColor="accent2"/>
          <w:sz w:val="28"/>
          <w:szCs w:val="28"/>
        </w:rPr>
      </w:pPr>
      <w:bookmarkStart w:id="9" w:name="_Toc500460247"/>
      <w:r>
        <w:br w:type="page"/>
      </w:r>
    </w:p>
    <w:p w14:paraId="33153317" w14:textId="064A1889" w:rsidR="00A562A8" w:rsidRPr="004C21E6" w:rsidRDefault="00A562A8" w:rsidP="001C0758">
      <w:pPr>
        <w:pStyle w:val="DCTHeading3"/>
      </w:pPr>
      <w:bookmarkStart w:id="10" w:name="_Toc33429413"/>
      <w:r w:rsidRPr="004C21E6">
        <w:lastRenderedPageBreak/>
        <w:t>Performance Test Results</w:t>
      </w:r>
      <w:bookmarkEnd w:id="9"/>
      <w:bookmarkEnd w:id="10"/>
    </w:p>
    <w:p w14:paraId="4F55D7EA" w14:textId="0C7D25D5" w:rsidR="00A562A8" w:rsidRDefault="00A562A8" w:rsidP="00A562A8">
      <w:pPr>
        <w:pStyle w:val="DCTBodyBullet"/>
        <w:numPr>
          <w:ilvl w:val="0"/>
          <w:numId w:val="0"/>
        </w:numPr>
        <w:ind w:left="3654" w:firstLine="378"/>
        <w:rPr>
          <w:rFonts w:ascii="Montserrat Light" w:hAnsi="Montserrat Light"/>
          <w:b/>
        </w:rPr>
      </w:pPr>
      <w:r w:rsidRPr="00A562A8">
        <w:rPr>
          <w:rFonts w:ascii="Montserrat Light" w:hAnsi="Montserrat Light"/>
          <w:b/>
        </w:rPr>
        <w:t>Business Transaction Count</w:t>
      </w:r>
    </w:p>
    <w:p w14:paraId="1AA5F426" w14:textId="77777777" w:rsidR="0026115C" w:rsidRDefault="0026115C" w:rsidP="0026115C">
      <w:pPr>
        <w:pStyle w:val="DCTBodyBullet"/>
        <w:numPr>
          <w:ilvl w:val="0"/>
          <w:numId w:val="0"/>
        </w:numPr>
        <w:ind w:left="3654" w:firstLine="378"/>
        <w:rPr>
          <w:rFonts w:ascii="Montserrat Light" w:hAnsi="Montserrat Light"/>
          <w:b/>
        </w:rPr>
      </w:pPr>
    </w:p>
    <w:tbl>
      <w:tblPr>
        <w:tblW w:w="10442" w:type="dxa"/>
        <w:jc w:val="center"/>
        <w:tblLook w:val="04A0" w:firstRow="1" w:lastRow="0" w:firstColumn="1" w:lastColumn="0" w:noHBand="0" w:noVBand="1"/>
      </w:tblPr>
      <w:tblGrid>
        <w:gridCol w:w="850"/>
        <w:gridCol w:w="688"/>
        <w:gridCol w:w="801"/>
        <w:gridCol w:w="902"/>
        <w:gridCol w:w="1018"/>
        <w:gridCol w:w="963"/>
        <w:gridCol w:w="990"/>
        <w:gridCol w:w="1170"/>
        <w:gridCol w:w="1080"/>
        <w:gridCol w:w="990"/>
        <w:gridCol w:w="990"/>
      </w:tblGrid>
      <w:tr w:rsidR="0026115C" w:rsidRPr="00B578E1" w14:paraId="2BB5E3FD" w14:textId="77777777" w:rsidTr="0026115C">
        <w:trPr>
          <w:trHeight w:val="312"/>
          <w:jc w:val="center"/>
        </w:trPr>
        <w:tc>
          <w:tcPr>
            <w:tcW w:w="10442" w:type="dxa"/>
            <w:gridSpan w:val="11"/>
            <w:tcBorders>
              <w:top w:val="single" w:sz="4" w:space="0" w:color="auto"/>
              <w:left w:val="single" w:sz="4" w:space="0" w:color="auto"/>
              <w:bottom w:val="single" w:sz="4" w:space="0" w:color="auto"/>
              <w:right w:val="single" w:sz="4" w:space="0" w:color="000000"/>
            </w:tcBorders>
            <w:shd w:val="clear" w:color="auto" w:fill="DBD9DE" w:themeFill="text1" w:themeFillTint="33"/>
            <w:vAlign w:val="bottom"/>
            <w:hideMark/>
          </w:tcPr>
          <w:p w14:paraId="6B9419FD" w14:textId="5DAE215D"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20</w:t>
            </w:r>
            <w:r>
              <w:rPr>
                <w:rFonts w:ascii="Montserrat Light" w:eastAsia="Times New Roman" w:hAnsi="Montserrat Light" w:cs="Times New Roman"/>
                <w:b/>
                <w:color w:val="000000"/>
                <w:sz w:val="20"/>
                <w:szCs w:val="20"/>
              </w:rPr>
              <w:t>20</w:t>
            </w:r>
            <w:r w:rsidRPr="007A4B8F">
              <w:rPr>
                <w:rFonts w:ascii="Montserrat Light" w:eastAsia="Times New Roman" w:hAnsi="Montserrat Light" w:cs="Times New Roman"/>
                <w:b/>
                <w:color w:val="000000"/>
                <w:sz w:val="20"/>
                <w:szCs w:val="20"/>
              </w:rPr>
              <w:t xml:space="preserve"> R1</w:t>
            </w:r>
          </w:p>
        </w:tc>
      </w:tr>
      <w:tr w:rsidR="0026115C" w:rsidRPr="00B578E1" w14:paraId="4C7CC5B0" w14:textId="77777777" w:rsidTr="0026115C">
        <w:trPr>
          <w:trHeight w:val="949"/>
          <w:jc w:val="center"/>
        </w:trPr>
        <w:tc>
          <w:tcPr>
            <w:tcW w:w="850" w:type="dxa"/>
            <w:tcBorders>
              <w:top w:val="nil"/>
              <w:left w:val="single" w:sz="4" w:space="0" w:color="auto"/>
              <w:bottom w:val="single" w:sz="4" w:space="0" w:color="auto"/>
              <w:right w:val="single" w:sz="4" w:space="0" w:color="auto"/>
            </w:tcBorders>
            <w:shd w:val="clear" w:color="auto" w:fill="E1D4C5" w:themeFill="background2" w:themeFillShade="E6"/>
            <w:vAlign w:val="bottom"/>
            <w:hideMark/>
          </w:tcPr>
          <w:p w14:paraId="7BF83C18" w14:textId="77777777" w:rsidR="0026115C" w:rsidRPr="007A4B8F" w:rsidRDefault="0026115C" w:rsidP="002A7A87">
            <w:pP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 of Virtual Users</w:t>
            </w:r>
          </w:p>
        </w:tc>
        <w:tc>
          <w:tcPr>
            <w:tcW w:w="688" w:type="dxa"/>
            <w:tcBorders>
              <w:top w:val="nil"/>
              <w:left w:val="nil"/>
              <w:bottom w:val="single" w:sz="4" w:space="0" w:color="auto"/>
              <w:right w:val="single" w:sz="4" w:space="0" w:color="auto"/>
            </w:tcBorders>
            <w:shd w:val="clear" w:color="auto" w:fill="E1D4C5" w:themeFill="background2" w:themeFillShade="E6"/>
            <w:vAlign w:val="bottom"/>
            <w:hideMark/>
          </w:tcPr>
          <w:p w14:paraId="7D266717"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Type</w:t>
            </w:r>
          </w:p>
        </w:tc>
        <w:tc>
          <w:tcPr>
            <w:tcW w:w="801" w:type="dxa"/>
            <w:tcBorders>
              <w:top w:val="nil"/>
              <w:left w:val="nil"/>
              <w:bottom w:val="single" w:sz="4" w:space="0" w:color="auto"/>
              <w:right w:val="single" w:sz="4" w:space="0" w:color="auto"/>
            </w:tcBorders>
            <w:shd w:val="clear" w:color="auto" w:fill="E1D4C5" w:themeFill="background2" w:themeFillShade="E6"/>
            <w:noWrap/>
            <w:vAlign w:val="bottom"/>
            <w:hideMark/>
          </w:tcPr>
          <w:p w14:paraId="454DDFA8"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Bind</w:t>
            </w:r>
          </w:p>
        </w:tc>
        <w:tc>
          <w:tcPr>
            <w:tcW w:w="902" w:type="dxa"/>
            <w:tcBorders>
              <w:top w:val="nil"/>
              <w:left w:val="nil"/>
              <w:bottom w:val="single" w:sz="4" w:space="0" w:color="auto"/>
              <w:right w:val="single" w:sz="4" w:space="0" w:color="auto"/>
            </w:tcBorders>
            <w:shd w:val="clear" w:color="auto" w:fill="E1D4C5" w:themeFill="background2" w:themeFillShade="E6"/>
            <w:noWrap/>
            <w:vAlign w:val="bottom"/>
            <w:hideMark/>
          </w:tcPr>
          <w:p w14:paraId="578A0513"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Cancel</w:t>
            </w:r>
          </w:p>
        </w:tc>
        <w:tc>
          <w:tcPr>
            <w:tcW w:w="1018" w:type="dxa"/>
            <w:tcBorders>
              <w:top w:val="nil"/>
              <w:left w:val="nil"/>
              <w:bottom w:val="single" w:sz="4" w:space="0" w:color="auto"/>
              <w:right w:val="single" w:sz="4" w:space="0" w:color="auto"/>
            </w:tcBorders>
            <w:shd w:val="clear" w:color="auto" w:fill="E1D4C5" w:themeFill="background2" w:themeFillShade="E6"/>
            <w:noWrap/>
            <w:vAlign w:val="bottom"/>
            <w:hideMark/>
          </w:tcPr>
          <w:p w14:paraId="64F189F5"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Endorse</w:t>
            </w:r>
          </w:p>
        </w:tc>
        <w:tc>
          <w:tcPr>
            <w:tcW w:w="963" w:type="dxa"/>
            <w:tcBorders>
              <w:top w:val="nil"/>
              <w:left w:val="nil"/>
              <w:bottom w:val="single" w:sz="4" w:space="0" w:color="auto"/>
              <w:right w:val="single" w:sz="4" w:space="0" w:color="auto"/>
            </w:tcBorders>
            <w:shd w:val="clear" w:color="auto" w:fill="E1D4C5" w:themeFill="background2" w:themeFillShade="E6"/>
            <w:noWrap/>
            <w:vAlign w:val="bottom"/>
            <w:hideMark/>
          </w:tcPr>
          <w:p w14:paraId="214676F7"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Inquire</w:t>
            </w:r>
          </w:p>
        </w:tc>
        <w:tc>
          <w:tcPr>
            <w:tcW w:w="990" w:type="dxa"/>
            <w:tcBorders>
              <w:top w:val="nil"/>
              <w:left w:val="nil"/>
              <w:bottom w:val="single" w:sz="4" w:space="0" w:color="auto"/>
              <w:right w:val="single" w:sz="4" w:space="0" w:color="auto"/>
            </w:tcBorders>
            <w:shd w:val="clear" w:color="auto" w:fill="E1D4C5" w:themeFill="background2" w:themeFillShade="E6"/>
            <w:noWrap/>
            <w:vAlign w:val="bottom"/>
            <w:hideMark/>
          </w:tcPr>
          <w:p w14:paraId="274E97FB"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Quote</w:t>
            </w:r>
          </w:p>
        </w:tc>
        <w:tc>
          <w:tcPr>
            <w:tcW w:w="1170" w:type="dxa"/>
            <w:tcBorders>
              <w:top w:val="nil"/>
              <w:left w:val="nil"/>
              <w:bottom w:val="single" w:sz="4" w:space="0" w:color="auto"/>
              <w:right w:val="single" w:sz="4" w:space="0" w:color="auto"/>
            </w:tcBorders>
            <w:shd w:val="clear" w:color="auto" w:fill="E1D4C5" w:themeFill="background2" w:themeFillShade="E6"/>
            <w:noWrap/>
            <w:vAlign w:val="bottom"/>
            <w:hideMark/>
          </w:tcPr>
          <w:p w14:paraId="0D293F25"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Reinstate</w:t>
            </w:r>
          </w:p>
        </w:tc>
        <w:tc>
          <w:tcPr>
            <w:tcW w:w="1080" w:type="dxa"/>
            <w:tcBorders>
              <w:top w:val="nil"/>
              <w:left w:val="nil"/>
              <w:bottom w:val="single" w:sz="4" w:space="0" w:color="auto"/>
              <w:right w:val="single" w:sz="4" w:space="0" w:color="auto"/>
            </w:tcBorders>
            <w:shd w:val="clear" w:color="auto" w:fill="E1D4C5" w:themeFill="background2" w:themeFillShade="E6"/>
            <w:vAlign w:val="bottom"/>
            <w:hideMark/>
          </w:tcPr>
          <w:p w14:paraId="02682272"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Total BT per test duration</w:t>
            </w:r>
          </w:p>
        </w:tc>
        <w:tc>
          <w:tcPr>
            <w:tcW w:w="990" w:type="dxa"/>
            <w:tcBorders>
              <w:top w:val="nil"/>
              <w:left w:val="nil"/>
              <w:bottom w:val="single" w:sz="4" w:space="0" w:color="auto"/>
              <w:right w:val="single" w:sz="4" w:space="0" w:color="auto"/>
            </w:tcBorders>
            <w:shd w:val="clear" w:color="auto" w:fill="E1D4C5" w:themeFill="background2" w:themeFillShade="E6"/>
            <w:vAlign w:val="bottom"/>
            <w:hideMark/>
          </w:tcPr>
          <w:p w14:paraId="6FFE2523" w14:textId="77777777" w:rsidR="0026115C" w:rsidRPr="007A4B8F" w:rsidRDefault="0026115C" w:rsidP="002A7A87">
            <w:pPr>
              <w:jc w:val="center"/>
              <w:rPr>
                <w:rFonts w:ascii="Montserrat Light" w:eastAsia="Times New Roman" w:hAnsi="Montserrat Light" w:cs="Times New Roman"/>
                <w:b/>
                <w:color w:val="000000"/>
                <w:sz w:val="20"/>
                <w:szCs w:val="20"/>
              </w:rPr>
            </w:pPr>
            <w:proofErr w:type="spellStart"/>
            <w:r w:rsidRPr="007A4B8F">
              <w:rPr>
                <w:rFonts w:ascii="Montserrat Light" w:eastAsia="Times New Roman" w:hAnsi="Montserrat Light" w:cs="Times New Roman"/>
                <w:b/>
                <w:color w:val="000000"/>
                <w:sz w:val="20"/>
                <w:szCs w:val="20"/>
              </w:rPr>
              <w:t>Avg</w:t>
            </w:r>
            <w:proofErr w:type="spellEnd"/>
            <w:r w:rsidRPr="007A4B8F">
              <w:rPr>
                <w:rFonts w:ascii="Montserrat Light" w:eastAsia="Times New Roman" w:hAnsi="Montserrat Light" w:cs="Times New Roman"/>
                <w:b/>
                <w:color w:val="000000"/>
                <w:sz w:val="20"/>
                <w:szCs w:val="20"/>
              </w:rPr>
              <w:t xml:space="preserve"> BT/h</w:t>
            </w:r>
          </w:p>
        </w:tc>
        <w:tc>
          <w:tcPr>
            <w:tcW w:w="990" w:type="dxa"/>
            <w:tcBorders>
              <w:top w:val="nil"/>
              <w:left w:val="nil"/>
              <w:bottom w:val="single" w:sz="4" w:space="0" w:color="auto"/>
              <w:right w:val="single" w:sz="4" w:space="0" w:color="auto"/>
            </w:tcBorders>
            <w:shd w:val="clear" w:color="auto" w:fill="E1D4C5" w:themeFill="background2" w:themeFillShade="E6"/>
            <w:vAlign w:val="bottom"/>
            <w:hideMark/>
          </w:tcPr>
          <w:p w14:paraId="03E392A0"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Avg. Page Time (s</w:t>
            </w:r>
            <w:r>
              <w:rPr>
                <w:rFonts w:ascii="Montserrat Light" w:eastAsia="Times New Roman" w:hAnsi="Montserrat Light" w:cs="Times New Roman"/>
                <w:b/>
                <w:color w:val="000000"/>
                <w:sz w:val="20"/>
                <w:szCs w:val="20"/>
              </w:rPr>
              <w:t>ec</w:t>
            </w:r>
            <w:r w:rsidRPr="007A4B8F">
              <w:rPr>
                <w:rFonts w:ascii="Montserrat Light" w:eastAsia="Times New Roman" w:hAnsi="Montserrat Light" w:cs="Times New Roman"/>
                <w:b/>
                <w:color w:val="000000"/>
                <w:sz w:val="20"/>
                <w:szCs w:val="20"/>
              </w:rPr>
              <w:t>)</w:t>
            </w:r>
          </w:p>
        </w:tc>
      </w:tr>
      <w:tr w:rsidR="00403219" w:rsidRPr="00B578E1" w14:paraId="415EBBA5" w14:textId="77777777" w:rsidTr="005F3AF0">
        <w:trPr>
          <w:trHeight w:val="315"/>
          <w:jc w:val="center"/>
        </w:trPr>
        <w:tc>
          <w:tcPr>
            <w:tcW w:w="850" w:type="dxa"/>
            <w:tcBorders>
              <w:top w:val="nil"/>
              <w:left w:val="single" w:sz="4" w:space="0" w:color="auto"/>
              <w:bottom w:val="single" w:sz="4" w:space="0" w:color="auto"/>
              <w:right w:val="single" w:sz="4" w:space="0" w:color="auto"/>
            </w:tcBorders>
            <w:shd w:val="clear" w:color="000000" w:fill="FFFFFF"/>
            <w:noWrap/>
            <w:vAlign w:val="bottom"/>
            <w:hideMark/>
          </w:tcPr>
          <w:p w14:paraId="69B8C84D" w14:textId="72D9CDF0"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w:t>
            </w:r>
          </w:p>
        </w:tc>
        <w:tc>
          <w:tcPr>
            <w:tcW w:w="688" w:type="dxa"/>
            <w:tcBorders>
              <w:top w:val="nil"/>
              <w:left w:val="nil"/>
              <w:bottom w:val="single" w:sz="4" w:space="0" w:color="auto"/>
              <w:right w:val="single" w:sz="4" w:space="0" w:color="auto"/>
            </w:tcBorders>
            <w:shd w:val="clear" w:color="000000" w:fill="FFFFFF"/>
            <w:noWrap/>
            <w:vAlign w:val="bottom"/>
            <w:hideMark/>
          </w:tcPr>
          <w:p w14:paraId="70E92A3B" w14:textId="2C664407"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000000" w:fill="FFFFFF"/>
            <w:noWrap/>
            <w:vAlign w:val="bottom"/>
            <w:hideMark/>
          </w:tcPr>
          <w:p w14:paraId="3C0607BB" w14:textId="12AF8E1F"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139</w:t>
            </w:r>
          </w:p>
        </w:tc>
        <w:tc>
          <w:tcPr>
            <w:tcW w:w="902" w:type="dxa"/>
            <w:tcBorders>
              <w:top w:val="nil"/>
              <w:left w:val="nil"/>
              <w:bottom w:val="single" w:sz="4" w:space="0" w:color="auto"/>
              <w:right w:val="single" w:sz="4" w:space="0" w:color="auto"/>
            </w:tcBorders>
            <w:shd w:val="clear" w:color="000000" w:fill="FFFFFF"/>
            <w:noWrap/>
            <w:vAlign w:val="bottom"/>
            <w:hideMark/>
          </w:tcPr>
          <w:p w14:paraId="4E6352CC" w14:textId="3C6C4342"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63</w:t>
            </w:r>
          </w:p>
        </w:tc>
        <w:tc>
          <w:tcPr>
            <w:tcW w:w="1018" w:type="dxa"/>
            <w:tcBorders>
              <w:top w:val="nil"/>
              <w:left w:val="nil"/>
              <w:bottom w:val="single" w:sz="4" w:space="0" w:color="auto"/>
              <w:right w:val="single" w:sz="4" w:space="0" w:color="auto"/>
            </w:tcBorders>
            <w:shd w:val="clear" w:color="000000" w:fill="FFFFFF"/>
            <w:noWrap/>
            <w:vAlign w:val="bottom"/>
            <w:hideMark/>
          </w:tcPr>
          <w:p w14:paraId="536C28FC" w14:textId="2A84CF2C"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79</w:t>
            </w:r>
          </w:p>
        </w:tc>
        <w:tc>
          <w:tcPr>
            <w:tcW w:w="963" w:type="dxa"/>
            <w:tcBorders>
              <w:top w:val="nil"/>
              <w:left w:val="nil"/>
              <w:bottom w:val="single" w:sz="4" w:space="0" w:color="auto"/>
              <w:right w:val="single" w:sz="4" w:space="0" w:color="auto"/>
            </w:tcBorders>
            <w:shd w:val="clear" w:color="000000" w:fill="FFFFFF"/>
            <w:noWrap/>
            <w:vAlign w:val="bottom"/>
            <w:hideMark/>
          </w:tcPr>
          <w:p w14:paraId="776D3352" w14:textId="334D0DA3"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32</w:t>
            </w:r>
          </w:p>
        </w:tc>
        <w:tc>
          <w:tcPr>
            <w:tcW w:w="990" w:type="dxa"/>
            <w:tcBorders>
              <w:top w:val="nil"/>
              <w:left w:val="nil"/>
              <w:bottom w:val="single" w:sz="4" w:space="0" w:color="auto"/>
              <w:right w:val="single" w:sz="4" w:space="0" w:color="auto"/>
            </w:tcBorders>
            <w:shd w:val="clear" w:color="000000" w:fill="FFFFFF"/>
            <w:noWrap/>
            <w:vAlign w:val="bottom"/>
            <w:hideMark/>
          </w:tcPr>
          <w:p w14:paraId="3356C095" w14:textId="5BA3BD1F"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349</w:t>
            </w:r>
          </w:p>
        </w:tc>
        <w:tc>
          <w:tcPr>
            <w:tcW w:w="1170" w:type="dxa"/>
            <w:tcBorders>
              <w:top w:val="nil"/>
              <w:left w:val="nil"/>
              <w:bottom w:val="single" w:sz="4" w:space="0" w:color="auto"/>
              <w:right w:val="single" w:sz="4" w:space="0" w:color="auto"/>
            </w:tcBorders>
            <w:shd w:val="clear" w:color="000000" w:fill="FFFFFF"/>
            <w:noWrap/>
            <w:vAlign w:val="bottom"/>
            <w:hideMark/>
          </w:tcPr>
          <w:p w14:paraId="2226EE45" w14:textId="63C2AF14"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35</w:t>
            </w:r>
          </w:p>
        </w:tc>
        <w:tc>
          <w:tcPr>
            <w:tcW w:w="1080" w:type="dxa"/>
            <w:tcBorders>
              <w:top w:val="nil"/>
              <w:left w:val="nil"/>
              <w:bottom w:val="single" w:sz="4" w:space="0" w:color="auto"/>
              <w:right w:val="single" w:sz="4" w:space="0" w:color="auto"/>
            </w:tcBorders>
            <w:shd w:val="clear" w:color="000000" w:fill="FFFFFF"/>
            <w:noWrap/>
            <w:vAlign w:val="bottom"/>
            <w:hideMark/>
          </w:tcPr>
          <w:p w14:paraId="4A8F943F" w14:textId="6DEE2D40"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697</w:t>
            </w:r>
          </w:p>
        </w:tc>
        <w:tc>
          <w:tcPr>
            <w:tcW w:w="990" w:type="dxa"/>
            <w:tcBorders>
              <w:top w:val="nil"/>
              <w:left w:val="nil"/>
              <w:bottom w:val="single" w:sz="4" w:space="0" w:color="auto"/>
              <w:right w:val="single" w:sz="4" w:space="0" w:color="auto"/>
            </w:tcBorders>
            <w:shd w:val="clear" w:color="000000" w:fill="FFFFFF"/>
            <w:noWrap/>
            <w:vAlign w:val="bottom"/>
            <w:hideMark/>
          </w:tcPr>
          <w:p w14:paraId="01372429" w14:textId="02A7958D"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1,991</w:t>
            </w:r>
          </w:p>
        </w:tc>
        <w:tc>
          <w:tcPr>
            <w:tcW w:w="990" w:type="dxa"/>
            <w:tcBorders>
              <w:top w:val="nil"/>
              <w:left w:val="nil"/>
              <w:bottom w:val="single" w:sz="4" w:space="0" w:color="auto"/>
              <w:right w:val="single" w:sz="4" w:space="0" w:color="auto"/>
            </w:tcBorders>
            <w:shd w:val="clear" w:color="auto" w:fill="auto"/>
            <w:noWrap/>
            <w:vAlign w:val="bottom"/>
            <w:hideMark/>
          </w:tcPr>
          <w:p w14:paraId="3B72E241" w14:textId="77E8A9E5"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0.11</w:t>
            </w:r>
          </w:p>
        </w:tc>
      </w:tr>
      <w:tr w:rsidR="00403219" w:rsidRPr="00B578E1" w14:paraId="31AB0DC1" w14:textId="77777777" w:rsidTr="005F3AF0">
        <w:trPr>
          <w:trHeight w:val="315"/>
          <w:jc w:val="center"/>
        </w:trPr>
        <w:tc>
          <w:tcPr>
            <w:tcW w:w="850" w:type="dxa"/>
            <w:tcBorders>
              <w:top w:val="nil"/>
              <w:left w:val="single" w:sz="4" w:space="0" w:color="auto"/>
              <w:bottom w:val="single" w:sz="4" w:space="0" w:color="auto"/>
              <w:right w:val="single" w:sz="4" w:space="0" w:color="auto"/>
            </w:tcBorders>
            <w:shd w:val="clear" w:color="auto" w:fill="auto"/>
            <w:noWrap/>
            <w:vAlign w:val="bottom"/>
            <w:hideMark/>
          </w:tcPr>
          <w:p w14:paraId="6A517AB0" w14:textId="7FD8B40F"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25</w:t>
            </w:r>
          </w:p>
        </w:tc>
        <w:tc>
          <w:tcPr>
            <w:tcW w:w="688" w:type="dxa"/>
            <w:tcBorders>
              <w:top w:val="nil"/>
              <w:left w:val="nil"/>
              <w:bottom w:val="single" w:sz="4" w:space="0" w:color="auto"/>
              <w:right w:val="single" w:sz="4" w:space="0" w:color="auto"/>
            </w:tcBorders>
            <w:shd w:val="clear" w:color="auto" w:fill="auto"/>
            <w:noWrap/>
            <w:vAlign w:val="bottom"/>
            <w:hideMark/>
          </w:tcPr>
          <w:p w14:paraId="52DC924B" w14:textId="5DA5A8E4"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auto" w:fill="auto"/>
            <w:noWrap/>
            <w:vAlign w:val="bottom"/>
            <w:hideMark/>
          </w:tcPr>
          <w:p w14:paraId="72E537B6" w14:textId="26F0B3FC"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3,259</w:t>
            </w:r>
          </w:p>
        </w:tc>
        <w:tc>
          <w:tcPr>
            <w:tcW w:w="902" w:type="dxa"/>
            <w:tcBorders>
              <w:top w:val="nil"/>
              <w:left w:val="nil"/>
              <w:bottom w:val="single" w:sz="4" w:space="0" w:color="auto"/>
              <w:right w:val="single" w:sz="4" w:space="0" w:color="auto"/>
            </w:tcBorders>
            <w:shd w:val="clear" w:color="auto" w:fill="auto"/>
            <w:noWrap/>
            <w:vAlign w:val="bottom"/>
            <w:hideMark/>
          </w:tcPr>
          <w:p w14:paraId="5E97339B" w14:textId="53C51D93"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1,670</w:t>
            </w:r>
          </w:p>
        </w:tc>
        <w:tc>
          <w:tcPr>
            <w:tcW w:w="1018" w:type="dxa"/>
            <w:tcBorders>
              <w:top w:val="nil"/>
              <w:left w:val="nil"/>
              <w:bottom w:val="single" w:sz="4" w:space="0" w:color="auto"/>
              <w:right w:val="single" w:sz="4" w:space="0" w:color="auto"/>
            </w:tcBorders>
            <w:shd w:val="clear" w:color="auto" w:fill="auto"/>
            <w:noWrap/>
            <w:vAlign w:val="bottom"/>
            <w:hideMark/>
          </w:tcPr>
          <w:p w14:paraId="69A3B020" w14:textId="16C9F65E"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1,653</w:t>
            </w:r>
          </w:p>
        </w:tc>
        <w:tc>
          <w:tcPr>
            <w:tcW w:w="963" w:type="dxa"/>
            <w:tcBorders>
              <w:top w:val="nil"/>
              <w:left w:val="nil"/>
              <w:bottom w:val="single" w:sz="4" w:space="0" w:color="auto"/>
              <w:right w:val="single" w:sz="4" w:space="0" w:color="auto"/>
            </w:tcBorders>
            <w:shd w:val="clear" w:color="auto" w:fill="auto"/>
            <w:noWrap/>
            <w:vAlign w:val="bottom"/>
            <w:hideMark/>
          </w:tcPr>
          <w:p w14:paraId="47A8AE44" w14:textId="76563D43"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815</w:t>
            </w:r>
          </w:p>
        </w:tc>
        <w:tc>
          <w:tcPr>
            <w:tcW w:w="990" w:type="dxa"/>
            <w:tcBorders>
              <w:top w:val="nil"/>
              <w:left w:val="nil"/>
              <w:bottom w:val="single" w:sz="4" w:space="0" w:color="auto"/>
              <w:right w:val="single" w:sz="4" w:space="0" w:color="auto"/>
            </w:tcBorders>
            <w:shd w:val="clear" w:color="auto" w:fill="auto"/>
            <w:noWrap/>
            <w:vAlign w:val="bottom"/>
            <w:hideMark/>
          </w:tcPr>
          <w:p w14:paraId="2D323D19" w14:textId="720C57A9"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8,387</w:t>
            </w:r>
          </w:p>
        </w:tc>
        <w:tc>
          <w:tcPr>
            <w:tcW w:w="1170" w:type="dxa"/>
            <w:tcBorders>
              <w:top w:val="nil"/>
              <w:left w:val="nil"/>
              <w:bottom w:val="single" w:sz="4" w:space="0" w:color="auto"/>
              <w:right w:val="single" w:sz="4" w:space="0" w:color="auto"/>
            </w:tcBorders>
            <w:shd w:val="clear" w:color="auto" w:fill="auto"/>
            <w:noWrap/>
            <w:vAlign w:val="bottom"/>
            <w:hideMark/>
          </w:tcPr>
          <w:p w14:paraId="7B5EAC1D" w14:textId="35E07CD9"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834</w:t>
            </w:r>
          </w:p>
        </w:tc>
        <w:tc>
          <w:tcPr>
            <w:tcW w:w="1080" w:type="dxa"/>
            <w:tcBorders>
              <w:top w:val="nil"/>
              <w:left w:val="nil"/>
              <w:bottom w:val="single" w:sz="4" w:space="0" w:color="auto"/>
              <w:right w:val="single" w:sz="4" w:space="0" w:color="auto"/>
            </w:tcBorders>
            <w:shd w:val="clear" w:color="auto" w:fill="auto"/>
            <w:noWrap/>
            <w:vAlign w:val="bottom"/>
            <w:hideMark/>
          </w:tcPr>
          <w:p w14:paraId="79FDD209" w14:textId="440CB287"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16,618</w:t>
            </w:r>
          </w:p>
        </w:tc>
        <w:tc>
          <w:tcPr>
            <w:tcW w:w="990" w:type="dxa"/>
            <w:tcBorders>
              <w:top w:val="nil"/>
              <w:left w:val="nil"/>
              <w:bottom w:val="single" w:sz="4" w:space="0" w:color="auto"/>
              <w:right w:val="single" w:sz="4" w:space="0" w:color="auto"/>
            </w:tcBorders>
            <w:shd w:val="clear" w:color="auto" w:fill="auto"/>
            <w:noWrap/>
            <w:vAlign w:val="bottom"/>
            <w:hideMark/>
          </w:tcPr>
          <w:p w14:paraId="196FAD11" w14:textId="788A3B4E"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47,480</w:t>
            </w:r>
          </w:p>
        </w:tc>
        <w:tc>
          <w:tcPr>
            <w:tcW w:w="990" w:type="dxa"/>
            <w:tcBorders>
              <w:top w:val="nil"/>
              <w:left w:val="nil"/>
              <w:bottom w:val="single" w:sz="4" w:space="0" w:color="auto"/>
              <w:right w:val="single" w:sz="4" w:space="0" w:color="auto"/>
            </w:tcBorders>
            <w:shd w:val="clear" w:color="auto" w:fill="auto"/>
            <w:noWrap/>
            <w:vAlign w:val="bottom"/>
            <w:hideMark/>
          </w:tcPr>
          <w:p w14:paraId="6C4F1A26" w14:textId="54D7DCE0"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0.11</w:t>
            </w:r>
          </w:p>
        </w:tc>
      </w:tr>
      <w:tr w:rsidR="00403219" w:rsidRPr="00B578E1" w14:paraId="24FB9F3D" w14:textId="77777777" w:rsidTr="005F3AF0">
        <w:trPr>
          <w:trHeight w:val="315"/>
          <w:jc w:val="center"/>
        </w:trPr>
        <w:tc>
          <w:tcPr>
            <w:tcW w:w="850" w:type="dxa"/>
            <w:tcBorders>
              <w:top w:val="nil"/>
              <w:left w:val="single" w:sz="4" w:space="0" w:color="auto"/>
              <w:bottom w:val="single" w:sz="4" w:space="0" w:color="auto"/>
              <w:right w:val="single" w:sz="4" w:space="0" w:color="auto"/>
            </w:tcBorders>
            <w:shd w:val="clear" w:color="auto" w:fill="auto"/>
            <w:noWrap/>
            <w:vAlign w:val="bottom"/>
            <w:hideMark/>
          </w:tcPr>
          <w:p w14:paraId="0A3B78F6" w14:textId="7F79369A"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50</w:t>
            </w:r>
          </w:p>
        </w:tc>
        <w:tc>
          <w:tcPr>
            <w:tcW w:w="688" w:type="dxa"/>
            <w:tcBorders>
              <w:top w:val="nil"/>
              <w:left w:val="nil"/>
              <w:bottom w:val="single" w:sz="4" w:space="0" w:color="auto"/>
              <w:right w:val="single" w:sz="4" w:space="0" w:color="auto"/>
            </w:tcBorders>
            <w:shd w:val="clear" w:color="auto" w:fill="auto"/>
            <w:noWrap/>
            <w:vAlign w:val="bottom"/>
            <w:hideMark/>
          </w:tcPr>
          <w:p w14:paraId="269C32A9" w14:textId="3123570D"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auto" w:fill="auto"/>
            <w:noWrap/>
            <w:vAlign w:val="bottom"/>
            <w:hideMark/>
          </w:tcPr>
          <w:p w14:paraId="51504733" w14:textId="33C55384"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5,092</w:t>
            </w:r>
          </w:p>
        </w:tc>
        <w:tc>
          <w:tcPr>
            <w:tcW w:w="902" w:type="dxa"/>
            <w:tcBorders>
              <w:top w:val="nil"/>
              <w:left w:val="nil"/>
              <w:bottom w:val="single" w:sz="4" w:space="0" w:color="auto"/>
              <w:right w:val="single" w:sz="4" w:space="0" w:color="auto"/>
            </w:tcBorders>
            <w:shd w:val="clear" w:color="auto" w:fill="auto"/>
            <w:noWrap/>
            <w:vAlign w:val="bottom"/>
            <w:hideMark/>
          </w:tcPr>
          <w:p w14:paraId="0FC84626" w14:textId="0D3B1B47"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2,564</w:t>
            </w:r>
          </w:p>
        </w:tc>
        <w:tc>
          <w:tcPr>
            <w:tcW w:w="1018" w:type="dxa"/>
            <w:tcBorders>
              <w:top w:val="nil"/>
              <w:left w:val="nil"/>
              <w:bottom w:val="single" w:sz="4" w:space="0" w:color="auto"/>
              <w:right w:val="single" w:sz="4" w:space="0" w:color="auto"/>
            </w:tcBorders>
            <w:shd w:val="clear" w:color="auto" w:fill="auto"/>
            <w:noWrap/>
            <w:vAlign w:val="bottom"/>
            <w:hideMark/>
          </w:tcPr>
          <w:p w14:paraId="1137D262" w14:textId="15A4CD4D"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2,514</w:t>
            </w:r>
          </w:p>
        </w:tc>
        <w:tc>
          <w:tcPr>
            <w:tcW w:w="963" w:type="dxa"/>
            <w:tcBorders>
              <w:top w:val="nil"/>
              <w:left w:val="nil"/>
              <w:bottom w:val="single" w:sz="4" w:space="0" w:color="auto"/>
              <w:right w:val="single" w:sz="4" w:space="0" w:color="auto"/>
            </w:tcBorders>
            <w:shd w:val="clear" w:color="auto" w:fill="auto"/>
            <w:noWrap/>
            <w:vAlign w:val="bottom"/>
            <w:hideMark/>
          </w:tcPr>
          <w:p w14:paraId="258EC462" w14:textId="298FC1C0"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1,320</w:t>
            </w:r>
          </w:p>
        </w:tc>
        <w:tc>
          <w:tcPr>
            <w:tcW w:w="990" w:type="dxa"/>
            <w:tcBorders>
              <w:top w:val="nil"/>
              <w:left w:val="nil"/>
              <w:bottom w:val="single" w:sz="4" w:space="0" w:color="auto"/>
              <w:right w:val="single" w:sz="4" w:space="0" w:color="auto"/>
            </w:tcBorders>
            <w:shd w:val="clear" w:color="auto" w:fill="auto"/>
            <w:noWrap/>
            <w:vAlign w:val="bottom"/>
            <w:hideMark/>
          </w:tcPr>
          <w:p w14:paraId="7110A1B7" w14:textId="68D602EC"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13,113</w:t>
            </w:r>
          </w:p>
        </w:tc>
        <w:tc>
          <w:tcPr>
            <w:tcW w:w="1170" w:type="dxa"/>
            <w:tcBorders>
              <w:top w:val="nil"/>
              <w:left w:val="nil"/>
              <w:bottom w:val="single" w:sz="4" w:space="0" w:color="auto"/>
              <w:right w:val="single" w:sz="4" w:space="0" w:color="auto"/>
            </w:tcBorders>
            <w:shd w:val="clear" w:color="auto" w:fill="auto"/>
            <w:noWrap/>
            <w:vAlign w:val="bottom"/>
            <w:hideMark/>
          </w:tcPr>
          <w:p w14:paraId="2618D993" w14:textId="75013BA7"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1,261</w:t>
            </w:r>
          </w:p>
        </w:tc>
        <w:tc>
          <w:tcPr>
            <w:tcW w:w="1080" w:type="dxa"/>
            <w:tcBorders>
              <w:top w:val="nil"/>
              <w:left w:val="nil"/>
              <w:bottom w:val="single" w:sz="4" w:space="0" w:color="auto"/>
              <w:right w:val="single" w:sz="4" w:space="0" w:color="auto"/>
            </w:tcBorders>
            <w:shd w:val="clear" w:color="auto" w:fill="auto"/>
            <w:noWrap/>
            <w:vAlign w:val="bottom"/>
            <w:hideMark/>
          </w:tcPr>
          <w:p w14:paraId="225FAC0E" w14:textId="67044DCB"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25,864</w:t>
            </w:r>
          </w:p>
        </w:tc>
        <w:tc>
          <w:tcPr>
            <w:tcW w:w="990" w:type="dxa"/>
            <w:tcBorders>
              <w:top w:val="nil"/>
              <w:left w:val="nil"/>
              <w:bottom w:val="single" w:sz="4" w:space="0" w:color="auto"/>
              <w:right w:val="single" w:sz="4" w:space="0" w:color="auto"/>
            </w:tcBorders>
            <w:shd w:val="clear" w:color="auto" w:fill="auto"/>
            <w:noWrap/>
            <w:vAlign w:val="bottom"/>
            <w:hideMark/>
          </w:tcPr>
          <w:p w14:paraId="4B584BC9" w14:textId="6B2451B3"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73,897</w:t>
            </w:r>
          </w:p>
        </w:tc>
        <w:tc>
          <w:tcPr>
            <w:tcW w:w="990" w:type="dxa"/>
            <w:tcBorders>
              <w:top w:val="nil"/>
              <w:left w:val="nil"/>
              <w:bottom w:val="single" w:sz="4" w:space="0" w:color="auto"/>
              <w:right w:val="single" w:sz="4" w:space="0" w:color="auto"/>
            </w:tcBorders>
            <w:shd w:val="clear" w:color="auto" w:fill="auto"/>
            <w:noWrap/>
            <w:vAlign w:val="bottom"/>
            <w:hideMark/>
          </w:tcPr>
          <w:p w14:paraId="1560286D" w14:textId="4055476D"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0.14</w:t>
            </w:r>
          </w:p>
        </w:tc>
      </w:tr>
      <w:tr w:rsidR="00403219" w:rsidRPr="00B578E1" w14:paraId="7C1D2504" w14:textId="77777777" w:rsidTr="005F3AF0">
        <w:trPr>
          <w:trHeight w:val="315"/>
          <w:jc w:val="center"/>
        </w:trPr>
        <w:tc>
          <w:tcPr>
            <w:tcW w:w="850" w:type="dxa"/>
            <w:tcBorders>
              <w:top w:val="nil"/>
              <w:left w:val="single" w:sz="4" w:space="0" w:color="auto"/>
              <w:bottom w:val="single" w:sz="4" w:space="0" w:color="auto"/>
              <w:right w:val="single" w:sz="4" w:space="0" w:color="auto"/>
            </w:tcBorders>
            <w:shd w:val="clear" w:color="auto" w:fill="auto"/>
            <w:noWrap/>
            <w:vAlign w:val="bottom"/>
            <w:hideMark/>
          </w:tcPr>
          <w:p w14:paraId="64189F21" w14:textId="38BB8743"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100</w:t>
            </w:r>
          </w:p>
        </w:tc>
        <w:tc>
          <w:tcPr>
            <w:tcW w:w="688" w:type="dxa"/>
            <w:tcBorders>
              <w:top w:val="nil"/>
              <w:left w:val="nil"/>
              <w:bottom w:val="single" w:sz="4" w:space="0" w:color="auto"/>
              <w:right w:val="single" w:sz="4" w:space="0" w:color="auto"/>
            </w:tcBorders>
            <w:shd w:val="clear" w:color="auto" w:fill="auto"/>
            <w:noWrap/>
            <w:vAlign w:val="bottom"/>
            <w:hideMark/>
          </w:tcPr>
          <w:p w14:paraId="1F9DA921" w14:textId="0B4D759E"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auto" w:fill="auto"/>
            <w:noWrap/>
            <w:vAlign w:val="bottom"/>
            <w:hideMark/>
          </w:tcPr>
          <w:p w14:paraId="7E6E1F4A" w14:textId="3644B227"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5,293</w:t>
            </w:r>
          </w:p>
        </w:tc>
        <w:tc>
          <w:tcPr>
            <w:tcW w:w="902" w:type="dxa"/>
            <w:tcBorders>
              <w:top w:val="nil"/>
              <w:left w:val="nil"/>
              <w:bottom w:val="single" w:sz="4" w:space="0" w:color="auto"/>
              <w:right w:val="single" w:sz="4" w:space="0" w:color="auto"/>
            </w:tcBorders>
            <w:shd w:val="clear" w:color="auto" w:fill="auto"/>
            <w:noWrap/>
            <w:vAlign w:val="bottom"/>
            <w:hideMark/>
          </w:tcPr>
          <w:p w14:paraId="61B364F3" w14:textId="58C5C896"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2,564</w:t>
            </w:r>
          </w:p>
        </w:tc>
        <w:tc>
          <w:tcPr>
            <w:tcW w:w="1018" w:type="dxa"/>
            <w:tcBorders>
              <w:top w:val="nil"/>
              <w:left w:val="nil"/>
              <w:bottom w:val="single" w:sz="4" w:space="0" w:color="auto"/>
              <w:right w:val="single" w:sz="4" w:space="0" w:color="auto"/>
            </w:tcBorders>
            <w:shd w:val="clear" w:color="auto" w:fill="auto"/>
            <w:noWrap/>
            <w:vAlign w:val="bottom"/>
            <w:hideMark/>
          </w:tcPr>
          <w:p w14:paraId="3A349CEA" w14:textId="2821FA7B"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2,606</w:t>
            </w:r>
          </w:p>
        </w:tc>
        <w:tc>
          <w:tcPr>
            <w:tcW w:w="963" w:type="dxa"/>
            <w:tcBorders>
              <w:top w:val="nil"/>
              <w:left w:val="nil"/>
              <w:bottom w:val="single" w:sz="4" w:space="0" w:color="auto"/>
              <w:right w:val="single" w:sz="4" w:space="0" w:color="auto"/>
            </w:tcBorders>
            <w:shd w:val="clear" w:color="auto" w:fill="auto"/>
            <w:noWrap/>
            <w:vAlign w:val="bottom"/>
            <w:hideMark/>
          </w:tcPr>
          <w:p w14:paraId="0F74804C" w14:textId="34AD438C"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1,272</w:t>
            </w:r>
          </w:p>
        </w:tc>
        <w:tc>
          <w:tcPr>
            <w:tcW w:w="990" w:type="dxa"/>
            <w:tcBorders>
              <w:top w:val="nil"/>
              <w:left w:val="nil"/>
              <w:bottom w:val="single" w:sz="4" w:space="0" w:color="auto"/>
              <w:right w:val="single" w:sz="4" w:space="0" w:color="auto"/>
            </w:tcBorders>
            <w:shd w:val="clear" w:color="auto" w:fill="auto"/>
            <w:noWrap/>
            <w:vAlign w:val="bottom"/>
            <w:hideMark/>
          </w:tcPr>
          <w:p w14:paraId="036A9B6F" w14:textId="3EA6CC7E"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12,966</w:t>
            </w:r>
          </w:p>
        </w:tc>
        <w:tc>
          <w:tcPr>
            <w:tcW w:w="1170" w:type="dxa"/>
            <w:tcBorders>
              <w:top w:val="nil"/>
              <w:left w:val="nil"/>
              <w:bottom w:val="single" w:sz="4" w:space="0" w:color="auto"/>
              <w:right w:val="single" w:sz="4" w:space="0" w:color="auto"/>
            </w:tcBorders>
            <w:shd w:val="clear" w:color="auto" w:fill="auto"/>
            <w:noWrap/>
            <w:vAlign w:val="bottom"/>
            <w:hideMark/>
          </w:tcPr>
          <w:p w14:paraId="2BD9B12A" w14:textId="36B4600D"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1,351</w:t>
            </w:r>
          </w:p>
        </w:tc>
        <w:tc>
          <w:tcPr>
            <w:tcW w:w="1080" w:type="dxa"/>
            <w:tcBorders>
              <w:top w:val="nil"/>
              <w:left w:val="nil"/>
              <w:bottom w:val="single" w:sz="4" w:space="0" w:color="auto"/>
              <w:right w:val="single" w:sz="4" w:space="0" w:color="auto"/>
            </w:tcBorders>
            <w:shd w:val="clear" w:color="auto" w:fill="auto"/>
            <w:noWrap/>
            <w:vAlign w:val="bottom"/>
            <w:hideMark/>
          </w:tcPr>
          <w:p w14:paraId="596E68CE" w14:textId="5E55B87C"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26,052</w:t>
            </w:r>
          </w:p>
        </w:tc>
        <w:tc>
          <w:tcPr>
            <w:tcW w:w="990" w:type="dxa"/>
            <w:tcBorders>
              <w:top w:val="nil"/>
              <w:left w:val="nil"/>
              <w:bottom w:val="single" w:sz="4" w:space="0" w:color="auto"/>
              <w:right w:val="single" w:sz="4" w:space="0" w:color="auto"/>
            </w:tcBorders>
            <w:shd w:val="clear" w:color="auto" w:fill="auto"/>
            <w:noWrap/>
            <w:vAlign w:val="bottom"/>
            <w:hideMark/>
          </w:tcPr>
          <w:p w14:paraId="7BB78AC9" w14:textId="45FB9722"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74,434</w:t>
            </w:r>
          </w:p>
        </w:tc>
        <w:tc>
          <w:tcPr>
            <w:tcW w:w="990" w:type="dxa"/>
            <w:tcBorders>
              <w:top w:val="nil"/>
              <w:left w:val="nil"/>
              <w:bottom w:val="single" w:sz="4" w:space="0" w:color="auto"/>
              <w:right w:val="single" w:sz="4" w:space="0" w:color="auto"/>
            </w:tcBorders>
            <w:shd w:val="clear" w:color="auto" w:fill="auto"/>
            <w:noWrap/>
            <w:vAlign w:val="bottom"/>
            <w:hideMark/>
          </w:tcPr>
          <w:p w14:paraId="4B544D0F" w14:textId="7244FC98" w:rsidR="00403219" w:rsidRPr="009513C6" w:rsidRDefault="00403219" w:rsidP="00403219">
            <w:pPr>
              <w:jc w:val="center"/>
              <w:rPr>
                <w:rFonts w:ascii="Montserrat Light" w:hAnsi="Montserrat Light" w:cs="Calibri"/>
                <w:color w:val="000000"/>
                <w:sz w:val="20"/>
                <w:szCs w:val="20"/>
              </w:rPr>
            </w:pPr>
            <w:r w:rsidRPr="009513C6">
              <w:rPr>
                <w:rFonts w:ascii="Montserrat Light" w:hAnsi="Montserrat Light" w:cs="Calibri"/>
                <w:color w:val="000000"/>
                <w:sz w:val="20"/>
                <w:szCs w:val="20"/>
              </w:rPr>
              <w:t>0.29</w:t>
            </w:r>
          </w:p>
        </w:tc>
      </w:tr>
      <w:tr w:rsidR="0026115C" w:rsidRPr="00B578E1" w14:paraId="1FC0AAAE" w14:textId="77777777" w:rsidTr="0026115C">
        <w:trPr>
          <w:trHeight w:val="80"/>
          <w:jc w:val="center"/>
        </w:trPr>
        <w:tc>
          <w:tcPr>
            <w:tcW w:w="850" w:type="dxa"/>
            <w:tcBorders>
              <w:top w:val="nil"/>
              <w:left w:val="nil"/>
              <w:bottom w:val="nil"/>
              <w:right w:val="nil"/>
            </w:tcBorders>
            <w:shd w:val="clear" w:color="auto" w:fill="auto"/>
            <w:noWrap/>
            <w:vAlign w:val="bottom"/>
            <w:hideMark/>
          </w:tcPr>
          <w:p w14:paraId="0522123A" w14:textId="77777777" w:rsidR="0026115C" w:rsidRPr="00B578E1" w:rsidRDefault="0026115C" w:rsidP="002A7A87">
            <w:pPr>
              <w:rPr>
                <w:rFonts w:ascii="Montserrat Light" w:eastAsia="Times New Roman" w:hAnsi="Montserrat Light" w:cs="Times New Roman"/>
                <w:sz w:val="20"/>
                <w:szCs w:val="20"/>
              </w:rPr>
            </w:pPr>
          </w:p>
        </w:tc>
        <w:tc>
          <w:tcPr>
            <w:tcW w:w="688" w:type="dxa"/>
            <w:tcBorders>
              <w:top w:val="nil"/>
              <w:left w:val="nil"/>
              <w:bottom w:val="nil"/>
              <w:right w:val="nil"/>
            </w:tcBorders>
            <w:shd w:val="clear" w:color="auto" w:fill="auto"/>
            <w:noWrap/>
            <w:vAlign w:val="bottom"/>
            <w:hideMark/>
          </w:tcPr>
          <w:p w14:paraId="0721F3A5" w14:textId="77777777" w:rsidR="0026115C" w:rsidRPr="00B578E1" w:rsidRDefault="0026115C" w:rsidP="002A7A87">
            <w:pPr>
              <w:rPr>
                <w:rFonts w:ascii="Montserrat Light" w:eastAsia="Times New Roman" w:hAnsi="Montserrat Light" w:cs="Times New Roman"/>
                <w:sz w:val="20"/>
                <w:szCs w:val="20"/>
              </w:rPr>
            </w:pPr>
          </w:p>
        </w:tc>
        <w:tc>
          <w:tcPr>
            <w:tcW w:w="801" w:type="dxa"/>
            <w:tcBorders>
              <w:top w:val="nil"/>
              <w:left w:val="nil"/>
              <w:bottom w:val="nil"/>
              <w:right w:val="nil"/>
            </w:tcBorders>
            <w:shd w:val="clear" w:color="auto" w:fill="auto"/>
            <w:noWrap/>
            <w:vAlign w:val="bottom"/>
            <w:hideMark/>
          </w:tcPr>
          <w:p w14:paraId="3C8CB9BD" w14:textId="77777777" w:rsidR="0026115C" w:rsidRPr="00B578E1" w:rsidRDefault="0026115C" w:rsidP="002A7A87">
            <w:pPr>
              <w:rPr>
                <w:rFonts w:ascii="Montserrat Light" w:eastAsia="Times New Roman" w:hAnsi="Montserrat Light" w:cs="Times New Roman"/>
                <w:sz w:val="20"/>
                <w:szCs w:val="20"/>
              </w:rPr>
            </w:pPr>
          </w:p>
        </w:tc>
        <w:tc>
          <w:tcPr>
            <w:tcW w:w="902" w:type="dxa"/>
            <w:tcBorders>
              <w:top w:val="nil"/>
              <w:left w:val="nil"/>
              <w:bottom w:val="nil"/>
              <w:right w:val="nil"/>
            </w:tcBorders>
            <w:shd w:val="clear" w:color="auto" w:fill="auto"/>
            <w:noWrap/>
            <w:vAlign w:val="bottom"/>
            <w:hideMark/>
          </w:tcPr>
          <w:p w14:paraId="7DBE555B" w14:textId="77777777" w:rsidR="0026115C" w:rsidRPr="00B578E1" w:rsidRDefault="0026115C" w:rsidP="002A7A87">
            <w:pPr>
              <w:rPr>
                <w:rFonts w:ascii="Montserrat Light" w:eastAsia="Times New Roman" w:hAnsi="Montserrat Light" w:cs="Times New Roman"/>
                <w:sz w:val="20"/>
                <w:szCs w:val="20"/>
              </w:rPr>
            </w:pPr>
          </w:p>
        </w:tc>
        <w:tc>
          <w:tcPr>
            <w:tcW w:w="1018" w:type="dxa"/>
            <w:tcBorders>
              <w:top w:val="nil"/>
              <w:left w:val="nil"/>
              <w:bottom w:val="nil"/>
              <w:right w:val="nil"/>
            </w:tcBorders>
            <w:shd w:val="clear" w:color="auto" w:fill="auto"/>
            <w:noWrap/>
            <w:vAlign w:val="bottom"/>
            <w:hideMark/>
          </w:tcPr>
          <w:p w14:paraId="09DD9220" w14:textId="77777777" w:rsidR="0026115C" w:rsidRPr="00B578E1" w:rsidRDefault="0026115C" w:rsidP="002A7A87">
            <w:pPr>
              <w:rPr>
                <w:rFonts w:ascii="Montserrat Light" w:eastAsia="Times New Roman" w:hAnsi="Montserrat Light" w:cs="Times New Roman"/>
                <w:sz w:val="20"/>
                <w:szCs w:val="20"/>
              </w:rPr>
            </w:pPr>
          </w:p>
        </w:tc>
        <w:tc>
          <w:tcPr>
            <w:tcW w:w="963" w:type="dxa"/>
            <w:tcBorders>
              <w:top w:val="nil"/>
              <w:left w:val="nil"/>
              <w:bottom w:val="nil"/>
              <w:right w:val="nil"/>
            </w:tcBorders>
            <w:shd w:val="clear" w:color="auto" w:fill="auto"/>
            <w:noWrap/>
            <w:vAlign w:val="bottom"/>
            <w:hideMark/>
          </w:tcPr>
          <w:p w14:paraId="143B9817" w14:textId="77777777" w:rsidR="0026115C" w:rsidRPr="00B578E1" w:rsidRDefault="0026115C" w:rsidP="002A7A87">
            <w:pPr>
              <w:rPr>
                <w:rFonts w:ascii="Montserrat Light" w:eastAsia="Times New Roman" w:hAnsi="Montserrat Light" w:cs="Times New Roman"/>
                <w:sz w:val="20"/>
                <w:szCs w:val="20"/>
              </w:rPr>
            </w:pPr>
          </w:p>
        </w:tc>
        <w:tc>
          <w:tcPr>
            <w:tcW w:w="990" w:type="dxa"/>
            <w:tcBorders>
              <w:top w:val="nil"/>
              <w:left w:val="nil"/>
              <w:bottom w:val="nil"/>
              <w:right w:val="nil"/>
            </w:tcBorders>
            <w:shd w:val="clear" w:color="auto" w:fill="auto"/>
            <w:noWrap/>
            <w:vAlign w:val="bottom"/>
            <w:hideMark/>
          </w:tcPr>
          <w:p w14:paraId="4D466240" w14:textId="77777777" w:rsidR="0026115C" w:rsidRPr="00B578E1" w:rsidRDefault="0026115C" w:rsidP="002A7A87">
            <w:pPr>
              <w:rPr>
                <w:rFonts w:ascii="Montserrat Light" w:eastAsia="Times New Roman" w:hAnsi="Montserrat Light" w:cs="Times New Roman"/>
                <w:sz w:val="20"/>
                <w:szCs w:val="20"/>
              </w:rPr>
            </w:pPr>
          </w:p>
        </w:tc>
        <w:tc>
          <w:tcPr>
            <w:tcW w:w="1170" w:type="dxa"/>
            <w:tcBorders>
              <w:top w:val="nil"/>
              <w:left w:val="nil"/>
              <w:bottom w:val="nil"/>
              <w:right w:val="nil"/>
            </w:tcBorders>
            <w:shd w:val="clear" w:color="auto" w:fill="auto"/>
            <w:noWrap/>
            <w:vAlign w:val="bottom"/>
            <w:hideMark/>
          </w:tcPr>
          <w:p w14:paraId="20341E6C" w14:textId="77777777" w:rsidR="0026115C" w:rsidRPr="00B578E1" w:rsidRDefault="0026115C" w:rsidP="002A7A87">
            <w:pPr>
              <w:rPr>
                <w:rFonts w:ascii="Montserrat Light" w:eastAsia="Times New Roman" w:hAnsi="Montserrat Light" w:cs="Times New Roman"/>
                <w:sz w:val="20"/>
                <w:szCs w:val="20"/>
              </w:rPr>
            </w:pPr>
          </w:p>
        </w:tc>
        <w:tc>
          <w:tcPr>
            <w:tcW w:w="1080" w:type="dxa"/>
            <w:tcBorders>
              <w:top w:val="nil"/>
              <w:left w:val="nil"/>
              <w:bottom w:val="nil"/>
              <w:right w:val="nil"/>
            </w:tcBorders>
            <w:shd w:val="clear" w:color="auto" w:fill="auto"/>
            <w:noWrap/>
            <w:vAlign w:val="bottom"/>
            <w:hideMark/>
          </w:tcPr>
          <w:p w14:paraId="0A7FE1AA" w14:textId="77777777" w:rsidR="0026115C" w:rsidRPr="00B578E1" w:rsidRDefault="0026115C" w:rsidP="002A7A87">
            <w:pPr>
              <w:rPr>
                <w:rFonts w:ascii="Montserrat Light" w:eastAsia="Times New Roman" w:hAnsi="Montserrat Light" w:cs="Times New Roman"/>
                <w:sz w:val="20"/>
                <w:szCs w:val="20"/>
              </w:rPr>
            </w:pPr>
          </w:p>
        </w:tc>
        <w:tc>
          <w:tcPr>
            <w:tcW w:w="990" w:type="dxa"/>
            <w:tcBorders>
              <w:top w:val="nil"/>
              <w:left w:val="nil"/>
              <w:bottom w:val="nil"/>
              <w:right w:val="nil"/>
            </w:tcBorders>
            <w:shd w:val="clear" w:color="auto" w:fill="auto"/>
            <w:noWrap/>
            <w:vAlign w:val="bottom"/>
            <w:hideMark/>
          </w:tcPr>
          <w:p w14:paraId="6700F4B9" w14:textId="77777777" w:rsidR="0026115C" w:rsidRPr="00B578E1" w:rsidRDefault="0026115C" w:rsidP="002A7A87">
            <w:pPr>
              <w:rPr>
                <w:rFonts w:ascii="Montserrat Light" w:eastAsia="Times New Roman" w:hAnsi="Montserrat Light" w:cs="Times New Roman"/>
                <w:sz w:val="20"/>
                <w:szCs w:val="20"/>
              </w:rPr>
            </w:pPr>
          </w:p>
        </w:tc>
        <w:tc>
          <w:tcPr>
            <w:tcW w:w="990" w:type="dxa"/>
            <w:tcBorders>
              <w:top w:val="nil"/>
              <w:left w:val="nil"/>
              <w:bottom w:val="nil"/>
              <w:right w:val="nil"/>
            </w:tcBorders>
            <w:shd w:val="clear" w:color="auto" w:fill="auto"/>
            <w:noWrap/>
            <w:vAlign w:val="bottom"/>
            <w:hideMark/>
          </w:tcPr>
          <w:p w14:paraId="2AB93F5D" w14:textId="77777777" w:rsidR="0026115C" w:rsidRPr="00B578E1" w:rsidRDefault="0026115C" w:rsidP="002A7A87">
            <w:pPr>
              <w:rPr>
                <w:rFonts w:ascii="Montserrat Light" w:eastAsia="Times New Roman" w:hAnsi="Montserrat Light" w:cs="Times New Roman"/>
                <w:sz w:val="20"/>
                <w:szCs w:val="20"/>
              </w:rPr>
            </w:pPr>
          </w:p>
        </w:tc>
      </w:tr>
      <w:tr w:rsidR="0026115C" w:rsidRPr="00B578E1" w14:paraId="3BC77558" w14:textId="77777777" w:rsidTr="0026115C">
        <w:trPr>
          <w:trHeight w:val="315"/>
          <w:jc w:val="center"/>
        </w:trPr>
        <w:tc>
          <w:tcPr>
            <w:tcW w:w="10442" w:type="dxa"/>
            <w:gridSpan w:val="11"/>
            <w:tcBorders>
              <w:top w:val="single" w:sz="4" w:space="0" w:color="auto"/>
              <w:left w:val="single" w:sz="4" w:space="0" w:color="auto"/>
              <w:bottom w:val="single" w:sz="4" w:space="0" w:color="auto"/>
              <w:right w:val="single" w:sz="4" w:space="0" w:color="000000"/>
            </w:tcBorders>
            <w:shd w:val="clear" w:color="auto" w:fill="DBD9DE" w:themeFill="text1" w:themeFillTint="33"/>
            <w:vAlign w:val="bottom"/>
            <w:hideMark/>
          </w:tcPr>
          <w:p w14:paraId="3D608B29" w14:textId="6BE849EE"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20</w:t>
            </w:r>
            <w:r>
              <w:rPr>
                <w:rFonts w:ascii="Montserrat Light" w:eastAsia="Times New Roman" w:hAnsi="Montserrat Light" w:cs="Times New Roman"/>
                <w:b/>
                <w:color w:val="000000"/>
                <w:sz w:val="20"/>
                <w:szCs w:val="20"/>
              </w:rPr>
              <w:t>19</w:t>
            </w:r>
            <w:r w:rsidRPr="007A4B8F">
              <w:rPr>
                <w:rFonts w:ascii="Montserrat Light" w:eastAsia="Times New Roman" w:hAnsi="Montserrat Light" w:cs="Times New Roman"/>
                <w:b/>
                <w:color w:val="000000"/>
                <w:sz w:val="20"/>
                <w:szCs w:val="20"/>
              </w:rPr>
              <w:t xml:space="preserve"> R</w:t>
            </w:r>
            <w:r>
              <w:rPr>
                <w:rFonts w:ascii="Montserrat Light" w:eastAsia="Times New Roman" w:hAnsi="Montserrat Light" w:cs="Times New Roman"/>
                <w:b/>
                <w:color w:val="000000"/>
                <w:sz w:val="20"/>
                <w:szCs w:val="20"/>
              </w:rPr>
              <w:t>1</w:t>
            </w:r>
          </w:p>
        </w:tc>
      </w:tr>
      <w:tr w:rsidR="0026115C" w:rsidRPr="00B578E1" w14:paraId="45774909" w14:textId="77777777" w:rsidTr="0026115C">
        <w:trPr>
          <w:trHeight w:val="945"/>
          <w:jc w:val="center"/>
        </w:trPr>
        <w:tc>
          <w:tcPr>
            <w:tcW w:w="850" w:type="dxa"/>
            <w:tcBorders>
              <w:top w:val="nil"/>
              <w:left w:val="single" w:sz="4" w:space="0" w:color="auto"/>
              <w:bottom w:val="single" w:sz="4" w:space="0" w:color="auto"/>
              <w:right w:val="single" w:sz="4" w:space="0" w:color="auto"/>
            </w:tcBorders>
            <w:shd w:val="clear" w:color="auto" w:fill="E1D4C5" w:themeFill="background2" w:themeFillShade="E6"/>
            <w:vAlign w:val="bottom"/>
            <w:hideMark/>
          </w:tcPr>
          <w:p w14:paraId="6DED7573" w14:textId="77777777" w:rsidR="0026115C" w:rsidRPr="007A4B8F" w:rsidRDefault="0026115C" w:rsidP="002A7A87">
            <w:pP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 of Virtual Users</w:t>
            </w:r>
          </w:p>
        </w:tc>
        <w:tc>
          <w:tcPr>
            <w:tcW w:w="688" w:type="dxa"/>
            <w:tcBorders>
              <w:top w:val="nil"/>
              <w:left w:val="nil"/>
              <w:bottom w:val="single" w:sz="4" w:space="0" w:color="auto"/>
              <w:right w:val="single" w:sz="4" w:space="0" w:color="auto"/>
            </w:tcBorders>
            <w:shd w:val="clear" w:color="auto" w:fill="E1D4C5" w:themeFill="background2" w:themeFillShade="E6"/>
            <w:vAlign w:val="bottom"/>
            <w:hideMark/>
          </w:tcPr>
          <w:p w14:paraId="49BFBDBB"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Type</w:t>
            </w:r>
          </w:p>
        </w:tc>
        <w:tc>
          <w:tcPr>
            <w:tcW w:w="801" w:type="dxa"/>
            <w:tcBorders>
              <w:top w:val="nil"/>
              <w:left w:val="nil"/>
              <w:bottom w:val="single" w:sz="4" w:space="0" w:color="auto"/>
              <w:right w:val="single" w:sz="4" w:space="0" w:color="auto"/>
            </w:tcBorders>
            <w:shd w:val="clear" w:color="auto" w:fill="E1D4C5" w:themeFill="background2" w:themeFillShade="E6"/>
            <w:noWrap/>
            <w:vAlign w:val="bottom"/>
            <w:hideMark/>
          </w:tcPr>
          <w:p w14:paraId="5BDE79A3"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Bind</w:t>
            </w:r>
          </w:p>
        </w:tc>
        <w:tc>
          <w:tcPr>
            <w:tcW w:w="902" w:type="dxa"/>
            <w:tcBorders>
              <w:top w:val="nil"/>
              <w:left w:val="nil"/>
              <w:bottom w:val="single" w:sz="4" w:space="0" w:color="auto"/>
              <w:right w:val="single" w:sz="4" w:space="0" w:color="auto"/>
            </w:tcBorders>
            <w:shd w:val="clear" w:color="auto" w:fill="E1D4C5" w:themeFill="background2" w:themeFillShade="E6"/>
            <w:noWrap/>
            <w:vAlign w:val="bottom"/>
            <w:hideMark/>
          </w:tcPr>
          <w:p w14:paraId="00ED3FBB"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Cancel</w:t>
            </w:r>
          </w:p>
        </w:tc>
        <w:tc>
          <w:tcPr>
            <w:tcW w:w="1018" w:type="dxa"/>
            <w:tcBorders>
              <w:top w:val="nil"/>
              <w:left w:val="nil"/>
              <w:bottom w:val="single" w:sz="4" w:space="0" w:color="auto"/>
              <w:right w:val="single" w:sz="4" w:space="0" w:color="auto"/>
            </w:tcBorders>
            <w:shd w:val="clear" w:color="auto" w:fill="E1D4C5" w:themeFill="background2" w:themeFillShade="E6"/>
            <w:noWrap/>
            <w:vAlign w:val="bottom"/>
            <w:hideMark/>
          </w:tcPr>
          <w:p w14:paraId="28B2906C"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Endorse</w:t>
            </w:r>
          </w:p>
        </w:tc>
        <w:tc>
          <w:tcPr>
            <w:tcW w:w="963" w:type="dxa"/>
            <w:tcBorders>
              <w:top w:val="nil"/>
              <w:left w:val="nil"/>
              <w:bottom w:val="single" w:sz="4" w:space="0" w:color="auto"/>
              <w:right w:val="single" w:sz="4" w:space="0" w:color="auto"/>
            </w:tcBorders>
            <w:shd w:val="clear" w:color="auto" w:fill="E1D4C5" w:themeFill="background2" w:themeFillShade="E6"/>
            <w:noWrap/>
            <w:vAlign w:val="bottom"/>
            <w:hideMark/>
          </w:tcPr>
          <w:p w14:paraId="655B4E82"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Inquire</w:t>
            </w:r>
          </w:p>
        </w:tc>
        <w:tc>
          <w:tcPr>
            <w:tcW w:w="990" w:type="dxa"/>
            <w:tcBorders>
              <w:top w:val="nil"/>
              <w:left w:val="nil"/>
              <w:bottom w:val="single" w:sz="4" w:space="0" w:color="auto"/>
              <w:right w:val="single" w:sz="4" w:space="0" w:color="auto"/>
            </w:tcBorders>
            <w:shd w:val="clear" w:color="auto" w:fill="E1D4C5" w:themeFill="background2" w:themeFillShade="E6"/>
            <w:noWrap/>
            <w:vAlign w:val="bottom"/>
            <w:hideMark/>
          </w:tcPr>
          <w:p w14:paraId="7ADFBD4F"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Quote</w:t>
            </w:r>
          </w:p>
        </w:tc>
        <w:tc>
          <w:tcPr>
            <w:tcW w:w="1170" w:type="dxa"/>
            <w:tcBorders>
              <w:top w:val="nil"/>
              <w:left w:val="nil"/>
              <w:bottom w:val="single" w:sz="4" w:space="0" w:color="auto"/>
              <w:right w:val="single" w:sz="4" w:space="0" w:color="auto"/>
            </w:tcBorders>
            <w:shd w:val="clear" w:color="auto" w:fill="E1D4C5" w:themeFill="background2" w:themeFillShade="E6"/>
            <w:noWrap/>
            <w:vAlign w:val="bottom"/>
            <w:hideMark/>
          </w:tcPr>
          <w:p w14:paraId="746E6D64"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Reinstate</w:t>
            </w:r>
          </w:p>
        </w:tc>
        <w:tc>
          <w:tcPr>
            <w:tcW w:w="1080" w:type="dxa"/>
            <w:tcBorders>
              <w:top w:val="nil"/>
              <w:left w:val="nil"/>
              <w:bottom w:val="single" w:sz="4" w:space="0" w:color="auto"/>
              <w:right w:val="single" w:sz="4" w:space="0" w:color="auto"/>
            </w:tcBorders>
            <w:shd w:val="clear" w:color="auto" w:fill="E1D4C5" w:themeFill="background2" w:themeFillShade="E6"/>
            <w:vAlign w:val="bottom"/>
            <w:hideMark/>
          </w:tcPr>
          <w:p w14:paraId="4B679288"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Total BT per test duration</w:t>
            </w:r>
          </w:p>
        </w:tc>
        <w:tc>
          <w:tcPr>
            <w:tcW w:w="990" w:type="dxa"/>
            <w:tcBorders>
              <w:top w:val="nil"/>
              <w:left w:val="nil"/>
              <w:bottom w:val="single" w:sz="4" w:space="0" w:color="auto"/>
              <w:right w:val="single" w:sz="4" w:space="0" w:color="auto"/>
            </w:tcBorders>
            <w:shd w:val="clear" w:color="auto" w:fill="E1D4C5" w:themeFill="background2" w:themeFillShade="E6"/>
            <w:vAlign w:val="bottom"/>
            <w:hideMark/>
          </w:tcPr>
          <w:p w14:paraId="5F6D5953" w14:textId="77777777" w:rsidR="0026115C" w:rsidRPr="007A4B8F" w:rsidRDefault="0026115C" w:rsidP="002A7A87">
            <w:pPr>
              <w:jc w:val="center"/>
              <w:rPr>
                <w:rFonts w:ascii="Montserrat Light" w:eastAsia="Times New Roman" w:hAnsi="Montserrat Light" w:cs="Times New Roman"/>
                <w:b/>
                <w:color w:val="000000"/>
                <w:sz w:val="20"/>
                <w:szCs w:val="20"/>
              </w:rPr>
            </w:pPr>
            <w:proofErr w:type="spellStart"/>
            <w:r w:rsidRPr="007A4B8F">
              <w:rPr>
                <w:rFonts w:ascii="Montserrat Light" w:eastAsia="Times New Roman" w:hAnsi="Montserrat Light" w:cs="Times New Roman"/>
                <w:b/>
                <w:color w:val="000000"/>
                <w:sz w:val="20"/>
                <w:szCs w:val="20"/>
              </w:rPr>
              <w:t>Avg</w:t>
            </w:r>
            <w:proofErr w:type="spellEnd"/>
            <w:r w:rsidRPr="007A4B8F">
              <w:rPr>
                <w:rFonts w:ascii="Montserrat Light" w:eastAsia="Times New Roman" w:hAnsi="Montserrat Light" w:cs="Times New Roman"/>
                <w:b/>
                <w:color w:val="000000"/>
                <w:sz w:val="20"/>
                <w:szCs w:val="20"/>
              </w:rPr>
              <w:t xml:space="preserve"> BT/h</w:t>
            </w:r>
          </w:p>
        </w:tc>
        <w:tc>
          <w:tcPr>
            <w:tcW w:w="990" w:type="dxa"/>
            <w:tcBorders>
              <w:top w:val="nil"/>
              <w:left w:val="nil"/>
              <w:bottom w:val="single" w:sz="4" w:space="0" w:color="auto"/>
              <w:right w:val="single" w:sz="4" w:space="0" w:color="auto"/>
            </w:tcBorders>
            <w:shd w:val="clear" w:color="auto" w:fill="E1D4C5" w:themeFill="background2" w:themeFillShade="E6"/>
            <w:vAlign w:val="bottom"/>
            <w:hideMark/>
          </w:tcPr>
          <w:p w14:paraId="0108B0E7" w14:textId="77777777" w:rsidR="0026115C" w:rsidRPr="007A4B8F" w:rsidRDefault="0026115C" w:rsidP="002A7A87">
            <w:pPr>
              <w:jc w:val="center"/>
              <w:rPr>
                <w:rFonts w:ascii="Montserrat Light" w:eastAsia="Times New Roman" w:hAnsi="Montserrat Light" w:cs="Times New Roman"/>
                <w:b/>
                <w:color w:val="000000"/>
                <w:sz w:val="20"/>
                <w:szCs w:val="20"/>
              </w:rPr>
            </w:pPr>
            <w:r w:rsidRPr="007A4B8F">
              <w:rPr>
                <w:rFonts w:ascii="Montserrat Light" w:eastAsia="Times New Roman" w:hAnsi="Montserrat Light" w:cs="Times New Roman"/>
                <w:b/>
                <w:color w:val="000000"/>
                <w:sz w:val="20"/>
                <w:szCs w:val="20"/>
              </w:rPr>
              <w:t>Avg. Page Time (sec)</w:t>
            </w:r>
          </w:p>
        </w:tc>
      </w:tr>
      <w:tr w:rsidR="009513C6" w:rsidRPr="00B578E1" w14:paraId="5FC1C34E" w14:textId="77777777" w:rsidTr="00821C1C">
        <w:trPr>
          <w:trHeight w:val="315"/>
          <w:jc w:val="center"/>
        </w:trPr>
        <w:tc>
          <w:tcPr>
            <w:tcW w:w="850" w:type="dxa"/>
            <w:tcBorders>
              <w:top w:val="nil"/>
              <w:left w:val="single" w:sz="4" w:space="0" w:color="auto"/>
              <w:bottom w:val="single" w:sz="4" w:space="0" w:color="auto"/>
              <w:right w:val="single" w:sz="4" w:space="0" w:color="auto"/>
            </w:tcBorders>
            <w:shd w:val="clear" w:color="auto" w:fill="auto"/>
            <w:noWrap/>
            <w:vAlign w:val="center"/>
            <w:hideMark/>
          </w:tcPr>
          <w:p w14:paraId="0C39C42D" w14:textId="2047AB37"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w:t>
            </w:r>
          </w:p>
        </w:tc>
        <w:tc>
          <w:tcPr>
            <w:tcW w:w="688" w:type="dxa"/>
            <w:tcBorders>
              <w:top w:val="nil"/>
              <w:left w:val="nil"/>
              <w:bottom w:val="single" w:sz="4" w:space="0" w:color="auto"/>
              <w:right w:val="single" w:sz="4" w:space="0" w:color="auto"/>
            </w:tcBorders>
            <w:shd w:val="clear" w:color="auto" w:fill="auto"/>
            <w:noWrap/>
            <w:vAlign w:val="center"/>
            <w:hideMark/>
          </w:tcPr>
          <w:p w14:paraId="1F27B27D" w14:textId="63D06C80"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auto" w:fill="auto"/>
            <w:noWrap/>
            <w:vAlign w:val="center"/>
            <w:hideMark/>
          </w:tcPr>
          <w:p w14:paraId="50F72B78" w14:textId="0E9A523D"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169</w:t>
            </w:r>
          </w:p>
        </w:tc>
        <w:tc>
          <w:tcPr>
            <w:tcW w:w="902" w:type="dxa"/>
            <w:tcBorders>
              <w:top w:val="nil"/>
              <w:left w:val="nil"/>
              <w:bottom w:val="single" w:sz="4" w:space="0" w:color="auto"/>
              <w:right w:val="single" w:sz="4" w:space="0" w:color="auto"/>
            </w:tcBorders>
            <w:shd w:val="clear" w:color="auto" w:fill="auto"/>
            <w:noWrap/>
            <w:vAlign w:val="center"/>
            <w:hideMark/>
          </w:tcPr>
          <w:p w14:paraId="354B6E11" w14:textId="45566901"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62</w:t>
            </w:r>
          </w:p>
        </w:tc>
        <w:tc>
          <w:tcPr>
            <w:tcW w:w="1018" w:type="dxa"/>
            <w:tcBorders>
              <w:top w:val="nil"/>
              <w:left w:val="nil"/>
              <w:bottom w:val="single" w:sz="4" w:space="0" w:color="auto"/>
              <w:right w:val="single" w:sz="4" w:space="0" w:color="auto"/>
            </w:tcBorders>
            <w:shd w:val="clear" w:color="auto" w:fill="auto"/>
            <w:noWrap/>
            <w:vAlign w:val="center"/>
            <w:hideMark/>
          </w:tcPr>
          <w:p w14:paraId="29CA42FE" w14:textId="71EB7963"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74</w:t>
            </w:r>
          </w:p>
        </w:tc>
        <w:tc>
          <w:tcPr>
            <w:tcW w:w="963" w:type="dxa"/>
            <w:tcBorders>
              <w:top w:val="nil"/>
              <w:left w:val="nil"/>
              <w:bottom w:val="single" w:sz="4" w:space="0" w:color="auto"/>
              <w:right w:val="single" w:sz="4" w:space="0" w:color="auto"/>
            </w:tcBorders>
            <w:shd w:val="clear" w:color="auto" w:fill="auto"/>
            <w:noWrap/>
            <w:vAlign w:val="center"/>
            <w:hideMark/>
          </w:tcPr>
          <w:p w14:paraId="4F78C252" w14:textId="22BE7553"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46</w:t>
            </w:r>
          </w:p>
        </w:tc>
        <w:tc>
          <w:tcPr>
            <w:tcW w:w="990" w:type="dxa"/>
            <w:tcBorders>
              <w:top w:val="nil"/>
              <w:left w:val="nil"/>
              <w:bottom w:val="single" w:sz="4" w:space="0" w:color="auto"/>
              <w:right w:val="single" w:sz="4" w:space="0" w:color="auto"/>
            </w:tcBorders>
            <w:shd w:val="clear" w:color="auto" w:fill="auto"/>
            <w:noWrap/>
            <w:vAlign w:val="center"/>
            <w:hideMark/>
          </w:tcPr>
          <w:p w14:paraId="66C39888" w14:textId="603DA54F"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388</w:t>
            </w:r>
          </w:p>
        </w:tc>
        <w:tc>
          <w:tcPr>
            <w:tcW w:w="1170" w:type="dxa"/>
            <w:tcBorders>
              <w:top w:val="nil"/>
              <w:left w:val="nil"/>
              <w:bottom w:val="single" w:sz="4" w:space="0" w:color="auto"/>
              <w:right w:val="single" w:sz="4" w:space="0" w:color="auto"/>
            </w:tcBorders>
            <w:shd w:val="clear" w:color="auto" w:fill="auto"/>
            <w:noWrap/>
            <w:vAlign w:val="center"/>
            <w:hideMark/>
          </w:tcPr>
          <w:p w14:paraId="78BF83F3" w14:textId="4F7BCE3F"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36</w:t>
            </w:r>
          </w:p>
        </w:tc>
        <w:tc>
          <w:tcPr>
            <w:tcW w:w="1080" w:type="dxa"/>
            <w:tcBorders>
              <w:top w:val="nil"/>
              <w:left w:val="nil"/>
              <w:bottom w:val="single" w:sz="4" w:space="0" w:color="auto"/>
              <w:right w:val="single" w:sz="4" w:space="0" w:color="auto"/>
            </w:tcBorders>
            <w:shd w:val="clear" w:color="auto" w:fill="auto"/>
            <w:noWrap/>
            <w:vAlign w:val="center"/>
            <w:hideMark/>
          </w:tcPr>
          <w:p w14:paraId="66360CB8" w14:textId="4459FC4B"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775</w:t>
            </w:r>
          </w:p>
        </w:tc>
        <w:tc>
          <w:tcPr>
            <w:tcW w:w="990" w:type="dxa"/>
            <w:tcBorders>
              <w:top w:val="nil"/>
              <w:left w:val="nil"/>
              <w:bottom w:val="single" w:sz="4" w:space="0" w:color="auto"/>
              <w:right w:val="single" w:sz="4" w:space="0" w:color="auto"/>
            </w:tcBorders>
            <w:shd w:val="clear" w:color="auto" w:fill="auto"/>
            <w:noWrap/>
            <w:vAlign w:val="center"/>
            <w:hideMark/>
          </w:tcPr>
          <w:p w14:paraId="4292CA08" w14:textId="218BF015"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2,214</w:t>
            </w:r>
          </w:p>
        </w:tc>
        <w:tc>
          <w:tcPr>
            <w:tcW w:w="990" w:type="dxa"/>
            <w:tcBorders>
              <w:top w:val="nil"/>
              <w:left w:val="nil"/>
              <w:bottom w:val="single" w:sz="4" w:space="0" w:color="auto"/>
              <w:right w:val="single" w:sz="4" w:space="0" w:color="auto"/>
            </w:tcBorders>
            <w:shd w:val="clear" w:color="auto" w:fill="auto"/>
            <w:noWrap/>
            <w:vAlign w:val="center"/>
            <w:hideMark/>
          </w:tcPr>
          <w:p w14:paraId="145D70EC" w14:textId="0579300C"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0.1</w:t>
            </w:r>
          </w:p>
        </w:tc>
      </w:tr>
      <w:tr w:rsidR="009513C6" w:rsidRPr="00B578E1" w14:paraId="2A7BEB2D" w14:textId="77777777" w:rsidTr="00821C1C">
        <w:trPr>
          <w:trHeight w:val="315"/>
          <w:jc w:val="center"/>
        </w:trPr>
        <w:tc>
          <w:tcPr>
            <w:tcW w:w="850" w:type="dxa"/>
            <w:tcBorders>
              <w:top w:val="nil"/>
              <w:left w:val="single" w:sz="4" w:space="0" w:color="auto"/>
              <w:bottom w:val="single" w:sz="4" w:space="0" w:color="auto"/>
              <w:right w:val="single" w:sz="4" w:space="0" w:color="auto"/>
            </w:tcBorders>
            <w:shd w:val="clear" w:color="auto" w:fill="auto"/>
            <w:noWrap/>
            <w:vAlign w:val="center"/>
            <w:hideMark/>
          </w:tcPr>
          <w:p w14:paraId="276E82AB" w14:textId="2B6BB035"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25</w:t>
            </w:r>
          </w:p>
        </w:tc>
        <w:tc>
          <w:tcPr>
            <w:tcW w:w="688" w:type="dxa"/>
            <w:tcBorders>
              <w:top w:val="nil"/>
              <w:left w:val="nil"/>
              <w:bottom w:val="single" w:sz="4" w:space="0" w:color="auto"/>
              <w:right w:val="single" w:sz="4" w:space="0" w:color="auto"/>
            </w:tcBorders>
            <w:shd w:val="clear" w:color="auto" w:fill="auto"/>
            <w:noWrap/>
            <w:vAlign w:val="center"/>
            <w:hideMark/>
          </w:tcPr>
          <w:p w14:paraId="5597B336" w14:textId="6F462483"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auto" w:fill="auto"/>
            <w:noWrap/>
            <w:vAlign w:val="center"/>
            <w:hideMark/>
          </w:tcPr>
          <w:p w14:paraId="37C2F755" w14:textId="4C1FB1B5"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3,494</w:t>
            </w:r>
          </w:p>
        </w:tc>
        <w:tc>
          <w:tcPr>
            <w:tcW w:w="902" w:type="dxa"/>
            <w:tcBorders>
              <w:top w:val="nil"/>
              <w:left w:val="nil"/>
              <w:bottom w:val="single" w:sz="4" w:space="0" w:color="auto"/>
              <w:right w:val="single" w:sz="4" w:space="0" w:color="auto"/>
            </w:tcBorders>
            <w:shd w:val="clear" w:color="auto" w:fill="auto"/>
            <w:noWrap/>
            <w:vAlign w:val="center"/>
            <w:hideMark/>
          </w:tcPr>
          <w:p w14:paraId="4D97541D" w14:textId="1F849A08"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1,759</w:t>
            </w:r>
          </w:p>
        </w:tc>
        <w:tc>
          <w:tcPr>
            <w:tcW w:w="1018" w:type="dxa"/>
            <w:tcBorders>
              <w:top w:val="nil"/>
              <w:left w:val="nil"/>
              <w:bottom w:val="single" w:sz="4" w:space="0" w:color="auto"/>
              <w:right w:val="single" w:sz="4" w:space="0" w:color="auto"/>
            </w:tcBorders>
            <w:shd w:val="clear" w:color="auto" w:fill="auto"/>
            <w:noWrap/>
            <w:vAlign w:val="center"/>
            <w:hideMark/>
          </w:tcPr>
          <w:p w14:paraId="4182CD61" w14:textId="0F39BE4E"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1,806</w:t>
            </w:r>
          </w:p>
        </w:tc>
        <w:tc>
          <w:tcPr>
            <w:tcW w:w="963" w:type="dxa"/>
            <w:tcBorders>
              <w:top w:val="nil"/>
              <w:left w:val="nil"/>
              <w:bottom w:val="single" w:sz="4" w:space="0" w:color="auto"/>
              <w:right w:val="single" w:sz="4" w:space="0" w:color="auto"/>
            </w:tcBorders>
            <w:shd w:val="clear" w:color="auto" w:fill="auto"/>
            <w:noWrap/>
            <w:vAlign w:val="center"/>
            <w:hideMark/>
          </w:tcPr>
          <w:p w14:paraId="520DCAD8" w14:textId="695BE1F9"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897</w:t>
            </w:r>
          </w:p>
        </w:tc>
        <w:tc>
          <w:tcPr>
            <w:tcW w:w="990" w:type="dxa"/>
            <w:tcBorders>
              <w:top w:val="nil"/>
              <w:left w:val="nil"/>
              <w:bottom w:val="single" w:sz="4" w:space="0" w:color="auto"/>
              <w:right w:val="single" w:sz="4" w:space="0" w:color="auto"/>
            </w:tcBorders>
            <w:shd w:val="clear" w:color="auto" w:fill="auto"/>
            <w:noWrap/>
            <w:vAlign w:val="center"/>
            <w:hideMark/>
          </w:tcPr>
          <w:p w14:paraId="762B9AAE" w14:textId="60406D11"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9,143</w:t>
            </w:r>
          </w:p>
        </w:tc>
        <w:tc>
          <w:tcPr>
            <w:tcW w:w="1170" w:type="dxa"/>
            <w:tcBorders>
              <w:top w:val="nil"/>
              <w:left w:val="nil"/>
              <w:bottom w:val="single" w:sz="4" w:space="0" w:color="auto"/>
              <w:right w:val="single" w:sz="4" w:space="0" w:color="auto"/>
            </w:tcBorders>
            <w:shd w:val="clear" w:color="auto" w:fill="auto"/>
            <w:noWrap/>
            <w:vAlign w:val="center"/>
            <w:hideMark/>
          </w:tcPr>
          <w:p w14:paraId="01D9F9BB" w14:textId="316D3062"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935</w:t>
            </w:r>
          </w:p>
        </w:tc>
        <w:tc>
          <w:tcPr>
            <w:tcW w:w="1080" w:type="dxa"/>
            <w:tcBorders>
              <w:top w:val="nil"/>
              <w:left w:val="nil"/>
              <w:bottom w:val="single" w:sz="4" w:space="0" w:color="auto"/>
              <w:right w:val="single" w:sz="4" w:space="0" w:color="auto"/>
            </w:tcBorders>
            <w:shd w:val="clear" w:color="auto" w:fill="auto"/>
            <w:noWrap/>
            <w:vAlign w:val="center"/>
            <w:hideMark/>
          </w:tcPr>
          <w:p w14:paraId="224E196E" w14:textId="417D6551"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18,034</w:t>
            </w:r>
          </w:p>
        </w:tc>
        <w:tc>
          <w:tcPr>
            <w:tcW w:w="990" w:type="dxa"/>
            <w:tcBorders>
              <w:top w:val="nil"/>
              <w:left w:val="nil"/>
              <w:bottom w:val="single" w:sz="4" w:space="0" w:color="auto"/>
              <w:right w:val="single" w:sz="4" w:space="0" w:color="auto"/>
            </w:tcBorders>
            <w:shd w:val="clear" w:color="auto" w:fill="auto"/>
            <w:noWrap/>
            <w:vAlign w:val="center"/>
            <w:hideMark/>
          </w:tcPr>
          <w:p w14:paraId="29326808" w14:textId="7FFB1830"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51,526</w:t>
            </w:r>
          </w:p>
        </w:tc>
        <w:tc>
          <w:tcPr>
            <w:tcW w:w="990" w:type="dxa"/>
            <w:tcBorders>
              <w:top w:val="nil"/>
              <w:left w:val="nil"/>
              <w:bottom w:val="single" w:sz="4" w:space="0" w:color="auto"/>
              <w:right w:val="single" w:sz="4" w:space="0" w:color="auto"/>
            </w:tcBorders>
            <w:shd w:val="clear" w:color="auto" w:fill="auto"/>
            <w:noWrap/>
            <w:vAlign w:val="center"/>
            <w:hideMark/>
          </w:tcPr>
          <w:p w14:paraId="0DCDC7F0" w14:textId="3240C80D"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0.1</w:t>
            </w:r>
          </w:p>
        </w:tc>
      </w:tr>
      <w:tr w:rsidR="009513C6" w:rsidRPr="00B578E1" w14:paraId="45C9956E" w14:textId="77777777" w:rsidTr="00821C1C">
        <w:trPr>
          <w:trHeight w:val="315"/>
          <w:jc w:val="center"/>
        </w:trPr>
        <w:tc>
          <w:tcPr>
            <w:tcW w:w="850" w:type="dxa"/>
            <w:tcBorders>
              <w:top w:val="nil"/>
              <w:left w:val="single" w:sz="4" w:space="0" w:color="auto"/>
              <w:bottom w:val="single" w:sz="4" w:space="0" w:color="auto"/>
              <w:right w:val="single" w:sz="4" w:space="0" w:color="auto"/>
            </w:tcBorders>
            <w:shd w:val="clear" w:color="auto" w:fill="auto"/>
            <w:noWrap/>
            <w:vAlign w:val="center"/>
            <w:hideMark/>
          </w:tcPr>
          <w:p w14:paraId="6EF9DE88" w14:textId="222FEB69"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50</w:t>
            </w:r>
          </w:p>
        </w:tc>
        <w:tc>
          <w:tcPr>
            <w:tcW w:w="688" w:type="dxa"/>
            <w:tcBorders>
              <w:top w:val="nil"/>
              <w:left w:val="nil"/>
              <w:bottom w:val="single" w:sz="4" w:space="0" w:color="auto"/>
              <w:right w:val="single" w:sz="4" w:space="0" w:color="auto"/>
            </w:tcBorders>
            <w:shd w:val="clear" w:color="auto" w:fill="auto"/>
            <w:noWrap/>
            <w:vAlign w:val="center"/>
            <w:hideMark/>
          </w:tcPr>
          <w:p w14:paraId="02DB08A9" w14:textId="3B0E700E"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auto" w:fill="auto"/>
            <w:noWrap/>
            <w:vAlign w:val="center"/>
            <w:hideMark/>
          </w:tcPr>
          <w:p w14:paraId="27E7FB9C" w14:textId="3BE40E8D"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5,513</w:t>
            </w:r>
          </w:p>
        </w:tc>
        <w:tc>
          <w:tcPr>
            <w:tcW w:w="902" w:type="dxa"/>
            <w:tcBorders>
              <w:top w:val="nil"/>
              <w:left w:val="nil"/>
              <w:bottom w:val="single" w:sz="4" w:space="0" w:color="auto"/>
              <w:right w:val="single" w:sz="4" w:space="0" w:color="auto"/>
            </w:tcBorders>
            <w:shd w:val="clear" w:color="auto" w:fill="auto"/>
            <w:noWrap/>
            <w:vAlign w:val="center"/>
            <w:hideMark/>
          </w:tcPr>
          <w:p w14:paraId="09AC5CB4" w14:textId="557F01F8"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2,817</w:t>
            </w:r>
          </w:p>
        </w:tc>
        <w:tc>
          <w:tcPr>
            <w:tcW w:w="1018" w:type="dxa"/>
            <w:tcBorders>
              <w:top w:val="nil"/>
              <w:left w:val="nil"/>
              <w:bottom w:val="single" w:sz="4" w:space="0" w:color="auto"/>
              <w:right w:val="single" w:sz="4" w:space="0" w:color="auto"/>
            </w:tcBorders>
            <w:shd w:val="clear" w:color="auto" w:fill="auto"/>
            <w:noWrap/>
            <w:vAlign w:val="center"/>
            <w:hideMark/>
          </w:tcPr>
          <w:p w14:paraId="346D2561" w14:textId="0F05A2AF"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2,767</w:t>
            </w:r>
          </w:p>
        </w:tc>
        <w:tc>
          <w:tcPr>
            <w:tcW w:w="963" w:type="dxa"/>
            <w:tcBorders>
              <w:top w:val="nil"/>
              <w:left w:val="nil"/>
              <w:bottom w:val="single" w:sz="4" w:space="0" w:color="auto"/>
              <w:right w:val="single" w:sz="4" w:space="0" w:color="auto"/>
            </w:tcBorders>
            <w:shd w:val="clear" w:color="auto" w:fill="auto"/>
            <w:noWrap/>
            <w:vAlign w:val="center"/>
            <w:hideMark/>
          </w:tcPr>
          <w:p w14:paraId="5A3FD8B9" w14:textId="14A2EA27"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1,364</w:t>
            </w:r>
          </w:p>
        </w:tc>
        <w:tc>
          <w:tcPr>
            <w:tcW w:w="990" w:type="dxa"/>
            <w:tcBorders>
              <w:top w:val="nil"/>
              <w:left w:val="nil"/>
              <w:bottom w:val="single" w:sz="4" w:space="0" w:color="auto"/>
              <w:right w:val="single" w:sz="4" w:space="0" w:color="auto"/>
            </w:tcBorders>
            <w:shd w:val="clear" w:color="auto" w:fill="auto"/>
            <w:noWrap/>
            <w:vAlign w:val="center"/>
            <w:hideMark/>
          </w:tcPr>
          <w:p w14:paraId="5E6A0CEB" w14:textId="427A8140"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13,941</w:t>
            </w:r>
          </w:p>
        </w:tc>
        <w:tc>
          <w:tcPr>
            <w:tcW w:w="1170" w:type="dxa"/>
            <w:tcBorders>
              <w:top w:val="nil"/>
              <w:left w:val="nil"/>
              <w:bottom w:val="single" w:sz="4" w:space="0" w:color="auto"/>
              <w:right w:val="single" w:sz="4" w:space="0" w:color="auto"/>
            </w:tcBorders>
            <w:shd w:val="clear" w:color="auto" w:fill="auto"/>
            <w:noWrap/>
            <w:vAlign w:val="center"/>
            <w:hideMark/>
          </w:tcPr>
          <w:p w14:paraId="257E79CD" w14:textId="2A890D19"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1,425</w:t>
            </w:r>
          </w:p>
        </w:tc>
        <w:tc>
          <w:tcPr>
            <w:tcW w:w="1080" w:type="dxa"/>
            <w:tcBorders>
              <w:top w:val="nil"/>
              <w:left w:val="nil"/>
              <w:bottom w:val="single" w:sz="4" w:space="0" w:color="auto"/>
              <w:right w:val="single" w:sz="4" w:space="0" w:color="auto"/>
            </w:tcBorders>
            <w:shd w:val="clear" w:color="auto" w:fill="auto"/>
            <w:noWrap/>
            <w:vAlign w:val="center"/>
            <w:hideMark/>
          </w:tcPr>
          <w:p w14:paraId="00136C91" w14:textId="29ABCE12"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27,827</w:t>
            </w:r>
          </w:p>
        </w:tc>
        <w:tc>
          <w:tcPr>
            <w:tcW w:w="990" w:type="dxa"/>
            <w:tcBorders>
              <w:top w:val="nil"/>
              <w:left w:val="nil"/>
              <w:bottom w:val="single" w:sz="4" w:space="0" w:color="auto"/>
              <w:right w:val="single" w:sz="4" w:space="0" w:color="auto"/>
            </w:tcBorders>
            <w:shd w:val="clear" w:color="auto" w:fill="auto"/>
            <w:noWrap/>
            <w:vAlign w:val="center"/>
            <w:hideMark/>
          </w:tcPr>
          <w:p w14:paraId="0438A7E8" w14:textId="7B22E758"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79,506</w:t>
            </w:r>
          </w:p>
        </w:tc>
        <w:tc>
          <w:tcPr>
            <w:tcW w:w="990" w:type="dxa"/>
            <w:tcBorders>
              <w:top w:val="nil"/>
              <w:left w:val="nil"/>
              <w:bottom w:val="single" w:sz="4" w:space="0" w:color="auto"/>
              <w:right w:val="single" w:sz="4" w:space="0" w:color="auto"/>
            </w:tcBorders>
            <w:shd w:val="clear" w:color="auto" w:fill="auto"/>
            <w:noWrap/>
            <w:vAlign w:val="center"/>
            <w:hideMark/>
          </w:tcPr>
          <w:p w14:paraId="0C8E2FB9" w14:textId="21FCC07E"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0.13</w:t>
            </w:r>
          </w:p>
        </w:tc>
      </w:tr>
      <w:tr w:rsidR="009513C6" w:rsidRPr="00B578E1" w14:paraId="5C418EDC" w14:textId="77777777" w:rsidTr="00821C1C">
        <w:trPr>
          <w:trHeight w:val="315"/>
          <w:jc w:val="center"/>
        </w:trPr>
        <w:tc>
          <w:tcPr>
            <w:tcW w:w="850" w:type="dxa"/>
            <w:tcBorders>
              <w:top w:val="nil"/>
              <w:left w:val="single" w:sz="4" w:space="0" w:color="auto"/>
              <w:bottom w:val="single" w:sz="4" w:space="0" w:color="auto"/>
              <w:right w:val="single" w:sz="4" w:space="0" w:color="auto"/>
            </w:tcBorders>
            <w:shd w:val="clear" w:color="auto" w:fill="auto"/>
            <w:noWrap/>
            <w:vAlign w:val="center"/>
            <w:hideMark/>
          </w:tcPr>
          <w:p w14:paraId="617680B5" w14:textId="3269C12F"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100</w:t>
            </w:r>
          </w:p>
        </w:tc>
        <w:tc>
          <w:tcPr>
            <w:tcW w:w="688" w:type="dxa"/>
            <w:tcBorders>
              <w:top w:val="nil"/>
              <w:left w:val="nil"/>
              <w:bottom w:val="single" w:sz="4" w:space="0" w:color="auto"/>
              <w:right w:val="single" w:sz="4" w:space="0" w:color="auto"/>
            </w:tcBorders>
            <w:shd w:val="clear" w:color="auto" w:fill="auto"/>
            <w:noWrap/>
            <w:vAlign w:val="center"/>
            <w:hideMark/>
          </w:tcPr>
          <w:p w14:paraId="1A348F06" w14:textId="0DA77598"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Auto</w:t>
            </w:r>
          </w:p>
        </w:tc>
        <w:tc>
          <w:tcPr>
            <w:tcW w:w="801" w:type="dxa"/>
            <w:tcBorders>
              <w:top w:val="nil"/>
              <w:left w:val="nil"/>
              <w:bottom w:val="single" w:sz="4" w:space="0" w:color="auto"/>
              <w:right w:val="single" w:sz="4" w:space="0" w:color="auto"/>
            </w:tcBorders>
            <w:shd w:val="clear" w:color="auto" w:fill="auto"/>
            <w:noWrap/>
            <w:vAlign w:val="center"/>
            <w:hideMark/>
          </w:tcPr>
          <w:p w14:paraId="6D5FA8E7" w14:textId="638384FC"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5,572</w:t>
            </w:r>
          </w:p>
        </w:tc>
        <w:tc>
          <w:tcPr>
            <w:tcW w:w="902" w:type="dxa"/>
            <w:tcBorders>
              <w:top w:val="nil"/>
              <w:left w:val="nil"/>
              <w:bottom w:val="single" w:sz="4" w:space="0" w:color="auto"/>
              <w:right w:val="single" w:sz="4" w:space="0" w:color="auto"/>
            </w:tcBorders>
            <w:shd w:val="clear" w:color="auto" w:fill="auto"/>
            <w:noWrap/>
            <w:vAlign w:val="center"/>
            <w:hideMark/>
          </w:tcPr>
          <w:p w14:paraId="09DF89F3" w14:textId="3940B515"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2,728</w:t>
            </w:r>
          </w:p>
        </w:tc>
        <w:tc>
          <w:tcPr>
            <w:tcW w:w="1018" w:type="dxa"/>
            <w:tcBorders>
              <w:top w:val="nil"/>
              <w:left w:val="nil"/>
              <w:bottom w:val="single" w:sz="4" w:space="0" w:color="auto"/>
              <w:right w:val="single" w:sz="4" w:space="0" w:color="auto"/>
            </w:tcBorders>
            <w:shd w:val="clear" w:color="auto" w:fill="auto"/>
            <w:noWrap/>
            <w:vAlign w:val="center"/>
            <w:hideMark/>
          </w:tcPr>
          <w:p w14:paraId="5FBBF5A2" w14:textId="12EFDC03"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2,853</w:t>
            </w:r>
          </w:p>
        </w:tc>
        <w:tc>
          <w:tcPr>
            <w:tcW w:w="963" w:type="dxa"/>
            <w:tcBorders>
              <w:top w:val="nil"/>
              <w:left w:val="nil"/>
              <w:bottom w:val="single" w:sz="4" w:space="0" w:color="auto"/>
              <w:right w:val="single" w:sz="4" w:space="0" w:color="auto"/>
            </w:tcBorders>
            <w:shd w:val="clear" w:color="auto" w:fill="auto"/>
            <w:noWrap/>
            <w:vAlign w:val="center"/>
            <w:hideMark/>
          </w:tcPr>
          <w:p w14:paraId="48CB3732" w14:textId="7BA61DD4"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1,446</w:t>
            </w:r>
          </w:p>
        </w:tc>
        <w:tc>
          <w:tcPr>
            <w:tcW w:w="990" w:type="dxa"/>
            <w:tcBorders>
              <w:top w:val="nil"/>
              <w:left w:val="nil"/>
              <w:bottom w:val="single" w:sz="4" w:space="0" w:color="auto"/>
              <w:right w:val="single" w:sz="4" w:space="0" w:color="auto"/>
            </w:tcBorders>
            <w:shd w:val="clear" w:color="auto" w:fill="auto"/>
            <w:noWrap/>
            <w:vAlign w:val="center"/>
            <w:hideMark/>
          </w:tcPr>
          <w:p w14:paraId="37114FDB" w14:textId="7AA07532"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13,911</w:t>
            </w:r>
          </w:p>
        </w:tc>
        <w:tc>
          <w:tcPr>
            <w:tcW w:w="1170" w:type="dxa"/>
            <w:tcBorders>
              <w:top w:val="nil"/>
              <w:left w:val="nil"/>
              <w:bottom w:val="single" w:sz="4" w:space="0" w:color="auto"/>
              <w:right w:val="single" w:sz="4" w:space="0" w:color="auto"/>
            </w:tcBorders>
            <w:shd w:val="clear" w:color="auto" w:fill="auto"/>
            <w:noWrap/>
            <w:vAlign w:val="center"/>
            <w:hideMark/>
          </w:tcPr>
          <w:p w14:paraId="2E316478" w14:textId="03674474"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1,344</w:t>
            </w:r>
          </w:p>
        </w:tc>
        <w:tc>
          <w:tcPr>
            <w:tcW w:w="1080" w:type="dxa"/>
            <w:tcBorders>
              <w:top w:val="nil"/>
              <w:left w:val="nil"/>
              <w:bottom w:val="single" w:sz="4" w:space="0" w:color="auto"/>
              <w:right w:val="single" w:sz="4" w:space="0" w:color="auto"/>
            </w:tcBorders>
            <w:shd w:val="clear" w:color="auto" w:fill="auto"/>
            <w:noWrap/>
            <w:vAlign w:val="center"/>
            <w:hideMark/>
          </w:tcPr>
          <w:p w14:paraId="37E81640" w14:textId="0EAFA425"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27,854</w:t>
            </w:r>
          </w:p>
        </w:tc>
        <w:tc>
          <w:tcPr>
            <w:tcW w:w="990" w:type="dxa"/>
            <w:tcBorders>
              <w:top w:val="nil"/>
              <w:left w:val="nil"/>
              <w:bottom w:val="single" w:sz="4" w:space="0" w:color="auto"/>
              <w:right w:val="single" w:sz="4" w:space="0" w:color="auto"/>
            </w:tcBorders>
            <w:shd w:val="clear" w:color="auto" w:fill="auto"/>
            <w:noWrap/>
            <w:vAlign w:val="center"/>
            <w:hideMark/>
          </w:tcPr>
          <w:p w14:paraId="5DAA7A1A" w14:textId="399DE967"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79,583</w:t>
            </w:r>
          </w:p>
        </w:tc>
        <w:tc>
          <w:tcPr>
            <w:tcW w:w="990" w:type="dxa"/>
            <w:tcBorders>
              <w:top w:val="nil"/>
              <w:left w:val="nil"/>
              <w:bottom w:val="single" w:sz="4" w:space="0" w:color="auto"/>
              <w:right w:val="single" w:sz="4" w:space="0" w:color="auto"/>
            </w:tcBorders>
            <w:shd w:val="clear" w:color="auto" w:fill="auto"/>
            <w:noWrap/>
            <w:vAlign w:val="center"/>
            <w:hideMark/>
          </w:tcPr>
          <w:p w14:paraId="701B2404" w14:textId="4CBEEA7C" w:rsidR="009513C6" w:rsidRPr="00B578E1" w:rsidRDefault="009513C6" w:rsidP="009513C6">
            <w:pPr>
              <w:jc w:val="center"/>
              <w:rPr>
                <w:rFonts w:ascii="Montserrat Light" w:eastAsia="Times New Roman" w:hAnsi="Montserrat Light" w:cs="Times New Roman"/>
                <w:color w:val="000000"/>
                <w:sz w:val="20"/>
                <w:szCs w:val="20"/>
              </w:rPr>
            </w:pPr>
            <w:r>
              <w:rPr>
                <w:rFonts w:ascii="Montserrat Light" w:hAnsi="Montserrat Light" w:cs="Calibri"/>
                <w:color w:val="000000"/>
                <w:sz w:val="20"/>
                <w:szCs w:val="20"/>
              </w:rPr>
              <w:t>0.27</w:t>
            </w:r>
          </w:p>
        </w:tc>
      </w:tr>
    </w:tbl>
    <w:p w14:paraId="5A126CDB" w14:textId="77777777" w:rsidR="0026115C" w:rsidRPr="00BF3D2C" w:rsidRDefault="0026115C" w:rsidP="0026115C">
      <w:pPr>
        <w:pStyle w:val="DCTBodyBullet"/>
        <w:numPr>
          <w:ilvl w:val="0"/>
          <w:numId w:val="0"/>
        </w:numPr>
        <w:ind w:left="630"/>
        <w:rPr>
          <w:rFonts w:ascii="Montserrat Light" w:hAnsi="Montserrat Light"/>
          <w:color w:val="06D484" w:themeColor="accent1"/>
          <w:sz w:val="8"/>
        </w:rPr>
      </w:pPr>
    </w:p>
    <w:p w14:paraId="0FE6ECB9" w14:textId="6B7656FE" w:rsidR="0026115C" w:rsidRPr="00BF3D2C" w:rsidRDefault="0026115C" w:rsidP="00735D55">
      <w:pPr>
        <w:pStyle w:val="DCTBodyBullet"/>
        <w:numPr>
          <w:ilvl w:val="0"/>
          <w:numId w:val="0"/>
        </w:numPr>
        <w:ind w:left="270"/>
        <w:rPr>
          <w:rFonts w:ascii="Montserrat Light" w:hAnsi="Montserrat Light"/>
          <w:color w:val="06D484" w:themeColor="accent1"/>
        </w:rPr>
      </w:pPr>
      <w:r>
        <w:rPr>
          <w:rFonts w:ascii="Montserrat Light" w:hAnsi="Montserrat Light"/>
          <w:color w:val="06D484" w:themeColor="accent1"/>
        </w:rPr>
        <w:lastRenderedPageBreak/>
        <w:t xml:space="preserve"> </w:t>
      </w:r>
      <w:r w:rsidR="00BC77DA">
        <w:rPr>
          <w:noProof/>
        </w:rPr>
        <w:drawing>
          <wp:inline distT="0" distB="0" distL="0" distR="0" wp14:anchorId="370C4038" wp14:editId="0B4259F4">
            <wp:extent cx="6858000" cy="3002280"/>
            <wp:effectExtent l="0" t="0" r="0" b="7620"/>
            <wp:docPr id="1" name="Chart 1">
              <a:extLst xmlns:a="http://schemas.openxmlformats.org/drawingml/2006/main">
                <a:ext uri="{FF2B5EF4-FFF2-40B4-BE49-F238E27FC236}">
                  <a16:creationId xmlns:a16="http://schemas.microsoft.com/office/drawing/2014/main" id="{00000000-0008-0000-0300-000002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rsidR="0040567C">
        <w:rPr>
          <w:noProof/>
        </w:rPr>
        <w:t xml:space="preserve">  </w:t>
      </w:r>
      <w:r w:rsidR="0040567C">
        <w:rPr>
          <w:noProof/>
        </w:rPr>
        <w:drawing>
          <wp:inline distT="0" distB="0" distL="0" distR="0" wp14:anchorId="5F1BFF93" wp14:editId="24F2D140">
            <wp:extent cx="6858000" cy="3017520"/>
            <wp:effectExtent l="0" t="0" r="0" b="0"/>
            <wp:docPr id="57" name="Chart 57">
              <a:extLst xmlns:a="http://schemas.openxmlformats.org/drawingml/2006/main">
                <a:ext uri="{FF2B5EF4-FFF2-40B4-BE49-F238E27FC236}">
                  <a16:creationId xmlns:a16="http://schemas.microsoft.com/office/drawing/2014/main" id="{00000000-0008-0000-0300-000003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50DDF66" w14:textId="381A5545" w:rsidR="00A562A8" w:rsidRPr="004E1C6B" w:rsidRDefault="00A562A8" w:rsidP="004E1C6B">
      <w:pPr>
        <w:pStyle w:val="DCTBodyBullet"/>
        <w:numPr>
          <w:ilvl w:val="0"/>
          <w:numId w:val="0"/>
        </w:numPr>
        <w:ind w:left="630"/>
        <w:rPr>
          <w:rFonts w:ascii="Montserrat Light" w:hAnsi="Montserrat Light"/>
        </w:rPr>
      </w:pPr>
      <w:r w:rsidRPr="00BD57C8">
        <w:rPr>
          <w:rFonts w:ascii="Montserrat Light" w:hAnsi="Montserrat Light"/>
          <w:b/>
          <w:color w:val="7D6BF4" w:themeColor="accent2"/>
        </w:rPr>
        <w:t>Summary</w:t>
      </w:r>
      <w:r w:rsidRPr="00A562A8">
        <w:rPr>
          <w:rFonts w:ascii="Montserrat Light" w:hAnsi="Montserrat Light"/>
          <w:b/>
        </w:rPr>
        <w:t xml:space="preserve"> – </w:t>
      </w:r>
      <w:r w:rsidR="00BF3D2C" w:rsidRPr="009F5C3D">
        <w:rPr>
          <w:rFonts w:ascii="Montserrat Light" w:hAnsi="Montserrat Light"/>
        </w:rPr>
        <w:t>50 VU is the optimal work load for the given con</w:t>
      </w:r>
      <w:r w:rsidR="00BF3D2C">
        <w:rPr>
          <w:rFonts w:ascii="Montserrat Light" w:hAnsi="Montserrat Light"/>
        </w:rPr>
        <w:t>figuration. At this load</w:t>
      </w:r>
      <w:r w:rsidR="00F533A7">
        <w:rPr>
          <w:rFonts w:ascii="Montserrat Light" w:hAnsi="Montserrat Light"/>
        </w:rPr>
        <w:t>,</w:t>
      </w:r>
      <w:r w:rsidR="00BF3D2C">
        <w:rPr>
          <w:rFonts w:ascii="Montserrat Light" w:hAnsi="Montserrat Light"/>
        </w:rPr>
        <w:t xml:space="preserve"> 20</w:t>
      </w:r>
      <w:r w:rsidR="00E63641">
        <w:rPr>
          <w:rFonts w:ascii="Montserrat Light" w:hAnsi="Montserrat Light"/>
        </w:rPr>
        <w:t>20</w:t>
      </w:r>
      <w:r w:rsidR="00DB4C73">
        <w:rPr>
          <w:rFonts w:ascii="Montserrat Light" w:hAnsi="Montserrat Light"/>
        </w:rPr>
        <w:t xml:space="preserve"> R1</w:t>
      </w:r>
      <w:r w:rsidR="00BF3D2C">
        <w:rPr>
          <w:rFonts w:ascii="Montserrat Light" w:hAnsi="Montserrat Light"/>
        </w:rPr>
        <w:t xml:space="preserve"> performance </w:t>
      </w:r>
      <w:r w:rsidR="00E63641">
        <w:rPr>
          <w:rFonts w:ascii="Montserrat Light" w:hAnsi="Montserrat Light"/>
        </w:rPr>
        <w:t xml:space="preserve">is slightly degraded compared to </w:t>
      </w:r>
      <w:r w:rsidR="00BF3D2C" w:rsidRPr="009F5C3D">
        <w:rPr>
          <w:rFonts w:ascii="Montserrat Light" w:hAnsi="Montserrat Light"/>
        </w:rPr>
        <w:t>20</w:t>
      </w:r>
      <w:r w:rsidR="00E63641">
        <w:rPr>
          <w:rFonts w:ascii="Montserrat Light" w:hAnsi="Montserrat Light"/>
        </w:rPr>
        <w:t>19</w:t>
      </w:r>
      <w:r w:rsidR="00BF3D2C">
        <w:rPr>
          <w:rFonts w:ascii="Montserrat Light" w:hAnsi="Montserrat Light"/>
        </w:rPr>
        <w:t xml:space="preserve"> R1</w:t>
      </w:r>
      <w:r w:rsidR="00BF3D2C" w:rsidRPr="009F5C3D">
        <w:rPr>
          <w:rFonts w:ascii="Montserrat Light" w:hAnsi="Montserrat Light"/>
        </w:rPr>
        <w:t xml:space="preserve">. </w:t>
      </w:r>
      <w:r w:rsidR="008E6D1F">
        <w:rPr>
          <w:rFonts w:ascii="Montserrat Light" w:hAnsi="Montserrat Light"/>
        </w:rPr>
        <w:t>At this level</w:t>
      </w:r>
      <w:r w:rsidR="00A91335">
        <w:rPr>
          <w:rFonts w:ascii="Montserrat Light" w:hAnsi="Montserrat Light"/>
        </w:rPr>
        <w:t xml:space="preserve">, we see </w:t>
      </w:r>
      <w:r w:rsidR="00961FB6">
        <w:rPr>
          <w:rFonts w:ascii="Montserrat Light" w:hAnsi="Montserrat Light"/>
        </w:rPr>
        <w:t>7.69</w:t>
      </w:r>
      <w:r w:rsidR="00BF3D2C">
        <w:rPr>
          <w:rFonts w:ascii="Montserrat Light" w:hAnsi="Montserrat Light"/>
        </w:rPr>
        <w:t xml:space="preserve">% </w:t>
      </w:r>
      <w:r w:rsidR="00961FB6">
        <w:rPr>
          <w:rFonts w:ascii="Montserrat Light" w:hAnsi="Montserrat Light"/>
        </w:rPr>
        <w:t>increase</w:t>
      </w:r>
      <w:r w:rsidR="00BF3D2C">
        <w:rPr>
          <w:rFonts w:ascii="Montserrat Light" w:hAnsi="Montserrat Light"/>
        </w:rPr>
        <w:t xml:space="preserve"> </w:t>
      </w:r>
      <w:r w:rsidR="00F549B4">
        <w:rPr>
          <w:rFonts w:ascii="Montserrat Light" w:hAnsi="Montserrat Light"/>
        </w:rPr>
        <w:t>in</w:t>
      </w:r>
      <w:r w:rsidR="00BF3D2C">
        <w:rPr>
          <w:rFonts w:ascii="Montserrat Light" w:hAnsi="Montserrat Light"/>
        </w:rPr>
        <w:t xml:space="preserve"> average page </w:t>
      </w:r>
      <w:r w:rsidR="008E6D1F">
        <w:rPr>
          <w:rFonts w:ascii="Montserrat Light" w:hAnsi="Montserrat Light"/>
        </w:rPr>
        <w:t xml:space="preserve">response </w:t>
      </w:r>
      <w:r w:rsidR="00BF3D2C">
        <w:rPr>
          <w:rFonts w:ascii="Montserrat Light" w:hAnsi="Montserrat Light"/>
        </w:rPr>
        <w:t xml:space="preserve">time and </w:t>
      </w:r>
      <w:r w:rsidR="00F36DC9">
        <w:rPr>
          <w:rFonts w:ascii="Montserrat Light" w:hAnsi="Montserrat Light"/>
        </w:rPr>
        <w:t>7.</w:t>
      </w:r>
      <w:r w:rsidR="004F79AA">
        <w:rPr>
          <w:rFonts w:ascii="Montserrat Light" w:hAnsi="Montserrat Light"/>
        </w:rPr>
        <w:t>0</w:t>
      </w:r>
      <w:r w:rsidR="00F36DC9">
        <w:rPr>
          <w:rFonts w:ascii="Montserrat Light" w:hAnsi="Montserrat Light"/>
        </w:rPr>
        <w:t>5</w:t>
      </w:r>
      <w:r w:rsidR="00BF3D2C">
        <w:rPr>
          <w:rFonts w:ascii="Montserrat Light" w:hAnsi="Montserrat Light"/>
        </w:rPr>
        <w:t xml:space="preserve">% </w:t>
      </w:r>
      <w:r w:rsidR="00F36DC9">
        <w:rPr>
          <w:rFonts w:ascii="Montserrat Light" w:hAnsi="Montserrat Light"/>
        </w:rPr>
        <w:t>drop in</w:t>
      </w:r>
      <w:r w:rsidR="00BF3D2C">
        <w:rPr>
          <w:rFonts w:ascii="Montserrat Light" w:hAnsi="Montserrat Light"/>
        </w:rPr>
        <w:t xml:space="preserve"> BT/H</w:t>
      </w:r>
      <w:r w:rsidR="00BF3D2C" w:rsidRPr="009F5C3D">
        <w:rPr>
          <w:rFonts w:ascii="Montserrat Light" w:hAnsi="Montserrat Light"/>
        </w:rPr>
        <w:t>.</w:t>
      </w:r>
      <w:r w:rsidR="00FA6DC4">
        <w:rPr>
          <w:rFonts w:ascii="Montserrat Light" w:hAnsi="Montserrat Light"/>
        </w:rPr>
        <w:t xml:space="preserve"> Overall in all the tests performed for 2020R1, </w:t>
      </w:r>
      <w:r w:rsidR="000168D9">
        <w:rPr>
          <w:rFonts w:ascii="Montserrat Light" w:hAnsi="Montserrat Light"/>
        </w:rPr>
        <w:t xml:space="preserve">some degradation is observed </w:t>
      </w:r>
      <w:r w:rsidR="00840F34">
        <w:rPr>
          <w:rFonts w:ascii="Montserrat Light" w:hAnsi="Montserrat Light"/>
        </w:rPr>
        <w:t xml:space="preserve">as </w:t>
      </w:r>
      <w:r w:rsidR="000168D9">
        <w:rPr>
          <w:rFonts w:ascii="Montserrat Light" w:hAnsi="Montserrat Light"/>
        </w:rPr>
        <w:t>compared to 2019 R1.</w:t>
      </w:r>
      <w:r w:rsidR="00BF3D2C">
        <w:rPr>
          <w:rFonts w:ascii="Montserrat Light" w:hAnsi="Montserrat Light"/>
        </w:rPr>
        <w:br w:type="page"/>
      </w:r>
    </w:p>
    <w:p w14:paraId="1D200323" w14:textId="1B756B7D" w:rsidR="00EF61C1" w:rsidRPr="00EF61C1" w:rsidRDefault="00EF61C1" w:rsidP="00EF61C1">
      <w:pPr>
        <w:pStyle w:val="Heading2"/>
        <w:rPr>
          <w:rFonts w:ascii="Montserrat Light" w:hAnsi="Montserrat Light"/>
          <w:b/>
        </w:rPr>
      </w:pPr>
      <w:bookmarkStart w:id="11" w:name="_Toc500460248"/>
      <w:bookmarkStart w:id="12" w:name="_Toc500497291"/>
      <w:bookmarkStart w:id="13" w:name="_Toc33429414"/>
      <w:r w:rsidRPr="004C21E6">
        <w:rPr>
          <w:rFonts w:ascii="Montserrat Light" w:hAnsi="Montserrat Light"/>
          <w:b/>
        </w:rPr>
        <w:lastRenderedPageBreak/>
        <w:t>Business Transaction Definition</w:t>
      </w:r>
      <w:bookmarkEnd w:id="11"/>
      <w:bookmarkEnd w:id="12"/>
      <w:bookmarkEnd w:id="13"/>
    </w:p>
    <w:p w14:paraId="68FE3B27" w14:textId="2B7159E8" w:rsidR="004E1C6B" w:rsidRPr="00257F2C" w:rsidRDefault="004E1C6B" w:rsidP="004E1C6B">
      <w:pPr>
        <w:pStyle w:val="BodyFont"/>
        <w:rPr>
          <w:rFonts w:ascii="Montserrat Light" w:hAnsi="Montserrat Light"/>
        </w:rPr>
      </w:pPr>
      <w:r w:rsidRPr="00257F2C">
        <w:rPr>
          <w:rFonts w:ascii="Montserrat Light" w:hAnsi="Montserrat Light"/>
        </w:rPr>
        <w:t xml:space="preserve">For this report </w:t>
      </w:r>
      <w:r>
        <w:rPr>
          <w:rFonts w:ascii="Montserrat Light" w:hAnsi="Montserrat Light"/>
        </w:rPr>
        <w:t>6</w:t>
      </w:r>
      <w:r w:rsidRPr="00257F2C">
        <w:rPr>
          <w:rFonts w:ascii="Montserrat Light" w:hAnsi="Montserrat Light"/>
        </w:rPr>
        <w:t xml:space="preserve"> different</w:t>
      </w:r>
      <w:r>
        <w:rPr>
          <w:rFonts w:ascii="Montserrat Light" w:hAnsi="Montserrat Light"/>
        </w:rPr>
        <w:t xml:space="preserve"> business transactions were run, the </w:t>
      </w:r>
      <w:r w:rsidRPr="00257F2C">
        <w:rPr>
          <w:rFonts w:ascii="Montserrat Light" w:hAnsi="Montserrat Light"/>
        </w:rPr>
        <w:t xml:space="preserve">following is a summary list of activities involved in creating each business transaction. </w:t>
      </w:r>
    </w:p>
    <w:p w14:paraId="7C302EDE" w14:textId="77777777" w:rsidR="004E1C6B" w:rsidRPr="007A4B8F" w:rsidRDefault="004E1C6B" w:rsidP="004E1C6B">
      <w:pPr>
        <w:pStyle w:val="DCTBodyBullet"/>
        <w:rPr>
          <w:b/>
        </w:rPr>
      </w:pPr>
      <w:bookmarkStart w:id="14" w:name="O_53637"/>
      <w:bookmarkEnd w:id="14"/>
      <w:r w:rsidRPr="007A4B8F">
        <w:rPr>
          <w:b/>
        </w:rPr>
        <w:t>Bind (10 instructions):</w:t>
      </w:r>
    </w:p>
    <w:p w14:paraId="5F82E379"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Login</w:t>
      </w:r>
    </w:p>
    <w:p w14:paraId="3B5D774B"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Select the search tab</w:t>
      </w:r>
    </w:p>
    <w:p w14:paraId="0BB64606"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Search for a specific policy number </w:t>
      </w:r>
    </w:p>
    <w:p w14:paraId="6AA91C7C"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Open the policy </w:t>
      </w:r>
    </w:p>
    <w:p w14:paraId="74B6A5BF"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next through each policy page to get to the pricing page</w:t>
      </w:r>
    </w:p>
    <w:p w14:paraId="1E019563"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“Bind”</w:t>
      </w:r>
    </w:p>
    <w:p w14:paraId="3DCCBA53" w14:textId="23D9BC75" w:rsidR="004E1C6B" w:rsidRDefault="004E1C6B" w:rsidP="004E1C6B">
      <w:pPr>
        <w:pStyle w:val="DCTBodyBullet"/>
        <w:numPr>
          <w:ilvl w:val="1"/>
          <w:numId w:val="6"/>
        </w:numPr>
        <w:rPr>
          <w:rFonts w:ascii="Montserrat Light" w:hAnsi="Montserrat Light"/>
        </w:rPr>
      </w:pPr>
      <w:r w:rsidRPr="00257F2C">
        <w:rPr>
          <w:rFonts w:ascii="Montserrat Light" w:hAnsi="Montserrat Light"/>
        </w:rPr>
        <w:t>After completion click logout</w:t>
      </w:r>
    </w:p>
    <w:p w14:paraId="731F88BA" w14:textId="77777777" w:rsidR="004E1C6B" w:rsidRPr="00257F2C" w:rsidRDefault="004E1C6B" w:rsidP="004E1C6B">
      <w:pPr>
        <w:pStyle w:val="DCTBodyBullet"/>
        <w:numPr>
          <w:ilvl w:val="0"/>
          <w:numId w:val="0"/>
        </w:numPr>
        <w:ind w:left="1440"/>
        <w:rPr>
          <w:rFonts w:ascii="Montserrat Light" w:hAnsi="Montserrat Light"/>
        </w:rPr>
      </w:pPr>
    </w:p>
    <w:p w14:paraId="26FA7D6B" w14:textId="77777777" w:rsidR="004E1C6B" w:rsidRPr="007A4B8F" w:rsidRDefault="004E1C6B" w:rsidP="004E1C6B">
      <w:pPr>
        <w:pStyle w:val="DCTBodyBullet"/>
        <w:rPr>
          <w:b/>
        </w:rPr>
      </w:pPr>
      <w:r w:rsidRPr="007A4B8F">
        <w:rPr>
          <w:b/>
        </w:rPr>
        <w:t>Inquiry (20 instructions):</w:t>
      </w:r>
    </w:p>
    <w:p w14:paraId="72AA42DE"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Login</w:t>
      </w:r>
    </w:p>
    <w:p w14:paraId="08D4260E"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Select the search tab</w:t>
      </w:r>
    </w:p>
    <w:p w14:paraId="4DC48DAC"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Search for a specific policy number </w:t>
      </w:r>
    </w:p>
    <w:p w14:paraId="087BEE3B"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Open the policy </w:t>
      </w:r>
    </w:p>
    <w:p w14:paraId="156F12BF"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through all tabs in the policy</w:t>
      </w:r>
    </w:p>
    <w:p w14:paraId="612EDD89" w14:textId="64A943F8" w:rsidR="004E1C6B" w:rsidRDefault="004E1C6B" w:rsidP="004E1C6B">
      <w:pPr>
        <w:pStyle w:val="DCTBodyBullet"/>
        <w:numPr>
          <w:ilvl w:val="1"/>
          <w:numId w:val="6"/>
        </w:numPr>
        <w:rPr>
          <w:rFonts w:ascii="Montserrat Light" w:hAnsi="Montserrat Light"/>
        </w:rPr>
      </w:pPr>
      <w:r w:rsidRPr="00257F2C">
        <w:rPr>
          <w:rFonts w:ascii="Montserrat Light" w:hAnsi="Montserrat Light"/>
        </w:rPr>
        <w:t>Log out</w:t>
      </w:r>
    </w:p>
    <w:p w14:paraId="4CA17D2D" w14:textId="77777777" w:rsidR="004E1C6B" w:rsidRPr="00257F2C" w:rsidRDefault="004E1C6B" w:rsidP="004E1C6B">
      <w:pPr>
        <w:pStyle w:val="DCTBodyBullet"/>
        <w:numPr>
          <w:ilvl w:val="0"/>
          <w:numId w:val="0"/>
        </w:numPr>
        <w:ind w:left="1440"/>
        <w:rPr>
          <w:rFonts w:ascii="Montserrat Light" w:hAnsi="Montserrat Light"/>
        </w:rPr>
      </w:pPr>
    </w:p>
    <w:p w14:paraId="370BD869" w14:textId="77777777" w:rsidR="004E1C6B" w:rsidRPr="007A4B8F" w:rsidRDefault="004E1C6B" w:rsidP="004E1C6B">
      <w:pPr>
        <w:pStyle w:val="DCTBodyBullet"/>
        <w:rPr>
          <w:b/>
        </w:rPr>
      </w:pPr>
      <w:r w:rsidRPr="007A4B8F">
        <w:rPr>
          <w:b/>
        </w:rPr>
        <w:t>Cancel (11 instructions):</w:t>
      </w:r>
    </w:p>
    <w:p w14:paraId="5C7A05BD"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Login</w:t>
      </w:r>
    </w:p>
    <w:p w14:paraId="503B1C72"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Select the search tab</w:t>
      </w:r>
    </w:p>
    <w:p w14:paraId="06BF13C4"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Search for a specific policy number </w:t>
      </w:r>
    </w:p>
    <w:p w14:paraId="6B65EB37"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Open the policy </w:t>
      </w:r>
    </w:p>
    <w:p w14:paraId="3FFD92D8"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Choose Cancel</w:t>
      </w:r>
    </w:p>
    <w:p w14:paraId="7DF737AA"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Set a cancel date</w:t>
      </w:r>
    </w:p>
    <w:p w14:paraId="101F74BD"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OK to complete the process</w:t>
      </w:r>
    </w:p>
    <w:p w14:paraId="21CE336E"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 out after completion</w:t>
      </w:r>
    </w:p>
    <w:p w14:paraId="7E97C259" w14:textId="77777777" w:rsidR="004E1C6B" w:rsidRPr="007A4B8F" w:rsidRDefault="004E1C6B" w:rsidP="004E1C6B">
      <w:pPr>
        <w:pStyle w:val="DCTBodyBullet"/>
        <w:numPr>
          <w:ilvl w:val="0"/>
          <w:numId w:val="0"/>
        </w:numPr>
        <w:ind w:left="1440"/>
        <w:rPr>
          <w:rFonts w:ascii="Montserrat Light" w:hAnsi="Montserrat Light"/>
          <w:b/>
        </w:rPr>
      </w:pPr>
    </w:p>
    <w:p w14:paraId="1F07C3CD" w14:textId="77777777" w:rsidR="004E1C6B" w:rsidRPr="007A4B8F" w:rsidRDefault="004E1C6B" w:rsidP="004E1C6B">
      <w:pPr>
        <w:pStyle w:val="DCTBodyBullet"/>
        <w:rPr>
          <w:b/>
        </w:rPr>
      </w:pPr>
      <w:r w:rsidRPr="007A4B8F">
        <w:rPr>
          <w:b/>
        </w:rPr>
        <w:t>Reinstate (12 instructions):</w:t>
      </w:r>
    </w:p>
    <w:p w14:paraId="07EF3F81"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Login</w:t>
      </w:r>
    </w:p>
    <w:p w14:paraId="0063FBE7"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Select the search tab</w:t>
      </w:r>
    </w:p>
    <w:p w14:paraId="16C37DB3"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Search for a specific policy number </w:t>
      </w:r>
    </w:p>
    <w:p w14:paraId="64B9F905"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Open the policy </w:t>
      </w:r>
    </w:p>
    <w:p w14:paraId="4D93177A"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Choose Reinstate</w:t>
      </w:r>
    </w:p>
    <w:p w14:paraId="1EF88D7F"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Set a Reinstate date</w:t>
      </w:r>
    </w:p>
    <w:p w14:paraId="40590360"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OK to complete the process</w:t>
      </w:r>
    </w:p>
    <w:p w14:paraId="7697019A" w14:textId="2EF95487" w:rsidR="004E1C6B" w:rsidRDefault="00DB4C73" w:rsidP="004E1C6B">
      <w:pPr>
        <w:pStyle w:val="DCTBodyBullet"/>
        <w:numPr>
          <w:ilvl w:val="1"/>
          <w:numId w:val="6"/>
        </w:numPr>
        <w:rPr>
          <w:rFonts w:ascii="Montserrat Light" w:hAnsi="Montserrat Light"/>
        </w:rPr>
      </w:pPr>
      <w:r>
        <w:rPr>
          <w:rFonts w:ascii="Montserrat Light" w:hAnsi="Montserrat Light"/>
        </w:rPr>
        <w:t>Log out after completion</w:t>
      </w:r>
    </w:p>
    <w:p w14:paraId="2E2C7A03" w14:textId="7FFEA692" w:rsidR="00DB4C73" w:rsidRDefault="00DB4C73" w:rsidP="00DB4C73">
      <w:pPr>
        <w:pStyle w:val="DCTBodyBullet"/>
        <w:numPr>
          <w:ilvl w:val="0"/>
          <w:numId w:val="0"/>
        </w:numPr>
        <w:ind w:left="1440"/>
        <w:rPr>
          <w:rFonts w:ascii="Montserrat Light" w:hAnsi="Montserrat Light"/>
        </w:rPr>
      </w:pPr>
    </w:p>
    <w:p w14:paraId="67492413" w14:textId="7BF9E29D" w:rsidR="00C3469F" w:rsidRDefault="00C3469F" w:rsidP="00DB4C73">
      <w:pPr>
        <w:pStyle w:val="DCTBodyBullet"/>
        <w:numPr>
          <w:ilvl w:val="0"/>
          <w:numId w:val="0"/>
        </w:numPr>
        <w:ind w:left="1440"/>
        <w:rPr>
          <w:rFonts w:ascii="Montserrat Light" w:hAnsi="Montserrat Light"/>
        </w:rPr>
      </w:pPr>
    </w:p>
    <w:p w14:paraId="3C778896" w14:textId="77777777" w:rsidR="00C3469F" w:rsidRPr="004E1C6B" w:rsidRDefault="00C3469F" w:rsidP="00DB4C73">
      <w:pPr>
        <w:pStyle w:val="DCTBodyBullet"/>
        <w:numPr>
          <w:ilvl w:val="0"/>
          <w:numId w:val="0"/>
        </w:numPr>
        <w:ind w:left="1440"/>
        <w:rPr>
          <w:rFonts w:ascii="Montserrat Light" w:hAnsi="Montserrat Light"/>
        </w:rPr>
      </w:pPr>
    </w:p>
    <w:p w14:paraId="1A25629D" w14:textId="77777777" w:rsidR="004E1C6B" w:rsidRPr="007A4B8F" w:rsidRDefault="004E1C6B" w:rsidP="004E1C6B">
      <w:pPr>
        <w:pStyle w:val="DCTBodyBullet"/>
        <w:rPr>
          <w:b/>
        </w:rPr>
      </w:pPr>
      <w:r w:rsidRPr="007A4B8F">
        <w:rPr>
          <w:b/>
        </w:rPr>
        <w:lastRenderedPageBreak/>
        <w:t>Endorse (14 instructions):</w:t>
      </w:r>
    </w:p>
    <w:p w14:paraId="2744E9A4"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Login</w:t>
      </w:r>
    </w:p>
    <w:p w14:paraId="19C412CB"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Select the search tab</w:t>
      </w:r>
    </w:p>
    <w:p w14:paraId="1211C3E6"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Search for a specific policy number </w:t>
      </w:r>
    </w:p>
    <w:p w14:paraId="4E951357"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Open the policy </w:t>
      </w:r>
    </w:p>
    <w:p w14:paraId="4813C0B4"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Choose Endorse</w:t>
      </w:r>
    </w:p>
    <w:p w14:paraId="38D499E6"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Set an effective date</w:t>
      </w:r>
    </w:p>
    <w:p w14:paraId="4F20E498"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OK to begin the endorsement</w:t>
      </w:r>
    </w:p>
    <w:p w14:paraId="3BEE8578"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Change the phone number on the first policy page </w:t>
      </w:r>
    </w:p>
    <w:p w14:paraId="488315CC"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Click through to the last policy page </w:t>
      </w:r>
    </w:p>
    <w:p w14:paraId="67E81EB4"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“issue”</w:t>
      </w:r>
    </w:p>
    <w:p w14:paraId="4EEED94C"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 out after completion</w:t>
      </w:r>
    </w:p>
    <w:p w14:paraId="3C1326C1" w14:textId="77777777" w:rsidR="004E1C6B" w:rsidRPr="007A4B8F" w:rsidRDefault="004E1C6B" w:rsidP="004E1C6B">
      <w:pPr>
        <w:pStyle w:val="DCTBodyBullet"/>
        <w:numPr>
          <w:ilvl w:val="0"/>
          <w:numId w:val="0"/>
        </w:numPr>
        <w:ind w:left="1440"/>
        <w:rPr>
          <w:rFonts w:ascii="Montserrat Light" w:hAnsi="Montserrat Light"/>
          <w:b/>
        </w:rPr>
      </w:pPr>
    </w:p>
    <w:p w14:paraId="45C29467" w14:textId="77777777" w:rsidR="004E1C6B" w:rsidRPr="007A4B8F" w:rsidRDefault="004E1C6B" w:rsidP="004E1C6B">
      <w:pPr>
        <w:pStyle w:val="DCTBodyBullet"/>
        <w:rPr>
          <w:b/>
        </w:rPr>
      </w:pPr>
      <w:r w:rsidRPr="007A4B8F">
        <w:rPr>
          <w:b/>
        </w:rPr>
        <w:t>Quote (21 instructions):</w:t>
      </w:r>
    </w:p>
    <w:p w14:paraId="54C40889"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Login</w:t>
      </w:r>
    </w:p>
    <w:p w14:paraId="7F8856CB"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“New Quote”</w:t>
      </w:r>
    </w:p>
    <w:p w14:paraId="2C76A095"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Select Personal Auto</w:t>
      </w:r>
    </w:p>
    <w:p w14:paraId="5DFB5143"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 xml:space="preserve">Enter first name, last name, city, state, zip, and </w:t>
      </w:r>
      <w:r>
        <w:rPr>
          <w:rFonts w:ascii="Montserrat Light" w:hAnsi="Montserrat Light"/>
        </w:rPr>
        <w:t xml:space="preserve">phone on the applicant tab and </w:t>
      </w:r>
      <w:r w:rsidRPr="00257F2C">
        <w:rPr>
          <w:rFonts w:ascii="Montserrat Light" w:hAnsi="Montserrat Light"/>
        </w:rPr>
        <w:t>click “Next”</w:t>
      </w:r>
    </w:p>
    <w:p w14:paraId="0D696F14"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Enter effective date and term on the Policy Term tab and click “Next”</w:t>
      </w:r>
    </w:p>
    <w:p w14:paraId="20D70FC9"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“Add another driver”</w:t>
      </w:r>
    </w:p>
    <w:p w14:paraId="75854A5D"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Enter gender, birth date, marital status, and social security number leaving other defaults and click “Next”</w:t>
      </w:r>
    </w:p>
    <w:p w14:paraId="1582C268"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“Next” on the Driver History tab</w:t>
      </w:r>
    </w:p>
    <w:p w14:paraId="5468C38E"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Click “Add another vehicle”</w:t>
      </w:r>
    </w:p>
    <w:p w14:paraId="52230C21"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Enter Model Year, make, model, description, vehicle use, miles driven per year, and own/lease then click “Next”</w:t>
      </w:r>
    </w:p>
    <w:p w14:paraId="25953D42" w14:textId="77777777" w:rsidR="004E1C6B" w:rsidRPr="00257F2C" w:rsidRDefault="004E1C6B" w:rsidP="004E1C6B">
      <w:pPr>
        <w:pStyle w:val="DCTBodyBullet"/>
        <w:numPr>
          <w:ilvl w:val="1"/>
          <w:numId w:val="6"/>
        </w:numPr>
        <w:rPr>
          <w:rFonts w:ascii="Montserrat Light" w:hAnsi="Montserrat Light"/>
        </w:rPr>
      </w:pPr>
      <w:r w:rsidRPr="00257F2C">
        <w:rPr>
          <w:rFonts w:ascii="Montserrat Light" w:hAnsi="Montserrat Light"/>
        </w:rPr>
        <w:t>Leave defaults on coverages tab and click “Next”</w:t>
      </w:r>
    </w:p>
    <w:p w14:paraId="63F1027F" w14:textId="77777777" w:rsidR="004E1C6B" w:rsidRDefault="004E1C6B" w:rsidP="004E1C6B">
      <w:pPr>
        <w:pStyle w:val="DCTBodyBullet"/>
        <w:numPr>
          <w:ilvl w:val="1"/>
          <w:numId w:val="6"/>
        </w:numPr>
        <w:rPr>
          <w:rFonts w:ascii="Montserrat Light" w:hAnsi="Montserrat Light"/>
        </w:rPr>
      </w:pPr>
      <w:r w:rsidRPr="00257F2C">
        <w:rPr>
          <w:rFonts w:ascii="Montserrat Light" w:hAnsi="Montserrat Light"/>
        </w:rPr>
        <w:t>Click “Complete an Application” on Pricing page</w:t>
      </w:r>
    </w:p>
    <w:p w14:paraId="2FFBFD05" w14:textId="3BC08667" w:rsidR="00EF61C1" w:rsidRPr="004E1C6B" w:rsidRDefault="004E1C6B" w:rsidP="004E1C6B">
      <w:pPr>
        <w:pStyle w:val="DCTBodyBullet"/>
        <w:numPr>
          <w:ilvl w:val="1"/>
          <w:numId w:val="6"/>
        </w:numPr>
        <w:rPr>
          <w:rFonts w:ascii="Montserrat Light" w:hAnsi="Montserrat Light"/>
        </w:rPr>
      </w:pPr>
      <w:r w:rsidRPr="004E1C6B">
        <w:rPr>
          <w:rFonts w:ascii="Montserrat Light" w:hAnsi="Montserrat Light"/>
        </w:rPr>
        <w:t>Click “Logout”</w:t>
      </w:r>
      <w:r w:rsidR="00EF61C1" w:rsidRPr="004E1C6B">
        <w:rPr>
          <w:rFonts w:ascii="Montserrat Light" w:hAnsi="Montserrat Light"/>
        </w:rPr>
        <w:br w:type="page"/>
      </w:r>
    </w:p>
    <w:p w14:paraId="47C5F2EC" w14:textId="77777777" w:rsidR="00EF61C1" w:rsidRPr="004C21E6" w:rsidRDefault="00EF61C1" w:rsidP="00EF61C1">
      <w:pPr>
        <w:pStyle w:val="Heading2"/>
        <w:rPr>
          <w:rFonts w:ascii="Montserrat Light" w:hAnsi="Montserrat Light"/>
          <w:b/>
        </w:rPr>
      </w:pPr>
      <w:bookmarkStart w:id="15" w:name="_Toc500460249"/>
      <w:bookmarkStart w:id="16" w:name="_Toc500497292"/>
      <w:bookmarkStart w:id="17" w:name="_Toc33429415"/>
      <w:r w:rsidRPr="004C21E6">
        <w:rPr>
          <w:rFonts w:ascii="Montserrat Light" w:hAnsi="Montserrat Light"/>
          <w:b/>
        </w:rPr>
        <w:lastRenderedPageBreak/>
        <w:t>Testing Environment</w:t>
      </w:r>
      <w:bookmarkEnd w:id="15"/>
      <w:bookmarkEnd w:id="16"/>
      <w:bookmarkEnd w:id="17"/>
    </w:p>
    <w:p w14:paraId="100511B1" w14:textId="77777777" w:rsidR="00EF61C1" w:rsidRPr="000B575E" w:rsidRDefault="00EF61C1" w:rsidP="00EF61C1">
      <w:pPr>
        <w:pStyle w:val="DCTHeading3"/>
        <w:rPr>
          <w:rFonts w:ascii="Arial" w:hAnsi="Arial" w:cs="Arial"/>
          <w:sz w:val="24"/>
          <w:szCs w:val="24"/>
        </w:rPr>
      </w:pPr>
      <w:bookmarkStart w:id="18" w:name="_Toc485969489"/>
      <w:bookmarkStart w:id="19" w:name="_Toc500460250"/>
      <w:bookmarkStart w:id="20" w:name="_Toc500497293"/>
      <w:bookmarkStart w:id="21" w:name="_Toc33429416"/>
      <w:r w:rsidRPr="000B575E">
        <w:rPr>
          <w:rFonts w:ascii="Arial" w:hAnsi="Arial" w:cs="Arial"/>
          <w:sz w:val="24"/>
          <w:szCs w:val="24"/>
        </w:rPr>
        <w:t>Virtual Users</w:t>
      </w:r>
      <w:bookmarkEnd w:id="18"/>
      <w:bookmarkEnd w:id="19"/>
      <w:bookmarkEnd w:id="20"/>
      <w:bookmarkEnd w:id="21"/>
      <w:r w:rsidRPr="000B575E">
        <w:rPr>
          <w:rFonts w:ascii="Arial" w:hAnsi="Arial" w:cs="Arial"/>
          <w:sz w:val="24"/>
          <w:szCs w:val="24"/>
        </w:rPr>
        <w:t xml:space="preserve"> </w:t>
      </w:r>
    </w:p>
    <w:p w14:paraId="2D84717E" w14:textId="77777777" w:rsidR="00EF61C1" w:rsidRPr="000B575E" w:rsidRDefault="00EF61C1" w:rsidP="00EF61C1">
      <w:pPr>
        <w:pStyle w:val="DCTBody"/>
        <w:rPr>
          <w:rFonts w:ascii="Montserrat Light" w:hAnsi="Montserrat Light"/>
        </w:rPr>
      </w:pPr>
      <w:r w:rsidRPr="000B575E">
        <w:rPr>
          <w:rFonts w:ascii="Montserrat Light" w:hAnsi="Montserrat Light"/>
        </w:rPr>
        <w:t>Virtual User (“VU”) is a term that references a script running on a thread which emulates user interaction. For these tests, all VUs were scripted with no think time. This means that they are processing data at the speed of a computer rather than the speed of a human.</w:t>
      </w:r>
    </w:p>
    <w:p w14:paraId="4D02BF79" w14:textId="77777777" w:rsidR="00EF61C1" w:rsidRPr="000B575E" w:rsidRDefault="00EF61C1" w:rsidP="00EF61C1">
      <w:pPr>
        <w:pStyle w:val="DCTBody"/>
        <w:rPr>
          <w:rFonts w:ascii="Montserrat Light" w:hAnsi="Montserrat Light"/>
        </w:rPr>
      </w:pPr>
    </w:p>
    <w:p w14:paraId="7D78507B" w14:textId="77777777" w:rsidR="00EF61C1" w:rsidRPr="000B575E" w:rsidRDefault="00EF61C1" w:rsidP="00EF61C1">
      <w:pPr>
        <w:pStyle w:val="DCTHeading3"/>
        <w:rPr>
          <w:rFonts w:ascii="Arial" w:hAnsi="Arial" w:cs="Arial"/>
          <w:sz w:val="24"/>
          <w:szCs w:val="24"/>
        </w:rPr>
      </w:pPr>
      <w:bookmarkStart w:id="22" w:name="_Toc485969490"/>
      <w:bookmarkStart w:id="23" w:name="_Toc500460251"/>
      <w:bookmarkStart w:id="24" w:name="_Toc500497294"/>
      <w:bookmarkStart w:id="25" w:name="_Toc33429417"/>
      <w:r w:rsidRPr="000B575E">
        <w:rPr>
          <w:rFonts w:ascii="Arial" w:hAnsi="Arial" w:cs="Arial"/>
          <w:sz w:val="24"/>
          <w:szCs w:val="24"/>
        </w:rPr>
        <w:t>Product Description</w:t>
      </w:r>
      <w:bookmarkEnd w:id="22"/>
      <w:bookmarkEnd w:id="23"/>
      <w:bookmarkEnd w:id="24"/>
      <w:bookmarkEnd w:id="25"/>
    </w:p>
    <w:p w14:paraId="308A22BF" w14:textId="4160565D" w:rsidR="006A3C17" w:rsidRPr="00B642DB" w:rsidRDefault="00F13D3E" w:rsidP="00B642DB">
      <w:pPr>
        <w:pStyle w:val="DCTBody"/>
        <w:rPr>
          <w:rFonts w:ascii="Montserrat Light" w:hAnsi="Montserrat Light"/>
        </w:rPr>
      </w:pPr>
      <w:r w:rsidRPr="00F13D3E">
        <w:rPr>
          <w:rFonts w:ascii="Montserrat Light" w:hAnsi="Montserrat Light"/>
        </w:rPr>
        <w:t xml:space="preserve">The </w:t>
      </w:r>
      <w:proofErr w:type="spellStart"/>
      <w:r w:rsidRPr="00F13D3E">
        <w:rPr>
          <w:rFonts w:ascii="Montserrat Light" w:hAnsi="Montserrat Light"/>
        </w:rPr>
        <w:t>ManuScript</w:t>
      </w:r>
      <w:proofErr w:type="spellEnd"/>
      <w:r w:rsidRPr="00F13D3E">
        <w:rPr>
          <w:rFonts w:ascii="Montserrat Light" w:hAnsi="Montserrat Light"/>
        </w:rPr>
        <w:t xml:space="preserve"> used in these tests are the Duck Creek jumpstart products for personal auto </w:t>
      </w:r>
      <w:r w:rsidR="00DF0A1D">
        <w:rPr>
          <w:rFonts w:ascii="Montserrat Light" w:hAnsi="Montserrat Light"/>
        </w:rPr>
        <w:t>whose</w:t>
      </w:r>
      <w:r w:rsidRPr="00F13D3E">
        <w:rPr>
          <w:rFonts w:ascii="Montserrat Light" w:hAnsi="Montserrat Light"/>
        </w:rPr>
        <w:t xml:space="preserve"> version</w:t>
      </w:r>
      <w:r w:rsidR="00DF0A1D">
        <w:rPr>
          <w:rFonts w:ascii="Montserrat Light" w:hAnsi="Montserrat Light"/>
        </w:rPr>
        <w:t xml:space="preserve"> is</w:t>
      </w:r>
      <w:r w:rsidR="00753C1F">
        <w:rPr>
          <w:rFonts w:ascii="Montserrat Light" w:hAnsi="Montserrat Light"/>
        </w:rPr>
        <w:t xml:space="preserve"> </w:t>
      </w:r>
      <w:r w:rsidRPr="00F13D3E">
        <w:rPr>
          <w:rFonts w:ascii="Montserrat Light" w:hAnsi="Montserrat Light"/>
        </w:rPr>
        <w:t>Personal Auto 1.0.0.0</w:t>
      </w:r>
      <w:r w:rsidRPr="00B642DB">
        <w:rPr>
          <w:rFonts w:ascii="Montserrat Light" w:hAnsi="Montserrat Light"/>
        </w:rPr>
        <w:t>.</w:t>
      </w:r>
      <w:r w:rsidR="006A3C17" w:rsidRPr="00257F2C">
        <w:rPr>
          <w:rFonts w:ascii="Montserrat Light" w:hAnsi="Montserrat Light"/>
        </w:rPr>
        <w:t xml:space="preserve"> These templates hav</w:t>
      </w:r>
      <w:r w:rsidR="006A3C17">
        <w:rPr>
          <w:rFonts w:ascii="Montserrat Light" w:hAnsi="Montserrat Light"/>
        </w:rPr>
        <w:t>e no additional customizations.</w:t>
      </w:r>
    </w:p>
    <w:p w14:paraId="13A5EC89" w14:textId="77777777" w:rsidR="006A3C17" w:rsidRDefault="006A3C17" w:rsidP="006A3C17">
      <w:pPr>
        <w:pStyle w:val="DCTBody"/>
        <w:rPr>
          <w:rFonts w:ascii="Montserrat Light" w:hAnsi="Montserrat Light"/>
        </w:rPr>
      </w:pPr>
      <w:r w:rsidRPr="00257F2C">
        <w:rPr>
          <w:rFonts w:ascii="Montserrat Light" w:hAnsi="Montserrat Light"/>
        </w:rPr>
        <w:t xml:space="preserve">The total size on disk of a </w:t>
      </w:r>
      <w:proofErr w:type="spellStart"/>
      <w:r w:rsidRPr="00257F2C">
        <w:rPr>
          <w:rFonts w:ascii="Montserrat Light" w:hAnsi="Montserrat Light"/>
        </w:rPr>
        <w:t>ManuScript</w:t>
      </w:r>
      <w:proofErr w:type="spellEnd"/>
      <w:r w:rsidRPr="00257F2C">
        <w:rPr>
          <w:rFonts w:ascii="Montserrat Light" w:hAnsi="Montserrat Light"/>
        </w:rPr>
        <w:t xml:space="preserve"> can be used as a gauge of its complexity. The total size on disk of the Auto product used for this test was 2.51 MB. This is </w:t>
      </w:r>
      <w:proofErr w:type="gramStart"/>
      <w:r w:rsidRPr="00257F2C">
        <w:rPr>
          <w:rFonts w:ascii="Montserrat Light" w:hAnsi="Montserrat Light"/>
        </w:rPr>
        <w:t>fairly minimal</w:t>
      </w:r>
      <w:proofErr w:type="gramEnd"/>
      <w:r w:rsidRPr="00257F2C">
        <w:rPr>
          <w:rFonts w:ascii="Montserrat Light" w:hAnsi="Montserrat Light"/>
        </w:rPr>
        <w:t xml:space="preserve"> complexity.</w:t>
      </w:r>
    </w:p>
    <w:p w14:paraId="64C36530" w14:textId="3E8CBB16" w:rsidR="006A3C17" w:rsidRDefault="006A3C17" w:rsidP="006A3C17">
      <w:pPr>
        <w:pStyle w:val="DCTBody"/>
        <w:rPr>
          <w:rFonts w:ascii="Montserrat Light" w:hAnsi="Montserrat Light"/>
        </w:rPr>
      </w:pPr>
      <w:r w:rsidRPr="00257F2C">
        <w:rPr>
          <w:rFonts w:ascii="Montserrat Light" w:hAnsi="Montserrat Light"/>
        </w:rPr>
        <w:t>The resulting XML policy image for the new business policy used for the auto test was 6.53 KB.</w:t>
      </w:r>
    </w:p>
    <w:p w14:paraId="7F85DF5B" w14:textId="2127F45A" w:rsidR="006A3C17" w:rsidRPr="00257F2C" w:rsidRDefault="006A3C17" w:rsidP="006A3C17">
      <w:pPr>
        <w:pStyle w:val="DCTBody"/>
        <w:rPr>
          <w:rFonts w:ascii="Montserrat Light" w:hAnsi="Montserrat Light"/>
        </w:rPr>
      </w:pPr>
      <w:r w:rsidRPr="00257F2C">
        <w:rPr>
          <w:rFonts w:ascii="Montserrat Light" w:hAnsi="Montserrat Light"/>
        </w:rPr>
        <w:t>There are 11 interview pages in the PL Auto product with an average of 5 input/calculated fields per page as this test is configured.</w:t>
      </w:r>
    </w:p>
    <w:p w14:paraId="4DD6B2D9" w14:textId="54189D8B" w:rsidR="006A3C17" w:rsidRPr="00257F2C" w:rsidRDefault="006A3C17" w:rsidP="006A3C17">
      <w:pPr>
        <w:pStyle w:val="DCTBody"/>
        <w:rPr>
          <w:rFonts w:ascii="Montserrat Light" w:hAnsi="Montserrat Light"/>
        </w:rPr>
      </w:pPr>
      <w:r w:rsidRPr="00257F2C">
        <w:rPr>
          <w:rFonts w:ascii="Montserrat Light" w:hAnsi="Montserrat Light"/>
        </w:rPr>
        <w:t>The auto policy’s premium in</w:t>
      </w:r>
      <w:r>
        <w:rPr>
          <w:rFonts w:ascii="Montserrat Light" w:hAnsi="Montserrat Light"/>
        </w:rPr>
        <w:t xml:space="preserve"> </w:t>
      </w:r>
      <w:r w:rsidRPr="00257F2C">
        <w:rPr>
          <w:rFonts w:ascii="Montserrat Light" w:hAnsi="Montserrat Light"/>
        </w:rPr>
        <w:t>this test was $416.</w:t>
      </w:r>
    </w:p>
    <w:p w14:paraId="26FE9601" w14:textId="77777777" w:rsidR="00EF61C1" w:rsidRPr="000B575E" w:rsidRDefault="00EF61C1" w:rsidP="00EF61C1">
      <w:pPr>
        <w:pStyle w:val="DuckCreek0"/>
        <w:rPr>
          <w:rFonts w:ascii="Montserrat Light" w:hAnsi="Montserrat Light"/>
          <w:sz w:val="20"/>
          <w:szCs w:val="20"/>
        </w:rPr>
      </w:pPr>
    </w:p>
    <w:p w14:paraId="0FCD7EBB" w14:textId="77777777" w:rsidR="00EF61C1" w:rsidRPr="000B575E" w:rsidRDefault="00EF61C1" w:rsidP="00EF61C1">
      <w:pPr>
        <w:pStyle w:val="DCTHeading3"/>
        <w:rPr>
          <w:rFonts w:ascii="Arial" w:hAnsi="Arial" w:cs="Arial"/>
          <w:sz w:val="24"/>
          <w:szCs w:val="24"/>
        </w:rPr>
      </w:pPr>
      <w:bookmarkStart w:id="26" w:name="_Toc485969491"/>
      <w:bookmarkStart w:id="27" w:name="_Toc500460252"/>
      <w:bookmarkStart w:id="28" w:name="_Toc500497295"/>
      <w:bookmarkStart w:id="29" w:name="_Toc33429418"/>
      <w:r w:rsidRPr="000B575E">
        <w:rPr>
          <w:rFonts w:ascii="Arial" w:hAnsi="Arial" w:cs="Arial"/>
          <w:sz w:val="24"/>
          <w:szCs w:val="24"/>
        </w:rPr>
        <w:t>Database</w:t>
      </w:r>
      <w:bookmarkEnd w:id="26"/>
      <w:bookmarkEnd w:id="27"/>
      <w:bookmarkEnd w:id="28"/>
      <w:bookmarkEnd w:id="29"/>
    </w:p>
    <w:p w14:paraId="417C8B6E" w14:textId="1286395E" w:rsidR="006A3C17" w:rsidRPr="00257F2C" w:rsidRDefault="006A3C17" w:rsidP="006A3C17">
      <w:pPr>
        <w:pStyle w:val="DCTBody"/>
        <w:rPr>
          <w:rFonts w:ascii="Montserrat Light" w:hAnsi="Montserrat Light"/>
        </w:rPr>
      </w:pPr>
      <w:r w:rsidRPr="00257F2C">
        <w:rPr>
          <w:rFonts w:ascii="Montserrat Light" w:hAnsi="Montserrat Light"/>
        </w:rPr>
        <w:t>The tests were run on a database that had been primed with over 2.2 million records. The division of records was 5</w:t>
      </w:r>
      <w:r w:rsidR="00175078">
        <w:rPr>
          <w:rFonts w:ascii="Montserrat Light" w:hAnsi="Montserrat Light"/>
        </w:rPr>
        <w:t>6</w:t>
      </w:r>
      <w:r w:rsidRPr="00257F2C">
        <w:rPr>
          <w:rFonts w:ascii="Montserrat Light" w:hAnsi="Montserrat Light"/>
        </w:rPr>
        <w:t>% policies and 4</w:t>
      </w:r>
      <w:r w:rsidR="00175078">
        <w:rPr>
          <w:rFonts w:ascii="Montserrat Light" w:hAnsi="Montserrat Light"/>
        </w:rPr>
        <w:t>4</w:t>
      </w:r>
      <w:r w:rsidRPr="00257F2C">
        <w:rPr>
          <w:rFonts w:ascii="Montserrat Light" w:hAnsi="Montserrat Light"/>
        </w:rPr>
        <w:t xml:space="preserve">% quotes. </w:t>
      </w:r>
      <w:r w:rsidR="00C3469F">
        <w:rPr>
          <w:rFonts w:ascii="Montserrat Light" w:hAnsi="Montserrat Light"/>
        </w:rPr>
        <w:t xml:space="preserve">XML compression was used on the database resulting in </w:t>
      </w:r>
      <w:r w:rsidR="00D572B8">
        <w:rPr>
          <w:rFonts w:ascii="Montserrat Light" w:hAnsi="Montserrat Light"/>
        </w:rPr>
        <w:t xml:space="preserve">127 </w:t>
      </w:r>
      <w:r w:rsidR="00C3469F">
        <w:rPr>
          <w:rFonts w:ascii="Montserrat Light" w:hAnsi="Montserrat Light"/>
        </w:rPr>
        <w:t xml:space="preserve">GB on disk with </w:t>
      </w:r>
      <w:r w:rsidR="00D572B8">
        <w:rPr>
          <w:rFonts w:ascii="Montserrat Light" w:hAnsi="Montserrat Light"/>
        </w:rPr>
        <w:t>4</w:t>
      </w:r>
      <w:r w:rsidR="00E9271F">
        <w:rPr>
          <w:rFonts w:ascii="Montserrat Light" w:hAnsi="Montserrat Light"/>
        </w:rPr>
        <w:t>3</w:t>
      </w:r>
      <w:r w:rsidR="00C3469F">
        <w:rPr>
          <w:rFonts w:ascii="Montserrat Light" w:hAnsi="Montserrat Light"/>
        </w:rPr>
        <w:t xml:space="preserve">GB used and </w:t>
      </w:r>
      <w:r w:rsidR="00D572B8">
        <w:rPr>
          <w:rFonts w:ascii="Montserrat Light" w:hAnsi="Montserrat Light"/>
        </w:rPr>
        <w:t>8</w:t>
      </w:r>
      <w:r w:rsidR="00E9271F">
        <w:rPr>
          <w:rFonts w:ascii="Montserrat Light" w:hAnsi="Montserrat Light"/>
        </w:rPr>
        <w:t>4</w:t>
      </w:r>
      <w:r w:rsidR="00C3469F">
        <w:rPr>
          <w:rFonts w:ascii="Montserrat Light" w:hAnsi="Montserrat Light"/>
        </w:rPr>
        <w:t xml:space="preserve">GB free space pre-allocated. </w:t>
      </w:r>
      <w:r w:rsidRPr="00257F2C">
        <w:rPr>
          <w:rFonts w:ascii="Montserrat Light" w:hAnsi="Montserrat Light"/>
        </w:rPr>
        <w:t>The contents of the database represented approximately $500M DWP</w:t>
      </w:r>
      <w:r w:rsidR="0019344A">
        <w:rPr>
          <w:rFonts w:ascii="Montserrat Light" w:hAnsi="Montserrat Light"/>
        </w:rPr>
        <w:t xml:space="preserve"> (</w:t>
      </w:r>
      <w:r w:rsidR="0019344A" w:rsidRPr="0019344A">
        <w:rPr>
          <w:rFonts w:ascii="Montserrat Light" w:hAnsi="Montserrat Light"/>
        </w:rPr>
        <w:t>Direct Written Premium</w:t>
      </w:r>
      <w:r w:rsidR="0019344A">
        <w:rPr>
          <w:rFonts w:ascii="Montserrat Light" w:hAnsi="Montserrat Light"/>
        </w:rPr>
        <w:t>)</w:t>
      </w:r>
      <w:r w:rsidRPr="00257F2C">
        <w:rPr>
          <w:rFonts w:ascii="Montserrat Light" w:hAnsi="Montserrat Light"/>
        </w:rPr>
        <w:t>.</w:t>
      </w:r>
    </w:p>
    <w:p w14:paraId="3872D82A" w14:textId="59325B4F" w:rsidR="00EF61C1" w:rsidRDefault="006A3C17" w:rsidP="00EF61C1">
      <w:pPr>
        <w:pStyle w:val="DCTBody"/>
        <w:rPr>
          <w:rFonts w:ascii="Montserrat Light" w:hAnsi="Montserrat Light"/>
        </w:rPr>
      </w:pPr>
      <w:r w:rsidRPr="00257F2C">
        <w:rPr>
          <w:rFonts w:ascii="Montserrat Light" w:hAnsi="Montserrat Light"/>
        </w:rPr>
        <w:t xml:space="preserve">The database was configured with the data files on a </w:t>
      </w:r>
      <w:r w:rsidR="00C3469F">
        <w:rPr>
          <w:rFonts w:ascii="Montserrat Light" w:hAnsi="Montserrat Light"/>
        </w:rPr>
        <w:t>network attached s</w:t>
      </w:r>
      <w:r w:rsidRPr="00257F2C">
        <w:rPr>
          <w:rFonts w:ascii="Montserrat Light" w:hAnsi="Montserrat Light"/>
        </w:rPr>
        <w:t>olid-state storage array</w:t>
      </w:r>
      <w:r w:rsidR="00C3469F">
        <w:rPr>
          <w:rFonts w:ascii="Montserrat Light" w:hAnsi="Montserrat Light"/>
        </w:rPr>
        <w:t xml:space="preserve"> with three disks underlying the array</w:t>
      </w:r>
      <w:r w:rsidRPr="00257F2C">
        <w:rPr>
          <w:rFonts w:ascii="Montserrat Light" w:hAnsi="Montserrat Light"/>
        </w:rPr>
        <w:t>.</w:t>
      </w:r>
      <w:r w:rsidR="00C3469F">
        <w:rPr>
          <w:rFonts w:ascii="Montserrat Light" w:hAnsi="Montserrat Light"/>
        </w:rPr>
        <w:t xml:space="preserve"> The log file was on a separate SSD which was also network</w:t>
      </w:r>
      <w:r w:rsidR="00C92E23">
        <w:rPr>
          <w:rFonts w:ascii="Montserrat Light" w:hAnsi="Montserrat Light"/>
        </w:rPr>
        <w:t>-</w:t>
      </w:r>
      <w:r w:rsidR="00C3469F">
        <w:rPr>
          <w:rFonts w:ascii="Montserrat Light" w:hAnsi="Montserrat Light"/>
        </w:rPr>
        <w:t>attached.</w:t>
      </w:r>
    </w:p>
    <w:p w14:paraId="548C6D70" w14:textId="77777777" w:rsidR="006A3C17" w:rsidRDefault="006A3C17" w:rsidP="00EF61C1">
      <w:pPr>
        <w:pStyle w:val="DCTBody"/>
        <w:rPr>
          <w:rFonts w:ascii="Montserrat Light" w:hAnsi="Montserrat Light"/>
        </w:rPr>
      </w:pPr>
    </w:p>
    <w:p w14:paraId="32692831" w14:textId="77777777" w:rsidR="006A3C17" w:rsidRPr="000B575E" w:rsidRDefault="006A3C17" w:rsidP="006A3C17">
      <w:pPr>
        <w:pStyle w:val="DCTHeading3"/>
        <w:rPr>
          <w:rFonts w:ascii="Arial" w:hAnsi="Arial" w:cs="Arial"/>
          <w:sz w:val="24"/>
          <w:szCs w:val="24"/>
        </w:rPr>
      </w:pPr>
      <w:bookmarkStart w:id="30" w:name="_Toc485969492"/>
      <w:bookmarkStart w:id="31" w:name="_Toc500460253"/>
      <w:bookmarkStart w:id="32" w:name="_Toc500497296"/>
      <w:bookmarkStart w:id="33" w:name="_Toc33429419"/>
      <w:r w:rsidRPr="000B575E">
        <w:rPr>
          <w:rFonts w:ascii="Arial" w:hAnsi="Arial" w:cs="Arial"/>
          <w:sz w:val="24"/>
          <w:szCs w:val="24"/>
        </w:rPr>
        <w:t>Test Process</w:t>
      </w:r>
      <w:bookmarkEnd w:id="30"/>
      <w:bookmarkEnd w:id="31"/>
      <w:bookmarkEnd w:id="32"/>
      <w:bookmarkEnd w:id="33"/>
    </w:p>
    <w:p w14:paraId="0737B320" w14:textId="32D2D4D6" w:rsidR="006A3C17" w:rsidRDefault="006A3C17" w:rsidP="006A3C17">
      <w:pPr>
        <w:pStyle w:val="DCTBody"/>
        <w:rPr>
          <w:rFonts w:ascii="Montserrat Light" w:hAnsi="Montserrat Light"/>
        </w:rPr>
      </w:pPr>
      <w:r w:rsidRPr="009D506E">
        <w:rPr>
          <w:rFonts w:ascii="Montserrat Light" w:hAnsi="Montserrat Light"/>
        </w:rPr>
        <w:t xml:space="preserve">Microsoft Visual Studio </w:t>
      </w:r>
      <w:r w:rsidRPr="009A6E81">
        <w:rPr>
          <w:rFonts w:ascii="Montserrat Light" w:hAnsi="Montserrat Light"/>
        </w:rPr>
        <w:t>201</w:t>
      </w:r>
      <w:r w:rsidR="0007114B" w:rsidRPr="009A6E81">
        <w:rPr>
          <w:rFonts w:ascii="Montserrat Light" w:hAnsi="Montserrat Light"/>
        </w:rPr>
        <w:t>9</w:t>
      </w:r>
      <w:r w:rsidRPr="009A6E81">
        <w:rPr>
          <w:rFonts w:ascii="Montserrat Light" w:hAnsi="Montserrat Light"/>
        </w:rPr>
        <w:t xml:space="preserve"> </w:t>
      </w:r>
      <w:r w:rsidR="00FC5FD0" w:rsidRPr="009A6E81">
        <w:rPr>
          <w:rFonts w:ascii="Montserrat Light" w:hAnsi="Montserrat Light"/>
        </w:rPr>
        <w:t>Enterprise</w:t>
      </w:r>
      <w:r w:rsidRPr="009D506E">
        <w:rPr>
          <w:rFonts w:ascii="Montserrat Light" w:hAnsi="Montserrat Light"/>
        </w:rPr>
        <w:t xml:space="preserve"> Edition was used to develop the test cases run for this performance report. Each test was scheduled to run at its pre-defined business process ratio with its specific VU load. The tests were ramped up at 1 VU per second until the prescribed user load was achieved. At that point, the test was run for 21 minutes. </w:t>
      </w:r>
      <w:r w:rsidR="007A561A">
        <w:rPr>
          <w:rFonts w:ascii="Montserrat Light" w:hAnsi="Montserrat Light"/>
        </w:rPr>
        <w:t>The</w:t>
      </w:r>
      <w:r w:rsidRPr="009D506E">
        <w:rPr>
          <w:rFonts w:ascii="Montserrat Light" w:hAnsi="Montserrat Light"/>
        </w:rPr>
        <w:t xml:space="preserve"> counters in the test tool were used to determine the number of </w:t>
      </w:r>
      <w:r w:rsidR="007A561A">
        <w:rPr>
          <w:rFonts w:ascii="Montserrat Light" w:hAnsi="Montserrat Light"/>
        </w:rPr>
        <w:t>each test</w:t>
      </w:r>
      <w:r w:rsidRPr="009D506E">
        <w:rPr>
          <w:rFonts w:ascii="Montserrat Light" w:hAnsi="Montserrat Light"/>
        </w:rPr>
        <w:t xml:space="preserve"> that ran.</w:t>
      </w:r>
    </w:p>
    <w:p w14:paraId="16FFB3EB" w14:textId="77777777" w:rsidR="006A3C17" w:rsidRPr="006A3C17" w:rsidRDefault="006A3C17" w:rsidP="006A3C17">
      <w:pPr>
        <w:pStyle w:val="DCTBody"/>
        <w:rPr>
          <w:rFonts w:ascii="Montserrat Light" w:hAnsi="Montserrat Light"/>
        </w:rPr>
      </w:pPr>
    </w:p>
    <w:p w14:paraId="2856F451" w14:textId="5CC35A5E" w:rsidR="006A3C17" w:rsidRPr="006A3C17" w:rsidRDefault="006A3C17" w:rsidP="006A3C17">
      <w:pPr>
        <w:rPr>
          <w:rFonts w:ascii="Arial" w:eastAsiaTheme="majorEastAsia" w:hAnsi="Arial" w:cs="Arial"/>
          <w:b/>
          <w:color w:val="7D6BF4" w:themeColor="accent2"/>
        </w:rPr>
      </w:pPr>
      <w:r>
        <w:rPr>
          <w:rFonts w:ascii="Arial" w:hAnsi="Arial" w:cs="Arial"/>
        </w:rPr>
        <w:br w:type="page"/>
      </w:r>
    </w:p>
    <w:p w14:paraId="6D3FFE5A" w14:textId="77777777" w:rsidR="00EF61C1" w:rsidRPr="000B575E" w:rsidRDefault="00EF61C1" w:rsidP="00EF61C1">
      <w:pPr>
        <w:pStyle w:val="DCTHeading3"/>
        <w:rPr>
          <w:rFonts w:ascii="Arial" w:hAnsi="Arial" w:cs="Arial"/>
          <w:sz w:val="24"/>
          <w:szCs w:val="24"/>
        </w:rPr>
      </w:pPr>
      <w:bookmarkStart w:id="34" w:name="_Toc485969493"/>
      <w:bookmarkStart w:id="35" w:name="_Toc500460254"/>
      <w:bookmarkStart w:id="36" w:name="_Toc500497297"/>
      <w:bookmarkStart w:id="37" w:name="_Toc33429420"/>
      <w:r w:rsidRPr="000B575E">
        <w:rPr>
          <w:rFonts w:ascii="Arial" w:hAnsi="Arial" w:cs="Arial"/>
          <w:sz w:val="24"/>
          <w:szCs w:val="24"/>
        </w:rPr>
        <w:lastRenderedPageBreak/>
        <w:t>Azure Configuration</w:t>
      </w:r>
      <w:bookmarkEnd w:id="34"/>
      <w:bookmarkEnd w:id="35"/>
      <w:bookmarkEnd w:id="36"/>
      <w:bookmarkEnd w:id="37"/>
    </w:p>
    <w:p w14:paraId="4B0DB3B0" w14:textId="77777777" w:rsidR="00EF61C1" w:rsidRPr="000B575E" w:rsidRDefault="00EF61C1" w:rsidP="00EF61C1">
      <w:pPr>
        <w:pStyle w:val="DCTBodyBullet"/>
        <w:numPr>
          <w:ilvl w:val="0"/>
          <w:numId w:val="0"/>
        </w:numPr>
        <w:rPr>
          <w:rStyle w:val="Bold"/>
          <w:rFonts w:ascii="Montserrat Light" w:hAnsi="Montserrat Light"/>
        </w:rPr>
      </w:pPr>
    </w:p>
    <w:p w14:paraId="6E37A497" w14:textId="520CD19E" w:rsidR="006A3C17" w:rsidRDefault="00EF61C1" w:rsidP="006A3C17">
      <w:pPr>
        <w:pStyle w:val="DCTBodyBullet"/>
        <w:numPr>
          <w:ilvl w:val="0"/>
          <w:numId w:val="0"/>
        </w:numPr>
        <w:rPr>
          <w:rStyle w:val="Bold"/>
          <w:rFonts w:ascii="Montserrat Light" w:hAnsi="Montserrat Light"/>
        </w:rPr>
      </w:pPr>
      <w:r w:rsidRPr="000B575E">
        <w:rPr>
          <w:rStyle w:val="Bold"/>
          <w:rFonts w:ascii="Montserrat Light" w:hAnsi="Montserrat Light"/>
        </w:rPr>
        <w:t>Duck Creek Application Server Instance</w:t>
      </w:r>
      <w:r w:rsidR="006A3C17">
        <w:rPr>
          <w:rStyle w:val="Bold"/>
          <w:rFonts w:ascii="Montserrat Light" w:hAnsi="Montserrat Light"/>
        </w:rPr>
        <w:t xml:space="preserve"> x4</w:t>
      </w:r>
    </w:p>
    <w:p w14:paraId="5D99DD4B" w14:textId="52825D07" w:rsidR="006A3C17" w:rsidRPr="006A3C17" w:rsidRDefault="006A3C17" w:rsidP="006A3C17">
      <w:pPr>
        <w:pStyle w:val="DCTBodyBullet"/>
        <w:rPr>
          <w:rFonts w:ascii="Montserrat Light" w:hAnsi="Montserrat Light"/>
        </w:rPr>
      </w:pPr>
      <w:r w:rsidRPr="006A3C17">
        <w:rPr>
          <w:rFonts w:ascii="Montserrat Light" w:hAnsi="Montserrat Light"/>
        </w:rPr>
        <w:t>Azure H8</w:t>
      </w:r>
    </w:p>
    <w:p w14:paraId="72CB6447" w14:textId="77777777" w:rsidR="006A3C17" w:rsidRPr="006A3C17" w:rsidRDefault="006A3C17" w:rsidP="006A3C17">
      <w:pPr>
        <w:pStyle w:val="DCTBodyBullet"/>
        <w:rPr>
          <w:rFonts w:ascii="Montserrat Light" w:hAnsi="Montserrat Light"/>
        </w:rPr>
      </w:pPr>
      <w:r w:rsidRPr="006A3C17">
        <w:rPr>
          <w:rFonts w:ascii="Montserrat Light" w:hAnsi="Montserrat Light"/>
        </w:rPr>
        <w:t>Microsoft Windows Server 2012 R2 Datacenter.</w:t>
      </w:r>
    </w:p>
    <w:p w14:paraId="7FD2F66B" w14:textId="07CB021F" w:rsidR="006A3C17" w:rsidRPr="006A3C17" w:rsidRDefault="006A3C17" w:rsidP="006A3C17">
      <w:pPr>
        <w:pStyle w:val="DCTBodyBullet"/>
        <w:rPr>
          <w:rFonts w:ascii="Montserrat Light" w:hAnsi="Montserrat Light"/>
        </w:rPr>
      </w:pPr>
      <w:r w:rsidRPr="006A3C17">
        <w:rPr>
          <w:rFonts w:ascii="Montserrat Light" w:hAnsi="Montserrat Light"/>
        </w:rPr>
        <w:t>3.</w:t>
      </w:r>
      <w:r w:rsidR="005B3FFE">
        <w:rPr>
          <w:rFonts w:ascii="Montserrat Light" w:hAnsi="Montserrat Light"/>
        </w:rPr>
        <w:t>19</w:t>
      </w:r>
      <w:r w:rsidR="006676F8">
        <w:rPr>
          <w:rFonts w:ascii="Montserrat Light" w:hAnsi="Montserrat Light"/>
        </w:rPr>
        <w:t xml:space="preserve"> </w:t>
      </w:r>
      <w:r w:rsidRPr="006A3C17">
        <w:rPr>
          <w:rFonts w:ascii="Montserrat Light" w:hAnsi="Montserrat Light"/>
        </w:rPr>
        <w:t xml:space="preserve">GHz Intel® Xeon® CPU E5-2667 v3, 8 cores </w:t>
      </w:r>
    </w:p>
    <w:p w14:paraId="5B44662C" w14:textId="77777777" w:rsidR="006A3C17" w:rsidRPr="006A3C17" w:rsidRDefault="006A3C17" w:rsidP="006A3C17">
      <w:pPr>
        <w:pStyle w:val="DCTBodyBullet"/>
        <w:rPr>
          <w:rFonts w:ascii="Montserrat Light" w:hAnsi="Montserrat Light"/>
        </w:rPr>
      </w:pPr>
      <w:r w:rsidRPr="006A3C17">
        <w:rPr>
          <w:rFonts w:ascii="Montserrat Light" w:hAnsi="Montserrat Light"/>
        </w:rPr>
        <w:t xml:space="preserve">56 GB RAM allocated </w:t>
      </w:r>
    </w:p>
    <w:p w14:paraId="1E8F915B" w14:textId="4B13615A" w:rsidR="00EF61C1" w:rsidRPr="000B575E" w:rsidRDefault="00EF61C1" w:rsidP="00EF61C1">
      <w:pPr>
        <w:pStyle w:val="DCTBody"/>
        <w:rPr>
          <w:rStyle w:val="Bold"/>
          <w:rFonts w:ascii="Montserrat Light" w:hAnsi="Montserrat Light"/>
        </w:rPr>
      </w:pPr>
      <w:r w:rsidRPr="000B575E">
        <w:rPr>
          <w:rStyle w:val="Bold"/>
          <w:rFonts w:ascii="Montserrat Light" w:hAnsi="Montserrat Light"/>
        </w:rPr>
        <w:t>L</w:t>
      </w:r>
      <w:r w:rsidR="006A3C17">
        <w:rPr>
          <w:rStyle w:val="Bold"/>
          <w:rFonts w:ascii="Montserrat Light" w:hAnsi="Montserrat Light"/>
        </w:rPr>
        <w:t>oad Generation Controller</w:t>
      </w:r>
    </w:p>
    <w:p w14:paraId="102E0A0B" w14:textId="47598193" w:rsidR="006A3C17" w:rsidRPr="002855B5" w:rsidRDefault="006A3C17" w:rsidP="006A3C17">
      <w:pPr>
        <w:pStyle w:val="Bullet"/>
        <w:rPr>
          <w:rFonts w:ascii="Montserrat Light" w:hAnsi="Montserrat Light"/>
        </w:rPr>
      </w:pPr>
      <w:r w:rsidRPr="002855B5">
        <w:rPr>
          <w:rFonts w:ascii="Montserrat Light" w:hAnsi="Montserrat Light"/>
        </w:rPr>
        <w:t>Azure D</w:t>
      </w:r>
      <w:r w:rsidR="00E168CA">
        <w:rPr>
          <w:rFonts w:ascii="Montserrat Light" w:hAnsi="Montserrat Light"/>
        </w:rPr>
        <w:t>S</w:t>
      </w:r>
      <w:r w:rsidRPr="002855B5">
        <w:rPr>
          <w:rFonts w:ascii="Montserrat Light" w:hAnsi="Montserrat Light"/>
        </w:rPr>
        <w:t>12v2</w:t>
      </w:r>
    </w:p>
    <w:p w14:paraId="5143F33B" w14:textId="77777777" w:rsidR="006A3C17" w:rsidRPr="002855B5" w:rsidRDefault="006A3C17" w:rsidP="006A3C17">
      <w:pPr>
        <w:pStyle w:val="Bullet"/>
        <w:rPr>
          <w:rFonts w:ascii="Montserrat Light" w:hAnsi="Montserrat Light"/>
        </w:rPr>
      </w:pPr>
      <w:r w:rsidRPr="002855B5">
        <w:rPr>
          <w:rFonts w:ascii="Montserrat Light" w:hAnsi="Montserrat Light"/>
        </w:rPr>
        <w:t>Microsoft Windows Server 2012 R2 Datacenter.</w:t>
      </w:r>
    </w:p>
    <w:p w14:paraId="36D707DC" w14:textId="1893D08A" w:rsidR="006A3C17" w:rsidRPr="002855B5" w:rsidRDefault="006A3C17" w:rsidP="006A3C17">
      <w:pPr>
        <w:pStyle w:val="Bullet"/>
        <w:rPr>
          <w:rFonts w:ascii="Montserrat Light" w:hAnsi="Montserrat Light"/>
        </w:rPr>
      </w:pPr>
      <w:r w:rsidRPr="002855B5">
        <w:rPr>
          <w:rFonts w:ascii="Montserrat Light" w:hAnsi="Montserrat Light"/>
        </w:rPr>
        <w:t>2.</w:t>
      </w:r>
      <w:r w:rsidR="004E4946">
        <w:rPr>
          <w:rFonts w:ascii="Montserrat Light" w:hAnsi="Montserrat Light"/>
        </w:rPr>
        <w:t>10</w:t>
      </w:r>
      <w:r w:rsidR="006676F8">
        <w:rPr>
          <w:rFonts w:ascii="Montserrat Light" w:hAnsi="Montserrat Light"/>
        </w:rPr>
        <w:t xml:space="preserve"> </w:t>
      </w:r>
      <w:r w:rsidRPr="002855B5">
        <w:rPr>
          <w:rFonts w:ascii="Montserrat Light" w:hAnsi="Montserrat Light"/>
        </w:rPr>
        <w:t xml:space="preserve">GHz Intel® Xeon® </w:t>
      </w:r>
      <w:r w:rsidR="004E4946">
        <w:rPr>
          <w:rFonts w:ascii="Montserrat Light" w:hAnsi="Montserrat Light"/>
        </w:rPr>
        <w:t>Platinum 8171M CPU</w:t>
      </w:r>
      <w:r w:rsidRPr="002855B5">
        <w:rPr>
          <w:rFonts w:ascii="Montserrat Light" w:hAnsi="Montserrat Light"/>
        </w:rPr>
        <w:t>, 4 Cores</w:t>
      </w:r>
    </w:p>
    <w:p w14:paraId="72554C33" w14:textId="77777777" w:rsidR="006A3C17" w:rsidRPr="002855B5" w:rsidRDefault="006A3C17" w:rsidP="006A3C17">
      <w:pPr>
        <w:pStyle w:val="Bullet"/>
        <w:rPr>
          <w:rFonts w:ascii="Montserrat Light" w:hAnsi="Montserrat Light"/>
        </w:rPr>
      </w:pPr>
      <w:r w:rsidRPr="002855B5">
        <w:rPr>
          <w:rFonts w:ascii="Montserrat Light" w:hAnsi="Montserrat Light"/>
        </w:rPr>
        <w:t>28 GB RAM allocated</w:t>
      </w:r>
    </w:p>
    <w:p w14:paraId="4D593318" w14:textId="043E6E13" w:rsidR="006A3C17" w:rsidRPr="009A6E81" w:rsidRDefault="006A3C17" w:rsidP="006A3C17">
      <w:pPr>
        <w:pStyle w:val="Bullet"/>
        <w:rPr>
          <w:rFonts w:ascii="Montserrat Light" w:hAnsi="Montserrat Light"/>
        </w:rPr>
      </w:pPr>
      <w:r w:rsidRPr="009A6E81">
        <w:rPr>
          <w:rFonts w:ascii="Montserrat Light" w:hAnsi="Montserrat Light"/>
        </w:rPr>
        <w:t>Microsoft Visual Studio 201</w:t>
      </w:r>
      <w:r w:rsidR="0076120E" w:rsidRPr="009A6E81">
        <w:rPr>
          <w:rFonts w:ascii="Montserrat Light" w:hAnsi="Montserrat Light"/>
        </w:rPr>
        <w:t>9</w:t>
      </w:r>
      <w:r w:rsidRPr="009A6E81">
        <w:rPr>
          <w:rFonts w:ascii="Montserrat Light" w:hAnsi="Montserrat Light"/>
        </w:rPr>
        <w:t xml:space="preserve"> </w:t>
      </w:r>
      <w:r w:rsidR="00EB25C0" w:rsidRPr="009A6E81">
        <w:rPr>
          <w:rFonts w:ascii="Montserrat Light" w:hAnsi="Montserrat Light"/>
        </w:rPr>
        <w:t>Enterprise</w:t>
      </w:r>
      <w:r w:rsidRPr="009A6E81">
        <w:rPr>
          <w:rFonts w:ascii="Montserrat Light" w:hAnsi="Montserrat Light"/>
        </w:rPr>
        <w:t xml:space="preserve"> Edition SP1 (v.</w:t>
      </w:r>
      <w:r w:rsidR="00EB25C0" w:rsidRPr="009A6E81">
        <w:rPr>
          <w:rFonts w:ascii="Montserrat Light" w:hAnsi="Montserrat Light"/>
        </w:rPr>
        <w:t>16.3.9</w:t>
      </w:r>
      <w:r w:rsidRPr="009A6E81">
        <w:rPr>
          <w:rFonts w:ascii="Montserrat Light" w:hAnsi="Montserrat Light"/>
        </w:rPr>
        <w:t>)</w:t>
      </w:r>
    </w:p>
    <w:p w14:paraId="7209EF37" w14:textId="1EF41FCD" w:rsidR="006A3C17" w:rsidRPr="009A6E81" w:rsidRDefault="006A3C17" w:rsidP="006A3C17">
      <w:pPr>
        <w:pStyle w:val="Bullet"/>
        <w:rPr>
          <w:rFonts w:ascii="Montserrat Light" w:hAnsi="Montserrat Light"/>
        </w:rPr>
      </w:pPr>
      <w:r w:rsidRPr="009A6E81">
        <w:rPr>
          <w:rFonts w:ascii="Montserrat Light" w:hAnsi="Montserrat Light"/>
        </w:rPr>
        <w:t>Microsoft Visual Studio 201</w:t>
      </w:r>
      <w:r w:rsidR="00DD2D46" w:rsidRPr="009A6E81">
        <w:rPr>
          <w:rFonts w:ascii="Montserrat Light" w:hAnsi="Montserrat Light"/>
        </w:rPr>
        <w:t>9</w:t>
      </w:r>
      <w:r w:rsidRPr="009A6E81">
        <w:rPr>
          <w:rFonts w:ascii="Montserrat Light" w:hAnsi="Montserrat Light"/>
        </w:rPr>
        <w:t xml:space="preserve"> Test Controller </w:t>
      </w:r>
    </w:p>
    <w:p w14:paraId="022B0679" w14:textId="18930D7B" w:rsidR="006A3C17" w:rsidRPr="009A6E81" w:rsidRDefault="006A3C17" w:rsidP="006A3C17">
      <w:pPr>
        <w:pStyle w:val="Bullet"/>
        <w:rPr>
          <w:rFonts w:ascii="Montserrat Light" w:hAnsi="Montserrat Light"/>
        </w:rPr>
      </w:pPr>
      <w:r w:rsidRPr="009A6E81">
        <w:rPr>
          <w:rFonts w:ascii="Montserrat Light" w:hAnsi="Montserrat Light"/>
        </w:rPr>
        <w:t>Microsoft Visual Studio 201</w:t>
      </w:r>
      <w:r w:rsidR="00DD2D46" w:rsidRPr="009A6E81">
        <w:rPr>
          <w:rFonts w:ascii="Montserrat Light" w:hAnsi="Montserrat Light"/>
        </w:rPr>
        <w:t>9</w:t>
      </w:r>
      <w:r w:rsidRPr="009A6E81">
        <w:rPr>
          <w:rFonts w:ascii="Montserrat Light" w:hAnsi="Montserrat Light"/>
        </w:rPr>
        <w:t xml:space="preserve"> Test Agent</w:t>
      </w:r>
    </w:p>
    <w:p w14:paraId="6D81284D" w14:textId="77777777" w:rsidR="006A3C17" w:rsidRPr="006A3C17" w:rsidRDefault="006A3C17" w:rsidP="006A3C17">
      <w:pPr>
        <w:pStyle w:val="DCTBody"/>
        <w:rPr>
          <w:rStyle w:val="Bold"/>
          <w:rFonts w:ascii="Montserrat Light" w:hAnsi="Montserrat Light"/>
        </w:rPr>
      </w:pPr>
      <w:r w:rsidRPr="006A3C17">
        <w:rPr>
          <w:rStyle w:val="Bold"/>
          <w:rFonts w:ascii="Montserrat Light" w:hAnsi="Montserrat Light"/>
        </w:rPr>
        <w:t>Load Generation Agents x4</w:t>
      </w:r>
    </w:p>
    <w:p w14:paraId="0EF40FB5" w14:textId="77777777" w:rsidR="006A3C17" w:rsidRPr="006A3C17" w:rsidRDefault="006A3C17" w:rsidP="006A3C17">
      <w:pPr>
        <w:pStyle w:val="Bullet"/>
        <w:rPr>
          <w:rFonts w:ascii="Montserrat Light" w:hAnsi="Montserrat Light"/>
        </w:rPr>
      </w:pPr>
      <w:r w:rsidRPr="006A3C17">
        <w:rPr>
          <w:rFonts w:ascii="Montserrat Light" w:hAnsi="Montserrat Light"/>
        </w:rPr>
        <w:t>Azure F2</w:t>
      </w:r>
    </w:p>
    <w:p w14:paraId="440B3E70" w14:textId="77777777" w:rsidR="006A3C17" w:rsidRPr="006A3C17" w:rsidRDefault="006A3C17" w:rsidP="006A3C17">
      <w:pPr>
        <w:pStyle w:val="Bullet"/>
        <w:rPr>
          <w:rFonts w:ascii="Montserrat Light" w:hAnsi="Montserrat Light"/>
        </w:rPr>
      </w:pPr>
      <w:r w:rsidRPr="006A3C17">
        <w:rPr>
          <w:rFonts w:ascii="Montserrat Light" w:hAnsi="Montserrat Light"/>
        </w:rPr>
        <w:t>Microsoft Windows Server 2012 R2 Datacenter.</w:t>
      </w:r>
    </w:p>
    <w:p w14:paraId="7E67248D" w14:textId="31CBDB9B" w:rsidR="006A3C17" w:rsidRPr="006A3C17" w:rsidRDefault="006A3C17" w:rsidP="006A3C17">
      <w:pPr>
        <w:pStyle w:val="Bullet"/>
        <w:rPr>
          <w:rFonts w:ascii="Montserrat Light" w:hAnsi="Montserrat Light"/>
        </w:rPr>
      </w:pPr>
      <w:r w:rsidRPr="006A3C17">
        <w:rPr>
          <w:rFonts w:ascii="Montserrat Light" w:hAnsi="Montserrat Light"/>
        </w:rPr>
        <w:t>2.</w:t>
      </w:r>
      <w:r w:rsidR="00414E31">
        <w:rPr>
          <w:rFonts w:ascii="Montserrat Light" w:hAnsi="Montserrat Light"/>
        </w:rPr>
        <w:t>29</w:t>
      </w:r>
      <w:r w:rsidR="006676F8">
        <w:rPr>
          <w:rFonts w:ascii="Montserrat Light" w:hAnsi="Montserrat Light"/>
        </w:rPr>
        <w:t xml:space="preserve"> </w:t>
      </w:r>
      <w:r w:rsidRPr="006A3C17">
        <w:rPr>
          <w:rFonts w:ascii="Montserrat Light" w:hAnsi="Montserrat Light"/>
        </w:rPr>
        <w:t>GHz Intel® Xeon® CPU E5-2673 v</w:t>
      </w:r>
      <w:r w:rsidR="00BE6BA3">
        <w:rPr>
          <w:rFonts w:ascii="Montserrat Light" w:hAnsi="Montserrat Light"/>
        </w:rPr>
        <w:t>4</w:t>
      </w:r>
      <w:r w:rsidRPr="006A3C17">
        <w:rPr>
          <w:rFonts w:ascii="Montserrat Light" w:hAnsi="Montserrat Light"/>
        </w:rPr>
        <w:t>, 2 Cores</w:t>
      </w:r>
    </w:p>
    <w:p w14:paraId="55F23B91" w14:textId="77777777" w:rsidR="006A3C17" w:rsidRPr="006A3C17" w:rsidRDefault="006A3C17" w:rsidP="006A3C17">
      <w:pPr>
        <w:pStyle w:val="Bullet"/>
        <w:rPr>
          <w:rFonts w:ascii="Montserrat Light" w:hAnsi="Montserrat Light"/>
        </w:rPr>
      </w:pPr>
      <w:r w:rsidRPr="006A3C17">
        <w:rPr>
          <w:rFonts w:ascii="Montserrat Light" w:hAnsi="Montserrat Light"/>
        </w:rPr>
        <w:t>4 GB RAM allocated</w:t>
      </w:r>
    </w:p>
    <w:p w14:paraId="4E8E2726" w14:textId="07575B1F" w:rsidR="006A3C17" w:rsidRPr="00DA7028" w:rsidRDefault="006A3C17" w:rsidP="00DA7028">
      <w:pPr>
        <w:pStyle w:val="Bullet"/>
        <w:rPr>
          <w:rFonts w:ascii="Montserrat Light" w:hAnsi="Montserrat Light"/>
          <w:b/>
        </w:rPr>
      </w:pPr>
      <w:r w:rsidRPr="006A3C17">
        <w:rPr>
          <w:rFonts w:ascii="Montserrat Light" w:hAnsi="Montserrat Light"/>
        </w:rPr>
        <w:t xml:space="preserve">Microsoft Visual Studio </w:t>
      </w:r>
      <w:r w:rsidRPr="009A6E81">
        <w:rPr>
          <w:rFonts w:ascii="Montserrat Light" w:hAnsi="Montserrat Light"/>
        </w:rPr>
        <w:t>201</w:t>
      </w:r>
      <w:r w:rsidR="004C670E" w:rsidRPr="009A6E81">
        <w:rPr>
          <w:rFonts w:ascii="Montserrat Light" w:hAnsi="Montserrat Light"/>
        </w:rPr>
        <w:t>9</w:t>
      </w:r>
      <w:r w:rsidRPr="006A3C17">
        <w:rPr>
          <w:rFonts w:ascii="Montserrat Light" w:hAnsi="Montserrat Light"/>
        </w:rPr>
        <w:t xml:space="preserve"> Test Agent</w:t>
      </w:r>
    </w:p>
    <w:p w14:paraId="7409E755" w14:textId="77777777" w:rsidR="00EF61C1" w:rsidRPr="006A3C17" w:rsidRDefault="00EF61C1" w:rsidP="00EF61C1">
      <w:pPr>
        <w:pStyle w:val="DCTBody"/>
        <w:rPr>
          <w:rFonts w:ascii="Montserrat Light" w:hAnsi="Montserrat Light"/>
        </w:rPr>
      </w:pPr>
      <w:r w:rsidRPr="006A3C17">
        <w:rPr>
          <w:rStyle w:val="Bold"/>
          <w:rFonts w:ascii="Montserrat Light" w:hAnsi="Montserrat Light"/>
        </w:rPr>
        <w:t xml:space="preserve">Database Server </w:t>
      </w:r>
    </w:p>
    <w:p w14:paraId="167507BC" w14:textId="77777777" w:rsidR="006A3C17" w:rsidRPr="006A3C17" w:rsidRDefault="006A3C17" w:rsidP="006A3C17">
      <w:pPr>
        <w:pStyle w:val="DCTBodyBullet"/>
        <w:rPr>
          <w:rFonts w:ascii="Montserrat Light" w:hAnsi="Montserrat Light"/>
        </w:rPr>
      </w:pPr>
      <w:r w:rsidRPr="006A3C17">
        <w:rPr>
          <w:rFonts w:ascii="Montserrat Light" w:hAnsi="Montserrat Light"/>
        </w:rPr>
        <w:t>Azure DS14v2</w:t>
      </w:r>
    </w:p>
    <w:p w14:paraId="22B685D3" w14:textId="77777777" w:rsidR="006A3C17" w:rsidRPr="006A3C17" w:rsidRDefault="006A3C17" w:rsidP="006A3C17">
      <w:pPr>
        <w:pStyle w:val="DCTBodyBullet"/>
        <w:rPr>
          <w:rFonts w:ascii="Montserrat Light" w:hAnsi="Montserrat Light"/>
        </w:rPr>
      </w:pPr>
      <w:r w:rsidRPr="006A3C17">
        <w:rPr>
          <w:rFonts w:ascii="Montserrat Light" w:hAnsi="Montserrat Light"/>
        </w:rPr>
        <w:t>Microsoft Windows Server 2012 R2 Datacenter.</w:t>
      </w:r>
    </w:p>
    <w:p w14:paraId="4F38B0EA" w14:textId="2412AC1D" w:rsidR="006A3C17" w:rsidRPr="006A3C17" w:rsidRDefault="006A3C17" w:rsidP="006A3C17">
      <w:pPr>
        <w:pStyle w:val="DCTBodyBullet"/>
        <w:rPr>
          <w:rFonts w:ascii="Montserrat Light" w:hAnsi="Montserrat Light"/>
        </w:rPr>
      </w:pPr>
      <w:r w:rsidRPr="009A6E81">
        <w:rPr>
          <w:rFonts w:ascii="Montserrat Light" w:hAnsi="Montserrat Light"/>
        </w:rPr>
        <w:t>2.</w:t>
      </w:r>
      <w:r w:rsidR="00414E31">
        <w:rPr>
          <w:rFonts w:ascii="Montserrat Light" w:hAnsi="Montserrat Light"/>
        </w:rPr>
        <w:t>1</w:t>
      </w:r>
      <w:r w:rsidRPr="009A6E81">
        <w:rPr>
          <w:rFonts w:ascii="Montserrat Light" w:hAnsi="Montserrat Light"/>
        </w:rPr>
        <w:t>0</w:t>
      </w:r>
      <w:r w:rsidR="006676F8">
        <w:rPr>
          <w:rFonts w:ascii="Montserrat Light" w:hAnsi="Montserrat Light"/>
        </w:rPr>
        <w:t xml:space="preserve"> </w:t>
      </w:r>
      <w:r w:rsidRPr="009A6E81">
        <w:rPr>
          <w:rFonts w:ascii="Montserrat Light" w:hAnsi="Montserrat Light"/>
        </w:rPr>
        <w:t>GHz</w:t>
      </w:r>
      <w:r w:rsidRPr="006A3C17">
        <w:rPr>
          <w:rFonts w:ascii="Montserrat Light" w:hAnsi="Montserrat Light"/>
        </w:rPr>
        <w:t xml:space="preserve"> Intel® Xeon® </w:t>
      </w:r>
      <w:r w:rsidR="00414E31">
        <w:rPr>
          <w:rFonts w:ascii="Montserrat Light" w:hAnsi="Montserrat Light"/>
        </w:rPr>
        <w:t xml:space="preserve">Platinum 8171M </w:t>
      </w:r>
      <w:r w:rsidRPr="006A3C17">
        <w:rPr>
          <w:rFonts w:ascii="Montserrat Light" w:hAnsi="Montserrat Light"/>
        </w:rPr>
        <w:t>CPU, 16 Cores</w:t>
      </w:r>
    </w:p>
    <w:p w14:paraId="4CE7E2DD" w14:textId="77777777" w:rsidR="006A3C17" w:rsidRPr="006A3C17" w:rsidRDefault="006A3C17" w:rsidP="006A3C17">
      <w:pPr>
        <w:pStyle w:val="DCTBodyBullet"/>
        <w:rPr>
          <w:rFonts w:ascii="Montserrat Light" w:hAnsi="Montserrat Light"/>
        </w:rPr>
      </w:pPr>
      <w:r w:rsidRPr="006A3C17">
        <w:rPr>
          <w:rFonts w:ascii="Montserrat Light" w:hAnsi="Montserrat Light"/>
        </w:rPr>
        <w:t>112 GB RAM allocated</w:t>
      </w:r>
    </w:p>
    <w:p w14:paraId="76F71AAA" w14:textId="369A839A" w:rsidR="006A3C17" w:rsidRPr="006A3C17" w:rsidRDefault="006A3C17" w:rsidP="006A3C17">
      <w:pPr>
        <w:pStyle w:val="DCTBodyBullet"/>
        <w:rPr>
          <w:rFonts w:ascii="Montserrat Light" w:hAnsi="Montserrat Light"/>
        </w:rPr>
      </w:pPr>
      <w:r w:rsidRPr="006A3C17">
        <w:rPr>
          <w:rFonts w:ascii="Montserrat Light" w:hAnsi="Montserrat Light"/>
        </w:rPr>
        <w:t>Microsoft SQL Server 2016 v13.0.16000.28</w:t>
      </w:r>
    </w:p>
    <w:p w14:paraId="3E4BE48F" w14:textId="77777777" w:rsidR="006A3C17" w:rsidRPr="006A3C17" w:rsidRDefault="006A3C17" w:rsidP="006A3C17">
      <w:pPr>
        <w:pStyle w:val="DCTBodyBullet"/>
        <w:numPr>
          <w:ilvl w:val="0"/>
          <w:numId w:val="0"/>
        </w:numPr>
        <w:ind w:left="630"/>
        <w:rPr>
          <w:rStyle w:val="Bold"/>
          <w:rFonts w:ascii="Montserrat Light" w:hAnsi="Montserrat Light"/>
          <w:b w:val="0"/>
        </w:rPr>
      </w:pPr>
    </w:p>
    <w:p w14:paraId="008C2A7A" w14:textId="77777777" w:rsidR="006A3C17" w:rsidRPr="006A3C17" w:rsidRDefault="006A3C17" w:rsidP="006A3C17">
      <w:pPr>
        <w:pStyle w:val="DCTBodyBullet"/>
        <w:numPr>
          <w:ilvl w:val="0"/>
          <w:numId w:val="0"/>
        </w:numPr>
        <w:rPr>
          <w:rFonts w:ascii="Montserrat Light" w:hAnsi="Montserrat Light"/>
        </w:rPr>
      </w:pPr>
      <w:r w:rsidRPr="006A3C17">
        <w:rPr>
          <w:rStyle w:val="Bold"/>
          <w:rFonts w:ascii="Montserrat Light" w:hAnsi="Montserrat Light"/>
        </w:rPr>
        <w:t xml:space="preserve">Session Storage Server </w:t>
      </w:r>
    </w:p>
    <w:p w14:paraId="1C464CB6" w14:textId="77777777" w:rsidR="006A3C17" w:rsidRPr="006A3C17" w:rsidRDefault="006A3C17" w:rsidP="006A3C17">
      <w:pPr>
        <w:pStyle w:val="DCTBodyBullet"/>
        <w:rPr>
          <w:rFonts w:ascii="Montserrat Light" w:hAnsi="Montserrat Light"/>
        </w:rPr>
      </w:pPr>
      <w:r w:rsidRPr="006A3C17">
        <w:rPr>
          <w:rFonts w:ascii="Montserrat Light" w:hAnsi="Montserrat Light"/>
        </w:rPr>
        <w:t>Azure H8</w:t>
      </w:r>
    </w:p>
    <w:p w14:paraId="4FF9930C" w14:textId="77777777" w:rsidR="006A3C17" w:rsidRPr="006A3C17" w:rsidRDefault="006A3C17" w:rsidP="006A3C17">
      <w:pPr>
        <w:pStyle w:val="DCTBodyBullet"/>
        <w:rPr>
          <w:rFonts w:ascii="Montserrat Light" w:hAnsi="Montserrat Light"/>
        </w:rPr>
      </w:pPr>
      <w:r w:rsidRPr="006A3C17">
        <w:rPr>
          <w:rFonts w:ascii="Montserrat Light" w:hAnsi="Montserrat Light"/>
        </w:rPr>
        <w:t>Microsoft Windows Server 2012 R2 Datacenter.</w:t>
      </w:r>
    </w:p>
    <w:p w14:paraId="348B09CA" w14:textId="25898686" w:rsidR="006A3C17" w:rsidRPr="006A3C17" w:rsidRDefault="00F76298" w:rsidP="006A3C17">
      <w:pPr>
        <w:pStyle w:val="DCTBodyBullet"/>
        <w:rPr>
          <w:rFonts w:ascii="Montserrat Light" w:hAnsi="Montserrat Light"/>
        </w:rPr>
      </w:pPr>
      <w:r w:rsidRPr="009A6E81">
        <w:rPr>
          <w:rFonts w:ascii="Montserrat Light" w:hAnsi="Montserrat Light"/>
        </w:rPr>
        <w:t>3</w:t>
      </w:r>
      <w:r w:rsidR="006A3C17" w:rsidRPr="009A6E81">
        <w:rPr>
          <w:rFonts w:ascii="Montserrat Light" w:hAnsi="Montserrat Light"/>
        </w:rPr>
        <w:t>.</w:t>
      </w:r>
      <w:r w:rsidR="00EC0270">
        <w:rPr>
          <w:rFonts w:ascii="Montserrat Light" w:hAnsi="Montserrat Light"/>
        </w:rPr>
        <w:t>19</w:t>
      </w:r>
      <w:r w:rsidR="006676F8">
        <w:rPr>
          <w:rFonts w:ascii="Montserrat Light" w:hAnsi="Montserrat Light"/>
        </w:rPr>
        <w:t xml:space="preserve"> </w:t>
      </w:r>
      <w:r w:rsidR="006A3C17" w:rsidRPr="009A6E81">
        <w:rPr>
          <w:rFonts w:ascii="Montserrat Light" w:hAnsi="Montserrat Light"/>
        </w:rPr>
        <w:t>GHz</w:t>
      </w:r>
      <w:r w:rsidR="006A3C17" w:rsidRPr="006A3C17">
        <w:rPr>
          <w:rFonts w:ascii="Montserrat Light" w:hAnsi="Montserrat Light"/>
        </w:rPr>
        <w:t xml:space="preserve"> Intel® Xeon® CPU E5-2667</w:t>
      </w:r>
      <w:r w:rsidR="00C84B42">
        <w:rPr>
          <w:rFonts w:ascii="Montserrat Light" w:hAnsi="Montserrat Light"/>
        </w:rPr>
        <w:t xml:space="preserve"> v3</w:t>
      </w:r>
      <w:r w:rsidR="006A3C17" w:rsidRPr="006A3C17">
        <w:rPr>
          <w:rFonts w:ascii="Montserrat Light" w:hAnsi="Montserrat Light"/>
        </w:rPr>
        <w:t>, 8 Cores</w:t>
      </w:r>
    </w:p>
    <w:p w14:paraId="5503650C" w14:textId="77777777" w:rsidR="006A3C17" w:rsidRPr="006A3C17" w:rsidRDefault="006A3C17" w:rsidP="006A3C17">
      <w:pPr>
        <w:pStyle w:val="DCTBodyBullet"/>
        <w:rPr>
          <w:rFonts w:ascii="Montserrat Light" w:hAnsi="Montserrat Light"/>
        </w:rPr>
      </w:pPr>
      <w:r w:rsidRPr="006A3C17">
        <w:rPr>
          <w:rFonts w:ascii="Montserrat Light" w:hAnsi="Montserrat Light"/>
        </w:rPr>
        <w:t>56 GB RAM allocated</w:t>
      </w:r>
    </w:p>
    <w:p w14:paraId="7C0D2158" w14:textId="3E814349" w:rsidR="006A3C17" w:rsidRPr="006A3C17" w:rsidRDefault="006A3C17" w:rsidP="009A6E81">
      <w:pPr>
        <w:pStyle w:val="DCTBodyBullet"/>
        <w:rPr>
          <w:rFonts w:ascii="Arial" w:eastAsiaTheme="majorEastAsia" w:hAnsi="Arial"/>
          <w:b/>
          <w:color w:val="7D6BF4" w:themeColor="accent2"/>
        </w:rPr>
      </w:pPr>
      <w:proofErr w:type="spellStart"/>
      <w:r w:rsidRPr="006A3C17">
        <w:rPr>
          <w:rFonts w:ascii="Montserrat Light" w:hAnsi="Montserrat Light"/>
        </w:rPr>
        <w:t>StarWind</w:t>
      </w:r>
      <w:proofErr w:type="spellEnd"/>
      <w:r w:rsidRPr="006A3C17">
        <w:rPr>
          <w:rFonts w:ascii="Montserrat Light" w:hAnsi="Montserrat Light"/>
        </w:rPr>
        <w:t xml:space="preserve"> </w:t>
      </w:r>
      <w:proofErr w:type="spellStart"/>
      <w:r w:rsidRPr="006A3C17">
        <w:rPr>
          <w:rFonts w:ascii="Montserrat Light" w:hAnsi="Montserrat Light"/>
        </w:rPr>
        <w:t>RamDisk</w:t>
      </w:r>
      <w:proofErr w:type="spellEnd"/>
      <w:r w:rsidRPr="006A3C17">
        <w:rPr>
          <w:rFonts w:ascii="Montserrat Light" w:hAnsi="Montserrat Light"/>
        </w:rPr>
        <w:t xml:space="preserve"> 50GB v0x00030001</w:t>
      </w:r>
      <w:r>
        <w:rPr>
          <w:rFonts w:ascii="Arial" w:eastAsiaTheme="majorEastAsia" w:hAnsi="Arial"/>
          <w:b/>
          <w:color w:val="7D6BF4" w:themeColor="accent2"/>
        </w:rPr>
        <w:br w:type="page"/>
      </w:r>
    </w:p>
    <w:p w14:paraId="10EFFA73" w14:textId="11C9C4E9" w:rsidR="006A3C17" w:rsidRPr="000B575E" w:rsidRDefault="006A3C17" w:rsidP="006A3C17">
      <w:pPr>
        <w:pStyle w:val="DCTHeading3"/>
        <w:rPr>
          <w:rFonts w:ascii="Arial" w:hAnsi="Arial" w:cs="Arial"/>
          <w:sz w:val="24"/>
          <w:szCs w:val="24"/>
        </w:rPr>
      </w:pPr>
      <w:bookmarkStart w:id="38" w:name="_Toc33429421"/>
      <w:r>
        <w:rPr>
          <w:rFonts w:ascii="Arial" w:hAnsi="Arial" w:cs="Arial"/>
          <w:sz w:val="24"/>
          <w:szCs w:val="24"/>
        </w:rPr>
        <w:lastRenderedPageBreak/>
        <w:t>Session Storage</w:t>
      </w:r>
      <w:bookmarkEnd w:id="38"/>
    </w:p>
    <w:p w14:paraId="662C04BF" w14:textId="77777777" w:rsidR="006A3C17" w:rsidRDefault="006A3C17" w:rsidP="006A3C17">
      <w:pPr>
        <w:pStyle w:val="DCTBody"/>
        <w:rPr>
          <w:rFonts w:ascii="Montserrat Light" w:hAnsi="Montserrat Light"/>
        </w:rPr>
      </w:pPr>
      <w:r w:rsidRPr="009D506E">
        <w:rPr>
          <w:rFonts w:ascii="Montserrat Light" w:hAnsi="Montserrat Light"/>
        </w:rPr>
        <w:t>Duck Creek Server uses a XML document as a session that it interacts with during an active user session. The test cases for this performance test were scripted to begin with a login and end with a logout, which will have the effect of creating a new session file at the start of the business interaction and deleting it at the end. Session storage to a Ram Disk on a dedicated VM was used for this performance test.</w:t>
      </w:r>
    </w:p>
    <w:p w14:paraId="5DDC69C5" w14:textId="695C3B5E" w:rsidR="00A562A8" w:rsidRDefault="00A562A8" w:rsidP="00A562A8">
      <w:pPr>
        <w:pStyle w:val="DCTBodyBullet"/>
        <w:numPr>
          <w:ilvl w:val="0"/>
          <w:numId w:val="0"/>
        </w:numPr>
        <w:ind w:left="630"/>
      </w:pPr>
    </w:p>
    <w:p w14:paraId="682E951D" w14:textId="7E65FE15" w:rsidR="0083151D" w:rsidRPr="000B575E" w:rsidRDefault="0083151D" w:rsidP="0083151D">
      <w:pPr>
        <w:pStyle w:val="DCTHeading3"/>
        <w:rPr>
          <w:rFonts w:ascii="Arial" w:hAnsi="Arial" w:cs="Arial"/>
          <w:sz w:val="24"/>
          <w:szCs w:val="24"/>
        </w:rPr>
      </w:pPr>
      <w:bookmarkStart w:id="39" w:name="_Toc33429422"/>
      <w:bookmarkStart w:id="40" w:name="_Toc500460255"/>
      <w:bookmarkStart w:id="41" w:name="_Toc500497298"/>
      <w:r>
        <w:rPr>
          <w:rFonts w:ascii="Arial" w:hAnsi="Arial" w:cs="Arial"/>
          <w:sz w:val="24"/>
          <w:szCs w:val="24"/>
        </w:rPr>
        <w:t>System Configuration</w:t>
      </w:r>
      <w:bookmarkEnd w:id="39"/>
    </w:p>
    <w:bookmarkEnd w:id="40"/>
    <w:bookmarkEnd w:id="41"/>
    <w:p w14:paraId="1418DED8" w14:textId="001EC092" w:rsidR="0083151D" w:rsidRPr="0083151D" w:rsidRDefault="0083151D" w:rsidP="0083151D">
      <w:pPr>
        <w:autoSpaceDE w:val="0"/>
        <w:autoSpaceDN w:val="0"/>
        <w:spacing w:before="100" w:beforeAutospacing="1" w:after="100" w:afterAutospacing="1"/>
        <w:rPr>
          <w:rFonts w:ascii="Montserrat Light" w:hAnsi="Montserrat Light" w:cstheme="minorHAnsi"/>
          <w:sz w:val="20"/>
          <w:szCs w:val="20"/>
        </w:rPr>
      </w:pPr>
      <w:r w:rsidRPr="0083151D">
        <w:rPr>
          <w:rFonts w:ascii="Montserrat Light" w:hAnsi="Montserrat Light" w:cstheme="minorHAnsi"/>
          <w:sz w:val="20"/>
          <w:szCs w:val="20"/>
        </w:rPr>
        <w:t>All components of the Duck Creek Platform were loaded onto each application server in the environment creating what is known as a “node based” configuration. The node</w:t>
      </w:r>
      <w:r w:rsidR="005073F4">
        <w:rPr>
          <w:rFonts w:ascii="Montserrat Light" w:hAnsi="Montserrat Light" w:cstheme="minorHAnsi"/>
          <w:sz w:val="20"/>
          <w:szCs w:val="20"/>
        </w:rPr>
        <w:t>-</w:t>
      </w:r>
      <w:r w:rsidRPr="0083151D">
        <w:rPr>
          <w:rFonts w:ascii="Montserrat Light" w:hAnsi="Montserrat Light" w:cstheme="minorHAnsi"/>
          <w:sz w:val="20"/>
          <w:szCs w:val="20"/>
        </w:rPr>
        <w:t xml:space="preserve">based configuration makes each application server a complete self-contained processing engine. This configuration has been demonstrated to have slightly higher performance than a “tier based” configuration where the application and presentation layers are placed on separate servers. </w:t>
      </w:r>
    </w:p>
    <w:p w14:paraId="1929B5C6" w14:textId="77777777" w:rsidR="0083151D" w:rsidRPr="0083151D" w:rsidRDefault="0083151D" w:rsidP="0083151D">
      <w:pPr>
        <w:autoSpaceDE w:val="0"/>
        <w:autoSpaceDN w:val="0"/>
        <w:spacing w:before="100" w:beforeAutospacing="1" w:after="100" w:afterAutospacing="1"/>
        <w:rPr>
          <w:rFonts w:ascii="Montserrat Light" w:hAnsi="Montserrat Light" w:cstheme="minorHAnsi"/>
          <w:sz w:val="20"/>
          <w:szCs w:val="20"/>
        </w:rPr>
      </w:pPr>
      <w:r w:rsidRPr="0083151D">
        <w:rPr>
          <w:rFonts w:ascii="Montserrat Light" w:hAnsi="Montserrat Light" w:cstheme="minorHAnsi"/>
          <w:sz w:val="20"/>
          <w:szCs w:val="20"/>
        </w:rPr>
        <w:t>The following diagram shows the configuration used for these tests.</w:t>
      </w:r>
    </w:p>
    <w:p w14:paraId="43CC6245" w14:textId="77777777" w:rsidR="00EF61C1" w:rsidRDefault="00EF61C1" w:rsidP="00EF61C1">
      <w:pPr>
        <w:pStyle w:val="DuckCreek0"/>
      </w:pPr>
    </w:p>
    <w:p w14:paraId="12E2BE05" w14:textId="2331060E" w:rsidR="00EF61C1" w:rsidRDefault="00EF61C1" w:rsidP="00EF61C1">
      <w:pPr>
        <w:pStyle w:val="DuckCreek0"/>
      </w:pPr>
      <w:r>
        <w:t xml:space="preserve"> </w:t>
      </w:r>
      <w:r w:rsidR="0083151D">
        <w:rPr>
          <w:noProof/>
        </w:rPr>
        <w:drawing>
          <wp:inline distT="0" distB="0" distL="0" distR="0" wp14:anchorId="5FE20B55" wp14:editId="7DD9B1BD">
            <wp:extent cx="6819900" cy="2828925"/>
            <wp:effectExtent l="0" t="0" r="0" b="952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819900" cy="2828925"/>
                    </a:xfrm>
                    <a:prstGeom prst="rect">
                      <a:avLst/>
                    </a:prstGeom>
                    <a:noFill/>
                    <a:ln>
                      <a:noFill/>
                    </a:ln>
                  </pic:spPr>
                </pic:pic>
              </a:graphicData>
            </a:graphic>
          </wp:inline>
        </w:drawing>
      </w:r>
    </w:p>
    <w:p w14:paraId="44F3555E" w14:textId="36D06361" w:rsidR="009835CE" w:rsidRPr="00EF61C1" w:rsidRDefault="00E24C6B" w:rsidP="00E24C6B">
      <w:pPr>
        <w:rPr>
          <w:rFonts w:ascii="Montserrat Light" w:hAnsi="Montserrat Light" w:cs="Arial"/>
          <w:b/>
          <w:color w:val="06D484" w:themeColor="accent1"/>
          <w:sz w:val="20"/>
          <w:szCs w:val="20"/>
        </w:rPr>
      </w:pPr>
      <w:bookmarkStart w:id="42" w:name="_Toc485969495"/>
      <w:bookmarkEnd w:id="2"/>
      <w:bookmarkEnd w:id="1"/>
      <w:bookmarkEnd w:id="0"/>
      <w:r>
        <w:br w:type="page"/>
      </w:r>
    </w:p>
    <w:p w14:paraId="473A0654" w14:textId="6FB0F4FC" w:rsidR="005F41CB" w:rsidRPr="00C074CE" w:rsidRDefault="005F41CB" w:rsidP="005F41CB">
      <w:pPr>
        <w:pStyle w:val="DCTHeader0"/>
        <w:numPr>
          <w:ilvl w:val="0"/>
          <w:numId w:val="0"/>
        </w:numPr>
        <w:rPr>
          <w:rFonts w:ascii="Montserrat Light" w:hAnsi="Montserrat Light"/>
          <w:b/>
        </w:rPr>
      </w:pPr>
      <w:bookmarkStart w:id="43" w:name="_Toc500460256"/>
      <w:bookmarkStart w:id="44" w:name="_Toc500497299"/>
      <w:bookmarkStart w:id="45" w:name="_Toc33429423"/>
      <w:r w:rsidRPr="00C074CE">
        <w:rPr>
          <w:rFonts w:ascii="Montserrat Light" w:hAnsi="Montserrat Light"/>
          <w:b/>
        </w:rPr>
        <w:lastRenderedPageBreak/>
        <w:t>APPENDIX A - Performance Statistics</w:t>
      </w:r>
      <w:bookmarkEnd w:id="42"/>
      <w:bookmarkEnd w:id="43"/>
      <w:bookmarkEnd w:id="44"/>
      <w:bookmarkEnd w:id="45"/>
    </w:p>
    <w:p w14:paraId="78FF104A" w14:textId="73253CD5" w:rsidR="004E168B" w:rsidRDefault="00C34793" w:rsidP="002D639A">
      <w:pPr>
        <w:pStyle w:val="DCTBody"/>
        <w:jc w:val="center"/>
        <w:rPr>
          <w:rFonts w:ascii="Montserrat Light" w:hAnsi="Montserrat Light"/>
          <w:b/>
          <w:color w:val="7D6BF4" w:themeColor="accent2"/>
          <w:sz w:val="24"/>
          <w:szCs w:val="24"/>
        </w:rPr>
      </w:pPr>
      <w:r w:rsidRPr="00C34793">
        <w:rPr>
          <w:rFonts w:ascii="Montserrat Light" w:hAnsi="Montserrat Light"/>
          <w:b/>
          <w:color w:val="7D6BF4" w:themeColor="accent2"/>
          <w:sz w:val="24"/>
          <w:szCs w:val="24"/>
        </w:rPr>
        <w:t>CPU Utilization</w:t>
      </w:r>
    </w:p>
    <w:p w14:paraId="5022CB07" w14:textId="41E9A91F" w:rsidR="007A561A" w:rsidRDefault="003E1B3E" w:rsidP="00A85706">
      <w:pPr>
        <w:pStyle w:val="DCTBody"/>
        <w:jc w:val="center"/>
        <w:rPr>
          <w:rFonts w:ascii="Montserrat Light" w:hAnsi="Montserrat Light"/>
          <w:b/>
          <w:color w:val="7D6BF4" w:themeColor="accent2"/>
          <w:sz w:val="24"/>
          <w:szCs w:val="24"/>
        </w:rPr>
      </w:pPr>
      <w:r>
        <w:rPr>
          <w:noProof/>
        </w:rPr>
        <w:drawing>
          <wp:inline distT="0" distB="0" distL="0" distR="0" wp14:anchorId="3C09ECB8" wp14:editId="7AC712EB">
            <wp:extent cx="6858000" cy="3493827"/>
            <wp:effectExtent l="0" t="0" r="0" b="0"/>
            <wp:docPr id="3" name="Chart 3">
              <a:extLst xmlns:a="http://schemas.openxmlformats.org/drawingml/2006/main">
                <a:ext uri="{FF2B5EF4-FFF2-40B4-BE49-F238E27FC236}">
                  <a16:creationId xmlns:a16="http://schemas.microsoft.com/office/drawing/2014/main" id="{68D82453-A607-43A7-850A-CDD7FADBB8B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7B549E7" w14:textId="77777777" w:rsidR="00B12830" w:rsidRDefault="00B12830" w:rsidP="00A85706">
      <w:pPr>
        <w:pStyle w:val="DCTBody"/>
        <w:jc w:val="center"/>
        <w:rPr>
          <w:rFonts w:ascii="Montserrat Light" w:hAnsi="Montserrat Light"/>
          <w:b/>
          <w:color w:val="7D6BF4" w:themeColor="accent2"/>
          <w:sz w:val="24"/>
          <w:szCs w:val="24"/>
        </w:rPr>
      </w:pPr>
      <w:r>
        <w:rPr>
          <w:noProof/>
        </w:rPr>
        <w:drawing>
          <wp:inline distT="0" distB="0" distL="0" distR="0" wp14:anchorId="54A71D1E" wp14:editId="33E0BDC0">
            <wp:extent cx="6858000" cy="3575713"/>
            <wp:effectExtent l="0" t="0" r="0" b="5715"/>
            <wp:docPr id="30" name="Diagra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36D4EB9" w14:textId="77777777" w:rsidR="004D7AAB" w:rsidRDefault="007273BD"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7F725D9C" wp14:editId="5021A2CE">
            <wp:extent cx="6858000" cy="3807726"/>
            <wp:effectExtent l="0" t="0" r="0" b="2540"/>
            <wp:docPr id="48" name="Chart 48">
              <a:extLst xmlns:a="http://schemas.openxmlformats.org/drawingml/2006/main">
                <a:ext uri="{FF2B5EF4-FFF2-40B4-BE49-F238E27FC236}">
                  <a16:creationId xmlns:a16="http://schemas.microsoft.com/office/drawing/2014/main" id="{D079C8ED-9DD8-4C36-AE7F-34F0E3F2BFF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6929CEF" w14:textId="4F5FACF6" w:rsidR="005D04DE" w:rsidRPr="00A85706" w:rsidRDefault="004D7AAB" w:rsidP="00A85706">
      <w:pPr>
        <w:pStyle w:val="DCTBody"/>
        <w:jc w:val="center"/>
        <w:rPr>
          <w:b/>
          <w:sz w:val="24"/>
          <w:szCs w:val="24"/>
        </w:rPr>
      </w:pPr>
      <w:r>
        <w:rPr>
          <w:noProof/>
        </w:rPr>
        <w:drawing>
          <wp:inline distT="0" distB="0" distL="0" distR="0" wp14:anchorId="247B3B73" wp14:editId="13919193">
            <wp:extent cx="6858000" cy="4107977"/>
            <wp:effectExtent l="0" t="0" r="0" b="6985"/>
            <wp:docPr id="95" name="Chart 95">
              <a:extLst xmlns:a="http://schemas.openxmlformats.org/drawingml/2006/main">
                <a:ext uri="{FF2B5EF4-FFF2-40B4-BE49-F238E27FC236}">
                  <a16:creationId xmlns:a16="http://schemas.microsoft.com/office/drawing/2014/main" id="{CCF809E3-FF84-4013-82C6-A06B2F8C0A1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r w:rsidR="005D04DE">
        <w:rPr>
          <w:rFonts w:ascii="Montserrat Light" w:hAnsi="Montserrat Light"/>
          <w:b/>
          <w:color w:val="7D6BF4" w:themeColor="accent2"/>
          <w:sz w:val="24"/>
          <w:szCs w:val="24"/>
        </w:rPr>
        <w:br w:type="page"/>
      </w:r>
    </w:p>
    <w:p w14:paraId="66C50E9D" w14:textId="5B16276A" w:rsidR="004E168B" w:rsidRPr="00C34793" w:rsidRDefault="004E168B" w:rsidP="002D639A">
      <w:pPr>
        <w:pStyle w:val="DCTBody"/>
        <w:jc w:val="center"/>
        <w:rPr>
          <w:rFonts w:ascii="Montserrat Light" w:hAnsi="Montserrat Light"/>
          <w:b/>
          <w:color w:val="7D6BF4" w:themeColor="accent2"/>
          <w:sz w:val="24"/>
          <w:szCs w:val="24"/>
        </w:rPr>
      </w:pPr>
      <w:r w:rsidRPr="00C34793">
        <w:rPr>
          <w:rFonts w:ascii="Montserrat Light" w:hAnsi="Montserrat Light"/>
          <w:b/>
          <w:color w:val="7D6BF4" w:themeColor="accent2"/>
          <w:sz w:val="24"/>
          <w:szCs w:val="24"/>
        </w:rPr>
        <w:lastRenderedPageBreak/>
        <w:t>Network Utilization</w:t>
      </w:r>
    </w:p>
    <w:p w14:paraId="259A1E2E" w14:textId="528E69E9" w:rsidR="007A561A" w:rsidRDefault="00DD1529" w:rsidP="00A85706">
      <w:pPr>
        <w:pStyle w:val="DCTBody"/>
        <w:jc w:val="center"/>
        <w:rPr>
          <w:rFonts w:ascii="Montserrat Light" w:hAnsi="Montserrat Light"/>
          <w:b/>
          <w:color w:val="7D6BF4" w:themeColor="accent2"/>
          <w:sz w:val="24"/>
          <w:szCs w:val="24"/>
        </w:rPr>
      </w:pPr>
      <w:r>
        <w:rPr>
          <w:noProof/>
        </w:rPr>
        <w:drawing>
          <wp:inline distT="0" distB="0" distL="0" distR="0" wp14:anchorId="3C81EEA7" wp14:editId="25AB52CA">
            <wp:extent cx="6858000" cy="3712191"/>
            <wp:effectExtent l="0" t="0" r="0" b="3175"/>
            <wp:docPr id="7" name="Chart 7">
              <a:extLst xmlns:a="http://schemas.openxmlformats.org/drawingml/2006/main">
                <a:ext uri="{FF2B5EF4-FFF2-40B4-BE49-F238E27FC236}">
                  <a16:creationId xmlns:a16="http://schemas.microsoft.com/office/drawing/2014/main" id="{78DB1CE8-60C5-4F01-AAB8-49407932D76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12216084" w14:textId="69742E76" w:rsidR="007A561A" w:rsidRDefault="00B20ED6" w:rsidP="00A85706">
      <w:pPr>
        <w:pStyle w:val="DCTBody"/>
        <w:jc w:val="center"/>
        <w:rPr>
          <w:rFonts w:ascii="Montserrat Light" w:hAnsi="Montserrat Light"/>
          <w:b/>
          <w:color w:val="7D6BF4" w:themeColor="accent2"/>
          <w:sz w:val="24"/>
          <w:szCs w:val="24"/>
        </w:rPr>
      </w:pPr>
      <w:r>
        <w:rPr>
          <w:noProof/>
        </w:rPr>
        <w:drawing>
          <wp:inline distT="0" distB="0" distL="0" distR="0" wp14:anchorId="292766CB" wp14:editId="17FD7FB7">
            <wp:extent cx="6858000" cy="3657600"/>
            <wp:effectExtent l="0" t="0" r="0" b="0"/>
            <wp:docPr id="31" name="Chart 31">
              <a:extLst xmlns:a="http://schemas.openxmlformats.org/drawingml/2006/main">
                <a:ext uri="{FF2B5EF4-FFF2-40B4-BE49-F238E27FC236}">
                  <a16:creationId xmlns:a16="http://schemas.microsoft.com/office/drawing/2014/main" id="{31457312-F487-4375-9669-2C99FE9B18B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6B9AFC12" w14:textId="18AF27E2" w:rsidR="003A0E42" w:rsidRDefault="00B40F4C"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1299C69F" wp14:editId="2F914FFB">
            <wp:extent cx="6858000" cy="3862317"/>
            <wp:effectExtent l="0" t="0" r="0" b="5080"/>
            <wp:docPr id="49" name="Chart 49">
              <a:extLst xmlns:a="http://schemas.openxmlformats.org/drawingml/2006/main">
                <a:ext uri="{FF2B5EF4-FFF2-40B4-BE49-F238E27FC236}">
                  <a16:creationId xmlns:a16="http://schemas.microsoft.com/office/drawing/2014/main" id="{BDD61A1F-FAA2-48AC-9B2B-24F43503B53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7DA18BF0" w14:textId="53F8049C" w:rsidR="005D04DE" w:rsidRPr="00A85706" w:rsidRDefault="00A06058" w:rsidP="00A85706">
      <w:pPr>
        <w:pStyle w:val="DCTBody"/>
        <w:jc w:val="center"/>
        <w:rPr>
          <w:b/>
          <w:szCs w:val="24"/>
        </w:rPr>
      </w:pPr>
      <w:r>
        <w:rPr>
          <w:noProof/>
        </w:rPr>
        <w:drawing>
          <wp:inline distT="0" distB="0" distL="0" distR="0" wp14:anchorId="6CD5BD0B" wp14:editId="0ACA819D">
            <wp:extent cx="6858000" cy="4157980"/>
            <wp:effectExtent l="0" t="0" r="0" b="0"/>
            <wp:docPr id="96" name="Chart 96">
              <a:extLst xmlns:a="http://schemas.openxmlformats.org/drawingml/2006/main">
                <a:ext uri="{FF2B5EF4-FFF2-40B4-BE49-F238E27FC236}">
                  <a16:creationId xmlns:a16="http://schemas.microsoft.com/office/drawing/2014/main" id="{EEFE6D7F-9A40-4C8A-80C9-B7B2144D1C5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4"/>
              </a:graphicData>
            </a:graphic>
          </wp:inline>
        </w:drawing>
      </w:r>
      <w:r w:rsidR="005D04DE">
        <w:rPr>
          <w:rFonts w:ascii="Montserrat Light" w:hAnsi="Montserrat Light"/>
          <w:b/>
          <w:color w:val="7D6BF4" w:themeColor="accent2"/>
          <w:sz w:val="24"/>
          <w:szCs w:val="24"/>
        </w:rPr>
        <w:br w:type="page"/>
      </w:r>
    </w:p>
    <w:p w14:paraId="18EFF521" w14:textId="7662C608" w:rsidR="0083151D" w:rsidRPr="00F3424B" w:rsidRDefault="005D04DE" w:rsidP="002D639A">
      <w:pPr>
        <w:pStyle w:val="DCTBody"/>
        <w:jc w:val="center"/>
        <w:rPr>
          <w:b/>
          <w:sz w:val="24"/>
          <w:szCs w:val="24"/>
        </w:rPr>
      </w:pPr>
      <w:r>
        <w:rPr>
          <w:rFonts w:ascii="Montserrat Light" w:hAnsi="Montserrat Light"/>
          <w:b/>
          <w:color w:val="7D6BF4" w:themeColor="accent2"/>
          <w:sz w:val="24"/>
          <w:szCs w:val="24"/>
        </w:rPr>
        <w:lastRenderedPageBreak/>
        <w:t>Total Committed Bytes</w:t>
      </w:r>
    </w:p>
    <w:p w14:paraId="36601E1A" w14:textId="0C2BB7EB" w:rsidR="007A561A" w:rsidRDefault="00C71CB2" w:rsidP="00A83DBE">
      <w:pPr>
        <w:pStyle w:val="DCTBody"/>
        <w:jc w:val="center"/>
        <w:rPr>
          <w:rFonts w:ascii="Montserrat Light" w:hAnsi="Montserrat Light"/>
          <w:b/>
          <w:color w:val="7D6BF4" w:themeColor="accent2"/>
        </w:rPr>
      </w:pPr>
      <w:r>
        <w:rPr>
          <w:noProof/>
        </w:rPr>
        <w:drawing>
          <wp:inline distT="0" distB="0" distL="0" distR="0" wp14:anchorId="043B646D" wp14:editId="13A5B14C">
            <wp:extent cx="6858000" cy="3575714"/>
            <wp:effectExtent l="0" t="0" r="0" b="5715"/>
            <wp:docPr id="10" name="Chart 10">
              <a:extLst xmlns:a="http://schemas.openxmlformats.org/drawingml/2006/main">
                <a:ext uri="{FF2B5EF4-FFF2-40B4-BE49-F238E27FC236}">
                  <a16:creationId xmlns:a16="http://schemas.microsoft.com/office/drawing/2014/main" id="{CF9630ED-1E10-457F-8F3F-0F152F78137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5"/>
              </a:graphicData>
            </a:graphic>
          </wp:inline>
        </w:drawing>
      </w:r>
    </w:p>
    <w:p w14:paraId="66D3825A" w14:textId="77777777" w:rsidR="00D95CCA" w:rsidRDefault="009745FA" w:rsidP="00A83DBE">
      <w:pPr>
        <w:pStyle w:val="DCTBody"/>
        <w:jc w:val="center"/>
        <w:rPr>
          <w:rFonts w:ascii="Montserrat Light" w:hAnsi="Montserrat Light"/>
          <w:b/>
          <w:color w:val="7D6BF4" w:themeColor="accent2"/>
        </w:rPr>
      </w:pPr>
      <w:r>
        <w:rPr>
          <w:noProof/>
        </w:rPr>
        <w:drawing>
          <wp:inline distT="0" distB="0" distL="0" distR="0" wp14:anchorId="113167A2" wp14:editId="55923694">
            <wp:extent cx="6858000" cy="3780430"/>
            <wp:effectExtent l="0" t="0" r="0" b="0"/>
            <wp:docPr id="32" name="Chart 32">
              <a:extLst xmlns:a="http://schemas.openxmlformats.org/drawingml/2006/main">
                <a:ext uri="{FF2B5EF4-FFF2-40B4-BE49-F238E27FC236}">
                  <a16:creationId xmlns:a16="http://schemas.microsoft.com/office/drawing/2014/main" id="{905E5D94-566B-4960-81AF-AE559FB5BD5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6"/>
              </a:graphicData>
            </a:graphic>
          </wp:inline>
        </w:drawing>
      </w:r>
    </w:p>
    <w:p w14:paraId="51D6C298" w14:textId="42120FCD" w:rsidR="003A0E42" w:rsidRDefault="00D95CCA" w:rsidP="00D95CCA">
      <w:pPr>
        <w:pStyle w:val="DCTBody"/>
        <w:jc w:val="center"/>
        <w:rPr>
          <w:rFonts w:ascii="Montserrat Light" w:hAnsi="Montserrat Light"/>
          <w:b/>
          <w:color w:val="7D6BF4" w:themeColor="accent2"/>
        </w:rPr>
      </w:pPr>
      <w:r>
        <w:rPr>
          <w:noProof/>
        </w:rPr>
        <w:lastRenderedPageBreak/>
        <w:drawing>
          <wp:inline distT="0" distB="0" distL="0" distR="0" wp14:anchorId="5E9CA4B5" wp14:editId="15F97854">
            <wp:extent cx="6858000" cy="3848669"/>
            <wp:effectExtent l="0" t="0" r="0" b="0"/>
            <wp:docPr id="50" name="Chart 50">
              <a:extLst xmlns:a="http://schemas.openxmlformats.org/drawingml/2006/main">
                <a:ext uri="{FF2B5EF4-FFF2-40B4-BE49-F238E27FC236}">
                  <a16:creationId xmlns:a16="http://schemas.microsoft.com/office/drawing/2014/main" id="{285236CB-3232-4FC2-9746-F343DE1FE6D1}"/>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7"/>
              </a:graphicData>
            </a:graphic>
          </wp:inline>
        </w:drawing>
      </w:r>
    </w:p>
    <w:p w14:paraId="04720236" w14:textId="1F37F0DC" w:rsidR="00DD03D8" w:rsidRPr="00A85706" w:rsidRDefault="002222A4" w:rsidP="00A83DBE">
      <w:pPr>
        <w:pStyle w:val="DCTBody"/>
        <w:jc w:val="center"/>
        <w:rPr>
          <w:rFonts w:ascii="Montserrat Light" w:hAnsi="Montserrat Light"/>
          <w:b/>
          <w:color w:val="7D6BF4" w:themeColor="accent2"/>
        </w:rPr>
      </w:pPr>
      <w:r>
        <w:rPr>
          <w:noProof/>
        </w:rPr>
        <w:drawing>
          <wp:inline distT="0" distB="0" distL="0" distR="0" wp14:anchorId="401FE8BC" wp14:editId="2B61D6EE">
            <wp:extent cx="6858000" cy="4157980"/>
            <wp:effectExtent l="0" t="0" r="0" b="0"/>
            <wp:docPr id="98" name="Chart 98">
              <a:extLst xmlns:a="http://schemas.openxmlformats.org/drawingml/2006/main">
                <a:ext uri="{FF2B5EF4-FFF2-40B4-BE49-F238E27FC236}">
                  <a16:creationId xmlns:a16="http://schemas.microsoft.com/office/drawing/2014/main" id="{78D581FA-5C03-4435-97FC-056B4D2BF6B1}"/>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8"/>
              </a:graphicData>
            </a:graphic>
          </wp:inline>
        </w:drawing>
      </w:r>
      <w:r w:rsidR="00DD03D8">
        <w:rPr>
          <w:rFonts w:ascii="Montserrat Light" w:hAnsi="Montserrat Light"/>
          <w:b/>
          <w:color w:val="7D6BF4" w:themeColor="accent2"/>
        </w:rPr>
        <w:br w:type="page"/>
      </w:r>
    </w:p>
    <w:p w14:paraId="24CB9428" w14:textId="77777777" w:rsidR="00DD03D8" w:rsidRDefault="00DD03D8" w:rsidP="002D639A">
      <w:pPr>
        <w:pStyle w:val="DCTBody"/>
        <w:jc w:val="center"/>
        <w:rPr>
          <w:rFonts w:ascii="Montserrat Light" w:hAnsi="Montserrat Light"/>
          <w:b/>
          <w:color w:val="7D6BF4" w:themeColor="accent2"/>
          <w:sz w:val="24"/>
          <w:szCs w:val="24"/>
        </w:rPr>
      </w:pPr>
      <w:r w:rsidRPr="00C34793">
        <w:rPr>
          <w:rFonts w:ascii="Montserrat Light" w:hAnsi="Montserrat Light"/>
          <w:b/>
          <w:color w:val="7D6BF4" w:themeColor="accent2"/>
          <w:sz w:val="24"/>
          <w:szCs w:val="24"/>
        </w:rPr>
        <w:lastRenderedPageBreak/>
        <w:t>.NET CLR Global Memory</w:t>
      </w:r>
      <w:r>
        <w:rPr>
          <w:rFonts w:ascii="Montserrat Light" w:hAnsi="Montserrat Light"/>
          <w:b/>
          <w:color w:val="7D6BF4" w:themeColor="accent2"/>
          <w:sz w:val="24"/>
          <w:szCs w:val="24"/>
        </w:rPr>
        <w:t xml:space="preserve"> – MB in all Heaps</w:t>
      </w:r>
    </w:p>
    <w:p w14:paraId="50EC907E" w14:textId="4D9DDF52" w:rsidR="003A0E42" w:rsidRDefault="00C71CB2" w:rsidP="00611865">
      <w:pPr>
        <w:pStyle w:val="DCTBody"/>
        <w:jc w:val="center"/>
        <w:rPr>
          <w:rFonts w:ascii="Montserrat Light" w:hAnsi="Montserrat Light"/>
          <w:b/>
          <w:color w:val="7D6BF4" w:themeColor="accent2"/>
          <w:sz w:val="24"/>
          <w:szCs w:val="24"/>
        </w:rPr>
      </w:pPr>
      <w:r>
        <w:rPr>
          <w:noProof/>
        </w:rPr>
        <w:drawing>
          <wp:inline distT="0" distB="0" distL="0" distR="0" wp14:anchorId="0A0B7BF3" wp14:editId="20428223">
            <wp:extent cx="6858000" cy="3903260"/>
            <wp:effectExtent l="0" t="0" r="0" b="2540"/>
            <wp:docPr id="12" name="Chart 12">
              <a:extLst xmlns:a="http://schemas.openxmlformats.org/drawingml/2006/main">
                <a:ext uri="{FF2B5EF4-FFF2-40B4-BE49-F238E27FC236}">
                  <a16:creationId xmlns:a16="http://schemas.microsoft.com/office/drawing/2014/main" id="{F2D2A316-FB65-479D-A230-0D76F08D0CD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9"/>
              </a:graphicData>
            </a:graphic>
          </wp:inline>
        </w:drawing>
      </w:r>
    </w:p>
    <w:p w14:paraId="3C8D28BA" w14:textId="670A3DF4" w:rsidR="008376E7" w:rsidRDefault="008376E7" w:rsidP="00611865">
      <w:pPr>
        <w:pStyle w:val="DCTBody"/>
        <w:jc w:val="center"/>
        <w:rPr>
          <w:rFonts w:ascii="Montserrat Light" w:hAnsi="Montserrat Light"/>
          <w:b/>
          <w:color w:val="7D6BF4" w:themeColor="accent2"/>
          <w:sz w:val="24"/>
          <w:szCs w:val="24"/>
        </w:rPr>
      </w:pPr>
      <w:r>
        <w:rPr>
          <w:noProof/>
        </w:rPr>
        <w:drawing>
          <wp:inline distT="0" distB="0" distL="0" distR="0" wp14:anchorId="0EF7AF35" wp14:editId="0660E95B">
            <wp:extent cx="6858000" cy="3493827"/>
            <wp:effectExtent l="0" t="0" r="0" b="0"/>
            <wp:docPr id="34" name="Chart 34">
              <a:extLst xmlns:a="http://schemas.openxmlformats.org/drawingml/2006/main">
                <a:ext uri="{FF2B5EF4-FFF2-40B4-BE49-F238E27FC236}">
                  <a16:creationId xmlns:a16="http://schemas.microsoft.com/office/drawing/2014/main" id="{A769129B-0D1B-442A-A713-C379110D91D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0"/>
              </a:graphicData>
            </a:graphic>
          </wp:inline>
        </w:drawing>
      </w:r>
    </w:p>
    <w:p w14:paraId="556FB8B0" w14:textId="77777777" w:rsidR="004577CC" w:rsidRDefault="004577CC" w:rsidP="00611865">
      <w:pPr>
        <w:pStyle w:val="DCTBody"/>
        <w:jc w:val="center"/>
        <w:rPr>
          <w:rFonts w:ascii="Montserrat Light" w:hAnsi="Montserrat Light"/>
          <w:b/>
          <w:color w:val="7D6BF4" w:themeColor="accent2"/>
          <w:sz w:val="24"/>
          <w:szCs w:val="24"/>
        </w:rPr>
      </w:pPr>
      <w:r>
        <w:rPr>
          <w:noProof/>
        </w:rPr>
        <w:lastRenderedPageBreak/>
        <w:drawing>
          <wp:inline distT="0" distB="0" distL="0" distR="0" wp14:anchorId="1A1AC5CD" wp14:editId="42C8FA79">
            <wp:extent cx="6858000" cy="3643952"/>
            <wp:effectExtent l="0" t="0" r="0" b="0"/>
            <wp:docPr id="52" name="Chart 52">
              <a:extLst xmlns:a="http://schemas.openxmlformats.org/drawingml/2006/main">
                <a:ext uri="{FF2B5EF4-FFF2-40B4-BE49-F238E27FC236}">
                  <a16:creationId xmlns:a16="http://schemas.microsoft.com/office/drawing/2014/main" id="{53F48C33-D6C4-46CD-A7D0-6AF3DE15DA51}"/>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1"/>
              </a:graphicData>
            </a:graphic>
          </wp:inline>
        </w:drawing>
      </w:r>
    </w:p>
    <w:p w14:paraId="5513E8BD" w14:textId="0B113C8C" w:rsidR="00DD03D8" w:rsidRDefault="002222A4" w:rsidP="00611865">
      <w:pPr>
        <w:pStyle w:val="DCTBody"/>
        <w:jc w:val="center"/>
        <w:rPr>
          <w:rFonts w:ascii="Montserrat Light" w:hAnsi="Montserrat Light"/>
          <w:b/>
          <w:color w:val="7D6BF4" w:themeColor="accent2"/>
        </w:rPr>
      </w:pPr>
      <w:r>
        <w:rPr>
          <w:noProof/>
        </w:rPr>
        <w:drawing>
          <wp:inline distT="0" distB="0" distL="0" distR="0" wp14:anchorId="2F4C8C9E" wp14:editId="6746032C">
            <wp:extent cx="6858000" cy="3985147"/>
            <wp:effectExtent l="0" t="0" r="0" b="0"/>
            <wp:docPr id="99" name="Chart 99">
              <a:extLst xmlns:a="http://schemas.openxmlformats.org/drawingml/2006/main">
                <a:ext uri="{FF2B5EF4-FFF2-40B4-BE49-F238E27FC236}">
                  <a16:creationId xmlns:a16="http://schemas.microsoft.com/office/drawing/2014/main" id="{6A8775D3-DF99-4D41-9023-DF0E746C11F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2"/>
              </a:graphicData>
            </a:graphic>
          </wp:inline>
        </w:drawing>
      </w:r>
      <w:r w:rsidR="00DD03D8">
        <w:rPr>
          <w:rFonts w:ascii="Montserrat Light" w:hAnsi="Montserrat Light"/>
          <w:b/>
          <w:color w:val="7D6BF4" w:themeColor="accent2"/>
          <w:sz w:val="24"/>
          <w:szCs w:val="24"/>
        </w:rPr>
        <w:br w:type="page"/>
      </w:r>
    </w:p>
    <w:p w14:paraId="54890400" w14:textId="6235340C" w:rsidR="00DD03D8" w:rsidRDefault="00DD03D8" w:rsidP="002D639A">
      <w:pPr>
        <w:pStyle w:val="DCTBody"/>
        <w:jc w:val="center"/>
        <w:rPr>
          <w:rFonts w:ascii="Montserrat Light" w:hAnsi="Montserrat Light"/>
          <w:b/>
          <w:color w:val="7D6BF4" w:themeColor="accent2"/>
          <w:sz w:val="24"/>
          <w:szCs w:val="24"/>
        </w:rPr>
      </w:pPr>
      <w:r w:rsidRPr="00C34793">
        <w:rPr>
          <w:rFonts w:ascii="Montserrat Light" w:hAnsi="Montserrat Light"/>
          <w:b/>
          <w:color w:val="7D6BF4" w:themeColor="accent2"/>
          <w:sz w:val="24"/>
          <w:szCs w:val="24"/>
        </w:rPr>
        <w:lastRenderedPageBreak/>
        <w:t>.NET CLR Global Memory</w:t>
      </w:r>
      <w:r>
        <w:rPr>
          <w:rFonts w:ascii="Montserrat Light" w:hAnsi="Montserrat Light"/>
          <w:b/>
          <w:color w:val="7D6BF4" w:themeColor="accent2"/>
          <w:sz w:val="24"/>
          <w:szCs w:val="24"/>
        </w:rPr>
        <w:t xml:space="preserve"> – Large Object Heap Size</w:t>
      </w:r>
    </w:p>
    <w:p w14:paraId="0772D020" w14:textId="55BEED07" w:rsidR="003A0E42" w:rsidRDefault="008A3BDA" w:rsidP="00611865">
      <w:pPr>
        <w:pStyle w:val="DCTBody"/>
        <w:jc w:val="center"/>
        <w:rPr>
          <w:rFonts w:ascii="Montserrat Light" w:hAnsi="Montserrat Light"/>
          <w:b/>
          <w:color w:val="7D6BF4" w:themeColor="accent2"/>
          <w:sz w:val="24"/>
          <w:szCs w:val="24"/>
        </w:rPr>
      </w:pPr>
      <w:r>
        <w:rPr>
          <w:noProof/>
        </w:rPr>
        <w:drawing>
          <wp:inline distT="0" distB="0" distL="0" distR="0" wp14:anchorId="189815B7" wp14:editId="5B53A8BB">
            <wp:extent cx="6858000" cy="3671248"/>
            <wp:effectExtent l="0" t="0" r="0" b="5715"/>
            <wp:docPr id="13" name="Chart 13">
              <a:extLst xmlns:a="http://schemas.openxmlformats.org/drawingml/2006/main">
                <a:ext uri="{FF2B5EF4-FFF2-40B4-BE49-F238E27FC236}">
                  <a16:creationId xmlns:a16="http://schemas.microsoft.com/office/drawing/2014/main" id="{1CAC087F-C9D0-40B8-B929-9D8EF7261A7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3"/>
              </a:graphicData>
            </a:graphic>
          </wp:inline>
        </w:drawing>
      </w:r>
    </w:p>
    <w:p w14:paraId="57D574C7" w14:textId="504059D7" w:rsidR="003A0E42" w:rsidRDefault="00CC66EF" w:rsidP="00611865">
      <w:pPr>
        <w:pStyle w:val="DCTBody"/>
        <w:jc w:val="center"/>
        <w:rPr>
          <w:rFonts w:ascii="Montserrat Light" w:hAnsi="Montserrat Light"/>
          <w:b/>
          <w:color w:val="7D6BF4" w:themeColor="accent2"/>
          <w:sz w:val="24"/>
          <w:szCs w:val="24"/>
        </w:rPr>
      </w:pPr>
      <w:r>
        <w:rPr>
          <w:noProof/>
        </w:rPr>
        <w:drawing>
          <wp:inline distT="0" distB="0" distL="0" distR="0" wp14:anchorId="4FC35E8D" wp14:editId="5C750A56">
            <wp:extent cx="6858000" cy="3957851"/>
            <wp:effectExtent l="0" t="0" r="0" b="5080"/>
            <wp:docPr id="35" name="Chart 35">
              <a:extLst xmlns:a="http://schemas.openxmlformats.org/drawingml/2006/main">
                <a:ext uri="{FF2B5EF4-FFF2-40B4-BE49-F238E27FC236}">
                  <a16:creationId xmlns:a16="http://schemas.microsoft.com/office/drawing/2014/main" id="{A43EA7B9-D58C-41E3-9443-63C28AFDB154}"/>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4"/>
              </a:graphicData>
            </a:graphic>
          </wp:inline>
        </w:drawing>
      </w:r>
    </w:p>
    <w:p w14:paraId="69DA8890" w14:textId="6BC92005" w:rsidR="003A0E42" w:rsidRDefault="00366E0B" w:rsidP="00611865">
      <w:pPr>
        <w:pStyle w:val="DCTBody"/>
        <w:jc w:val="center"/>
        <w:rPr>
          <w:rFonts w:ascii="Montserrat Light" w:hAnsi="Montserrat Light"/>
          <w:b/>
          <w:color w:val="7D6BF4" w:themeColor="accent2"/>
          <w:sz w:val="24"/>
          <w:szCs w:val="24"/>
        </w:rPr>
      </w:pPr>
      <w:r>
        <w:rPr>
          <w:noProof/>
        </w:rPr>
        <w:lastRenderedPageBreak/>
        <w:drawing>
          <wp:inline distT="0" distB="0" distL="0" distR="0" wp14:anchorId="1DDE60D8" wp14:editId="40A3C1EA">
            <wp:extent cx="6858000" cy="3998794"/>
            <wp:effectExtent l="0" t="0" r="0" b="1905"/>
            <wp:docPr id="53" name="Chart 53">
              <a:extLst xmlns:a="http://schemas.openxmlformats.org/drawingml/2006/main">
                <a:ext uri="{FF2B5EF4-FFF2-40B4-BE49-F238E27FC236}">
                  <a16:creationId xmlns:a16="http://schemas.microsoft.com/office/drawing/2014/main" id="{1AAD3732-3198-4C74-A3C2-5EDDD1C3154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5"/>
              </a:graphicData>
            </a:graphic>
          </wp:inline>
        </w:drawing>
      </w:r>
    </w:p>
    <w:p w14:paraId="5E7B75E6" w14:textId="13B009F8" w:rsidR="00DD03D8" w:rsidRDefault="00BA15D0" w:rsidP="00611865">
      <w:pPr>
        <w:pStyle w:val="DCTBody"/>
        <w:jc w:val="center"/>
        <w:rPr>
          <w:rFonts w:ascii="Montserrat Light" w:hAnsi="Montserrat Light"/>
          <w:b/>
          <w:color w:val="7D6BF4" w:themeColor="accent2"/>
        </w:rPr>
      </w:pPr>
      <w:r>
        <w:rPr>
          <w:noProof/>
        </w:rPr>
        <w:drawing>
          <wp:inline distT="0" distB="0" distL="0" distR="0" wp14:anchorId="637B23FE" wp14:editId="3E41176B">
            <wp:extent cx="6858000" cy="3971499"/>
            <wp:effectExtent l="0" t="0" r="0" b="0"/>
            <wp:docPr id="100" name="Chart 100">
              <a:extLst xmlns:a="http://schemas.openxmlformats.org/drawingml/2006/main">
                <a:ext uri="{FF2B5EF4-FFF2-40B4-BE49-F238E27FC236}">
                  <a16:creationId xmlns:a16="http://schemas.microsoft.com/office/drawing/2014/main" id="{EF58F970-6F2D-4DA1-AB3C-BEF39937185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6"/>
              </a:graphicData>
            </a:graphic>
          </wp:inline>
        </w:drawing>
      </w:r>
      <w:r w:rsidR="00DD03D8">
        <w:rPr>
          <w:rFonts w:ascii="Montserrat Light" w:hAnsi="Montserrat Light"/>
          <w:b/>
          <w:color w:val="7D6BF4" w:themeColor="accent2"/>
          <w:sz w:val="24"/>
          <w:szCs w:val="24"/>
        </w:rPr>
        <w:br w:type="page"/>
      </w:r>
    </w:p>
    <w:p w14:paraId="0C555056" w14:textId="2BA0E7AB" w:rsidR="00DD03D8" w:rsidRDefault="00DD03D8" w:rsidP="002D639A">
      <w:pPr>
        <w:pStyle w:val="DCTBody"/>
        <w:jc w:val="center"/>
        <w:rPr>
          <w:rFonts w:ascii="Montserrat Light" w:hAnsi="Montserrat Light"/>
          <w:b/>
          <w:color w:val="7D6BF4" w:themeColor="accent2"/>
          <w:sz w:val="24"/>
          <w:szCs w:val="24"/>
        </w:rPr>
      </w:pPr>
      <w:r w:rsidRPr="00C34793">
        <w:rPr>
          <w:rFonts w:ascii="Montserrat Light" w:hAnsi="Montserrat Light"/>
          <w:b/>
          <w:color w:val="7D6BF4" w:themeColor="accent2"/>
          <w:sz w:val="24"/>
          <w:szCs w:val="24"/>
        </w:rPr>
        <w:lastRenderedPageBreak/>
        <w:t>.NET CLR Global Memory</w:t>
      </w:r>
      <w:r>
        <w:rPr>
          <w:rFonts w:ascii="Montserrat Light" w:hAnsi="Montserrat Light"/>
          <w:b/>
          <w:color w:val="7D6BF4" w:themeColor="accent2"/>
          <w:sz w:val="24"/>
          <w:szCs w:val="24"/>
        </w:rPr>
        <w:t xml:space="preserve"> – Gen2 Heap Size</w:t>
      </w:r>
    </w:p>
    <w:p w14:paraId="770F8B15" w14:textId="0CF433BC" w:rsidR="003A0E42" w:rsidRDefault="00A15809" w:rsidP="00A85706">
      <w:pPr>
        <w:pStyle w:val="DCTBody"/>
        <w:jc w:val="center"/>
        <w:rPr>
          <w:rFonts w:ascii="Montserrat Light" w:hAnsi="Montserrat Light"/>
          <w:b/>
          <w:color w:val="7D6BF4" w:themeColor="accent2"/>
          <w:sz w:val="24"/>
          <w:szCs w:val="24"/>
        </w:rPr>
      </w:pPr>
      <w:r>
        <w:rPr>
          <w:noProof/>
        </w:rPr>
        <w:drawing>
          <wp:inline distT="0" distB="0" distL="0" distR="0" wp14:anchorId="0F716C9F" wp14:editId="54095AA7">
            <wp:extent cx="6858000" cy="3589361"/>
            <wp:effectExtent l="0" t="0" r="0" b="0"/>
            <wp:docPr id="19" name="Chart 19">
              <a:extLst xmlns:a="http://schemas.openxmlformats.org/drawingml/2006/main">
                <a:ext uri="{FF2B5EF4-FFF2-40B4-BE49-F238E27FC236}">
                  <a16:creationId xmlns:a16="http://schemas.microsoft.com/office/drawing/2014/main" id="{922127BF-DA1A-43B6-8541-05DF555D5B4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7"/>
              </a:graphicData>
            </a:graphic>
          </wp:inline>
        </w:drawing>
      </w:r>
    </w:p>
    <w:p w14:paraId="7EFF5543" w14:textId="6E1FDAB3" w:rsidR="003A0E42" w:rsidRDefault="00C30FFF" w:rsidP="00A85706">
      <w:pPr>
        <w:pStyle w:val="DCTBody"/>
        <w:jc w:val="center"/>
        <w:rPr>
          <w:rFonts w:ascii="Montserrat Light" w:hAnsi="Montserrat Light"/>
          <w:b/>
          <w:color w:val="7D6BF4" w:themeColor="accent2"/>
          <w:sz w:val="24"/>
          <w:szCs w:val="24"/>
        </w:rPr>
      </w:pPr>
      <w:r>
        <w:rPr>
          <w:noProof/>
        </w:rPr>
        <w:drawing>
          <wp:inline distT="0" distB="0" distL="0" distR="0" wp14:anchorId="5716018F" wp14:editId="22A3F79B">
            <wp:extent cx="6858000" cy="3848669"/>
            <wp:effectExtent l="0" t="0" r="0" b="0"/>
            <wp:docPr id="37" name="Chart 37">
              <a:extLst xmlns:a="http://schemas.openxmlformats.org/drawingml/2006/main">
                <a:ext uri="{FF2B5EF4-FFF2-40B4-BE49-F238E27FC236}">
                  <a16:creationId xmlns:a16="http://schemas.microsoft.com/office/drawing/2014/main" id="{E3EFC5A2-97E1-40B9-A9F7-5415FA325E8D}"/>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8"/>
              </a:graphicData>
            </a:graphic>
          </wp:inline>
        </w:drawing>
      </w:r>
    </w:p>
    <w:p w14:paraId="7EF53F4F" w14:textId="22650966" w:rsidR="003A0E42" w:rsidRDefault="006B444E"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1926596F" wp14:editId="55727935">
            <wp:extent cx="6858000" cy="3875965"/>
            <wp:effectExtent l="0" t="0" r="0" b="0"/>
            <wp:docPr id="54" name="Chart 54">
              <a:extLst xmlns:a="http://schemas.openxmlformats.org/drawingml/2006/main">
                <a:ext uri="{FF2B5EF4-FFF2-40B4-BE49-F238E27FC236}">
                  <a16:creationId xmlns:a16="http://schemas.microsoft.com/office/drawing/2014/main" id="{85D73DFA-1186-4DA4-AB91-6406A45BE3E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39"/>
              </a:graphicData>
            </a:graphic>
          </wp:inline>
        </w:drawing>
      </w:r>
    </w:p>
    <w:p w14:paraId="1E306B13" w14:textId="473D021E" w:rsidR="00DD03D8" w:rsidRDefault="00CA79B3" w:rsidP="00A85706">
      <w:pPr>
        <w:pStyle w:val="DCTBody"/>
        <w:jc w:val="center"/>
        <w:rPr>
          <w:rFonts w:ascii="Montserrat Light" w:hAnsi="Montserrat Light"/>
          <w:b/>
          <w:color w:val="7D6BF4" w:themeColor="accent2"/>
        </w:rPr>
      </w:pPr>
      <w:r>
        <w:rPr>
          <w:noProof/>
        </w:rPr>
        <w:drawing>
          <wp:inline distT="0" distB="0" distL="0" distR="0" wp14:anchorId="61948D2B" wp14:editId="6B5D4EB6">
            <wp:extent cx="6858000" cy="4094329"/>
            <wp:effectExtent l="0" t="0" r="0" b="1905"/>
            <wp:docPr id="109" name="Chart 109">
              <a:extLst xmlns:a="http://schemas.openxmlformats.org/drawingml/2006/main">
                <a:ext uri="{FF2B5EF4-FFF2-40B4-BE49-F238E27FC236}">
                  <a16:creationId xmlns:a16="http://schemas.microsoft.com/office/drawing/2014/main" id="{E0B5AA8D-E3D4-4F88-8F0E-9DF756E8DF2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0"/>
              </a:graphicData>
            </a:graphic>
          </wp:inline>
        </w:drawing>
      </w:r>
    </w:p>
    <w:p w14:paraId="6FB32472" w14:textId="06468DF0" w:rsidR="0083151D" w:rsidRPr="00C34793" w:rsidRDefault="0083151D" w:rsidP="002D639A">
      <w:pPr>
        <w:pStyle w:val="DCTBody"/>
        <w:jc w:val="center"/>
        <w:rPr>
          <w:rFonts w:ascii="Montserrat Light" w:hAnsi="Montserrat Light"/>
          <w:b/>
          <w:color w:val="7D6BF4" w:themeColor="accent2"/>
          <w:sz w:val="24"/>
          <w:szCs w:val="24"/>
        </w:rPr>
      </w:pPr>
      <w:r>
        <w:rPr>
          <w:rFonts w:ascii="Montserrat Light" w:hAnsi="Montserrat Light"/>
          <w:b/>
          <w:color w:val="7D6BF4" w:themeColor="accent2"/>
          <w:sz w:val="24"/>
          <w:szCs w:val="24"/>
        </w:rPr>
        <w:lastRenderedPageBreak/>
        <w:t>Allocated Bytes</w:t>
      </w:r>
    </w:p>
    <w:p w14:paraId="0B2AC5FE" w14:textId="16904EB1" w:rsidR="003A0E42" w:rsidRDefault="00874D9D" w:rsidP="00A85706">
      <w:pPr>
        <w:pStyle w:val="DCTBody"/>
        <w:jc w:val="center"/>
        <w:rPr>
          <w:rFonts w:ascii="Montserrat Light" w:hAnsi="Montserrat Light"/>
          <w:b/>
          <w:color w:val="7D6BF4" w:themeColor="accent2"/>
          <w:sz w:val="24"/>
          <w:szCs w:val="24"/>
        </w:rPr>
      </w:pPr>
      <w:r>
        <w:rPr>
          <w:noProof/>
        </w:rPr>
        <w:drawing>
          <wp:inline distT="0" distB="0" distL="0" distR="0" wp14:anchorId="2DC8A91C" wp14:editId="53F6C789">
            <wp:extent cx="6858000" cy="3889612"/>
            <wp:effectExtent l="0" t="0" r="0" b="0"/>
            <wp:docPr id="20" name="Chart 20">
              <a:extLst xmlns:a="http://schemas.openxmlformats.org/drawingml/2006/main">
                <a:ext uri="{FF2B5EF4-FFF2-40B4-BE49-F238E27FC236}">
                  <a16:creationId xmlns:a16="http://schemas.microsoft.com/office/drawing/2014/main" id="{65EEABFD-6B6C-41BA-AA29-6C3C0C1643B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1"/>
              </a:graphicData>
            </a:graphic>
          </wp:inline>
        </w:drawing>
      </w:r>
    </w:p>
    <w:p w14:paraId="23F76EEF" w14:textId="4448AC8A" w:rsidR="003A0E42" w:rsidRDefault="00D03923" w:rsidP="00A85706">
      <w:pPr>
        <w:pStyle w:val="DCTBody"/>
        <w:jc w:val="center"/>
        <w:rPr>
          <w:rFonts w:ascii="Montserrat Light" w:hAnsi="Montserrat Light"/>
          <w:b/>
          <w:color w:val="7D6BF4" w:themeColor="accent2"/>
          <w:sz w:val="24"/>
          <w:szCs w:val="24"/>
        </w:rPr>
      </w:pPr>
      <w:r>
        <w:rPr>
          <w:noProof/>
        </w:rPr>
        <w:drawing>
          <wp:inline distT="0" distB="0" distL="0" distR="0" wp14:anchorId="330FF7AF" wp14:editId="0254A2F8">
            <wp:extent cx="6858000" cy="3657600"/>
            <wp:effectExtent l="0" t="0" r="0" b="0"/>
            <wp:docPr id="38" name="Chart 38">
              <a:extLst xmlns:a="http://schemas.openxmlformats.org/drawingml/2006/main">
                <a:ext uri="{FF2B5EF4-FFF2-40B4-BE49-F238E27FC236}">
                  <a16:creationId xmlns:a16="http://schemas.microsoft.com/office/drawing/2014/main" id="{CC870D91-3A77-4763-AF2A-977160DF06A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2"/>
              </a:graphicData>
            </a:graphic>
          </wp:inline>
        </w:drawing>
      </w:r>
    </w:p>
    <w:p w14:paraId="643ED15C" w14:textId="0BFA6F49" w:rsidR="003A0E42" w:rsidRDefault="006B444E"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218BEAC9" wp14:editId="0E6F0C7F">
            <wp:extent cx="6858000" cy="4012442"/>
            <wp:effectExtent l="0" t="0" r="0" b="7620"/>
            <wp:docPr id="61" name="Chart 61">
              <a:extLst xmlns:a="http://schemas.openxmlformats.org/drawingml/2006/main">
                <a:ext uri="{FF2B5EF4-FFF2-40B4-BE49-F238E27FC236}">
                  <a16:creationId xmlns:a16="http://schemas.microsoft.com/office/drawing/2014/main" id="{DCD718E1-DE99-4BE7-A9F0-98D938E92B0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3"/>
              </a:graphicData>
            </a:graphic>
          </wp:inline>
        </w:drawing>
      </w:r>
    </w:p>
    <w:p w14:paraId="4B3A3F3E" w14:textId="430E42ED" w:rsidR="005D04DE" w:rsidRPr="00A85706" w:rsidRDefault="001A4B85" w:rsidP="00A85706">
      <w:pPr>
        <w:pStyle w:val="DCTBody"/>
        <w:jc w:val="center"/>
        <w:rPr>
          <w:rFonts w:ascii="Montserrat Light" w:hAnsi="Montserrat Light"/>
          <w:b/>
        </w:rPr>
      </w:pPr>
      <w:r>
        <w:rPr>
          <w:noProof/>
        </w:rPr>
        <w:drawing>
          <wp:inline distT="0" distB="0" distL="0" distR="0" wp14:anchorId="152A4A9A" wp14:editId="715C6D83">
            <wp:extent cx="6858000" cy="3971499"/>
            <wp:effectExtent l="0" t="0" r="0" b="0"/>
            <wp:docPr id="110" name="Chart 110">
              <a:extLst xmlns:a="http://schemas.openxmlformats.org/drawingml/2006/main">
                <a:ext uri="{FF2B5EF4-FFF2-40B4-BE49-F238E27FC236}">
                  <a16:creationId xmlns:a16="http://schemas.microsoft.com/office/drawing/2014/main" id="{1E9FA42D-94BC-4A9E-AB03-26E1CA9B202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4"/>
              </a:graphicData>
            </a:graphic>
          </wp:inline>
        </w:drawing>
      </w:r>
      <w:r w:rsidR="005D04DE">
        <w:rPr>
          <w:rFonts w:ascii="Montserrat Light" w:hAnsi="Montserrat Light"/>
          <w:b/>
          <w:color w:val="7D6BF4" w:themeColor="accent2"/>
          <w:sz w:val="24"/>
          <w:szCs w:val="24"/>
        </w:rPr>
        <w:br w:type="page"/>
      </w:r>
    </w:p>
    <w:p w14:paraId="7F2299FB" w14:textId="3C88127E" w:rsidR="004E168B" w:rsidRPr="00C34793" w:rsidRDefault="00C34793" w:rsidP="00711F5A">
      <w:pPr>
        <w:pStyle w:val="DCTBody"/>
        <w:jc w:val="center"/>
        <w:rPr>
          <w:rFonts w:ascii="Montserrat Light" w:hAnsi="Montserrat Light"/>
          <w:b/>
          <w:color w:val="7D6BF4" w:themeColor="accent2"/>
          <w:sz w:val="24"/>
          <w:szCs w:val="24"/>
        </w:rPr>
      </w:pPr>
      <w:r w:rsidRPr="00C34793">
        <w:rPr>
          <w:rFonts w:ascii="Montserrat Light" w:hAnsi="Montserrat Light"/>
          <w:b/>
          <w:color w:val="7D6BF4" w:themeColor="accent2"/>
          <w:sz w:val="24"/>
          <w:szCs w:val="24"/>
        </w:rPr>
        <w:lastRenderedPageBreak/>
        <w:t>Time In GC</w:t>
      </w:r>
    </w:p>
    <w:p w14:paraId="4F8E0031" w14:textId="75D39921" w:rsidR="003A0E42" w:rsidRDefault="000C3B0C" w:rsidP="00A85706">
      <w:pPr>
        <w:pStyle w:val="DCTBody"/>
        <w:jc w:val="center"/>
        <w:rPr>
          <w:rFonts w:ascii="Montserrat Light" w:hAnsi="Montserrat Light"/>
          <w:b/>
          <w:color w:val="7D6BF4" w:themeColor="accent2"/>
          <w:sz w:val="24"/>
          <w:szCs w:val="24"/>
        </w:rPr>
      </w:pPr>
      <w:r>
        <w:rPr>
          <w:noProof/>
        </w:rPr>
        <w:drawing>
          <wp:inline distT="0" distB="0" distL="0" distR="0" wp14:anchorId="51A6804C" wp14:editId="5F2CED1C">
            <wp:extent cx="6858000" cy="3725839"/>
            <wp:effectExtent l="0" t="0" r="0" b="8255"/>
            <wp:docPr id="21" name="Chart 21">
              <a:extLst xmlns:a="http://schemas.openxmlformats.org/drawingml/2006/main">
                <a:ext uri="{FF2B5EF4-FFF2-40B4-BE49-F238E27FC236}">
                  <a16:creationId xmlns:a16="http://schemas.microsoft.com/office/drawing/2014/main" id="{5FF442D6-E4F7-4083-889B-A21FA4E0541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5"/>
              </a:graphicData>
            </a:graphic>
          </wp:inline>
        </w:drawing>
      </w:r>
    </w:p>
    <w:p w14:paraId="33274309" w14:textId="7FB07488" w:rsidR="003A0E42" w:rsidRDefault="00A936AB" w:rsidP="00A85706">
      <w:pPr>
        <w:pStyle w:val="DCTBody"/>
        <w:jc w:val="center"/>
        <w:rPr>
          <w:rFonts w:ascii="Montserrat Light" w:hAnsi="Montserrat Light"/>
          <w:b/>
          <w:color w:val="7D6BF4" w:themeColor="accent2"/>
          <w:sz w:val="24"/>
          <w:szCs w:val="24"/>
        </w:rPr>
      </w:pPr>
      <w:r>
        <w:rPr>
          <w:noProof/>
        </w:rPr>
        <w:drawing>
          <wp:inline distT="0" distB="0" distL="0" distR="0" wp14:anchorId="2F738370" wp14:editId="320ED834">
            <wp:extent cx="6858000" cy="3807726"/>
            <wp:effectExtent l="0" t="0" r="0" b="2540"/>
            <wp:docPr id="40" name="Chart 40">
              <a:extLst xmlns:a="http://schemas.openxmlformats.org/drawingml/2006/main">
                <a:ext uri="{FF2B5EF4-FFF2-40B4-BE49-F238E27FC236}">
                  <a16:creationId xmlns:a16="http://schemas.microsoft.com/office/drawing/2014/main" id="{54B0DC9A-E961-4233-BB76-82C14B7DE84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6"/>
              </a:graphicData>
            </a:graphic>
          </wp:inline>
        </w:drawing>
      </w:r>
    </w:p>
    <w:p w14:paraId="6D74F321" w14:textId="283C4815" w:rsidR="003A0E42" w:rsidRDefault="00E16AB6"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2BA60DC5" wp14:editId="6B3D1954">
            <wp:extent cx="6858000" cy="3944203"/>
            <wp:effectExtent l="0" t="0" r="0" b="0"/>
            <wp:docPr id="71" name="Chart 71">
              <a:extLst xmlns:a="http://schemas.openxmlformats.org/drawingml/2006/main">
                <a:ext uri="{FF2B5EF4-FFF2-40B4-BE49-F238E27FC236}">
                  <a16:creationId xmlns:a16="http://schemas.microsoft.com/office/drawing/2014/main" id="{6B5AC556-679F-4244-BF04-55E2FF0B3E8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7"/>
              </a:graphicData>
            </a:graphic>
          </wp:inline>
        </w:drawing>
      </w:r>
    </w:p>
    <w:p w14:paraId="07D8C5E1" w14:textId="041495EF" w:rsidR="005D04DE" w:rsidRDefault="00A13CED" w:rsidP="00A85706">
      <w:pPr>
        <w:pStyle w:val="DCTBody"/>
        <w:jc w:val="center"/>
        <w:rPr>
          <w:rFonts w:ascii="Montserrat Light" w:hAnsi="Montserrat Light"/>
          <w:b/>
          <w:color w:val="7D6BF4" w:themeColor="accent2"/>
        </w:rPr>
      </w:pPr>
      <w:r>
        <w:rPr>
          <w:noProof/>
        </w:rPr>
        <w:drawing>
          <wp:inline distT="0" distB="0" distL="0" distR="0" wp14:anchorId="24C8B736" wp14:editId="355F0101">
            <wp:extent cx="6858000" cy="4026090"/>
            <wp:effectExtent l="0" t="0" r="0" b="0"/>
            <wp:docPr id="111" name="Chart 111">
              <a:extLst xmlns:a="http://schemas.openxmlformats.org/drawingml/2006/main">
                <a:ext uri="{FF2B5EF4-FFF2-40B4-BE49-F238E27FC236}">
                  <a16:creationId xmlns:a16="http://schemas.microsoft.com/office/drawing/2014/main" id="{E745C90C-C9DF-4BBF-8E47-5F4790766EFE}"/>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8"/>
              </a:graphicData>
            </a:graphic>
          </wp:inline>
        </w:drawing>
      </w:r>
      <w:r w:rsidR="005D04DE">
        <w:rPr>
          <w:rFonts w:ascii="Montserrat Light" w:hAnsi="Montserrat Light"/>
          <w:b/>
          <w:color w:val="7D6BF4" w:themeColor="accent2"/>
          <w:sz w:val="24"/>
          <w:szCs w:val="24"/>
        </w:rPr>
        <w:br w:type="page"/>
      </w:r>
    </w:p>
    <w:p w14:paraId="33A40B8C" w14:textId="69A55C74" w:rsidR="004E168B" w:rsidRPr="00BD57C8" w:rsidRDefault="00BD57C8" w:rsidP="00711F5A">
      <w:pPr>
        <w:pStyle w:val="DCTBody"/>
        <w:jc w:val="center"/>
        <w:rPr>
          <w:rFonts w:ascii="Montserrat Light" w:hAnsi="Montserrat Light"/>
          <w:b/>
          <w:color w:val="7D6BF4" w:themeColor="accent2"/>
          <w:sz w:val="24"/>
          <w:szCs w:val="24"/>
        </w:rPr>
      </w:pPr>
      <w:r w:rsidRPr="00BD57C8">
        <w:rPr>
          <w:rFonts w:ascii="Montserrat Light" w:hAnsi="Montserrat Light"/>
          <w:b/>
          <w:color w:val="7D6BF4" w:themeColor="accent2"/>
          <w:sz w:val="24"/>
          <w:szCs w:val="24"/>
        </w:rPr>
        <w:lastRenderedPageBreak/>
        <w:t>ASP .NET Applications</w:t>
      </w:r>
    </w:p>
    <w:p w14:paraId="4FECC200" w14:textId="752FE60E" w:rsidR="003A0E42" w:rsidRDefault="000C3B0C" w:rsidP="00A85706">
      <w:pPr>
        <w:pStyle w:val="DCTBody"/>
        <w:jc w:val="center"/>
        <w:rPr>
          <w:rFonts w:ascii="Montserrat Light" w:hAnsi="Montserrat Light"/>
          <w:b/>
          <w:color w:val="7D6BF4" w:themeColor="accent2"/>
          <w:sz w:val="24"/>
          <w:szCs w:val="24"/>
        </w:rPr>
      </w:pPr>
      <w:r>
        <w:rPr>
          <w:noProof/>
        </w:rPr>
        <w:drawing>
          <wp:inline distT="0" distB="0" distL="0" distR="0" wp14:anchorId="4999A3FE" wp14:editId="27420424">
            <wp:extent cx="6858000" cy="3712191"/>
            <wp:effectExtent l="0" t="0" r="0" b="3175"/>
            <wp:docPr id="23" name="Chart 23">
              <a:extLst xmlns:a="http://schemas.openxmlformats.org/drawingml/2006/main">
                <a:ext uri="{FF2B5EF4-FFF2-40B4-BE49-F238E27FC236}">
                  <a16:creationId xmlns:a16="http://schemas.microsoft.com/office/drawing/2014/main" id="{3751CADB-DA93-46A2-AC92-E153886AA7A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49"/>
              </a:graphicData>
            </a:graphic>
          </wp:inline>
        </w:drawing>
      </w:r>
    </w:p>
    <w:p w14:paraId="00F8CA88" w14:textId="0F49F9D8" w:rsidR="003A0E42" w:rsidRDefault="004940A4" w:rsidP="00A85706">
      <w:pPr>
        <w:pStyle w:val="DCTBody"/>
        <w:jc w:val="center"/>
        <w:rPr>
          <w:rFonts w:ascii="Montserrat Light" w:hAnsi="Montserrat Light"/>
          <w:b/>
          <w:color w:val="7D6BF4" w:themeColor="accent2"/>
          <w:sz w:val="24"/>
          <w:szCs w:val="24"/>
        </w:rPr>
      </w:pPr>
      <w:r>
        <w:rPr>
          <w:noProof/>
        </w:rPr>
        <w:drawing>
          <wp:inline distT="0" distB="0" distL="0" distR="0" wp14:anchorId="24027FFA" wp14:editId="30B11FD9">
            <wp:extent cx="6858000" cy="3807726"/>
            <wp:effectExtent l="0" t="0" r="0" b="2540"/>
            <wp:docPr id="41" name="Chart 41">
              <a:extLst xmlns:a="http://schemas.openxmlformats.org/drawingml/2006/main">
                <a:ext uri="{FF2B5EF4-FFF2-40B4-BE49-F238E27FC236}">
                  <a16:creationId xmlns:a16="http://schemas.microsoft.com/office/drawing/2014/main" id="{D0100F54-7772-4DF1-BD78-A05A6CEDA36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0"/>
              </a:graphicData>
            </a:graphic>
          </wp:inline>
        </w:drawing>
      </w:r>
    </w:p>
    <w:p w14:paraId="72E2C906" w14:textId="14AA6174" w:rsidR="003A0E42" w:rsidRDefault="00E16AB6"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67695709" wp14:editId="545F4E1D">
            <wp:extent cx="6858000" cy="3957851"/>
            <wp:effectExtent l="0" t="0" r="0" b="5080"/>
            <wp:docPr id="81" name="Chart 81">
              <a:extLst xmlns:a="http://schemas.openxmlformats.org/drawingml/2006/main">
                <a:ext uri="{FF2B5EF4-FFF2-40B4-BE49-F238E27FC236}">
                  <a16:creationId xmlns:a16="http://schemas.microsoft.com/office/drawing/2014/main" id="{BADEBC7E-8A90-4385-99C4-21B190DFB8B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1"/>
              </a:graphicData>
            </a:graphic>
          </wp:inline>
        </w:drawing>
      </w:r>
    </w:p>
    <w:p w14:paraId="5BC3CF18" w14:textId="14154731" w:rsidR="005D04DE" w:rsidRDefault="00BC0FCC" w:rsidP="00A85706">
      <w:pPr>
        <w:pStyle w:val="DCTBody"/>
        <w:jc w:val="center"/>
        <w:rPr>
          <w:rFonts w:ascii="Montserrat Light" w:hAnsi="Montserrat Light"/>
          <w:b/>
          <w:color w:val="7D6BF4" w:themeColor="accent2"/>
        </w:rPr>
      </w:pPr>
      <w:r>
        <w:rPr>
          <w:noProof/>
        </w:rPr>
        <w:drawing>
          <wp:inline distT="0" distB="0" distL="0" distR="0" wp14:anchorId="0F58DDEC" wp14:editId="4F554CD3">
            <wp:extent cx="6858000" cy="4067033"/>
            <wp:effectExtent l="0" t="0" r="0" b="0"/>
            <wp:docPr id="112" name="Chart 112">
              <a:extLst xmlns:a="http://schemas.openxmlformats.org/drawingml/2006/main">
                <a:ext uri="{FF2B5EF4-FFF2-40B4-BE49-F238E27FC236}">
                  <a16:creationId xmlns:a16="http://schemas.microsoft.com/office/drawing/2014/main" id="{456D8722-AE44-42A2-8D30-8B8E389F9A9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2"/>
              </a:graphicData>
            </a:graphic>
          </wp:inline>
        </w:drawing>
      </w:r>
      <w:r w:rsidR="005D04DE">
        <w:rPr>
          <w:rFonts w:ascii="Montserrat Light" w:hAnsi="Montserrat Light"/>
          <w:b/>
          <w:color w:val="7D6BF4" w:themeColor="accent2"/>
          <w:sz w:val="24"/>
          <w:szCs w:val="24"/>
        </w:rPr>
        <w:br w:type="page"/>
      </w:r>
    </w:p>
    <w:p w14:paraId="75A3EB44" w14:textId="7C67A80C" w:rsidR="004E168B" w:rsidRPr="00BD57C8" w:rsidRDefault="00BD57C8" w:rsidP="00711F5A">
      <w:pPr>
        <w:pStyle w:val="DCTBody"/>
        <w:jc w:val="center"/>
        <w:rPr>
          <w:rFonts w:ascii="Montserrat Light" w:hAnsi="Montserrat Light"/>
          <w:b/>
          <w:color w:val="7D6BF4" w:themeColor="accent2"/>
          <w:sz w:val="24"/>
          <w:szCs w:val="24"/>
        </w:rPr>
      </w:pPr>
      <w:r w:rsidRPr="00BD57C8">
        <w:rPr>
          <w:rFonts w:ascii="Montserrat Light" w:hAnsi="Montserrat Light"/>
          <w:b/>
          <w:color w:val="7D6BF4" w:themeColor="accent2"/>
          <w:sz w:val="24"/>
          <w:szCs w:val="24"/>
        </w:rPr>
        <w:lastRenderedPageBreak/>
        <w:t>Memory</w:t>
      </w:r>
    </w:p>
    <w:p w14:paraId="0DAFE64F" w14:textId="55882DB5" w:rsidR="003A0E42" w:rsidRDefault="00A2250E" w:rsidP="00A85706">
      <w:pPr>
        <w:pStyle w:val="DCTBody"/>
        <w:jc w:val="center"/>
        <w:rPr>
          <w:rFonts w:ascii="Montserrat Light" w:hAnsi="Montserrat Light"/>
          <w:b/>
          <w:color w:val="7D6BF4" w:themeColor="accent2"/>
          <w:sz w:val="24"/>
          <w:szCs w:val="24"/>
        </w:rPr>
      </w:pPr>
      <w:r>
        <w:rPr>
          <w:noProof/>
        </w:rPr>
        <w:drawing>
          <wp:inline distT="0" distB="0" distL="0" distR="0" wp14:anchorId="644E69E5" wp14:editId="0D2E804D">
            <wp:extent cx="6858000" cy="3630305"/>
            <wp:effectExtent l="0" t="0" r="0" b="8255"/>
            <wp:docPr id="24" name="Chart 24">
              <a:extLst xmlns:a="http://schemas.openxmlformats.org/drawingml/2006/main">
                <a:ext uri="{FF2B5EF4-FFF2-40B4-BE49-F238E27FC236}">
                  <a16:creationId xmlns:a16="http://schemas.microsoft.com/office/drawing/2014/main" id="{66C568CB-1988-45FB-AC75-F0FE4E9B888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3"/>
              </a:graphicData>
            </a:graphic>
          </wp:inline>
        </w:drawing>
      </w:r>
    </w:p>
    <w:p w14:paraId="37CDD827" w14:textId="6BC6A852" w:rsidR="003A0E42" w:rsidRDefault="002129A0" w:rsidP="00A85706">
      <w:pPr>
        <w:pStyle w:val="DCTBody"/>
        <w:jc w:val="center"/>
        <w:rPr>
          <w:rFonts w:ascii="Montserrat Light" w:hAnsi="Montserrat Light"/>
          <w:b/>
          <w:color w:val="7D6BF4" w:themeColor="accent2"/>
          <w:sz w:val="24"/>
          <w:szCs w:val="24"/>
        </w:rPr>
      </w:pPr>
      <w:r>
        <w:rPr>
          <w:noProof/>
        </w:rPr>
        <w:drawing>
          <wp:inline distT="0" distB="0" distL="0" distR="0" wp14:anchorId="3F34348C" wp14:editId="389B265B">
            <wp:extent cx="6858000" cy="3807726"/>
            <wp:effectExtent l="0" t="0" r="0" b="2540"/>
            <wp:docPr id="42" name="Chart 42">
              <a:extLst xmlns:a="http://schemas.openxmlformats.org/drawingml/2006/main">
                <a:ext uri="{FF2B5EF4-FFF2-40B4-BE49-F238E27FC236}">
                  <a16:creationId xmlns:a16="http://schemas.microsoft.com/office/drawing/2014/main" id="{33FB863F-4492-4185-B083-10788D52A8B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4"/>
              </a:graphicData>
            </a:graphic>
          </wp:inline>
        </w:drawing>
      </w:r>
    </w:p>
    <w:p w14:paraId="27BF2762" w14:textId="35BD894F" w:rsidR="003A0E42" w:rsidRDefault="000C35A8"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43497BD5" wp14:editId="3A3D3DE8">
            <wp:extent cx="6858000" cy="3903260"/>
            <wp:effectExtent l="0" t="0" r="0" b="2540"/>
            <wp:docPr id="82" name="Chart 82">
              <a:extLst xmlns:a="http://schemas.openxmlformats.org/drawingml/2006/main">
                <a:ext uri="{FF2B5EF4-FFF2-40B4-BE49-F238E27FC236}">
                  <a16:creationId xmlns:a16="http://schemas.microsoft.com/office/drawing/2014/main" id="{25544F84-208B-4390-B526-05D8BF53DBC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5"/>
              </a:graphicData>
            </a:graphic>
          </wp:inline>
        </w:drawing>
      </w:r>
    </w:p>
    <w:p w14:paraId="63F4CB5C" w14:textId="458A5CA6" w:rsidR="005D04DE" w:rsidRDefault="00B04CAD" w:rsidP="00A85706">
      <w:pPr>
        <w:pStyle w:val="DCTBody"/>
        <w:jc w:val="center"/>
        <w:rPr>
          <w:rFonts w:ascii="Montserrat Light" w:hAnsi="Montserrat Light"/>
          <w:b/>
          <w:color w:val="7D6BF4" w:themeColor="accent2"/>
        </w:rPr>
      </w:pPr>
      <w:r>
        <w:rPr>
          <w:noProof/>
        </w:rPr>
        <w:drawing>
          <wp:inline distT="0" distB="0" distL="0" distR="0" wp14:anchorId="68113773" wp14:editId="7F7FA6F9">
            <wp:extent cx="6858000" cy="4067033"/>
            <wp:effectExtent l="0" t="0" r="0" b="0"/>
            <wp:docPr id="113" name="Chart 113">
              <a:extLst xmlns:a="http://schemas.openxmlformats.org/drawingml/2006/main">
                <a:ext uri="{FF2B5EF4-FFF2-40B4-BE49-F238E27FC236}">
                  <a16:creationId xmlns:a16="http://schemas.microsoft.com/office/drawing/2014/main" id="{26EBC6D6-8B84-4BB3-83A0-53153CCC46A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6"/>
              </a:graphicData>
            </a:graphic>
          </wp:inline>
        </w:drawing>
      </w:r>
      <w:r w:rsidR="005D04DE">
        <w:rPr>
          <w:rFonts w:ascii="Montserrat Light" w:hAnsi="Montserrat Light"/>
          <w:b/>
          <w:color w:val="7D6BF4" w:themeColor="accent2"/>
          <w:sz w:val="24"/>
          <w:szCs w:val="24"/>
        </w:rPr>
        <w:br w:type="page"/>
      </w:r>
    </w:p>
    <w:p w14:paraId="6BEAB1F8" w14:textId="5502B55E" w:rsidR="004E168B" w:rsidRPr="00BD57C8" w:rsidRDefault="00BD57C8" w:rsidP="00711F5A">
      <w:pPr>
        <w:pStyle w:val="DCTBody"/>
        <w:jc w:val="center"/>
        <w:rPr>
          <w:rFonts w:ascii="Montserrat Light" w:hAnsi="Montserrat Light"/>
          <w:b/>
          <w:color w:val="7D6BF4" w:themeColor="accent2"/>
          <w:sz w:val="24"/>
          <w:szCs w:val="24"/>
        </w:rPr>
      </w:pPr>
      <w:r w:rsidRPr="00BD57C8">
        <w:rPr>
          <w:rFonts w:ascii="Montserrat Light" w:hAnsi="Montserrat Light"/>
          <w:b/>
          <w:color w:val="7D6BF4" w:themeColor="accent2"/>
          <w:sz w:val="24"/>
          <w:szCs w:val="24"/>
        </w:rPr>
        <w:lastRenderedPageBreak/>
        <w:t>Process</w:t>
      </w:r>
    </w:p>
    <w:p w14:paraId="5F6CDB9C" w14:textId="2AC002C8" w:rsidR="003A0E42" w:rsidRDefault="00A2250E" w:rsidP="00A85706">
      <w:pPr>
        <w:pStyle w:val="DCTBody"/>
        <w:jc w:val="center"/>
        <w:rPr>
          <w:rFonts w:ascii="Montserrat Light" w:hAnsi="Montserrat Light"/>
          <w:b/>
          <w:color w:val="7D6BF4" w:themeColor="accent2"/>
          <w:sz w:val="24"/>
          <w:szCs w:val="24"/>
        </w:rPr>
      </w:pPr>
      <w:r>
        <w:rPr>
          <w:noProof/>
        </w:rPr>
        <w:drawing>
          <wp:inline distT="0" distB="0" distL="0" distR="0" wp14:anchorId="23376D7A" wp14:editId="281A1F73">
            <wp:extent cx="6858000" cy="3753135"/>
            <wp:effectExtent l="0" t="0" r="0" b="0"/>
            <wp:docPr id="25" name="Chart 25">
              <a:extLst xmlns:a="http://schemas.openxmlformats.org/drawingml/2006/main">
                <a:ext uri="{FF2B5EF4-FFF2-40B4-BE49-F238E27FC236}">
                  <a16:creationId xmlns:a16="http://schemas.microsoft.com/office/drawing/2014/main" id="{C52A5649-C8B9-4F98-8117-64028796EAD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7"/>
              </a:graphicData>
            </a:graphic>
          </wp:inline>
        </w:drawing>
      </w:r>
    </w:p>
    <w:p w14:paraId="3C16A845" w14:textId="0EB641FA" w:rsidR="003A0E42" w:rsidRDefault="00020423" w:rsidP="00A85706">
      <w:pPr>
        <w:pStyle w:val="DCTBody"/>
        <w:jc w:val="center"/>
        <w:rPr>
          <w:rFonts w:ascii="Montserrat Light" w:hAnsi="Montserrat Light"/>
          <w:b/>
          <w:color w:val="7D6BF4" w:themeColor="accent2"/>
          <w:sz w:val="24"/>
          <w:szCs w:val="24"/>
        </w:rPr>
      </w:pPr>
      <w:r>
        <w:rPr>
          <w:noProof/>
        </w:rPr>
        <w:drawing>
          <wp:inline distT="0" distB="0" distL="0" distR="0" wp14:anchorId="010DCA39" wp14:editId="5025B322">
            <wp:extent cx="6858000" cy="3916908"/>
            <wp:effectExtent l="0" t="0" r="0" b="7620"/>
            <wp:docPr id="43" name="Chart 43">
              <a:extLst xmlns:a="http://schemas.openxmlformats.org/drawingml/2006/main">
                <a:ext uri="{FF2B5EF4-FFF2-40B4-BE49-F238E27FC236}">
                  <a16:creationId xmlns:a16="http://schemas.microsoft.com/office/drawing/2014/main" id="{2458FB6E-1495-452C-AC47-C8527171128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8"/>
              </a:graphicData>
            </a:graphic>
          </wp:inline>
        </w:drawing>
      </w:r>
    </w:p>
    <w:p w14:paraId="23125384" w14:textId="7A5B9F84" w:rsidR="003A0E42" w:rsidRDefault="000C35A8"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2803865D" wp14:editId="6BFD6AAF">
            <wp:extent cx="6858000" cy="3985147"/>
            <wp:effectExtent l="0" t="0" r="0" b="0"/>
            <wp:docPr id="83" name="Chart 83">
              <a:extLst xmlns:a="http://schemas.openxmlformats.org/drawingml/2006/main">
                <a:ext uri="{FF2B5EF4-FFF2-40B4-BE49-F238E27FC236}">
                  <a16:creationId xmlns:a16="http://schemas.microsoft.com/office/drawing/2014/main" id="{660E93F1-1C02-4FA6-A276-C48B0770C4A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59"/>
              </a:graphicData>
            </a:graphic>
          </wp:inline>
        </w:drawing>
      </w:r>
    </w:p>
    <w:p w14:paraId="41B950DB" w14:textId="5C3172DA" w:rsidR="005D04DE" w:rsidRDefault="008E12E5" w:rsidP="00A85706">
      <w:pPr>
        <w:pStyle w:val="DCTBody"/>
        <w:jc w:val="center"/>
        <w:rPr>
          <w:rFonts w:ascii="Montserrat Light" w:hAnsi="Montserrat Light"/>
          <w:b/>
          <w:color w:val="7D6BF4" w:themeColor="accent2"/>
        </w:rPr>
      </w:pPr>
      <w:r>
        <w:rPr>
          <w:noProof/>
        </w:rPr>
        <w:drawing>
          <wp:inline distT="0" distB="0" distL="0" distR="0" wp14:anchorId="700FF686" wp14:editId="3F8850BB">
            <wp:extent cx="6858000" cy="4039738"/>
            <wp:effectExtent l="0" t="0" r="0" b="0"/>
            <wp:docPr id="114" name="Chart 114">
              <a:extLst xmlns:a="http://schemas.openxmlformats.org/drawingml/2006/main">
                <a:ext uri="{FF2B5EF4-FFF2-40B4-BE49-F238E27FC236}">
                  <a16:creationId xmlns:a16="http://schemas.microsoft.com/office/drawing/2014/main" id="{86CEAA84-34F5-462F-AB9F-76AA8BED32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0"/>
              </a:graphicData>
            </a:graphic>
          </wp:inline>
        </w:drawing>
      </w:r>
      <w:r w:rsidR="005D04DE">
        <w:rPr>
          <w:rFonts w:ascii="Montserrat Light" w:hAnsi="Montserrat Light"/>
          <w:b/>
          <w:color w:val="7D6BF4" w:themeColor="accent2"/>
          <w:sz w:val="24"/>
          <w:szCs w:val="24"/>
        </w:rPr>
        <w:br w:type="page"/>
      </w:r>
    </w:p>
    <w:p w14:paraId="1CADB7F2" w14:textId="5A4170F8" w:rsidR="0083151D" w:rsidRDefault="00BD57C8" w:rsidP="00711F5A">
      <w:pPr>
        <w:pStyle w:val="DCTBody"/>
        <w:jc w:val="center"/>
        <w:rPr>
          <w:rFonts w:ascii="Montserrat Light" w:hAnsi="Montserrat Light"/>
          <w:b/>
        </w:rPr>
      </w:pPr>
      <w:r w:rsidRPr="00BD57C8">
        <w:rPr>
          <w:rFonts w:ascii="Montserrat Light" w:hAnsi="Montserrat Light"/>
          <w:b/>
          <w:color w:val="7D6BF4" w:themeColor="accent2"/>
          <w:sz w:val="24"/>
          <w:szCs w:val="24"/>
        </w:rPr>
        <w:lastRenderedPageBreak/>
        <w:t>N</w:t>
      </w:r>
      <w:r w:rsidR="00F24BD5">
        <w:rPr>
          <w:rFonts w:ascii="Montserrat Light" w:hAnsi="Montserrat Light"/>
          <w:b/>
          <w:color w:val="7D6BF4" w:themeColor="accent2"/>
          <w:sz w:val="24"/>
          <w:szCs w:val="24"/>
        </w:rPr>
        <w:t>umber</w:t>
      </w:r>
      <w:r w:rsidRPr="00BD57C8">
        <w:rPr>
          <w:rFonts w:ascii="Montserrat Light" w:hAnsi="Montserrat Light"/>
          <w:b/>
          <w:color w:val="7D6BF4" w:themeColor="accent2"/>
          <w:sz w:val="24"/>
          <w:szCs w:val="24"/>
        </w:rPr>
        <w:t xml:space="preserve"> of Deadlocks</w:t>
      </w:r>
    </w:p>
    <w:p w14:paraId="0B5E55CF" w14:textId="04490C2A" w:rsidR="003A0E42" w:rsidRDefault="00F762F6" w:rsidP="00A85706">
      <w:pPr>
        <w:pStyle w:val="DCTBody"/>
        <w:jc w:val="center"/>
        <w:rPr>
          <w:rFonts w:ascii="Montserrat Light" w:hAnsi="Montserrat Light"/>
          <w:b/>
          <w:color w:val="7D6BF4" w:themeColor="accent2"/>
          <w:sz w:val="24"/>
          <w:szCs w:val="24"/>
        </w:rPr>
      </w:pPr>
      <w:r>
        <w:rPr>
          <w:noProof/>
        </w:rPr>
        <w:drawing>
          <wp:inline distT="0" distB="0" distL="0" distR="0" wp14:anchorId="016457D1" wp14:editId="3EEF53B5">
            <wp:extent cx="6858000" cy="3753135"/>
            <wp:effectExtent l="0" t="0" r="0" b="0"/>
            <wp:docPr id="26" name="Chart 26">
              <a:extLst xmlns:a="http://schemas.openxmlformats.org/drawingml/2006/main">
                <a:ext uri="{FF2B5EF4-FFF2-40B4-BE49-F238E27FC236}">
                  <a16:creationId xmlns:a16="http://schemas.microsoft.com/office/drawing/2014/main" id="{FC009F47-13DA-46E8-BFE9-271A5FE4C64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1"/>
              </a:graphicData>
            </a:graphic>
          </wp:inline>
        </w:drawing>
      </w:r>
    </w:p>
    <w:p w14:paraId="73D41765" w14:textId="7B94F724" w:rsidR="003A0E42" w:rsidRDefault="00C009C8" w:rsidP="00A85706">
      <w:pPr>
        <w:pStyle w:val="DCTBody"/>
        <w:jc w:val="center"/>
        <w:rPr>
          <w:rFonts w:ascii="Montserrat Light" w:hAnsi="Montserrat Light"/>
          <w:b/>
          <w:color w:val="7D6BF4" w:themeColor="accent2"/>
          <w:sz w:val="24"/>
          <w:szCs w:val="24"/>
        </w:rPr>
      </w:pPr>
      <w:r>
        <w:rPr>
          <w:noProof/>
        </w:rPr>
        <w:drawing>
          <wp:inline distT="0" distB="0" distL="0" distR="0" wp14:anchorId="1CDA1C89" wp14:editId="6C55D557">
            <wp:extent cx="6858000" cy="3862317"/>
            <wp:effectExtent l="0" t="0" r="0" b="5080"/>
            <wp:docPr id="44" name="Chart 44">
              <a:extLst xmlns:a="http://schemas.openxmlformats.org/drawingml/2006/main">
                <a:ext uri="{FF2B5EF4-FFF2-40B4-BE49-F238E27FC236}">
                  <a16:creationId xmlns:a16="http://schemas.microsoft.com/office/drawing/2014/main" id="{71D9095E-44AA-445F-9FFB-B95C4000FD8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2"/>
              </a:graphicData>
            </a:graphic>
          </wp:inline>
        </w:drawing>
      </w:r>
    </w:p>
    <w:p w14:paraId="4314A1BE" w14:textId="16430F6F" w:rsidR="003A0E42" w:rsidRDefault="000C35A8"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25B3C68E" wp14:editId="277471C7">
            <wp:extent cx="6858000" cy="4067033"/>
            <wp:effectExtent l="0" t="0" r="0" b="0"/>
            <wp:docPr id="84" name="Chart 84">
              <a:extLst xmlns:a="http://schemas.openxmlformats.org/drawingml/2006/main">
                <a:ext uri="{FF2B5EF4-FFF2-40B4-BE49-F238E27FC236}">
                  <a16:creationId xmlns:a16="http://schemas.microsoft.com/office/drawing/2014/main" id="{83C2F66D-22F4-4F3B-B62E-5C2787E7766E}"/>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3"/>
              </a:graphicData>
            </a:graphic>
          </wp:inline>
        </w:drawing>
      </w:r>
    </w:p>
    <w:p w14:paraId="32EB5268" w14:textId="01203182" w:rsidR="0083151D" w:rsidRDefault="00187FBB" w:rsidP="00A85706">
      <w:pPr>
        <w:pStyle w:val="DCTBody"/>
        <w:jc w:val="center"/>
        <w:rPr>
          <w:rFonts w:ascii="Montserrat Light" w:hAnsi="Montserrat Light"/>
          <w:b/>
          <w:color w:val="7D6BF4" w:themeColor="accent2"/>
        </w:rPr>
      </w:pPr>
      <w:r>
        <w:rPr>
          <w:noProof/>
        </w:rPr>
        <w:drawing>
          <wp:inline distT="0" distB="0" distL="0" distR="0" wp14:anchorId="4B1803F2" wp14:editId="0EC64C9B">
            <wp:extent cx="6858000" cy="3930556"/>
            <wp:effectExtent l="0" t="0" r="0" b="0"/>
            <wp:docPr id="125" name="Chart 125">
              <a:extLst xmlns:a="http://schemas.openxmlformats.org/drawingml/2006/main">
                <a:ext uri="{FF2B5EF4-FFF2-40B4-BE49-F238E27FC236}">
                  <a16:creationId xmlns:a16="http://schemas.microsoft.com/office/drawing/2014/main" id="{63C86CB3-EB42-421B-AA81-4C89AD7F847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4"/>
              </a:graphicData>
            </a:graphic>
          </wp:inline>
        </w:drawing>
      </w:r>
      <w:r w:rsidR="0083151D">
        <w:rPr>
          <w:rFonts w:ascii="Montserrat Light" w:hAnsi="Montserrat Light"/>
          <w:b/>
          <w:color w:val="7D6BF4" w:themeColor="accent2"/>
          <w:sz w:val="24"/>
          <w:szCs w:val="24"/>
        </w:rPr>
        <w:br w:type="page"/>
      </w:r>
    </w:p>
    <w:p w14:paraId="4F767AB5" w14:textId="23F6175F" w:rsidR="0083151D" w:rsidRPr="00BD57C8" w:rsidRDefault="0083151D" w:rsidP="00711F5A">
      <w:pPr>
        <w:pStyle w:val="DCTBody"/>
        <w:jc w:val="center"/>
        <w:rPr>
          <w:rFonts w:ascii="Montserrat Light" w:hAnsi="Montserrat Light"/>
          <w:b/>
          <w:color w:val="7D6BF4" w:themeColor="accent2"/>
          <w:sz w:val="24"/>
          <w:szCs w:val="24"/>
        </w:rPr>
      </w:pPr>
      <w:r w:rsidRPr="00BD57C8">
        <w:rPr>
          <w:rFonts w:ascii="Montserrat Light" w:hAnsi="Montserrat Light"/>
          <w:b/>
          <w:color w:val="7D6BF4" w:themeColor="accent2"/>
          <w:sz w:val="24"/>
          <w:szCs w:val="24"/>
        </w:rPr>
        <w:lastRenderedPageBreak/>
        <w:t xml:space="preserve">SQL Server </w:t>
      </w:r>
      <w:r>
        <w:rPr>
          <w:rFonts w:ascii="Montserrat Light" w:hAnsi="Montserrat Light"/>
          <w:b/>
          <w:color w:val="7D6BF4" w:themeColor="accent2"/>
          <w:sz w:val="24"/>
          <w:szCs w:val="24"/>
        </w:rPr>
        <w:t>Locks</w:t>
      </w:r>
    </w:p>
    <w:p w14:paraId="7D53ABFE" w14:textId="07B77146" w:rsidR="003A0E42" w:rsidRDefault="00221A06" w:rsidP="00A85706">
      <w:pPr>
        <w:pStyle w:val="DCTBody"/>
        <w:jc w:val="center"/>
        <w:rPr>
          <w:rFonts w:ascii="Montserrat Light" w:hAnsi="Montserrat Light"/>
          <w:b/>
          <w:color w:val="7D6BF4" w:themeColor="accent2"/>
          <w:sz w:val="24"/>
          <w:szCs w:val="24"/>
        </w:rPr>
      </w:pPr>
      <w:r>
        <w:rPr>
          <w:noProof/>
        </w:rPr>
        <w:drawing>
          <wp:inline distT="0" distB="0" distL="0" distR="0" wp14:anchorId="23814566" wp14:editId="01BD83FA">
            <wp:extent cx="6858000" cy="3671248"/>
            <wp:effectExtent l="0" t="0" r="0" b="5715"/>
            <wp:docPr id="27" name="Chart 27">
              <a:extLst xmlns:a="http://schemas.openxmlformats.org/drawingml/2006/main">
                <a:ext uri="{FF2B5EF4-FFF2-40B4-BE49-F238E27FC236}">
                  <a16:creationId xmlns:a16="http://schemas.microsoft.com/office/drawing/2014/main" id="{C25828A7-7671-4B9C-8563-5FF598BE0F1C}"/>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5"/>
              </a:graphicData>
            </a:graphic>
          </wp:inline>
        </w:drawing>
      </w:r>
    </w:p>
    <w:p w14:paraId="1512FBCF" w14:textId="19AD07D1" w:rsidR="003A0E42" w:rsidRDefault="004D0BA3" w:rsidP="00A85706">
      <w:pPr>
        <w:pStyle w:val="DCTBody"/>
        <w:jc w:val="center"/>
        <w:rPr>
          <w:rFonts w:ascii="Montserrat Light" w:hAnsi="Montserrat Light"/>
          <w:b/>
          <w:color w:val="7D6BF4" w:themeColor="accent2"/>
          <w:sz w:val="24"/>
          <w:szCs w:val="24"/>
        </w:rPr>
      </w:pPr>
      <w:r>
        <w:rPr>
          <w:noProof/>
        </w:rPr>
        <w:drawing>
          <wp:inline distT="0" distB="0" distL="0" distR="0" wp14:anchorId="1E1191C1" wp14:editId="749FE04E">
            <wp:extent cx="6858000" cy="3957851"/>
            <wp:effectExtent l="0" t="0" r="0" b="5080"/>
            <wp:docPr id="45" name="Chart 45">
              <a:extLst xmlns:a="http://schemas.openxmlformats.org/drawingml/2006/main">
                <a:ext uri="{FF2B5EF4-FFF2-40B4-BE49-F238E27FC236}">
                  <a16:creationId xmlns:a16="http://schemas.microsoft.com/office/drawing/2014/main" id="{CB6FA181-EB82-416C-8A0F-AF67600B3DF5}"/>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6"/>
              </a:graphicData>
            </a:graphic>
          </wp:inline>
        </w:drawing>
      </w:r>
    </w:p>
    <w:p w14:paraId="1596937F" w14:textId="12315190" w:rsidR="003A0E42" w:rsidRDefault="0053257E" w:rsidP="00A85706">
      <w:pPr>
        <w:pStyle w:val="DCTBody"/>
        <w:jc w:val="center"/>
        <w:rPr>
          <w:rFonts w:ascii="Montserrat Light" w:hAnsi="Montserrat Light"/>
          <w:b/>
          <w:color w:val="7D6BF4" w:themeColor="accent2"/>
          <w:sz w:val="24"/>
          <w:szCs w:val="24"/>
        </w:rPr>
      </w:pPr>
      <w:r>
        <w:rPr>
          <w:noProof/>
        </w:rPr>
        <w:lastRenderedPageBreak/>
        <w:drawing>
          <wp:inline distT="0" distB="0" distL="0" distR="0" wp14:anchorId="0912ABF3" wp14:editId="552666A4">
            <wp:extent cx="6858000" cy="3985147"/>
            <wp:effectExtent l="0" t="0" r="0" b="0"/>
            <wp:docPr id="85" name="Chart 85">
              <a:extLst xmlns:a="http://schemas.openxmlformats.org/drawingml/2006/main">
                <a:ext uri="{FF2B5EF4-FFF2-40B4-BE49-F238E27FC236}">
                  <a16:creationId xmlns:a16="http://schemas.microsoft.com/office/drawing/2014/main" id="{95A88B74-51C1-4025-975B-CE620321A7C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7"/>
              </a:graphicData>
            </a:graphic>
          </wp:inline>
        </w:drawing>
      </w:r>
    </w:p>
    <w:p w14:paraId="26A615E2" w14:textId="132CEECA" w:rsidR="0083151D" w:rsidRDefault="007878D8" w:rsidP="00A85706">
      <w:pPr>
        <w:pStyle w:val="DCTBody"/>
        <w:jc w:val="center"/>
        <w:rPr>
          <w:rFonts w:ascii="Montserrat Light" w:hAnsi="Montserrat Light"/>
          <w:b/>
          <w:color w:val="7D6BF4" w:themeColor="accent2"/>
        </w:rPr>
      </w:pPr>
      <w:r>
        <w:rPr>
          <w:noProof/>
        </w:rPr>
        <w:drawing>
          <wp:inline distT="0" distB="0" distL="0" distR="0" wp14:anchorId="3DD168A4" wp14:editId="54C7A480">
            <wp:extent cx="6858000" cy="3971499"/>
            <wp:effectExtent l="0" t="0" r="0" b="0"/>
            <wp:docPr id="126" name="Chart 126">
              <a:extLst xmlns:a="http://schemas.openxmlformats.org/drawingml/2006/main">
                <a:ext uri="{FF2B5EF4-FFF2-40B4-BE49-F238E27FC236}">
                  <a16:creationId xmlns:a16="http://schemas.microsoft.com/office/drawing/2014/main" id="{FC5DABC8-E431-44C7-906D-F6E0C2C24336}"/>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8"/>
              </a:graphicData>
            </a:graphic>
          </wp:inline>
        </w:drawing>
      </w:r>
      <w:r w:rsidR="0083151D">
        <w:rPr>
          <w:rFonts w:ascii="Montserrat Light" w:hAnsi="Montserrat Light"/>
          <w:b/>
          <w:color w:val="7D6BF4" w:themeColor="accent2"/>
          <w:sz w:val="24"/>
          <w:szCs w:val="24"/>
        </w:rPr>
        <w:br w:type="page"/>
      </w:r>
    </w:p>
    <w:p w14:paraId="68AC41FB" w14:textId="53D17C9B" w:rsidR="0083151D" w:rsidRPr="00BD57C8" w:rsidRDefault="0083151D" w:rsidP="00711F5A">
      <w:pPr>
        <w:pStyle w:val="DCTBody"/>
        <w:jc w:val="center"/>
        <w:rPr>
          <w:rFonts w:ascii="Montserrat Light" w:hAnsi="Montserrat Light"/>
          <w:b/>
          <w:color w:val="7D6BF4" w:themeColor="accent2"/>
          <w:sz w:val="24"/>
          <w:szCs w:val="24"/>
        </w:rPr>
      </w:pPr>
      <w:r w:rsidRPr="00BD57C8">
        <w:rPr>
          <w:rFonts w:ascii="Montserrat Light" w:hAnsi="Montserrat Light"/>
          <w:b/>
          <w:color w:val="7D6BF4" w:themeColor="accent2"/>
          <w:sz w:val="24"/>
          <w:szCs w:val="24"/>
        </w:rPr>
        <w:lastRenderedPageBreak/>
        <w:t>SQL Server General Statistics</w:t>
      </w:r>
    </w:p>
    <w:p w14:paraId="07C934DA" w14:textId="77D7FAAE" w:rsidR="003A0E42" w:rsidRDefault="00221A06" w:rsidP="00A85706">
      <w:pPr>
        <w:pStyle w:val="DCTBody"/>
        <w:jc w:val="center"/>
        <w:rPr>
          <w:sz w:val="28"/>
          <w:szCs w:val="28"/>
        </w:rPr>
      </w:pPr>
      <w:r>
        <w:rPr>
          <w:noProof/>
        </w:rPr>
        <w:drawing>
          <wp:inline distT="0" distB="0" distL="0" distR="0" wp14:anchorId="33B8D1A2" wp14:editId="0698749A">
            <wp:extent cx="6858000" cy="3589361"/>
            <wp:effectExtent l="0" t="0" r="0" b="0"/>
            <wp:docPr id="28" name="Chart 28">
              <a:extLst xmlns:a="http://schemas.openxmlformats.org/drawingml/2006/main">
                <a:ext uri="{FF2B5EF4-FFF2-40B4-BE49-F238E27FC236}">
                  <a16:creationId xmlns:a16="http://schemas.microsoft.com/office/drawing/2014/main" id="{BB4ADF68-4711-4590-8BCB-624F2E38911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69"/>
              </a:graphicData>
            </a:graphic>
          </wp:inline>
        </w:drawing>
      </w:r>
    </w:p>
    <w:p w14:paraId="23A80651" w14:textId="48C73A76" w:rsidR="003A0E42" w:rsidRDefault="0059666C" w:rsidP="00A85706">
      <w:pPr>
        <w:pStyle w:val="DCTBody"/>
        <w:jc w:val="center"/>
        <w:rPr>
          <w:sz w:val="28"/>
          <w:szCs w:val="28"/>
        </w:rPr>
      </w:pPr>
      <w:r>
        <w:rPr>
          <w:noProof/>
        </w:rPr>
        <w:drawing>
          <wp:inline distT="0" distB="0" distL="0" distR="0" wp14:anchorId="1E1AAB58" wp14:editId="0E4AFC6B">
            <wp:extent cx="6858000" cy="3985146"/>
            <wp:effectExtent l="0" t="0" r="0" b="0"/>
            <wp:docPr id="46" name="Chart 46">
              <a:extLst xmlns:a="http://schemas.openxmlformats.org/drawingml/2006/main">
                <a:ext uri="{FF2B5EF4-FFF2-40B4-BE49-F238E27FC236}">
                  <a16:creationId xmlns:a16="http://schemas.microsoft.com/office/drawing/2014/main" id="{6254EE02-2551-46C2-A04D-5B1BAB317904}"/>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70"/>
              </a:graphicData>
            </a:graphic>
          </wp:inline>
        </w:drawing>
      </w:r>
    </w:p>
    <w:p w14:paraId="6FE4E18D" w14:textId="27EB02FD" w:rsidR="003A0E42" w:rsidRDefault="0053257E" w:rsidP="00A85706">
      <w:pPr>
        <w:pStyle w:val="DCTBody"/>
        <w:jc w:val="center"/>
        <w:rPr>
          <w:sz w:val="28"/>
          <w:szCs w:val="28"/>
        </w:rPr>
      </w:pPr>
      <w:r>
        <w:rPr>
          <w:noProof/>
        </w:rPr>
        <w:lastRenderedPageBreak/>
        <w:drawing>
          <wp:inline distT="0" distB="0" distL="0" distR="0" wp14:anchorId="7DDE641F" wp14:editId="51DFAA2F">
            <wp:extent cx="6858000" cy="3957851"/>
            <wp:effectExtent l="0" t="0" r="0" b="5080"/>
            <wp:docPr id="86" name="Chart 86">
              <a:extLst xmlns:a="http://schemas.openxmlformats.org/drawingml/2006/main">
                <a:ext uri="{FF2B5EF4-FFF2-40B4-BE49-F238E27FC236}">
                  <a16:creationId xmlns:a16="http://schemas.microsoft.com/office/drawing/2014/main" id="{9D7601A7-F66B-4BEC-9186-9F08F5F594A9}"/>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71"/>
              </a:graphicData>
            </a:graphic>
          </wp:inline>
        </w:drawing>
      </w:r>
    </w:p>
    <w:p w14:paraId="21FBC625" w14:textId="26BEF055" w:rsidR="00E24C6B" w:rsidRDefault="00DD325A" w:rsidP="00A85706">
      <w:pPr>
        <w:pStyle w:val="DCTBody"/>
        <w:jc w:val="center"/>
        <w:rPr>
          <w:rFonts w:ascii="Arial" w:hAnsi="Arial"/>
          <w:color w:val="06D585"/>
          <w:sz w:val="28"/>
          <w:szCs w:val="28"/>
        </w:rPr>
      </w:pPr>
      <w:r>
        <w:rPr>
          <w:noProof/>
        </w:rPr>
        <w:drawing>
          <wp:inline distT="0" distB="0" distL="0" distR="0" wp14:anchorId="0616B437" wp14:editId="25462656">
            <wp:extent cx="6858000" cy="4039738"/>
            <wp:effectExtent l="0" t="0" r="0" b="0"/>
            <wp:docPr id="127" name="Chart 127">
              <a:extLst xmlns:a="http://schemas.openxmlformats.org/drawingml/2006/main">
                <a:ext uri="{FF2B5EF4-FFF2-40B4-BE49-F238E27FC236}">
                  <a16:creationId xmlns:a16="http://schemas.microsoft.com/office/drawing/2014/main" id="{21017BD1-6B59-4B75-B3D8-4F4EF67C467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72"/>
              </a:graphicData>
            </a:graphic>
          </wp:inline>
        </w:drawing>
      </w:r>
      <w:r w:rsidR="00E24C6B">
        <w:rPr>
          <w:sz w:val="28"/>
          <w:szCs w:val="28"/>
        </w:rPr>
        <w:br w:type="page"/>
      </w:r>
    </w:p>
    <w:p w14:paraId="0B5B245C" w14:textId="1AACE91A" w:rsidR="00C074CE" w:rsidRPr="00C074CE" w:rsidRDefault="00C074CE" w:rsidP="00C074CE">
      <w:pPr>
        <w:pStyle w:val="DCTHeader0"/>
        <w:numPr>
          <w:ilvl w:val="0"/>
          <w:numId w:val="0"/>
        </w:numPr>
        <w:rPr>
          <w:rFonts w:ascii="Montserrat Light" w:hAnsi="Montserrat Light"/>
          <w:b/>
        </w:rPr>
      </w:pPr>
      <w:bookmarkStart w:id="46" w:name="_Toc500497300"/>
      <w:bookmarkStart w:id="47" w:name="_Toc33429424"/>
      <w:r w:rsidRPr="00C074CE">
        <w:rPr>
          <w:rFonts w:ascii="Montserrat Light" w:hAnsi="Montserrat Light"/>
          <w:b/>
        </w:rPr>
        <w:lastRenderedPageBreak/>
        <w:t>APPENDIX B - Page Transactions</w:t>
      </w:r>
      <w:bookmarkEnd w:id="46"/>
      <w:bookmarkEnd w:id="47"/>
    </w:p>
    <w:p w14:paraId="4136BA15" w14:textId="1B4B3892" w:rsidR="003B602E" w:rsidRDefault="008362A2" w:rsidP="003B602E">
      <w:pPr>
        <w:pStyle w:val="DCTBody"/>
        <w:rPr>
          <w:rFonts w:ascii="Montserrat Light" w:hAnsi="Montserrat Light"/>
        </w:rPr>
      </w:pPr>
      <w:r w:rsidRPr="008362A2">
        <w:rPr>
          <w:rFonts w:ascii="Montserrat Light" w:hAnsi="Montserrat Light"/>
        </w:rPr>
        <w:t xml:space="preserve">This data provides count of page transaction and the page time for each transaction (in seconds). The tests were run using Visual studio </w:t>
      </w:r>
      <w:r w:rsidRPr="009030FC">
        <w:rPr>
          <w:rFonts w:ascii="Montserrat Light" w:hAnsi="Montserrat Light"/>
        </w:rPr>
        <w:t>201</w:t>
      </w:r>
      <w:r w:rsidR="00F70E57" w:rsidRPr="009030FC">
        <w:rPr>
          <w:rFonts w:ascii="Montserrat Light" w:hAnsi="Montserrat Light"/>
        </w:rPr>
        <w:t>9</w:t>
      </w:r>
      <w:r w:rsidRPr="008362A2">
        <w:rPr>
          <w:rFonts w:ascii="Montserrat Light" w:hAnsi="Montserrat Light"/>
        </w:rPr>
        <w:t xml:space="preserve"> on load generator machine.</w:t>
      </w:r>
    </w:p>
    <w:p w14:paraId="4FD44D61" w14:textId="34D928E2" w:rsidR="001F5BD3" w:rsidRPr="005924A2" w:rsidRDefault="001F5BD3" w:rsidP="001F5BD3">
      <w:pPr>
        <w:pStyle w:val="DCTHeading3"/>
        <w:outlineLvl w:val="1"/>
        <w:rPr>
          <w:rFonts w:ascii="Montserrat Light" w:hAnsi="Montserrat Light"/>
          <w:sz w:val="24"/>
          <w:szCs w:val="24"/>
        </w:rPr>
      </w:pPr>
      <w:bookmarkStart w:id="48" w:name="_Toc33429425"/>
      <w:r>
        <w:rPr>
          <w:rFonts w:ascii="Montserrat Light" w:hAnsi="Montserrat Light"/>
          <w:sz w:val="24"/>
          <w:szCs w:val="24"/>
        </w:rPr>
        <w:t>1 VU</w:t>
      </w:r>
      <w:bookmarkEnd w:id="48"/>
    </w:p>
    <w:p w14:paraId="611ACCCE" w14:textId="77777777" w:rsidR="001F5BD3" w:rsidRPr="003B602E" w:rsidRDefault="001F5BD3" w:rsidP="003B602E">
      <w:pPr>
        <w:pStyle w:val="DCTBody"/>
        <w:rPr>
          <w:rFonts w:ascii="Montserrat Light" w:hAnsi="Montserrat Light"/>
        </w:rPr>
      </w:pPr>
    </w:p>
    <w:tbl>
      <w:tblPr>
        <w:tblW w:w="8460" w:type="dxa"/>
        <w:jc w:val="center"/>
        <w:tblLook w:val="04A0" w:firstRow="1" w:lastRow="0" w:firstColumn="1" w:lastColumn="0" w:noHBand="0" w:noVBand="1"/>
      </w:tblPr>
      <w:tblGrid>
        <w:gridCol w:w="4230"/>
        <w:gridCol w:w="1440"/>
        <w:gridCol w:w="1440"/>
        <w:gridCol w:w="1350"/>
      </w:tblGrid>
      <w:tr w:rsidR="00CD2DEE" w:rsidRPr="00CD2DEE" w14:paraId="6EA315A8" w14:textId="77777777" w:rsidTr="00B85F5E">
        <w:trPr>
          <w:trHeight w:val="315"/>
          <w:tblHeader/>
          <w:jc w:val="center"/>
        </w:trPr>
        <w:tc>
          <w:tcPr>
            <w:tcW w:w="4230" w:type="dxa"/>
            <w:tcBorders>
              <w:top w:val="single" w:sz="8" w:space="0" w:color="000000"/>
              <w:left w:val="single" w:sz="8" w:space="0" w:color="000000"/>
              <w:bottom w:val="single" w:sz="8" w:space="0" w:color="000000"/>
              <w:right w:val="single" w:sz="8" w:space="0" w:color="000000"/>
            </w:tcBorders>
            <w:shd w:val="clear" w:color="000000" w:fill="E1D4C5"/>
            <w:noWrap/>
            <w:vAlign w:val="center"/>
            <w:hideMark/>
          </w:tcPr>
          <w:p w14:paraId="2A6DBE82" w14:textId="77777777" w:rsidR="00CD2DEE" w:rsidRPr="00CD2DEE" w:rsidRDefault="00CD2DEE" w:rsidP="00C22E65">
            <w:pPr>
              <w:rPr>
                <w:rFonts w:ascii="Calibri" w:eastAsia="Times New Roman" w:hAnsi="Calibri" w:cs="Calibri"/>
                <w:b/>
                <w:bCs/>
                <w:color w:val="000000"/>
                <w:sz w:val="22"/>
                <w:szCs w:val="22"/>
              </w:rPr>
            </w:pPr>
            <w:r w:rsidRPr="00CD2DEE">
              <w:rPr>
                <w:rFonts w:ascii="Calibri" w:eastAsia="Times New Roman" w:hAnsi="Calibri" w:cs="Calibri"/>
                <w:b/>
                <w:bCs/>
                <w:color w:val="000000"/>
                <w:sz w:val="22"/>
                <w:szCs w:val="22"/>
              </w:rPr>
              <w:t>Transactions @ 1 VU/Test duration</w:t>
            </w:r>
          </w:p>
        </w:tc>
        <w:tc>
          <w:tcPr>
            <w:tcW w:w="1440" w:type="dxa"/>
            <w:tcBorders>
              <w:top w:val="single" w:sz="8" w:space="0" w:color="000000"/>
              <w:left w:val="nil"/>
              <w:bottom w:val="single" w:sz="8" w:space="0" w:color="000000"/>
              <w:right w:val="single" w:sz="8" w:space="0" w:color="000000"/>
            </w:tcBorders>
            <w:shd w:val="clear" w:color="000000" w:fill="E1D4C5"/>
            <w:noWrap/>
            <w:vAlign w:val="center"/>
            <w:hideMark/>
          </w:tcPr>
          <w:p w14:paraId="4F324466" w14:textId="0E7BFC7B" w:rsidR="00CD2DEE" w:rsidRPr="00CD2DEE" w:rsidRDefault="002F664A" w:rsidP="00CD2DEE">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2020R1 Avg. Time(s)</w:t>
            </w:r>
          </w:p>
        </w:tc>
        <w:tc>
          <w:tcPr>
            <w:tcW w:w="1440" w:type="dxa"/>
            <w:tcBorders>
              <w:top w:val="single" w:sz="8" w:space="0" w:color="000000"/>
              <w:left w:val="nil"/>
              <w:bottom w:val="single" w:sz="8" w:space="0" w:color="000000"/>
              <w:right w:val="single" w:sz="8" w:space="0" w:color="000000"/>
            </w:tcBorders>
            <w:shd w:val="clear" w:color="000000" w:fill="E1D4C5"/>
            <w:noWrap/>
            <w:vAlign w:val="center"/>
            <w:hideMark/>
          </w:tcPr>
          <w:p w14:paraId="5676E3F8" w14:textId="614AF4C2" w:rsidR="00CD2DEE" w:rsidRPr="00CD2DEE" w:rsidRDefault="002F664A" w:rsidP="00CD2DEE">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2019R1 Avg. Time(s)</w:t>
            </w:r>
          </w:p>
        </w:tc>
        <w:tc>
          <w:tcPr>
            <w:tcW w:w="1350" w:type="dxa"/>
            <w:tcBorders>
              <w:top w:val="single" w:sz="8" w:space="0" w:color="000000"/>
              <w:left w:val="nil"/>
              <w:bottom w:val="single" w:sz="4" w:space="0" w:color="auto"/>
              <w:right w:val="single" w:sz="8" w:space="0" w:color="000000"/>
            </w:tcBorders>
            <w:shd w:val="clear" w:color="000000" w:fill="E1D4C5"/>
            <w:noWrap/>
            <w:vAlign w:val="center"/>
            <w:hideMark/>
          </w:tcPr>
          <w:p w14:paraId="2A147A43" w14:textId="77777777" w:rsidR="00CD2DEE" w:rsidRPr="00CD2DEE" w:rsidRDefault="00CD2DEE" w:rsidP="00CD2DEE">
            <w:pPr>
              <w:jc w:val="center"/>
              <w:rPr>
                <w:rFonts w:ascii="Calibri" w:eastAsia="Times New Roman" w:hAnsi="Calibri" w:cs="Calibri"/>
                <w:b/>
                <w:bCs/>
                <w:color w:val="000000"/>
                <w:sz w:val="22"/>
                <w:szCs w:val="22"/>
              </w:rPr>
            </w:pPr>
            <w:r w:rsidRPr="00CD2DEE">
              <w:rPr>
                <w:rFonts w:ascii="Calibri" w:eastAsia="Times New Roman" w:hAnsi="Calibri" w:cs="Calibri"/>
                <w:b/>
                <w:bCs/>
                <w:color w:val="000000"/>
                <w:sz w:val="22"/>
                <w:szCs w:val="22"/>
              </w:rPr>
              <w:t>% Variance</w:t>
            </w:r>
          </w:p>
        </w:tc>
      </w:tr>
      <w:tr w:rsidR="00B85F5E" w:rsidRPr="00CD2DEE" w14:paraId="6BDEB46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182CC84" w14:textId="48DA515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11EC8872" w14:textId="7A6F0F7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440" w:type="dxa"/>
            <w:tcBorders>
              <w:top w:val="nil"/>
              <w:left w:val="nil"/>
              <w:bottom w:val="single" w:sz="8" w:space="0" w:color="000000"/>
              <w:right w:val="single" w:sz="4" w:space="0" w:color="auto"/>
            </w:tcBorders>
            <w:shd w:val="clear" w:color="auto" w:fill="auto"/>
            <w:noWrap/>
            <w:vAlign w:val="center"/>
          </w:tcPr>
          <w:p w14:paraId="3A3B4280" w14:textId="11B1C73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0.24</w:t>
            </w:r>
          </w:p>
        </w:tc>
        <w:tc>
          <w:tcPr>
            <w:tcW w:w="1350" w:type="dxa"/>
            <w:tcBorders>
              <w:top w:val="single" w:sz="4" w:space="0" w:color="auto"/>
              <w:left w:val="single" w:sz="4" w:space="0" w:color="auto"/>
              <w:bottom w:val="single" w:sz="4" w:space="0" w:color="auto"/>
              <w:right w:val="single" w:sz="4" w:space="0" w:color="auto"/>
            </w:tcBorders>
            <w:shd w:val="clear" w:color="000000" w:fill="63BE7B"/>
            <w:noWrap/>
            <w:vAlign w:val="center"/>
          </w:tcPr>
          <w:p w14:paraId="0E72F99D" w14:textId="7BEA6D8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-4.17%</w:t>
            </w:r>
          </w:p>
        </w:tc>
      </w:tr>
      <w:tr w:rsidR="00B85F5E" w:rsidRPr="00CD2DEE" w14:paraId="36BBB225"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9BADDDB" w14:textId="2BB81DE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Bind - Load Policy Applicant Page</w:t>
            </w:r>
          </w:p>
        </w:tc>
        <w:tc>
          <w:tcPr>
            <w:tcW w:w="1440" w:type="dxa"/>
            <w:tcBorders>
              <w:top w:val="nil"/>
              <w:left w:val="nil"/>
              <w:bottom w:val="single" w:sz="8" w:space="0" w:color="000000"/>
              <w:right w:val="single" w:sz="8" w:space="0" w:color="000000"/>
            </w:tcBorders>
            <w:shd w:val="clear" w:color="auto" w:fill="auto"/>
            <w:noWrap/>
            <w:vAlign w:val="center"/>
          </w:tcPr>
          <w:p w14:paraId="70DDF4B2" w14:textId="515FDEE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0.26</w:t>
            </w:r>
          </w:p>
        </w:tc>
        <w:tc>
          <w:tcPr>
            <w:tcW w:w="1440" w:type="dxa"/>
            <w:tcBorders>
              <w:top w:val="nil"/>
              <w:left w:val="nil"/>
              <w:bottom w:val="single" w:sz="8" w:space="0" w:color="000000"/>
              <w:right w:val="single" w:sz="4" w:space="0" w:color="auto"/>
            </w:tcBorders>
            <w:shd w:val="clear" w:color="auto" w:fill="auto"/>
            <w:noWrap/>
            <w:vAlign w:val="center"/>
          </w:tcPr>
          <w:p w14:paraId="0E013E36" w14:textId="65F69E9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0.27</w:t>
            </w:r>
          </w:p>
        </w:tc>
        <w:tc>
          <w:tcPr>
            <w:tcW w:w="1350" w:type="dxa"/>
            <w:tcBorders>
              <w:top w:val="single" w:sz="4" w:space="0" w:color="auto"/>
              <w:left w:val="single" w:sz="4" w:space="0" w:color="auto"/>
              <w:bottom w:val="single" w:sz="4" w:space="0" w:color="auto"/>
              <w:right w:val="single" w:sz="4" w:space="0" w:color="auto"/>
            </w:tcBorders>
            <w:shd w:val="clear" w:color="000000" w:fill="66BF7B"/>
            <w:noWrap/>
            <w:vAlign w:val="center"/>
          </w:tcPr>
          <w:p w14:paraId="60BC66AC" w14:textId="2BB1A65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-3.70%</w:t>
            </w:r>
          </w:p>
        </w:tc>
      </w:tr>
      <w:tr w:rsidR="00B85F5E" w:rsidRPr="00CD2DEE" w14:paraId="58EAA012"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9AE113A" w14:textId="52CD33BD"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Select Personal Auto LOB</w:t>
            </w:r>
          </w:p>
        </w:tc>
        <w:tc>
          <w:tcPr>
            <w:tcW w:w="1440" w:type="dxa"/>
            <w:tcBorders>
              <w:top w:val="nil"/>
              <w:left w:val="nil"/>
              <w:bottom w:val="single" w:sz="8" w:space="0" w:color="000000"/>
              <w:right w:val="single" w:sz="8" w:space="0" w:color="000000"/>
            </w:tcBorders>
            <w:shd w:val="clear" w:color="auto" w:fill="auto"/>
            <w:noWrap/>
            <w:vAlign w:val="center"/>
          </w:tcPr>
          <w:p w14:paraId="05D7CB78" w14:textId="2546B84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0.11</w:t>
            </w:r>
          </w:p>
        </w:tc>
        <w:tc>
          <w:tcPr>
            <w:tcW w:w="1440" w:type="dxa"/>
            <w:tcBorders>
              <w:top w:val="nil"/>
              <w:left w:val="nil"/>
              <w:bottom w:val="single" w:sz="8" w:space="0" w:color="000000"/>
              <w:right w:val="single" w:sz="4" w:space="0" w:color="auto"/>
            </w:tcBorders>
            <w:shd w:val="clear" w:color="auto" w:fill="auto"/>
            <w:noWrap/>
            <w:vAlign w:val="center"/>
          </w:tcPr>
          <w:p w14:paraId="42A57590" w14:textId="2518FEE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609BED47" w14:textId="3ED31A6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1B994F32"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3C0BC63B" w14:textId="125ECA1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Add Another Driver</w:t>
            </w:r>
          </w:p>
        </w:tc>
        <w:tc>
          <w:tcPr>
            <w:tcW w:w="1440" w:type="dxa"/>
            <w:tcBorders>
              <w:top w:val="nil"/>
              <w:left w:val="nil"/>
              <w:bottom w:val="single" w:sz="8" w:space="0" w:color="000000"/>
              <w:right w:val="single" w:sz="8" w:space="0" w:color="000000"/>
            </w:tcBorders>
            <w:shd w:val="clear" w:color="auto" w:fill="auto"/>
            <w:noWrap/>
            <w:vAlign w:val="center"/>
          </w:tcPr>
          <w:p w14:paraId="2AC08A4B" w14:textId="597B31D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440" w:type="dxa"/>
            <w:tcBorders>
              <w:top w:val="nil"/>
              <w:left w:val="nil"/>
              <w:bottom w:val="single" w:sz="8" w:space="0" w:color="000000"/>
              <w:right w:val="single" w:sz="4" w:space="0" w:color="auto"/>
            </w:tcBorders>
            <w:shd w:val="clear" w:color="auto" w:fill="auto"/>
            <w:noWrap/>
            <w:vAlign w:val="center"/>
          </w:tcPr>
          <w:p w14:paraId="37863650" w14:textId="6632DC8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32DE7773" w14:textId="1C88C53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0B4CA80F"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37FF187" w14:textId="3E0CA1FC"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Driver History Page</w:t>
            </w:r>
          </w:p>
        </w:tc>
        <w:tc>
          <w:tcPr>
            <w:tcW w:w="1440" w:type="dxa"/>
            <w:tcBorders>
              <w:top w:val="nil"/>
              <w:left w:val="nil"/>
              <w:bottom w:val="single" w:sz="8" w:space="0" w:color="000000"/>
              <w:right w:val="single" w:sz="8" w:space="0" w:color="000000"/>
            </w:tcBorders>
            <w:shd w:val="clear" w:color="auto" w:fill="auto"/>
            <w:noWrap/>
            <w:vAlign w:val="center"/>
          </w:tcPr>
          <w:p w14:paraId="3E61A302" w14:textId="05AF1AF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0.13</w:t>
            </w:r>
          </w:p>
        </w:tc>
        <w:tc>
          <w:tcPr>
            <w:tcW w:w="1440" w:type="dxa"/>
            <w:tcBorders>
              <w:top w:val="nil"/>
              <w:left w:val="nil"/>
              <w:bottom w:val="single" w:sz="8" w:space="0" w:color="000000"/>
              <w:right w:val="single" w:sz="4" w:space="0" w:color="auto"/>
            </w:tcBorders>
            <w:shd w:val="clear" w:color="auto" w:fill="auto"/>
            <w:noWrap/>
            <w:vAlign w:val="center"/>
          </w:tcPr>
          <w:p w14:paraId="42B74AD5" w14:textId="29AB189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0.13</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0CBEB5AF" w14:textId="4B8C6B2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1D0BBA9A"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16D804BE" w14:textId="3D31992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Coverages Page</w:t>
            </w:r>
          </w:p>
        </w:tc>
        <w:tc>
          <w:tcPr>
            <w:tcW w:w="1440" w:type="dxa"/>
            <w:tcBorders>
              <w:top w:val="nil"/>
              <w:left w:val="nil"/>
              <w:bottom w:val="single" w:sz="8" w:space="0" w:color="000000"/>
              <w:right w:val="single" w:sz="8" w:space="0" w:color="000000"/>
            </w:tcBorders>
            <w:shd w:val="clear" w:color="auto" w:fill="auto"/>
            <w:noWrap/>
            <w:vAlign w:val="center"/>
          </w:tcPr>
          <w:p w14:paraId="783AB6D3" w14:textId="32CD697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0.27</w:t>
            </w:r>
          </w:p>
        </w:tc>
        <w:tc>
          <w:tcPr>
            <w:tcW w:w="1440" w:type="dxa"/>
            <w:tcBorders>
              <w:top w:val="nil"/>
              <w:left w:val="nil"/>
              <w:bottom w:val="single" w:sz="8" w:space="0" w:color="000000"/>
              <w:right w:val="single" w:sz="4" w:space="0" w:color="auto"/>
            </w:tcBorders>
            <w:shd w:val="clear" w:color="auto" w:fill="auto"/>
            <w:noWrap/>
            <w:vAlign w:val="center"/>
          </w:tcPr>
          <w:p w14:paraId="7F84B9A1" w14:textId="0D542DE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0.27</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21D254CB" w14:textId="0205562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735F7795"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6026B07" w14:textId="3F6F4BEA"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Bind - Search Page</w:t>
            </w:r>
          </w:p>
        </w:tc>
        <w:tc>
          <w:tcPr>
            <w:tcW w:w="1440" w:type="dxa"/>
            <w:tcBorders>
              <w:top w:val="nil"/>
              <w:left w:val="nil"/>
              <w:bottom w:val="single" w:sz="8" w:space="0" w:color="000000"/>
              <w:right w:val="single" w:sz="8" w:space="0" w:color="000000"/>
            </w:tcBorders>
            <w:shd w:val="clear" w:color="auto" w:fill="auto"/>
            <w:noWrap/>
            <w:vAlign w:val="center"/>
          </w:tcPr>
          <w:p w14:paraId="05D0D785" w14:textId="2BC0131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37E8B2FA" w14:textId="02A862D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7526FA5B" w14:textId="62A58B7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5252D112"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307B7927" w14:textId="10DB5734"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Bind - Search Policy</w:t>
            </w:r>
          </w:p>
        </w:tc>
        <w:tc>
          <w:tcPr>
            <w:tcW w:w="1440" w:type="dxa"/>
            <w:tcBorders>
              <w:top w:val="nil"/>
              <w:left w:val="nil"/>
              <w:bottom w:val="single" w:sz="8" w:space="0" w:color="000000"/>
              <w:right w:val="single" w:sz="8" w:space="0" w:color="000000"/>
            </w:tcBorders>
            <w:shd w:val="clear" w:color="auto" w:fill="auto"/>
            <w:noWrap/>
            <w:vAlign w:val="center"/>
          </w:tcPr>
          <w:p w14:paraId="0BE3A7E9" w14:textId="49AD1EB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37AD47D9" w14:textId="117F13A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0DAA1E23" w14:textId="42F6143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6F302233"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E2B8DC2" w14:textId="3D0468D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Search Page</w:t>
            </w:r>
          </w:p>
        </w:tc>
        <w:tc>
          <w:tcPr>
            <w:tcW w:w="1440" w:type="dxa"/>
            <w:tcBorders>
              <w:top w:val="nil"/>
              <w:left w:val="nil"/>
              <w:bottom w:val="single" w:sz="8" w:space="0" w:color="000000"/>
              <w:right w:val="single" w:sz="8" w:space="0" w:color="000000"/>
            </w:tcBorders>
            <w:shd w:val="clear" w:color="auto" w:fill="auto"/>
            <w:noWrap/>
            <w:vAlign w:val="center"/>
          </w:tcPr>
          <w:p w14:paraId="77EA2CBB" w14:textId="6D3691A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6DC2F94B" w14:textId="617E076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6BE299B8" w14:textId="561E714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bookmarkStart w:id="49" w:name="_GoBack"/>
        <w:bookmarkEnd w:id="49"/>
      </w:tr>
      <w:tr w:rsidR="00B85F5E" w:rsidRPr="00CD2DEE" w14:paraId="69469CFB"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49CF032" w14:textId="5E53198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Search Policy</w:t>
            </w:r>
          </w:p>
        </w:tc>
        <w:tc>
          <w:tcPr>
            <w:tcW w:w="1440" w:type="dxa"/>
            <w:tcBorders>
              <w:top w:val="nil"/>
              <w:left w:val="nil"/>
              <w:bottom w:val="single" w:sz="8" w:space="0" w:color="000000"/>
              <w:right w:val="single" w:sz="8" w:space="0" w:color="000000"/>
            </w:tcBorders>
            <w:shd w:val="clear" w:color="auto" w:fill="auto"/>
            <w:noWrap/>
            <w:vAlign w:val="center"/>
          </w:tcPr>
          <w:p w14:paraId="33B776C5" w14:textId="35072E1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20543DC8" w14:textId="6F7F8D8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5AD2EFCE" w14:textId="4410C40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531AAF8D"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5013FA5" w14:textId="4E012872"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Risk Schedule page</w:t>
            </w:r>
          </w:p>
        </w:tc>
        <w:tc>
          <w:tcPr>
            <w:tcW w:w="1440" w:type="dxa"/>
            <w:tcBorders>
              <w:top w:val="nil"/>
              <w:left w:val="nil"/>
              <w:bottom w:val="single" w:sz="8" w:space="0" w:color="000000"/>
              <w:right w:val="single" w:sz="8" w:space="0" w:color="000000"/>
            </w:tcBorders>
            <w:shd w:val="clear" w:color="auto" w:fill="auto"/>
            <w:noWrap/>
            <w:vAlign w:val="center"/>
          </w:tcPr>
          <w:p w14:paraId="2BF37D73" w14:textId="1D796AB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37207CD2" w14:textId="5600BFE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7461482C" w14:textId="783064D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00D5F396"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1CD9FE5" w14:textId="7E820601"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Pricing page</w:t>
            </w:r>
          </w:p>
        </w:tc>
        <w:tc>
          <w:tcPr>
            <w:tcW w:w="1440" w:type="dxa"/>
            <w:tcBorders>
              <w:top w:val="nil"/>
              <w:left w:val="nil"/>
              <w:bottom w:val="single" w:sz="8" w:space="0" w:color="000000"/>
              <w:right w:val="single" w:sz="8" w:space="0" w:color="000000"/>
            </w:tcBorders>
            <w:shd w:val="clear" w:color="auto" w:fill="auto"/>
            <w:noWrap/>
            <w:vAlign w:val="center"/>
          </w:tcPr>
          <w:p w14:paraId="087BEEB5" w14:textId="5D2D533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0.09</w:t>
            </w:r>
          </w:p>
        </w:tc>
        <w:tc>
          <w:tcPr>
            <w:tcW w:w="1440" w:type="dxa"/>
            <w:tcBorders>
              <w:top w:val="nil"/>
              <w:left w:val="nil"/>
              <w:bottom w:val="single" w:sz="8" w:space="0" w:color="000000"/>
              <w:right w:val="single" w:sz="4" w:space="0" w:color="auto"/>
            </w:tcBorders>
            <w:shd w:val="clear" w:color="auto" w:fill="auto"/>
            <w:noWrap/>
            <w:vAlign w:val="center"/>
          </w:tcPr>
          <w:p w14:paraId="1581596B" w14:textId="2EDE52C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0.09</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1E50122C" w14:textId="73E814D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0816C9DB"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AEE6D8D" w14:textId="448CF0AC"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Search Page</w:t>
            </w:r>
          </w:p>
        </w:tc>
        <w:tc>
          <w:tcPr>
            <w:tcW w:w="1440" w:type="dxa"/>
            <w:tcBorders>
              <w:top w:val="nil"/>
              <w:left w:val="nil"/>
              <w:bottom w:val="single" w:sz="8" w:space="0" w:color="000000"/>
              <w:right w:val="single" w:sz="8" w:space="0" w:color="000000"/>
            </w:tcBorders>
            <w:shd w:val="clear" w:color="auto" w:fill="auto"/>
            <w:noWrap/>
            <w:vAlign w:val="center"/>
          </w:tcPr>
          <w:p w14:paraId="17ED8C93" w14:textId="6DF9DBA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0F3693EC" w14:textId="256BDE4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3BD57C85" w14:textId="54026E5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0184CC9C"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D4A95F2" w14:textId="313E53B6"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Cancel - Search Page</w:t>
            </w:r>
          </w:p>
        </w:tc>
        <w:tc>
          <w:tcPr>
            <w:tcW w:w="1440" w:type="dxa"/>
            <w:tcBorders>
              <w:top w:val="nil"/>
              <w:left w:val="nil"/>
              <w:bottom w:val="single" w:sz="8" w:space="0" w:color="000000"/>
              <w:right w:val="single" w:sz="8" w:space="0" w:color="000000"/>
            </w:tcBorders>
            <w:shd w:val="clear" w:color="auto" w:fill="auto"/>
            <w:noWrap/>
            <w:vAlign w:val="center"/>
          </w:tcPr>
          <w:p w14:paraId="61675860" w14:textId="3F1E3A1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54B657A1" w14:textId="05A68CE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724CA5E2" w14:textId="18E95A8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42E5E039"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EAA39BD" w14:textId="79DD2382"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Cancel - Search Policy</w:t>
            </w:r>
          </w:p>
        </w:tc>
        <w:tc>
          <w:tcPr>
            <w:tcW w:w="1440" w:type="dxa"/>
            <w:tcBorders>
              <w:top w:val="nil"/>
              <w:left w:val="nil"/>
              <w:bottom w:val="single" w:sz="8" w:space="0" w:color="000000"/>
              <w:right w:val="single" w:sz="8" w:space="0" w:color="000000"/>
            </w:tcBorders>
            <w:shd w:val="clear" w:color="auto" w:fill="auto"/>
            <w:noWrap/>
            <w:vAlign w:val="center"/>
          </w:tcPr>
          <w:p w14:paraId="4375E2ED" w14:textId="33A81C4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1C8F662E" w14:textId="53509DF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444FC282" w14:textId="7D9B18C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6237DD30"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7D7D33C" w14:textId="168FD5A0"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Cancel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7DCF672E" w14:textId="2703077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0.24</w:t>
            </w:r>
          </w:p>
        </w:tc>
        <w:tc>
          <w:tcPr>
            <w:tcW w:w="1440" w:type="dxa"/>
            <w:tcBorders>
              <w:top w:val="nil"/>
              <w:left w:val="nil"/>
              <w:bottom w:val="single" w:sz="8" w:space="0" w:color="000000"/>
              <w:right w:val="single" w:sz="4" w:space="0" w:color="auto"/>
            </w:tcBorders>
            <w:shd w:val="clear" w:color="auto" w:fill="auto"/>
            <w:noWrap/>
            <w:vAlign w:val="center"/>
          </w:tcPr>
          <w:p w14:paraId="18B64D5E" w14:textId="3A42E7E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0.24</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24C2DA27" w14:textId="3ED0100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158DBA5F"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142D5E2C" w14:textId="04411159"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Search Policy</w:t>
            </w:r>
          </w:p>
        </w:tc>
        <w:tc>
          <w:tcPr>
            <w:tcW w:w="1440" w:type="dxa"/>
            <w:tcBorders>
              <w:top w:val="nil"/>
              <w:left w:val="nil"/>
              <w:bottom w:val="single" w:sz="8" w:space="0" w:color="000000"/>
              <w:right w:val="single" w:sz="8" w:space="0" w:color="000000"/>
            </w:tcBorders>
            <w:shd w:val="clear" w:color="auto" w:fill="auto"/>
            <w:noWrap/>
            <w:vAlign w:val="center"/>
          </w:tcPr>
          <w:p w14:paraId="2B826865" w14:textId="4F43445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44EBBD30" w14:textId="62A2BD7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86C87D"/>
            <w:noWrap/>
            <w:vAlign w:val="center"/>
          </w:tcPr>
          <w:p w14:paraId="22C5B3C1" w14:textId="43B09CB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B85F5E" w:rsidRPr="00CD2DEE" w14:paraId="01337BFE"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9339E62" w14:textId="1AE0BA59"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Add Another Vehicle</w:t>
            </w:r>
          </w:p>
        </w:tc>
        <w:tc>
          <w:tcPr>
            <w:tcW w:w="1440" w:type="dxa"/>
            <w:tcBorders>
              <w:top w:val="nil"/>
              <w:left w:val="nil"/>
              <w:bottom w:val="single" w:sz="8" w:space="0" w:color="000000"/>
              <w:right w:val="single" w:sz="8" w:space="0" w:color="000000"/>
            </w:tcBorders>
            <w:shd w:val="clear" w:color="auto" w:fill="auto"/>
            <w:noWrap/>
            <w:vAlign w:val="center"/>
          </w:tcPr>
          <w:p w14:paraId="4C500791" w14:textId="3A599C7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0.25</w:t>
            </w:r>
          </w:p>
        </w:tc>
        <w:tc>
          <w:tcPr>
            <w:tcW w:w="1440" w:type="dxa"/>
            <w:tcBorders>
              <w:top w:val="nil"/>
              <w:left w:val="nil"/>
              <w:bottom w:val="single" w:sz="8" w:space="0" w:color="000000"/>
              <w:right w:val="single" w:sz="4" w:space="0" w:color="auto"/>
            </w:tcBorders>
            <w:shd w:val="clear" w:color="auto" w:fill="auto"/>
            <w:noWrap/>
            <w:vAlign w:val="center"/>
          </w:tcPr>
          <w:p w14:paraId="353F2A28" w14:textId="1AD504B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0.24</w:t>
            </w:r>
          </w:p>
        </w:tc>
        <w:tc>
          <w:tcPr>
            <w:tcW w:w="135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53410A43" w14:textId="439AEC0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4.17%</w:t>
            </w:r>
          </w:p>
        </w:tc>
      </w:tr>
      <w:tr w:rsidR="00B85F5E" w:rsidRPr="00CD2DEE" w14:paraId="5AC07898"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F2875F9" w14:textId="38F2D07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3E429BDD" w14:textId="56345E1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0.24</w:t>
            </w:r>
          </w:p>
        </w:tc>
        <w:tc>
          <w:tcPr>
            <w:tcW w:w="1440" w:type="dxa"/>
            <w:tcBorders>
              <w:top w:val="nil"/>
              <w:left w:val="nil"/>
              <w:bottom w:val="single" w:sz="8" w:space="0" w:color="000000"/>
              <w:right w:val="single" w:sz="4" w:space="0" w:color="auto"/>
            </w:tcBorders>
            <w:shd w:val="clear" w:color="auto" w:fill="auto"/>
            <w:noWrap/>
            <w:vAlign w:val="center"/>
          </w:tcPr>
          <w:p w14:paraId="1C623A6D" w14:textId="320A71A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350" w:type="dxa"/>
            <w:tcBorders>
              <w:top w:val="single" w:sz="4" w:space="0" w:color="auto"/>
              <w:left w:val="single" w:sz="4" w:space="0" w:color="auto"/>
              <w:bottom w:val="single" w:sz="4" w:space="0" w:color="auto"/>
              <w:right w:val="single" w:sz="4" w:space="0" w:color="auto"/>
            </w:tcBorders>
            <w:shd w:val="clear" w:color="000000" w:fill="ABD27F"/>
            <w:noWrap/>
            <w:vAlign w:val="center"/>
          </w:tcPr>
          <w:p w14:paraId="7F682E2D" w14:textId="6CBCF73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4.35%</w:t>
            </w:r>
          </w:p>
        </w:tc>
      </w:tr>
      <w:tr w:rsidR="00B85F5E" w:rsidRPr="00CD2DEE" w14:paraId="08285BDC"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4DF4FFD" w14:textId="7FB83AE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Save Applicant Data</w:t>
            </w:r>
          </w:p>
        </w:tc>
        <w:tc>
          <w:tcPr>
            <w:tcW w:w="1440" w:type="dxa"/>
            <w:tcBorders>
              <w:top w:val="nil"/>
              <w:left w:val="nil"/>
              <w:bottom w:val="single" w:sz="8" w:space="0" w:color="000000"/>
              <w:right w:val="single" w:sz="8" w:space="0" w:color="000000"/>
            </w:tcBorders>
            <w:shd w:val="clear" w:color="auto" w:fill="auto"/>
            <w:noWrap/>
            <w:vAlign w:val="center"/>
          </w:tcPr>
          <w:p w14:paraId="260C5E8D" w14:textId="59B8552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0.17</w:t>
            </w:r>
          </w:p>
        </w:tc>
        <w:tc>
          <w:tcPr>
            <w:tcW w:w="1440" w:type="dxa"/>
            <w:tcBorders>
              <w:top w:val="nil"/>
              <w:left w:val="nil"/>
              <w:bottom w:val="single" w:sz="8" w:space="0" w:color="000000"/>
              <w:right w:val="single" w:sz="4" w:space="0" w:color="auto"/>
            </w:tcBorders>
            <w:shd w:val="clear" w:color="auto" w:fill="auto"/>
            <w:noWrap/>
            <w:vAlign w:val="center"/>
          </w:tcPr>
          <w:p w14:paraId="4393FF32" w14:textId="0FA7C40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0.16</w:t>
            </w:r>
          </w:p>
        </w:tc>
        <w:tc>
          <w:tcPr>
            <w:tcW w:w="1350" w:type="dxa"/>
            <w:tcBorders>
              <w:top w:val="single" w:sz="4" w:space="0" w:color="auto"/>
              <w:left w:val="single" w:sz="4" w:space="0" w:color="auto"/>
              <w:bottom w:val="single" w:sz="4" w:space="0" w:color="auto"/>
              <w:right w:val="single" w:sz="4" w:space="0" w:color="auto"/>
            </w:tcBorders>
            <w:shd w:val="clear" w:color="000000" w:fill="BBD780"/>
            <w:noWrap/>
            <w:vAlign w:val="center"/>
          </w:tcPr>
          <w:p w14:paraId="1FB1EEF1" w14:textId="4162984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6.25%</w:t>
            </w:r>
          </w:p>
        </w:tc>
      </w:tr>
      <w:tr w:rsidR="00B85F5E" w:rsidRPr="00CD2DEE" w14:paraId="2B9D827A"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F58C544" w14:textId="484FF7F0"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Coverages Page</w:t>
            </w:r>
          </w:p>
        </w:tc>
        <w:tc>
          <w:tcPr>
            <w:tcW w:w="1440" w:type="dxa"/>
            <w:tcBorders>
              <w:top w:val="nil"/>
              <w:left w:val="nil"/>
              <w:bottom w:val="single" w:sz="8" w:space="0" w:color="000000"/>
              <w:right w:val="single" w:sz="8" w:space="0" w:color="000000"/>
            </w:tcBorders>
            <w:shd w:val="clear" w:color="auto" w:fill="auto"/>
            <w:noWrap/>
            <w:vAlign w:val="center"/>
          </w:tcPr>
          <w:p w14:paraId="5B9479F9" w14:textId="3EE78F4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0.15</w:t>
            </w:r>
          </w:p>
        </w:tc>
        <w:tc>
          <w:tcPr>
            <w:tcW w:w="1440" w:type="dxa"/>
            <w:tcBorders>
              <w:top w:val="nil"/>
              <w:left w:val="nil"/>
              <w:bottom w:val="single" w:sz="8" w:space="0" w:color="000000"/>
              <w:right w:val="single" w:sz="4" w:space="0" w:color="auto"/>
            </w:tcBorders>
            <w:shd w:val="clear" w:color="auto" w:fill="auto"/>
            <w:noWrap/>
            <w:vAlign w:val="center"/>
          </w:tcPr>
          <w:p w14:paraId="6A182F1B" w14:textId="546F54A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0.14</w:t>
            </w:r>
          </w:p>
        </w:tc>
        <w:tc>
          <w:tcPr>
            <w:tcW w:w="1350" w:type="dxa"/>
            <w:tcBorders>
              <w:top w:val="single" w:sz="4" w:space="0" w:color="auto"/>
              <w:left w:val="single" w:sz="4" w:space="0" w:color="auto"/>
              <w:bottom w:val="single" w:sz="4" w:space="0" w:color="auto"/>
              <w:right w:val="single" w:sz="4" w:space="0" w:color="auto"/>
            </w:tcBorders>
            <w:shd w:val="clear" w:color="000000" w:fill="C2D980"/>
            <w:noWrap/>
            <w:vAlign w:val="center"/>
          </w:tcPr>
          <w:p w14:paraId="3CD3FCFE" w14:textId="2193991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7.14%</w:t>
            </w:r>
          </w:p>
        </w:tc>
      </w:tr>
      <w:tr w:rsidR="00B85F5E" w:rsidRPr="00CD2DEE" w14:paraId="2F7EB96B"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4A352DE" w14:textId="41AEE87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18AEF29B" w14:textId="6E189E4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0.27</w:t>
            </w:r>
          </w:p>
        </w:tc>
        <w:tc>
          <w:tcPr>
            <w:tcW w:w="1440" w:type="dxa"/>
            <w:tcBorders>
              <w:top w:val="nil"/>
              <w:left w:val="nil"/>
              <w:bottom w:val="single" w:sz="8" w:space="0" w:color="000000"/>
              <w:right w:val="single" w:sz="4" w:space="0" w:color="auto"/>
            </w:tcBorders>
            <w:shd w:val="clear" w:color="auto" w:fill="auto"/>
            <w:noWrap/>
            <w:vAlign w:val="center"/>
          </w:tcPr>
          <w:p w14:paraId="0A9DE3A0" w14:textId="417CF87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0.25</w:t>
            </w:r>
          </w:p>
        </w:tc>
        <w:tc>
          <w:tcPr>
            <w:tcW w:w="1350" w:type="dxa"/>
            <w:tcBorders>
              <w:top w:val="single" w:sz="4" w:space="0" w:color="auto"/>
              <w:left w:val="single" w:sz="4" w:space="0" w:color="auto"/>
              <w:bottom w:val="single" w:sz="4" w:space="0" w:color="auto"/>
              <w:right w:val="single" w:sz="4" w:space="0" w:color="auto"/>
            </w:tcBorders>
            <w:shd w:val="clear" w:color="000000" w:fill="C9DB80"/>
            <w:noWrap/>
            <w:vAlign w:val="center"/>
          </w:tcPr>
          <w:p w14:paraId="66323742" w14:textId="456818E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8.00%</w:t>
            </w:r>
          </w:p>
        </w:tc>
      </w:tr>
      <w:tr w:rsidR="00B85F5E" w:rsidRPr="00CD2DEE" w14:paraId="57A6A1D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B9BFA91" w14:textId="3549BE8C"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Endorse - Endorse </w:t>
            </w:r>
            <w:proofErr w:type="spellStart"/>
            <w:r>
              <w:rPr>
                <w:rFonts w:ascii="Calibri" w:hAnsi="Calibri" w:cs="Calibri"/>
                <w:color w:val="000000"/>
                <w:sz w:val="22"/>
                <w:szCs w:val="22"/>
              </w:rPr>
              <w:t>PreEvent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19E84519" w14:textId="691FC00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0.13</w:t>
            </w:r>
          </w:p>
        </w:tc>
        <w:tc>
          <w:tcPr>
            <w:tcW w:w="1440" w:type="dxa"/>
            <w:tcBorders>
              <w:top w:val="nil"/>
              <w:left w:val="nil"/>
              <w:bottom w:val="single" w:sz="8" w:space="0" w:color="000000"/>
              <w:right w:val="single" w:sz="4" w:space="0" w:color="auto"/>
            </w:tcBorders>
            <w:shd w:val="clear" w:color="auto" w:fill="auto"/>
            <w:noWrap/>
            <w:vAlign w:val="center"/>
          </w:tcPr>
          <w:p w14:paraId="7EAFA14D" w14:textId="021684B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0.12</w:t>
            </w:r>
          </w:p>
        </w:tc>
        <w:tc>
          <w:tcPr>
            <w:tcW w:w="1350" w:type="dxa"/>
            <w:tcBorders>
              <w:top w:val="single" w:sz="4" w:space="0" w:color="auto"/>
              <w:left w:val="single" w:sz="4" w:space="0" w:color="auto"/>
              <w:bottom w:val="single" w:sz="4" w:space="0" w:color="auto"/>
              <w:right w:val="single" w:sz="4" w:space="0" w:color="auto"/>
            </w:tcBorders>
            <w:shd w:val="clear" w:color="000000" w:fill="CCDC81"/>
            <w:noWrap/>
            <w:vAlign w:val="center"/>
          </w:tcPr>
          <w:p w14:paraId="32CC0348" w14:textId="55E4519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8.33%</w:t>
            </w:r>
          </w:p>
        </w:tc>
      </w:tr>
      <w:tr w:rsidR="00B85F5E" w:rsidRPr="00CD2DEE" w14:paraId="46249D85"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E9AC5C3" w14:textId="5611D0EA"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Cancel - Cancel </w:t>
            </w:r>
            <w:proofErr w:type="spellStart"/>
            <w:r>
              <w:rPr>
                <w:rFonts w:ascii="Calibri" w:hAnsi="Calibri" w:cs="Calibri"/>
                <w:color w:val="000000"/>
                <w:sz w:val="22"/>
                <w:szCs w:val="22"/>
              </w:rPr>
              <w:t>PreEvent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02A1A6D4" w14:textId="0488777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440" w:type="dxa"/>
            <w:tcBorders>
              <w:top w:val="nil"/>
              <w:left w:val="nil"/>
              <w:bottom w:val="single" w:sz="8" w:space="0" w:color="000000"/>
              <w:right w:val="single" w:sz="4" w:space="0" w:color="auto"/>
            </w:tcBorders>
            <w:shd w:val="clear" w:color="auto" w:fill="auto"/>
            <w:noWrap/>
            <w:vAlign w:val="center"/>
          </w:tcPr>
          <w:p w14:paraId="0E89D674" w14:textId="025C4E5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0.21</w:t>
            </w:r>
          </w:p>
        </w:tc>
        <w:tc>
          <w:tcPr>
            <w:tcW w:w="1350" w:type="dxa"/>
            <w:tcBorders>
              <w:top w:val="single" w:sz="4" w:space="0" w:color="auto"/>
              <w:left w:val="single" w:sz="4" w:space="0" w:color="auto"/>
              <w:bottom w:val="single" w:sz="4" w:space="0" w:color="auto"/>
              <w:right w:val="single" w:sz="4" w:space="0" w:color="auto"/>
            </w:tcBorders>
            <w:shd w:val="clear" w:color="000000" w:fill="D6DF81"/>
            <w:noWrap/>
            <w:vAlign w:val="center"/>
          </w:tcPr>
          <w:p w14:paraId="58F4E5E6" w14:textId="49C4BDE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9.52%</w:t>
            </w:r>
          </w:p>
        </w:tc>
      </w:tr>
      <w:tr w:rsidR="00B85F5E" w:rsidRPr="00CD2DEE" w14:paraId="432B74A4"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5BBBF8D" w14:textId="654210B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Endorse Policy - Applicant Page</w:t>
            </w:r>
          </w:p>
        </w:tc>
        <w:tc>
          <w:tcPr>
            <w:tcW w:w="1440" w:type="dxa"/>
            <w:tcBorders>
              <w:top w:val="nil"/>
              <w:left w:val="nil"/>
              <w:bottom w:val="single" w:sz="8" w:space="0" w:color="000000"/>
              <w:right w:val="single" w:sz="8" w:space="0" w:color="000000"/>
            </w:tcBorders>
            <w:shd w:val="clear" w:color="auto" w:fill="auto"/>
            <w:noWrap/>
            <w:vAlign w:val="center"/>
          </w:tcPr>
          <w:p w14:paraId="0EB03B99" w14:textId="3288244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0.11</w:t>
            </w:r>
          </w:p>
        </w:tc>
        <w:tc>
          <w:tcPr>
            <w:tcW w:w="1440" w:type="dxa"/>
            <w:tcBorders>
              <w:top w:val="nil"/>
              <w:left w:val="nil"/>
              <w:bottom w:val="single" w:sz="8" w:space="0" w:color="000000"/>
              <w:right w:val="single" w:sz="4" w:space="0" w:color="auto"/>
            </w:tcBorders>
            <w:shd w:val="clear" w:color="auto" w:fill="auto"/>
            <w:noWrap/>
            <w:vAlign w:val="center"/>
          </w:tcPr>
          <w:p w14:paraId="19EB18FA" w14:textId="2BE3C16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DAE081"/>
            <w:noWrap/>
            <w:vAlign w:val="center"/>
          </w:tcPr>
          <w:p w14:paraId="6B29F1BB" w14:textId="5E152BD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B85F5E" w:rsidRPr="00CD2DEE" w14:paraId="33835545"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5268C05" w14:textId="474E00EB"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Quote - Complete </w:t>
            </w:r>
            <w:proofErr w:type="gramStart"/>
            <w:r>
              <w:rPr>
                <w:rFonts w:ascii="Calibri" w:hAnsi="Calibri" w:cs="Calibri"/>
                <w:color w:val="000000"/>
                <w:sz w:val="22"/>
                <w:szCs w:val="22"/>
              </w:rPr>
              <w:t>An</w:t>
            </w:r>
            <w:proofErr w:type="gramEnd"/>
            <w:r>
              <w:rPr>
                <w:rFonts w:ascii="Calibri" w:hAnsi="Calibri" w:cs="Calibri"/>
                <w:color w:val="000000"/>
                <w:sz w:val="22"/>
                <w:szCs w:val="22"/>
              </w:rPr>
              <w:t xml:space="preserve"> Application</w:t>
            </w:r>
          </w:p>
        </w:tc>
        <w:tc>
          <w:tcPr>
            <w:tcW w:w="1440" w:type="dxa"/>
            <w:tcBorders>
              <w:top w:val="nil"/>
              <w:left w:val="nil"/>
              <w:bottom w:val="single" w:sz="8" w:space="0" w:color="000000"/>
              <w:right w:val="single" w:sz="8" w:space="0" w:color="000000"/>
            </w:tcBorders>
            <w:shd w:val="clear" w:color="auto" w:fill="auto"/>
            <w:noWrap/>
            <w:vAlign w:val="center"/>
          </w:tcPr>
          <w:p w14:paraId="62D690DA" w14:textId="1686004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0.09</w:t>
            </w:r>
          </w:p>
        </w:tc>
        <w:tc>
          <w:tcPr>
            <w:tcW w:w="1440" w:type="dxa"/>
            <w:tcBorders>
              <w:top w:val="nil"/>
              <w:left w:val="nil"/>
              <w:bottom w:val="single" w:sz="8" w:space="0" w:color="000000"/>
              <w:right w:val="single" w:sz="4" w:space="0" w:color="auto"/>
            </w:tcBorders>
            <w:shd w:val="clear" w:color="auto" w:fill="auto"/>
            <w:noWrap/>
            <w:vAlign w:val="center"/>
          </w:tcPr>
          <w:p w14:paraId="5C7FF0E8" w14:textId="2DC5738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EFE683"/>
            <w:noWrap/>
            <w:vAlign w:val="center"/>
          </w:tcPr>
          <w:p w14:paraId="3349DBD5" w14:textId="4EE193E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B85F5E" w:rsidRPr="00CD2DEE" w14:paraId="6B71B589"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06AF834" w14:textId="5260F3D4"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Bind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32C0CF50" w14:textId="6C76F46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0.27</w:t>
            </w:r>
          </w:p>
        </w:tc>
        <w:tc>
          <w:tcPr>
            <w:tcW w:w="1440" w:type="dxa"/>
            <w:tcBorders>
              <w:top w:val="nil"/>
              <w:left w:val="nil"/>
              <w:bottom w:val="single" w:sz="8" w:space="0" w:color="000000"/>
              <w:right w:val="single" w:sz="4" w:space="0" w:color="auto"/>
            </w:tcBorders>
            <w:shd w:val="clear" w:color="auto" w:fill="auto"/>
            <w:noWrap/>
            <w:vAlign w:val="center"/>
          </w:tcPr>
          <w:p w14:paraId="29DE0389" w14:textId="2A8A7B2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0.24</w:t>
            </w:r>
          </w:p>
        </w:tc>
        <w:tc>
          <w:tcPr>
            <w:tcW w:w="1350" w:type="dxa"/>
            <w:tcBorders>
              <w:top w:val="single" w:sz="4" w:space="0" w:color="auto"/>
              <w:left w:val="single" w:sz="4" w:space="0" w:color="auto"/>
              <w:bottom w:val="single" w:sz="4" w:space="0" w:color="auto"/>
              <w:right w:val="single" w:sz="4" w:space="0" w:color="auto"/>
            </w:tcBorders>
            <w:shd w:val="clear" w:color="000000" w:fill="EFE683"/>
            <w:noWrap/>
            <w:vAlign w:val="center"/>
          </w:tcPr>
          <w:p w14:paraId="453A5F95" w14:textId="1DB536E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B85F5E" w:rsidRPr="00CD2DEE" w14:paraId="57CD2C18"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44E43E1" w14:textId="0F68983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Bind - Issue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498ED2FF" w14:textId="3AA4491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0.09</w:t>
            </w:r>
          </w:p>
        </w:tc>
        <w:tc>
          <w:tcPr>
            <w:tcW w:w="1440" w:type="dxa"/>
            <w:tcBorders>
              <w:top w:val="nil"/>
              <w:left w:val="nil"/>
              <w:bottom w:val="single" w:sz="8" w:space="0" w:color="000000"/>
              <w:right w:val="single" w:sz="4" w:space="0" w:color="auto"/>
            </w:tcBorders>
            <w:shd w:val="clear" w:color="auto" w:fill="auto"/>
            <w:noWrap/>
            <w:vAlign w:val="center"/>
          </w:tcPr>
          <w:p w14:paraId="07416CB0" w14:textId="4B94489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EFE683"/>
            <w:noWrap/>
            <w:vAlign w:val="center"/>
          </w:tcPr>
          <w:p w14:paraId="73F34C90" w14:textId="129B967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B85F5E" w:rsidRPr="00CD2DEE" w14:paraId="00A63783"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5217141" w14:textId="5300A874"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1F02B0F8" w14:textId="5B4B3FE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0.26</w:t>
            </w:r>
          </w:p>
        </w:tc>
        <w:tc>
          <w:tcPr>
            <w:tcW w:w="1440" w:type="dxa"/>
            <w:tcBorders>
              <w:top w:val="nil"/>
              <w:left w:val="nil"/>
              <w:bottom w:val="single" w:sz="8" w:space="0" w:color="000000"/>
              <w:right w:val="single" w:sz="4" w:space="0" w:color="auto"/>
            </w:tcBorders>
            <w:shd w:val="clear" w:color="auto" w:fill="auto"/>
            <w:noWrap/>
            <w:vAlign w:val="center"/>
          </w:tcPr>
          <w:p w14:paraId="454BD25D" w14:textId="70E08CD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350" w:type="dxa"/>
            <w:tcBorders>
              <w:top w:val="single" w:sz="4" w:space="0" w:color="auto"/>
              <w:left w:val="single" w:sz="4" w:space="0" w:color="auto"/>
              <w:bottom w:val="single" w:sz="4" w:space="0" w:color="auto"/>
              <w:right w:val="single" w:sz="4" w:space="0" w:color="auto"/>
            </w:tcBorders>
            <w:shd w:val="clear" w:color="000000" w:fill="F4E783"/>
            <w:noWrap/>
            <w:vAlign w:val="center"/>
          </w:tcPr>
          <w:p w14:paraId="08D22370" w14:textId="10E67B9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13.04%</w:t>
            </w:r>
          </w:p>
        </w:tc>
      </w:tr>
      <w:tr w:rsidR="00B85F5E" w:rsidRPr="00CD2DEE" w14:paraId="74D76B10"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3AC5C6F" w14:textId="0589BCA2"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0662B884" w14:textId="10163DA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0.26</w:t>
            </w:r>
          </w:p>
        </w:tc>
        <w:tc>
          <w:tcPr>
            <w:tcW w:w="1440" w:type="dxa"/>
            <w:tcBorders>
              <w:top w:val="nil"/>
              <w:left w:val="nil"/>
              <w:bottom w:val="single" w:sz="8" w:space="0" w:color="000000"/>
              <w:right w:val="single" w:sz="4" w:space="0" w:color="auto"/>
            </w:tcBorders>
            <w:shd w:val="clear" w:color="auto" w:fill="auto"/>
            <w:noWrap/>
            <w:vAlign w:val="center"/>
          </w:tcPr>
          <w:p w14:paraId="144D42AE" w14:textId="4047653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350" w:type="dxa"/>
            <w:tcBorders>
              <w:top w:val="single" w:sz="4" w:space="0" w:color="auto"/>
              <w:left w:val="single" w:sz="4" w:space="0" w:color="auto"/>
              <w:bottom w:val="single" w:sz="4" w:space="0" w:color="auto"/>
              <w:right w:val="single" w:sz="4" w:space="0" w:color="auto"/>
            </w:tcBorders>
            <w:shd w:val="clear" w:color="000000" w:fill="F4E783"/>
            <w:noWrap/>
            <w:vAlign w:val="center"/>
          </w:tcPr>
          <w:p w14:paraId="7303D38B" w14:textId="7EE69FC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13.04%</w:t>
            </w:r>
          </w:p>
        </w:tc>
      </w:tr>
      <w:tr w:rsidR="00B85F5E" w:rsidRPr="00CD2DEE" w14:paraId="0F9A101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733307D" w14:textId="7635E3B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lastRenderedPageBreak/>
              <w:t>Cancel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51D7DFA2" w14:textId="0C6DEE7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0.26</w:t>
            </w:r>
          </w:p>
        </w:tc>
        <w:tc>
          <w:tcPr>
            <w:tcW w:w="1440" w:type="dxa"/>
            <w:tcBorders>
              <w:top w:val="nil"/>
              <w:left w:val="nil"/>
              <w:bottom w:val="single" w:sz="8" w:space="0" w:color="000000"/>
              <w:right w:val="single" w:sz="4" w:space="0" w:color="auto"/>
            </w:tcBorders>
            <w:shd w:val="clear" w:color="auto" w:fill="auto"/>
            <w:noWrap/>
            <w:vAlign w:val="center"/>
          </w:tcPr>
          <w:p w14:paraId="61AB3AD7" w14:textId="70626FB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350" w:type="dxa"/>
            <w:tcBorders>
              <w:top w:val="single" w:sz="4" w:space="0" w:color="auto"/>
              <w:left w:val="single" w:sz="4" w:space="0" w:color="auto"/>
              <w:bottom w:val="single" w:sz="4" w:space="0" w:color="auto"/>
              <w:right w:val="single" w:sz="4" w:space="0" w:color="auto"/>
            </w:tcBorders>
            <w:shd w:val="clear" w:color="000000" w:fill="F4E783"/>
            <w:noWrap/>
            <w:vAlign w:val="center"/>
          </w:tcPr>
          <w:p w14:paraId="00FD4704" w14:textId="70D68E7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13.04%</w:t>
            </w:r>
          </w:p>
        </w:tc>
      </w:tr>
      <w:tr w:rsidR="00B85F5E" w:rsidRPr="00CD2DEE" w14:paraId="32AB8A4A"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46704B7" w14:textId="14A3ED43"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1F2CA9BA" w14:textId="6FD1CEA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0.26</w:t>
            </w:r>
          </w:p>
        </w:tc>
        <w:tc>
          <w:tcPr>
            <w:tcW w:w="1440" w:type="dxa"/>
            <w:tcBorders>
              <w:top w:val="nil"/>
              <w:left w:val="nil"/>
              <w:bottom w:val="single" w:sz="8" w:space="0" w:color="000000"/>
              <w:right w:val="single" w:sz="4" w:space="0" w:color="auto"/>
            </w:tcBorders>
            <w:shd w:val="clear" w:color="auto" w:fill="auto"/>
            <w:noWrap/>
            <w:vAlign w:val="center"/>
          </w:tcPr>
          <w:p w14:paraId="0F77FA1C" w14:textId="5EF18FB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350" w:type="dxa"/>
            <w:tcBorders>
              <w:top w:val="single" w:sz="4" w:space="0" w:color="auto"/>
              <w:left w:val="single" w:sz="4" w:space="0" w:color="auto"/>
              <w:bottom w:val="single" w:sz="4" w:space="0" w:color="auto"/>
              <w:right w:val="single" w:sz="4" w:space="0" w:color="auto"/>
            </w:tcBorders>
            <w:shd w:val="clear" w:color="000000" w:fill="F4E783"/>
            <w:noWrap/>
            <w:vAlign w:val="center"/>
          </w:tcPr>
          <w:p w14:paraId="08C2C27A" w14:textId="049A5B9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13.04%</w:t>
            </w:r>
          </w:p>
        </w:tc>
      </w:tr>
      <w:tr w:rsidR="00B85F5E" w:rsidRPr="00CD2DEE" w14:paraId="0BEBEC9D"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9E51168" w14:textId="67E16F73"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Policy Details Page</w:t>
            </w:r>
          </w:p>
        </w:tc>
        <w:tc>
          <w:tcPr>
            <w:tcW w:w="1440" w:type="dxa"/>
            <w:tcBorders>
              <w:top w:val="nil"/>
              <w:left w:val="nil"/>
              <w:bottom w:val="single" w:sz="8" w:space="0" w:color="000000"/>
              <w:right w:val="single" w:sz="8" w:space="0" w:color="000000"/>
            </w:tcBorders>
            <w:shd w:val="clear" w:color="auto" w:fill="auto"/>
            <w:noWrap/>
            <w:vAlign w:val="center"/>
          </w:tcPr>
          <w:p w14:paraId="63D9C724" w14:textId="4E7D7CF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34B99828" w14:textId="3F3123E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4F0EF578" w14:textId="1B09D1E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2B23A3D6"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4E10BB6" w14:textId="7BAAEDD6"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Drivers Page</w:t>
            </w:r>
          </w:p>
        </w:tc>
        <w:tc>
          <w:tcPr>
            <w:tcW w:w="1440" w:type="dxa"/>
            <w:tcBorders>
              <w:top w:val="nil"/>
              <w:left w:val="nil"/>
              <w:bottom w:val="single" w:sz="8" w:space="0" w:color="000000"/>
              <w:right w:val="single" w:sz="8" w:space="0" w:color="000000"/>
            </w:tcBorders>
            <w:shd w:val="clear" w:color="auto" w:fill="auto"/>
            <w:noWrap/>
            <w:vAlign w:val="center"/>
          </w:tcPr>
          <w:p w14:paraId="788B4CA9" w14:textId="67731E0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1308DFDD" w14:textId="4654EDE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5680ED7C" w14:textId="577193E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6157D22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115110E7" w14:textId="4970A95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Add Another Driver Link Click</w:t>
            </w:r>
          </w:p>
        </w:tc>
        <w:tc>
          <w:tcPr>
            <w:tcW w:w="1440" w:type="dxa"/>
            <w:tcBorders>
              <w:top w:val="nil"/>
              <w:left w:val="nil"/>
              <w:bottom w:val="single" w:sz="8" w:space="0" w:color="000000"/>
              <w:right w:val="single" w:sz="8" w:space="0" w:color="000000"/>
            </w:tcBorders>
            <w:shd w:val="clear" w:color="auto" w:fill="auto"/>
            <w:noWrap/>
            <w:vAlign w:val="center"/>
          </w:tcPr>
          <w:p w14:paraId="6E021E52" w14:textId="021D590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625216AA" w14:textId="3AEC528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023C60BD" w14:textId="22A3668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4B1D59D2"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12520EC" w14:textId="283009A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Risk Schedule Page</w:t>
            </w:r>
          </w:p>
        </w:tc>
        <w:tc>
          <w:tcPr>
            <w:tcW w:w="1440" w:type="dxa"/>
            <w:tcBorders>
              <w:top w:val="nil"/>
              <w:left w:val="nil"/>
              <w:bottom w:val="single" w:sz="8" w:space="0" w:color="000000"/>
              <w:right w:val="single" w:sz="8" w:space="0" w:color="000000"/>
            </w:tcBorders>
            <w:shd w:val="clear" w:color="auto" w:fill="auto"/>
            <w:noWrap/>
            <w:vAlign w:val="center"/>
          </w:tcPr>
          <w:p w14:paraId="086CBB8E" w14:textId="55EEB69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4E63E471" w14:textId="41E07D4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693FAEAF" w14:textId="42784BE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28EA00CD"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00BBCDC" w14:textId="4A1CDB0B"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Add Another Vehicle Link Click</w:t>
            </w:r>
          </w:p>
        </w:tc>
        <w:tc>
          <w:tcPr>
            <w:tcW w:w="1440" w:type="dxa"/>
            <w:tcBorders>
              <w:top w:val="nil"/>
              <w:left w:val="nil"/>
              <w:bottom w:val="single" w:sz="8" w:space="0" w:color="000000"/>
              <w:right w:val="single" w:sz="8" w:space="0" w:color="000000"/>
            </w:tcBorders>
            <w:shd w:val="clear" w:color="auto" w:fill="auto"/>
            <w:noWrap/>
            <w:vAlign w:val="center"/>
          </w:tcPr>
          <w:p w14:paraId="1D590928" w14:textId="500C21B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7BC11713" w14:textId="7C7658D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399F220C" w14:textId="53F64E0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6EFFAF78"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342D752A" w14:textId="5381A8F3"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Policy Details Page</w:t>
            </w:r>
          </w:p>
        </w:tc>
        <w:tc>
          <w:tcPr>
            <w:tcW w:w="1440" w:type="dxa"/>
            <w:tcBorders>
              <w:top w:val="nil"/>
              <w:left w:val="nil"/>
              <w:bottom w:val="single" w:sz="8" w:space="0" w:color="000000"/>
              <w:right w:val="single" w:sz="8" w:space="0" w:color="000000"/>
            </w:tcBorders>
            <w:shd w:val="clear" w:color="auto" w:fill="auto"/>
            <w:noWrap/>
            <w:vAlign w:val="center"/>
          </w:tcPr>
          <w:p w14:paraId="4EF4AB0B" w14:textId="303B664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1B529639" w14:textId="71CF1F6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4A59B849" w14:textId="7AE84C5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12FCE102"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1FB7E76" w14:textId="3E907F1A"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Drivers Page</w:t>
            </w:r>
          </w:p>
        </w:tc>
        <w:tc>
          <w:tcPr>
            <w:tcW w:w="1440" w:type="dxa"/>
            <w:tcBorders>
              <w:top w:val="nil"/>
              <w:left w:val="nil"/>
              <w:bottom w:val="single" w:sz="8" w:space="0" w:color="000000"/>
              <w:right w:val="single" w:sz="8" w:space="0" w:color="000000"/>
            </w:tcBorders>
            <w:shd w:val="clear" w:color="auto" w:fill="auto"/>
            <w:noWrap/>
            <w:vAlign w:val="center"/>
          </w:tcPr>
          <w:p w14:paraId="082F560E" w14:textId="4868E0B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1B04FAC1" w14:textId="7A817EE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29148346" w14:textId="11523F6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19B0F472"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A50D5A2" w14:textId="59EB1AC4"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Driver History Page</w:t>
            </w:r>
          </w:p>
        </w:tc>
        <w:tc>
          <w:tcPr>
            <w:tcW w:w="1440" w:type="dxa"/>
            <w:tcBorders>
              <w:top w:val="nil"/>
              <w:left w:val="nil"/>
              <w:bottom w:val="single" w:sz="8" w:space="0" w:color="000000"/>
              <w:right w:val="single" w:sz="8" w:space="0" w:color="000000"/>
            </w:tcBorders>
            <w:shd w:val="clear" w:color="auto" w:fill="auto"/>
            <w:noWrap/>
            <w:vAlign w:val="center"/>
          </w:tcPr>
          <w:p w14:paraId="5A205B67" w14:textId="2B6EC08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265F570F" w14:textId="52DD918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329BAFB8" w14:textId="564170A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6E03FA0C"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349E81A5" w14:textId="55961502"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Endorsements page</w:t>
            </w:r>
          </w:p>
        </w:tc>
        <w:tc>
          <w:tcPr>
            <w:tcW w:w="1440" w:type="dxa"/>
            <w:tcBorders>
              <w:top w:val="nil"/>
              <w:left w:val="nil"/>
              <w:bottom w:val="single" w:sz="8" w:space="0" w:color="000000"/>
              <w:right w:val="single" w:sz="8" w:space="0" w:color="000000"/>
            </w:tcBorders>
            <w:shd w:val="clear" w:color="auto" w:fill="auto"/>
            <w:noWrap/>
            <w:vAlign w:val="center"/>
          </w:tcPr>
          <w:p w14:paraId="3FE074AD" w14:textId="79B0D29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20E8F39B" w14:textId="0F8B645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23D64439" w14:textId="34414E3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5D132FA3"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99C992B" w14:textId="7FE2571B"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Additional Interests Page</w:t>
            </w:r>
          </w:p>
        </w:tc>
        <w:tc>
          <w:tcPr>
            <w:tcW w:w="1440" w:type="dxa"/>
            <w:tcBorders>
              <w:top w:val="nil"/>
              <w:left w:val="nil"/>
              <w:bottom w:val="single" w:sz="8" w:space="0" w:color="000000"/>
              <w:right w:val="single" w:sz="8" w:space="0" w:color="000000"/>
            </w:tcBorders>
            <w:shd w:val="clear" w:color="auto" w:fill="auto"/>
            <w:noWrap/>
            <w:vAlign w:val="center"/>
          </w:tcPr>
          <w:p w14:paraId="77ACD55E" w14:textId="2934A83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3C8273AE" w14:textId="6425EDC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739CAFDA" w14:textId="7E8FB75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4FE3D39A"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4175A5B" w14:textId="353343CB"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Underwriting page</w:t>
            </w:r>
          </w:p>
        </w:tc>
        <w:tc>
          <w:tcPr>
            <w:tcW w:w="1440" w:type="dxa"/>
            <w:tcBorders>
              <w:top w:val="nil"/>
              <w:left w:val="nil"/>
              <w:bottom w:val="single" w:sz="8" w:space="0" w:color="000000"/>
              <w:right w:val="single" w:sz="8" w:space="0" w:color="000000"/>
            </w:tcBorders>
            <w:shd w:val="clear" w:color="auto" w:fill="auto"/>
            <w:noWrap/>
            <w:vAlign w:val="center"/>
          </w:tcPr>
          <w:p w14:paraId="4EF21C3D" w14:textId="0ABCA34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39323F6E" w14:textId="01CFCCA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57B82EAF" w14:textId="4A408E9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4FCD394E"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239A797" w14:textId="235B5C9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Insurance History Page</w:t>
            </w:r>
          </w:p>
        </w:tc>
        <w:tc>
          <w:tcPr>
            <w:tcW w:w="1440" w:type="dxa"/>
            <w:tcBorders>
              <w:top w:val="nil"/>
              <w:left w:val="nil"/>
              <w:bottom w:val="single" w:sz="8" w:space="0" w:color="000000"/>
              <w:right w:val="single" w:sz="8" w:space="0" w:color="000000"/>
            </w:tcBorders>
            <w:shd w:val="clear" w:color="auto" w:fill="auto"/>
            <w:noWrap/>
            <w:vAlign w:val="center"/>
          </w:tcPr>
          <w:p w14:paraId="28DF343B" w14:textId="02FB760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440" w:type="dxa"/>
            <w:tcBorders>
              <w:top w:val="nil"/>
              <w:left w:val="nil"/>
              <w:bottom w:val="single" w:sz="8" w:space="0" w:color="000000"/>
              <w:right w:val="single" w:sz="4" w:space="0" w:color="auto"/>
            </w:tcBorders>
            <w:shd w:val="clear" w:color="auto" w:fill="auto"/>
            <w:noWrap/>
            <w:vAlign w:val="center"/>
          </w:tcPr>
          <w:p w14:paraId="15E39653" w14:textId="03EACED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570AAE4A" w14:textId="1615FF5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B85F5E" w:rsidRPr="00CD2DEE" w14:paraId="54877B25"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F1C38CF" w14:textId="4DB2B31C"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Applicant Page</w:t>
            </w:r>
          </w:p>
        </w:tc>
        <w:tc>
          <w:tcPr>
            <w:tcW w:w="1440" w:type="dxa"/>
            <w:tcBorders>
              <w:top w:val="nil"/>
              <w:left w:val="nil"/>
              <w:bottom w:val="single" w:sz="8" w:space="0" w:color="000000"/>
              <w:right w:val="single" w:sz="8" w:space="0" w:color="000000"/>
            </w:tcBorders>
            <w:shd w:val="clear" w:color="auto" w:fill="auto"/>
            <w:noWrap/>
            <w:vAlign w:val="center"/>
          </w:tcPr>
          <w:p w14:paraId="48BC1E03" w14:textId="5B8E155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0.14</w:t>
            </w:r>
          </w:p>
        </w:tc>
        <w:tc>
          <w:tcPr>
            <w:tcW w:w="1440" w:type="dxa"/>
            <w:tcBorders>
              <w:top w:val="nil"/>
              <w:left w:val="nil"/>
              <w:bottom w:val="single" w:sz="8" w:space="0" w:color="000000"/>
              <w:right w:val="single" w:sz="4" w:space="0" w:color="auto"/>
            </w:tcBorders>
            <w:shd w:val="clear" w:color="auto" w:fill="auto"/>
            <w:noWrap/>
            <w:vAlign w:val="center"/>
          </w:tcPr>
          <w:p w14:paraId="73D8377F" w14:textId="74D547C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0.12</w:t>
            </w:r>
          </w:p>
        </w:tc>
        <w:tc>
          <w:tcPr>
            <w:tcW w:w="1350" w:type="dxa"/>
            <w:tcBorders>
              <w:top w:val="single" w:sz="4" w:space="0" w:color="auto"/>
              <w:left w:val="single" w:sz="4" w:space="0" w:color="auto"/>
              <w:bottom w:val="single" w:sz="4" w:space="0" w:color="auto"/>
              <w:right w:val="single" w:sz="4" w:space="0" w:color="auto"/>
            </w:tcBorders>
            <w:shd w:val="clear" w:color="000000" w:fill="FFE884"/>
            <w:noWrap/>
            <w:vAlign w:val="center"/>
          </w:tcPr>
          <w:p w14:paraId="48D5FE3E" w14:textId="751A6BC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B85F5E" w:rsidRPr="00CD2DEE" w14:paraId="40CCAE09"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C8C267C" w14:textId="5484A8F2"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Bind - Issue </w:t>
            </w:r>
            <w:proofErr w:type="gramStart"/>
            <w:r>
              <w:rPr>
                <w:rFonts w:ascii="Calibri" w:hAnsi="Calibri" w:cs="Calibri"/>
                <w:color w:val="000000"/>
                <w:sz w:val="22"/>
                <w:szCs w:val="22"/>
              </w:rPr>
              <w:t>Pre Action</w:t>
            </w:r>
            <w:proofErr w:type="gramEnd"/>
          </w:p>
        </w:tc>
        <w:tc>
          <w:tcPr>
            <w:tcW w:w="1440" w:type="dxa"/>
            <w:tcBorders>
              <w:top w:val="nil"/>
              <w:left w:val="nil"/>
              <w:bottom w:val="single" w:sz="8" w:space="0" w:color="000000"/>
              <w:right w:val="single" w:sz="8" w:space="0" w:color="000000"/>
            </w:tcBorders>
            <w:shd w:val="clear" w:color="auto" w:fill="auto"/>
            <w:noWrap/>
            <w:vAlign w:val="center"/>
          </w:tcPr>
          <w:p w14:paraId="57AD6067" w14:textId="00521D9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0.14</w:t>
            </w:r>
          </w:p>
        </w:tc>
        <w:tc>
          <w:tcPr>
            <w:tcW w:w="1440" w:type="dxa"/>
            <w:tcBorders>
              <w:top w:val="nil"/>
              <w:left w:val="nil"/>
              <w:bottom w:val="single" w:sz="8" w:space="0" w:color="000000"/>
              <w:right w:val="single" w:sz="4" w:space="0" w:color="auto"/>
            </w:tcBorders>
            <w:shd w:val="clear" w:color="auto" w:fill="auto"/>
            <w:noWrap/>
            <w:vAlign w:val="center"/>
          </w:tcPr>
          <w:p w14:paraId="315824EA" w14:textId="6945DCE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0.12</w:t>
            </w:r>
          </w:p>
        </w:tc>
        <w:tc>
          <w:tcPr>
            <w:tcW w:w="1350" w:type="dxa"/>
            <w:tcBorders>
              <w:top w:val="single" w:sz="4" w:space="0" w:color="auto"/>
              <w:left w:val="single" w:sz="4" w:space="0" w:color="auto"/>
              <w:bottom w:val="single" w:sz="4" w:space="0" w:color="auto"/>
              <w:right w:val="single" w:sz="4" w:space="0" w:color="auto"/>
            </w:tcBorders>
            <w:shd w:val="clear" w:color="000000" w:fill="FFE884"/>
            <w:noWrap/>
            <w:vAlign w:val="center"/>
          </w:tcPr>
          <w:p w14:paraId="1D8CE227" w14:textId="142E27D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B85F5E" w:rsidRPr="00CD2DEE" w14:paraId="4C59C048"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73D6E22" w14:textId="47DBA8A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Load Policy Applicant Page</w:t>
            </w:r>
          </w:p>
        </w:tc>
        <w:tc>
          <w:tcPr>
            <w:tcW w:w="1440" w:type="dxa"/>
            <w:tcBorders>
              <w:top w:val="nil"/>
              <w:left w:val="nil"/>
              <w:bottom w:val="single" w:sz="8" w:space="0" w:color="000000"/>
              <w:right w:val="single" w:sz="8" w:space="0" w:color="000000"/>
            </w:tcBorders>
            <w:shd w:val="clear" w:color="auto" w:fill="auto"/>
            <w:noWrap/>
            <w:vAlign w:val="center"/>
          </w:tcPr>
          <w:p w14:paraId="5AB6C02D" w14:textId="50E1FC3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0.13</w:t>
            </w:r>
          </w:p>
        </w:tc>
        <w:tc>
          <w:tcPr>
            <w:tcW w:w="1440" w:type="dxa"/>
            <w:tcBorders>
              <w:top w:val="nil"/>
              <w:left w:val="nil"/>
              <w:bottom w:val="single" w:sz="8" w:space="0" w:color="000000"/>
              <w:right w:val="single" w:sz="4" w:space="0" w:color="auto"/>
            </w:tcBorders>
            <w:shd w:val="clear" w:color="auto" w:fill="auto"/>
            <w:noWrap/>
            <w:vAlign w:val="center"/>
          </w:tcPr>
          <w:p w14:paraId="2FF77689" w14:textId="089592E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683"/>
            <w:noWrap/>
            <w:vAlign w:val="center"/>
          </w:tcPr>
          <w:p w14:paraId="438B26BC" w14:textId="170816F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18.18%</w:t>
            </w:r>
          </w:p>
        </w:tc>
      </w:tr>
      <w:tr w:rsidR="00B85F5E" w:rsidRPr="00CD2DEE" w14:paraId="253DCB34"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A3256A9" w14:textId="06C8BB7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Endorse - Issue </w:t>
            </w:r>
            <w:proofErr w:type="gramStart"/>
            <w:r>
              <w:rPr>
                <w:rFonts w:ascii="Calibri" w:hAnsi="Calibri" w:cs="Calibri"/>
                <w:color w:val="000000"/>
                <w:sz w:val="22"/>
                <w:szCs w:val="22"/>
              </w:rPr>
              <w:t>Pre Action</w:t>
            </w:r>
            <w:proofErr w:type="gramEnd"/>
          </w:p>
        </w:tc>
        <w:tc>
          <w:tcPr>
            <w:tcW w:w="1440" w:type="dxa"/>
            <w:tcBorders>
              <w:top w:val="nil"/>
              <w:left w:val="nil"/>
              <w:bottom w:val="single" w:sz="8" w:space="0" w:color="000000"/>
              <w:right w:val="single" w:sz="8" w:space="0" w:color="000000"/>
            </w:tcBorders>
            <w:shd w:val="clear" w:color="auto" w:fill="auto"/>
            <w:noWrap/>
            <w:vAlign w:val="center"/>
          </w:tcPr>
          <w:p w14:paraId="68335654" w14:textId="5DCCB0F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0.13</w:t>
            </w:r>
          </w:p>
        </w:tc>
        <w:tc>
          <w:tcPr>
            <w:tcW w:w="1440" w:type="dxa"/>
            <w:tcBorders>
              <w:top w:val="nil"/>
              <w:left w:val="nil"/>
              <w:bottom w:val="single" w:sz="8" w:space="0" w:color="000000"/>
              <w:right w:val="single" w:sz="4" w:space="0" w:color="auto"/>
            </w:tcBorders>
            <w:shd w:val="clear" w:color="auto" w:fill="auto"/>
            <w:noWrap/>
            <w:vAlign w:val="center"/>
          </w:tcPr>
          <w:p w14:paraId="1483B28E" w14:textId="10AD49A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683"/>
            <w:noWrap/>
            <w:vAlign w:val="center"/>
          </w:tcPr>
          <w:p w14:paraId="1B65A37E" w14:textId="7F7C796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18.18%</w:t>
            </w:r>
          </w:p>
        </w:tc>
      </w:tr>
      <w:tr w:rsidR="00B85F5E" w:rsidRPr="00CD2DEE" w14:paraId="5779639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EA946BB" w14:textId="669F550C"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Bind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4F0B60A7" w14:textId="098E9A6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0287D604" w14:textId="3EC5601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FFE383"/>
            <w:noWrap/>
            <w:vAlign w:val="center"/>
          </w:tcPr>
          <w:p w14:paraId="302A07C8" w14:textId="5E1A7EE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B85F5E" w:rsidRPr="00CD2DEE" w14:paraId="1FF03949"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6ED8F56" w14:textId="7EEEEB80"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Search Policy</w:t>
            </w:r>
          </w:p>
        </w:tc>
        <w:tc>
          <w:tcPr>
            <w:tcW w:w="1440" w:type="dxa"/>
            <w:tcBorders>
              <w:top w:val="nil"/>
              <w:left w:val="nil"/>
              <w:bottom w:val="single" w:sz="8" w:space="0" w:color="000000"/>
              <w:right w:val="single" w:sz="8" w:space="0" w:color="000000"/>
            </w:tcBorders>
            <w:shd w:val="clear" w:color="auto" w:fill="auto"/>
            <w:noWrap/>
            <w:vAlign w:val="center"/>
          </w:tcPr>
          <w:p w14:paraId="42A0B208" w14:textId="2ECD92C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29DAA3F1" w14:textId="1F857B5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FFE383"/>
            <w:noWrap/>
            <w:vAlign w:val="center"/>
          </w:tcPr>
          <w:p w14:paraId="43D00F85" w14:textId="574FC6F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B85F5E" w:rsidRPr="00CD2DEE" w14:paraId="256A7053"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DD2626F" w14:textId="60CD57CB"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PopUp</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6B173003" w14:textId="40ADEFF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7399CE4F" w14:textId="6BDAF1A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FFE383"/>
            <w:noWrap/>
            <w:vAlign w:val="center"/>
          </w:tcPr>
          <w:p w14:paraId="6E8CAA34" w14:textId="29362DD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B85F5E" w:rsidRPr="00CD2DEE" w14:paraId="08B7834E"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F63D520" w14:textId="38C6083F"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Endorse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33F41693" w14:textId="2037398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3612D93F" w14:textId="01A76F7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350" w:type="dxa"/>
            <w:tcBorders>
              <w:top w:val="single" w:sz="4" w:space="0" w:color="auto"/>
              <w:left w:val="single" w:sz="4" w:space="0" w:color="auto"/>
              <w:bottom w:val="single" w:sz="4" w:space="0" w:color="auto"/>
              <w:right w:val="single" w:sz="4" w:space="0" w:color="auto"/>
            </w:tcBorders>
            <w:shd w:val="clear" w:color="000000" w:fill="FFE383"/>
            <w:noWrap/>
            <w:vAlign w:val="center"/>
          </w:tcPr>
          <w:p w14:paraId="0C25298B" w14:textId="7F305F1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B85F5E" w:rsidRPr="00CD2DEE" w14:paraId="37ED0DF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334F798" w14:textId="4A510BB0"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PreEvent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220B34CC" w14:textId="223A28A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0.23</w:t>
            </w:r>
          </w:p>
        </w:tc>
        <w:tc>
          <w:tcPr>
            <w:tcW w:w="1440" w:type="dxa"/>
            <w:tcBorders>
              <w:top w:val="nil"/>
              <w:left w:val="nil"/>
              <w:bottom w:val="single" w:sz="8" w:space="0" w:color="000000"/>
              <w:right w:val="single" w:sz="4" w:space="0" w:color="auto"/>
            </w:tcBorders>
            <w:shd w:val="clear" w:color="auto" w:fill="auto"/>
            <w:noWrap/>
            <w:vAlign w:val="center"/>
          </w:tcPr>
          <w:p w14:paraId="22F540E4" w14:textId="2C3587C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0.19</w:t>
            </w:r>
          </w:p>
        </w:tc>
        <w:tc>
          <w:tcPr>
            <w:tcW w:w="1350" w:type="dxa"/>
            <w:tcBorders>
              <w:top w:val="single" w:sz="4" w:space="0" w:color="auto"/>
              <w:left w:val="single" w:sz="4" w:space="0" w:color="auto"/>
              <w:bottom w:val="single" w:sz="4" w:space="0" w:color="auto"/>
              <w:right w:val="single" w:sz="4" w:space="0" w:color="auto"/>
            </w:tcBorders>
            <w:shd w:val="clear" w:color="000000" w:fill="FFE183"/>
            <w:noWrap/>
            <w:vAlign w:val="center"/>
          </w:tcPr>
          <w:p w14:paraId="35C73FF3" w14:textId="57B7830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21.05%</w:t>
            </w:r>
          </w:p>
        </w:tc>
      </w:tr>
      <w:tr w:rsidR="00B85F5E" w:rsidRPr="00CD2DEE" w14:paraId="7ACF6336"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1C3CA707" w14:textId="5FD016D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Reinstate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5DE06E2A" w14:textId="4D09460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0.11</w:t>
            </w:r>
          </w:p>
        </w:tc>
        <w:tc>
          <w:tcPr>
            <w:tcW w:w="1440" w:type="dxa"/>
            <w:tcBorders>
              <w:top w:val="nil"/>
              <w:left w:val="nil"/>
              <w:bottom w:val="single" w:sz="8" w:space="0" w:color="000000"/>
              <w:right w:val="single" w:sz="4" w:space="0" w:color="auto"/>
            </w:tcBorders>
            <w:shd w:val="clear" w:color="auto" w:fill="auto"/>
            <w:noWrap/>
            <w:vAlign w:val="center"/>
          </w:tcPr>
          <w:p w14:paraId="05EF2B0F" w14:textId="77D0EB3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0.09</w:t>
            </w:r>
          </w:p>
        </w:tc>
        <w:tc>
          <w:tcPr>
            <w:tcW w:w="1350" w:type="dxa"/>
            <w:tcBorders>
              <w:top w:val="single" w:sz="4" w:space="0" w:color="auto"/>
              <w:left w:val="single" w:sz="4" w:space="0" w:color="auto"/>
              <w:bottom w:val="single" w:sz="4" w:space="0" w:color="auto"/>
              <w:right w:val="single" w:sz="4" w:space="0" w:color="auto"/>
            </w:tcBorders>
            <w:shd w:val="clear" w:color="000000" w:fill="FFDF82"/>
            <w:noWrap/>
            <w:vAlign w:val="center"/>
          </w:tcPr>
          <w:p w14:paraId="4353A435" w14:textId="76D95DB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22.22%</w:t>
            </w:r>
          </w:p>
        </w:tc>
      </w:tr>
      <w:tr w:rsidR="00B85F5E" w:rsidRPr="00CD2DEE" w14:paraId="267BFA7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11E0648" w14:textId="357FCDCD"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77E3AEC7" w14:textId="0306F98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0.27</w:t>
            </w:r>
          </w:p>
        </w:tc>
        <w:tc>
          <w:tcPr>
            <w:tcW w:w="1440" w:type="dxa"/>
            <w:tcBorders>
              <w:top w:val="nil"/>
              <w:left w:val="nil"/>
              <w:bottom w:val="single" w:sz="8" w:space="0" w:color="000000"/>
              <w:right w:val="single" w:sz="4" w:space="0" w:color="auto"/>
            </w:tcBorders>
            <w:shd w:val="clear" w:color="auto" w:fill="auto"/>
            <w:noWrap/>
            <w:vAlign w:val="center"/>
          </w:tcPr>
          <w:p w14:paraId="74B4F217" w14:textId="3DA08C6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0.22</w:t>
            </w:r>
          </w:p>
        </w:tc>
        <w:tc>
          <w:tcPr>
            <w:tcW w:w="1350" w:type="dxa"/>
            <w:tcBorders>
              <w:top w:val="single" w:sz="4" w:space="0" w:color="auto"/>
              <w:left w:val="single" w:sz="4" w:space="0" w:color="auto"/>
              <w:bottom w:val="single" w:sz="4" w:space="0" w:color="auto"/>
              <w:right w:val="single" w:sz="4" w:space="0" w:color="auto"/>
            </w:tcBorders>
            <w:shd w:val="clear" w:color="000000" w:fill="FFDF82"/>
            <w:noWrap/>
            <w:vAlign w:val="center"/>
          </w:tcPr>
          <w:p w14:paraId="5CB85404" w14:textId="0698783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22.73%</w:t>
            </w:r>
          </w:p>
        </w:tc>
      </w:tr>
      <w:tr w:rsidR="00B85F5E" w:rsidRPr="00CD2DEE" w14:paraId="76C25D65"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D43847C" w14:textId="6B70CB1C"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Bind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223E752C" w14:textId="612CD0D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5121D0A8" w14:textId="0F5539C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194E954D" w14:textId="0469CF5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7C3C30C7"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1985F543" w14:textId="21A7645E"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431ED1B3" w14:textId="2DC2302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105F8903" w14:textId="0DBD54D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3C17E86B" w14:textId="39E290A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39C8A31F"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C282F51" w14:textId="7B9E31CE"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Inquiry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1CABF4FE" w14:textId="7EE9AA7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0BE28174" w14:textId="653D702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0B8CF611" w14:textId="4B3C884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6387A0C7"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126B7E6" w14:textId="3AB08731"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2569D204" w14:textId="213F286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67AAA6A9" w14:textId="0EFE1FA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18C89EFA" w14:textId="4FE1B71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275DDAC8"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52FE8D4" w14:textId="7C8E3D53"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Cancel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7A03F47D" w14:textId="77D395F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04C759B2" w14:textId="0B2DAFB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6EC8C5EC" w14:textId="69C580B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1BB7CA1A"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69F01CC" w14:textId="6F44ECE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Cancel - Select Cancel</w:t>
            </w:r>
          </w:p>
        </w:tc>
        <w:tc>
          <w:tcPr>
            <w:tcW w:w="1440" w:type="dxa"/>
            <w:tcBorders>
              <w:top w:val="nil"/>
              <w:left w:val="nil"/>
              <w:bottom w:val="single" w:sz="8" w:space="0" w:color="000000"/>
              <w:right w:val="single" w:sz="8" w:space="0" w:color="000000"/>
            </w:tcBorders>
            <w:shd w:val="clear" w:color="auto" w:fill="auto"/>
            <w:noWrap/>
            <w:vAlign w:val="center"/>
          </w:tcPr>
          <w:p w14:paraId="2D14D277" w14:textId="42414DD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12DAF387" w14:textId="5E53BE3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74BD42C7" w14:textId="60F7B6E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1468D8E0"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4D0FA05" w14:textId="3CCC3ED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Cancel - cancel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101482F6" w14:textId="0293B2B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w:t>
            </w:r>
          </w:p>
        </w:tc>
        <w:tc>
          <w:tcPr>
            <w:tcW w:w="1440" w:type="dxa"/>
            <w:tcBorders>
              <w:top w:val="nil"/>
              <w:left w:val="nil"/>
              <w:bottom w:val="single" w:sz="8" w:space="0" w:color="000000"/>
              <w:right w:val="single" w:sz="4" w:space="0" w:color="auto"/>
            </w:tcBorders>
            <w:shd w:val="clear" w:color="auto" w:fill="auto"/>
            <w:noWrap/>
            <w:vAlign w:val="center"/>
          </w:tcPr>
          <w:p w14:paraId="7DF0D5A1" w14:textId="773B226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1B407F85" w14:textId="6C88354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4AE743DD"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1554CEC3" w14:textId="5FA632CA"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Cancel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718CC9F5" w14:textId="05F7682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412CA1E8" w14:textId="7F640BF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684C1C51" w14:textId="69A042A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2DB1E0BF"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5235977" w14:textId="7D4E959A"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582BFE73" w14:textId="4ACE385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2ACD61E9" w14:textId="64555F1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24320335" w14:textId="3C1CD8D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7A38F0B8"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1C07C6B9" w14:textId="666A41D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Search Page</w:t>
            </w:r>
          </w:p>
        </w:tc>
        <w:tc>
          <w:tcPr>
            <w:tcW w:w="1440" w:type="dxa"/>
            <w:tcBorders>
              <w:top w:val="nil"/>
              <w:left w:val="nil"/>
              <w:bottom w:val="single" w:sz="8" w:space="0" w:color="000000"/>
              <w:right w:val="single" w:sz="8" w:space="0" w:color="000000"/>
            </w:tcBorders>
            <w:shd w:val="clear" w:color="auto" w:fill="auto"/>
            <w:noWrap/>
            <w:vAlign w:val="center"/>
          </w:tcPr>
          <w:p w14:paraId="715F57AF" w14:textId="156CC9F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71B3C26B" w14:textId="098DFCE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183667CD" w14:textId="4A7A080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4C485A15"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577CD75" w14:textId="5A0CCF86"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Select Endorse</w:t>
            </w:r>
          </w:p>
        </w:tc>
        <w:tc>
          <w:tcPr>
            <w:tcW w:w="1440" w:type="dxa"/>
            <w:tcBorders>
              <w:top w:val="nil"/>
              <w:left w:val="nil"/>
              <w:bottom w:val="single" w:sz="8" w:space="0" w:color="000000"/>
              <w:right w:val="single" w:sz="8" w:space="0" w:color="000000"/>
            </w:tcBorders>
            <w:shd w:val="clear" w:color="auto" w:fill="auto"/>
            <w:noWrap/>
            <w:vAlign w:val="center"/>
          </w:tcPr>
          <w:p w14:paraId="10120335" w14:textId="3882347A"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1E11CBEB" w14:textId="7623FC4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2BC8AAAC" w14:textId="2D6E53D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700D3022"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0EB4AA0E" w14:textId="39F20EA6"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lastRenderedPageBreak/>
              <w:t xml:space="preserve">Endorse - Endorse </w:t>
            </w:r>
            <w:proofErr w:type="spellStart"/>
            <w:r>
              <w:rPr>
                <w:rFonts w:ascii="Calibri" w:hAnsi="Calibri" w:cs="Calibri"/>
                <w:color w:val="000000"/>
                <w:sz w:val="22"/>
                <w:szCs w:val="22"/>
              </w:rPr>
              <w:t>PopUp</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43EC8712" w14:textId="1628C76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0.05</w:t>
            </w:r>
          </w:p>
        </w:tc>
        <w:tc>
          <w:tcPr>
            <w:tcW w:w="1440" w:type="dxa"/>
            <w:tcBorders>
              <w:top w:val="nil"/>
              <w:left w:val="nil"/>
              <w:bottom w:val="single" w:sz="8" w:space="0" w:color="000000"/>
              <w:right w:val="single" w:sz="4" w:space="0" w:color="auto"/>
            </w:tcBorders>
            <w:shd w:val="clear" w:color="auto" w:fill="auto"/>
            <w:noWrap/>
            <w:vAlign w:val="center"/>
          </w:tcPr>
          <w:p w14:paraId="640688EA" w14:textId="35759C3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69BF6EDE" w14:textId="62C9D51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3D2C7968"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4FC815C" w14:textId="70348C99"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Issue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25FB8DC0" w14:textId="2B02B1C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w:t>
            </w:r>
          </w:p>
        </w:tc>
        <w:tc>
          <w:tcPr>
            <w:tcW w:w="1440" w:type="dxa"/>
            <w:tcBorders>
              <w:top w:val="nil"/>
              <w:left w:val="nil"/>
              <w:bottom w:val="single" w:sz="8" w:space="0" w:color="000000"/>
              <w:right w:val="single" w:sz="4" w:space="0" w:color="auto"/>
            </w:tcBorders>
            <w:shd w:val="clear" w:color="auto" w:fill="auto"/>
            <w:noWrap/>
            <w:vAlign w:val="center"/>
          </w:tcPr>
          <w:p w14:paraId="3E79C4BC" w14:textId="216C1F2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FDB81"/>
            <w:noWrap/>
            <w:vAlign w:val="center"/>
          </w:tcPr>
          <w:p w14:paraId="607D2CCC" w14:textId="52E56F3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B85F5E" w:rsidRPr="00CD2DEE" w14:paraId="37985DF4"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E3A68D0" w14:textId="666D5D88"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Open New Quote Page</w:t>
            </w:r>
          </w:p>
        </w:tc>
        <w:tc>
          <w:tcPr>
            <w:tcW w:w="1440" w:type="dxa"/>
            <w:tcBorders>
              <w:top w:val="nil"/>
              <w:left w:val="nil"/>
              <w:bottom w:val="single" w:sz="8" w:space="0" w:color="000000"/>
              <w:right w:val="single" w:sz="8" w:space="0" w:color="000000"/>
            </w:tcBorders>
            <w:shd w:val="clear" w:color="auto" w:fill="auto"/>
            <w:noWrap/>
            <w:vAlign w:val="center"/>
          </w:tcPr>
          <w:p w14:paraId="51D3F231" w14:textId="0CAA04E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0.21</w:t>
            </w:r>
          </w:p>
        </w:tc>
        <w:tc>
          <w:tcPr>
            <w:tcW w:w="1440" w:type="dxa"/>
            <w:tcBorders>
              <w:top w:val="nil"/>
              <w:left w:val="nil"/>
              <w:bottom w:val="single" w:sz="8" w:space="0" w:color="000000"/>
              <w:right w:val="single" w:sz="4" w:space="0" w:color="auto"/>
            </w:tcBorders>
            <w:shd w:val="clear" w:color="auto" w:fill="auto"/>
            <w:noWrap/>
            <w:vAlign w:val="center"/>
          </w:tcPr>
          <w:p w14:paraId="4AFF1ABE" w14:textId="718B956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0.15</w:t>
            </w:r>
          </w:p>
        </w:tc>
        <w:tc>
          <w:tcPr>
            <w:tcW w:w="1350" w:type="dxa"/>
            <w:tcBorders>
              <w:top w:val="single" w:sz="4" w:space="0" w:color="auto"/>
              <w:left w:val="single" w:sz="4" w:space="0" w:color="auto"/>
              <w:bottom w:val="single" w:sz="4" w:space="0" w:color="auto"/>
              <w:right w:val="single" w:sz="4" w:space="0" w:color="auto"/>
            </w:tcBorders>
            <w:shd w:val="clear" w:color="000000" w:fill="FDC57D"/>
            <w:noWrap/>
            <w:vAlign w:val="center"/>
          </w:tcPr>
          <w:p w14:paraId="37B1B5CD" w14:textId="3790FF0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40.00%</w:t>
            </w:r>
          </w:p>
        </w:tc>
      </w:tr>
      <w:tr w:rsidR="00B85F5E" w:rsidRPr="00CD2DEE" w14:paraId="39EF5CAC"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6B59235E" w14:textId="7A6C5ACD"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Quote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55AEC329" w14:textId="29E4713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0.13</w:t>
            </w:r>
          </w:p>
        </w:tc>
        <w:tc>
          <w:tcPr>
            <w:tcW w:w="1440" w:type="dxa"/>
            <w:tcBorders>
              <w:top w:val="nil"/>
              <w:left w:val="nil"/>
              <w:bottom w:val="single" w:sz="8" w:space="0" w:color="000000"/>
              <w:right w:val="single" w:sz="4" w:space="0" w:color="auto"/>
            </w:tcBorders>
            <w:shd w:val="clear" w:color="auto" w:fill="auto"/>
            <w:noWrap/>
            <w:vAlign w:val="center"/>
          </w:tcPr>
          <w:p w14:paraId="2C81D908" w14:textId="3BD7556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0.09</w:t>
            </w:r>
          </w:p>
        </w:tc>
        <w:tc>
          <w:tcPr>
            <w:tcW w:w="1350" w:type="dxa"/>
            <w:tcBorders>
              <w:top w:val="single" w:sz="4" w:space="0" w:color="auto"/>
              <w:left w:val="single" w:sz="4" w:space="0" w:color="auto"/>
              <w:bottom w:val="single" w:sz="4" w:space="0" w:color="auto"/>
              <w:right w:val="single" w:sz="4" w:space="0" w:color="auto"/>
            </w:tcBorders>
            <w:shd w:val="clear" w:color="000000" w:fill="FDBE7C"/>
            <w:noWrap/>
            <w:vAlign w:val="center"/>
          </w:tcPr>
          <w:p w14:paraId="0C6FD948" w14:textId="58737798"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44.44%</w:t>
            </w:r>
          </w:p>
        </w:tc>
      </w:tr>
      <w:tr w:rsidR="00B85F5E" w:rsidRPr="00CD2DEE" w14:paraId="723D7271"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EC31132" w14:textId="1F0D8E67"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Quote - Home Page</w:t>
            </w:r>
          </w:p>
        </w:tc>
        <w:tc>
          <w:tcPr>
            <w:tcW w:w="1440" w:type="dxa"/>
            <w:tcBorders>
              <w:top w:val="nil"/>
              <w:left w:val="nil"/>
              <w:bottom w:val="single" w:sz="8" w:space="0" w:color="000000"/>
              <w:right w:val="single" w:sz="8" w:space="0" w:color="000000"/>
            </w:tcBorders>
            <w:shd w:val="clear" w:color="auto" w:fill="auto"/>
            <w:noWrap/>
            <w:vAlign w:val="center"/>
          </w:tcPr>
          <w:p w14:paraId="0C77756C" w14:textId="661CD27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5DE063EF" w14:textId="7AC22EC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0466AE68" w14:textId="3DEDE02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3198F350"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3A5C4EC4" w14:textId="4A95955E"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Quote - Application </w:t>
            </w:r>
            <w:proofErr w:type="spellStart"/>
            <w:r>
              <w:rPr>
                <w:rFonts w:ascii="Calibri" w:hAnsi="Calibri" w:cs="Calibri"/>
                <w:color w:val="000000"/>
                <w:sz w:val="22"/>
                <w:szCs w:val="22"/>
              </w:rPr>
              <w:t>PreAction</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02467678" w14:textId="6790053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0.03</w:t>
            </w:r>
          </w:p>
        </w:tc>
        <w:tc>
          <w:tcPr>
            <w:tcW w:w="1440" w:type="dxa"/>
            <w:tcBorders>
              <w:top w:val="nil"/>
              <w:left w:val="nil"/>
              <w:bottom w:val="single" w:sz="8" w:space="0" w:color="000000"/>
              <w:right w:val="single" w:sz="4" w:space="0" w:color="auto"/>
            </w:tcBorders>
            <w:shd w:val="clear" w:color="auto" w:fill="auto"/>
            <w:noWrap/>
            <w:vAlign w:val="center"/>
          </w:tcPr>
          <w:p w14:paraId="643B9516" w14:textId="1B253FE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0.02</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5CD34F60" w14:textId="14FB6D51"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108AD0EF"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53BB0AF2" w14:textId="3FFD08B5"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Bind - Home Page</w:t>
            </w:r>
          </w:p>
        </w:tc>
        <w:tc>
          <w:tcPr>
            <w:tcW w:w="1440" w:type="dxa"/>
            <w:tcBorders>
              <w:top w:val="nil"/>
              <w:left w:val="nil"/>
              <w:bottom w:val="single" w:sz="8" w:space="0" w:color="000000"/>
              <w:right w:val="single" w:sz="8" w:space="0" w:color="000000"/>
            </w:tcBorders>
            <w:shd w:val="clear" w:color="auto" w:fill="auto"/>
            <w:noWrap/>
            <w:vAlign w:val="center"/>
          </w:tcPr>
          <w:p w14:paraId="499FB94F" w14:textId="6943E36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0F94EBE9" w14:textId="6C7752C9"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5F2B05CF" w14:textId="0F423DF0"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5F310230"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387E2888" w14:textId="4C2EE883"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Inquiry - Home Page</w:t>
            </w:r>
          </w:p>
        </w:tc>
        <w:tc>
          <w:tcPr>
            <w:tcW w:w="1440" w:type="dxa"/>
            <w:tcBorders>
              <w:top w:val="nil"/>
              <w:left w:val="nil"/>
              <w:bottom w:val="single" w:sz="8" w:space="0" w:color="000000"/>
              <w:right w:val="single" w:sz="8" w:space="0" w:color="000000"/>
            </w:tcBorders>
            <w:shd w:val="clear" w:color="auto" w:fill="auto"/>
            <w:noWrap/>
            <w:vAlign w:val="center"/>
          </w:tcPr>
          <w:p w14:paraId="5AE5BCBA" w14:textId="3E9AB48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3A8604D0" w14:textId="500C1E5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42735FDA" w14:textId="1ACD2A6A"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1DE30887"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62DDD07" w14:textId="2338A466"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Home Page</w:t>
            </w:r>
          </w:p>
        </w:tc>
        <w:tc>
          <w:tcPr>
            <w:tcW w:w="1440" w:type="dxa"/>
            <w:tcBorders>
              <w:top w:val="nil"/>
              <w:left w:val="nil"/>
              <w:bottom w:val="single" w:sz="8" w:space="0" w:color="000000"/>
              <w:right w:val="single" w:sz="8" w:space="0" w:color="000000"/>
            </w:tcBorders>
            <w:shd w:val="clear" w:color="auto" w:fill="auto"/>
            <w:noWrap/>
            <w:vAlign w:val="center"/>
          </w:tcPr>
          <w:p w14:paraId="58853D78" w14:textId="4F07B32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0A93FC0A" w14:textId="7570875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6A38BE22" w14:textId="0DAD9A7F"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0022AFFA"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9CAE548" w14:textId="3E0E0C03"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Reinstate - Select Reinstate</w:t>
            </w:r>
          </w:p>
        </w:tc>
        <w:tc>
          <w:tcPr>
            <w:tcW w:w="1440" w:type="dxa"/>
            <w:tcBorders>
              <w:top w:val="nil"/>
              <w:left w:val="nil"/>
              <w:bottom w:val="single" w:sz="8" w:space="0" w:color="000000"/>
              <w:right w:val="single" w:sz="8" w:space="0" w:color="000000"/>
            </w:tcBorders>
            <w:shd w:val="clear" w:color="auto" w:fill="auto"/>
            <w:noWrap/>
            <w:vAlign w:val="center"/>
          </w:tcPr>
          <w:p w14:paraId="67CAC482" w14:textId="3BEF9227"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68E1A8C2" w14:textId="70C6AB72"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34140C25" w14:textId="7916F595"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0AF2D049"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DC5B6B4" w14:textId="37603AAF"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Reinstate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34FEE9AA" w14:textId="01B81AB4"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3256F18E" w14:textId="0EE517AD"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4C7DA369" w14:textId="0784E1AA"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0F884A30"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202D2B88" w14:textId="32BE10AE"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Cancel - Home Page</w:t>
            </w:r>
          </w:p>
        </w:tc>
        <w:tc>
          <w:tcPr>
            <w:tcW w:w="1440" w:type="dxa"/>
            <w:tcBorders>
              <w:top w:val="nil"/>
              <w:left w:val="nil"/>
              <w:bottom w:val="single" w:sz="8" w:space="0" w:color="000000"/>
              <w:right w:val="single" w:sz="8" w:space="0" w:color="000000"/>
            </w:tcBorders>
            <w:shd w:val="clear" w:color="auto" w:fill="auto"/>
            <w:noWrap/>
            <w:vAlign w:val="center"/>
          </w:tcPr>
          <w:p w14:paraId="7FEBBDEB" w14:textId="4092AAC5"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11E1E572" w14:textId="55AE0CF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222C10AC" w14:textId="0098998E"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6942BE56"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A92D3A6" w14:textId="05B7A362"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Cancel - Cancel </w:t>
            </w:r>
            <w:proofErr w:type="spellStart"/>
            <w:r>
              <w:rPr>
                <w:rFonts w:ascii="Calibri" w:hAnsi="Calibri" w:cs="Calibri"/>
                <w:color w:val="000000"/>
                <w:sz w:val="22"/>
                <w:szCs w:val="22"/>
              </w:rPr>
              <w:t>PopUp</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6DCE7AB1" w14:textId="71039B46"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2545CE04" w14:textId="3268C0DF"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01FD30B8" w14:textId="4A10F02E"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4306DBE6"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408CCBA0" w14:textId="7EE5A0F9"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Endorse - Home Page</w:t>
            </w:r>
          </w:p>
        </w:tc>
        <w:tc>
          <w:tcPr>
            <w:tcW w:w="1440" w:type="dxa"/>
            <w:tcBorders>
              <w:top w:val="nil"/>
              <w:left w:val="nil"/>
              <w:bottom w:val="single" w:sz="8" w:space="0" w:color="000000"/>
              <w:right w:val="single" w:sz="8" w:space="0" w:color="000000"/>
            </w:tcBorders>
            <w:shd w:val="clear" w:color="auto" w:fill="auto"/>
            <w:noWrap/>
            <w:vAlign w:val="center"/>
          </w:tcPr>
          <w:p w14:paraId="746C968F" w14:textId="4A5D6EDC"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0.06</w:t>
            </w:r>
          </w:p>
        </w:tc>
        <w:tc>
          <w:tcPr>
            <w:tcW w:w="1440" w:type="dxa"/>
            <w:tcBorders>
              <w:top w:val="nil"/>
              <w:left w:val="nil"/>
              <w:bottom w:val="single" w:sz="8" w:space="0" w:color="000000"/>
              <w:right w:val="single" w:sz="4" w:space="0" w:color="auto"/>
            </w:tcBorders>
            <w:shd w:val="clear" w:color="auto" w:fill="auto"/>
            <w:noWrap/>
            <w:vAlign w:val="center"/>
          </w:tcPr>
          <w:p w14:paraId="04D8D933" w14:textId="7D72D83E"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DB57A"/>
            <w:noWrap/>
            <w:vAlign w:val="center"/>
          </w:tcPr>
          <w:p w14:paraId="0E1126B6" w14:textId="16607B85"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50.00%</w:t>
            </w:r>
          </w:p>
        </w:tc>
      </w:tr>
      <w:tr w:rsidR="00B85F5E" w:rsidRPr="00CD2DEE" w14:paraId="4AC7305E" w14:textId="77777777" w:rsidTr="006D1989">
        <w:trPr>
          <w:trHeight w:val="315"/>
          <w:jc w:val="center"/>
        </w:trPr>
        <w:tc>
          <w:tcPr>
            <w:tcW w:w="4230" w:type="dxa"/>
            <w:tcBorders>
              <w:top w:val="nil"/>
              <w:left w:val="single" w:sz="8" w:space="0" w:color="000000"/>
              <w:bottom w:val="single" w:sz="8" w:space="0" w:color="000000"/>
              <w:right w:val="single" w:sz="8" w:space="0" w:color="000000"/>
            </w:tcBorders>
            <w:shd w:val="clear" w:color="auto" w:fill="auto"/>
            <w:noWrap/>
            <w:vAlign w:val="center"/>
          </w:tcPr>
          <w:p w14:paraId="792EE0D7" w14:textId="306E5C14" w:rsidR="00B85F5E" w:rsidRPr="00CD2DEE" w:rsidRDefault="00B85F5E" w:rsidP="00B85F5E">
            <w:pPr>
              <w:rPr>
                <w:rFonts w:ascii="Calibri" w:eastAsia="Times New Roman" w:hAnsi="Calibri" w:cs="Calibri"/>
                <w:color w:val="000000"/>
                <w:sz w:val="22"/>
                <w:szCs w:val="22"/>
              </w:rPr>
            </w:pPr>
            <w:r>
              <w:rPr>
                <w:rFonts w:ascii="Calibri" w:hAnsi="Calibri" w:cs="Calibri"/>
                <w:color w:val="000000"/>
                <w:sz w:val="22"/>
                <w:szCs w:val="22"/>
              </w:rPr>
              <w:t xml:space="preserve">Inquiry - </w:t>
            </w:r>
            <w:proofErr w:type="spellStart"/>
            <w:r>
              <w:rPr>
                <w:rFonts w:ascii="Calibri" w:hAnsi="Calibri" w:cs="Calibri"/>
                <w:color w:val="000000"/>
                <w:sz w:val="22"/>
                <w:szCs w:val="22"/>
              </w:rPr>
              <w:t>CheckOut</w:t>
            </w:r>
            <w:proofErr w:type="spellEnd"/>
            <w:r>
              <w:rPr>
                <w:rFonts w:ascii="Calibri" w:hAnsi="Calibri" w:cs="Calibri"/>
                <w:color w:val="000000"/>
                <w:sz w:val="22"/>
                <w:szCs w:val="22"/>
              </w:rPr>
              <w:t xml:space="preserve"> Policy</w:t>
            </w:r>
          </w:p>
        </w:tc>
        <w:tc>
          <w:tcPr>
            <w:tcW w:w="1440" w:type="dxa"/>
            <w:tcBorders>
              <w:top w:val="nil"/>
              <w:left w:val="nil"/>
              <w:bottom w:val="single" w:sz="8" w:space="0" w:color="000000"/>
              <w:right w:val="single" w:sz="8" w:space="0" w:color="000000"/>
            </w:tcBorders>
            <w:shd w:val="clear" w:color="auto" w:fill="auto"/>
            <w:noWrap/>
            <w:vAlign w:val="center"/>
          </w:tcPr>
          <w:p w14:paraId="16749397" w14:textId="14CF26C3"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0.04</w:t>
            </w:r>
          </w:p>
        </w:tc>
        <w:tc>
          <w:tcPr>
            <w:tcW w:w="1440" w:type="dxa"/>
            <w:tcBorders>
              <w:top w:val="nil"/>
              <w:left w:val="nil"/>
              <w:bottom w:val="single" w:sz="8" w:space="0" w:color="000000"/>
              <w:right w:val="single" w:sz="4" w:space="0" w:color="auto"/>
            </w:tcBorders>
            <w:shd w:val="clear" w:color="auto" w:fill="auto"/>
            <w:noWrap/>
            <w:vAlign w:val="center"/>
          </w:tcPr>
          <w:p w14:paraId="114EC886" w14:textId="6A0EC2DB" w:rsidR="00B85F5E" w:rsidRPr="00CD2DEE" w:rsidRDefault="00B85F5E" w:rsidP="00B85F5E">
            <w:pPr>
              <w:jc w:val="center"/>
              <w:rPr>
                <w:rFonts w:ascii="Calibri" w:eastAsia="Times New Roman" w:hAnsi="Calibri" w:cs="Calibri"/>
                <w:color w:val="000000"/>
                <w:sz w:val="22"/>
                <w:szCs w:val="22"/>
              </w:rPr>
            </w:pPr>
            <w:r>
              <w:rPr>
                <w:rFonts w:ascii="Calibri" w:hAnsi="Calibri" w:cs="Calibri"/>
                <w:color w:val="000000"/>
                <w:sz w:val="22"/>
                <w:szCs w:val="22"/>
              </w:rPr>
              <w:t>0.02</w:t>
            </w:r>
          </w:p>
        </w:tc>
        <w:tc>
          <w:tcPr>
            <w:tcW w:w="135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166F66CB" w14:textId="621BEF27" w:rsidR="00B85F5E" w:rsidRPr="00CD2DEE" w:rsidRDefault="00B85F5E" w:rsidP="00A40EE3">
            <w:pPr>
              <w:jc w:val="center"/>
              <w:rPr>
                <w:rFonts w:ascii="Calibri" w:eastAsia="Times New Roman" w:hAnsi="Calibri" w:cs="Calibri"/>
                <w:color w:val="000000"/>
                <w:sz w:val="22"/>
                <w:szCs w:val="22"/>
              </w:rPr>
            </w:pPr>
            <w:r>
              <w:rPr>
                <w:rFonts w:ascii="Calibri" w:hAnsi="Calibri" w:cs="Calibri"/>
                <w:color w:val="000000"/>
                <w:sz w:val="22"/>
                <w:szCs w:val="22"/>
              </w:rPr>
              <w:t>100.00%</w:t>
            </w:r>
          </w:p>
        </w:tc>
      </w:tr>
    </w:tbl>
    <w:p w14:paraId="27112FF3" w14:textId="77777777" w:rsidR="00C20C6C" w:rsidRDefault="00C20C6C">
      <w:pPr>
        <w:rPr>
          <w:rFonts w:ascii="Montserrat Light" w:eastAsiaTheme="majorEastAsia" w:hAnsi="Montserrat Light" w:cstheme="majorBidi"/>
          <w:b/>
          <w:color w:val="7D6BF4" w:themeColor="accent2"/>
        </w:rPr>
      </w:pPr>
      <w:r>
        <w:rPr>
          <w:rFonts w:ascii="Montserrat Light" w:hAnsi="Montserrat Light"/>
        </w:rPr>
        <w:br w:type="page"/>
      </w:r>
    </w:p>
    <w:p w14:paraId="20A8F050" w14:textId="2EE08EDF" w:rsidR="005924A2" w:rsidRDefault="0095743D" w:rsidP="004858CF">
      <w:pPr>
        <w:pStyle w:val="DCTHeading3"/>
        <w:outlineLvl w:val="1"/>
        <w:rPr>
          <w:rFonts w:ascii="Montserrat Light" w:hAnsi="Montserrat Light"/>
          <w:sz w:val="24"/>
          <w:szCs w:val="24"/>
        </w:rPr>
      </w:pPr>
      <w:bookmarkStart w:id="50" w:name="_Toc33429426"/>
      <w:r>
        <w:rPr>
          <w:rFonts w:ascii="Montserrat Light" w:hAnsi="Montserrat Light"/>
          <w:sz w:val="24"/>
          <w:szCs w:val="24"/>
        </w:rPr>
        <w:lastRenderedPageBreak/>
        <w:t>25</w:t>
      </w:r>
      <w:r w:rsidR="003B602E">
        <w:rPr>
          <w:rFonts w:ascii="Montserrat Light" w:hAnsi="Montserrat Light"/>
          <w:sz w:val="24"/>
          <w:szCs w:val="24"/>
        </w:rPr>
        <w:t xml:space="preserve"> V</w:t>
      </w:r>
      <w:r>
        <w:rPr>
          <w:rFonts w:ascii="Montserrat Light" w:hAnsi="Montserrat Light"/>
          <w:sz w:val="24"/>
          <w:szCs w:val="24"/>
        </w:rPr>
        <w:t>U</w:t>
      </w:r>
      <w:bookmarkEnd w:id="50"/>
    </w:p>
    <w:p w14:paraId="77D5DD65" w14:textId="77777777" w:rsidR="00D561E4" w:rsidRDefault="00D561E4" w:rsidP="00D561E4">
      <w:pPr>
        <w:pStyle w:val="DCTBody"/>
      </w:pPr>
    </w:p>
    <w:tbl>
      <w:tblPr>
        <w:tblW w:w="8270" w:type="dxa"/>
        <w:jc w:val="center"/>
        <w:tblLook w:val="04A0" w:firstRow="1" w:lastRow="0" w:firstColumn="1" w:lastColumn="0" w:noHBand="0" w:noVBand="1"/>
      </w:tblPr>
      <w:tblGrid>
        <w:gridCol w:w="4310"/>
        <w:gridCol w:w="1350"/>
        <w:gridCol w:w="1350"/>
        <w:gridCol w:w="1260"/>
      </w:tblGrid>
      <w:tr w:rsidR="001F5BD3" w:rsidRPr="001F5BD3" w14:paraId="30FB2256" w14:textId="77777777" w:rsidTr="004156C5">
        <w:trPr>
          <w:trHeight w:val="315"/>
          <w:tblHeader/>
          <w:jc w:val="center"/>
        </w:trPr>
        <w:tc>
          <w:tcPr>
            <w:tcW w:w="4310" w:type="dxa"/>
            <w:tcBorders>
              <w:top w:val="single" w:sz="8" w:space="0" w:color="000000"/>
              <w:left w:val="single" w:sz="8" w:space="0" w:color="000000"/>
              <w:bottom w:val="single" w:sz="8" w:space="0" w:color="000000"/>
              <w:right w:val="single" w:sz="8" w:space="0" w:color="000000"/>
            </w:tcBorders>
            <w:shd w:val="clear" w:color="auto" w:fill="E1D4C5" w:themeFill="background2" w:themeFillShade="E6"/>
            <w:noWrap/>
            <w:vAlign w:val="center"/>
            <w:hideMark/>
          </w:tcPr>
          <w:p w14:paraId="3043725F" w14:textId="77777777" w:rsidR="001F5BD3" w:rsidRPr="001F5BD3" w:rsidRDefault="001F5BD3" w:rsidP="00C22E65">
            <w:pPr>
              <w:rPr>
                <w:rFonts w:ascii="Calibri" w:eastAsia="Times New Roman" w:hAnsi="Calibri" w:cs="Calibri"/>
                <w:b/>
                <w:bCs/>
                <w:color w:val="000000"/>
                <w:sz w:val="22"/>
                <w:szCs w:val="22"/>
              </w:rPr>
            </w:pPr>
            <w:r w:rsidRPr="001F5BD3">
              <w:rPr>
                <w:rFonts w:ascii="Calibri" w:eastAsia="Times New Roman" w:hAnsi="Calibri" w:cs="Calibri"/>
                <w:b/>
                <w:bCs/>
                <w:color w:val="000000"/>
                <w:sz w:val="22"/>
                <w:szCs w:val="22"/>
              </w:rPr>
              <w:t>Transactions @ 25 VU/Test duration</w:t>
            </w:r>
          </w:p>
        </w:tc>
        <w:tc>
          <w:tcPr>
            <w:tcW w:w="1350" w:type="dxa"/>
            <w:tcBorders>
              <w:top w:val="single" w:sz="8" w:space="0" w:color="000000"/>
              <w:left w:val="nil"/>
              <w:bottom w:val="single" w:sz="8" w:space="0" w:color="000000"/>
              <w:right w:val="single" w:sz="8" w:space="0" w:color="000000"/>
            </w:tcBorders>
            <w:shd w:val="clear" w:color="000000" w:fill="E1D4C5"/>
            <w:noWrap/>
            <w:vAlign w:val="center"/>
            <w:hideMark/>
          </w:tcPr>
          <w:p w14:paraId="268764A1" w14:textId="03FDC81A" w:rsidR="001F5BD3" w:rsidRPr="001F5BD3" w:rsidRDefault="002F664A" w:rsidP="001F5BD3">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2020R1 Avg. Time(s)</w:t>
            </w:r>
          </w:p>
        </w:tc>
        <w:tc>
          <w:tcPr>
            <w:tcW w:w="1350" w:type="dxa"/>
            <w:tcBorders>
              <w:top w:val="single" w:sz="8" w:space="0" w:color="000000"/>
              <w:left w:val="nil"/>
              <w:bottom w:val="single" w:sz="8" w:space="0" w:color="000000"/>
              <w:right w:val="single" w:sz="8" w:space="0" w:color="000000"/>
            </w:tcBorders>
            <w:shd w:val="clear" w:color="000000" w:fill="E1D4C5"/>
            <w:noWrap/>
            <w:vAlign w:val="center"/>
            <w:hideMark/>
          </w:tcPr>
          <w:p w14:paraId="332C3E38" w14:textId="7D278DBE" w:rsidR="001F5BD3" w:rsidRPr="001F5BD3" w:rsidRDefault="002F664A" w:rsidP="001F5BD3">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2019R1 Avg. Time(s)</w:t>
            </w:r>
          </w:p>
        </w:tc>
        <w:tc>
          <w:tcPr>
            <w:tcW w:w="1260" w:type="dxa"/>
            <w:tcBorders>
              <w:top w:val="single" w:sz="8" w:space="0" w:color="000000"/>
              <w:left w:val="nil"/>
              <w:bottom w:val="single" w:sz="4" w:space="0" w:color="auto"/>
              <w:right w:val="single" w:sz="8" w:space="0" w:color="000000"/>
            </w:tcBorders>
            <w:shd w:val="clear" w:color="000000" w:fill="E1D4C5"/>
            <w:noWrap/>
            <w:vAlign w:val="center"/>
            <w:hideMark/>
          </w:tcPr>
          <w:p w14:paraId="435BB9FE" w14:textId="77777777" w:rsidR="001F5BD3" w:rsidRPr="001F5BD3" w:rsidRDefault="001F5BD3" w:rsidP="001F5BD3">
            <w:pPr>
              <w:jc w:val="center"/>
              <w:rPr>
                <w:rFonts w:ascii="Calibri" w:eastAsia="Times New Roman" w:hAnsi="Calibri" w:cs="Calibri"/>
                <w:b/>
                <w:bCs/>
                <w:color w:val="000000"/>
                <w:sz w:val="22"/>
                <w:szCs w:val="22"/>
              </w:rPr>
            </w:pPr>
            <w:r w:rsidRPr="001F5BD3">
              <w:rPr>
                <w:rFonts w:ascii="Calibri" w:eastAsia="Times New Roman" w:hAnsi="Calibri" w:cs="Calibri"/>
                <w:b/>
                <w:bCs/>
                <w:color w:val="000000"/>
                <w:sz w:val="22"/>
                <w:szCs w:val="22"/>
              </w:rPr>
              <w:t>% Variance</w:t>
            </w:r>
          </w:p>
        </w:tc>
      </w:tr>
      <w:tr w:rsidR="00230388" w:rsidRPr="001F5BD3" w14:paraId="4C972BB3"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D6107A6" w14:textId="43ECD45A"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Driver History Page</w:t>
            </w:r>
          </w:p>
        </w:tc>
        <w:tc>
          <w:tcPr>
            <w:tcW w:w="1350" w:type="dxa"/>
            <w:tcBorders>
              <w:top w:val="nil"/>
              <w:left w:val="nil"/>
              <w:bottom w:val="single" w:sz="8" w:space="0" w:color="000000"/>
              <w:right w:val="single" w:sz="8" w:space="0" w:color="000000"/>
            </w:tcBorders>
            <w:shd w:val="clear" w:color="auto" w:fill="auto"/>
            <w:noWrap/>
            <w:vAlign w:val="center"/>
          </w:tcPr>
          <w:p w14:paraId="7E6F2CF0" w14:textId="6F9B4DD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nil"/>
              <w:left w:val="nil"/>
              <w:bottom w:val="single" w:sz="8" w:space="0" w:color="000000"/>
              <w:right w:val="single" w:sz="4" w:space="0" w:color="auto"/>
            </w:tcBorders>
            <w:shd w:val="clear" w:color="auto" w:fill="auto"/>
            <w:noWrap/>
            <w:vAlign w:val="center"/>
          </w:tcPr>
          <w:p w14:paraId="0A1BF7E4" w14:textId="3407414C"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260" w:type="dxa"/>
            <w:tcBorders>
              <w:top w:val="single" w:sz="4" w:space="0" w:color="auto"/>
              <w:left w:val="single" w:sz="4" w:space="0" w:color="auto"/>
              <w:bottom w:val="single" w:sz="4" w:space="0" w:color="auto"/>
              <w:right w:val="single" w:sz="4" w:space="0" w:color="auto"/>
            </w:tcBorders>
            <w:shd w:val="clear" w:color="000000" w:fill="63BE7B"/>
            <w:noWrap/>
            <w:vAlign w:val="center"/>
          </w:tcPr>
          <w:p w14:paraId="6E018D50" w14:textId="2ED3AF2C"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-7.14%</w:t>
            </w:r>
          </w:p>
        </w:tc>
      </w:tr>
      <w:tr w:rsidR="00230388" w:rsidRPr="001F5BD3" w14:paraId="2459F6E4"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E7452C2" w14:textId="407DF5E1"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Reinstate - Open Search Page</w:t>
            </w:r>
          </w:p>
        </w:tc>
        <w:tc>
          <w:tcPr>
            <w:tcW w:w="1350" w:type="dxa"/>
            <w:tcBorders>
              <w:top w:val="nil"/>
              <w:left w:val="nil"/>
              <w:bottom w:val="single" w:sz="8" w:space="0" w:color="000000"/>
              <w:right w:val="single" w:sz="8" w:space="0" w:color="000000"/>
            </w:tcBorders>
            <w:shd w:val="clear" w:color="auto" w:fill="auto"/>
            <w:noWrap/>
            <w:vAlign w:val="center"/>
          </w:tcPr>
          <w:p w14:paraId="2F97C96C" w14:textId="3B4E941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6D17121E" w14:textId="509386D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291EF998" w14:textId="6EAC83E1"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53FAABE3"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A6144EC" w14:textId="632BFC8B"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Reinstate - Search Page</w:t>
            </w:r>
          </w:p>
        </w:tc>
        <w:tc>
          <w:tcPr>
            <w:tcW w:w="1350" w:type="dxa"/>
            <w:tcBorders>
              <w:top w:val="nil"/>
              <w:left w:val="nil"/>
              <w:bottom w:val="single" w:sz="8" w:space="0" w:color="000000"/>
              <w:right w:val="single" w:sz="8" w:space="0" w:color="000000"/>
            </w:tcBorders>
            <w:shd w:val="clear" w:color="auto" w:fill="auto"/>
            <w:noWrap/>
            <w:vAlign w:val="center"/>
          </w:tcPr>
          <w:p w14:paraId="709DDF22" w14:textId="298458E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73860D8A" w14:textId="5553922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78C26070" w14:textId="64E2BA52"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6050BB6"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2A0FF67" w14:textId="51D7620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Reinstate - Search Policy</w:t>
            </w:r>
          </w:p>
        </w:tc>
        <w:tc>
          <w:tcPr>
            <w:tcW w:w="1350" w:type="dxa"/>
            <w:tcBorders>
              <w:top w:val="nil"/>
              <w:left w:val="nil"/>
              <w:bottom w:val="single" w:sz="8" w:space="0" w:color="000000"/>
              <w:right w:val="single" w:sz="8" w:space="0" w:color="000000"/>
            </w:tcBorders>
            <w:shd w:val="clear" w:color="auto" w:fill="auto"/>
            <w:noWrap/>
            <w:vAlign w:val="center"/>
          </w:tcPr>
          <w:p w14:paraId="0572E764" w14:textId="4ED7C77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24239A0E" w14:textId="470BD77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04D9E3CE" w14:textId="0F0AE4F0"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24B1AF7"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A9F0F98" w14:textId="60361585"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Reinstate - Select Reinstate</w:t>
            </w:r>
          </w:p>
        </w:tc>
        <w:tc>
          <w:tcPr>
            <w:tcW w:w="1350" w:type="dxa"/>
            <w:tcBorders>
              <w:top w:val="nil"/>
              <w:left w:val="nil"/>
              <w:bottom w:val="single" w:sz="8" w:space="0" w:color="000000"/>
              <w:right w:val="single" w:sz="8" w:space="0" w:color="000000"/>
            </w:tcBorders>
            <w:shd w:val="clear" w:color="auto" w:fill="auto"/>
            <w:noWrap/>
            <w:vAlign w:val="center"/>
          </w:tcPr>
          <w:p w14:paraId="43262930" w14:textId="15E4704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350" w:type="dxa"/>
            <w:tcBorders>
              <w:top w:val="nil"/>
              <w:left w:val="nil"/>
              <w:bottom w:val="single" w:sz="8" w:space="0" w:color="000000"/>
              <w:right w:val="single" w:sz="4" w:space="0" w:color="auto"/>
            </w:tcBorders>
            <w:shd w:val="clear" w:color="auto" w:fill="auto"/>
            <w:noWrap/>
            <w:vAlign w:val="center"/>
          </w:tcPr>
          <w:p w14:paraId="2A06F0BA" w14:textId="77B408E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74DE4B0" w14:textId="2BEE060D"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585D9C5"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6564635" w14:textId="7B144CA4"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Bind - Search Page</w:t>
            </w:r>
          </w:p>
        </w:tc>
        <w:tc>
          <w:tcPr>
            <w:tcW w:w="1350" w:type="dxa"/>
            <w:tcBorders>
              <w:top w:val="nil"/>
              <w:left w:val="nil"/>
              <w:bottom w:val="single" w:sz="8" w:space="0" w:color="000000"/>
              <w:right w:val="single" w:sz="8" w:space="0" w:color="000000"/>
            </w:tcBorders>
            <w:shd w:val="clear" w:color="auto" w:fill="auto"/>
            <w:noWrap/>
            <w:vAlign w:val="center"/>
          </w:tcPr>
          <w:p w14:paraId="36D015E1" w14:textId="54CD2C6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67E41C2C" w14:textId="5E2D834C"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3519B01B" w14:textId="516F16C3"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1DF5130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B002BDC" w14:textId="557E252A"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Bind - Search Policy</w:t>
            </w:r>
          </w:p>
        </w:tc>
        <w:tc>
          <w:tcPr>
            <w:tcW w:w="1350" w:type="dxa"/>
            <w:tcBorders>
              <w:top w:val="nil"/>
              <w:left w:val="nil"/>
              <w:bottom w:val="single" w:sz="8" w:space="0" w:color="000000"/>
              <w:right w:val="single" w:sz="8" w:space="0" w:color="000000"/>
            </w:tcBorders>
            <w:shd w:val="clear" w:color="auto" w:fill="auto"/>
            <w:noWrap/>
            <w:vAlign w:val="center"/>
          </w:tcPr>
          <w:p w14:paraId="009F9A33" w14:textId="63648DC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05EB5300" w14:textId="239FFD1C"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2FDBCA85" w14:textId="18C21028"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059C63C9"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DE81C18" w14:textId="50EBEB95"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Search Page</w:t>
            </w:r>
          </w:p>
        </w:tc>
        <w:tc>
          <w:tcPr>
            <w:tcW w:w="1350" w:type="dxa"/>
            <w:tcBorders>
              <w:top w:val="nil"/>
              <w:left w:val="nil"/>
              <w:bottom w:val="single" w:sz="8" w:space="0" w:color="000000"/>
              <w:right w:val="single" w:sz="8" w:space="0" w:color="000000"/>
            </w:tcBorders>
            <w:shd w:val="clear" w:color="auto" w:fill="auto"/>
            <w:noWrap/>
            <w:vAlign w:val="center"/>
          </w:tcPr>
          <w:p w14:paraId="2C8AA26B" w14:textId="05B9862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5D85AEFF" w14:textId="395C4389"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C975B74" w14:textId="60357895"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131E426"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BACC632" w14:textId="0D3639FF"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Search Policy</w:t>
            </w:r>
          </w:p>
        </w:tc>
        <w:tc>
          <w:tcPr>
            <w:tcW w:w="1350" w:type="dxa"/>
            <w:tcBorders>
              <w:top w:val="nil"/>
              <w:left w:val="nil"/>
              <w:bottom w:val="single" w:sz="8" w:space="0" w:color="000000"/>
              <w:right w:val="single" w:sz="8" w:space="0" w:color="000000"/>
            </w:tcBorders>
            <w:shd w:val="clear" w:color="auto" w:fill="auto"/>
            <w:noWrap/>
            <w:vAlign w:val="center"/>
          </w:tcPr>
          <w:p w14:paraId="0E3C6481" w14:textId="745B9E9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3DE85166" w14:textId="79DFCE1C"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14879A29" w14:textId="3E766785"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6E0DFAC4"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20A43B2" w14:textId="1A19ADB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Select Endorse</w:t>
            </w:r>
          </w:p>
        </w:tc>
        <w:tc>
          <w:tcPr>
            <w:tcW w:w="1350" w:type="dxa"/>
            <w:tcBorders>
              <w:top w:val="nil"/>
              <w:left w:val="nil"/>
              <w:bottom w:val="single" w:sz="8" w:space="0" w:color="000000"/>
              <w:right w:val="single" w:sz="8" w:space="0" w:color="000000"/>
            </w:tcBorders>
            <w:shd w:val="clear" w:color="auto" w:fill="auto"/>
            <w:noWrap/>
            <w:vAlign w:val="center"/>
          </w:tcPr>
          <w:p w14:paraId="3ED3DEDA" w14:textId="6629468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350" w:type="dxa"/>
            <w:tcBorders>
              <w:top w:val="nil"/>
              <w:left w:val="nil"/>
              <w:bottom w:val="single" w:sz="8" w:space="0" w:color="000000"/>
              <w:right w:val="single" w:sz="4" w:space="0" w:color="auto"/>
            </w:tcBorders>
            <w:shd w:val="clear" w:color="auto" w:fill="auto"/>
            <w:noWrap/>
            <w:vAlign w:val="center"/>
          </w:tcPr>
          <w:p w14:paraId="61192D35" w14:textId="58847499"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1DE82631" w14:textId="21FDD396"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0EDB6332"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95A30A8" w14:textId="20A78D9A"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Open New Quote Page</w:t>
            </w:r>
          </w:p>
        </w:tc>
        <w:tc>
          <w:tcPr>
            <w:tcW w:w="1350" w:type="dxa"/>
            <w:tcBorders>
              <w:top w:val="nil"/>
              <w:left w:val="nil"/>
              <w:bottom w:val="single" w:sz="8" w:space="0" w:color="000000"/>
              <w:right w:val="single" w:sz="8" w:space="0" w:color="000000"/>
            </w:tcBorders>
            <w:shd w:val="clear" w:color="auto" w:fill="auto"/>
            <w:noWrap/>
            <w:vAlign w:val="center"/>
          </w:tcPr>
          <w:p w14:paraId="040975D3" w14:textId="56F0083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nil"/>
              <w:left w:val="nil"/>
              <w:bottom w:val="single" w:sz="8" w:space="0" w:color="000000"/>
              <w:right w:val="single" w:sz="4" w:space="0" w:color="auto"/>
            </w:tcBorders>
            <w:shd w:val="clear" w:color="auto" w:fill="auto"/>
            <w:noWrap/>
            <w:vAlign w:val="center"/>
          </w:tcPr>
          <w:p w14:paraId="79F9DC7E" w14:textId="5177F37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018CBA80" w14:textId="319C410F"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7666E777"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1792C77" w14:textId="493632CC"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Policy Details Page</w:t>
            </w:r>
          </w:p>
        </w:tc>
        <w:tc>
          <w:tcPr>
            <w:tcW w:w="1350" w:type="dxa"/>
            <w:tcBorders>
              <w:top w:val="nil"/>
              <w:left w:val="nil"/>
              <w:bottom w:val="single" w:sz="8" w:space="0" w:color="000000"/>
              <w:right w:val="single" w:sz="8" w:space="0" w:color="000000"/>
            </w:tcBorders>
            <w:shd w:val="clear" w:color="auto" w:fill="auto"/>
            <w:noWrap/>
            <w:vAlign w:val="center"/>
          </w:tcPr>
          <w:p w14:paraId="70AB9227" w14:textId="3F47993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0112DE37" w14:textId="38CEEE4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4BE39F66" w14:textId="7C52026A"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589D2A93"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4CABC9C" w14:textId="4A90C6B4"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Coverages Page</w:t>
            </w:r>
          </w:p>
        </w:tc>
        <w:tc>
          <w:tcPr>
            <w:tcW w:w="1350" w:type="dxa"/>
            <w:tcBorders>
              <w:top w:val="nil"/>
              <w:left w:val="nil"/>
              <w:bottom w:val="single" w:sz="8" w:space="0" w:color="000000"/>
              <w:right w:val="single" w:sz="8" w:space="0" w:color="000000"/>
            </w:tcBorders>
            <w:shd w:val="clear" w:color="auto" w:fill="auto"/>
            <w:noWrap/>
            <w:vAlign w:val="center"/>
          </w:tcPr>
          <w:p w14:paraId="50B29A97" w14:textId="2F23B1A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350" w:type="dxa"/>
            <w:tcBorders>
              <w:top w:val="nil"/>
              <w:left w:val="nil"/>
              <w:bottom w:val="single" w:sz="8" w:space="0" w:color="000000"/>
              <w:right w:val="single" w:sz="4" w:space="0" w:color="auto"/>
            </w:tcBorders>
            <w:shd w:val="clear" w:color="auto" w:fill="auto"/>
            <w:noWrap/>
            <w:vAlign w:val="center"/>
          </w:tcPr>
          <w:p w14:paraId="6EE17E9A" w14:textId="0762E10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5BC2BB6D" w14:textId="617AA19B"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A01B989"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0772B69" w14:textId="0A75EF95"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Quote - Application </w:t>
            </w:r>
            <w:proofErr w:type="spellStart"/>
            <w:r>
              <w:rPr>
                <w:rFonts w:ascii="Calibri" w:hAnsi="Calibri" w:cs="Calibri"/>
                <w:color w:val="000000"/>
                <w:sz w:val="22"/>
                <w:szCs w:val="22"/>
              </w:rPr>
              <w:t>PreAction</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16C9251A" w14:textId="6974D01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0.03</w:t>
            </w:r>
          </w:p>
        </w:tc>
        <w:tc>
          <w:tcPr>
            <w:tcW w:w="1350" w:type="dxa"/>
            <w:tcBorders>
              <w:top w:val="nil"/>
              <w:left w:val="nil"/>
              <w:bottom w:val="single" w:sz="8" w:space="0" w:color="000000"/>
              <w:right w:val="single" w:sz="4" w:space="0" w:color="auto"/>
            </w:tcBorders>
            <w:shd w:val="clear" w:color="auto" w:fill="auto"/>
            <w:noWrap/>
            <w:vAlign w:val="center"/>
          </w:tcPr>
          <w:p w14:paraId="3DA114A3" w14:textId="4160D01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0.03</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7A181E9" w14:textId="0858B64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26843D8D"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F379A34" w14:textId="5443BC3D"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Quote - Complete </w:t>
            </w:r>
            <w:proofErr w:type="gramStart"/>
            <w:r>
              <w:rPr>
                <w:rFonts w:ascii="Calibri" w:hAnsi="Calibri" w:cs="Calibri"/>
                <w:color w:val="000000"/>
                <w:sz w:val="22"/>
                <w:szCs w:val="22"/>
              </w:rPr>
              <w:t>An</w:t>
            </w:r>
            <w:proofErr w:type="gramEnd"/>
            <w:r>
              <w:rPr>
                <w:rFonts w:ascii="Calibri" w:hAnsi="Calibri" w:cs="Calibri"/>
                <w:color w:val="000000"/>
                <w:sz w:val="22"/>
                <w:szCs w:val="22"/>
              </w:rPr>
              <w:t xml:space="preserve"> Application</w:t>
            </w:r>
          </w:p>
        </w:tc>
        <w:tc>
          <w:tcPr>
            <w:tcW w:w="1350" w:type="dxa"/>
            <w:tcBorders>
              <w:top w:val="nil"/>
              <w:left w:val="nil"/>
              <w:bottom w:val="single" w:sz="8" w:space="0" w:color="000000"/>
              <w:right w:val="single" w:sz="8" w:space="0" w:color="000000"/>
            </w:tcBorders>
            <w:shd w:val="clear" w:color="auto" w:fill="auto"/>
            <w:noWrap/>
            <w:vAlign w:val="center"/>
          </w:tcPr>
          <w:p w14:paraId="4323AA23" w14:textId="45995C9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4A42D442" w14:textId="2781939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00D5D620" w14:textId="48FABC96"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681E7B95"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A3A1F58" w14:textId="23E95FE3"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Open Search Page</w:t>
            </w:r>
          </w:p>
        </w:tc>
        <w:tc>
          <w:tcPr>
            <w:tcW w:w="1350" w:type="dxa"/>
            <w:tcBorders>
              <w:top w:val="nil"/>
              <w:left w:val="nil"/>
              <w:bottom w:val="single" w:sz="8" w:space="0" w:color="000000"/>
              <w:right w:val="single" w:sz="8" w:space="0" w:color="000000"/>
            </w:tcBorders>
            <w:shd w:val="clear" w:color="auto" w:fill="auto"/>
            <w:noWrap/>
            <w:vAlign w:val="center"/>
          </w:tcPr>
          <w:p w14:paraId="62D13F22" w14:textId="4B105C3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106FDA84" w14:textId="4DAE47C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2E1EA14B" w14:textId="64EDD915"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554C92BF"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477EBF3" w14:textId="1488C457"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Search Page</w:t>
            </w:r>
          </w:p>
        </w:tc>
        <w:tc>
          <w:tcPr>
            <w:tcW w:w="1350" w:type="dxa"/>
            <w:tcBorders>
              <w:top w:val="nil"/>
              <w:left w:val="nil"/>
              <w:bottom w:val="single" w:sz="8" w:space="0" w:color="000000"/>
              <w:right w:val="single" w:sz="8" w:space="0" w:color="000000"/>
            </w:tcBorders>
            <w:shd w:val="clear" w:color="auto" w:fill="auto"/>
            <w:noWrap/>
            <w:vAlign w:val="center"/>
          </w:tcPr>
          <w:p w14:paraId="37A3CDE7" w14:textId="5DE0EC49"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221EDDE1" w14:textId="18D58C9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1532B4BE" w14:textId="0FA2C6EC"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09DFC97"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5A68C4A" w14:textId="45254C09"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Search Policy</w:t>
            </w:r>
          </w:p>
        </w:tc>
        <w:tc>
          <w:tcPr>
            <w:tcW w:w="1350" w:type="dxa"/>
            <w:tcBorders>
              <w:top w:val="nil"/>
              <w:left w:val="nil"/>
              <w:bottom w:val="single" w:sz="8" w:space="0" w:color="000000"/>
              <w:right w:val="single" w:sz="8" w:space="0" w:color="000000"/>
            </w:tcBorders>
            <w:shd w:val="clear" w:color="auto" w:fill="auto"/>
            <w:noWrap/>
            <w:vAlign w:val="center"/>
          </w:tcPr>
          <w:p w14:paraId="1160EA19" w14:textId="42E2BC3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4E017442" w14:textId="0F5BD77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28D5E424" w14:textId="4D51322A"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5482A72"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7EFF995" w14:textId="1B5E340D"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Select Cancel</w:t>
            </w:r>
          </w:p>
        </w:tc>
        <w:tc>
          <w:tcPr>
            <w:tcW w:w="1350" w:type="dxa"/>
            <w:tcBorders>
              <w:top w:val="nil"/>
              <w:left w:val="nil"/>
              <w:bottom w:val="single" w:sz="8" w:space="0" w:color="000000"/>
              <w:right w:val="single" w:sz="8" w:space="0" w:color="000000"/>
            </w:tcBorders>
            <w:shd w:val="clear" w:color="auto" w:fill="auto"/>
            <w:noWrap/>
            <w:vAlign w:val="center"/>
          </w:tcPr>
          <w:p w14:paraId="0C46A2F9" w14:textId="07FFA79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350" w:type="dxa"/>
            <w:tcBorders>
              <w:top w:val="nil"/>
              <w:left w:val="nil"/>
              <w:bottom w:val="single" w:sz="8" w:space="0" w:color="000000"/>
              <w:right w:val="single" w:sz="4" w:space="0" w:color="auto"/>
            </w:tcBorders>
            <w:shd w:val="clear" w:color="auto" w:fill="auto"/>
            <w:noWrap/>
            <w:vAlign w:val="center"/>
          </w:tcPr>
          <w:p w14:paraId="0CE6D5C5" w14:textId="75CC658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0EA39999" w14:textId="3ED6B09D"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70308264"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C91232B" w14:textId="7B069627"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Open Search Page</w:t>
            </w:r>
          </w:p>
        </w:tc>
        <w:tc>
          <w:tcPr>
            <w:tcW w:w="1350" w:type="dxa"/>
            <w:tcBorders>
              <w:top w:val="nil"/>
              <w:left w:val="nil"/>
              <w:bottom w:val="single" w:sz="8" w:space="0" w:color="000000"/>
              <w:right w:val="single" w:sz="8" w:space="0" w:color="000000"/>
            </w:tcBorders>
            <w:shd w:val="clear" w:color="auto" w:fill="auto"/>
            <w:noWrap/>
            <w:vAlign w:val="center"/>
          </w:tcPr>
          <w:p w14:paraId="56FEF499" w14:textId="46BB4FD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0DFA7278" w14:textId="1AF3377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5C0613C0" w14:textId="04A9AD1A"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5F01302F"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00727C6" w14:textId="18ADE1D1"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Search Page</w:t>
            </w:r>
          </w:p>
        </w:tc>
        <w:tc>
          <w:tcPr>
            <w:tcW w:w="1350" w:type="dxa"/>
            <w:tcBorders>
              <w:top w:val="nil"/>
              <w:left w:val="nil"/>
              <w:bottom w:val="single" w:sz="8" w:space="0" w:color="000000"/>
              <w:right w:val="single" w:sz="8" w:space="0" w:color="000000"/>
            </w:tcBorders>
            <w:shd w:val="clear" w:color="auto" w:fill="auto"/>
            <w:noWrap/>
            <w:vAlign w:val="center"/>
          </w:tcPr>
          <w:p w14:paraId="7D8D8AB4" w14:textId="61BCDA3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3A0F08F0" w14:textId="250CD1F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DD6A83D" w14:textId="67FE394D"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6BDD561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BA25703" w14:textId="5E6E2017"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Search Policy</w:t>
            </w:r>
          </w:p>
        </w:tc>
        <w:tc>
          <w:tcPr>
            <w:tcW w:w="1350" w:type="dxa"/>
            <w:tcBorders>
              <w:top w:val="nil"/>
              <w:left w:val="nil"/>
              <w:bottom w:val="single" w:sz="8" w:space="0" w:color="000000"/>
              <w:right w:val="single" w:sz="8" w:space="0" w:color="000000"/>
            </w:tcBorders>
            <w:shd w:val="clear" w:color="auto" w:fill="auto"/>
            <w:noWrap/>
            <w:vAlign w:val="center"/>
          </w:tcPr>
          <w:p w14:paraId="2DF0E30F" w14:textId="41D1FD4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0D438F8B" w14:textId="2FEE6E5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73E679D8" w14:textId="71CB19D1"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6457FF8E"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53BBB18" w14:textId="14FB56CF"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Inquiry - </w:t>
            </w:r>
            <w:proofErr w:type="spellStart"/>
            <w:r>
              <w:rPr>
                <w:rFonts w:ascii="Calibri" w:hAnsi="Calibri" w:cs="Calibri"/>
                <w:color w:val="000000"/>
                <w:sz w:val="22"/>
                <w:szCs w:val="22"/>
              </w:rPr>
              <w:t>CheckOut</w:t>
            </w:r>
            <w:proofErr w:type="spellEnd"/>
            <w:r>
              <w:rPr>
                <w:rFonts w:ascii="Calibri" w:hAnsi="Calibri" w:cs="Calibri"/>
                <w:color w:val="000000"/>
                <w:sz w:val="22"/>
                <w:szCs w:val="22"/>
              </w:rPr>
              <w:t xml:space="preserve"> Policy</w:t>
            </w:r>
          </w:p>
        </w:tc>
        <w:tc>
          <w:tcPr>
            <w:tcW w:w="1350" w:type="dxa"/>
            <w:tcBorders>
              <w:top w:val="nil"/>
              <w:left w:val="nil"/>
              <w:bottom w:val="single" w:sz="8" w:space="0" w:color="000000"/>
              <w:right w:val="single" w:sz="8" w:space="0" w:color="000000"/>
            </w:tcBorders>
            <w:shd w:val="clear" w:color="auto" w:fill="auto"/>
            <w:noWrap/>
            <w:vAlign w:val="center"/>
          </w:tcPr>
          <w:p w14:paraId="7F85575D" w14:textId="093E11A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0.03</w:t>
            </w:r>
          </w:p>
        </w:tc>
        <w:tc>
          <w:tcPr>
            <w:tcW w:w="1350" w:type="dxa"/>
            <w:tcBorders>
              <w:top w:val="nil"/>
              <w:left w:val="nil"/>
              <w:bottom w:val="single" w:sz="8" w:space="0" w:color="000000"/>
              <w:right w:val="single" w:sz="4" w:space="0" w:color="auto"/>
            </w:tcBorders>
            <w:shd w:val="clear" w:color="auto" w:fill="auto"/>
            <w:noWrap/>
            <w:vAlign w:val="center"/>
          </w:tcPr>
          <w:p w14:paraId="39758E36" w14:textId="2D37EDF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0.03</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DDD782B" w14:textId="7ABFA2B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7905E1E6"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EF3E732" w14:textId="7D01FDF9"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Policy Details Page</w:t>
            </w:r>
          </w:p>
        </w:tc>
        <w:tc>
          <w:tcPr>
            <w:tcW w:w="1350" w:type="dxa"/>
            <w:tcBorders>
              <w:top w:val="nil"/>
              <w:left w:val="nil"/>
              <w:bottom w:val="single" w:sz="8" w:space="0" w:color="000000"/>
              <w:right w:val="single" w:sz="8" w:space="0" w:color="000000"/>
            </w:tcBorders>
            <w:shd w:val="clear" w:color="auto" w:fill="auto"/>
            <w:noWrap/>
            <w:vAlign w:val="center"/>
          </w:tcPr>
          <w:p w14:paraId="0DF91F44" w14:textId="507929C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29312CBA" w14:textId="5344758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5E8D97D0" w14:textId="39B67FA0"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02769CC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1B81E80" w14:textId="42F662CE"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Driver History Page</w:t>
            </w:r>
          </w:p>
        </w:tc>
        <w:tc>
          <w:tcPr>
            <w:tcW w:w="1350" w:type="dxa"/>
            <w:tcBorders>
              <w:top w:val="nil"/>
              <w:left w:val="nil"/>
              <w:bottom w:val="single" w:sz="8" w:space="0" w:color="000000"/>
              <w:right w:val="single" w:sz="8" w:space="0" w:color="000000"/>
            </w:tcBorders>
            <w:shd w:val="clear" w:color="auto" w:fill="auto"/>
            <w:noWrap/>
            <w:vAlign w:val="center"/>
          </w:tcPr>
          <w:p w14:paraId="3F770EB5" w14:textId="013956A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557C197C" w14:textId="0FBDE1AB"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14EA7AD3" w14:textId="3953718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3C738329"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B69A456" w14:textId="1446A73B"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Endorsements page</w:t>
            </w:r>
          </w:p>
        </w:tc>
        <w:tc>
          <w:tcPr>
            <w:tcW w:w="1350" w:type="dxa"/>
            <w:tcBorders>
              <w:top w:val="nil"/>
              <w:left w:val="nil"/>
              <w:bottom w:val="single" w:sz="8" w:space="0" w:color="000000"/>
              <w:right w:val="single" w:sz="8" w:space="0" w:color="000000"/>
            </w:tcBorders>
            <w:shd w:val="clear" w:color="auto" w:fill="auto"/>
            <w:noWrap/>
            <w:vAlign w:val="center"/>
          </w:tcPr>
          <w:p w14:paraId="3ED23E80" w14:textId="758A3BA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22B49B61" w14:textId="531EFA6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05B99AC7" w14:textId="56B5072E"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09D43C2B"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67B7E95" w14:textId="71C9B507"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Additional Interests Page</w:t>
            </w:r>
          </w:p>
        </w:tc>
        <w:tc>
          <w:tcPr>
            <w:tcW w:w="1350" w:type="dxa"/>
            <w:tcBorders>
              <w:top w:val="nil"/>
              <w:left w:val="nil"/>
              <w:bottom w:val="single" w:sz="8" w:space="0" w:color="000000"/>
              <w:right w:val="single" w:sz="8" w:space="0" w:color="000000"/>
            </w:tcBorders>
            <w:shd w:val="clear" w:color="auto" w:fill="auto"/>
            <w:noWrap/>
            <w:vAlign w:val="center"/>
          </w:tcPr>
          <w:p w14:paraId="3AB3E6EE" w14:textId="6232CFD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22AF1945" w14:textId="525C668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3269399E" w14:textId="52EF167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79272270"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E14E1F6" w14:textId="44F4A7E6"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Underwriting page</w:t>
            </w:r>
          </w:p>
        </w:tc>
        <w:tc>
          <w:tcPr>
            <w:tcW w:w="1350" w:type="dxa"/>
            <w:tcBorders>
              <w:top w:val="nil"/>
              <w:left w:val="nil"/>
              <w:bottom w:val="single" w:sz="8" w:space="0" w:color="000000"/>
              <w:right w:val="single" w:sz="8" w:space="0" w:color="000000"/>
            </w:tcBorders>
            <w:shd w:val="clear" w:color="auto" w:fill="auto"/>
            <w:noWrap/>
            <w:vAlign w:val="center"/>
          </w:tcPr>
          <w:p w14:paraId="722D77E0" w14:textId="78D9FF2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555CC096" w14:textId="5E1EDB9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2553034" w14:textId="188B2575"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7E8A0818"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D6123F0" w14:textId="3CE788F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Insurance History Page</w:t>
            </w:r>
          </w:p>
        </w:tc>
        <w:tc>
          <w:tcPr>
            <w:tcW w:w="1350" w:type="dxa"/>
            <w:tcBorders>
              <w:top w:val="nil"/>
              <w:left w:val="nil"/>
              <w:bottom w:val="single" w:sz="8" w:space="0" w:color="000000"/>
              <w:right w:val="single" w:sz="8" w:space="0" w:color="000000"/>
            </w:tcBorders>
            <w:shd w:val="clear" w:color="auto" w:fill="auto"/>
            <w:noWrap/>
            <w:vAlign w:val="center"/>
          </w:tcPr>
          <w:p w14:paraId="42AC94C4" w14:textId="197D8AB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71D3F04D" w14:textId="003EC641"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AB6B6A7" w14:textId="0F77C8B7"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121A1FC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0658259" w14:textId="09DF4DC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Inquiry - </w:t>
            </w:r>
            <w:proofErr w:type="spellStart"/>
            <w:r>
              <w:rPr>
                <w:rFonts w:ascii="Calibri" w:hAnsi="Calibri" w:cs="Calibri"/>
                <w:color w:val="000000"/>
                <w:sz w:val="22"/>
                <w:szCs w:val="22"/>
              </w:rPr>
              <w:t>LogOut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21464D1A" w14:textId="56B6BCF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21089DD6" w14:textId="3B7D38B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A9D27F"/>
            <w:noWrap/>
            <w:vAlign w:val="center"/>
          </w:tcPr>
          <w:p w14:paraId="629BE7D7" w14:textId="3CB06A0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230388" w:rsidRPr="001F5BD3" w14:paraId="156B406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F424574" w14:textId="493647F0"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Add Another Vehicle</w:t>
            </w:r>
          </w:p>
        </w:tc>
        <w:tc>
          <w:tcPr>
            <w:tcW w:w="1350" w:type="dxa"/>
            <w:tcBorders>
              <w:top w:val="nil"/>
              <w:left w:val="nil"/>
              <w:bottom w:val="single" w:sz="8" w:space="0" w:color="000000"/>
              <w:right w:val="single" w:sz="8" w:space="0" w:color="000000"/>
            </w:tcBorders>
            <w:shd w:val="clear" w:color="auto" w:fill="auto"/>
            <w:noWrap/>
            <w:vAlign w:val="center"/>
          </w:tcPr>
          <w:p w14:paraId="7C6F2809" w14:textId="42728C3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0.26</w:t>
            </w:r>
          </w:p>
        </w:tc>
        <w:tc>
          <w:tcPr>
            <w:tcW w:w="1350" w:type="dxa"/>
            <w:tcBorders>
              <w:top w:val="nil"/>
              <w:left w:val="nil"/>
              <w:bottom w:val="single" w:sz="8" w:space="0" w:color="000000"/>
              <w:right w:val="single" w:sz="4" w:space="0" w:color="auto"/>
            </w:tcBorders>
            <w:shd w:val="clear" w:color="auto" w:fill="auto"/>
            <w:noWrap/>
            <w:vAlign w:val="center"/>
          </w:tcPr>
          <w:p w14:paraId="4F5FEA9D" w14:textId="3F7A0581"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0.25</w:t>
            </w:r>
          </w:p>
        </w:tc>
        <w:tc>
          <w:tcPr>
            <w:tcW w:w="1260" w:type="dxa"/>
            <w:tcBorders>
              <w:top w:val="single" w:sz="4" w:space="0" w:color="auto"/>
              <w:left w:val="single" w:sz="4" w:space="0" w:color="auto"/>
              <w:bottom w:val="single" w:sz="4" w:space="0" w:color="auto"/>
              <w:right w:val="single" w:sz="4" w:space="0" w:color="auto"/>
            </w:tcBorders>
            <w:shd w:val="clear" w:color="000000" w:fill="D0DD81"/>
            <w:noWrap/>
            <w:vAlign w:val="center"/>
          </w:tcPr>
          <w:p w14:paraId="2DB860ED" w14:textId="021B7825"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w:t>
            </w:r>
          </w:p>
        </w:tc>
      </w:tr>
      <w:tr w:rsidR="00230388" w:rsidRPr="001F5BD3" w14:paraId="51720BF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E92CD97" w14:textId="622EA4F4"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Coverages Page</w:t>
            </w:r>
          </w:p>
        </w:tc>
        <w:tc>
          <w:tcPr>
            <w:tcW w:w="1350" w:type="dxa"/>
            <w:tcBorders>
              <w:top w:val="nil"/>
              <w:left w:val="nil"/>
              <w:bottom w:val="single" w:sz="8" w:space="0" w:color="000000"/>
              <w:right w:val="single" w:sz="8" w:space="0" w:color="000000"/>
            </w:tcBorders>
            <w:shd w:val="clear" w:color="auto" w:fill="auto"/>
            <w:noWrap/>
            <w:vAlign w:val="center"/>
          </w:tcPr>
          <w:p w14:paraId="70E604B3" w14:textId="327AFE8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0.16</w:t>
            </w:r>
          </w:p>
        </w:tc>
        <w:tc>
          <w:tcPr>
            <w:tcW w:w="1350" w:type="dxa"/>
            <w:tcBorders>
              <w:top w:val="nil"/>
              <w:left w:val="nil"/>
              <w:bottom w:val="single" w:sz="8" w:space="0" w:color="000000"/>
              <w:right w:val="single" w:sz="4" w:space="0" w:color="auto"/>
            </w:tcBorders>
            <w:shd w:val="clear" w:color="auto" w:fill="auto"/>
            <w:noWrap/>
            <w:vAlign w:val="center"/>
          </w:tcPr>
          <w:p w14:paraId="434F47FB" w14:textId="3384663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260" w:type="dxa"/>
            <w:tcBorders>
              <w:top w:val="single" w:sz="4" w:space="0" w:color="auto"/>
              <w:left w:val="single" w:sz="4" w:space="0" w:color="auto"/>
              <w:bottom w:val="single" w:sz="4" w:space="0" w:color="auto"/>
              <w:right w:val="single" w:sz="4" w:space="0" w:color="auto"/>
            </w:tcBorders>
            <w:shd w:val="clear" w:color="000000" w:fill="EBE582"/>
            <w:noWrap/>
            <w:vAlign w:val="center"/>
          </w:tcPr>
          <w:p w14:paraId="538932E3" w14:textId="1C676FF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6.67%</w:t>
            </w:r>
          </w:p>
        </w:tc>
      </w:tr>
      <w:tr w:rsidR="00230388" w:rsidRPr="001F5BD3" w14:paraId="509DBBA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F4243AC" w14:textId="70119C34"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Bind - Load Policy Applicant Page</w:t>
            </w:r>
          </w:p>
        </w:tc>
        <w:tc>
          <w:tcPr>
            <w:tcW w:w="1350" w:type="dxa"/>
            <w:tcBorders>
              <w:top w:val="nil"/>
              <w:left w:val="nil"/>
              <w:bottom w:val="single" w:sz="8" w:space="0" w:color="000000"/>
              <w:right w:val="single" w:sz="8" w:space="0" w:color="000000"/>
            </w:tcBorders>
            <w:shd w:val="clear" w:color="auto" w:fill="auto"/>
            <w:noWrap/>
            <w:vAlign w:val="center"/>
          </w:tcPr>
          <w:p w14:paraId="4C2AECC2" w14:textId="6EA2658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nil"/>
              <w:left w:val="nil"/>
              <w:bottom w:val="single" w:sz="8" w:space="0" w:color="000000"/>
              <w:right w:val="single" w:sz="4" w:space="0" w:color="auto"/>
            </w:tcBorders>
            <w:shd w:val="clear" w:color="auto" w:fill="auto"/>
            <w:noWrap/>
            <w:vAlign w:val="center"/>
          </w:tcPr>
          <w:p w14:paraId="25C9AF10" w14:textId="671F03B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0.26</w:t>
            </w:r>
          </w:p>
        </w:tc>
        <w:tc>
          <w:tcPr>
            <w:tcW w:w="1260" w:type="dxa"/>
            <w:tcBorders>
              <w:top w:val="single" w:sz="4" w:space="0" w:color="auto"/>
              <w:left w:val="single" w:sz="4" w:space="0" w:color="auto"/>
              <w:bottom w:val="single" w:sz="4" w:space="0" w:color="auto"/>
              <w:right w:val="single" w:sz="4" w:space="0" w:color="auto"/>
            </w:tcBorders>
            <w:shd w:val="clear" w:color="000000" w:fill="F5E883"/>
            <w:noWrap/>
            <w:vAlign w:val="center"/>
          </w:tcPr>
          <w:p w14:paraId="454DB175" w14:textId="63F6E07F"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7.69%</w:t>
            </w:r>
          </w:p>
        </w:tc>
      </w:tr>
      <w:tr w:rsidR="00230388" w:rsidRPr="001F5BD3" w14:paraId="336EC62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E33FF6E" w14:textId="1FB44963"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Applicant Page</w:t>
            </w:r>
          </w:p>
        </w:tc>
        <w:tc>
          <w:tcPr>
            <w:tcW w:w="1350" w:type="dxa"/>
            <w:tcBorders>
              <w:top w:val="nil"/>
              <w:left w:val="nil"/>
              <w:bottom w:val="single" w:sz="8" w:space="0" w:color="000000"/>
              <w:right w:val="single" w:sz="8" w:space="0" w:color="000000"/>
            </w:tcBorders>
            <w:shd w:val="clear" w:color="auto" w:fill="auto"/>
            <w:noWrap/>
            <w:vAlign w:val="center"/>
          </w:tcPr>
          <w:p w14:paraId="3BDB0709" w14:textId="62700F0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8" w:space="0" w:color="000000"/>
              <w:right w:val="single" w:sz="4" w:space="0" w:color="auto"/>
            </w:tcBorders>
            <w:shd w:val="clear" w:color="auto" w:fill="auto"/>
            <w:noWrap/>
            <w:vAlign w:val="center"/>
          </w:tcPr>
          <w:p w14:paraId="5CA9C992" w14:textId="7FFDD5A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260" w:type="dxa"/>
            <w:tcBorders>
              <w:top w:val="single" w:sz="4" w:space="0" w:color="auto"/>
              <w:left w:val="single" w:sz="4" w:space="0" w:color="auto"/>
              <w:bottom w:val="single" w:sz="4" w:space="0" w:color="auto"/>
              <w:right w:val="single" w:sz="4" w:space="0" w:color="auto"/>
            </w:tcBorders>
            <w:shd w:val="clear" w:color="000000" w:fill="F5E883"/>
            <w:noWrap/>
            <w:vAlign w:val="center"/>
          </w:tcPr>
          <w:p w14:paraId="78A6D60E" w14:textId="1151A645"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7.69%</w:t>
            </w:r>
          </w:p>
        </w:tc>
      </w:tr>
      <w:tr w:rsidR="00230388" w:rsidRPr="001F5BD3" w14:paraId="492A518C"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BB3C152" w14:textId="1B2B4D8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lastRenderedPageBreak/>
              <w:t>Reinstate - Load Policy Transact Page</w:t>
            </w:r>
          </w:p>
        </w:tc>
        <w:tc>
          <w:tcPr>
            <w:tcW w:w="1350" w:type="dxa"/>
            <w:tcBorders>
              <w:top w:val="nil"/>
              <w:left w:val="nil"/>
              <w:bottom w:val="single" w:sz="8" w:space="0" w:color="000000"/>
              <w:right w:val="single" w:sz="8" w:space="0" w:color="000000"/>
            </w:tcBorders>
            <w:shd w:val="clear" w:color="auto" w:fill="auto"/>
            <w:noWrap/>
            <w:vAlign w:val="center"/>
          </w:tcPr>
          <w:p w14:paraId="7A0C3EC0" w14:textId="67492AC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0.26</w:t>
            </w:r>
          </w:p>
        </w:tc>
        <w:tc>
          <w:tcPr>
            <w:tcW w:w="1350" w:type="dxa"/>
            <w:tcBorders>
              <w:top w:val="nil"/>
              <w:left w:val="nil"/>
              <w:bottom w:val="single" w:sz="8" w:space="0" w:color="000000"/>
              <w:right w:val="single" w:sz="4" w:space="0" w:color="auto"/>
            </w:tcBorders>
            <w:shd w:val="clear" w:color="auto" w:fill="auto"/>
            <w:noWrap/>
            <w:vAlign w:val="center"/>
          </w:tcPr>
          <w:p w14:paraId="42D05565" w14:textId="7CFAD0C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260" w:type="dxa"/>
            <w:tcBorders>
              <w:top w:val="single" w:sz="4" w:space="0" w:color="auto"/>
              <w:left w:val="single" w:sz="4" w:space="0" w:color="auto"/>
              <w:bottom w:val="single" w:sz="4" w:space="0" w:color="auto"/>
              <w:right w:val="single" w:sz="4" w:space="0" w:color="auto"/>
            </w:tcBorders>
            <w:shd w:val="clear" w:color="000000" w:fill="FBE983"/>
            <w:noWrap/>
            <w:vAlign w:val="center"/>
          </w:tcPr>
          <w:p w14:paraId="4D68D118" w14:textId="1C48F445"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8.33%</w:t>
            </w:r>
          </w:p>
        </w:tc>
      </w:tr>
      <w:tr w:rsidR="00230388" w:rsidRPr="001F5BD3" w14:paraId="73CF64D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7873ACD" w14:textId="32347A95"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Endorse - Endorse </w:t>
            </w:r>
            <w:proofErr w:type="spellStart"/>
            <w:r>
              <w:rPr>
                <w:rFonts w:ascii="Calibri" w:hAnsi="Calibri" w:cs="Calibri"/>
                <w:color w:val="000000"/>
                <w:sz w:val="22"/>
                <w:szCs w:val="22"/>
              </w:rPr>
              <w:t>PreEvent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19E7CD9A" w14:textId="224F628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nil"/>
              <w:left w:val="nil"/>
              <w:bottom w:val="single" w:sz="8" w:space="0" w:color="000000"/>
              <w:right w:val="single" w:sz="4" w:space="0" w:color="auto"/>
            </w:tcBorders>
            <w:shd w:val="clear" w:color="auto" w:fill="auto"/>
            <w:noWrap/>
            <w:vAlign w:val="center"/>
          </w:tcPr>
          <w:p w14:paraId="6CC73BA0" w14:textId="5A83719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260" w:type="dxa"/>
            <w:tcBorders>
              <w:top w:val="single" w:sz="4" w:space="0" w:color="auto"/>
              <w:left w:val="single" w:sz="4" w:space="0" w:color="auto"/>
              <w:bottom w:val="single" w:sz="4" w:space="0" w:color="auto"/>
              <w:right w:val="single" w:sz="4" w:space="0" w:color="auto"/>
            </w:tcBorders>
            <w:shd w:val="clear" w:color="000000" w:fill="FBE983"/>
            <w:noWrap/>
            <w:vAlign w:val="center"/>
          </w:tcPr>
          <w:p w14:paraId="3247492F" w14:textId="7C761002"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8.33%</w:t>
            </w:r>
          </w:p>
        </w:tc>
      </w:tr>
      <w:tr w:rsidR="00230388" w:rsidRPr="001F5BD3" w14:paraId="06EA1F4D"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65B9079" w14:textId="26F55BC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Select Personal Auto LOB</w:t>
            </w:r>
          </w:p>
        </w:tc>
        <w:tc>
          <w:tcPr>
            <w:tcW w:w="1350" w:type="dxa"/>
            <w:tcBorders>
              <w:top w:val="nil"/>
              <w:left w:val="nil"/>
              <w:bottom w:val="single" w:sz="8" w:space="0" w:color="000000"/>
              <w:right w:val="single" w:sz="8" w:space="0" w:color="000000"/>
            </w:tcBorders>
            <w:shd w:val="clear" w:color="auto" w:fill="auto"/>
            <w:noWrap/>
            <w:vAlign w:val="center"/>
          </w:tcPr>
          <w:p w14:paraId="31C25730" w14:textId="2DCDF03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nil"/>
              <w:left w:val="nil"/>
              <w:bottom w:val="single" w:sz="8" w:space="0" w:color="000000"/>
              <w:right w:val="single" w:sz="4" w:space="0" w:color="auto"/>
            </w:tcBorders>
            <w:shd w:val="clear" w:color="auto" w:fill="auto"/>
            <w:noWrap/>
            <w:vAlign w:val="center"/>
          </w:tcPr>
          <w:p w14:paraId="07978F34" w14:textId="5085B73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260" w:type="dxa"/>
            <w:tcBorders>
              <w:top w:val="single" w:sz="4" w:space="0" w:color="auto"/>
              <w:left w:val="single" w:sz="4" w:space="0" w:color="auto"/>
              <w:bottom w:val="single" w:sz="4" w:space="0" w:color="auto"/>
              <w:right w:val="single" w:sz="4" w:space="0" w:color="auto"/>
            </w:tcBorders>
            <w:shd w:val="clear" w:color="000000" w:fill="FBE983"/>
            <w:noWrap/>
            <w:vAlign w:val="center"/>
          </w:tcPr>
          <w:p w14:paraId="5C5D6B4C" w14:textId="3A2EAF73"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8.33%</w:t>
            </w:r>
          </w:p>
        </w:tc>
      </w:tr>
      <w:tr w:rsidR="00230388" w:rsidRPr="001F5BD3" w14:paraId="795A6DA7"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EBF7489" w14:textId="2F2F0E2D"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Load Policy Transact Page</w:t>
            </w:r>
          </w:p>
        </w:tc>
        <w:tc>
          <w:tcPr>
            <w:tcW w:w="1350" w:type="dxa"/>
            <w:tcBorders>
              <w:top w:val="nil"/>
              <w:left w:val="nil"/>
              <w:bottom w:val="single" w:sz="8" w:space="0" w:color="000000"/>
              <w:right w:val="single" w:sz="8" w:space="0" w:color="000000"/>
            </w:tcBorders>
            <w:shd w:val="clear" w:color="auto" w:fill="auto"/>
            <w:noWrap/>
            <w:vAlign w:val="center"/>
          </w:tcPr>
          <w:p w14:paraId="71E68202" w14:textId="3B3F903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0.25</w:t>
            </w:r>
          </w:p>
        </w:tc>
        <w:tc>
          <w:tcPr>
            <w:tcW w:w="1350" w:type="dxa"/>
            <w:tcBorders>
              <w:top w:val="nil"/>
              <w:left w:val="nil"/>
              <w:bottom w:val="single" w:sz="8" w:space="0" w:color="000000"/>
              <w:right w:val="single" w:sz="4" w:space="0" w:color="auto"/>
            </w:tcBorders>
            <w:shd w:val="clear" w:color="auto" w:fill="auto"/>
            <w:noWrap/>
            <w:vAlign w:val="center"/>
          </w:tcPr>
          <w:p w14:paraId="3316898D" w14:textId="108C6CD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0.23</w:t>
            </w:r>
          </w:p>
        </w:tc>
        <w:tc>
          <w:tcPr>
            <w:tcW w:w="126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02A7C5C3" w14:textId="241B9AC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8.70%</w:t>
            </w:r>
          </w:p>
        </w:tc>
      </w:tr>
      <w:tr w:rsidR="00230388" w:rsidRPr="001F5BD3" w14:paraId="4144C38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D2D9922" w14:textId="68D3D16E"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Load Policy Transact Page</w:t>
            </w:r>
          </w:p>
        </w:tc>
        <w:tc>
          <w:tcPr>
            <w:tcW w:w="1350" w:type="dxa"/>
            <w:tcBorders>
              <w:top w:val="nil"/>
              <w:left w:val="nil"/>
              <w:bottom w:val="single" w:sz="8" w:space="0" w:color="000000"/>
              <w:right w:val="single" w:sz="8" w:space="0" w:color="000000"/>
            </w:tcBorders>
            <w:shd w:val="clear" w:color="auto" w:fill="auto"/>
            <w:noWrap/>
            <w:vAlign w:val="center"/>
          </w:tcPr>
          <w:p w14:paraId="79586253" w14:textId="2116504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0.25</w:t>
            </w:r>
          </w:p>
        </w:tc>
        <w:tc>
          <w:tcPr>
            <w:tcW w:w="1350" w:type="dxa"/>
            <w:tcBorders>
              <w:top w:val="nil"/>
              <w:left w:val="nil"/>
              <w:bottom w:val="single" w:sz="8" w:space="0" w:color="000000"/>
              <w:right w:val="single" w:sz="4" w:space="0" w:color="auto"/>
            </w:tcBorders>
            <w:shd w:val="clear" w:color="auto" w:fill="auto"/>
            <w:noWrap/>
            <w:vAlign w:val="center"/>
          </w:tcPr>
          <w:p w14:paraId="4EC0F41A" w14:textId="7012ECD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0.23</w:t>
            </w:r>
          </w:p>
        </w:tc>
        <w:tc>
          <w:tcPr>
            <w:tcW w:w="126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5B615D4A" w14:textId="79B8B9F2"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8.70%</w:t>
            </w:r>
          </w:p>
        </w:tc>
      </w:tr>
      <w:tr w:rsidR="00230388" w:rsidRPr="001F5BD3" w14:paraId="0374DDE5"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60E4EF1" w14:textId="5C6C162D"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Cancel - Cancel </w:t>
            </w:r>
            <w:proofErr w:type="spellStart"/>
            <w:r>
              <w:rPr>
                <w:rFonts w:ascii="Calibri" w:hAnsi="Calibri" w:cs="Calibri"/>
                <w:color w:val="000000"/>
                <w:sz w:val="22"/>
                <w:szCs w:val="22"/>
              </w:rPr>
              <w:t>PreEvent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6DF723CD" w14:textId="399BA15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0.25</w:t>
            </w:r>
          </w:p>
        </w:tc>
        <w:tc>
          <w:tcPr>
            <w:tcW w:w="1350" w:type="dxa"/>
            <w:tcBorders>
              <w:top w:val="nil"/>
              <w:left w:val="nil"/>
              <w:bottom w:val="single" w:sz="8" w:space="0" w:color="000000"/>
              <w:right w:val="single" w:sz="4" w:space="0" w:color="auto"/>
            </w:tcBorders>
            <w:shd w:val="clear" w:color="auto" w:fill="auto"/>
            <w:noWrap/>
            <w:vAlign w:val="center"/>
          </w:tcPr>
          <w:p w14:paraId="3D256EC7" w14:textId="2289CDD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0.23</w:t>
            </w:r>
          </w:p>
        </w:tc>
        <w:tc>
          <w:tcPr>
            <w:tcW w:w="126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60179325" w14:textId="452BEB8A"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8.70%</w:t>
            </w:r>
          </w:p>
        </w:tc>
      </w:tr>
      <w:tr w:rsidR="00230388" w:rsidRPr="001F5BD3" w14:paraId="6D515ED2"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5713970" w14:textId="788758BF"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Load Policy Transact Page</w:t>
            </w:r>
          </w:p>
        </w:tc>
        <w:tc>
          <w:tcPr>
            <w:tcW w:w="1350" w:type="dxa"/>
            <w:tcBorders>
              <w:top w:val="nil"/>
              <w:left w:val="nil"/>
              <w:bottom w:val="single" w:sz="8" w:space="0" w:color="000000"/>
              <w:right w:val="single" w:sz="8" w:space="0" w:color="000000"/>
            </w:tcBorders>
            <w:shd w:val="clear" w:color="auto" w:fill="auto"/>
            <w:noWrap/>
            <w:vAlign w:val="center"/>
          </w:tcPr>
          <w:p w14:paraId="53B54DB6" w14:textId="7B6495D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0.25</w:t>
            </w:r>
          </w:p>
        </w:tc>
        <w:tc>
          <w:tcPr>
            <w:tcW w:w="1350" w:type="dxa"/>
            <w:tcBorders>
              <w:top w:val="nil"/>
              <w:left w:val="nil"/>
              <w:bottom w:val="single" w:sz="8" w:space="0" w:color="000000"/>
              <w:right w:val="single" w:sz="4" w:space="0" w:color="auto"/>
            </w:tcBorders>
            <w:shd w:val="clear" w:color="auto" w:fill="auto"/>
            <w:noWrap/>
            <w:vAlign w:val="center"/>
          </w:tcPr>
          <w:p w14:paraId="6D7318A7" w14:textId="5CD6308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0.23</w:t>
            </w:r>
          </w:p>
        </w:tc>
        <w:tc>
          <w:tcPr>
            <w:tcW w:w="126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7385C131" w14:textId="0275C3D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8.70%</w:t>
            </w:r>
          </w:p>
        </w:tc>
      </w:tr>
      <w:tr w:rsidR="00230388" w:rsidRPr="001F5BD3" w14:paraId="7F0FCE3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5AF9F63" w14:textId="0F2ED4C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PreEvent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1D8297F9" w14:textId="12A4E26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350" w:type="dxa"/>
            <w:tcBorders>
              <w:top w:val="nil"/>
              <w:left w:val="nil"/>
              <w:bottom w:val="single" w:sz="8" w:space="0" w:color="000000"/>
              <w:right w:val="single" w:sz="4" w:space="0" w:color="auto"/>
            </w:tcBorders>
            <w:shd w:val="clear" w:color="auto" w:fill="auto"/>
            <w:noWrap/>
            <w:vAlign w:val="center"/>
          </w:tcPr>
          <w:p w14:paraId="360CDA5D" w14:textId="5A8D7D2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260" w:type="dxa"/>
            <w:tcBorders>
              <w:top w:val="single" w:sz="4" w:space="0" w:color="auto"/>
              <w:left w:val="single" w:sz="4" w:space="0" w:color="auto"/>
              <w:bottom w:val="single" w:sz="4" w:space="0" w:color="auto"/>
              <w:right w:val="single" w:sz="4" w:space="0" w:color="auto"/>
            </w:tcBorders>
            <w:shd w:val="clear" w:color="000000" w:fill="FFEA84"/>
            <w:noWrap/>
            <w:vAlign w:val="center"/>
          </w:tcPr>
          <w:p w14:paraId="2621F063" w14:textId="0C0409BB"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230388" w:rsidRPr="001F5BD3" w14:paraId="20DA53E8"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C6631E7" w14:textId="0875EF79"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Reinstate - Reinstate Policy - Transact Page</w:t>
            </w:r>
          </w:p>
        </w:tc>
        <w:tc>
          <w:tcPr>
            <w:tcW w:w="1350" w:type="dxa"/>
            <w:tcBorders>
              <w:top w:val="nil"/>
              <w:left w:val="nil"/>
              <w:bottom w:val="single" w:sz="8" w:space="0" w:color="000000"/>
              <w:right w:val="single" w:sz="8" w:space="0" w:color="000000"/>
            </w:tcBorders>
            <w:shd w:val="clear" w:color="auto" w:fill="auto"/>
            <w:noWrap/>
            <w:vAlign w:val="center"/>
          </w:tcPr>
          <w:p w14:paraId="17952763" w14:textId="2F709D3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5014CAD8" w14:textId="0E4B5AE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260" w:type="dxa"/>
            <w:tcBorders>
              <w:top w:val="single" w:sz="4" w:space="0" w:color="auto"/>
              <w:left w:val="single" w:sz="4" w:space="0" w:color="auto"/>
              <w:bottom w:val="single" w:sz="4" w:space="0" w:color="auto"/>
              <w:right w:val="single" w:sz="4" w:space="0" w:color="auto"/>
            </w:tcBorders>
            <w:shd w:val="clear" w:color="000000" w:fill="FFE683"/>
            <w:noWrap/>
            <w:vAlign w:val="center"/>
          </w:tcPr>
          <w:p w14:paraId="48B69E0E" w14:textId="281EF1EF"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230388" w:rsidRPr="001F5BD3" w14:paraId="28B08556"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2D1B66E" w14:textId="7EF5BD91"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Endorse Policy - Applicant Page</w:t>
            </w:r>
          </w:p>
        </w:tc>
        <w:tc>
          <w:tcPr>
            <w:tcW w:w="1350" w:type="dxa"/>
            <w:tcBorders>
              <w:top w:val="nil"/>
              <w:left w:val="nil"/>
              <w:bottom w:val="single" w:sz="8" w:space="0" w:color="000000"/>
              <w:right w:val="single" w:sz="8" w:space="0" w:color="000000"/>
            </w:tcBorders>
            <w:shd w:val="clear" w:color="auto" w:fill="auto"/>
            <w:noWrap/>
            <w:vAlign w:val="center"/>
          </w:tcPr>
          <w:p w14:paraId="7250A147" w14:textId="3476602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1A4822CC" w14:textId="3C52C6F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260" w:type="dxa"/>
            <w:tcBorders>
              <w:top w:val="single" w:sz="4" w:space="0" w:color="auto"/>
              <w:left w:val="single" w:sz="4" w:space="0" w:color="auto"/>
              <w:bottom w:val="single" w:sz="4" w:space="0" w:color="auto"/>
              <w:right w:val="single" w:sz="4" w:space="0" w:color="auto"/>
            </w:tcBorders>
            <w:shd w:val="clear" w:color="000000" w:fill="FFE683"/>
            <w:noWrap/>
            <w:vAlign w:val="center"/>
          </w:tcPr>
          <w:p w14:paraId="5C6BA547" w14:textId="5B6250C6"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230388" w:rsidRPr="001F5BD3" w14:paraId="1F1689A3"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6F80757" w14:textId="0256B6C0"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Issue Policy - Transact Page</w:t>
            </w:r>
          </w:p>
        </w:tc>
        <w:tc>
          <w:tcPr>
            <w:tcW w:w="1350" w:type="dxa"/>
            <w:tcBorders>
              <w:top w:val="nil"/>
              <w:left w:val="nil"/>
              <w:bottom w:val="single" w:sz="8" w:space="0" w:color="000000"/>
              <w:right w:val="single" w:sz="8" w:space="0" w:color="000000"/>
            </w:tcBorders>
            <w:shd w:val="clear" w:color="auto" w:fill="auto"/>
            <w:noWrap/>
            <w:vAlign w:val="center"/>
          </w:tcPr>
          <w:p w14:paraId="443E58F1" w14:textId="53ADA02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nil"/>
              <w:left w:val="nil"/>
              <w:bottom w:val="single" w:sz="8" w:space="0" w:color="000000"/>
              <w:right w:val="single" w:sz="4" w:space="0" w:color="auto"/>
            </w:tcBorders>
            <w:shd w:val="clear" w:color="auto" w:fill="auto"/>
            <w:noWrap/>
            <w:vAlign w:val="center"/>
          </w:tcPr>
          <w:p w14:paraId="26E6E234" w14:textId="46E56E5B"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260" w:type="dxa"/>
            <w:tcBorders>
              <w:top w:val="single" w:sz="4" w:space="0" w:color="auto"/>
              <w:left w:val="single" w:sz="4" w:space="0" w:color="auto"/>
              <w:bottom w:val="single" w:sz="4" w:space="0" w:color="auto"/>
              <w:right w:val="single" w:sz="4" w:space="0" w:color="auto"/>
            </w:tcBorders>
            <w:shd w:val="clear" w:color="000000" w:fill="FFE183"/>
            <w:noWrap/>
            <w:vAlign w:val="center"/>
          </w:tcPr>
          <w:p w14:paraId="0280B7C4" w14:textId="51F411B3"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11.11%</w:t>
            </w:r>
          </w:p>
        </w:tc>
      </w:tr>
      <w:tr w:rsidR="00230388" w:rsidRPr="001F5BD3" w14:paraId="5E7EF864"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EAAE4DE" w14:textId="7F704028"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cancel Policy - Transact Page</w:t>
            </w:r>
          </w:p>
        </w:tc>
        <w:tc>
          <w:tcPr>
            <w:tcW w:w="1350" w:type="dxa"/>
            <w:tcBorders>
              <w:top w:val="nil"/>
              <w:left w:val="nil"/>
              <w:bottom w:val="single" w:sz="8" w:space="0" w:color="000000"/>
              <w:right w:val="single" w:sz="8" w:space="0" w:color="000000"/>
            </w:tcBorders>
            <w:shd w:val="clear" w:color="auto" w:fill="auto"/>
            <w:noWrap/>
            <w:vAlign w:val="center"/>
          </w:tcPr>
          <w:p w14:paraId="3D1B0166" w14:textId="105A348C"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nil"/>
              <w:left w:val="nil"/>
              <w:bottom w:val="single" w:sz="8" w:space="0" w:color="000000"/>
              <w:right w:val="single" w:sz="4" w:space="0" w:color="auto"/>
            </w:tcBorders>
            <w:shd w:val="clear" w:color="auto" w:fill="auto"/>
            <w:noWrap/>
            <w:vAlign w:val="center"/>
          </w:tcPr>
          <w:p w14:paraId="50117D58" w14:textId="6F9E95A1"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260" w:type="dxa"/>
            <w:tcBorders>
              <w:top w:val="single" w:sz="4" w:space="0" w:color="auto"/>
              <w:left w:val="single" w:sz="4" w:space="0" w:color="auto"/>
              <w:bottom w:val="single" w:sz="4" w:space="0" w:color="auto"/>
              <w:right w:val="single" w:sz="4" w:space="0" w:color="auto"/>
            </w:tcBorders>
            <w:shd w:val="clear" w:color="000000" w:fill="FFE183"/>
            <w:noWrap/>
            <w:vAlign w:val="center"/>
          </w:tcPr>
          <w:p w14:paraId="4A028A43" w14:textId="142B6CE0"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11.11%</w:t>
            </w:r>
          </w:p>
        </w:tc>
      </w:tr>
      <w:tr w:rsidR="00230388" w:rsidRPr="001F5BD3" w14:paraId="79425ECD"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80BFC2E" w14:textId="5BA323BC"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Pricing page</w:t>
            </w:r>
          </w:p>
        </w:tc>
        <w:tc>
          <w:tcPr>
            <w:tcW w:w="1350" w:type="dxa"/>
            <w:tcBorders>
              <w:top w:val="nil"/>
              <w:left w:val="nil"/>
              <w:bottom w:val="single" w:sz="8" w:space="0" w:color="000000"/>
              <w:right w:val="single" w:sz="8" w:space="0" w:color="000000"/>
            </w:tcBorders>
            <w:shd w:val="clear" w:color="auto" w:fill="auto"/>
            <w:noWrap/>
            <w:vAlign w:val="center"/>
          </w:tcPr>
          <w:p w14:paraId="0ED6411D" w14:textId="1C9ECFF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nil"/>
              <w:left w:val="nil"/>
              <w:bottom w:val="single" w:sz="8" w:space="0" w:color="000000"/>
              <w:right w:val="single" w:sz="4" w:space="0" w:color="auto"/>
            </w:tcBorders>
            <w:shd w:val="clear" w:color="auto" w:fill="auto"/>
            <w:noWrap/>
            <w:vAlign w:val="center"/>
          </w:tcPr>
          <w:p w14:paraId="4C8CA530" w14:textId="139C38E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260" w:type="dxa"/>
            <w:tcBorders>
              <w:top w:val="single" w:sz="4" w:space="0" w:color="auto"/>
              <w:left w:val="single" w:sz="4" w:space="0" w:color="auto"/>
              <w:bottom w:val="single" w:sz="4" w:space="0" w:color="auto"/>
              <w:right w:val="single" w:sz="4" w:space="0" w:color="auto"/>
            </w:tcBorders>
            <w:shd w:val="clear" w:color="000000" w:fill="FFE183"/>
            <w:noWrap/>
            <w:vAlign w:val="center"/>
          </w:tcPr>
          <w:p w14:paraId="4AAA105B" w14:textId="53802A81"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11.11%</w:t>
            </w:r>
          </w:p>
        </w:tc>
      </w:tr>
      <w:tr w:rsidR="00230388" w:rsidRPr="001F5BD3" w14:paraId="18C14D13"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23BE652" w14:textId="2CB5E82E"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Bind - Issue Policy - Transact Page</w:t>
            </w:r>
          </w:p>
        </w:tc>
        <w:tc>
          <w:tcPr>
            <w:tcW w:w="1350" w:type="dxa"/>
            <w:tcBorders>
              <w:top w:val="nil"/>
              <w:left w:val="nil"/>
              <w:bottom w:val="single" w:sz="8" w:space="0" w:color="000000"/>
              <w:right w:val="single" w:sz="8" w:space="0" w:color="000000"/>
            </w:tcBorders>
            <w:shd w:val="clear" w:color="auto" w:fill="auto"/>
            <w:noWrap/>
            <w:vAlign w:val="center"/>
          </w:tcPr>
          <w:p w14:paraId="4EFF9767" w14:textId="5998F6F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3E602C6D" w14:textId="5C473BCB"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FDC81"/>
            <w:noWrap/>
            <w:vAlign w:val="center"/>
          </w:tcPr>
          <w:p w14:paraId="0A95328F" w14:textId="3FC88CA7"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230388" w:rsidRPr="001F5BD3" w14:paraId="659294DB"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AB6A36D" w14:textId="777E5A2D"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Add Another Vehicle Link Click</w:t>
            </w:r>
          </w:p>
        </w:tc>
        <w:tc>
          <w:tcPr>
            <w:tcW w:w="1350" w:type="dxa"/>
            <w:tcBorders>
              <w:top w:val="nil"/>
              <w:left w:val="nil"/>
              <w:bottom w:val="single" w:sz="8" w:space="0" w:color="000000"/>
              <w:right w:val="single" w:sz="8" w:space="0" w:color="000000"/>
            </w:tcBorders>
            <w:shd w:val="clear" w:color="auto" w:fill="auto"/>
            <w:noWrap/>
            <w:vAlign w:val="center"/>
          </w:tcPr>
          <w:p w14:paraId="5BA8580D" w14:textId="4556660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6446C130" w14:textId="1E96351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FDC81"/>
            <w:noWrap/>
            <w:vAlign w:val="center"/>
          </w:tcPr>
          <w:p w14:paraId="096E3FCF" w14:textId="2CAA3348"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230388" w:rsidRPr="001F5BD3" w14:paraId="10A557AF"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365794A" w14:textId="398D23DC"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Drivers Page</w:t>
            </w:r>
          </w:p>
        </w:tc>
        <w:tc>
          <w:tcPr>
            <w:tcW w:w="1350" w:type="dxa"/>
            <w:tcBorders>
              <w:top w:val="nil"/>
              <w:left w:val="nil"/>
              <w:bottom w:val="single" w:sz="8" w:space="0" w:color="000000"/>
              <w:right w:val="single" w:sz="8" w:space="0" w:color="000000"/>
            </w:tcBorders>
            <w:shd w:val="clear" w:color="auto" w:fill="auto"/>
            <w:noWrap/>
            <w:vAlign w:val="center"/>
          </w:tcPr>
          <w:p w14:paraId="26EADCA8" w14:textId="76A5755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1B1FEB88" w14:textId="4493F40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FDC81"/>
            <w:noWrap/>
            <w:vAlign w:val="center"/>
          </w:tcPr>
          <w:p w14:paraId="329B735C" w14:textId="3AB490C7"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230388" w:rsidRPr="001F5BD3" w14:paraId="5A01B84F"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2217E16" w14:textId="00C7FAC4"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Risk Schedule page</w:t>
            </w:r>
          </w:p>
        </w:tc>
        <w:tc>
          <w:tcPr>
            <w:tcW w:w="1350" w:type="dxa"/>
            <w:tcBorders>
              <w:top w:val="nil"/>
              <w:left w:val="nil"/>
              <w:bottom w:val="single" w:sz="8" w:space="0" w:color="000000"/>
              <w:right w:val="single" w:sz="8" w:space="0" w:color="000000"/>
            </w:tcBorders>
            <w:shd w:val="clear" w:color="auto" w:fill="auto"/>
            <w:noWrap/>
            <w:vAlign w:val="center"/>
          </w:tcPr>
          <w:p w14:paraId="49EEDD98" w14:textId="12EBF05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6BB7F49F" w14:textId="007124B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FDC81"/>
            <w:noWrap/>
            <w:vAlign w:val="center"/>
          </w:tcPr>
          <w:p w14:paraId="0B3060E4" w14:textId="2180A072"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230388" w:rsidRPr="001F5BD3" w14:paraId="7FC982C6"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F08925B" w14:textId="2714BEC8"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Save Applicant Data</w:t>
            </w:r>
          </w:p>
        </w:tc>
        <w:tc>
          <w:tcPr>
            <w:tcW w:w="1350" w:type="dxa"/>
            <w:tcBorders>
              <w:top w:val="nil"/>
              <w:left w:val="nil"/>
              <w:bottom w:val="single" w:sz="8" w:space="0" w:color="000000"/>
              <w:right w:val="single" w:sz="8" w:space="0" w:color="000000"/>
            </w:tcBorders>
            <w:shd w:val="clear" w:color="auto" w:fill="auto"/>
            <w:noWrap/>
            <w:vAlign w:val="center"/>
          </w:tcPr>
          <w:p w14:paraId="56E376DD" w14:textId="61E7CA0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350" w:type="dxa"/>
            <w:tcBorders>
              <w:top w:val="nil"/>
              <w:left w:val="nil"/>
              <w:bottom w:val="single" w:sz="8" w:space="0" w:color="000000"/>
              <w:right w:val="single" w:sz="4" w:space="0" w:color="auto"/>
            </w:tcBorders>
            <w:shd w:val="clear" w:color="auto" w:fill="auto"/>
            <w:noWrap/>
            <w:vAlign w:val="center"/>
          </w:tcPr>
          <w:p w14:paraId="6F53D2E6" w14:textId="143E8AC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260" w:type="dxa"/>
            <w:tcBorders>
              <w:top w:val="single" w:sz="4" w:space="0" w:color="auto"/>
              <w:left w:val="single" w:sz="4" w:space="0" w:color="auto"/>
              <w:bottom w:val="single" w:sz="4" w:space="0" w:color="auto"/>
              <w:right w:val="single" w:sz="4" w:space="0" w:color="auto"/>
            </w:tcBorders>
            <w:shd w:val="clear" w:color="000000" w:fill="FED881"/>
            <w:noWrap/>
            <w:vAlign w:val="center"/>
          </w:tcPr>
          <w:p w14:paraId="7DCEC0DB" w14:textId="0615F5C3"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13.33%</w:t>
            </w:r>
          </w:p>
        </w:tc>
      </w:tr>
      <w:tr w:rsidR="00230388" w:rsidRPr="001F5BD3" w14:paraId="2FDC66DC"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0AAD173" w14:textId="48FC36F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Drivers Page</w:t>
            </w:r>
          </w:p>
        </w:tc>
        <w:tc>
          <w:tcPr>
            <w:tcW w:w="1350" w:type="dxa"/>
            <w:tcBorders>
              <w:top w:val="nil"/>
              <w:left w:val="nil"/>
              <w:bottom w:val="single" w:sz="8" w:space="0" w:color="000000"/>
              <w:right w:val="single" w:sz="8" w:space="0" w:color="000000"/>
            </w:tcBorders>
            <w:shd w:val="clear" w:color="auto" w:fill="auto"/>
            <w:noWrap/>
            <w:vAlign w:val="center"/>
          </w:tcPr>
          <w:p w14:paraId="64321BCA" w14:textId="0ED4C92B"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71610DB0" w14:textId="143635A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260" w:type="dxa"/>
            <w:tcBorders>
              <w:top w:val="single" w:sz="4" w:space="0" w:color="auto"/>
              <w:left w:val="single" w:sz="4" w:space="0" w:color="auto"/>
              <w:bottom w:val="single" w:sz="4" w:space="0" w:color="auto"/>
              <w:right w:val="single" w:sz="4" w:space="0" w:color="auto"/>
            </w:tcBorders>
            <w:shd w:val="clear" w:color="000000" w:fill="FED480"/>
            <w:noWrap/>
            <w:vAlign w:val="center"/>
          </w:tcPr>
          <w:p w14:paraId="33571C10" w14:textId="78FE9F2A"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230388" w:rsidRPr="001F5BD3" w14:paraId="046B889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562BF9E" w14:textId="6D72C2AA"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Add Another Driver Link Click</w:t>
            </w:r>
          </w:p>
        </w:tc>
        <w:tc>
          <w:tcPr>
            <w:tcW w:w="1350" w:type="dxa"/>
            <w:tcBorders>
              <w:top w:val="nil"/>
              <w:left w:val="nil"/>
              <w:bottom w:val="single" w:sz="8" w:space="0" w:color="000000"/>
              <w:right w:val="single" w:sz="8" w:space="0" w:color="000000"/>
            </w:tcBorders>
            <w:shd w:val="clear" w:color="auto" w:fill="auto"/>
            <w:noWrap/>
            <w:vAlign w:val="center"/>
          </w:tcPr>
          <w:p w14:paraId="285DE4FF" w14:textId="66A2D56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3526C0E3" w14:textId="0FE12AE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260" w:type="dxa"/>
            <w:tcBorders>
              <w:top w:val="single" w:sz="4" w:space="0" w:color="auto"/>
              <w:left w:val="single" w:sz="4" w:space="0" w:color="auto"/>
              <w:bottom w:val="single" w:sz="4" w:space="0" w:color="auto"/>
              <w:right w:val="single" w:sz="4" w:space="0" w:color="auto"/>
            </w:tcBorders>
            <w:shd w:val="clear" w:color="000000" w:fill="FED480"/>
            <w:noWrap/>
            <w:vAlign w:val="center"/>
          </w:tcPr>
          <w:p w14:paraId="2AC28B6C" w14:textId="6B87CB7D"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230388" w:rsidRPr="001F5BD3" w14:paraId="378CB6F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C6431AC" w14:textId="6E5CC690"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Add Another Driver</w:t>
            </w:r>
          </w:p>
        </w:tc>
        <w:tc>
          <w:tcPr>
            <w:tcW w:w="1350" w:type="dxa"/>
            <w:tcBorders>
              <w:top w:val="nil"/>
              <w:left w:val="nil"/>
              <w:bottom w:val="single" w:sz="8" w:space="0" w:color="000000"/>
              <w:right w:val="single" w:sz="8" w:space="0" w:color="000000"/>
            </w:tcBorders>
            <w:shd w:val="clear" w:color="auto" w:fill="auto"/>
            <w:noWrap/>
            <w:vAlign w:val="center"/>
          </w:tcPr>
          <w:p w14:paraId="1AD25007" w14:textId="783A862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1154ED65" w14:textId="783AAD49"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260" w:type="dxa"/>
            <w:tcBorders>
              <w:top w:val="single" w:sz="4" w:space="0" w:color="auto"/>
              <w:left w:val="single" w:sz="4" w:space="0" w:color="auto"/>
              <w:bottom w:val="single" w:sz="4" w:space="0" w:color="auto"/>
              <w:right w:val="single" w:sz="4" w:space="0" w:color="auto"/>
            </w:tcBorders>
            <w:shd w:val="clear" w:color="000000" w:fill="FED480"/>
            <w:noWrap/>
            <w:vAlign w:val="center"/>
          </w:tcPr>
          <w:p w14:paraId="0223EECC" w14:textId="4E860F3C"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230388" w:rsidRPr="001F5BD3" w14:paraId="261BC0EC"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C530330" w14:textId="49B3220F"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Risk Schedule Page</w:t>
            </w:r>
          </w:p>
        </w:tc>
        <w:tc>
          <w:tcPr>
            <w:tcW w:w="1350" w:type="dxa"/>
            <w:tcBorders>
              <w:top w:val="nil"/>
              <w:left w:val="nil"/>
              <w:bottom w:val="single" w:sz="8" w:space="0" w:color="000000"/>
              <w:right w:val="single" w:sz="8" w:space="0" w:color="000000"/>
            </w:tcBorders>
            <w:shd w:val="clear" w:color="auto" w:fill="auto"/>
            <w:noWrap/>
            <w:vAlign w:val="center"/>
          </w:tcPr>
          <w:p w14:paraId="07AE056F" w14:textId="782E7B61"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3A132142" w14:textId="2A402197"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260" w:type="dxa"/>
            <w:tcBorders>
              <w:top w:val="single" w:sz="4" w:space="0" w:color="auto"/>
              <w:left w:val="single" w:sz="4" w:space="0" w:color="auto"/>
              <w:bottom w:val="single" w:sz="4" w:space="0" w:color="auto"/>
              <w:right w:val="single" w:sz="4" w:space="0" w:color="auto"/>
            </w:tcBorders>
            <w:shd w:val="clear" w:color="000000" w:fill="FED480"/>
            <w:noWrap/>
            <w:vAlign w:val="center"/>
          </w:tcPr>
          <w:p w14:paraId="0AEFA1B8" w14:textId="7FE05191"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230388" w:rsidRPr="001F5BD3" w14:paraId="0F73A2EA"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1C4F69A" w14:textId="5B5CE1AF"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Reinstate - Login to Dashboard</w:t>
            </w:r>
          </w:p>
        </w:tc>
        <w:tc>
          <w:tcPr>
            <w:tcW w:w="1350" w:type="dxa"/>
            <w:tcBorders>
              <w:top w:val="nil"/>
              <w:left w:val="nil"/>
              <w:bottom w:val="single" w:sz="8" w:space="0" w:color="000000"/>
              <w:right w:val="single" w:sz="8" w:space="0" w:color="000000"/>
            </w:tcBorders>
            <w:shd w:val="clear" w:color="auto" w:fill="auto"/>
            <w:noWrap/>
            <w:vAlign w:val="center"/>
          </w:tcPr>
          <w:p w14:paraId="4C3535C1" w14:textId="154AE3E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nil"/>
              <w:left w:val="nil"/>
              <w:bottom w:val="single" w:sz="8" w:space="0" w:color="000000"/>
              <w:right w:val="single" w:sz="4" w:space="0" w:color="auto"/>
            </w:tcBorders>
            <w:shd w:val="clear" w:color="auto" w:fill="auto"/>
            <w:noWrap/>
            <w:vAlign w:val="center"/>
          </w:tcPr>
          <w:p w14:paraId="305C15B7" w14:textId="7515A28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260" w:type="dxa"/>
            <w:tcBorders>
              <w:top w:val="single" w:sz="4" w:space="0" w:color="auto"/>
              <w:left w:val="single" w:sz="4" w:space="0" w:color="auto"/>
              <w:bottom w:val="single" w:sz="4" w:space="0" w:color="auto"/>
              <w:right w:val="single" w:sz="4" w:space="0" w:color="auto"/>
            </w:tcBorders>
            <w:shd w:val="clear" w:color="000000" w:fill="FECA7E"/>
            <w:noWrap/>
            <w:vAlign w:val="center"/>
          </w:tcPr>
          <w:p w14:paraId="57B9D6D6" w14:textId="0F719EA1"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230388" w:rsidRPr="001F5BD3" w14:paraId="08B4FD26"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23DB64F" w14:textId="4C559277"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Bind - Issue </w:t>
            </w:r>
            <w:proofErr w:type="gramStart"/>
            <w:r>
              <w:rPr>
                <w:rFonts w:ascii="Calibri" w:hAnsi="Calibri" w:cs="Calibri"/>
                <w:color w:val="000000"/>
                <w:sz w:val="22"/>
                <w:szCs w:val="22"/>
              </w:rPr>
              <w:t>Pre Action</w:t>
            </w:r>
            <w:proofErr w:type="gramEnd"/>
          </w:p>
        </w:tc>
        <w:tc>
          <w:tcPr>
            <w:tcW w:w="1350" w:type="dxa"/>
            <w:tcBorders>
              <w:top w:val="nil"/>
              <w:left w:val="nil"/>
              <w:bottom w:val="single" w:sz="8" w:space="0" w:color="000000"/>
              <w:right w:val="single" w:sz="8" w:space="0" w:color="000000"/>
            </w:tcBorders>
            <w:shd w:val="clear" w:color="auto" w:fill="auto"/>
            <w:noWrap/>
            <w:vAlign w:val="center"/>
          </w:tcPr>
          <w:p w14:paraId="7487E397" w14:textId="09E0B70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8" w:space="0" w:color="000000"/>
              <w:right w:val="single" w:sz="4" w:space="0" w:color="auto"/>
            </w:tcBorders>
            <w:shd w:val="clear" w:color="auto" w:fill="auto"/>
            <w:noWrap/>
            <w:vAlign w:val="center"/>
          </w:tcPr>
          <w:p w14:paraId="1C331177" w14:textId="0CDB1CB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260" w:type="dxa"/>
            <w:tcBorders>
              <w:top w:val="single" w:sz="4" w:space="0" w:color="auto"/>
              <w:left w:val="single" w:sz="4" w:space="0" w:color="auto"/>
              <w:bottom w:val="single" w:sz="4" w:space="0" w:color="auto"/>
              <w:right w:val="single" w:sz="4" w:space="0" w:color="auto"/>
            </w:tcBorders>
            <w:shd w:val="clear" w:color="000000" w:fill="FECA7E"/>
            <w:noWrap/>
            <w:vAlign w:val="center"/>
          </w:tcPr>
          <w:p w14:paraId="6E31D493" w14:textId="557A0AFA"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230388" w:rsidRPr="001F5BD3" w14:paraId="1800C54C"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2604418" w14:textId="20F0737B"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Login to Dashboard</w:t>
            </w:r>
          </w:p>
        </w:tc>
        <w:tc>
          <w:tcPr>
            <w:tcW w:w="1350" w:type="dxa"/>
            <w:tcBorders>
              <w:top w:val="nil"/>
              <w:left w:val="nil"/>
              <w:bottom w:val="single" w:sz="8" w:space="0" w:color="000000"/>
              <w:right w:val="single" w:sz="8" w:space="0" w:color="000000"/>
            </w:tcBorders>
            <w:shd w:val="clear" w:color="auto" w:fill="auto"/>
            <w:noWrap/>
            <w:vAlign w:val="center"/>
          </w:tcPr>
          <w:p w14:paraId="6221036A" w14:textId="438AED6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nil"/>
              <w:left w:val="nil"/>
              <w:bottom w:val="single" w:sz="8" w:space="0" w:color="000000"/>
              <w:right w:val="single" w:sz="4" w:space="0" w:color="auto"/>
            </w:tcBorders>
            <w:shd w:val="clear" w:color="auto" w:fill="auto"/>
            <w:noWrap/>
            <w:vAlign w:val="center"/>
          </w:tcPr>
          <w:p w14:paraId="278CEA47" w14:textId="43C3743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260" w:type="dxa"/>
            <w:tcBorders>
              <w:top w:val="single" w:sz="4" w:space="0" w:color="auto"/>
              <w:left w:val="single" w:sz="4" w:space="0" w:color="auto"/>
              <w:bottom w:val="single" w:sz="4" w:space="0" w:color="auto"/>
              <w:right w:val="single" w:sz="4" w:space="0" w:color="auto"/>
            </w:tcBorders>
            <w:shd w:val="clear" w:color="000000" w:fill="FECA7E"/>
            <w:noWrap/>
            <w:vAlign w:val="center"/>
          </w:tcPr>
          <w:p w14:paraId="6404676E" w14:textId="1FD776B3"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230388" w:rsidRPr="001F5BD3" w14:paraId="223BF6F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09DC262" w14:textId="02D4ACF6"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Endorse - Issue </w:t>
            </w:r>
            <w:proofErr w:type="gramStart"/>
            <w:r>
              <w:rPr>
                <w:rFonts w:ascii="Calibri" w:hAnsi="Calibri" w:cs="Calibri"/>
                <w:color w:val="000000"/>
                <w:sz w:val="22"/>
                <w:szCs w:val="22"/>
              </w:rPr>
              <w:t>Pre Action</w:t>
            </w:r>
            <w:proofErr w:type="gramEnd"/>
          </w:p>
        </w:tc>
        <w:tc>
          <w:tcPr>
            <w:tcW w:w="1350" w:type="dxa"/>
            <w:tcBorders>
              <w:top w:val="nil"/>
              <w:left w:val="nil"/>
              <w:bottom w:val="single" w:sz="8" w:space="0" w:color="000000"/>
              <w:right w:val="single" w:sz="8" w:space="0" w:color="000000"/>
            </w:tcBorders>
            <w:shd w:val="clear" w:color="auto" w:fill="auto"/>
            <w:noWrap/>
            <w:vAlign w:val="center"/>
          </w:tcPr>
          <w:p w14:paraId="6F371845" w14:textId="33FC1C3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8" w:space="0" w:color="000000"/>
              <w:right w:val="single" w:sz="4" w:space="0" w:color="auto"/>
            </w:tcBorders>
            <w:shd w:val="clear" w:color="auto" w:fill="auto"/>
            <w:noWrap/>
            <w:vAlign w:val="center"/>
          </w:tcPr>
          <w:p w14:paraId="2FAAF3D9" w14:textId="69D2D1A1"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260" w:type="dxa"/>
            <w:tcBorders>
              <w:top w:val="single" w:sz="4" w:space="0" w:color="auto"/>
              <w:left w:val="single" w:sz="4" w:space="0" w:color="auto"/>
              <w:bottom w:val="single" w:sz="4" w:space="0" w:color="auto"/>
              <w:right w:val="single" w:sz="4" w:space="0" w:color="auto"/>
            </w:tcBorders>
            <w:shd w:val="clear" w:color="000000" w:fill="FECA7E"/>
            <w:noWrap/>
            <w:vAlign w:val="center"/>
          </w:tcPr>
          <w:p w14:paraId="4C598B25" w14:textId="748984EF"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230388" w:rsidRPr="001F5BD3" w14:paraId="43671325"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17D2FA0" w14:textId="21B8EDAF"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Login to Dashboard</w:t>
            </w:r>
          </w:p>
        </w:tc>
        <w:tc>
          <w:tcPr>
            <w:tcW w:w="1350" w:type="dxa"/>
            <w:tcBorders>
              <w:top w:val="nil"/>
              <w:left w:val="nil"/>
              <w:bottom w:val="single" w:sz="8" w:space="0" w:color="000000"/>
              <w:right w:val="single" w:sz="8" w:space="0" w:color="000000"/>
            </w:tcBorders>
            <w:shd w:val="clear" w:color="auto" w:fill="auto"/>
            <w:noWrap/>
            <w:vAlign w:val="center"/>
          </w:tcPr>
          <w:p w14:paraId="6A98F02E" w14:textId="4E83261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nil"/>
              <w:left w:val="nil"/>
              <w:bottom w:val="single" w:sz="8" w:space="0" w:color="000000"/>
              <w:right w:val="single" w:sz="4" w:space="0" w:color="auto"/>
            </w:tcBorders>
            <w:shd w:val="clear" w:color="auto" w:fill="auto"/>
            <w:noWrap/>
            <w:vAlign w:val="center"/>
          </w:tcPr>
          <w:p w14:paraId="0842F3A6" w14:textId="185A3B0C"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260" w:type="dxa"/>
            <w:tcBorders>
              <w:top w:val="single" w:sz="4" w:space="0" w:color="auto"/>
              <w:left w:val="single" w:sz="4" w:space="0" w:color="auto"/>
              <w:bottom w:val="single" w:sz="4" w:space="0" w:color="auto"/>
              <w:right w:val="single" w:sz="4" w:space="0" w:color="auto"/>
            </w:tcBorders>
            <w:shd w:val="clear" w:color="000000" w:fill="FECA7E"/>
            <w:noWrap/>
            <w:vAlign w:val="center"/>
          </w:tcPr>
          <w:p w14:paraId="0B89E01B" w14:textId="3D844BFB"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230388" w:rsidRPr="001F5BD3" w14:paraId="7AB530BD"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64565A24" w14:textId="57C398A3"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Login to Dashboard</w:t>
            </w:r>
          </w:p>
        </w:tc>
        <w:tc>
          <w:tcPr>
            <w:tcW w:w="1350" w:type="dxa"/>
            <w:tcBorders>
              <w:top w:val="nil"/>
              <w:left w:val="nil"/>
              <w:bottom w:val="single" w:sz="8" w:space="0" w:color="000000"/>
              <w:right w:val="single" w:sz="8" w:space="0" w:color="000000"/>
            </w:tcBorders>
            <w:shd w:val="clear" w:color="auto" w:fill="auto"/>
            <w:noWrap/>
            <w:vAlign w:val="center"/>
          </w:tcPr>
          <w:p w14:paraId="5FCCFFE7" w14:textId="05C38C3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nil"/>
              <w:left w:val="nil"/>
              <w:bottom w:val="single" w:sz="8" w:space="0" w:color="000000"/>
              <w:right w:val="single" w:sz="4" w:space="0" w:color="auto"/>
            </w:tcBorders>
            <w:shd w:val="clear" w:color="auto" w:fill="auto"/>
            <w:noWrap/>
            <w:vAlign w:val="center"/>
          </w:tcPr>
          <w:p w14:paraId="56821F2D" w14:textId="39E7F6F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260" w:type="dxa"/>
            <w:tcBorders>
              <w:top w:val="single" w:sz="4" w:space="0" w:color="auto"/>
              <w:left w:val="single" w:sz="4" w:space="0" w:color="auto"/>
              <w:bottom w:val="single" w:sz="4" w:space="0" w:color="auto"/>
              <w:right w:val="single" w:sz="4" w:space="0" w:color="auto"/>
            </w:tcBorders>
            <w:shd w:val="clear" w:color="000000" w:fill="FECA7E"/>
            <w:noWrap/>
            <w:vAlign w:val="center"/>
          </w:tcPr>
          <w:p w14:paraId="58F2EE84" w14:textId="690861CE"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230388" w:rsidRPr="001F5BD3" w14:paraId="5BC767FC"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41BCD5B" w14:textId="5342CA8F"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Load Policy Applicant Page</w:t>
            </w:r>
          </w:p>
        </w:tc>
        <w:tc>
          <w:tcPr>
            <w:tcW w:w="1350" w:type="dxa"/>
            <w:tcBorders>
              <w:top w:val="nil"/>
              <w:left w:val="nil"/>
              <w:bottom w:val="single" w:sz="8" w:space="0" w:color="000000"/>
              <w:right w:val="single" w:sz="8" w:space="0" w:color="000000"/>
            </w:tcBorders>
            <w:shd w:val="clear" w:color="auto" w:fill="auto"/>
            <w:noWrap/>
            <w:vAlign w:val="center"/>
          </w:tcPr>
          <w:p w14:paraId="09A1D7EE" w14:textId="4461BC1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8" w:space="0" w:color="000000"/>
              <w:right w:val="single" w:sz="4" w:space="0" w:color="auto"/>
            </w:tcBorders>
            <w:shd w:val="clear" w:color="auto" w:fill="auto"/>
            <w:noWrap/>
            <w:vAlign w:val="center"/>
          </w:tcPr>
          <w:p w14:paraId="20E57DF6" w14:textId="7478DC7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260" w:type="dxa"/>
            <w:tcBorders>
              <w:top w:val="single" w:sz="4" w:space="0" w:color="auto"/>
              <w:left w:val="single" w:sz="4" w:space="0" w:color="auto"/>
              <w:bottom w:val="single" w:sz="4" w:space="0" w:color="auto"/>
              <w:right w:val="single" w:sz="4" w:space="0" w:color="auto"/>
            </w:tcBorders>
            <w:shd w:val="clear" w:color="000000" w:fill="FECA7E"/>
            <w:noWrap/>
            <w:vAlign w:val="center"/>
          </w:tcPr>
          <w:p w14:paraId="1F1DF832" w14:textId="7F7B0924"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230388" w:rsidRPr="001F5BD3" w14:paraId="6A2F6AF0"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BED15E0" w14:textId="06F5CE19"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PopUp</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216CF85C" w14:textId="1EF0588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6C80ADEC" w14:textId="0580AC1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1F9D2209" w14:textId="52566E9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25E2FA97"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82677D1" w14:textId="69EA1995"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Bind - Open Search Page</w:t>
            </w:r>
          </w:p>
        </w:tc>
        <w:tc>
          <w:tcPr>
            <w:tcW w:w="1350" w:type="dxa"/>
            <w:tcBorders>
              <w:top w:val="nil"/>
              <w:left w:val="nil"/>
              <w:bottom w:val="single" w:sz="8" w:space="0" w:color="000000"/>
              <w:right w:val="single" w:sz="8" w:space="0" w:color="000000"/>
            </w:tcBorders>
            <w:shd w:val="clear" w:color="auto" w:fill="auto"/>
            <w:noWrap/>
            <w:vAlign w:val="center"/>
          </w:tcPr>
          <w:p w14:paraId="36CF65B7" w14:textId="54E4460A"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4D7E00AF" w14:textId="545FD07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75ED264B" w14:textId="4C235C24"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1380E343"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FB449B3" w14:textId="2C9522C2"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Bind - </w:t>
            </w:r>
            <w:proofErr w:type="spellStart"/>
            <w:r>
              <w:rPr>
                <w:rFonts w:ascii="Calibri" w:hAnsi="Calibri" w:cs="Calibri"/>
                <w:color w:val="000000"/>
                <w:sz w:val="22"/>
                <w:szCs w:val="22"/>
              </w:rPr>
              <w:t>LogOut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127C1F83" w14:textId="7063415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3ED1A301" w14:textId="2ACFABA2"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0B6742F8" w14:textId="2D7A221F"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3F7F8493"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29B3989" w14:textId="7E2335CC"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Open Search Page</w:t>
            </w:r>
          </w:p>
        </w:tc>
        <w:tc>
          <w:tcPr>
            <w:tcW w:w="1350" w:type="dxa"/>
            <w:tcBorders>
              <w:top w:val="nil"/>
              <w:left w:val="nil"/>
              <w:bottom w:val="single" w:sz="8" w:space="0" w:color="000000"/>
              <w:right w:val="single" w:sz="8" w:space="0" w:color="000000"/>
            </w:tcBorders>
            <w:shd w:val="clear" w:color="auto" w:fill="auto"/>
            <w:noWrap/>
            <w:vAlign w:val="center"/>
          </w:tcPr>
          <w:p w14:paraId="27FB1F74" w14:textId="27D3C7A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67F26115" w14:textId="029E09F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58834875" w14:textId="44D4C82E"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691588AD"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A0DCD9A" w14:textId="711C666C"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Endorse - Endorse </w:t>
            </w:r>
            <w:proofErr w:type="spellStart"/>
            <w:r>
              <w:rPr>
                <w:rFonts w:ascii="Calibri" w:hAnsi="Calibri" w:cs="Calibri"/>
                <w:color w:val="000000"/>
                <w:sz w:val="22"/>
                <w:szCs w:val="22"/>
              </w:rPr>
              <w:t>PopUp</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1E954A64" w14:textId="69922CA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60538FB4" w14:textId="27C7846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00BCE122" w14:textId="3BF2CD1C"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32AEBA7B"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A293EF2" w14:textId="1B143987"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Endorse - </w:t>
            </w:r>
            <w:proofErr w:type="spellStart"/>
            <w:r>
              <w:rPr>
                <w:rFonts w:ascii="Calibri" w:hAnsi="Calibri" w:cs="Calibri"/>
                <w:color w:val="000000"/>
                <w:sz w:val="22"/>
                <w:szCs w:val="22"/>
              </w:rPr>
              <w:t>LogOut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1B60B703" w14:textId="71EFABA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6859B38C" w14:textId="129A48E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5449EA4F" w14:textId="3B705361"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609EB4BC"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7434DC18" w14:textId="31BB5B2C"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Login to Dashboard</w:t>
            </w:r>
          </w:p>
        </w:tc>
        <w:tc>
          <w:tcPr>
            <w:tcW w:w="1350" w:type="dxa"/>
            <w:tcBorders>
              <w:top w:val="nil"/>
              <w:left w:val="nil"/>
              <w:bottom w:val="single" w:sz="8" w:space="0" w:color="000000"/>
              <w:right w:val="single" w:sz="8" w:space="0" w:color="000000"/>
            </w:tcBorders>
            <w:shd w:val="clear" w:color="auto" w:fill="auto"/>
            <w:noWrap/>
            <w:vAlign w:val="center"/>
          </w:tcPr>
          <w:p w14:paraId="2AEC75A3" w14:textId="7BA56E6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0.3</w:t>
            </w:r>
          </w:p>
        </w:tc>
        <w:tc>
          <w:tcPr>
            <w:tcW w:w="1350" w:type="dxa"/>
            <w:tcBorders>
              <w:top w:val="nil"/>
              <w:left w:val="nil"/>
              <w:bottom w:val="single" w:sz="8" w:space="0" w:color="000000"/>
              <w:right w:val="single" w:sz="4" w:space="0" w:color="auto"/>
            </w:tcBorders>
            <w:shd w:val="clear" w:color="auto" w:fill="auto"/>
            <w:noWrap/>
            <w:vAlign w:val="center"/>
          </w:tcPr>
          <w:p w14:paraId="4C69BDDD" w14:textId="1488D02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0FA5A459" w14:textId="07D14E1A"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28060B04"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388784C" w14:textId="73A185D6"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lastRenderedPageBreak/>
              <w:t xml:space="preserve">Cancel - Cancel </w:t>
            </w:r>
            <w:proofErr w:type="spellStart"/>
            <w:r>
              <w:rPr>
                <w:rFonts w:ascii="Calibri" w:hAnsi="Calibri" w:cs="Calibri"/>
                <w:color w:val="000000"/>
                <w:sz w:val="22"/>
                <w:szCs w:val="22"/>
              </w:rPr>
              <w:t>PopUp</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657BD9F1" w14:textId="16986B31"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5B64E6B0" w14:textId="7054E16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DBD7B"/>
            <w:noWrap/>
            <w:vAlign w:val="center"/>
          </w:tcPr>
          <w:p w14:paraId="48F2DC9B" w14:textId="4018C369"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230388" w:rsidRPr="001F5BD3" w14:paraId="14C5F11F"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AE150BA" w14:textId="12FB1A86"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Bind - Login to Dashboard</w:t>
            </w:r>
          </w:p>
        </w:tc>
        <w:tc>
          <w:tcPr>
            <w:tcW w:w="1350" w:type="dxa"/>
            <w:tcBorders>
              <w:top w:val="nil"/>
              <w:left w:val="nil"/>
              <w:bottom w:val="single" w:sz="8" w:space="0" w:color="000000"/>
              <w:right w:val="single" w:sz="8" w:space="0" w:color="000000"/>
            </w:tcBorders>
            <w:shd w:val="clear" w:color="auto" w:fill="auto"/>
            <w:noWrap/>
            <w:vAlign w:val="center"/>
          </w:tcPr>
          <w:p w14:paraId="00E2B2DC" w14:textId="46354F0F"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350" w:type="dxa"/>
            <w:tcBorders>
              <w:top w:val="nil"/>
              <w:left w:val="nil"/>
              <w:bottom w:val="single" w:sz="8" w:space="0" w:color="000000"/>
              <w:right w:val="single" w:sz="4" w:space="0" w:color="auto"/>
            </w:tcBorders>
            <w:shd w:val="clear" w:color="auto" w:fill="auto"/>
            <w:noWrap/>
            <w:vAlign w:val="center"/>
          </w:tcPr>
          <w:p w14:paraId="13F459BF" w14:textId="0626DE2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260" w:type="dxa"/>
            <w:tcBorders>
              <w:top w:val="single" w:sz="4" w:space="0" w:color="auto"/>
              <w:left w:val="single" w:sz="4" w:space="0" w:color="auto"/>
              <w:bottom w:val="single" w:sz="4" w:space="0" w:color="auto"/>
              <w:right w:val="single" w:sz="4" w:space="0" w:color="auto"/>
            </w:tcBorders>
            <w:shd w:val="clear" w:color="000000" w:fill="FDB97B"/>
            <w:noWrap/>
            <w:vAlign w:val="center"/>
          </w:tcPr>
          <w:p w14:paraId="2023B43B" w14:textId="4A96972B"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20.83%</w:t>
            </w:r>
          </w:p>
        </w:tc>
      </w:tr>
      <w:tr w:rsidR="00230388" w:rsidRPr="001F5BD3" w14:paraId="57328484"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8BFFE81" w14:textId="31CA06F4"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Reinstate - </w:t>
            </w:r>
            <w:proofErr w:type="spellStart"/>
            <w:r>
              <w:rPr>
                <w:rFonts w:ascii="Calibri" w:hAnsi="Calibri" w:cs="Calibri"/>
                <w:color w:val="000000"/>
                <w:sz w:val="22"/>
                <w:szCs w:val="22"/>
              </w:rPr>
              <w:t>LogOut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48935A97" w14:textId="2E79994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58072C22" w14:textId="09FB16F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260" w:type="dxa"/>
            <w:tcBorders>
              <w:top w:val="single" w:sz="4" w:space="0" w:color="auto"/>
              <w:left w:val="single" w:sz="4" w:space="0" w:color="auto"/>
              <w:bottom w:val="single" w:sz="4" w:space="0" w:color="auto"/>
              <w:right w:val="single" w:sz="4" w:space="0" w:color="auto"/>
            </w:tcBorders>
            <w:shd w:val="clear" w:color="000000" w:fill="FCA877"/>
            <w:noWrap/>
            <w:vAlign w:val="center"/>
          </w:tcPr>
          <w:p w14:paraId="2634EB45" w14:textId="3492D332"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230388" w:rsidRPr="001F5BD3" w14:paraId="73D1D50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8129C9C" w14:textId="5355C03B"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Cancel - </w:t>
            </w:r>
            <w:proofErr w:type="spellStart"/>
            <w:r>
              <w:rPr>
                <w:rFonts w:ascii="Calibri" w:hAnsi="Calibri" w:cs="Calibri"/>
                <w:color w:val="000000"/>
                <w:sz w:val="22"/>
                <w:szCs w:val="22"/>
              </w:rPr>
              <w:t>LogOut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0D0EF2A7" w14:textId="1BBC892E"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117FAC50" w14:textId="2AE75E5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260" w:type="dxa"/>
            <w:tcBorders>
              <w:top w:val="single" w:sz="4" w:space="0" w:color="auto"/>
              <w:left w:val="single" w:sz="4" w:space="0" w:color="auto"/>
              <w:bottom w:val="single" w:sz="4" w:space="0" w:color="auto"/>
              <w:right w:val="single" w:sz="4" w:space="0" w:color="auto"/>
            </w:tcBorders>
            <w:shd w:val="clear" w:color="000000" w:fill="FCA877"/>
            <w:noWrap/>
            <w:vAlign w:val="center"/>
          </w:tcPr>
          <w:p w14:paraId="6A024304" w14:textId="0FBAE49C"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230388" w:rsidRPr="001F5BD3" w14:paraId="25890044"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3E57E6C" w14:textId="42395BEC"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Reinstate - Home Page</w:t>
            </w:r>
          </w:p>
        </w:tc>
        <w:tc>
          <w:tcPr>
            <w:tcW w:w="1350" w:type="dxa"/>
            <w:tcBorders>
              <w:top w:val="nil"/>
              <w:left w:val="nil"/>
              <w:bottom w:val="single" w:sz="8" w:space="0" w:color="000000"/>
              <w:right w:val="single" w:sz="8" w:space="0" w:color="000000"/>
            </w:tcBorders>
            <w:shd w:val="clear" w:color="auto" w:fill="auto"/>
            <w:noWrap/>
            <w:vAlign w:val="center"/>
          </w:tcPr>
          <w:p w14:paraId="262FE734" w14:textId="2D88409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16C573EF" w14:textId="5F22516B"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2FFD5A96" w14:textId="41DACF9D"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40.00%</w:t>
            </w:r>
          </w:p>
        </w:tc>
      </w:tr>
      <w:tr w:rsidR="00230388" w:rsidRPr="001F5BD3" w14:paraId="384AF225"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13DBE707" w14:textId="38496440"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Bind - Home Page</w:t>
            </w:r>
          </w:p>
        </w:tc>
        <w:tc>
          <w:tcPr>
            <w:tcW w:w="1350" w:type="dxa"/>
            <w:tcBorders>
              <w:top w:val="nil"/>
              <w:left w:val="nil"/>
              <w:bottom w:val="single" w:sz="8" w:space="0" w:color="000000"/>
              <w:right w:val="single" w:sz="8" w:space="0" w:color="000000"/>
            </w:tcBorders>
            <w:shd w:val="clear" w:color="auto" w:fill="auto"/>
            <w:noWrap/>
            <w:vAlign w:val="center"/>
          </w:tcPr>
          <w:p w14:paraId="763AC577" w14:textId="7297C43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47B662D6" w14:textId="434E569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3AFA8847" w14:textId="10B76DDB"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40.00%</w:t>
            </w:r>
          </w:p>
        </w:tc>
      </w:tr>
      <w:tr w:rsidR="00230388" w:rsidRPr="001F5BD3" w14:paraId="6C272981"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2E3853ED" w14:textId="03850A5D"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Endorse - Home Page</w:t>
            </w:r>
          </w:p>
        </w:tc>
        <w:tc>
          <w:tcPr>
            <w:tcW w:w="1350" w:type="dxa"/>
            <w:tcBorders>
              <w:top w:val="nil"/>
              <w:left w:val="nil"/>
              <w:bottom w:val="single" w:sz="8" w:space="0" w:color="000000"/>
              <w:right w:val="single" w:sz="8" w:space="0" w:color="000000"/>
            </w:tcBorders>
            <w:shd w:val="clear" w:color="auto" w:fill="auto"/>
            <w:noWrap/>
            <w:vAlign w:val="center"/>
          </w:tcPr>
          <w:p w14:paraId="41F886CF" w14:textId="21EB32D5"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765899A0" w14:textId="5709CCD3"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400A7494" w14:textId="1E1A822F"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40.00%</w:t>
            </w:r>
          </w:p>
        </w:tc>
      </w:tr>
      <w:tr w:rsidR="00230388" w:rsidRPr="001F5BD3" w14:paraId="5B687686"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35702E9A" w14:textId="5CC5DC07"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Quote - Home Page</w:t>
            </w:r>
          </w:p>
        </w:tc>
        <w:tc>
          <w:tcPr>
            <w:tcW w:w="1350" w:type="dxa"/>
            <w:tcBorders>
              <w:top w:val="nil"/>
              <w:left w:val="nil"/>
              <w:bottom w:val="single" w:sz="8" w:space="0" w:color="000000"/>
              <w:right w:val="single" w:sz="8" w:space="0" w:color="000000"/>
            </w:tcBorders>
            <w:shd w:val="clear" w:color="auto" w:fill="auto"/>
            <w:noWrap/>
            <w:vAlign w:val="center"/>
          </w:tcPr>
          <w:p w14:paraId="2BB8A3C9" w14:textId="2D96DAA0"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657027B0" w14:textId="0F4DFD0D"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1AAF8AB1" w14:textId="1482516C"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40.00%</w:t>
            </w:r>
          </w:p>
        </w:tc>
      </w:tr>
      <w:tr w:rsidR="00230388" w:rsidRPr="001F5BD3" w14:paraId="7F3C5DD5"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5197E4CB" w14:textId="780C5DD1"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 xml:space="preserve">Quote - </w:t>
            </w:r>
            <w:proofErr w:type="spellStart"/>
            <w:r>
              <w:rPr>
                <w:rFonts w:ascii="Calibri" w:hAnsi="Calibri" w:cs="Calibri"/>
                <w:color w:val="000000"/>
                <w:sz w:val="22"/>
                <w:szCs w:val="22"/>
              </w:rPr>
              <w:t>LogOut</w:t>
            </w:r>
            <w:proofErr w:type="spellEnd"/>
          </w:p>
        </w:tc>
        <w:tc>
          <w:tcPr>
            <w:tcW w:w="1350" w:type="dxa"/>
            <w:tcBorders>
              <w:top w:val="nil"/>
              <w:left w:val="nil"/>
              <w:bottom w:val="single" w:sz="8" w:space="0" w:color="000000"/>
              <w:right w:val="single" w:sz="8" w:space="0" w:color="000000"/>
            </w:tcBorders>
            <w:shd w:val="clear" w:color="auto" w:fill="auto"/>
            <w:noWrap/>
            <w:vAlign w:val="center"/>
          </w:tcPr>
          <w:p w14:paraId="4B313216" w14:textId="0D78094C"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8" w:space="0" w:color="000000"/>
              <w:right w:val="single" w:sz="4" w:space="0" w:color="auto"/>
            </w:tcBorders>
            <w:shd w:val="clear" w:color="auto" w:fill="auto"/>
            <w:noWrap/>
            <w:vAlign w:val="center"/>
          </w:tcPr>
          <w:p w14:paraId="395B56E0" w14:textId="51097184"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0020A3E6" w14:textId="7C53D62B"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40.00%</w:t>
            </w:r>
          </w:p>
        </w:tc>
      </w:tr>
      <w:tr w:rsidR="00230388" w:rsidRPr="001F5BD3" w14:paraId="4C8E1AA8"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49E8A5D2" w14:textId="343E64E1"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Cancel - Home Page</w:t>
            </w:r>
          </w:p>
        </w:tc>
        <w:tc>
          <w:tcPr>
            <w:tcW w:w="1350" w:type="dxa"/>
            <w:tcBorders>
              <w:top w:val="nil"/>
              <w:left w:val="nil"/>
              <w:bottom w:val="single" w:sz="8" w:space="0" w:color="000000"/>
              <w:right w:val="single" w:sz="8" w:space="0" w:color="000000"/>
            </w:tcBorders>
            <w:shd w:val="clear" w:color="auto" w:fill="auto"/>
            <w:noWrap/>
            <w:vAlign w:val="center"/>
          </w:tcPr>
          <w:p w14:paraId="7D2E51A9" w14:textId="58B0D21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74FFC191" w14:textId="1278D211"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12B1DD93" w14:textId="7D9D6862"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40.00%</w:t>
            </w:r>
          </w:p>
        </w:tc>
      </w:tr>
      <w:tr w:rsidR="00230388" w:rsidRPr="001F5BD3" w14:paraId="487E584C" w14:textId="77777777" w:rsidTr="006D1989">
        <w:trPr>
          <w:trHeight w:val="315"/>
          <w:jc w:val="center"/>
        </w:trPr>
        <w:tc>
          <w:tcPr>
            <w:tcW w:w="4310" w:type="dxa"/>
            <w:tcBorders>
              <w:top w:val="nil"/>
              <w:left w:val="single" w:sz="8" w:space="0" w:color="000000"/>
              <w:bottom w:val="single" w:sz="8" w:space="0" w:color="000000"/>
              <w:right w:val="single" w:sz="8" w:space="0" w:color="000000"/>
            </w:tcBorders>
            <w:shd w:val="clear" w:color="auto" w:fill="auto"/>
            <w:noWrap/>
            <w:vAlign w:val="center"/>
          </w:tcPr>
          <w:p w14:paraId="02A17919" w14:textId="1477E2C6" w:rsidR="00230388" w:rsidRPr="001F5BD3" w:rsidRDefault="00230388" w:rsidP="00230388">
            <w:pPr>
              <w:rPr>
                <w:rFonts w:ascii="Calibri" w:eastAsia="Times New Roman" w:hAnsi="Calibri" w:cs="Calibri"/>
                <w:bCs/>
                <w:color w:val="000000"/>
                <w:sz w:val="22"/>
                <w:szCs w:val="22"/>
              </w:rPr>
            </w:pPr>
            <w:r>
              <w:rPr>
                <w:rFonts w:ascii="Calibri" w:hAnsi="Calibri" w:cs="Calibri"/>
                <w:color w:val="000000"/>
                <w:sz w:val="22"/>
                <w:szCs w:val="22"/>
              </w:rPr>
              <w:t>Inquiry - Home Page</w:t>
            </w:r>
          </w:p>
        </w:tc>
        <w:tc>
          <w:tcPr>
            <w:tcW w:w="1350" w:type="dxa"/>
            <w:tcBorders>
              <w:top w:val="nil"/>
              <w:left w:val="nil"/>
              <w:bottom w:val="single" w:sz="8" w:space="0" w:color="000000"/>
              <w:right w:val="single" w:sz="8" w:space="0" w:color="000000"/>
            </w:tcBorders>
            <w:shd w:val="clear" w:color="auto" w:fill="auto"/>
            <w:noWrap/>
            <w:vAlign w:val="center"/>
          </w:tcPr>
          <w:p w14:paraId="07AF744D" w14:textId="56438C96"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710D54A3" w14:textId="78753B58" w:rsidR="00230388" w:rsidRPr="001F5BD3" w:rsidRDefault="00230388" w:rsidP="00230388">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2774D78F" w14:textId="7DF4D29E" w:rsidR="00230388" w:rsidRPr="001F5BD3" w:rsidRDefault="00230388" w:rsidP="00230388">
            <w:pPr>
              <w:jc w:val="center"/>
              <w:rPr>
                <w:rFonts w:ascii="Calibri" w:eastAsia="Times New Roman" w:hAnsi="Calibri" w:cs="Calibri"/>
                <w:color w:val="000000"/>
                <w:sz w:val="22"/>
                <w:szCs w:val="22"/>
              </w:rPr>
            </w:pPr>
            <w:r>
              <w:rPr>
                <w:rFonts w:ascii="Calibri" w:hAnsi="Calibri" w:cs="Calibri"/>
                <w:color w:val="000000"/>
                <w:sz w:val="22"/>
                <w:szCs w:val="22"/>
              </w:rPr>
              <w:t>40.00%</w:t>
            </w:r>
          </w:p>
        </w:tc>
      </w:tr>
    </w:tbl>
    <w:p w14:paraId="1B468347" w14:textId="77777777" w:rsidR="00C20C6C" w:rsidRDefault="00C20C6C">
      <w:pPr>
        <w:rPr>
          <w:rFonts w:ascii="Montserrat Light" w:eastAsiaTheme="majorEastAsia" w:hAnsi="Montserrat Light" w:cstheme="majorBidi"/>
          <w:b/>
          <w:color w:val="7D6BF4" w:themeColor="accent2"/>
        </w:rPr>
      </w:pPr>
      <w:r>
        <w:rPr>
          <w:rFonts w:ascii="Montserrat Light" w:hAnsi="Montserrat Light"/>
        </w:rPr>
        <w:br w:type="page"/>
      </w:r>
    </w:p>
    <w:p w14:paraId="65A41C1C" w14:textId="2268B204" w:rsidR="00550BBC" w:rsidRPr="005924A2" w:rsidRDefault="0095743D" w:rsidP="004858CF">
      <w:pPr>
        <w:pStyle w:val="DCTHeading3"/>
        <w:outlineLvl w:val="1"/>
        <w:rPr>
          <w:rFonts w:ascii="Montserrat Light" w:hAnsi="Montserrat Light"/>
          <w:sz w:val="24"/>
          <w:szCs w:val="24"/>
        </w:rPr>
      </w:pPr>
      <w:bookmarkStart w:id="51" w:name="_Toc33429427"/>
      <w:r>
        <w:rPr>
          <w:rFonts w:ascii="Montserrat Light" w:hAnsi="Montserrat Light"/>
          <w:sz w:val="24"/>
          <w:szCs w:val="24"/>
        </w:rPr>
        <w:lastRenderedPageBreak/>
        <w:t>50</w:t>
      </w:r>
      <w:r w:rsidR="005924A2" w:rsidRPr="005924A2">
        <w:rPr>
          <w:rFonts w:ascii="Montserrat Light" w:hAnsi="Montserrat Light"/>
          <w:sz w:val="24"/>
          <w:szCs w:val="24"/>
        </w:rPr>
        <w:t xml:space="preserve"> VU</w:t>
      </w:r>
      <w:bookmarkEnd w:id="51"/>
    </w:p>
    <w:p w14:paraId="4F675CA9" w14:textId="77777777" w:rsidR="00D561E4" w:rsidRDefault="00D561E4" w:rsidP="0095743D">
      <w:pPr>
        <w:rPr>
          <w:rFonts w:ascii="Montserrat Light" w:hAnsi="Montserrat Light"/>
          <w:sz w:val="20"/>
          <w:szCs w:val="20"/>
        </w:rPr>
      </w:pPr>
    </w:p>
    <w:tbl>
      <w:tblPr>
        <w:tblW w:w="8630" w:type="dxa"/>
        <w:jc w:val="center"/>
        <w:tblLook w:val="04A0" w:firstRow="1" w:lastRow="0" w:firstColumn="1" w:lastColumn="0" w:noHBand="0" w:noVBand="1"/>
      </w:tblPr>
      <w:tblGrid>
        <w:gridCol w:w="4490"/>
        <w:gridCol w:w="1440"/>
        <w:gridCol w:w="1350"/>
        <w:gridCol w:w="1350"/>
      </w:tblGrid>
      <w:tr w:rsidR="00D561E4" w:rsidRPr="00D561E4" w14:paraId="36A273BA" w14:textId="77777777" w:rsidTr="00D21A5D">
        <w:trPr>
          <w:trHeight w:val="315"/>
          <w:tblHeader/>
          <w:jc w:val="center"/>
        </w:trPr>
        <w:tc>
          <w:tcPr>
            <w:tcW w:w="4490" w:type="dxa"/>
            <w:tcBorders>
              <w:top w:val="single" w:sz="8" w:space="0" w:color="000000"/>
              <w:left w:val="single" w:sz="8" w:space="0" w:color="000000"/>
              <w:bottom w:val="single" w:sz="8" w:space="0" w:color="000000"/>
              <w:right w:val="single" w:sz="8" w:space="0" w:color="000000"/>
            </w:tcBorders>
            <w:shd w:val="clear" w:color="000000" w:fill="E1D4C5"/>
            <w:noWrap/>
            <w:vAlign w:val="center"/>
            <w:hideMark/>
          </w:tcPr>
          <w:p w14:paraId="3E9ACF4A" w14:textId="77777777" w:rsidR="00D561E4" w:rsidRPr="00D561E4" w:rsidRDefault="00D561E4" w:rsidP="00C22E65">
            <w:pPr>
              <w:rPr>
                <w:rFonts w:ascii="Calibri" w:eastAsia="Times New Roman" w:hAnsi="Calibri" w:cs="Calibri"/>
                <w:b/>
                <w:bCs/>
                <w:color w:val="000000"/>
                <w:sz w:val="22"/>
                <w:szCs w:val="22"/>
              </w:rPr>
            </w:pPr>
            <w:r w:rsidRPr="00D561E4">
              <w:rPr>
                <w:rFonts w:ascii="Calibri" w:eastAsia="Times New Roman" w:hAnsi="Calibri" w:cs="Calibri"/>
                <w:b/>
                <w:bCs/>
                <w:color w:val="000000"/>
                <w:sz w:val="22"/>
                <w:szCs w:val="22"/>
              </w:rPr>
              <w:t>Transactions @ 50 VU/Test duration</w:t>
            </w:r>
          </w:p>
        </w:tc>
        <w:tc>
          <w:tcPr>
            <w:tcW w:w="1440" w:type="dxa"/>
            <w:tcBorders>
              <w:top w:val="single" w:sz="8" w:space="0" w:color="000000"/>
              <w:left w:val="nil"/>
              <w:bottom w:val="single" w:sz="8" w:space="0" w:color="000000"/>
              <w:right w:val="single" w:sz="8" w:space="0" w:color="000000"/>
            </w:tcBorders>
            <w:shd w:val="clear" w:color="000000" w:fill="E1D4C5"/>
            <w:noWrap/>
            <w:vAlign w:val="center"/>
            <w:hideMark/>
          </w:tcPr>
          <w:p w14:paraId="540F1110" w14:textId="1BF10395" w:rsidR="00D561E4" w:rsidRPr="00D561E4" w:rsidRDefault="002F664A" w:rsidP="00D561E4">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2020R1 Avg. Time(s)</w:t>
            </w:r>
          </w:p>
        </w:tc>
        <w:tc>
          <w:tcPr>
            <w:tcW w:w="1350" w:type="dxa"/>
            <w:tcBorders>
              <w:top w:val="single" w:sz="8" w:space="0" w:color="000000"/>
              <w:left w:val="nil"/>
              <w:bottom w:val="single" w:sz="8" w:space="0" w:color="000000"/>
              <w:right w:val="single" w:sz="8" w:space="0" w:color="000000"/>
            </w:tcBorders>
            <w:shd w:val="clear" w:color="000000" w:fill="E1D4C5"/>
            <w:noWrap/>
            <w:vAlign w:val="center"/>
            <w:hideMark/>
          </w:tcPr>
          <w:p w14:paraId="610E8214" w14:textId="4B546C0A" w:rsidR="00D561E4" w:rsidRPr="00D561E4" w:rsidRDefault="002F664A" w:rsidP="00D561E4">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2019R1 Avg. Time(s)</w:t>
            </w:r>
          </w:p>
        </w:tc>
        <w:tc>
          <w:tcPr>
            <w:tcW w:w="1350" w:type="dxa"/>
            <w:tcBorders>
              <w:top w:val="single" w:sz="8" w:space="0" w:color="000000"/>
              <w:left w:val="nil"/>
              <w:bottom w:val="single" w:sz="4" w:space="0" w:color="auto"/>
              <w:right w:val="single" w:sz="8" w:space="0" w:color="000000"/>
            </w:tcBorders>
            <w:shd w:val="clear" w:color="000000" w:fill="E1D4C5"/>
            <w:noWrap/>
            <w:vAlign w:val="center"/>
            <w:hideMark/>
          </w:tcPr>
          <w:p w14:paraId="04A12F5B" w14:textId="77777777" w:rsidR="00D561E4" w:rsidRPr="00D561E4" w:rsidRDefault="00D561E4" w:rsidP="00D561E4">
            <w:pPr>
              <w:jc w:val="center"/>
              <w:rPr>
                <w:rFonts w:ascii="Calibri" w:eastAsia="Times New Roman" w:hAnsi="Calibri" w:cs="Calibri"/>
                <w:b/>
                <w:bCs/>
                <w:color w:val="000000"/>
                <w:sz w:val="22"/>
                <w:szCs w:val="22"/>
              </w:rPr>
            </w:pPr>
            <w:r w:rsidRPr="00D561E4">
              <w:rPr>
                <w:rFonts w:ascii="Calibri" w:eastAsia="Times New Roman" w:hAnsi="Calibri" w:cs="Calibri"/>
                <w:b/>
                <w:bCs/>
                <w:color w:val="000000"/>
                <w:sz w:val="22"/>
                <w:szCs w:val="22"/>
              </w:rPr>
              <w:t>% Variance</w:t>
            </w:r>
          </w:p>
        </w:tc>
      </w:tr>
      <w:tr w:rsidR="006D5FC5" w:rsidRPr="00D561E4" w14:paraId="31A9D030"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13E6CDB" w14:textId="13393492"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Driver History Page</w:t>
            </w:r>
          </w:p>
        </w:tc>
        <w:tc>
          <w:tcPr>
            <w:tcW w:w="1440" w:type="dxa"/>
            <w:tcBorders>
              <w:top w:val="nil"/>
              <w:left w:val="nil"/>
              <w:bottom w:val="single" w:sz="8" w:space="0" w:color="000000"/>
              <w:right w:val="single" w:sz="8" w:space="0" w:color="000000"/>
            </w:tcBorders>
            <w:shd w:val="clear" w:color="auto" w:fill="auto"/>
            <w:noWrap/>
            <w:vAlign w:val="center"/>
          </w:tcPr>
          <w:p w14:paraId="22E2CF93" w14:textId="14A292D1"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350" w:type="dxa"/>
            <w:tcBorders>
              <w:top w:val="nil"/>
              <w:left w:val="nil"/>
              <w:bottom w:val="single" w:sz="8" w:space="0" w:color="000000"/>
              <w:right w:val="single" w:sz="4" w:space="0" w:color="auto"/>
            </w:tcBorders>
            <w:shd w:val="clear" w:color="auto" w:fill="auto"/>
            <w:noWrap/>
            <w:vAlign w:val="center"/>
          </w:tcPr>
          <w:p w14:paraId="7241EED9" w14:textId="3BE7243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single" w:sz="4" w:space="0" w:color="auto"/>
              <w:left w:val="single" w:sz="4" w:space="0" w:color="auto"/>
              <w:bottom w:val="single" w:sz="4" w:space="0" w:color="auto"/>
              <w:right w:val="single" w:sz="4" w:space="0" w:color="auto"/>
            </w:tcBorders>
            <w:shd w:val="clear" w:color="000000" w:fill="63BE7B"/>
            <w:noWrap/>
            <w:vAlign w:val="center"/>
          </w:tcPr>
          <w:p w14:paraId="667500BA" w14:textId="4DF1B8A9"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-5.56%</w:t>
            </w:r>
          </w:p>
        </w:tc>
      </w:tr>
      <w:tr w:rsidR="006D5FC5" w:rsidRPr="00D561E4" w14:paraId="23732AC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AA49B80" w14:textId="35EEAD5A"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Coverages Page</w:t>
            </w:r>
          </w:p>
        </w:tc>
        <w:tc>
          <w:tcPr>
            <w:tcW w:w="1440" w:type="dxa"/>
            <w:tcBorders>
              <w:top w:val="nil"/>
              <w:left w:val="nil"/>
              <w:bottom w:val="single" w:sz="8" w:space="0" w:color="000000"/>
              <w:right w:val="single" w:sz="8" w:space="0" w:color="000000"/>
            </w:tcBorders>
            <w:shd w:val="clear" w:color="auto" w:fill="auto"/>
            <w:noWrap/>
            <w:vAlign w:val="center"/>
          </w:tcPr>
          <w:p w14:paraId="77EE6413" w14:textId="207D18F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8" w:space="0" w:color="000000"/>
              <w:right w:val="single" w:sz="4" w:space="0" w:color="auto"/>
            </w:tcBorders>
            <w:shd w:val="clear" w:color="auto" w:fill="auto"/>
            <w:noWrap/>
            <w:vAlign w:val="center"/>
          </w:tcPr>
          <w:p w14:paraId="0F82204C" w14:textId="7A34335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0.35</w:t>
            </w:r>
          </w:p>
        </w:tc>
        <w:tc>
          <w:tcPr>
            <w:tcW w:w="1350" w:type="dxa"/>
            <w:tcBorders>
              <w:top w:val="single" w:sz="4" w:space="0" w:color="auto"/>
              <w:left w:val="single" w:sz="4" w:space="0" w:color="auto"/>
              <w:bottom w:val="single" w:sz="4" w:space="0" w:color="auto"/>
              <w:right w:val="single" w:sz="4" w:space="0" w:color="auto"/>
            </w:tcBorders>
            <w:shd w:val="clear" w:color="000000" w:fill="7FC67C"/>
            <w:noWrap/>
            <w:vAlign w:val="center"/>
          </w:tcPr>
          <w:p w14:paraId="0E1DAC99" w14:textId="13157708"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-2.86%</w:t>
            </w:r>
          </w:p>
        </w:tc>
      </w:tr>
      <w:tr w:rsidR="006D5FC5" w:rsidRPr="00D561E4" w14:paraId="089393B8"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43CA275" w14:textId="7EF2E43D"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Open New Quote Page</w:t>
            </w:r>
          </w:p>
        </w:tc>
        <w:tc>
          <w:tcPr>
            <w:tcW w:w="1440" w:type="dxa"/>
            <w:tcBorders>
              <w:top w:val="nil"/>
              <w:left w:val="nil"/>
              <w:bottom w:val="single" w:sz="8" w:space="0" w:color="000000"/>
              <w:right w:val="single" w:sz="8" w:space="0" w:color="000000"/>
            </w:tcBorders>
            <w:shd w:val="clear" w:color="auto" w:fill="auto"/>
            <w:noWrap/>
            <w:vAlign w:val="center"/>
          </w:tcPr>
          <w:p w14:paraId="753122A4" w14:textId="472B027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8" w:space="0" w:color="000000"/>
              <w:right w:val="single" w:sz="4" w:space="0" w:color="auto"/>
            </w:tcBorders>
            <w:shd w:val="clear" w:color="auto" w:fill="auto"/>
            <w:noWrap/>
            <w:vAlign w:val="center"/>
          </w:tcPr>
          <w:p w14:paraId="790AD9FF" w14:textId="580AE826"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305A058C" w14:textId="1DD9149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6E87162C"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096B4BD" w14:textId="767EDC91"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Select Personal Auto LOB</w:t>
            </w:r>
          </w:p>
        </w:tc>
        <w:tc>
          <w:tcPr>
            <w:tcW w:w="1440" w:type="dxa"/>
            <w:tcBorders>
              <w:top w:val="nil"/>
              <w:left w:val="nil"/>
              <w:bottom w:val="single" w:sz="8" w:space="0" w:color="000000"/>
              <w:right w:val="single" w:sz="8" w:space="0" w:color="000000"/>
            </w:tcBorders>
            <w:shd w:val="clear" w:color="auto" w:fill="auto"/>
            <w:noWrap/>
            <w:vAlign w:val="center"/>
          </w:tcPr>
          <w:p w14:paraId="50A087A8" w14:textId="7BE0B0D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350" w:type="dxa"/>
            <w:tcBorders>
              <w:top w:val="nil"/>
              <w:left w:val="nil"/>
              <w:bottom w:val="single" w:sz="8" w:space="0" w:color="000000"/>
              <w:right w:val="single" w:sz="4" w:space="0" w:color="auto"/>
            </w:tcBorders>
            <w:shd w:val="clear" w:color="auto" w:fill="auto"/>
            <w:noWrap/>
            <w:vAlign w:val="center"/>
          </w:tcPr>
          <w:p w14:paraId="39811F6F" w14:textId="75ED263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299FB247" w14:textId="42F7F1B9"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21EC08FC"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F6A81A8" w14:textId="120BD0E9"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Save Applicant Data</w:t>
            </w:r>
          </w:p>
        </w:tc>
        <w:tc>
          <w:tcPr>
            <w:tcW w:w="1440" w:type="dxa"/>
            <w:tcBorders>
              <w:top w:val="nil"/>
              <w:left w:val="nil"/>
              <w:bottom w:val="single" w:sz="8" w:space="0" w:color="000000"/>
              <w:right w:val="single" w:sz="8" w:space="0" w:color="000000"/>
            </w:tcBorders>
            <w:shd w:val="clear" w:color="auto" w:fill="auto"/>
            <w:noWrap/>
            <w:vAlign w:val="center"/>
          </w:tcPr>
          <w:p w14:paraId="43FCE49F" w14:textId="6A5A413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350" w:type="dxa"/>
            <w:tcBorders>
              <w:top w:val="nil"/>
              <w:left w:val="nil"/>
              <w:bottom w:val="single" w:sz="8" w:space="0" w:color="000000"/>
              <w:right w:val="single" w:sz="4" w:space="0" w:color="auto"/>
            </w:tcBorders>
            <w:shd w:val="clear" w:color="auto" w:fill="auto"/>
            <w:noWrap/>
            <w:vAlign w:val="center"/>
          </w:tcPr>
          <w:p w14:paraId="57DB7264" w14:textId="23852BF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18C03CDF" w14:textId="6DC46EB6"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3D8235A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7217A71" w14:textId="1E893DEA"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Search Page</w:t>
            </w:r>
          </w:p>
        </w:tc>
        <w:tc>
          <w:tcPr>
            <w:tcW w:w="1440" w:type="dxa"/>
            <w:tcBorders>
              <w:top w:val="nil"/>
              <w:left w:val="nil"/>
              <w:bottom w:val="single" w:sz="8" w:space="0" w:color="000000"/>
              <w:right w:val="single" w:sz="8" w:space="0" w:color="000000"/>
            </w:tcBorders>
            <w:shd w:val="clear" w:color="auto" w:fill="auto"/>
            <w:noWrap/>
            <w:vAlign w:val="center"/>
          </w:tcPr>
          <w:p w14:paraId="5A634B84" w14:textId="1218F61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2E54FA92" w14:textId="62A610D8"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0D1D70EF" w14:textId="38ABD1AE"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1DD5A09C"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750FD51" w14:textId="32AEC657"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Search Policy</w:t>
            </w:r>
          </w:p>
        </w:tc>
        <w:tc>
          <w:tcPr>
            <w:tcW w:w="1440" w:type="dxa"/>
            <w:tcBorders>
              <w:top w:val="nil"/>
              <w:left w:val="nil"/>
              <w:bottom w:val="single" w:sz="8" w:space="0" w:color="000000"/>
              <w:right w:val="single" w:sz="8" w:space="0" w:color="000000"/>
            </w:tcBorders>
            <w:shd w:val="clear" w:color="auto" w:fill="auto"/>
            <w:noWrap/>
            <w:vAlign w:val="center"/>
          </w:tcPr>
          <w:p w14:paraId="0912E85E" w14:textId="75FBD45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35690CC1" w14:textId="590EEF0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1A1B2135" w14:textId="038FB930"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09041788"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77F368C" w14:textId="59527A9B"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Select Endorse</w:t>
            </w:r>
          </w:p>
        </w:tc>
        <w:tc>
          <w:tcPr>
            <w:tcW w:w="1440" w:type="dxa"/>
            <w:tcBorders>
              <w:top w:val="nil"/>
              <w:left w:val="nil"/>
              <w:bottom w:val="single" w:sz="8" w:space="0" w:color="000000"/>
              <w:right w:val="single" w:sz="8" w:space="0" w:color="000000"/>
            </w:tcBorders>
            <w:shd w:val="clear" w:color="auto" w:fill="auto"/>
            <w:noWrap/>
            <w:vAlign w:val="center"/>
          </w:tcPr>
          <w:p w14:paraId="565C6356" w14:textId="4C36640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315BC936" w14:textId="5DA9151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2942F6D5" w14:textId="53055F4F"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3813545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D078130" w14:textId="700424AA"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Bind - Search Page</w:t>
            </w:r>
          </w:p>
        </w:tc>
        <w:tc>
          <w:tcPr>
            <w:tcW w:w="1440" w:type="dxa"/>
            <w:tcBorders>
              <w:top w:val="nil"/>
              <w:left w:val="nil"/>
              <w:bottom w:val="single" w:sz="8" w:space="0" w:color="000000"/>
              <w:right w:val="single" w:sz="8" w:space="0" w:color="000000"/>
            </w:tcBorders>
            <w:shd w:val="clear" w:color="auto" w:fill="auto"/>
            <w:noWrap/>
            <w:vAlign w:val="center"/>
          </w:tcPr>
          <w:p w14:paraId="23F404E7" w14:textId="69FF6F6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636CCC23" w14:textId="07611CE2"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5FE039B9" w14:textId="26741136"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55C954C5"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89730D2" w14:textId="457BC891"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Bind - Search Policy</w:t>
            </w:r>
          </w:p>
        </w:tc>
        <w:tc>
          <w:tcPr>
            <w:tcW w:w="1440" w:type="dxa"/>
            <w:tcBorders>
              <w:top w:val="nil"/>
              <w:left w:val="nil"/>
              <w:bottom w:val="single" w:sz="8" w:space="0" w:color="000000"/>
              <w:right w:val="single" w:sz="8" w:space="0" w:color="000000"/>
            </w:tcBorders>
            <w:shd w:val="clear" w:color="auto" w:fill="auto"/>
            <w:noWrap/>
            <w:vAlign w:val="center"/>
          </w:tcPr>
          <w:p w14:paraId="3B38D05D" w14:textId="38CA4030"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0D9E6517" w14:textId="420D3F4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1098ED03" w14:textId="18B65F29"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21F720A3"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7C5EAC0" w14:textId="23CEE41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Cancel - Search Page</w:t>
            </w:r>
          </w:p>
        </w:tc>
        <w:tc>
          <w:tcPr>
            <w:tcW w:w="1440" w:type="dxa"/>
            <w:tcBorders>
              <w:top w:val="nil"/>
              <w:left w:val="nil"/>
              <w:bottom w:val="single" w:sz="8" w:space="0" w:color="000000"/>
              <w:right w:val="single" w:sz="8" w:space="0" w:color="000000"/>
            </w:tcBorders>
            <w:shd w:val="clear" w:color="auto" w:fill="auto"/>
            <w:noWrap/>
            <w:vAlign w:val="center"/>
          </w:tcPr>
          <w:p w14:paraId="6ECB91C7" w14:textId="53120B8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12A46AD1" w14:textId="7651B99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48A2A094" w14:textId="2B14A92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49780512"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0ABE303" w14:textId="2F33F99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Cancel - Search Policy</w:t>
            </w:r>
          </w:p>
        </w:tc>
        <w:tc>
          <w:tcPr>
            <w:tcW w:w="1440" w:type="dxa"/>
            <w:tcBorders>
              <w:top w:val="nil"/>
              <w:left w:val="nil"/>
              <w:bottom w:val="single" w:sz="8" w:space="0" w:color="000000"/>
              <w:right w:val="single" w:sz="8" w:space="0" w:color="000000"/>
            </w:tcBorders>
            <w:shd w:val="clear" w:color="auto" w:fill="auto"/>
            <w:noWrap/>
            <w:vAlign w:val="center"/>
          </w:tcPr>
          <w:p w14:paraId="7D309CBD" w14:textId="77FBEF46"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4CF9F6C5" w14:textId="1717383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2C7CC400" w14:textId="4D33CBE2"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741014FE"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C6771E9" w14:textId="12E07D9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Cancel - Select Cancel</w:t>
            </w:r>
          </w:p>
        </w:tc>
        <w:tc>
          <w:tcPr>
            <w:tcW w:w="1440" w:type="dxa"/>
            <w:tcBorders>
              <w:top w:val="nil"/>
              <w:left w:val="nil"/>
              <w:bottom w:val="single" w:sz="8" w:space="0" w:color="000000"/>
              <w:right w:val="single" w:sz="8" w:space="0" w:color="000000"/>
            </w:tcBorders>
            <w:shd w:val="clear" w:color="auto" w:fill="auto"/>
            <w:noWrap/>
            <w:vAlign w:val="center"/>
          </w:tcPr>
          <w:p w14:paraId="4789C07A" w14:textId="493EA68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0AA9D114" w14:textId="03885ED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2FC6AE0E" w14:textId="3C2FD27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723A1F0A"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802402C" w14:textId="66C1189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Search Page</w:t>
            </w:r>
          </w:p>
        </w:tc>
        <w:tc>
          <w:tcPr>
            <w:tcW w:w="1440" w:type="dxa"/>
            <w:tcBorders>
              <w:top w:val="nil"/>
              <w:left w:val="nil"/>
              <w:bottom w:val="single" w:sz="8" w:space="0" w:color="000000"/>
              <w:right w:val="single" w:sz="8" w:space="0" w:color="000000"/>
            </w:tcBorders>
            <w:shd w:val="clear" w:color="auto" w:fill="auto"/>
            <w:noWrap/>
            <w:vAlign w:val="center"/>
          </w:tcPr>
          <w:p w14:paraId="7964A109" w14:textId="18DA53E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2482DA4C" w14:textId="0AD2352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4AFD4B2F" w14:textId="2E18B048"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43F05FEC"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3AC5C216" w14:textId="5D6597C1"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Search Policy</w:t>
            </w:r>
          </w:p>
        </w:tc>
        <w:tc>
          <w:tcPr>
            <w:tcW w:w="1440" w:type="dxa"/>
            <w:tcBorders>
              <w:top w:val="nil"/>
              <w:left w:val="nil"/>
              <w:bottom w:val="single" w:sz="8" w:space="0" w:color="000000"/>
              <w:right w:val="single" w:sz="8" w:space="0" w:color="000000"/>
            </w:tcBorders>
            <w:shd w:val="clear" w:color="auto" w:fill="auto"/>
            <w:noWrap/>
            <w:vAlign w:val="center"/>
          </w:tcPr>
          <w:p w14:paraId="4FB39EC8" w14:textId="1D7BAC58"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38DF41DD" w14:textId="2C8F6EA8"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67EE81A4" w14:textId="2E2E27C1"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23D6705D"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79CB76C" w14:textId="0DC19F31"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Select Reinstate</w:t>
            </w:r>
          </w:p>
        </w:tc>
        <w:tc>
          <w:tcPr>
            <w:tcW w:w="1440" w:type="dxa"/>
            <w:tcBorders>
              <w:top w:val="nil"/>
              <w:left w:val="nil"/>
              <w:bottom w:val="single" w:sz="8" w:space="0" w:color="000000"/>
              <w:right w:val="single" w:sz="8" w:space="0" w:color="000000"/>
            </w:tcBorders>
            <w:shd w:val="clear" w:color="auto" w:fill="auto"/>
            <w:noWrap/>
            <w:vAlign w:val="center"/>
          </w:tcPr>
          <w:p w14:paraId="5235B081" w14:textId="5804C1F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nil"/>
              <w:left w:val="nil"/>
              <w:bottom w:val="single" w:sz="8" w:space="0" w:color="000000"/>
              <w:right w:val="single" w:sz="4" w:space="0" w:color="auto"/>
            </w:tcBorders>
            <w:shd w:val="clear" w:color="auto" w:fill="auto"/>
            <w:noWrap/>
            <w:vAlign w:val="center"/>
          </w:tcPr>
          <w:p w14:paraId="70C131E2" w14:textId="4992E0A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3EA38FF5" w14:textId="1690214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6F03FA0F"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4A168C3" w14:textId="0B0E59BD"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Reinstate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6F3CFDE5" w14:textId="40954F26"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11E51A2D" w14:textId="3B0A341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1D29FE0D" w14:textId="10E9D6C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584FBE1D"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69CFA47" w14:textId="7A723AD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Search Page</w:t>
            </w:r>
          </w:p>
        </w:tc>
        <w:tc>
          <w:tcPr>
            <w:tcW w:w="1440" w:type="dxa"/>
            <w:tcBorders>
              <w:top w:val="nil"/>
              <w:left w:val="nil"/>
              <w:bottom w:val="single" w:sz="8" w:space="0" w:color="000000"/>
              <w:right w:val="single" w:sz="8" w:space="0" w:color="000000"/>
            </w:tcBorders>
            <w:shd w:val="clear" w:color="auto" w:fill="auto"/>
            <w:noWrap/>
            <w:vAlign w:val="center"/>
          </w:tcPr>
          <w:p w14:paraId="4F3A2DC4" w14:textId="0B48303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05FA85FC" w14:textId="6B6F377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76F2B67D" w14:textId="4C7057DB"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3E36ACA2"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63D3D2C" w14:textId="6E4ACA9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Search Policy</w:t>
            </w:r>
          </w:p>
        </w:tc>
        <w:tc>
          <w:tcPr>
            <w:tcW w:w="1440" w:type="dxa"/>
            <w:tcBorders>
              <w:top w:val="nil"/>
              <w:left w:val="nil"/>
              <w:bottom w:val="single" w:sz="8" w:space="0" w:color="000000"/>
              <w:right w:val="single" w:sz="8" w:space="0" w:color="000000"/>
            </w:tcBorders>
            <w:shd w:val="clear" w:color="auto" w:fill="auto"/>
            <w:noWrap/>
            <w:vAlign w:val="center"/>
          </w:tcPr>
          <w:p w14:paraId="76608444" w14:textId="464C0DB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6FBF2940" w14:textId="6EB77BF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139E6288" w14:textId="222AEA35"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6209FD09"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289A9A7" w14:textId="3FE0D878"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Policy Details Page</w:t>
            </w:r>
          </w:p>
        </w:tc>
        <w:tc>
          <w:tcPr>
            <w:tcW w:w="1440" w:type="dxa"/>
            <w:tcBorders>
              <w:top w:val="nil"/>
              <w:left w:val="nil"/>
              <w:bottom w:val="single" w:sz="8" w:space="0" w:color="000000"/>
              <w:right w:val="single" w:sz="8" w:space="0" w:color="000000"/>
            </w:tcBorders>
            <w:shd w:val="clear" w:color="auto" w:fill="auto"/>
            <w:noWrap/>
            <w:vAlign w:val="center"/>
          </w:tcPr>
          <w:p w14:paraId="063E4D9A" w14:textId="2FDD595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1F33CFEF" w14:textId="59B9786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21BCC623" w14:textId="1E1D3B7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153D1D5A"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343D37AF" w14:textId="3CE14702"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Coverages Page</w:t>
            </w:r>
          </w:p>
        </w:tc>
        <w:tc>
          <w:tcPr>
            <w:tcW w:w="1440" w:type="dxa"/>
            <w:tcBorders>
              <w:top w:val="nil"/>
              <w:left w:val="nil"/>
              <w:bottom w:val="single" w:sz="8" w:space="0" w:color="000000"/>
              <w:right w:val="single" w:sz="8" w:space="0" w:color="000000"/>
            </w:tcBorders>
            <w:shd w:val="clear" w:color="auto" w:fill="auto"/>
            <w:noWrap/>
            <w:vAlign w:val="center"/>
          </w:tcPr>
          <w:p w14:paraId="2B8E0041" w14:textId="296DF2F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8" w:space="0" w:color="000000"/>
              <w:right w:val="single" w:sz="4" w:space="0" w:color="auto"/>
            </w:tcBorders>
            <w:shd w:val="clear" w:color="auto" w:fill="auto"/>
            <w:noWrap/>
            <w:vAlign w:val="center"/>
          </w:tcPr>
          <w:p w14:paraId="01AC82A0" w14:textId="7A0FB6E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single" w:sz="4" w:space="0" w:color="auto"/>
              <w:left w:val="single" w:sz="4" w:space="0" w:color="auto"/>
              <w:bottom w:val="single" w:sz="4" w:space="0" w:color="auto"/>
              <w:right w:val="single" w:sz="4" w:space="0" w:color="auto"/>
            </w:tcBorders>
            <w:shd w:val="clear" w:color="000000" w:fill="9ECF7E"/>
            <w:noWrap/>
            <w:vAlign w:val="center"/>
          </w:tcPr>
          <w:p w14:paraId="521BF2C4" w14:textId="24C4B75B"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.00%</w:t>
            </w:r>
          </w:p>
        </w:tc>
      </w:tr>
      <w:tr w:rsidR="006D5FC5" w:rsidRPr="00D561E4" w14:paraId="7DB1E394"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49BCF7F" w14:textId="2F392F49"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Add Another Vehicle</w:t>
            </w:r>
          </w:p>
        </w:tc>
        <w:tc>
          <w:tcPr>
            <w:tcW w:w="1440" w:type="dxa"/>
            <w:tcBorders>
              <w:top w:val="nil"/>
              <w:left w:val="nil"/>
              <w:bottom w:val="single" w:sz="8" w:space="0" w:color="000000"/>
              <w:right w:val="single" w:sz="8" w:space="0" w:color="000000"/>
            </w:tcBorders>
            <w:shd w:val="clear" w:color="auto" w:fill="auto"/>
            <w:noWrap/>
            <w:vAlign w:val="center"/>
          </w:tcPr>
          <w:p w14:paraId="4874381E" w14:textId="3FD7D91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0.32</w:t>
            </w:r>
          </w:p>
        </w:tc>
        <w:tc>
          <w:tcPr>
            <w:tcW w:w="1350" w:type="dxa"/>
            <w:tcBorders>
              <w:top w:val="nil"/>
              <w:left w:val="nil"/>
              <w:bottom w:val="single" w:sz="8" w:space="0" w:color="000000"/>
              <w:right w:val="single" w:sz="4" w:space="0" w:color="auto"/>
            </w:tcBorders>
            <w:shd w:val="clear" w:color="auto" w:fill="auto"/>
            <w:noWrap/>
            <w:vAlign w:val="center"/>
          </w:tcPr>
          <w:p w14:paraId="2D99AFD7" w14:textId="56B00B7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350" w:type="dxa"/>
            <w:tcBorders>
              <w:top w:val="single" w:sz="4" w:space="0" w:color="auto"/>
              <w:left w:val="single" w:sz="4" w:space="0" w:color="auto"/>
              <w:bottom w:val="single" w:sz="4" w:space="0" w:color="auto"/>
              <w:right w:val="single" w:sz="4" w:space="0" w:color="auto"/>
            </w:tcBorders>
            <w:shd w:val="clear" w:color="000000" w:fill="C0D980"/>
            <w:noWrap/>
            <w:vAlign w:val="center"/>
          </w:tcPr>
          <w:p w14:paraId="7BFB95E1" w14:textId="0315D7A1"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3.23%</w:t>
            </w:r>
          </w:p>
        </w:tc>
      </w:tr>
      <w:tr w:rsidR="006D5FC5" w:rsidRPr="00D561E4" w14:paraId="2DC70C68"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C7494EF" w14:textId="412A92D7"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Cancel - Cancel </w:t>
            </w:r>
            <w:proofErr w:type="spellStart"/>
            <w:r>
              <w:rPr>
                <w:rFonts w:ascii="Calibri" w:hAnsi="Calibri" w:cs="Calibri"/>
                <w:color w:val="000000"/>
                <w:sz w:val="22"/>
                <w:szCs w:val="22"/>
              </w:rPr>
              <w:t>PreEvent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0F826B85" w14:textId="195016C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350" w:type="dxa"/>
            <w:tcBorders>
              <w:top w:val="nil"/>
              <w:left w:val="nil"/>
              <w:bottom w:val="single" w:sz="8" w:space="0" w:color="000000"/>
              <w:right w:val="single" w:sz="4" w:space="0" w:color="auto"/>
            </w:tcBorders>
            <w:shd w:val="clear" w:color="auto" w:fill="auto"/>
            <w:noWrap/>
            <w:vAlign w:val="center"/>
          </w:tcPr>
          <w:p w14:paraId="196386DD" w14:textId="30868D8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single" w:sz="4" w:space="0" w:color="auto"/>
              <w:left w:val="single" w:sz="4" w:space="0" w:color="auto"/>
              <w:bottom w:val="single" w:sz="4" w:space="0" w:color="auto"/>
              <w:right w:val="single" w:sz="4" w:space="0" w:color="auto"/>
            </w:tcBorders>
            <w:shd w:val="clear" w:color="000000" w:fill="C4DA80"/>
            <w:noWrap/>
            <w:vAlign w:val="center"/>
          </w:tcPr>
          <w:p w14:paraId="1A3992F2" w14:textId="645AC4AE"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3.57%</w:t>
            </w:r>
          </w:p>
        </w:tc>
      </w:tr>
      <w:tr w:rsidR="006D5FC5" w:rsidRPr="00D561E4" w14:paraId="4C4E30E8"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833B7FD" w14:textId="67773955"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PreEvent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03264652" w14:textId="63DF70C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nil"/>
              <w:left w:val="nil"/>
              <w:bottom w:val="single" w:sz="8" w:space="0" w:color="000000"/>
              <w:right w:val="single" w:sz="4" w:space="0" w:color="auto"/>
            </w:tcBorders>
            <w:shd w:val="clear" w:color="auto" w:fill="auto"/>
            <w:noWrap/>
            <w:vAlign w:val="center"/>
          </w:tcPr>
          <w:p w14:paraId="6E64705B" w14:textId="0DF78381"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0.27</w:t>
            </w:r>
          </w:p>
        </w:tc>
        <w:tc>
          <w:tcPr>
            <w:tcW w:w="1350" w:type="dxa"/>
            <w:tcBorders>
              <w:top w:val="single" w:sz="4" w:space="0" w:color="auto"/>
              <w:left w:val="single" w:sz="4" w:space="0" w:color="auto"/>
              <w:bottom w:val="single" w:sz="4" w:space="0" w:color="auto"/>
              <w:right w:val="single" w:sz="4" w:space="0" w:color="auto"/>
            </w:tcBorders>
            <w:shd w:val="clear" w:color="000000" w:fill="C5DA80"/>
            <w:noWrap/>
            <w:vAlign w:val="center"/>
          </w:tcPr>
          <w:p w14:paraId="1E375896" w14:textId="495E812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3.70%</w:t>
            </w:r>
          </w:p>
        </w:tc>
      </w:tr>
      <w:tr w:rsidR="006D5FC5" w:rsidRPr="00D561E4" w14:paraId="64BFD954"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EB719E2" w14:textId="25E88A91"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Applicant Page</w:t>
            </w:r>
          </w:p>
        </w:tc>
        <w:tc>
          <w:tcPr>
            <w:tcW w:w="1440" w:type="dxa"/>
            <w:tcBorders>
              <w:top w:val="nil"/>
              <w:left w:val="nil"/>
              <w:bottom w:val="single" w:sz="8" w:space="0" w:color="000000"/>
              <w:right w:val="single" w:sz="8" w:space="0" w:color="000000"/>
            </w:tcBorders>
            <w:shd w:val="clear" w:color="auto" w:fill="auto"/>
            <w:noWrap/>
            <w:vAlign w:val="center"/>
          </w:tcPr>
          <w:p w14:paraId="0168D8A2" w14:textId="651897A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8" w:space="0" w:color="000000"/>
              <w:right w:val="single" w:sz="4" w:space="0" w:color="auto"/>
            </w:tcBorders>
            <w:shd w:val="clear" w:color="auto" w:fill="auto"/>
            <w:noWrap/>
            <w:vAlign w:val="center"/>
          </w:tcPr>
          <w:p w14:paraId="2E4B7720" w14:textId="7B7E6CE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single" w:sz="4" w:space="0" w:color="auto"/>
              <w:left w:val="single" w:sz="4" w:space="0" w:color="auto"/>
              <w:bottom w:val="single" w:sz="4" w:space="0" w:color="auto"/>
              <w:right w:val="single" w:sz="4" w:space="0" w:color="auto"/>
            </w:tcBorders>
            <w:shd w:val="clear" w:color="000000" w:fill="D9E081"/>
            <w:noWrap/>
            <w:vAlign w:val="center"/>
          </w:tcPr>
          <w:p w14:paraId="2025C9EA" w14:textId="3E67A94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5.56%</w:t>
            </w:r>
          </w:p>
        </w:tc>
      </w:tr>
      <w:tr w:rsidR="006D5FC5" w:rsidRPr="00D561E4" w14:paraId="77FEAB8F"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F01605E" w14:textId="6E3AD8B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Load Policy Applicant Page</w:t>
            </w:r>
          </w:p>
        </w:tc>
        <w:tc>
          <w:tcPr>
            <w:tcW w:w="1440" w:type="dxa"/>
            <w:tcBorders>
              <w:top w:val="nil"/>
              <w:left w:val="nil"/>
              <w:bottom w:val="single" w:sz="8" w:space="0" w:color="000000"/>
              <w:right w:val="single" w:sz="8" w:space="0" w:color="000000"/>
            </w:tcBorders>
            <w:shd w:val="clear" w:color="auto" w:fill="auto"/>
            <w:noWrap/>
            <w:vAlign w:val="center"/>
          </w:tcPr>
          <w:p w14:paraId="62DAC712" w14:textId="6298B04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nil"/>
              <w:left w:val="nil"/>
              <w:bottom w:val="single" w:sz="8" w:space="0" w:color="000000"/>
              <w:right w:val="single" w:sz="4" w:space="0" w:color="auto"/>
            </w:tcBorders>
            <w:shd w:val="clear" w:color="auto" w:fill="auto"/>
            <w:noWrap/>
            <w:vAlign w:val="center"/>
          </w:tcPr>
          <w:p w14:paraId="7E13DDF8" w14:textId="16B099A6"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350" w:type="dxa"/>
            <w:tcBorders>
              <w:top w:val="single" w:sz="4" w:space="0" w:color="auto"/>
              <w:left w:val="single" w:sz="4" w:space="0" w:color="auto"/>
              <w:bottom w:val="single" w:sz="4" w:space="0" w:color="auto"/>
              <w:right w:val="single" w:sz="4" w:space="0" w:color="auto"/>
            </w:tcBorders>
            <w:shd w:val="clear" w:color="000000" w:fill="DCE182"/>
            <w:noWrap/>
            <w:vAlign w:val="center"/>
          </w:tcPr>
          <w:p w14:paraId="5B376A87" w14:textId="733A9FDA"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5.88%</w:t>
            </w:r>
          </w:p>
        </w:tc>
      </w:tr>
      <w:tr w:rsidR="006D5FC5" w:rsidRPr="00D561E4" w14:paraId="715B874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0088A15" w14:textId="64B06D48"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Endorse - Issue </w:t>
            </w:r>
            <w:proofErr w:type="gramStart"/>
            <w:r>
              <w:rPr>
                <w:rFonts w:ascii="Calibri" w:hAnsi="Calibri" w:cs="Calibri"/>
                <w:color w:val="000000"/>
                <w:sz w:val="22"/>
                <w:szCs w:val="22"/>
              </w:rPr>
              <w:t>Pre Action</w:t>
            </w:r>
            <w:proofErr w:type="gramEnd"/>
          </w:p>
        </w:tc>
        <w:tc>
          <w:tcPr>
            <w:tcW w:w="1440" w:type="dxa"/>
            <w:tcBorders>
              <w:top w:val="nil"/>
              <w:left w:val="nil"/>
              <w:bottom w:val="single" w:sz="8" w:space="0" w:color="000000"/>
              <w:right w:val="single" w:sz="8" w:space="0" w:color="000000"/>
            </w:tcBorders>
            <w:shd w:val="clear" w:color="auto" w:fill="auto"/>
            <w:noWrap/>
            <w:vAlign w:val="center"/>
          </w:tcPr>
          <w:p w14:paraId="62A6084A" w14:textId="5F5D5BA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350" w:type="dxa"/>
            <w:tcBorders>
              <w:top w:val="nil"/>
              <w:left w:val="nil"/>
              <w:bottom w:val="single" w:sz="8" w:space="0" w:color="000000"/>
              <w:right w:val="single" w:sz="4" w:space="0" w:color="auto"/>
            </w:tcBorders>
            <w:shd w:val="clear" w:color="auto" w:fill="auto"/>
            <w:noWrap/>
            <w:vAlign w:val="center"/>
          </w:tcPr>
          <w:p w14:paraId="1698F5B9" w14:textId="1B917F6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0.16</w:t>
            </w:r>
          </w:p>
        </w:tc>
        <w:tc>
          <w:tcPr>
            <w:tcW w:w="1350" w:type="dxa"/>
            <w:tcBorders>
              <w:top w:val="single" w:sz="4" w:space="0" w:color="auto"/>
              <w:left w:val="single" w:sz="4" w:space="0" w:color="auto"/>
              <w:bottom w:val="single" w:sz="4" w:space="0" w:color="auto"/>
              <w:right w:val="single" w:sz="4" w:space="0" w:color="auto"/>
            </w:tcBorders>
            <w:shd w:val="clear" w:color="000000" w:fill="E0E282"/>
            <w:noWrap/>
            <w:vAlign w:val="center"/>
          </w:tcPr>
          <w:p w14:paraId="05177E78" w14:textId="1F5D4065"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6.25%</w:t>
            </w:r>
          </w:p>
        </w:tc>
      </w:tr>
      <w:tr w:rsidR="006D5FC5" w:rsidRPr="00D561E4" w14:paraId="599A613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F6185C8" w14:textId="09BFC784"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Bind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3B564583" w14:textId="1D55C9C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8" w:space="0" w:color="000000"/>
              <w:right w:val="single" w:sz="4" w:space="0" w:color="auto"/>
            </w:tcBorders>
            <w:shd w:val="clear" w:color="auto" w:fill="auto"/>
            <w:noWrap/>
            <w:vAlign w:val="center"/>
          </w:tcPr>
          <w:p w14:paraId="77B59617" w14:textId="7F2B95C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0.32</w:t>
            </w:r>
          </w:p>
        </w:tc>
        <w:tc>
          <w:tcPr>
            <w:tcW w:w="1350" w:type="dxa"/>
            <w:tcBorders>
              <w:top w:val="single" w:sz="4" w:space="0" w:color="auto"/>
              <w:left w:val="single" w:sz="4" w:space="0" w:color="auto"/>
              <w:bottom w:val="single" w:sz="4" w:space="0" w:color="auto"/>
              <w:right w:val="single" w:sz="4" w:space="0" w:color="auto"/>
            </w:tcBorders>
            <w:shd w:val="clear" w:color="000000" w:fill="E0E282"/>
            <w:noWrap/>
            <w:vAlign w:val="center"/>
          </w:tcPr>
          <w:p w14:paraId="0C4BF8F4" w14:textId="527332DD"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6.25%</w:t>
            </w:r>
          </w:p>
        </w:tc>
      </w:tr>
      <w:tr w:rsidR="006D5FC5" w:rsidRPr="00D561E4" w14:paraId="22770A6B"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29033C7" w14:textId="34F4250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Bind - Issue </w:t>
            </w:r>
            <w:proofErr w:type="gramStart"/>
            <w:r>
              <w:rPr>
                <w:rFonts w:ascii="Calibri" w:hAnsi="Calibri" w:cs="Calibri"/>
                <w:color w:val="000000"/>
                <w:sz w:val="22"/>
                <w:szCs w:val="22"/>
              </w:rPr>
              <w:t>Pre Action</w:t>
            </w:r>
            <w:proofErr w:type="gramEnd"/>
          </w:p>
        </w:tc>
        <w:tc>
          <w:tcPr>
            <w:tcW w:w="1440" w:type="dxa"/>
            <w:tcBorders>
              <w:top w:val="nil"/>
              <w:left w:val="nil"/>
              <w:bottom w:val="single" w:sz="8" w:space="0" w:color="000000"/>
              <w:right w:val="single" w:sz="8" w:space="0" w:color="000000"/>
            </w:tcBorders>
            <w:shd w:val="clear" w:color="auto" w:fill="auto"/>
            <w:noWrap/>
            <w:vAlign w:val="center"/>
          </w:tcPr>
          <w:p w14:paraId="411F26FE" w14:textId="153D2BD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350" w:type="dxa"/>
            <w:tcBorders>
              <w:top w:val="nil"/>
              <w:left w:val="nil"/>
              <w:bottom w:val="single" w:sz="8" w:space="0" w:color="000000"/>
              <w:right w:val="single" w:sz="4" w:space="0" w:color="auto"/>
            </w:tcBorders>
            <w:shd w:val="clear" w:color="auto" w:fill="auto"/>
            <w:noWrap/>
            <w:vAlign w:val="center"/>
          </w:tcPr>
          <w:p w14:paraId="6327C5F9" w14:textId="66C8076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0.16</w:t>
            </w:r>
          </w:p>
        </w:tc>
        <w:tc>
          <w:tcPr>
            <w:tcW w:w="1350" w:type="dxa"/>
            <w:tcBorders>
              <w:top w:val="single" w:sz="4" w:space="0" w:color="auto"/>
              <w:left w:val="single" w:sz="4" w:space="0" w:color="auto"/>
              <w:bottom w:val="single" w:sz="4" w:space="0" w:color="auto"/>
              <w:right w:val="single" w:sz="4" w:space="0" w:color="auto"/>
            </w:tcBorders>
            <w:shd w:val="clear" w:color="000000" w:fill="E0E282"/>
            <w:noWrap/>
            <w:vAlign w:val="center"/>
          </w:tcPr>
          <w:p w14:paraId="07E2CA49" w14:textId="6660BB3B"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6.25%</w:t>
            </w:r>
          </w:p>
        </w:tc>
      </w:tr>
      <w:tr w:rsidR="006D5FC5" w:rsidRPr="00D561E4" w14:paraId="2FD7318F"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BD771AE" w14:textId="4E387AB5"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Cancel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2330ECA4" w14:textId="67C84A51"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8" w:space="0" w:color="000000"/>
              <w:right w:val="single" w:sz="4" w:space="0" w:color="auto"/>
            </w:tcBorders>
            <w:shd w:val="clear" w:color="auto" w:fill="auto"/>
            <w:noWrap/>
            <w:vAlign w:val="center"/>
          </w:tcPr>
          <w:p w14:paraId="26F30D8C" w14:textId="09D7FA18"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0.32</w:t>
            </w:r>
          </w:p>
        </w:tc>
        <w:tc>
          <w:tcPr>
            <w:tcW w:w="1350" w:type="dxa"/>
            <w:tcBorders>
              <w:top w:val="single" w:sz="4" w:space="0" w:color="auto"/>
              <w:left w:val="single" w:sz="4" w:space="0" w:color="auto"/>
              <w:bottom w:val="single" w:sz="4" w:space="0" w:color="auto"/>
              <w:right w:val="single" w:sz="4" w:space="0" w:color="auto"/>
            </w:tcBorders>
            <w:shd w:val="clear" w:color="000000" w:fill="E0E282"/>
            <w:noWrap/>
            <w:vAlign w:val="center"/>
          </w:tcPr>
          <w:p w14:paraId="555B6FA7" w14:textId="7F25E239"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6.25%</w:t>
            </w:r>
          </w:p>
        </w:tc>
      </w:tr>
      <w:tr w:rsidR="006D5FC5" w:rsidRPr="00D561E4" w14:paraId="49A9BAAE"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D951742" w14:textId="0E5C2220"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0BAA36CA" w14:textId="7F95E08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8" w:space="0" w:color="000000"/>
              <w:right w:val="single" w:sz="4" w:space="0" w:color="auto"/>
            </w:tcBorders>
            <w:shd w:val="clear" w:color="auto" w:fill="auto"/>
            <w:noWrap/>
            <w:vAlign w:val="center"/>
          </w:tcPr>
          <w:p w14:paraId="1C04A7F2" w14:textId="33D31F51"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0.32</w:t>
            </w:r>
          </w:p>
        </w:tc>
        <w:tc>
          <w:tcPr>
            <w:tcW w:w="1350" w:type="dxa"/>
            <w:tcBorders>
              <w:top w:val="single" w:sz="4" w:space="0" w:color="auto"/>
              <w:left w:val="single" w:sz="4" w:space="0" w:color="auto"/>
              <w:bottom w:val="single" w:sz="4" w:space="0" w:color="auto"/>
              <w:right w:val="single" w:sz="4" w:space="0" w:color="auto"/>
            </w:tcBorders>
            <w:shd w:val="clear" w:color="000000" w:fill="E0E282"/>
            <w:noWrap/>
            <w:vAlign w:val="center"/>
          </w:tcPr>
          <w:p w14:paraId="79ABAA1B" w14:textId="0D70C355"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6.25%</w:t>
            </w:r>
          </w:p>
        </w:tc>
      </w:tr>
      <w:tr w:rsidR="006D5FC5" w:rsidRPr="00D561E4" w14:paraId="1B754B71"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F6B7C35" w14:textId="54AAAD0D"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2988AC50" w14:textId="32BDB65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8" w:space="0" w:color="000000"/>
              <w:right w:val="single" w:sz="4" w:space="0" w:color="auto"/>
            </w:tcBorders>
            <w:shd w:val="clear" w:color="auto" w:fill="auto"/>
            <w:noWrap/>
            <w:vAlign w:val="center"/>
          </w:tcPr>
          <w:p w14:paraId="7B472F3B" w14:textId="33093A0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0.32</w:t>
            </w:r>
          </w:p>
        </w:tc>
        <w:tc>
          <w:tcPr>
            <w:tcW w:w="1350" w:type="dxa"/>
            <w:tcBorders>
              <w:top w:val="single" w:sz="4" w:space="0" w:color="auto"/>
              <w:left w:val="single" w:sz="4" w:space="0" w:color="auto"/>
              <w:bottom w:val="single" w:sz="4" w:space="0" w:color="auto"/>
              <w:right w:val="single" w:sz="4" w:space="0" w:color="auto"/>
            </w:tcBorders>
            <w:shd w:val="clear" w:color="000000" w:fill="E0E282"/>
            <w:noWrap/>
            <w:vAlign w:val="center"/>
          </w:tcPr>
          <w:p w14:paraId="74EBF725" w14:textId="03364E38"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6.25%</w:t>
            </w:r>
          </w:p>
        </w:tc>
      </w:tr>
      <w:tr w:rsidR="006D5FC5" w:rsidRPr="00D561E4" w14:paraId="4EB6CCCB"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DDBF168" w14:textId="15B024D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Endorse - Endorse </w:t>
            </w:r>
            <w:proofErr w:type="spellStart"/>
            <w:r>
              <w:rPr>
                <w:rFonts w:ascii="Calibri" w:hAnsi="Calibri" w:cs="Calibri"/>
                <w:color w:val="000000"/>
                <w:sz w:val="22"/>
                <w:szCs w:val="22"/>
              </w:rPr>
              <w:t>PreEvent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79C92E4B" w14:textId="2181DBE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0.16</w:t>
            </w:r>
          </w:p>
        </w:tc>
        <w:tc>
          <w:tcPr>
            <w:tcW w:w="1350" w:type="dxa"/>
            <w:tcBorders>
              <w:top w:val="nil"/>
              <w:left w:val="nil"/>
              <w:bottom w:val="single" w:sz="8" w:space="0" w:color="000000"/>
              <w:right w:val="single" w:sz="4" w:space="0" w:color="auto"/>
            </w:tcBorders>
            <w:shd w:val="clear" w:color="auto" w:fill="auto"/>
            <w:noWrap/>
            <w:vAlign w:val="center"/>
          </w:tcPr>
          <w:p w14:paraId="3601FBD7" w14:textId="0DDE865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350" w:type="dxa"/>
            <w:tcBorders>
              <w:top w:val="single" w:sz="4" w:space="0" w:color="auto"/>
              <w:left w:val="single" w:sz="4" w:space="0" w:color="auto"/>
              <w:bottom w:val="single" w:sz="4" w:space="0" w:color="auto"/>
              <w:right w:val="single" w:sz="4" w:space="0" w:color="auto"/>
            </w:tcBorders>
            <w:shd w:val="clear" w:color="000000" w:fill="E5E382"/>
            <w:noWrap/>
            <w:vAlign w:val="center"/>
          </w:tcPr>
          <w:p w14:paraId="0527460B" w14:textId="6295A1AB"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6.67%</w:t>
            </w:r>
          </w:p>
        </w:tc>
      </w:tr>
      <w:tr w:rsidR="006D5FC5" w:rsidRPr="00D561E4" w14:paraId="58AA0A61"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5DB5572" w14:textId="0F4D80FF"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Endorse Policy - Applicant Page</w:t>
            </w:r>
          </w:p>
        </w:tc>
        <w:tc>
          <w:tcPr>
            <w:tcW w:w="1440" w:type="dxa"/>
            <w:tcBorders>
              <w:top w:val="nil"/>
              <w:left w:val="nil"/>
              <w:bottom w:val="single" w:sz="8" w:space="0" w:color="000000"/>
              <w:right w:val="single" w:sz="8" w:space="0" w:color="000000"/>
            </w:tcBorders>
            <w:shd w:val="clear" w:color="auto" w:fill="auto"/>
            <w:noWrap/>
            <w:vAlign w:val="center"/>
          </w:tcPr>
          <w:p w14:paraId="5A69DE1D" w14:textId="2B5A76B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350" w:type="dxa"/>
            <w:tcBorders>
              <w:top w:val="nil"/>
              <w:left w:val="nil"/>
              <w:bottom w:val="single" w:sz="8" w:space="0" w:color="000000"/>
              <w:right w:val="single" w:sz="4" w:space="0" w:color="auto"/>
            </w:tcBorders>
            <w:shd w:val="clear" w:color="auto" w:fill="auto"/>
            <w:noWrap/>
            <w:vAlign w:val="center"/>
          </w:tcPr>
          <w:p w14:paraId="2A7AE75D" w14:textId="4888967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single" w:sz="4" w:space="0" w:color="auto"/>
              <w:left w:val="single" w:sz="4" w:space="0" w:color="auto"/>
              <w:bottom w:val="single" w:sz="4" w:space="0" w:color="auto"/>
              <w:right w:val="single" w:sz="4" w:space="0" w:color="auto"/>
            </w:tcBorders>
            <w:shd w:val="clear" w:color="000000" w:fill="EAE582"/>
            <w:noWrap/>
            <w:vAlign w:val="center"/>
          </w:tcPr>
          <w:p w14:paraId="480A92AE" w14:textId="2F6E0B07"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7.14%</w:t>
            </w:r>
          </w:p>
        </w:tc>
      </w:tr>
      <w:tr w:rsidR="006D5FC5" w:rsidRPr="00D561E4" w14:paraId="7308A5E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E5D1E08" w14:textId="4DD3983B"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Issue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2555D6E0" w14:textId="4983F15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nil"/>
              <w:left w:val="nil"/>
              <w:bottom w:val="single" w:sz="8" w:space="0" w:color="000000"/>
              <w:right w:val="single" w:sz="4" w:space="0" w:color="auto"/>
            </w:tcBorders>
            <w:shd w:val="clear" w:color="auto" w:fill="auto"/>
            <w:noWrap/>
            <w:vAlign w:val="center"/>
          </w:tcPr>
          <w:p w14:paraId="69210B2A" w14:textId="65CF6622"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single" w:sz="4" w:space="0" w:color="auto"/>
              <w:left w:val="single" w:sz="4" w:space="0" w:color="auto"/>
              <w:bottom w:val="single" w:sz="4" w:space="0" w:color="auto"/>
              <w:right w:val="single" w:sz="4" w:space="0" w:color="auto"/>
            </w:tcBorders>
            <w:shd w:val="clear" w:color="000000" w:fill="F6E883"/>
            <w:noWrap/>
            <w:vAlign w:val="center"/>
          </w:tcPr>
          <w:p w14:paraId="33B64883" w14:textId="2E4DA3BC"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8.33%</w:t>
            </w:r>
          </w:p>
        </w:tc>
      </w:tr>
      <w:tr w:rsidR="006D5FC5" w:rsidRPr="00D561E4" w14:paraId="0F9EF9F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DD1605E" w14:textId="44E34FD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lastRenderedPageBreak/>
              <w:t>Cancel - cancel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546ABAB5" w14:textId="5F7BC6B2"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nil"/>
              <w:left w:val="nil"/>
              <w:bottom w:val="single" w:sz="8" w:space="0" w:color="000000"/>
              <w:right w:val="single" w:sz="4" w:space="0" w:color="auto"/>
            </w:tcBorders>
            <w:shd w:val="clear" w:color="auto" w:fill="auto"/>
            <w:noWrap/>
            <w:vAlign w:val="center"/>
          </w:tcPr>
          <w:p w14:paraId="1D899350" w14:textId="2A828CB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single" w:sz="4" w:space="0" w:color="auto"/>
              <w:left w:val="single" w:sz="4" w:space="0" w:color="auto"/>
              <w:bottom w:val="single" w:sz="4" w:space="0" w:color="auto"/>
              <w:right w:val="single" w:sz="4" w:space="0" w:color="auto"/>
            </w:tcBorders>
            <w:shd w:val="clear" w:color="000000" w:fill="F6E883"/>
            <w:noWrap/>
            <w:vAlign w:val="center"/>
          </w:tcPr>
          <w:p w14:paraId="41E52A92" w14:textId="563AFB2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8.33%</w:t>
            </w:r>
          </w:p>
        </w:tc>
      </w:tr>
      <w:tr w:rsidR="006D5FC5" w:rsidRPr="00D561E4" w14:paraId="0F9B1BF5"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0E7FA74" w14:textId="1A5BDDD9"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Pricing page</w:t>
            </w:r>
          </w:p>
        </w:tc>
        <w:tc>
          <w:tcPr>
            <w:tcW w:w="1440" w:type="dxa"/>
            <w:tcBorders>
              <w:top w:val="nil"/>
              <w:left w:val="nil"/>
              <w:bottom w:val="single" w:sz="8" w:space="0" w:color="000000"/>
              <w:right w:val="single" w:sz="8" w:space="0" w:color="000000"/>
            </w:tcBorders>
            <w:shd w:val="clear" w:color="auto" w:fill="auto"/>
            <w:noWrap/>
            <w:vAlign w:val="center"/>
          </w:tcPr>
          <w:p w14:paraId="3E8014CC" w14:textId="515A7B9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nil"/>
              <w:left w:val="nil"/>
              <w:bottom w:val="single" w:sz="8" w:space="0" w:color="000000"/>
              <w:right w:val="single" w:sz="4" w:space="0" w:color="auto"/>
            </w:tcBorders>
            <w:shd w:val="clear" w:color="auto" w:fill="auto"/>
            <w:noWrap/>
            <w:vAlign w:val="center"/>
          </w:tcPr>
          <w:p w14:paraId="52AABC16" w14:textId="17450F3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single" w:sz="4" w:space="0" w:color="auto"/>
              <w:left w:val="single" w:sz="4" w:space="0" w:color="auto"/>
              <w:bottom w:val="single" w:sz="4" w:space="0" w:color="auto"/>
              <w:right w:val="single" w:sz="4" w:space="0" w:color="auto"/>
            </w:tcBorders>
            <w:shd w:val="clear" w:color="000000" w:fill="F6E883"/>
            <w:noWrap/>
            <w:vAlign w:val="center"/>
          </w:tcPr>
          <w:p w14:paraId="7AFE79FF" w14:textId="2ACAE03C"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8.33%</w:t>
            </w:r>
          </w:p>
        </w:tc>
      </w:tr>
      <w:tr w:rsidR="006D5FC5" w:rsidRPr="00D561E4" w14:paraId="3948DE40"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C8C4445" w14:textId="6F6CAABB"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3C23E2BC" w14:textId="36DEB92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0.36</w:t>
            </w:r>
          </w:p>
        </w:tc>
        <w:tc>
          <w:tcPr>
            <w:tcW w:w="1350" w:type="dxa"/>
            <w:tcBorders>
              <w:top w:val="nil"/>
              <w:left w:val="nil"/>
              <w:bottom w:val="single" w:sz="8" w:space="0" w:color="000000"/>
              <w:right w:val="single" w:sz="4" w:space="0" w:color="auto"/>
            </w:tcBorders>
            <w:shd w:val="clear" w:color="auto" w:fill="auto"/>
            <w:noWrap/>
            <w:vAlign w:val="center"/>
          </w:tcPr>
          <w:p w14:paraId="47BE0DB4" w14:textId="1971D25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0.33</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61209033" w14:textId="2DB15C08"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6D5FC5" w:rsidRPr="00D561E4" w14:paraId="73E37231"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3B832267" w14:textId="68633D9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Policy Details Page</w:t>
            </w:r>
          </w:p>
        </w:tc>
        <w:tc>
          <w:tcPr>
            <w:tcW w:w="1440" w:type="dxa"/>
            <w:tcBorders>
              <w:top w:val="nil"/>
              <w:left w:val="nil"/>
              <w:bottom w:val="single" w:sz="8" w:space="0" w:color="000000"/>
              <w:right w:val="single" w:sz="8" w:space="0" w:color="000000"/>
            </w:tcBorders>
            <w:shd w:val="clear" w:color="auto" w:fill="auto"/>
            <w:noWrap/>
            <w:vAlign w:val="center"/>
          </w:tcPr>
          <w:p w14:paraId="30CBAB80" w14:textId="423FD6A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107F1E6D" w14:textId="261B837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77BEF5AA" w14:textId="7678F440"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6D5FC5" w:rsidRPr="00D561E4" w14:paraId="268D4787"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7A0B051" w14:textId="1D4F0CD0"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Drivers Page</w:t>
            </w:r>
          </w:p>
        </w:tc>
        <w:tc>
          <w:tcPr>
            <w:tcW w:w="1440" w:type="dxa"/>
            <w:tcBorders>
              <w:top w:val="nil"/>
              <w:left w:val="nil"/>
              <w:bottom w:val="single" w:sz="8" w:space="0" w:color="000000"/>
              <w:right w:val="single" w:sz="8" w:space="0" w:color="000000"/>
            </w:tcBorders>
            <w:shd w:val="clear" w:color="auto" w:fill="auto"/>
            <w:noWrap/>
            <w:vAlign w:val="center"/>
          </w:tcPr>
          <w:p w14:paraId="6A9910A1" w14:textId="7CAB4FC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0D1FDE69" w14:textId="5320FC7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1AA42788" w14:textId="29152BAF"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6D5FC5" w:rsidRPr="00D561E4" w14:paraId="6F64B9B0"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4FDC596" w14:textId="3E78DAD5"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Add Another Vehicle Link Click</w:t>
            </w:r>
          </w:p>
        </w:tc>
        <w:tc>
          <w:tcPr>
            <w:tcW w:w="1440" w:type="dxa"/>
            <w:tcBorders>
              <w:top w:val="nil"/>
              <w:left w:val="nil"/>
              <w:bottom w:val="single" w:sz="8" w:space="0" w:color="000000"/>
              <w:right w:val="single" w:sz="8" w:space="0" w:color="000000"/>
            </w:tcBorders>
            <w:shd w:val="clear" w:color="auto" w:fill="auto"/>
            <w:noWrap/>
            <w:vAlign w:val="center"/>
          </w:tcPr>
          <w:p w14:paraId="6691C02A" w14:textId="3D6FFAF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0085FFB3" w14:textId="0BFBAA8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2FAF33D8" w14:textId="397920F8"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6D5FC5" w:rsidRPr="00D561E4" w14:paraId="193F169B"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6348093" w14:textId="0A9079D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Quote - Complete </w:t>
            </w:r>
            <w:proofErr w:type="gramStart"/>
            <w:r>
              <w:rPr>
                <w:rFonts w:ascii="Calibri" w:hAnsi="Calibri" w:cs="Calibri"/>
                <w:color w:val="000000"/>
                <w:sz w:val="22"/>
                <w:szCs w:val="22"/>
              </w:rPr>
              <w:t>An</w:t>
            </w:r>
            <w:proofErr w:type="gramEnd"/>
            <w:r>
              <w:rPr>
                <w:rFonts w:ascii="Calibri" w:hAnsi="Calibri" w:cs="Calibri"/>
                <w:color w:val="000000"/>
                <w:sz w:val="22"/>
                <w:szCs w:val="22"/>
              </w:rPr>
              <w:t xml:space="preserve"> Application</w:t>
            </w:r>
          </w:p>
        </w:tc>
        <w:tc>
          <w:tcPr>
            <w:tcW w:w="1440" w:type="dxa"/>
            <w:tcBorders>
              <w:top w:val="nil"/>
              <w:left w:val="nil"/>
              <w:bottom w:val="single" w:sz="8" w:space="0" w:color="000000"/>
              <w:right w:val="single" w:sz="8" w:space="0" w:color="000000"/>
            </w:tcBorders>
            <w:shd w:val="clear" w:color="auto" w:fill="auto"/>
            <w:noWrap/>
            <w:vAlign w:val="center"/>
          </w:tcPr>
          <w:p w14:paraId="27354B5D" w14:textId="639EBBD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4298FEF5" w14:textId="5B9A052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0279E47C" w14:textId="54DE4120"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6D5FC5" w:rsidRPr="00D561E4" w14:paraId="1BC54DC7"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452FC93" w14:textId="2E798328"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Drivers Page</w:t>
            </w:r>
          </w:p>
        </w:tc>
        <w:tc>
          <w:tcPr>
            <w:tcW w:w="1440" w:type="dxa"/>
            <w:tcBorders>
              <w:top w:val="nil"/>
              <w:left w:val="nil"/>
              <w:bottom w:val="single" w:sz="8" w:space="0" w:color="000000"/>
              <w:right w:val="single" w:sz="8" w:space="0" w:color="000000"/>
            </w:tcBorders>
            <w:shd w:val="clear" w:color="auto" w:fill="auto"/>
            <w:noWrap/>
            <w:vAlign w:val="center"/>
          </w:tcPr>
          <w:p w14:paraId="1EB049BA" w14:textId="06A9608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6C09327E" w14:textId="2AE93AC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37E30861" w14:textId="48668B2D"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6D5FC5" w:rsidRPr="00D561E4" w14:paraId="2E64F90B"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B458B47" w14:textId="08C59850"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Risk Schedule page</w:t>
            </w:r>
          </w:p>
        </w:tc>
        <w:tc>
          <w:tcPr>
            <w:tcW w:w="1440" w:type="dxa"/>
            <w:tcBorders>
              <w:top w:val="nil"/>
              <w:left w:val="nil"/>
              <w:bottom w:val="single" w:sz="8" w:space="0" w:color="000000"/>
              <w:right w:val="single" w:sz="8" w:space="0" w:color="000000"/>
            </w:tcBorders>
            <w:shd w:val="clear" w:color="auto" w:fill="auto"/>
            <w:noWrap/>
            <w:vAlign w:val="center"/>
          </w:tcPr>
          <w:p w14:paraId="35FD27A4" w14:textId="1F70E13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4BE69A5D" w14:textId="487C147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single" w:sz="4" w:space="0" w:color="auto"/>
              <w:left w:val="single" w:sz="4" w:space="0" w:color="auto"/>
              <w:bottom w:val="single" w:sz="4" w:space="0" w:color="auto"/>
              <w:right w:val="single" w:sz="4" w:space="0" w:color="auto"/>
            </w:tcBorders>
            <w:shd w:val="clear" w:color="000000" w:fill="FFEB84"/>
            <w:noWrap/>
            <w:vAlign w:val="center"/>
          </w:tcPr>
          <w:p w14:paraId="68BCCF2E" w14:textId="1B93E1BC"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9.09%</w:t>
            </w:r>
          </w:p>
        </w:tc>
      </w:tr>
      <w:tr w:rsidR="006D5FC5" w:rsidRPr="00D561E4" w14:paraId="2341AD14"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2B2F2F6" w14:textId="0794E26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Login to Dashboard</w:t>
            </w:r>
          </w:p>
        </w:tc>
        <w:tc>
          <w:tcPr>
            <w:tcW w:w="1440" w:type="dxa"/>
            <w:tcBorders>
              <w:top w:val="nil"/>
              <w:left w:val="nil"/>
              <w:bottom w:val="single" w:sz="8" w:space="0" w:color="000000"/>
              <w:right w:val="single" w:sz="8" w:space="0" w:color="000000"/>
            </w:tcBorders>
            <w:shd w:val="clear" w:color="auto" w:fill="auto"/>
            <w:noWrap/>
            <w:vAlign w:val="center"/>
          </w:tcPr>
          <w:p w14:paraId="561FAAA5" w14:textId="75BF3B3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8" w:space="0" w:color="000000"/>
              <w:right w:val="single" w:sz="4" w:space="0" w:color="auto"/>
            </w:tcBorders>
            <w:shd w:val="clear" w:color="auto" w:fill="auto"/>
            <w:noWrap/>
            <w:vAlign w:val="center"/>
          </w:tcPr>
          <w:p w14:paraId="17E26FB5" w14:textId="444EF7E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350" w:type="dxa"/>
            <w:tcBorders>
              <w:top w:val="single" w:sz="4" w:space="0" w:color="auto"/>
              <w:left w:val="single" w:sz="4" w:space="0" w:color="auto"/>
              <w:bottom w:val="single" w:sz="4" w:space="0" w:color="auto"/>
              <w:right w:val="single" w:sz="4" w:space="0" w:color="auto"/>
            </w:tcBorders>
            <w:shd w:val="clear" w:color="000000" w:fill="FFE884"/>
            <w:noWrap/>
            <w:vAlign w:val="center"/>
          </w:tcPr>
          <w:p w14:paraId="64E43E94" w14:textId="3D5069DC"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9.68%</w:t>
            </w:r>
          </w:p>
        </w:tc>
      </w:tr>
      <w:tr w:rsidR="006D5FC5" w:rsidRPr="00D561E4" w14:paraId="0729BD3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9998EAA" w14:textId="68F5A443"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0302E4A8" w14:textId="32AB7B0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8" w:space="0" w:color="000000"/>
              <w:right w:val="single" w:sz="4" w:space="0" w:color="auto"/>
            </w:tcBorders>
            <w:shd w:val="clear" w:color="auto" w:fill="auto"/>
            <w:noWrap/>
            <w:vAlign w:val="center"/>
          </w:tcPr>
          <w:p w14:paraId="210AACCB" w14:textId="779B897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350" w:type="dxa"/>
            <w:tcBorders>
              <w:top w:val="single" w:sz="4" w:space="0" w:color="auto"/>
              <w:left w:val="single" w:sz="4" w:space="0" w:color="auto"/>
              <w:bottom w:val="single" w:sz="4" w:space="0" w:color="auto"/>
              <w:right w:val="single" w:sz="4" w:space="0" w:color="auto"/>
            </w:tcBorders>
            <w:shd w:val="clear" w:color="000000" w:fill="FFE884"/>
            <w:noWrap/>
            <w:vAlign w:val="center"/>
          </w:tcPr>
          <w:p w14:paraId="31939E39" w14:textId="21A75B10"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9.68%</w:t>
            </w:r>
          </w:p>
        </w:tc>
      </w:tr>
      <w:tr w:rsidR="006D5FC5" w:rsidRPr="00D561E4" w14:paraId="0FDE8303"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74C858D" w14:textId="7CA86C4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Add Another Driver Link Click</w:t>
            </w:r>
          </w:p>
        </w:tc>
        <w:tc>
          <w:tcPr>
            <w:tcW w:w="1440" w:type="dxa"/>
            <w:tcBorders>
              <w:top w:val="nil"/>
              <w:left w:val="nil"/>
              <w:bottom w:val="single" w:sz="8" w:space="0" w:color="000000"/>
              <w:right w:val="single" w:sz="8" w:space="0" w:color="000000"/>
            </w:tcBorders>
            <w:shd w:val="clear" w:color="auto" w:fill="auto"/>
            <w:noWrap/>
            <w:vAlign w:val="center"/>
          </w:tcPr>
          <w:p w14:paraId="7DAC5041" w14:textId="644EC62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568FCC3E" w14:textId="3D14581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FE583"/>
            <w:noWrap/>
            <w:vAlign w:val="center"/>
          </w:tcPr>
          <w:p w14:paraId="659B3F76" w14:textId="1190FA80"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6D5FC5" w:rsidRPr="00D561E4" w14:paraId="039FDF7A"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654C834" w14:textId="68989168"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Driver History Page</w:t>
            </w:r>
          </w:p>
        </w:tc>
        <w:tc>
          <w:tcPr>
            <w:tcW w:w="1440" w:type="dxa"/>
            <w:tcBorders>
              <w:top w:val="nil"/>
              <w:left w:val="nil"/>
              <w:bottom w:val="single" w:sz="8" w:space="0" w:color="000000"/>
              <w:right w:val="single" w:sz="8" w:space="0" w:color="000000"/>
            </w:tcBorders>
            <w:shd w:val="clear" w:color="auto" w:fill="auto"/>
            <w:noWrap/>
            <w:vAlign w:val="center"/>
          </w:tcPr>
          <w:p w14:paraId="5D9162FB" w14:textId="400F28F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2D8F2D32" w14:textId="20A41C1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FE583"/>
            <w:noWrap/>
            <w:vAlign w:val="center"/>
          </w:tcPr>
          <w:p w14:paraId="68C5B439" w14:textId="0B11C9CE"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6D5FC5" w:rsidRPr="00D561E4" w14:paraId="74F367FB"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74D0CF6" w14:textId="1011B42A"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Endorsements page</w:t>
            </w:r>
          </w:p>
        </w:tc>
        <w:tc>
          <w:tcPr>
            <w:tcW w:w="1440" w:type="dxa"/>
            <w:tcBorders>
              <w:top w:val="nil"/>
              <w:left w:val="nil"/>
              <w:bottom w:val="single" w:sz="8" w:space="0" w:color="000000"/>
              <w:right w:val="single" w:sz="8" w:space="0" w:color="000000"/>
            </w:tcBorders>
            <w:shd w:val="clear" w:color="auto" w:fill="auto"/>
            <w:noWrap/>
            <w:vAlign w:val="center"/>
          </w:tcPr>
          <w:p w14:paraId="51F6F156" w14:textId="1239756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09956462" w14:textId="415957C4"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FE583"/>
            <w:noWrap/>
            <w:vAlign w:val="center"/>
          </w:tcPr>
          <w:p w14:paraId="4338CBE8" w14:textId="3C75EF66"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6D5FC5" w:rsidRPr="00D561E4" w14:paraId="0A562458"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38E90D2F" w14:textId="6C9D0BC2"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Additional Interests Page</w:t>
            </w:r>
          </w:p>
        </w:tc>
        <w:tc>
          <w:tcPr>
            <w:tcW w:w="1440" w:type="dxa"/>
            <w:tcBorders>
              <w:top w:val="nil"/>
              <w:left w:val="nil"/>
              <w:bottom w:val="single" w:sz="8" w:space="0" w:color="000000"/>
              <w:right w:val="single" w:sz="8" w:space="0" w:color="000000"/>
            </w:tcBorders>
            <w:shd w:val="clear" w:color="auto" w:fill="auto"/>
            <w:noWrap/>
            <w:vAlign w:val="center"/>
          </w:tcPr>
          <w:p w14:paraId="5FAB876F" w14:textId="5FD9090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5277927A" w14:textId="243D80C2"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FE583"/>
            <w:noWrap/>
            <w:vAlign w:val="center"/>
          </w:tcPr>
          <w:p w14:paraId="503B3467" w14:textId="7C42C69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6D5FC5" w:rsidRPr="00D561E4" w14:paraId="15B3393E"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5BCFE0A" w14:textId="0A5C7CAF"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Underwriting page</w:t>
            </w:r>
          </w:p>
        </w:tc>
        <w:tc>
          <w:tcPr>
            <w:tcW w:w="1440" w:type="dxa"/>
            <w:tcBorders>
              <w:top w:val="nil"/>
              <w:left w:val="nil"/>
              <w:bottom w:val="single" w:sz="8" w:space="0" w:color="000000"/>
              <w:right w:val="single" w:sz="8" w:space="0" w:color="000000"/>
            </w:tcBorders>
            <w:shd w:val="clear" w:color="auto" w:fill="auto"/>
            <w:noWrap/>
            <w:vAlign w:val="center"/>
          </w:tcPr>
          <w:p w14:paraId="5E6A96B4" w14:textId="19280052"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3A2465C3" w14:textId="2EA10CD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FE583"/>
            <w:noWrap/>
            <w:vAlign w:val="center"/>
          </w:tcPr>
          <w:p w14:paraId="2160B2AC" w14:textId="41EA5CD1"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6D5FC5" w:rsidRPr="00D561E4" w14:paraId="3B43212D"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7A7C150" w14:textId="3028A48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Insurance History Page</w:t>
            </w:r>
          </w:p>
        </w:tc>
        <w:tc>
          <w:tcPr>
            <w:tcW w:w="1440" w:type="dxa"/>
            <w:tcBorders>
              <w:top w:val="nil"/>
              <w:left w:val="nil"/>
              <w:bottom w:val="single" w:sz="8" w:space="0" w:color="000000"/>
              <w:right w:val="single" w:sz="8" w:space="0" w:color="000000"/>
            </w:tcBorders>
            <w:shd w:val="clear" w:color="auto" w:fill="auto"/>
            <w:noWrap/>
            <w:vAlign w:val="center"/>
          </w:tcPr>
          <w:p w14:paraId="19AFDFF9" w14:textId="223C782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8" w:space="0" w:color="000000"/>
              <w:right w:val="single" w:sz="4" w:space="0" w:color="auto"/>
            </w:tcBorders>
            <w:shd w:val="clear" w:color="auto" w:fill="auto"/>
            <w:noWrap/>
            <w:vAlign w:val="center"/>
          </w:tcPr>
          <w:p w14:paraId="0B3018FE" w14:textId="04DB4BD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FE583"/>
            <w:noWrap/>
            <w:vAlign w:val="center"/>
          </w:tcPr>
          <w:p w14:paraId="4F3B9154" w14:textId="70FF48F8"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10.00%</w:t>
            </w:r>
          </w:p>
        </w:tc>
      </w:tr>
      <w:tr w:rsidR="006D5FC5" w:rsidRPr="00D561E4" w14:paraId="7F464A7A"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95C9723" w14:textId="4FCF7437"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Add Another Driver</w:t>
            </w:r>
          </w:p>
        </w:tc>
        <w:tc>
          <w:tcPr>
            <w:tcW w:w="1440" w:type="dxa"/>
            <w:tcBorders>
              <w:top w:val="nil"/>
              <w:left w:val="nil"/>
              <w:bottom w:val="single" w:sz="8" w:space="0" w:color="000000"/>
              <w:right w:val="single" w:sz="8" w:space="0" w:color="000000"/>
            </w:tcBorders>
            <w:shd w:val="clear" w:color="auto" w:fill="auto"/>
            <w:noWrap/>
            <w:vAlign w:val="center"/>
          </w:tcPr>
          <w:p w14:paraId="101EE0C0" w14:textId="64AA4782"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nil"/>
              <w:left w:val="nil"/>
              <w:bottom w:val="single" w:sz="8" w:space="0" w:color="000000"/>
              <w:right w:val="single" w:sz="4" w:space="0" w:color="auto"/>
            </w:tcBorders>
            <w:shd w:val="clear" w:color="auto" w:fill="auto"/>
            <w:noWrap/>
            <w:vAlign w:val="center"/>
          </w:tcPr>
          <w:p w14:paraId="0BA0E0B9" w14:textId="738624C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single" w:sz="4" w:space="0" w:color="auto"/>
              <w:left w:val="single" w:sz="4" w:space="0" w:color="auto"/>
              <w:bottom w:val="single" w:sz="4" w:space="0" w:color="auto"/>
              <w:right w:val="single" w:sz="4" w:space="0" w:color="auto"/>
            </w:tcBorders>
            <w:shd w:val="clear" w:color="000000" w:fill="FFDE82"/>
            <w:noWrap/>
            <w:vAlign w:val="center"/>
          </w:tcPr>
          <w:p w14:paraId="35D9CACF" w14:textId="580DD4CE"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11.11%</w:t>
            </w:r>
          </w:p>
        </w:tc>
      </w:tr>
      <w:tr w:rsidR="006D5FC5" w:rsidRPr="00D561E4" w14:paraId="2A4A717A"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6A41E02" w14:textId="74D35668"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Endorse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21201DF3" w14:textId="6AA6C0A6"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nil"/>
              <w:left w:val="nil"/>
              <w:bottom w:val="single" w:sz="8" w:space="0" w:color="000000"/>
              <w:right w:val="single" w:sz="4" w:space="0" w:color="auto"/>
            </w:tcBorders>
            <w:shd w:val="clear" w:color="auto" w:fill="auto"/>
            <w:noWrap/>
            <w:vAlign w:val="center"/>
          </w:tcPr>
          <w:p w14:paraId="6829CA58" w14:textId="1A399DA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single" w:sz="4" w:space="0" w:color="auto"/>
              <w:left w:val="single" w:sz="4" w:space="0" w:color="auto"/>
              <w:bottom w:val="single" w:sz="4" w:space="0" w:color="auto"/>
              <w:right w:val="single" w:sz="4" w:space="0" w:color="auto"/>
            </w:tcBorders>
            <w:shd w:val="clear" w:color="000000" w:fill="FFDE82"/>
            <w:noWrap/>
            <w:vAlign w:val="center"/>
          </w:tcPr>
          <w:p w14:paraId="26446E5B" w14:textId="7D5E9781"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11.11%</w:t>
            </w:r>
          </w:p>
        </w:tc>
      </w:tr>
      <w:tr w:rsidR="006D5FC5" w:rsidRPr="00D561E4" w14:paraId="4F6644B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4F015B0" w14:textId="651DD519"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097CB58A" w14:textId="4485066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104D363E" w14:textId="3E54AEC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ED580"/>
            <w:noWrap/>
            <w:vAlign w:val="center"/>
          </w:tcPr>
          <w:p w14:paraId="7D26AA75" w14:textId="314E20C9"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6D5FC5" w:rsidRPr="00D561E4" w14:paraId="209E106E"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166DDD9" w14:textId="4452CF12"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Bind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02599E9C" w14:textId="37DECAF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432672CE" w14:textId="791E49D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ED580"/>
            <w:noWrap/>
            <w:vAlign w:val="center"/>
          </w:tcPr>
          <w:p w14:paraId="350F2227" w14:textId="1F5D186A"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6D5FC5" w:rsidRPr="00D561E4" w14:paraId="7B6BF655"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AE912C4" w14:textId="3B324FED"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Bind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0A81DBFF" w14:textId="1430FA16"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32E1839B" w14:textId="35F6E04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ED580"/>
            <w:noWrap/>
            <w:vAlign w:val="center"/>
          </w:tcPr>
          <w:p w14:paraId="10828D1B" w14:textId="7796564A"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6D5FC5" w:rsidRPr="00D561E4" w14:paraId="492AEAC8"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7D61D8D" w14:textId="58428271"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Cancel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6C38A208" w14:textId="0A931B18"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53ACF7D4" w14:textId="48832CB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ED580"/>
            <w:noWrap/>
            <w:vAlign w:val="center"/>
          </w:tcPr>
          <w:p w14:paraId="2DAC61A6" w14:textId="136B9730"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6D5FC5" w:rsidRPr="00D561E4" w14:paraId="5DDECEB2"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E7DCD75" w14:textId="20839B8D"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0B3FA9F8" w14:textId="73F3231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246845DE" w14:textId="51965CB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ED580"/>
            <w:noWrap/>
            <w:vAlign w:val="center"/>
          </w:tcPr>
          <w:p w14:paraId="4F4D2705" w14:textId="3C4A64C6"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6D5FC5" w:rsidRPr="00D561E4" w14:paraId="14BA6A00"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7AC6160" w14:textId="43FD0437"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Open Search Page</w:t>
            </w:r>
          </w:p>
        </w:tc>
        <w:tc>
          <w:tcPr>
            <w:tcW w:w="1440" w:type="dxa"/>
            <w:tcBorders>
              <w:top w:val="nil"/>
              <w:left w:val="nil"/>
              <w:bottom w:val="single" w:sz="8" w:space="0" w:color="000000"/>
              <w:right w:val="single" w:sz="8" w:space="0" w:color="000000"/>
            </w:tcBorders>
            <w:shd w:val="clear" w:color="auto" w:fill="auto"/>
            <w:noWrap/>
            <w:vAlign w:val="center"/>
          </w:tcPr>
          <w:p w14:paraId="3B206A21" w14:textId="5C9791A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65944E0D" w14:textId="3DBBFEE0"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single" w:sz="4" w:space="0" w:color="auto"/>
              <w:left w:val="single" w:sz="4" w:space="0" w:color="auto"/>
              <w:bottom w:val="single" w:sz="4" w:space="0" w:color="auto"/>
              <w:right w:val="single" w:sz="4" w:space="0" w:color="auto"/>
            </w:tcBorders>
            <w:shd w:val="clear" w:color="000000" w:fill="FED580"/>
            <w:noWrap/>
            <w:vAlign w:val="center"/>
          </w:tcPr>
          <w:p w14:paraId="05832F4E" w14:textId="28F2FC97"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12.50%</w:t>
            </w:r>
          </w:p>
        </w:tc>
      </w:tr>
      <w:tr w:rsidR="006D5FC5" w:rsidRPr="00D561E4" w14:paraId="324E0291"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E815159" w14:textId="21B57685"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Endorse - Endorse </w:t>
            </w:r>
            <w:proofErr w:type="spellStart"/>
            <w:r>
              <w:rPr>
                <w:rFonts w:ascii="Calibri" w:hAnsi="Calibri" w:cs="Calibri"/>
                <w:color w:val="000000"/>
                <w:sz w:val="22"/>
                <w:szCs w:val="22"/>
              </w:rPr>
              <w:t>PopUp</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521AAAE2" w14:textId="4990921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641A7AFD" w14:textId="4A40C0D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EC97E"/>
            <w:noWrap/>
            <w:vAlign w:val="center"/>
          </w:tcPr>
          <w:p w14:paraId="66ED2269" w14:textId="49EC4CFB"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6D5FC5" w:rsidRPr="00D561E4" w14:paraId="565F6BFD"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5C54825" w14:textId="26E3C40B"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Cancel - Cancel </w:t>
            </w:r>
            <w:proofErr w:type="spellStart"/>
            <w:r>
              <w:rPr>
                <w:rFonts w:ascii="Calibri" w:hAnsi="Calibri" w:cs="Calibri"/>
                <w:color w:val="000000"/>
                <w:sz w:val="22"/>
                <w:szCs w:val="22"/>
              </w:rPr>
              <w:t>PopUp</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2C6D9A9F" w14:textId="0AE4967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03D17DE3" w14:textId="7E6D1D1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EC97E"/>
            <w:noWrap/>
            <w:vAlign w:val="center"/>
          </w:tcPr>
          <w:p w14:paraId="16D722D1" w14:textId="2FB5DC10"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6D5FC5" w:rsidRPr="00D561E4" w14:paraId="5FD4D3A4"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5BEAE5D" w14:textId="6DAB1F5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PopUp</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1F33FD61" w14:textId="58DF51A2"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288C32AE" w14:textId="0A4B90B1"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EC97E"/>
            <w:noWrap/>
            <w:vAlign w:val="center"/>
          </w:tcPr>
          <w:p w14:paraId="2580F8C8" w14:textId="10C6914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6D5FC5" w:rsidRPr="00D561E4" w14:paraId="549D1269"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2C82342" w14:textId="19D2057A"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Inquiry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52FD44F0" w14:textId="2928D02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350" w:type="dxa"/>
            <w:tcBorders>
              <w:top w:val="nil"/>
              <w:left w:val="nil"/>
              <w:bottom w:val="single" w:sz="8" w:space="0" w:color="000000"/>
              <w:right w:val="single" w:sz="4" w:space="0" w:color="auto"/>
            </w:tcBorders>
            <w:shd w:val="clear" w:color="auto" w:fill="auto"/>
            <w:noWrap/>
            <w:vAlign w:val="center"/>
          </w:tcPr>
          <w:p w14:paraId="594A7A3D" w14:textId="1DC6D9F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EC97E"/>
            <w:noWrap/>
            <w:vAlign w:val="center"/>
          </w:tcPr>
          <w:p w14:paraId="194058D8" w14:textId="4BDB274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14.29%</w:t>
            </w:r>
          </w:p>
        </w:tc>
      </w:tr>
      <w:tr w:rsidR="006D5FC5" w:rsidRPr="00D561E4" w14:paraId="2FAB6A79"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8D82BF9" w14:textId="7486B4B5"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Bind - Load Policy Applicant Page</w:t>
            </w:r>
          </w:p>
        </w:tc>
        <w:tc>
          <w:tcPr>
            <w:tcW w:w="1440" w:type="dxa"/>
            <w:tcBorders>
              <w:top w:val="nil"/>
              <w:left w:val="nil"/>
              <w:bottom w:val="single" w:sz="8" w:space="0" w:color="000000"/>
              <w:right w:val="single" w:sz="8" w:space="0" w:color="000000"/>
            </w:tcBorders>
            <w:shd w:val="clear" w:color="auto" w:fill="auto"/>
            <w:noWrap/>
            <w:vAlign w:val="center"/>
          </w:tcPr>
          <w:p w14:paraId="081BC388" w14:textId="6ECF70E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0.39</w:t>
            </w:r>
          </w:p>
        </w:tc>
        <w:tc>
          <w:tcPr>
            <w:tcW w:w="1350" w:type="dxa"/>
            <w:tcBorders>
              <w:top w:val="nil"/>
              <w:left w:val="nil"/>
              <w:bottom w:val="single" w:sz="8" w:space="0" w:color="000000"/>
              <w:right w:val="single" w:sz="4" w:space="0" w:color="auto"/>
            </w:tcBorders>
            <w:shd w:val="clear" w:color="auto" w:fill="auto"/>
            <w:noWrap/>
            <w:vAlign w:val="center"/>
          </w:tcPr>
          <w:p w14:paraId="2C28E43E" w14:textId="272C009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single" w:sz="4" w:space="0" w:color="auto"/>
              <w:left w:val="single" w:sz="4" w:space="0" w:color="auto"/>
              <w:bottom w:val="single" w:sz="4" w:space="0" w:color="auto"/>
              <w:right w:val="single" w:sz="4" w:space="0" w:color="auto"/>
            </w:tcBorders>
            <w:shd w:val="clear" w:color="000000" w:fill="FDC67D"/>
            <w:noWrap/>
            <w:vAlign w:val="center"/>
          </w:tcPr>
          <w:p w14:paraId="37C8DBF7" w14:textId="4D4F9B6A"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14.71%</w:t>
            </w:r>
          </w:p>
        </w:tc>
      </w:tr>
      <w:tr w:rsidR="006D5FC5" w:rsidRPr="00D561E4" w14:paraId="54D75ECA"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E207255" w14:textId="06D2EDA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Cancel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1DCF0092" w14:textId="64F3A71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0.35</w:t>
            </w:r>
          </w:p>
        </w:tc>
        <w:tc>
          <w:tcPr>
            <w:tcW w:w="1350" w:type="dxa"/>
            <w:tcBorders>
              <w:top w:val="nil"/>
              <w:left w:val="nil"/>
              <w:bottom w:val="single" w:sz="8" w:space="0" w:color="000000"/>
              <w:right w:val="single" w:sz="4" w:space="0" w:color="auto"/>
            </w:tcBorders>
            <w:shd w:val="clear" w:color="auto" w:fill="auto"/>
            <w:noWrap/>
            <w:vAlign w:val="center"/>
          </w:tcPr>
          <w:p w14:paraId="2955A4C7" w14:textId="725DD02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w:t>
            </w:r>
          </w:p>
        </w:tc>
        <w:tc>
          <w:tcPr>
            <w:tcW w:w="1350" w:type="dxa"/>
            <w:tcBorders>
              <w:top w:val="single" w:sz="4" w:space="0" w:color="auto"/>
              <w:left w:val="single" w:sz="4" w:space="0" w:color="auto"/>
              <w:bottom w:val="single" w:sz="4" w:space="0" w:color="auto"/>
              <w:right w:val="single" w:sz="4" w:space="0" w:color="auto"/>
            </w:tcBorders>
            <w:shd w:val="clear" w:color="000000" w:fill="FDB97B"/>
            <w:noWrap/>
            <w:vAlign w:val="center"/>
          </w:tcPr>
          <w:p w14:paraId="559F218F" w14:textId="589B4D65"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6D5FC5" w:rsidRPr="00D561E4" w14:paraId="2D13AC8D"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55C3E2D" w14:textId="2592D125" w:rsidR="006D5FC5" w:rsidRPr="00D561E4" w:rsidRDefault="006D761E" w:rsidP="006D5FC5">
            <w:pPr>
              <w:rPr>
                <w:rFonts w:ascii="Calibri" w:eastAsia="Times New Roman" w:hAnsi="Calibri" w:cs="Calibri"/>
                <w:bCs/>
                <w:color w:val="000000"/>
                <w:sz w:val="22"/>
                <w:szCs w:val="22"/>
              </w:rPr>
            </w:pPr>
            <w:proofErr w:type="spellStart"/>
            <w:r>
              <w:rPr>
                <w:rFonts w:ascii="Calibri" w:hAnsi="Calibri" w:cs="Calibri"/>
                <w:color w:val="000000"/>
                <w:sz w:val="22"/>
                <w:szCs w:val="22"/>
              </w:rPr>
              <w:t>s</w:t>
            </w:r>
            <w:r w:rsidR="006D5FC5">
              <w:rPr>
                <w:rFonts w:ascii="Calibri" w:hAnsi="Calibri" w:cs="Calibri"/>
                <w:color w:val="000000"/>
                <w:sz w:val="22"/>
                <w:szCs w:val="22"/>
              </w:rPr>
              <w:t>Cancel</w:t>
            </w:r>
            <w:proofErr w:type="spellEnd"/>
            <w:r w:rsidR="006D5FC5">
              <w:rPr>
                <w:rFonts w:ascii="Calibri" w:hAnsi="Calibri" w:cs="Calibri"/>
                <w:color w:val="000000"/>
                <w:sz w:val="22"/>
                <w:szCs w:val="22"/>
              </w:rPr>
              <w:t xml:space="preserve"> - </w:t>
            </w:r>
            <w:proofErr w:type="spellStart"/>
            <w:r w:rsidR="006D5FC5">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1ECA398A" w14:textId="5B0BC5CE"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nil"/>
              <w:left w:val="nil"/>
              <w:bottom w:val="single" w:sz="8" w:space="0" w:color="000000"/>
              <w:right w:val="single" w:sz="4" w:space="0" w:color="auto"/>
            </w:tcBorders>
            <w:shd w:val="clear" w:color="auto" w:fill="auto"/>
            <w:noWrap/>
            <w:vAlign w:val="center"/>
          </w:tcPr>
          <w:p w14:paraId="4F0E19E8" w14:textId="6DB0572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0.06</w:t>
            </w:r>
          </w:p>
        </w:tc>
        <w:tc>
          <w:tcPr>
            <w:tcW w:w="1350" w:type="dxa"/>
            <w:tcBorders>
              <w:top w:val="single" w:sz="4" w:space="0" w:color="auto"/>
              <w:left w:val="single" w:sz="4" w:space="0" w:color="auto"/>
              <w:bottom w:val="single" w:sz="4" w:space="0" w:color="auto"/>
              <w:right w:val="single" w:sz="4" w:space="0" w:color="auto"/>
            </w:tcBorders>
            <w:shd w:val="clear" w:color="000000" w:fill="FDB97B"/>
            <w:noWrap/>
            <w:vAlign w:val="center"/>
          </w:tcPr>
          <w:p w14:paraId="6B04AAA7" w14:textId="4C9E1B7D"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6D5FC5" w:rsidRPr="00D561E4" w14:paraId="6664BC30"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66CF55A4" w14:textId="7E38932C"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Reinstate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3B156C2A" w14:textId="5B72F838"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8" w:space="0" w:color="000000"/>
              <w:right w:val="single" w:sz="4" w:space="0" w:color="auto"/>
            </w:tcBorders>
            <w:shd w:val="clear" w:color="auto" w:fill="auto"/>
            <w:noWrap/>
            <w:vAlign w:val="center"/>
          </w:tcPr>
          <w:p w14:paraId="3FE35D33" w14:textId="64A9524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single" w:sz="4" w:space="0" w:color="auto"/>
              <w:left w:val="single" w:sz="4" w:space="0" w:color="auto"/>
              <w:bottom w:val="single" w:sz="4" w:space="0" w:color="auto"/>
              <w:right w:val="single" w:sz="4" w:space="0" w:color="auto"/>
            </w:tcBorders>
            <w:shd w:val="clear" w:color="000000" w:fill="FDB97B"/>
            <w:noWrap/>
            <w:vAlign w:val="center"/>
          </w:tcPr>
          <w:p w14:paraId="107B547B" w14:textId="2E048E4F"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16.67%</w:t>
            </w:r>
          </w:p>
        </w:tc>
      </w:tr>
      <w:tr w:rsidR="006D5FC5" w:rsidRPr="00D561E4" w14:paraId="10E47B33"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41945E8B" w14:textId="352D687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73FBE3EB" w14:textId="2A0D57F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0.37</w:t>
            </w:r>
          </w:p>
        </w:tc>
        <w:tc>
          <w:tcPr>
            <w:tcW w:w="1350" w:type="dxa"/>
            <w:tcBorders>
              <w:top w:val="nil"/>
              <w:left w:val="nil"/>
              <w:bottom w:val="single" w:sz="8" w:space="0" w:color="000000"/>
              <w:right w:val="single" w:sz="4" w:space="0" w:color="auto"/>
            </w:tcBorders>
            <w:shd w:val="clear" w:color="auto" w:fill="auto"/>
            <w:noWrap/>
            <w:vAlign w:val="center"/>
          </w:tcPr>
          <w:p w14:paraId="21639E04" w14:textId="5CF4D4E1"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350" w:type="dxa"/>
            <w:tcBorders>
              <w:top w:val="single" w:sz="4" w:space="0" w:color="auto"/>
              <w:left w:val="single" w:sz="4" w:space="0" w:color="auto"/>
              <w:bottom w:val="single" w:sz="4" w:space="0" w:color="auto"/>
              <w:right w:val="single" w:sz="4" w:space="0" w:color="auto"/>
            </w:tcBorders>
            <w:shd w:val="clear" w:color="000000" w:fill="FCA777"/>
            <w:noWrap/>
            <w:vAlign w:val="center"/>
          </w:tcPr>
          <w:p w14:paraId="05B1CBCF" w14:textId="0CC597C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19.35%</w:t>
            </w:r>
          </w:p>
        </w:tc>
      </w:tr>
      <w:tr w:rsidR="006D5FC5" w:rsidRPr="00D561E4" w14:paraId="581E14C5"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8571371" w14:textId="50969ACE"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Risk Schedule Page</w:t>
            </w:r>
          </w:p>
        </w:tc>
        <w:tc>
          <w:tcPr>
            <w:tcW w:w="1440" w:type="dxa"/>
            <w:tcBorders>
              <w:top w:val="nil"/>
              <w:left w:val="nil"/>
              <w:bottom w:val="single" w:sz="8" w:space="0" w:color="000000"/>
              <w:right w:val="single" w:sz="8" w:space="0" w:color="000000"/>
            </w:tcBorders>
            <w:shd w:val="clear" w:color="auto" w:fill="auto"/>
            <w:noWrap/>
            <w:vAlign w:val="center"/>
          </w:tcPr>
          <w:p w14:paraId="2F91AD91" w14:textId="3CBDA043"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02BC7383" w14:textId="51B9F27F"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CA376"/>
            <w:noWrap/>
            <w:vAlign w:val="center"/>
          </w:tcPr>
          <w:p w14:paraId="12A82848" w14:textId="4A3B2C8E"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6D5FC5" w:rsidRPr="00D561E4" w14:paraId="06F9355E"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50FA668" w14:textId="31602CCC"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Quote - </w:t>
            </w:r>
            <w:proofErr w:type="spellStart"/>
            <w:r>
              <w:rPr>
                <w:rFonts w:ascii="Calibri" w:hAnsi="Calibri" w:cs="Calibri"/>
                <w:color w:val="000000"/>
                <w:sz w:val="22"/>
                <w:szCs w:val="22"/>
              </w:rPr>
              <w:t>LogOut</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146F9948" w14:textId="51A350A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nil"/>
              <w:left w:val="nil"/>
              <w:bottom w:val="single" w:sz="8" w:space="0" w:color="000000"/>
              <w:right w:val="single" w:sz="4" w:space="0" w:color="auto"/>
            </w:tcBorders>
            <w:shd w:val="clear" w:color="auto" w:fill="auto"/>
            <w:noWrap/>
            <w:vAlign w:val="center"/>
          </w:tcPr>
          <w:p w14:paraId="18582D29" w14:textId="0159AF2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350" w:type="dxa"/>
            <w:tcBorders>
              <w:top w:val="single" w:sz="4" w:space="0" w:color="auto"/>
              <w:left w:val="single" w:sz="4" w:space="0" w:color="auto"/>
              <w:bottom w:val="single" w:sz="4" w:space="0" w:color="auto"/>
              <w:right w:val="single" w:sz="4" w:space="0" w:color="auto"/>
            </w:tcBorders>
            <w:shd w:val="clear" w:color="000000" w:fill="FCA376"/>
            <w:noWrap/>
            <w:vAlign w:val="center"/>
          </w:tcPr>
          <w:p w14:paraId="09C934BF" w14:textId="5104CB2B"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6D5FC5" w:rsidRPr="00D561E4" w14:paraId="1596D18D"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2181108C" w14:textId="2727AC4A"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lastRenderedPageBreak/>
              <w:t>Bind - Issue Policy - Transact Page</w:t>
            </w:r>
          </w:p>
        </w:tc>
        <w:tc>
          <w:tcPr>
            <w:tcW w:w="1440" w:type="dxa"/>
            <w:tcBorders>
              <w:top w:val="nil"/>
              <w:left w:val="nil"/>
              <w:bottom w:val="single" w:sz="8" w:space="0" w:color="000000"/>
              <w:right w:val="single" w:sz="8" w:space="0" w:color="000000"/>
            </w:tcBorders>
            <w:shd w:val="clear" w:color="auto" w:fill="auto"/>
            <w:noWrap/>
            <w:vAlign w:val="center"/>
          </w:tcPr>
          <w:p w14:paraId="6F648394" w14:textId="380958C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0.12</w:t>
            </w:r>
          </w:p>
        </w:tc>
        <w:tc>
          <w:tcPr>
            <w:tcW w:w="1350" w:type="dxa"/>
            <w:tcBorders>
              <w:top w:val="nil"/>
              <w:left w:val="nil"/>
              <w:bottom w:val="single" w:sz="8" w:space="0" w:color="000000"/>
              <w:right w:val="single" w:sz="4" w:space="0" w:color="auto"/>
            </w:tcBorders>
            <w:shd w:val="clear" w:color="auto" w:fill="auto"/>
            <w:noWrap/>
            <w:vAlign w:val="center"/>
          </w:tcPr>
          <w:p w14:paraId="7E18B1DC" w14:textId="59A0294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0.1</w:t>
            </w:r>
          </w:p>
        </w:tc>
        <w:tc>
          <w:tcPr>
            <w:tcW w:w="1350" w:type="dxa"/>
            <w:tcBorders>
              <w:top w:val="single" w:sz="4" w:space="0" w:color="auto"/>
              <w:left w:val="single" w:sz="4" w:space="0" w:color="auto"/>
              <w:bottom w:val="single" w:sz="4" w:space="0" w:color="auto"/>
              <w:right w:val="single" w:sz="4" w:space="0" w:color="auto"/>
            </w:tcBorders>
            <w:shd w:val="clear" w:color="000000" w:fill="FCA376"/>
            <w:noWrap/>
            <w:vAlign w:val="center"/>
          </w:tcPr>
          <w:p w14:paraId="146C30BF" w14:textId="6BCDCC8D"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20.00%</w:t>
            </w:r>
          </w:p>
        </w:tc>
      </w:tr>
      <w:tr w:rsidR="006D5FC5" w:rsidRPr="00D561E4" w14:paraId="0E89E145"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5F1D09C" w14:textId="267C8D48"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Quote - Application </w:t>
            </w:r>
            <w:proofErr w:type="spellStart"/>
            <w:r>
              <w:rPr>
                <w:rFonts w:ascii="Calibri" w:hAnsi="Calibri" w:cs="Calibri"/>
                <w:color w:val="000000"/>
                <w:sz w:val="22"/>
                <w:szCs w:val="22"/>
              </w:rPr>
              <w:t>PreAction</w:t>
            </w:r>
            <w:proofErr w:type="spellEnd"/>
          </w:p>
        </w:tc>
        <w:tc>
          <w:tcPr>
            <w:tcW w:w="1440" w:type="dxa"/>
            <w:tcBorders>
              <w:top w:val="nil"/>
              <w:left w:val="nil"/>
              <w:bottom w:val="single" w:sz="8" w:space="0" w:color="000000"/>
              <w:right w:val="single" w:sz="8" w:space="0" w:color="000000"/>
            </w:tcBorders>
            <w:shd w:val="clear" w:color="auto" w:fill="auto"/>
            <w:noWrap/>
            <w:vAlign w:val="center"/>
          </w:tcPr>
          <w:p w14:paraId="38DCC7F7" w14:textId="1344B8B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08F019AA" w14:textId="4E6FB2E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A8170"/>
            <w:noWrap/>
            <w:vAlign w:val="center"/>
          </w:tcPr>
          <w:p w14:paraId="7E153471" w14:textId="4E07E27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6D5FC5" w:rsidRPr="00D561E4" w14:paraId="113DB24C"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A93BE40" w14:textId="61122271"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 xml:space="preserve">Inquiry - </w:t>
            </w:r>
            <w:proofErr w:type="spellStart"/>
            <w:r>
              <w:rPr>
                <w:rFonts w:ascii="Calibri" w:hAnsi="Calibri" w:cs="Calibri"/>
                <w:color w:val="000000"/>
                <w:sz w:val="22"/>
                <w:szCs w:val="22"/>
              </w:rPr>
              <w:t>CheckOut</w:t>
            </w:r>
            <w:proofErr w:type="spellEnd"/>
            <w:r>
              <w:rPr>
                <w:rFonts w:ascii="Calibri" w:hAnsi="Calibri" w:cs="Calibri"/>
                <w:color w:val="000000"/>
                <w:sz w:val="22"/>
                <w:szCs w:val="22"/>
              </w:rPr>
              <w:t xml:space="preserve"> Policy</w:t>
            </w:r>
          </w:p>
        </w:tc>
        <w:tc>
          <w:tcPr>
            <w:tcW w:w="1440" w:type="dxa"/>
            <w:tcBorders>
              <w:top w:val="nil"/>
              <w:left w:val="nil"/>
              <w:bottom w:val="single" w:sz="8" w:space="0" w:color="000000"/>
              <w:right w:val="single" w:sz="8" w:space="0" w:color="000000"/>
            </w:tcBorders>
            <w:shd w:val="clear" w:color="auto" w:fill="auto"/>
            <w:noWrap/>
            <w:vAlign w:val="center"/>
          </w:tcPr>
          <w:p w14:paraId="70F68134" w14:textId="0FC0254A"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0.05</w:t>
            </w:r>
          </w:p>
        </w:tc>
        <w:tc>
          <w:tcPr>
            <w:tcW w:w="1350" w:type="dxa"/>
            <w:tcBorders>
              <w:top w:val="nil"/>
              <w:left w:val="nil"/>
              <w:bottom w:val="single" w:sz="8" w:space="0" w:color="000000"/>
              <w:right w:val="single" w:sz="4" w:space="0" w:color="auto"/>
            </w:tcBorders>
            <w:shd w:val="clear" w:color="auto" w:fill="auto"/>
            <w:noWrap/>
            <w:vAlign w:val="center"/>
          </w:tcPr>
          <w:p w14:paraId="3BC78D92" w14:textId="5963525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0.04</w:t>
            </w:r>
          </w:p>
        </w:tc>
        <w:tc>
          <w:tcPr>
            <w:tcW w:w="1350" w:type="dxa"/>
            <w:tcBorders>
              <w:top w:val="single" w:sz="4" w:space="0" w:color="auto"/>
              <w:left w:val="single" w:sz="4" w:space="0" w:color="auto"/>
              <w:bottom w:val="single" w:sz="4" w:space="0" w:color="auto"/>
              <w:right w:val="single" w:sz="4" w:space="0" w:color="auto"/>
            </w:tcBorders>
            <w:shd w:val="clear" w:color="000000" w:fill="FA8170"/>
            <w:noWrap/>
            <w:vAlign w:val="center"/>
          </w:tcPr>
          <w:p w14:paraId="718EE03F" w14:textId="216E243C"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25.00%</w:t>
            </w:r>
          </w:p>
        </w:tc>
      </w:tr>
      <w:tr w:rsidR="006D5FC5" w:rsidRPr="00D561E4" w14:paraId="719AE09E"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06EDC62F" w14:textId="1BA6108B"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Load Policy Transact Page</w:t>
            </w:r>
          </w:p>
        </w:tc>
        <w:tc>
          <w:tcPr>
            <w:tcW w:w="1440" w:type="dxa"/>
            <w:tcBorders>
              <w:top w:val="nil"/>
              <w:left w:val="nil"/>
              <w:bottom w:val="single" w:sz="8" w:space="0" w:color="000000"/>
              <w:right w:val="single" w:sz="8" w:space="0" w:color="000000"/>
            </w:tcBorders>
            <w:shd w:val="clear" w:color="auto" w:fill="auto"/>
            <w:noWrap/>
            <w:vAlign w:val="center"/>
          </w:tcPr>
          <w:p w14:paraId="6AD8B1DE" w14:textId="4CD572A5"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0.38</w:t>
            </w:r>
          </w:p>
        </w:tc>
        <w:tc>
          <w:tcPr>
            <w:tcW w:w="1350" w:type="dxa"/>
            <w:tcBorders>
              <w:top w:val="nil"/>
              <w:left w:val="nil"/>
              <w:bottom w:val="single" w:sz="8" w:space="0" w:color="000000"/>
              <w:right w:val="single" w:sz="4" w:space="0" w:color="auto"/>
            </w:tcBorders>
            <w:shd w:val="clear" w:color="auto" w:fill="auto"/>
            <w:noWrap/>
            <w:vAlign w:val="center"/>
          </w:tcPr>
          <w:p w14:paraId="162C85B7" w14:textId="339C0F1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0.3</w:t>
            </w:r>
          </w:p>
        </w:tc>
        <w:tc>
          <w:tcPr>
            <w:tcW w:w="1350" w:type="dxa"/>
            <w:tcBorders>
              <w:top w:val="single" w:sz="4" w:space="0" w:color="auto"/>
              <w:left w:val="single" w:sz="4" w:space="0" w:color="auto"/>
              <w:bottom w:val="single" w:sz="4" w:space="0" w:color="auto"/>
              <w:right w:val="single" w:sz="4" w:space="0" w:color="auto"/>
            </w:tcBorders>
            <w:shd w:val="clear" w:color="000000" w:fill="F9766E"/>
            <w:noWrap/>
            <w:vAlign w:val="center"/>
          </w:tcPr>
          <w:p w14:paraId="45127EE5" w14:textId="19241F6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26.67%</w:t>
            </w:r>
          </w:p>
        </w:tc>
      </w:tr>
      <w:tr w:rsidR="006D5FC5" w:rsidRPr="00D561E4" w14:paraId="42100D1A"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5DA80DE6" w14:textId="476D03A6"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Quote - Home Page</w:t>
            </w:r>
          </w:p>
        </w:tc>
        <w:tc>
          <w:tcPr>
            <w:tcW w:w="1440" w:type="dxa"/>
            <w:tcBorders>
              <w:top w:val="nil"/>
              <w:left w:val="nil"/>
              <w:bottom w:val="single" w:sz="8" w:space="0" w:color="000000"/>
              <w:right w:val="single" w:sz="8" w:space="0" w:color="000000"/>
            </w:tcBorders>
            <w:shd w:val="clear" w:color="auto" w:fill="auto"/>
            <w:noWrap/>
            <w:vAlign w:val="center"/>
          </w:tcPr>
          <w:p w14:paraId="132A1E2E" w14:textId="3C31CF5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51D47438" w14:textId="5DEC4D3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5E7B7A4F" w14:textId="129D0945"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28.57%</w:t>
            </w:r>
          </w:p>
        </w:tc>
      </w:tr>
      <w:tr w:rsidR="006D5FC5" w:rsidRPr="00D561E4" w14:paraId="48B7545B"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7CD38791" w14:textId="3CE2B475"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Endorse - Home Page</w:t>
            </w:r>
          </w:p>
        </w:tc>
        <w:tc>
          <w:tcPr>
            <w:tcW w:w="1440" w:type="dxa"/>
            <w:tcBorders>
              <w:top w:val="nil"/>
              <w:left w:val="nil"/>
              <w:bottom w:val="single" w:sz="8" w:space="0" w:color="000000"/>
              <w:right w:val="single" w:sz="8" w:space="0" w:color="000000"/>
            </w:tcBorders>
            <w:shd w:val="clear" w:color="auto" w:fill="auto"/>
            <w:noWrap/>
            <w:vAlign w:val="center"/>
          </w:tcPr>
          <w:p w14:paraId="5A04BFCF" w14:textId="6031C00C"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033F450A" w14:textId="6FA17A80"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2D484622" w14:textId="24461E24"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28.57%</w:t>
            </w:r>
          </w:p>
        </w:tc>
      </w:tr>
      <w:tr w:rsidR="006D5FC5" w:rsidRPr="00D561E4" w14:paraId="6FD9D94D"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3C2BF4E9" w14:textId="1F988A5D"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Bind - Home Page</w:t>
            </w:r>
          </w:p>
        </w:tc>
        <w:tc>
          <w:tcPr>
            <w:tcW w:w="1440" w:type="dxa"/>
            <w:tcBorders>
              <w:top w:val="nil"/>
              <w:left w:val="nil"/>
              <w:bottom w:val="single" w:sz="8" w:space="0" w:color="000000"/>
              <w:right w:val="single" w:sz="8" w:space="0" w:color="000000"/>
            </w:tcBorders>
            <w:shd w:val="clear" w:color="auto" w:fill="auto"/>
            <w:noWrap/>
            <w:vAlign w:val="center"/>
          </w:tcPr>
          <w:p w14:paraId="7D5F5DEA" w14:textId="3A00D96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4EA2E0F4" w14:textId="4DA1AA39"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599CCFB9" w14:textId="448EDBB1"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28.57%</w:t>
            </w:r>
          </w:p>
        </w:tc>
      </w:tr>
      <w:tr w:rsidR="006D5FC5" w:rsidRPr="00D561E4" w14:paraId="31869946"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3724ACC" w14:textId="43B6B474"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Cancel - Home Page</w:t>
            </w:r>
          </w:p>
        </w:tc>
        <w:tc>
          <w:tcPr>
            <w:tcW w:w="1440" w:type="dxa"/>
            <w:tcBorders>
              <w:top w:val="nil"/>
              <w:left w:val="nil"/>
              <w:bottom w:val="single" w:sz="8" w:space="0" w:color="000000"/>
              <w:right w:val="single" w:sz="8" w:space="0" w:color="000000"/>
            </w:tcBorders>
            <w:shd w:val="clear" w:color="auto" w:fill="auto"/>
            <w:noWrap/>
            <w:vAlign w:val="center"/>
          </w:tcPr>
          <w:p w14:paraId="22AC3646" w14:textId="53359DA8"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43AADDD1" w14:textId="4AEE15D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0D0C7238" w14:textId="040B4C23"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28.57%</w:t>
            </w:r>
          </w:p>
        </w:tc>
      </w:tr>
      <w:tr w:rsidR="006D5FC5" w:rsidRPr="00D561E4" w14:paraId="11FC2A23"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3B2DE7C" w14:textId="14D8BD38"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Reinstate - Home Page</w:t>
            </w:r>
          </w:p>
        </w:tc>
        <w:tc>
          <w:tcPr>
            <w:tcW w:w="1440" w:type="dxa"/>
            <w:tcBorders>
              <w:top w:val="nil"/>
              <w:left w:val="nil"/>
              <w:bottom w:val="single" w:sz="8" w:space="0" w:color="000000"/>
              <w:right w:val="single" w:sz="8" w:space="0" w:color="000000"/>
            </w:tcBorders>
            <w:shd w:val="clear" w:color="auto" w:fill="auto"/>
            <w:noWrap/>
            <w:vAlign w:val="center"/>
          </w:tcPr>
          <w:p w14:paraId="500DFC89" w14:textId="59DFD32D"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439DE42B" w14:textId="7AB54A46"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1B471BA4" w14:textId="54BBC5BC"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28.57%</w:t>
            </w:r>
          </w:p>
        </w:tc>
      </w:tr>
      <w:tr w:rsidR="006D5FC5" w:rsidRPr="00D561E4" w14:paraId="7A80B2E3" w14:textId="77777777" w:rsidTr="006D1989">
        <w:trPr>
          <w:trHeight w:val="315"/>
          <w:jc w:val="center"/>
        </w:trPr>
        <w:tc>
          <w:tcPr>
            <w:tcW w:w="4490" w:type="dxa"/>
            <w:tcBorders>
              <w:top w:val="nil"/>
              <w:left w:val="single" w:sz="8" w:space="0" w:color="000000"/>
              <w:bottom w:val="single" w:sz="8" w:space="0" w:color="000000"/>
              <w:right w:val="single" w:sz="8" w:space="0" w:color="000000"/>
            </w:tcBorders>
            <w:shd w:val="clear" w:color="auto" w:fill="auto"/>
            <w:noWrap/>
            <w:vAlign w:val="center"/>
          </w:tcPr>
          <w:p w14:paraId="11E9461A" w14:textId="534ED187" w:rsidR="006D5FC5" w:rsidRPr="00D561E4" w:rsidRDefault="006D5FC5" w:rsidP="006D5FC5">
            <w:pPr>
              <w:rPr>
                <w:rFonts w:ascii="Calibri" w:eastAsia="Times New Roman" w:hAnsi="Calibri" w:cs="Calibri"/>
                <w:bCs/>
                <w:color w:val="000000"/>
                <w:sz w:val="22"/>
                <w:szCs w:val="22"/>
              </w:rPr>
            </w:pPr>
            <w:r>
              <w:rPr>
                <w:rFonts w:ascii="Calibri" w:hAnsi="Calibri" w:cs="Calibri"/>
                <w:color w:val="000000"/>
                <w:sz w:val="22"/>
                <w:szCs w:val="22"/>
              </w:rPr>
              <w:t>Inquiry - Home Page</w:t>
            </w:r>
          </w:p>
        </w:tc>
        <w:tc>
          <w:tcPr>
            <w:tcW w:w="1440" w:type="dxa"/>
            <w:tcBorders>
              <w:top w:val="nil"/>
              <w:left w:val="nil"/>
              <w:bottom w:val="single" w:sz="8" w:space="0" w:color="000000"/>
              <w:right w:val="single" w:sz="8" w:space="0" w:color="000000"/>
            </w:tcBorders>
            <w:shd w:val="clear" w:color="auto" w:fill="auto"/>
            <w:noWrap/>
            <w:vAlign w:val="center"/>
          </w:tcPr>
          <w:p w14:paraId="3D330E90" w14:textId="11C9154B"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0.09</w:t>
            </w:r>
          </w:p>
        </w:tc>
        <w:tc>
          <w:tcPr>
            <w:tcW w:w="1350" w:type="dxa"/>
            <w:tcBorders>
              <w:top w:val="nil"/>
              <w:left w:val="nil"/>
              <w:bottom w:val="single" w:sz="8" w:space="0" w:color="000000"/>
              <w:right w:val="single" w:sz="4" w:space="0" w:color="auto"/>
            </w:tcBorders>
            <w:shd w:val="clear" w:color="auto" w:fill="auto"/>
            <w:noWrap/>
            <w:vAlign w:val="center"/>
          </w:tcPr>
          <w:p w14:paraId="6AC29036" w14:textId="6A428B47" w:rsidR="006D5FC5" w:rsidRPr="00D561E4" w:rsidRDefault="006D5FC5" w:rsidP="006D5FC5">
            <w:pPr>
              <w:jc w:val="center"/>
              <w:rPr>
                <w:rFonts w:ascii="Calibri" w:eastAsia="Times New Roman" w:hAnsi="Calibri" w:cs="Calibri"/>
                <w:bCs/>
                <w:color w:val="000000"/>
                <w:sz w:val="22"/>
                <w:szCs w:val="22"/>
              </w:rPr>
            </w:pPr>
            <w:r>
              <w:rPr>
                <w:rFonts w:ascii="Calibri" w:hAnsi="Calibri" w:cs="Calibri"/>
                <w:color w:val="000000"/>
                <w:sz w:val="22"/>
                <w:szCs w:val="22"/>
              </w:rPr>
              <w:t>0.07</w:t>
            </w:r>
          </w:p>
        </w:tc>
        <w:tc>
          <w:tcPr>
            <w:tcW w:w="1350" w:type="dxa"/>
            <w:tcBorders>
              <w:top w:val="single" w:sz="4" w:space="0" w:color="auto"/>
              <w:left w:val="single" w:sz="4" w:space="0" w:color="auto"/>
              <w:bottom w:val="single" w:sz="4" w:space="0" w:color="auto"/>
              <w:right w:val="single" w:sz="4" w:space="0" w:color="auto"/>
            </w:tcBorders>
            <w:shd w:val="clear" w:color="000000" w:fill="F8696B"/>
            <w:noWrap/>
            <w:vAlign w:val="center"/>
          </w:tcPr>
          <w:p w14:paraId="45236905" w14:textId="363FA2E9" w:rsidR="006D5FC5" w:rsidRPr="00D561E4" w:rsidRDefault="006D5FC5" w:rsidP="006D5FC5">
            <w:pPr>
              <w:jc w:val="center"/>
              <w:rPr>
                <w:rFonts w:ascii="Calibri" w:eastAsia="Times New Roman" w:hAnsi="Calibri" w:cs="Calibri"/>
                <w:color w:val="000000"/>
                <w:sz w:val="22"/>
                <w:szCs w:val="22"/>
              </w:rPr>
            </w:pPr>
            <w:r>
              <w:rPr>
                <w:rFonts w:ascii="Calibri" w:hAnsi="Calibri" w:cs="Calibri"/>
                <w:color w:val="000000"/>
                <w:sz w:val="22"/>
                <w:szCs w:val="22"/>
              </w:rPr>
              <w:t>28.57%</w:t>
            </w:r>
          </w:p>
        </w:tc>
      </w:tr>
    </w:tbl>
    <w:p w14:paraId="540B02B9" w14:textId="03758B22" w:rsidR="0095743D" w:rsidRDefault="007D6362" w:rsidP="0095743D">
      <w:pPr>
        <w:rPr>
          <w:rFonts w:ascii="Montserrat Light" w:eastAsiaTheme="majorEastAsia" w:hAnsi="Montserrat Light" w:cstheme="majorBidi"/>
          <w:b/>
          <w:color w:val="7D6BF4" w:themeColor="accent2"/>
        </w:rPr>
      </w:pPr>
      <w:r>
        <w:rPr>
          <w:rFonts w:ascii="Montserrat Light" w:hAnsi="Montserrat Light"/>
          <w:sz w:val="20"/>
          <w:szCs w:val="20"/>
        </w:rPr>
        <w:br w:type="page"/>
      </w:r>
    </w:p>
    <w:p w14:paraId="457448B3" w14:textId="13D78539" w:rsidR="0095743D" w:rsidRDefault="0095743D" w:rsidP="004858CF">
      <w:pPr>
        <w:pStyle w:val="DCTHeading3"/>
        <w:outlineLvl w:val="1"/>
        <w:rPr>
          <w:rFonts w:ascii="Montserrat Light" w:hAnsi="Montserrat Light"/>
          <w:sz w:val="24"/>
          <w:szCs w:val="24"/>
        </w:rPr>
      </w:pPr>
      <w:bookmarkStart w:id="52" w:name="_Toc33429428"/>
      <w:r>
        <w:rPr>
          <w:rFonts w:ascii="Montserrat Light" w:hAnsi="Montserrat Light"/>
          <w:sz w:val="24"/>
          <w:szCs w:val="24"/>
        </w:rPr>
        <w:lastRenderedPageBreak/>
        <w:t>100</w:t>
      </w:r>
      <w:r w:rsidRPr="005924A2">
        <w:rPr>
          <w:rFonts w:ascii="Montserrat Light" w:hAnsi="Montserrat Light"/>
          <w:sz w:val="24"/>
          <w:szCs w:val="24"/>
        </w:rPr>
        <w:t xml:space="preserve"> VU</w:t>
      </w:r>
      <w:bookmarkEnd w:id="52"/>
    </w:p>
    <w:p w14:paraId="4E1E9806" w14:textId="77777777" w:rsidR="00D561E4" w:rsidRPr="005924A2" w:rsidRDefault="00D561E4" w:rsidP="00D561E4">
      <w:pPr>
        <w:pStyle w:val="DCTBody"/>
      </w:pPr>
    </w:p>
    <w:tbl>
      <w:tblPr>
        <w:tblW w:w="8090" w:type="dxa"/>
        <w:jc w:val="center"/>
        <w:tblLook w:val="04A0" w:firstRow="1" w:lastRow="0" w:firstColumn="1" w:lastColumn="0" w:noHBand="0" w:noVBand="1"/>
      </w:tblPr>
      <w:tblGrid>
        <w:gridCol w:w="4130"/>
        <w:gridCol w:w="1350"/>
        <w:gridCol w:w="1350"/>
        <w:gridCol w:w="1260"/>
      </w:tblGrid>
      <w:tr w:rsidR="00D561E4" w:rsidRPr="00D561E4" w14:paraId="40E673D3" w14:textId="77777777" w:rsidTr="00DC4D42">
        <w:trPr>
          <w:trHeight w:val="315"/>
          <w:tblHeader/>
          <w:jc w:val="center"/>
        </w:trPr>
        <w:tc>
          <w:tcPr>
            <w:tcW w:w="4130" w:type="dxa"/>
            <w:tcBorders>
              <w:top w:val="single" w:sz="8" w:space="0" w:color="000000"/>
              <w:left w:val="single" w:sz="8" w:space="0" w:color="000000"/>
              <w:bottom w:val="single" w:sz="8" w:space="0" w:color="000000"/>
              <w:right w:val="single" w:sz="8" w:space="0" w:color="000000"/>
            </w:tcBorders>
            <w:shd w:val="clear" w:color="000000" w:fill="E1D4C5"/>
            <w:noWrap/>
            <w:vAlign w:val="center"/>
            <w:hideMark/>
          </w:tcPr>
          <w:p w14:paraId="0D70381A" w14:textId="771CE62A" w:rsidR="00D561E4" w:rsidRPr="00D561E4" w:rsidRDefault="00D561E4" w:rsidP="00C22E65">
            <w:pPr>
              <w:rPr>
                <w:rFonts w:ascii="Calibri" w:eastAsia="Times New Roman" w:hAnsi="Calibri" w:cs="Calibri"/>
                <w:b/>
                <w:bCs/>
                <w:color w:val="000000"/>
                <w:sz w:val="22"/>
                <w:szCs w:val="22"/>
              </w:rPr>
            </w:pPr>
            <w:r>
              <w:rPr>
                <w:rFonts w:ascii="Calibri" w:eastAsia="Times New Roman" w:hAnsi="Calibri" w:cs="Calibri"/>
                <w:b/>
                <w:bCs/>
                <w:color w:val="000000"/>
                <w:sz w:val="22"/>
                <w:szCs w:val="22"/>
              </w:rPr>
              <w:t>Transactions @ 10</w:t>
            </w:r>
            <w:r w:rsidRPr="00D561E4">
              <w:rPr>
                <w:rFonts w:ascii="Calibri" w:eastAsia="Times New Roman" w:hAnsi="Calibri" w:cs="Calibri"/>
                <w:b/>
                <w:bCs/>
                <w:color w:val="000000"/>
                <w:sz w:val="22"/>
                <w:szCs w:val="22"/>
              </w:rPr>
              <w:t>0 VU/Test duration</w:t>
            </w:r>
          </w:p>
        </w:tc>
        <w:tc>
          <w:tcPr>
            <w:tcW w:w="1350" w:type="dxa"/>
            <w:tcBorders>
              <w:top w:val="single" w:sz="8" w:space="0" w:color="000000"/>
              <w:left w:val="nil"/>
              <w:bottom w:val="single" w:sz="8" w:space="0" w:color="000000"/>
              <w:right w:val="single" w:sz="8" w:space="0" w:color="000000"/>
            </w:tcBorders>
            <w:shd w:val="clear" w:color="000000" w:fill="E1D4C5"/>
            <w:noWrap/>
            <w:vAlign w:val="center"/>
            <w:hideMark/>
          </w:tcPr>
          <w:p w14:paraId="2524E66F" w14:textId="4AA40094" w:rsidR="00D561E4" w:rsidRPr="00D561E4" w:rsidRDefault="002F664A" w:rsidP="00D561E4">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2020R1 Avg. Time(s)</w:t>
            </w:r>
          </w:p>
        </w:tc>
        <w:tc>
          <w:tcPr>
            <w:tcW w:w="1350" w:type="dxa"/>
            <w:tcBorders>
              <w:top w:val="single" w:sz="8" w:space="0" w:color="000000"/>
              <w:left w:val="nil"/>
              <w:bottom w:val="single" w:sz="8" w:space="0" w:color="000000"/>
              <w:right w:val="single" w:sz="8" w:space="0" w:color="000000"/>
            </w:tcBorders>
            <w:shd w:val="clear" w:color="000000" w:fill="E1D4C5"/>
            <w:noWrap/>
            <w:vAlign w:val="center"/>
            <w:hideMark/>
          </w:tcPr>
          <w:p w14:paraId="13A8F184" w14:textId="209831B7" w:rsidR="00D561E4" w:rsidRPr="00D561E4" w:rsidRDefault="002F664A" w:rsidP="00D561E4">
            <w:pPr>
              <w:jc w:val="center"/>
              <w:rPr>
                <w:rFonts w:ascii="Calibri" w:eastAsia="Times New Roman" w:hAnsi="Calibri" w:cs="Calibri"/>
                <w:b/>
                <w:bCs/>
                <w:color w:val="000000"/>
                <w:sz w:val="22"/>
                <w:szCs w:val="22"/>
              </w:rPr>
            </w:pPr>
            <w:r>
              <w:rPr>
                <w:rFonts w:ascii="Calibri" w:eastAsia="Times New Roman" w:hAnsi="Calibri" w:cs="Calibri"/>
                <w:b/>
                <w:bCs/>
                <w:color w:val="000000"/>
                <w:sz w:val="22"/>
                <w:szCs w:val="22"/>
              </w:rPr>
              <w:t>2019R1 Avg. Time(s)</w:t>
            </w:r>
          </w:p>
        </w:tc>
        <w:tc>
          <w:tcPr>
            <w:tcW w:w="1260" w:type="dxa"/>
            <w:tcBorders>
              <w:top w:val="single" w:sz="8" w:space="0" w:color="000000"/>
              <w:left w:val="nil"/>
              <w:bottom w:val="single" w:sz="4" w:space="0" w:color="auto"/>
              <w:right w:val="single" w:sz="8" w:space="0" w:color="000000"/>
            </w:tcBorders>
            <w:shd w:val="clear" w:color="000000" w:fill="E1D4C5"/>
            <w:noWrap/>
            <w:vAlign w:val="center"/>
            <w:hideMark/>
          </w:tcPr>
          <w:p w14:paraId="5346097A" w14:textId="77777777" w:rsidR="00D561E4" w:rsidRPr="00D561E4" w:rsidRDefault="00D561E4" w:rsidP="00D561E4">
            <w:pPr>
              <w:jc w:val="center"/>
              <w:rPr>
                <w:rFonts w:ascii="Calibri" w:eastAsia="Times New Roman" w:hAnsi="Calibri" w:cs="Calibri"/>
                <w:b/>
                <w:bCs/>
                <w:color w:val="000000"/>
                <w:sz w:val="22"/>
                <w:szCs w:val="22"/>
              </w:rPr>
            </w:pPr>
            <w:r w:rsidRPr="00D561E4">
              <w:rPr>
                <w:rFonts w:ascii="Calibri" w:eastAsia="Times New Roman" w:hAnsi="Calibri" w:cs="Calibri"/>
                <w:b/>
                <w:bCs/>
                <w:color w:val="000000"/>
                <w:sz w:val="22"/>
                <w:szCs w:val="22"/>
              </w:rPr>
              <w:t>% Variance</w:t>
            </w:r>
          </w:p>
        </w:tc>
      </w:tr>
      <w:tr w:rsidR="00DC4D42" w:rsidRPr="00D561E4" w14:paraId="78CE9D05" w14:textId="77777777" w:rsidTr="006D1989">
        <w:trPr>
          <w:trHeight w:val="300"/>
          <w:jc w:val="center"/>
        </w:trPr>
        <w:tc>
          <w:tcPr>
            <w:tcW w:w="4130" w:type="dxa"/>
            <w:tcBorders>
              <w:top w:val="single" w:sz="4" w:space="0" w:color="000000"/>
              <w:left w:val="single" w:sz="4" w:space="0" w:color="000000"/>
              <w:bottom w:val="single" w:sz="4" w:space="0" w:color="000000"/>
              <w:right w:val="single" w:sz="4" w:space="0" w:color="000000"/>
            </w:tcBorders>
            <w:shd w:val="clear" w:color="auto" w:fill="auto"/>
            <w:noWrap/>
            <w:vAlign w:val="center"/>
            <w:hideMark/>
          </w:tcPr>
          <w:p w14:paraId="63F62BB5" w14:textId="3E08B9E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Search Policy</w:t>
            </w:r>
          </w:p>
        </w:tc>
        <w:tc>
          <w:tcPr>
            <w:tcW w:w="1350" w:type="dxa"/>
            <w:tcBorders>
              <w:top w:val="single" w:sz="4" w:space="0" w:color="000000"/>
              <w:left w:val="nil"/>
              <w:bottom w:val="single" w:sz="4" w:space="0" w:color="000000"/>
              <w:right w:val="single" w:sz="4" w:space="0" w:color="000000"/>
            </w:tcBorders>
            <w:shd w:val="clear" w:color="auto" w:fill="auto"/>
            <w:noWrap/>
            <w:vAlign w:val="center"/>
            <w:hideMark/>
          </w:tcPr>
          <w:p w14:paraId="75F7B896" w14:textId="08B88CE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single" w:sz="4" w:space="0" w:color="000000"/>
              <w:left w:val="nil"/>
              <w:bottom w:val="single" w:sz="4" w:space="0" w:color="000000"/>
              <w:right w:val="single" w:sz="4" w:space="0" w:color="auto"/>
            </w:tcBorders>
            <w:shd w:val="clear" w:color="auto" w:fill="auto"/>
            <w:noWrap/>
            <w:vAlign w:val="center"/>
            <w:hideMark/>
          </w:tcPr>
          <w:p w14:paraId="3B7139AB" w14:textId="725C86D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260" w:type="dxa"/>
            <w:tcBorders>
              <w:top w:val="single" w:sz="4" w:space="0" w:color="auto"/>
              <w:left w:val="single" w:sz="4" w:space="0" w:color="auto"/>
              <w:bottom w:val="single" w:sz="4" w:space="0" w:color="auto"/>
              <w:right w:val="single" w:sz="4" w:space="0" w:color="auto"/>
            </w:tcBorders>
            <w:shd w:val="clear" w:color="000000" w:fill="63BE7B"/>
            <w:noWrap/>
            <w:vAlign w:val="center"/>
            <w:hideMark/>
          </w:tcPr>
          <w:p w14:paraId="01BE339C" w14:textId="28BEDB9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-7.14%</w:t>
            </w:r>
          </w:p>
        </w:tc>
      </w:tr>
      <w:tr w:rsidR="00DC4D42" w:rsidRPr="00D561E4" w14:paraId="0EE63619"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96AAF3F" w14:textId="2D590C3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Search Policy</w:t>
            </w:r>
          </w:p>
        </w:tc>
        <w:tc>
          <w:tcPr>
            <w:tcW w:w="1350" w:type="dxa"/>
            <w:tcBorders>
              <w:top w:val="nil"/>
              <w:left w:val="nil"/>
              <w:bottom w:val="single" w:sz="4" w:space="0" w:color="000000"/>
              <w:right w:val="single" w:sz="4" w:space="0" w:color="000000"/>
            </w:tcBorders>
            <w:shd w:val="clear" w:color="auto" w:fill="auto"/>
            <w:noWrap/>
            <w:vAlign w:val="center"/>
            <w:hideMark/>
          </w:tcPr>
          <w:p w14:paraId="7CD1D9FA" w14:textId="36D38B7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350" w:type="dxa"/>
            <w:tcBorders>
              <w:top w:val="nil"/>
              <w:left w:val="nil"/>
              <w:bottom w:val="single" w:sz="4" w:space="0" w:color="000000"/>
              <w:right w:val="single" w:sz="4" w:space="0" w:color="auto"/>
            </w:tcBorders>
            <w:shd w:val="clear" w:color="auto" w:fill="auto"/>
            <w:noWrap/>
            <w:vAlign w:val="center"/>
            <w:hideMark/>
          </w:tcPr>
          <w:p w14:paraId="19A440B6" w14:textId="671616C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260" w:type="dxa"/>
            <w:tcBorders>
              <w:top w:val="single" w:sz="4" w:space="0" w:color="auto"/>
              <w:left w:val="single" w:sz="4" w:space="0" w:color="auto"/>
              <w:bottom w:val="single" w:sz="4" w:space="0" w:color="auto"/>
              <w:right w:val="single" w:sz="4" w:space="0" w:color="auto"/>
            </w:tcBorders>
            <w:shd w:val="clear" w:color="000000" w:fill="63BE7B"/>
            <w:noWrap/>
            <w:vAlign w:val="center"/>
            <w:hideMark/>
          </w:tcPr>
          <w:p w14:paraId="4D534761" w14:textId="7B4FBAD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-7.14%</w:t>
            </w:r>
          </w:p>
        </w:tc>
      </w:tr>
      <w:tr w:rsidR="00DC4D42" w:rsidRPr="00D561E4" w14:paraId="5AA14482"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0B6191A" w14:textId="2EC874F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Add Another Driver</w:t>
            </w:r>
          </w:p>
        </w:tc>
        <w:tc>
          <w:tcPr>
            <w:tcW w:w="1350" w:type="dxa"/>
            <w:tcBorders>
              <w:top w:val="nil"/>
              <w:left w:val="nil"/>
              <w:bottom w:val="single" w:sz="4" w:space="0" w:color="000000"/>
              <w:right w:val="single" w:sz="4" w:space="0" w:color="000000"/>
            </w:tcBorders>
            <w:shd w:val="clear" w:color="auto" w:fill="auto"/>
            <w:noWrap/>
            <w:vAlign w:val="center"/>
            <w:hideMark/>
          </w:tcPr>
          <w:p w14:paraId="54EDC0E1" w14:textId="2E3C48D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400D47B0" w14:textId="3245029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260" w:type="dxa"/>
            <w:tcBorders>
              <w:top w:val="single" w:sz="4" w:space="0" w:color="auto"/>
              <w:left w:val="single" w:sz="4" w:space="0" w:color="auto"/>
              <w:bottom w:val="single" w:sz="4" w:space="0" w:color="auto"/>
              <w:right w:val="single" w:sz="4" w:space="0" w:color="auto"/>
            </w:tcBorders>
            <w:shd w:val="clear" w:color="000000" w:fill="B1D47F"/>
            <w:noWrap/>
            <w:vAlign w:val="center"/>
            <w:hideMark/>
          </w:tcPr>
          <w:p w14:paraId="5883FD82" w14:textId="14EC00C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w:t>
            </w:r>
          </w:p>
        </w:tc>
      </w:tr>
      <w:tr w:rsidR="00DC4D42" w:rsidRPr="00D561E4" w14:paraId="6F65CA96"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7CE18B9" w14:textId="32E6863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Driver History Page</w:t>
            </w:r>
          </w:p>
        </w:tc>
        <w:tc>
          <w:tcPr>
            <w:tcW w:w="1350" w:type="dxa"/>
            <w:tcBorders>
              <w:top w:val="nil"/>
              <w:left w:val="nil"/>
              <w:bottom w:val="single" w:sz="4" w:space="0" w:color="000000"/>
              <w:right w:val="single" w:sz="4" w:space="0" w:color="000000"/>
            </w:tcBorders>
            <w:shd w:val="clear" w:color="auto" w:fill="auto"/>
            <w:noWrap/>
            <w:vAlign w:val="center"/>
            <w:hideMark/>
          </w:tcPr>
          <w:p w14:paraId="389767D2" w14:textId="6216D5A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350" w:type="dxa"/>
            <w:tcBorders>
              <w:top w:val="nil"/>
              <w:left w:val="nil"/>
              <w:bottom w:val="single" w:sz="4" w:space="0" w:color="000000"/>
              <w:right w:val="single" w:sz="4" w:space="0" w:color="auto"/>
            </w:tcBorders>
            <w:shd w:val="clear" w:color="auto" w:fill="auto"/>
            <w:noWrap/>
            <w:vAlign w:val="center"/>
            <w:hideMark/>
          </w:tcPr>
          <w:p w14:paraId="2376AB72" w14:textId="68CB53C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260" w:type="dxa"/>
            <w:tcBorders>
              <w:top w:val="single" w:sz="4" w:space="0" w:color="auto"/>
              <w:left w:val="single" w:sz="4" w:space="0" w:color="auto"/>
              <w:bottom w:val="single" w:sz="4" w:space="0" w:color="auto"/>
              <w:right w:val="single" w:sz="4" w:space="0" w:color="auto"/>
            </w:tcBorders>
            <w:shd w:val="clear" w:color="000000" w:fill="B1D47F"/>
            <w:noWrap/>
            <w:vAlign w:val="center"/>
            <w:hideMark/>
          </w:tcPr>
          <w:p w14:paraId="1A9C0B2F" w14:textId="130B932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w:t>
            </w:r>
          </w:p>
        </w:tc>
      </w:tr>
      <w:tr w:rsidR="00DC4D42" w:rsidRPr="00D561E4" w14:paraId="0E177644"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F19C565" w14:textId="0EFD220D"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Coverages Page</w:t>
            </w:r>
          </w:p>
        </w:tc>
        <w:tc>
          <w:tcPr>
            <w:tcW w:w="1350" w:type="dxa"/>
            <w:tcBorders>
              <w:top w:val="nil"/>
              <w:left w:val="nil"/>
              <w:bottom w:val="single" w:sz="4" w:space="0" w:color="000000"/>
              <w:right w:val="single" w:sz="4" w:space="0" w:color="000000"/>
            </w:tcBorders>
            <w:shd w:val="clear" w:color="auto" w:fill="auto"/>
            <w:noWrap/>
            <w:vAlign w:val="center"/>
            <w:hideMark/>
          </w:tcPr>
          <w:p w14:paraId="0AB6728F" w14:textId="1F2F89D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0.49</w:t>
            </w:r>
          </w:p>
        </w:tc>
        <w:tc>
          <w:tcPr>
            <w:tcW w:w="1350" w:type="dxa"/>
            <w:tcBorders>
              <w:top w:val="nil"/>
              <w:left w:val="nil"/>
              <w:bottom w:val="single" w:sz="4" w:space="0" w:color="000000"/>
              <w:right w:val="single" w:sz="4" w:space="0" w:color="auto"/>
            </w:tcBorders>
            <w:shd w:val="clear" w:color="auto" w:fill="auto"/>
            <w:noWrap/>
            <w:vAlign w:val="center"/>
            <w:hideMark/>
          </w:tcPr>
          <w:p w14:paraId="14559AA3" w14:textId="0F5E75C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0.49</w:t>
            </w:r>
          </w:p>
        </w:tc>
        <w:tc>
          <w:tcPr>
            <w:tcW w:w="1260" w:type="dxa"/>
            <w:tcBorders>
              <w:top w:val="single" w:sz="4" w:space="0" w:color="auto"/>
              <w:left w:val="single" w:sz="4" w:space="0" w:color="auto"/>
              <w:bottom w:val="single" w:sz="4" w:space="0" w:color="auto"/>
              <w:right w:val="single" w:sz="4" w:space="0" w:color="auto"/>
            </w:tcBorders>
            <w:shd w:val="clear" w:color="000000" w:fill="B1D47F"/>
            <w:noWrap/>
            <w:vAlign w:val="center"/>
            <w:hideMark/>
          </w:tcPr>
          <w:p w14:paraId="331A2C04" w14:textId="4792996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w:t>
            </w:r>
          </w:p>
        </w:tc>
      </w:tr>
      <w:tr w:rsidR="00DC4D42" w:rsidRPr="00D561E4" w14:paraId="1BE95FBD"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520B5E4" w14:textId="1E81424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Reinstate - Search Policy</w:t>
            </w:r>
          </w:p>
        </w:tc>
        <w:tc>
          <w:tcPr>
            <w:tcW w:w="1350" w:type="dxa"/>
            <w:tcBorders>
              <w:top w:val="nil"/>
              <w:left w:val="nil"/>
              <w:bottom w:val="single" w:sz="4" w:space="0" w:color="000000"/>
              <w:right w:val="single" w:sz="4" w:space="0" w:color="000000"/>
            </w:tcBorders>
            <w:shd w:val="clear" w:color="auto" w:fill="auto"/>
            <w:noWrap/>
            <w:vAlign w:val="center"/>
            <w:hideMark/>
          </w:tcPr>
          <w:p w14:paraId="42EEC598" w14:textId="0EFC4D5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4" w:space="0" w:color="000000"/>
              <w:right w:val="single" w:sz="4" w:space="0" w:color="auto"/>
            </w:tcBorders>
            <w:shd w:val="clear" w:color="auto" w:fill="auto"/>
            <w:noWrap/>
            <w:vAlign w:val="center"/>
            <w:hideMark/>
          </w:tcPr>
          <w:p w14:paraId="5D1F22EC" w14:textId="23B32B8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260" w:type="dxa"/>
            <w:tcBorders>
              <w:top w:val="single" w:sz="4" w:space="0" w:color="auto"/>
              <w:left w:val="single" w:sz="4" w:space="0" w:color="auto"/>
              <w:bottom w:val="single" w:sz="4" w:space="0" w:color="auto"/>
              <w:right w:val="single" w:sz="4" w:space="0" w:color="auto"/>
            </w:tcBorders>
            <w:shd w:val="clear" w:color="000000" w:fill="B1D47F"/>
            <w:noWrap/>
            <w:vAlign w:val="center"/>
            <w:hideMark/>
          </w:tcPr>
          <w:p w14:paraId="0E8B9540" w14:textId="6258797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w:t>
            </w:r>
          </w:p>
        </w:tc>
      </w:tr>
      <w:tr w:rsidR="00DC4D42" w:rsidRPr="00D561E4" w14:paraId="5213772B"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30AA4EF" w14:textId="0E5CD304"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Bind - Search Policy</w:t>
            </w:r>
          </w:p>
        </w:tc>
        <w:tc>
          <w:tcPr>
            <w:tcW w:w="1350" w:type="dxa"/>
            <w:tcBorders>
              <w:top w:val="nil"/>
              <w:left w:val="nil"/>
              <w:bottom w:val="single" w:sz="4" w:space="0" w:color="000000"/>
              <w:right w:val="single" w:sz="4" w:space="0" w:color="000000"/>
            </w:tcBorders>
            <w:shd w:val="clear" w:color="auto" w:fill="auto"/>
            <w:noWrap/>
            <w:vAlign w:val="center"/>
            <w:hideMark/>
          </w:tcPr>
          <w:p w14:paraId="2A664569" w14:textId="2326CC7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4" w:space="0" w:color="000000"/>
              <w:right w:val="single" w:sz="4" w:space="0" w:color="auto"/>
            </w:tcBorders>
            <w:shd w:val="clear" w:color="auto" w:fill="auto"/>
            <w:noWrap/>
            <w:vAlign w:val="center"/>
            <w:hideMark/>
          </w:tcPr>
          <w:p w14:paraId="308185CB" w14:textId="56EA60A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260" w:type="dxa"/>
            <w:tcBorders>
              <w:top w:val="single" w:sz="4" w:space="0" w:color="auto"/>
              <w:left w:val="single" w:sz="4" w:space="0" w:color="auto"/>
              <w:bottom w:val="single" w:sz="4" w:space="0" w:color="auto"/>
              <w:right w:val="single" w:sz="4" w:space="0" w:color="auto"/>
            </w:tcBorders>
            <w:shd w:val="clear" w:color="000000" w:fill="B1D47F"/>
            <w:noWrap/>
            <w:vAlign w:val="center"/>
            <w:hideMark/>
          </w:tcPr>
          <w:p w14:paraId="73F67C82" w14:textId="5348B4B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w:t>
            </w:r>
          </w:p>
        </w:tc>
      </w:tr>
      <w:tr w:rsidR="00DC4D42" w:rsidRPr="00D561E4" w14:paraId="5A3C15E1"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FCF94D9" w14:textId="5ACABF4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Endorse - Issue </w:t>
            </w:r>
            <w:proofErr w:type="gramStart"/>
            <w:r>
              <w:rPr>
                <w:rFonts w:ascii="Calibri" w:hAnsi="Calibri" w:cs="Calibri"/>
                <w:color w:val="000000"/>
                <w:sz w:val="22"/>
                <w:szCs w:val="22"/>
              </w:rPr>
              <w:t>Pre Action</w:t>
            </w:r>
            <w:proofErr w:type="gramEnd"/>
          </w:p>
        </w:tc>
        <w:tc>
          <w:tcPr>
            <w:tcW w:w="1350" w:type="dxa"/>
            <w:tcBorders>
              <w:top w:val="nil"/>
              <w:left w:val="nil"/>
              <w:bottom w:val="single" w:sz="4" w:space="0" w:color="000000"/>
              <w:right w:val="single" w:sz="4" w:space="0" w:color="000000"/>
            </w:tcBorders>
            <w:shd w:val="clear" w:color="auto" w:fill="auto"/>
            <w:noWrap/>
            <w:vAlign w:val="center"/>
            <w:hideMark/>
          </w:tcPr>
          <w:p w14:paraId="698E15B5" w14:textId="6F7027D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350" w:type="dxa"/>
            <w:tcBorders>
              <w:top w:val="nil"/>
              <w:left w:val="nil"/>
              <w:bottom w:val="single" w:sz="4" w:space="0" w:color="000000"/>
              <w:right w:val="single" w:sz="4" w:space="0" w:color="auto"/>
            </w:tcBorders>
            <w:shd w:val="clear" w:color="auto" w:fill="auto"/>
            <w:noWrap/>
            <w:vAlign w:val="center"/>
            <w:hideMark/>
          </w:tcPr>
          <w:p w14:paraId="0AE3A888" w14:textId="78B1AD5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260" w:type="dxa"/>
            <w:tcBorders>
              <w:top w:val="single" w:sz="4" w:space="0" w:color="auto"/>
              <w:left w:val="single" w:sz="4" w:space="0" w:color="auto"/>
              <w:bottom w:val="single" w:sz="4" w:space="0" w:color="auto"/>
              <w:right w:val="single" w:sz="4" w:space="0" w:color="auto"/>
            </w:tcBorders>
            <w:shd w:val="clear" w:color="000000" w:fill="B1D47F"/>
            <w:noWrap/>
            <w:vAlign w:val="center"/>
            <w:hideMark/>
          </w:tcPr>
          <w:p w14:paraId="5AC532D6" w14:textId="565BD54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w:t>
            </w:r>
          </w:p>
        </w:tc>
      </w:tr>
      <w:tr w:rsidR="00DC4D42" w:rsidRPr="00D561E4" w14:paraId="28B46793"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E204648" w14:textId="2422F03B"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Select Cancel</w:t>
            </w:r>
          </w:p>
        </w:tc>
        <w:tc>
          <w:tcPr>
            <w:tcW w:w="1350" w:type="dxa"/>
            <w:tcBorders>
              <w:top w:val="nil"/>
              <w:left w:val="nil"/>
              <w:bottom w:val="single" w:sz="4" w:space="0" w:color="000000"/>
              <w:right w:val="single" w:sz="4" w:space="0" w:color="000000"/>
            </w:tcBorders>
            <w:shd w:val="clear" w:color="auto" w:fill="auto"/>
            <w:noWrap/>
            <w:vAlign w:val="center"/>
            <w:hideMark/>
          </w:tcPr>
          <w:p w14:paraId="4735276D" w14:textId="647E305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350" w:type="dxa"/>
            <w:tcBorders>
              <w:top w:val="nil"/>
              <w:left w:val="nil"/>
              <w:bottom w:val="single" w:sz="4" w:space="0" w:color="000000"/>
              <w:right w:val="single" w:sz="4" w:space="0" w:color="auto"/>
            </w:tcBorders>
            <w:shd w:val="clear" w:color="auto" w:fill="auto"/>
            <w:noWrap/>
            <w:vAlign w:val="center"/>
            <w:hideMark/>
          </w:tcPr>
          <w:p w14:paraId="5D365052" w14:textId="570CDB2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B1D47F"/>
            <w:noWrap/>
            <w:vAlign w:val="center"/>
            <w:hideMark/>
          </w:tcPr>
          <w:p w14:paraId="07B43DD2" w14:textId="119A705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w:t>
            </w:r>
          </w:p>
        </w:tc>
      </w:tr>
      <w:tr w:rsidR="00DC4D42" w:rsidRPr="00D561E4" w14:paraId="5809F7F9"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BF6346A" w14:textId="5D463A97"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Add Another Vehicle</w:t>
            </w:r>
          </w:p>
        </w:tc>
        <w:tc>
          <w:tcPr>
            <w:tcW w:w="1350" w:type="dxa"/>
            <w:tcBorders>
              <w:top w:val="nil"/>
              <w:left w:val="nil"/>
              <w:bottom w:val="single" w:sz="4" w:space="0" w:color="000000"/>
              <w:right w:val="single" w:sz="4" w:space="0" w:color="000000"/>
            </w:tcBorders>
            <w:shd w:val="clear" w:color="auto" w:fill="auto"/>
            <w:noWrap/>
            <w:vAlign w:val="center"/>
            <w:hideMark/>
          </w:tcPr>
          <w:p w14:paraId="1F45A153" w14:textId="1958351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0.67</w:t>
            </w:r>
          </w:p>
        </w:tc>
        <w:tc>
          <w:tcPr>
            <w:tcW w:w="1350" w:type="dxa"/>
            <w:tcBorders>
              <w:top w:val="nil"/>
              <w:left w:val="nil"/>
              <w:bottom w:val="single" w:sz="4" w:space="0" w:color="000000"/>
              <w:right w:val="single" w:sz="4" w:space="0" w:color="auto"/>
            </w:tcBorders>
            <w:shd w:val="clear" w:color="auto" w:fill="auto"/>
            <w:noWrap/>
            <w:vAlign w:val="center"/>
            <w:hideMark/>
          </w:tcPr>
          <w:p w14:paraId="4D4AA652" w14:textId="6BF5457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0.66</w:t>
            </w:r>
          </w:p>
        </w:tc>
        <w:tc>
          <w:tcPr>
            <w:tcW w:w="1260" w:type="dxa"/>
            <w:tcBorders>
              <w:top w:val="single" w:sz="4" w:space="0" w:color="auto"/>
              <w:left w:val="single" w:sz="4" w:space="0" w:color="auto"/>
              <w:bottom w:val="single" w:sz="4" w:space="0" w:color="auto"/>
              <w:right w:val="single" w:sz="4" w:space="0" w:color="auto"/>
            </w:tcBorders>
            <w:shd w:val="clear" w:color="000000" w:fill="C1D980"/>
            <w:noWrap/>
            <w:vAlign w:val="center"/>
            <w:hideMark/>
          </w:tcPr>
          <w:p w14:paraId="43DB8855" w14:textId="3A44B0B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1.52%</w:t>
            </w:r>
          </w:p>
        </w:tc>
      </w:tr>
      <w:tr w:rsidR="00DC4D42" w:rsidRPr="00D561E4" w14:paraId="1AC85FC5"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17AF628" w14:textId="55B999C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Applicant Page</w:t>
            </w:r>
          </w:p>
        </w:tc>
        <w:tc>
          <w:tcPr>
            <w:tcW w:w="1350" w:type="dxa"/>
            <w:tcBorders>
              <w:top w:val="nil"/>
              <w:left w:val="nil"/>
              <w:bottom w:val="single" w:sz="4" w:space="0" w:color="000000"/>
              <w:right w:val="single" w:sz="4" w:space="0" w:color="000000"/>
            </w:tcBorders>
            <w:shd w:val="clear" w:color="auto" w:fill="auto"/>
            <w:noWrap/>
            <w:vAlign w:val="center"/>
            <w:hideMark/>
          </w:tcPr>
          <w:p w14:paraId="3542292F" w14:textId="253397E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0.48</w:t>
            </w:r>
          </w:p>
        </w:tc>
        <w:tc>
          <w:tcPr>
            <w:tcW w:w="1350" w:type="dxa"/>
            <w:tcBorders>
              <w:top w:val="nil"/>
              <w:left w:val="nil"/>
              <w:bottom w:val="single" w:sz="4" w:space="0" w:color="000000"/>
              <w:right w:val="single" w:sz="4" w:space="0" w:color="auto"/>
            </w:tcBorders>
            <w:shd w:val="clear" w:color="auto" w:fill="auto"/>
            <w:noWrap/>
            <w:vAlign w:val="center"/>
            <w:hideMark/>
          </w:tcPr>
          <w:p w14:paraId="4632C2F2" w14:textId="56DB7A9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0.47</w:t>
            </w:r>
          </w:p>
        </w:tc>
        <w:tc>
          <w:tcPr>
            <w:tcW w:w="1260" w:type="dxa"/>
            <w:tcBorders>
              <w:top w:val="single" w:sz="4" w:space="0" w:color="auto"/>
              <w:left w:val="single" w:sz="4" w:space="0" w:color="auto"/>
              <w:bottom w:val="single" w:sz="4" w:space="0" w:color="auto"/>
              <w:right w:val="single" w:sz="4" w:space="0" w:color="auto"/>
            </w:tcBorders>
            <w:shd w:val="clear" w:color="000000" w:fill="C8DB80"/>
            <w:noWrap/>
            <w:vAlign w:val="center"/>
            <w:hideMark/>
          </w:tcPr>
          <w:p w14:paraId="246D93B5" w14:textId="35B55F3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2.13%</w:t>
            </w:r>
          </w:p>
        </w:tc>
      </w:tr>
      <w:tr w:rsidR="00DC4D42" w:rsidRPr="00D561E4" w14:paraId="72B821C0"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40EDA51" w14:textId="186E2D9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Cancel - Cancel </w:t>
            </w:r>
            <w:proofErr w:type="spellStart"/>
            <w:r>
              <w:rPr>
                <w:rFonts w:ascii="Calibri" w:hAnsi="Calibri" w:cs="Calibri"/>
                <w:color w:val="000000"/>
                <w:sz w:val="22"/>
                <w:szCs w:val="22"/>
              </w:rPr>
              <w:t>PreEvent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18DA0F6C" w14:textId="33C6F71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0.44</w:t>
            </w:r>
          </w:p>
        </w:tc>
        <w:tc>
          <w:tcPr>
            <w:tcW w:w="1350" w:type="dxa"/>
            <w:tcBorders>
              <w:top w:val="nil"/>
              <w:left w:val="nil"/>
              <w:bottom w:val="single" w:sz="4" w:space="0" w:color="000000"/>
              <w:right w:val="single" w:sz="4" w:space="0" w:color="auto"/>
            </w:tcBorders>
            <w:shd w:val="clear" w:color="auto" w:fill="auto"/>
            <w:noWrap/>
            <w:vAlign w:val="center"/>
            <w:hideMark/>
          </w:tcPr>
          <w:p w14:paraId="008E6C58" w14:textId="1F39BA5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0.43</w:t>
            </w:r>
          </w:p>
        </w:tc>
        <w:tc>
          <w:tcPr>
            <w:tcW w:w="1260" w:type="dxa"/>
            <w:tcBorders>
              <w:top w:val="single" w:sz="4" w:space="0" w:color="auto"/>
              <w:left w:val="single" w:sz="4" w:space="0" w:color="auto"/>
              <w:bottom w:val="single" w:sz="4" w:space="0" w:color="auto"/>
              <w:right w:val="single" w:sz="4" w:space="0" w:color="auto"/>
            </w:tcBorders>
            <w:shd w:val="clear" w:color="000000" w:fill="CADB80"/>
            <w:noWrap/>
            <w:vAlign w:val="center"/>
            <w:hideMark/>
          </w:tcPr>
          <w:p w14:paraId="72DF11BB" w14:textId="145A9FB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2.33%</w:t>
            </w:r>
          </w:p>
        </w:tc>
      </w:tr>
      <w:tr w:rsidR="00DC4D42" w:rsidRPr="00D561E4" w14:paraId="663D1482"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CF3C102" w14:textId="1534961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Save Applicant Data</w:t>
            </w:r>
          </w:p>
        </w:tc>
        <w:tc>
          <w:tcPr>
            <w:tcW w:w="1350" w:type="dxa"/>
            <w:tcBorders>
              <w:top w:val="nil"/>
              <w:left w:val="nil"/>
              <w:bottom w:val="single" w:sz="4" w:space="0" w:color="000000"/>
              <w:right w:val="single" w:sz="4" w:space="0" w:color="000000"/>
            </w:tcBorders>
            <w:shd w:val="clear" w:color="auto" w:fill="auto"/>
            <w:noWrap/>
            <w:vAlign w:val="center"/>
            <w:hideMark/>
          </w:tcPr>
          <w:p w14:paraId="4E401FC0" w14:textId="0F0A124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0.38</w:t>
            </w:r>
          </w:p>
        </w:tc>
        <w:tc>
          <w:tcPr>
            <w:tcW w:w="1350" w:type="dxa"/>
            <w:tcBorders>
              <w:top w:val="nil"/>
              <w:left w:val="nil"/>
              <w:bottom w:val="single" w:sz="4" w:space="0" w:color="000000"/>
              <w:right w:val="single" w:sz="4" w:space="0" w:color="auto"/>
            </w:tcBorders>
            <w:shd w:val="clear" w:color="auto" w:fill="auto"/>
            <w:noWrap/>
            <w:vAlign w:val="center"/>
            <w:hideMark/>
          </w:tcPr>
          <w:p w14:paraId="0D0EE12B" w14:textId="398548E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0.37</w:t>
            </w:r>
          </w:p>
        </w:tc>
        <w:tc>
          <w:tcPr>
            <w:tcW w:w="1260" w:type="dxa"/>
            <w:tcBorders>
              <w:top w:val="single" w:sz="4" w:space="0" w:color="auto"/>
              <w:left w:val="single" w:sz="4" w:space="0" w:color="auto"/>
              <w:bottom w:val="single" w:sz="4" w:space="0" w:color="auto"/>
              <w:right w:val="single" w:sz="4" w:space="0" w:color="auto"/>
            </w:tcBorders>
            <w:shd w:val="clear" w:color="000000" w:fill="CEDD81"/>
            <w:noWrap/>
            <w:vAlign w:val="center"/>
            <w:hideMark/>
          </w:tcPr>
          <w:p w14:paraId="0EE0EEFD" w14:textId="14AEC6A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2.70%</w:t>
            </w:r>
          </w:p>
        </w:tc>
      </w:tr>
      <w:tr w:rsidR="00DC4D42" w:rsidRPr="00D561E4" w14:paraId="6C6B8740"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048ACB2" w14:textId="27A26B5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Open New Quote Page</w:t>
            </w:r>
          </w:p>
        </w:tc>
        <w:tc>
          <w:tcPr>
            <w:tcW w:w="1350" w:type="dxa"/>
            <w:tcBorders>
              <w:top w:val="nil"/>
              <w:left w:val="nil"/>
              <w:bottom w:val="single" w:sz="4" w:space="0" w:color="000000"/>
              <w:right w:val="single" w:sz="4" w:space="0" w:color="000000"/>
            </w:tcBorders>
            <w:shd w:val="clear" w:color="auto" w:fill="auto"/>
            <w:noWrap/>
            <w:vAlign w:val="center"/>
            <w:hideMark/>
          </w:tcPr>
          <w:p w14:paraId="0F1610F8" w14:textId="06887F8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0.34</w:t>
            </w:r>
          </w:p>
        </w:tc>
        <w:tc>
          <w:tcPr>
            <w:tcW w:w="1350" w:type="dxa"/>
            <w:tcBorders>
              <w:top w:val="nil"/>
              <w:left w:val="nil"/>
              <w:bottom w:val="single" w:sz="4" w:space="0" w:color="000000"/>
              <w:right w:val="single" w:sz="4" w:space="0" w:color="auto"/>
            </w:tcBorders>
            <w:shd w:val="clear" w:color="auto" w:fill="auto"/>
            <w:noWrap/>
            <w:vAlign w:val="center"/>
            <w:hideMark/>
          </w:tcPr>
          <w:p w14:paraId="5C95A793" w14:textId="6281B03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0.33</w:t>
            </w:r>
          </w:p>
        </w:tc>
        <w:tc>
          <w:tcPr>
            <w:tcW w:w="1260" w:type="dxa"/>
            <w:tcBorders>
              <w:top w:val="single" w:sz="4" w:space="0" w:color="auto"/>
              <w:left w:val="single" w:sz="4" w:space="0" w:color="auto"/>
              <w:bottom w:val="single" w:sz="4" w:space="0" w:color="auto"/>
              <w:right w:val="single" w:sz="4" w:space="0" w:color="auto"/>
            </w:tcBorders>
            <w:shd w:val="clear" w:color="000000" w:fill="D2DE81"/>
            <w:noWrap/>
            <w:vAlign w:val="center"/>
            <w:hideMark/>
          </w:tcPr>
          <w:p w14:paraId="744A960E" w14:textId="098F386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3.03%</w:t>
            </w:r>
          </w:p>
        </w:tc>
      </w:tr>
      <w:tr w:rsidR="00DC4D42" w:rsidRPr="00D561E4" w14:paraId="5114FFFF"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4309F4D" w14:textId="319CE924"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Select Personal Auto LOB</w:t>
            </w:r>
          </w:p>
        </w:tc>
        <w:tc>
          <w:tcPr>
            <w:tcW w:w="1350" w:type="dxa"/>
            <w:tcBorders>
              <w:top w:val="nil"/>
              <w:left w:val="nil"/>
              <w:bottom w:val="single" w:sz="4" w:space="0" w:color="000000"/>
              <w:right w:val="single" w:sz="4" w:space="0" w:color="000000"/>
            </w:tcBorders>
            <w:shd w:val="clear" w:color="auto" w:fill="auto"/>
            <w:noWrap/>
            <w:vAlign w:val="center"/>
            <w:hideMark/>
          </w:tcPr>
          <w:p w14:paraId="085C5353" w14:textId="498A1C8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350" w:type="dxa"/>
            <w:tcBorders>
              <w:top w:val="nil"/>
              <w:left w:val="nil"/>
              <w:bottom w:val="single" w:sz="4" w:space="0" w:color="000000"/>
              <w:right w:val="single" w:sz="4" w:space="0" w:color="auto"/>
            </w:tcBorders>
            <w:shd w:val="clear" w:color="auto" w:fill="auto"/>
            <w:noWrap/>
            <w:vAlign w:val="center"/>
            <w:hideMark/>
          </w:tcPr>
          <w:p w14:paraId="58F53E7D" w14:textId="1A499C8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w:t>
            </w:r>
          </w:p>
        </w:tc>
        <w:tc>
          <w:tcPr>
            <w:tcW w:w="1260" w:type="dxa"/>
            <w:tcBorders>
              <w:top w:val="single" w:sz="4" w:space="0" w:color="auto"/>
              <w:left w:val="single" w:sz="4" w:space="0" w:color="auto"/>
              <w:bottom w:val="single" w:sz="4" w:space="0" w:color="auto"/>
              <w:right w:val="single" w:sz="4" w:space="0" w:color="auto"/>
            </w:tcBorders>
            <w:shd w:val="clear" w:color="000000" w:fill="D5DE81"/>
            <w:noWrap/>
            <w:vAlign w:val="center"/>
            <w:hideMark/>
          </w:tcPr>
          <w:p w14:paraId="536B291C" w14:textId="2835A9B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3.33%</w:t>
            </w:r>
          </w:p>
        </w:tc>
      </w:tr>
      <w:tr w:rsidR="00DC4D42" w:rsidRPr="00D561E4" w14:paraId="71AB8E11"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DADB7E6" w14:textId="18ADE484"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Bind - Issue </w:t>
            </w:r>
            <w:proofErr w:type="gramStart"/>
            <w:r>
              <w:rPr>
                <w:rFonts w:ascii="Calibri" w:hAnsi="Calibri" w:cs="Calibri"/>
                <w:color w:val="000000"/>
                <w:sz w:val="22"/>
                <w:szCs w:val="22"/>
              </w:rPr>
              <w:t>Pre Action</w:t>
            </w:r>
            <w:proofErr w:type="gramEnd"/>
          </w:p>
        </w:tc>
        <w:tc>
          <w:tcPr>
            <w:tcW w:w="1350" w:type="dxa"/>
            <w:tcBorders>
              <w:top w:val="nil"/>
              <w:left w:val="nil"/>
              <w:bottom w:val="single" w:sz="4" w:space="0" w:color="000000"/>
              <w:right w:val="single" w:sz="4" w:space="0" w:color="000000"/>
            </w:tcBorders>
            <w:shd w:val="clear" w:color="auto" w:fill="auto"/>
            <w:noWrap/>
            <w:vAlign w:val="center"/>
            <w:hideMark/>
          </w:tcPr>
          <w:p w14:paraId="7C74B95C" w14:textId="2880642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350" w:type="dxa"/>
            <w:tcBorders>
              <w:top w:val="nil"/>
              <w:left w:val="nil"/>
              <w:bottom w:val="single" w:sz="4" w:space="0" w:color="000000"/>
              <w:right w:val="single" w:sz="4" w:space="0" w:color="auto"/>
            </w:tcBorders>
            <w:shd w:val="clear" w:color="auto" w:fill="auto"/>
            <w:noWrap/>
            <w:vAlign w:val="center"/>
            <w:hideMark/>
          </w:tcPr>
          <w:p w14:paraId="24F7F137" w14:textId="142FA55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260" w:type="dxa"/>
            <w:tcBorders>
              <w:top w:val="single" w:sz="4" w:space="0" w:color="auto"/>
              <w:left w:val="single" w:sz="4" w:space="0" w:color="auto"/>
              <w:bottom w:val="single" w:sz="4" w:space="0" w:color="auto"/>
              <w:right w:val="single" w:sz="4" w:space="0" w:color="auto"/>
            </w:tcBorders>
            <w:shd w:val="clear" w:color="000000" w:fill="D8DF81"/>
            <w:noWrap/>
            <w:vAlign w:val="center"/>
            <w:hideMark/>
          </w:tcPr>
          <w:p w14:paraId="56ED88F2" w14:textId="60D37B8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3.57%</w:t>
            </w:r>
          </w:p>
        </w:tc>
      </w:tr>
      <w:tr w:rsidR="00DC4D42" w:rsidRPr="00D561E4" w14:paraId="6131D77F"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D76206E" w14:textId="71E65581"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Endorse - </w:t>
            </w:r>
            <w:proofErr w:type="spellStart"/>
            <w:r>
              <w:rPr>
                <w:rFonts w:ascii="Calibri" w:hAnsi="Calibri" w:cs="Calibri"/>
                <w:color w:val="000000"/>
                <w:sz w:val="22"/>
                <w:szCs w:val="22"/>
              </w:rPr>
              <w:t>LogOut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17C6F85A" w14:textId="24CA212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0.26</w:t>
            </w:r>
          </w:p>
        </w:tc>
        <w:tc>
          <w:tcPr>
            <w:tcW w:w="1350" w:type="dxa"/>
            <w:tcBorders>
              <w:top w:val="nil"/>
              <w:left w:val="nil"/>
              <w:bottom w:val="single" w:sz="4" w:space="0" w:color="000000"/>
              <w:right w:val="single" w:sz="4" w:space="0" w:color="auto"/>
            </w:tcBorders>
            <w:shd w:val="clear" w:color="auto" w:fill="auto"/>
            <w:noWrap/>
            <w:vAlign w:val="center"/>
            <w:hideMark/>
          </w:tcPr>
          <w:p w14:paraId="473246BF" w14:textId="0AF1C16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0.25</w:t>
            </w:r>
          </w:p>
        </w:tc>
        <w:tc>
          <w:tcPr>
            <w:tcW w:w="1260" w:type="dxa"/>
            <w:tcBorders>
              <w:top w:val="single" w:sz="4" w:space="0" w:color="auto"/>
              <w:left w:val="single" w:sz="4" w:space="0" w:color="auto"/>
              <w:bottom w:val="single" w:sz="4" w:space="0" w:color="auto"/>
              <w:right w:val="single" w:sz="4" w:space="0" w:color="auto"/>
            </w:tcBorders>
            <w:shd w:val="clear" w:color="000000" w:fill="DCE182"/>
            <w:noWrap/>
            <w:vAlign w:val="center"/>
            <w:hideMark/>
          </w:tcPr>
          <w:p w14:paraId="6ED0F41C" w14:textId="338560F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4.00%</w:t>
            </w:r>
          </w:p>
        </w:tc>
      </w:tr>
      <w:tr w:rsidR="00DC4D42" w:rsidRPr="00D561E4" w14:paraId="526D8637"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02510C2" w14:textId="62A9624D"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Reinstate - </w:t>
            </w:r>
            <w:proofErr w:type="spellStart"/>
            <w:r>
              <w:rPr>
                <w:rFonts w:ascii="Calibri" w:hAnsi="Calibri" w:cs="Calibri"/>
                <w:color w:val="000000"/>
                <w:sz w:val="22"/>
                <w:szCs w:val="22"/>
              </w:rPr>
              <w:t>LogOut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3900B25A" w14:textId="388A012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0.23</w:t>
            </w:r>
          </w:p>
        </w:tc>
        <w:tc>
          <w:tcPr>
            <w:tcW w:w="1350" w:type="dxa"/>
            <w:tcBorders>
              <w:top w:val="nil"/>
              <w:left w:val="nil"/>
              <w:bottom w:val="single" w:sz="4" w:space="0" w:color="000000"/>
              <w:right w:val="single" w:sz="4" w:space="0" w:color="auto"/>
            </w:tcBorders>
            <w:shd w:val="clear" w:color="auto" w:fill="auto"/>
            <w:noWrap/>
            <w:vAlign w:val="center"/>
            <w:hideMark/>
          </w:tcPr>
          <w:p w14:paraId="6AC6F24C" w14:textId="383CCC5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260" w:type="dxa"/>
            <w:tcBorders>
              <w:top w:val="single" w:sz="4" w:space="0" w:color="auto"/>
              <w:left w:val="single" w:sz="4" w:space="0" w:color="auto"/>
              <w:bottom w:val="single" w:sz="4" w:space="0" w:color="auto"/>
              <w:right w:val="single" w:sz="4" w:space="0" w:color="auto"/>
            </w:tcBorders>
            <w:shd w:val="clear" w:color="000000" w:fill="E2E282"/>
            <w:noWrap/>
            <w:vAlign w:val="center"/>
            <w:hideMark/>
          </w:tcPr>
          <w:p w14:paraId="6D4A3203" w14:textId="6B1A049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4.55%</w:t>
            </w:r>
          </w:p>
        </w:tc>
      </w:tr>
      <w:tr w:rsidR="00DC4D42" w:rsidRPr="00D561E4" w14:paraId="0BEBFFA1"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EC2BFD3" w14:textId="5CE32485"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Cancel - </w:t>
            </w:r>
            <w:proofErr w:type="spellStart"/>
            <w:r>
              <w:rPr>
                <w:rFonts w:ascii="Calibri" w:hAnsi="Calibri" w:cs="Calibri"/>
                <w:color w:val="000000"/>
                <w:sz w:val="22"/>
                <w:szCs w:val="22"/>
              </w:rPr>
              <w:t>LogOut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2045E54F" w14:textId="4F1E01A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0.23</w:t>
            </w:r>
          </w:p>
        </w:tc>
        <w:tc>
          <w:tcPr>
            <w:tcW w:w="1350" w:type="dxa"/>
            <w:tcBorders>
              <w:top w:val="nil"/>
              <w:left w:val="nil"/>
              <w:bottom w:val="single" w:sz="4" w:space="0" w:color="000000"/>
              <w:right w:val="single" w:sz="4" w:space="0" w:color="auto"/>
            </w:tcBorders>
            <w:shd w:val="clear" w:color="auto" w:fill="auto"/>
            <w:noWrap/>
            <w:vAlign w:val="center"/>
            <w:hideMark/>
          </w:tcPr>
          <w:p w14:paraId="347AD181" w14:textId="018F9FD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260" w:type="dxa"/>
            <w:tcBorders>
              <w:top w:val="single" w:sz="4" w:space="0" w:color="auto"/>
              <w:left w:val="single" w:sz="4" w:space="0" w:color="auto"/>
              <w:bottom w:val="single" w:sz="4" w:space="0" w:color="auto"/>
              <w:right w:val="single" w:sz="4" w:space="0" w:color="auto"/>
            </w:tcBorders>
            <w:shd w:val="clear" w:color="000000" w:fill="E2E282"/>
            <w:noWrap/>
            <w:vAlign w:val="center"/>
            <w:hideMark/>
          </w:tcPr>
          <w:p w14:paraId="66C4187A" w14:textId="71E6FF7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4.55%</w:t>
            </w:r>
          </w:p>
        </w:tc>
      </w:tr>
      <w:tr w:rsidR="00DC4D42" w:rsidRPr="00D561E4" w14:paraId="21CA2013"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7BA67E6" w14:textId="73C6E1F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PreEvent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4530ED66" w14:textId="31DE478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0.43</w:t>
            </w:r>
          </w:p>
        </w:tc>
        <w:tc>
          <w:tcPr>
            <w:tcW w:w="1350" w:type="dxa"/>
            <w:tcBorders>
              <w:top w:val="nil"/>
              <w:left w:val="nil"/>
              <w:bottom w:val="single" w:sz="4" w:space="0" w:color="000000"/>
              <w:right w:val="single" w:sz="4" w:space="0" w:color="auto"/>
            </w:tcBorders>
            <w:shd w:val="clear" w:color="auto" w:fill="auto"/>
            <w:noWrap/>
            <w:vAlign w:val="center"/>
            <w:hideMark/>
          </w:tcPr>
          <w:p w14:paraId="01102BDD" w14:textId="2DDBEF4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0.41</w:t>
            </w:r>
          </w:p>
        </w:tc>
        <w:tc>
          <w:tcPr>
            <w:tcW w:w="1260" w:type="dxa"/>
            <w:tcBorders>
              <w:top w:val="single" w:sz="4" w:space="0" w:color="auto"/>
              <w:left w:val="single" w:sz="4" w:space="0" w:color="auto"/>
              <w:bottom w:val="single" w:sz="4" w:space="0" w:color="auto"/>
              <w:right w:val="single" w:sz="4" w:space="0" w:color="auto"/>
            </w:tcBorders>
            <w:shd w:val="clear" w:color="000000" w:fill="E6E382"/>
            <w:noWrap/>
            <w:vAlign w:val="center"/>
            <w:hideMark/>
          </w:tcPr>
          <w:p w14:paraId="646F6D89" w14:textId="2A8B80A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4.88%</w:t>
            </w:r>
          </w:p>
        </w:tc>
      </w:tr>
      <w:tr w:rsidR="00DC4D42" w:rsidRPr="00D561E4" w14:paraId="4946EC1B"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23D4F25" w14:textId="2BF8E9A9"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Reinstate -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65121AE7" w14:textId="448074A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029EEF4E" w14:textId="6FB3CE4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E7E482"/>
            <w:noWrap/>
            <w:vAlign w:val="center"/>
            <w:hideMark/>
          </w:tcPr>
          <w:p w14:paraId="264F3F95" w14:textId="52902C0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5.00%</w:t>
            </w:r>
          </w:p>
        </w:tc>
      </w:tr>
      <w:tr w:rsidR="00DC4D42" w:rsidRPr="00D561E4" w14:paraId="33895AC8"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0DCA266" w14:textId="1C6DEE7C"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Bind -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6B4EEDAE" w14:textId="2A39299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4E01291E" w14:textId="0495EAC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E7E482"/>
            <w:noWrap/>
            <w:vAlign w:val="center"/>
            <w:hideMark/>
          </w:tcPr>
          <w:p w14:paraId="1D9335F3" w14:textId="3964EEE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5.00%</w:t>
            </w:r>
          </w:p>
        </w:tc>
      </w:tr>
      <w:tr w:rsidR="00DC4D42" w:rsidRPr="00D561E4" w14:paraId="60208FA3"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76C8AA4" w14:textId="369A2CEB"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5A0F8334" w14:textId="20130AE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202942A0" w14:textId="33094DF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E7E482"/>
            <w:noWrap/>
            <w:vAlign w:val="center"/>
            <w:hideMark/>
          </w:tcPr>
          <w:p w14:paraId="69EDBAB5" w14:textId="1A4C54D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5.00%</w:t>
            </w:r>
          </w:p>
        </w:tc>
      </w:tr>
      <w:tr w:rsidR="00DC4D42" w:rsidRPr="00D561E4" w14:paraId="00E2EDAD"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C3350E8" w14:textId="520CD2FB"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37B3B550" w14:textId="0C0DCA8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043FA086" w14:textId="19E6C0F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E7E482"/>
            <w:noWrap/>
            <w:vAlign w:val="center"/>
            <w:hideMark/>
          </w:tcPr>
          <w:p w14:paraId="17FDDBB8" w14:textId="7A839DE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5.00%</w:t>
            </w:r>
          </w:p>
        </w:tc>
      </w:tr>
      <w:tr w:rsidR="00DC4D42" w:rsidRPr="00D561E4" w14:paraId="1CCC88AB"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CC4B26F" w14:textId="02F4E6C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40FE02B9" w14:textId="5B780AA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6BBB539A" w14:textId="6C9350E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E7E482"/>
            <w:noWrap/>
            <w:vAlign w:val="center"/>
            <w:hideMark/>
          </w:tcPr>
          <w:p w14:paraId="0C831BC2" w14:textId="1AA9F9E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5.00%</w:t>
            </w:r>
          </w:p>
        </w:tc>
      </w:tr>
      <w:tr w:rsidR="00DC4D42" w:rsidRPr="00D561E4" w14:paraId="02C09822"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DA3BB85" w14:textId="28F2D84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Pricing page</w:t>
            </w:r>
          </w:p>
        </w:tc>
        <w:tc>
          <w:tcPr>
            <w:tcW w:w="1350" w:type="dxa"/>
            <w:tcBorders>
              <w:top w:val="nil"/>
              <w:left w:val="nil"/>
              <w:bottom w:val="single" w:sz="4" w:space="0" w:color="000000"/>
              <w:right w:val="single" w:sz="4" w:space="0" w:color="000000"/>
            </w:tcBorders>
            <w:shd w:val="clear" w:color="auto" w:fill="auto"/>
            <w:noWrap/>
            <w:vAlign w:val="center"/>
            <w:hideMark/>
          </w:tcPr>
          <w:p w14:paraId="3D5DCE62" w14:textId="5F3AC7D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350" w:type="dxa"/>
            <w:tcBorders>
              <w:top w:val="nil"/>
              <w:left w:val="nil"/>
              <w:bottom w:val="single" w:sz="4" w:space="0" w:color="000000"/>
              <w:right w:val="single" w:sz="4" w:space="0" w:color="auto"/>
            </w:tcBorders>
            <w:shd w:val="clear" w:color="auto" w:fill="auto"/>
            <w:noWrap/>
            <w:vAlign w:val="center"/>
            <w:hideMark/>
          </w:tcPr>
          <w:p w14:paraId="52C36330" w14:textId="70C592D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260" w:type="dxa"/>
            <w:tcBorders>
              <w:top w:val="single" w:sz="4" w:space="0" w:color="auto"/>
              <w:left w:val="single" w:sz="4" w:space="0" w:color="auto"/>
              <w:bottom w:val="single" w:sz="4" w:space="0" w:color="auto"/>
              <w:right w:val="single" w:sz="4" w:space="0" w:color="auto"/>
            </w:tcBorders>
            <w:shd w:val="clear" w:color="000000" w:fill="EAE582"/>
            <w:noWrap/>
            <w:vAlign w:val="center"/>
            <w:hideMark/>
          </w:tcPr>
          <w:p w14:paraId="2CC0FD42" w14:textId="209C68B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5.26%</w:t>
            </w:r>
          </w:p>
        </w:tc>
      </w:tr>
      <w:tr w:rsidR="00DC4D42" w:rsidRPr="00D561E4" w14:paraId="276BA344"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1990AF2" w14:textId="0E4733B3"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Inquiry - </w:t>
            </w:r>
            <w:proofErr w:type="spellStart"/>
            <w:r>
              <w:rPr>
                <w:rFonts w:ascii="Calibri" w:hAnsi="Calibri" w:cs="Calibri"/>
                <w:color w:val="000000"/>
                <w:sz w:val="22"/>
                <w:szCs w:val="22"/>
              </w:rPr>
              <w:t>LogOut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5745C167" w14:textId="27DA177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350" w:type="dxa"/>
            <w:tcBorders>
              <w:top w:val="nil"/>
              <w:left w:val="nil"/>
              <w:bottom w:val="single" w:sz="4" w:space="0" w:color="000000"/>
              <w:right w:val="single" w:sz="4" w:space="0" w:color="auto"/>
            </w:tcBorders>
            <w:shd w:val="clear" w:color="auto" w:fill="auto"/>
            <w:noWrap/>
            <w:vAlign w:val="center"/>
            <w:hideMark/>
          </w:tcPr>
          <w:p w14:paraId="2A1974F2" w14:textId="72DA519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260" w:type="dxa"/>
            <w:tcBorders>
              <w:top w:val="single" w:sz="4" w:space="0" w:color="auto"/>
              <w:left w:val="single" w:sz="4" w:space="0" w:color="auto"/>
              <w:bottom w:val="single" w:sz="4" w:space="0" w:color="auto"/>
              <w:right w:val="single" w:sz="4" w:space="0" w:color="auto"/>
            </w:tcBorders>
            <w:shd w:val="clear" w:color="000000" w:fill="EAE582"/>
            <w:noWrap/>
            <w:vAlign w:val="center"/>
            <w:hideMark/>
          </w:tcPr>
          <w:p w14:paraId="2DA82A4D" w14:textId="7DF90A7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5.26%</w:t>
            </w:r>
          </w:p>
        </w:tc>
      </w:tr>
      <w:tr w:rsidR="00DC4D42" w:rsidRPr="00D561E4" w14:paraId="4F9453BF"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76332A1" w14:textId="2C3DDB4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Bind - Load Policy Applicant Page</w:t>
            </w:r>
          </w:p>
        </w:tc>
        <w:tc>
          <w:tcPr>
            <w:tcW w:w="1350" w:type="dxa"/>
            <w:tcBorders>
              <w:top w:val="nil"/>
              <w:left w:val="nil"/>
              <w:bottom w:val="single" w:sz="4" w:space="0" w:color="000000"/>
              <w:right w:val="single" w:sz="4" w:space="0" w:color="000000"/>
            </w:tcBorders>
            <w:shd w:val="clear" w:color="auto" w:fill="auto"/>
            <w:noWrap/>
            <w:vAlign w:val="center"/>
            <w:hideMark/>
          </w:tcPr>
          <w:p w14:paraId="639A3CE7" w14:textId="675FDAF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0.79</w:t>
            </w:r>
          </w:p>
        </w:tc>
        <w:tc>
          <w:tcPr>
            <w:tcW w:w="1350" w:type="dxa"/>
            <w:tcBorders>
              <w:top w:val="nil"/>
              <w:left w:val="nil"/>
              <w:bottom w:val="single" w:sz="4" w:space="0" w:color="000000"/>
              <w:right w:val="single" w:sz="4" w:space="0" w:color="auto"/>
            </w:tcBorders>
            <w:shd w:val="clear" w:color="auto" w:fill="auto"/>
            <w:noWrap/>
            <w:vAlign w:val="center"/>
            <w:hideMark/>
          </w:tcPr>
          <w:p w14:paraId="2F1F51C5" w14:textId="1A30B36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0.75</w:t>
            </w:r>
          </w:p>
        </w:tc>
        <w:tc>
          <w:tcPr>
            <w:tcW w:w="1260" w:type="dxa"/>
            <w:tcBorders>
              <w:top w:val="single" w:sz="4" w:space="0" w:color="auto"/>
              <w:left w:val="single" w:sz="4" w:space="0" w:color="auto"/>
              <w:bottom w:val="single" w:sz="4" w:space="0" w:color="auto"/>
              <w:right w:val="single" w:sz="4" w:space="0" w:color="auto"/>
            </w:tcBorders>
            <w:shd w:val="clear" w:color="000000" w:fill="EBE582"/>
            <w:noWrap/>
            <w:vAlign w:val="center"/>
            <w:hideMark/>
          </w:tcPr>
          <w:p w14:paraId="5F90C2F6" w14:textId="2210544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5.33%</w:t>
            </w:r>
          </w:p>
        </w:tc>
      </w:tr>
      <w:tr w:rsidR="00DC4D42" w:rsidRPr="00D561E4" w14:paraId="24DCEAF1"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85DB44F" w14:textId="62ACA91B"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Add Another Vehicle Link Click</w:t>
            </w:r>
          </w:p>
        </w:tc>
        <w:tc>
          <w:tcPr>
            <w:tcW w:w="1350" w:type="dxa"/>
            <w:tcBorders>
              <w:top w:val="nil"/>
              <w:left w:val="nil"/>
              <w:bottom w:val="single" w:sz="4" w:space="0" w:color="000000"/>
              <w:right w:val="single" w:sz="4" w:space="0" w:color="000000"/>
            </w:tcBorders>
            <w:shd w:val="clear" w:color="auto" w:fill="auto"/>
            <w:noWrap/>
            <w:vAlign w:val="center"/>
            <w:hideMark/>
          </w:tcPr>
          <w:p w14:paraId="0DDB0016" w14:textId="7C1DEE2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259F071D" w14:textId="5C1C7A1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260" w:type="dxa"/>
            <w:tcBorders>
              <w:top w:val="single" w:sz="4" w:space="0" w:color="auto"/>
              <w:left w:val="single" w:sz="4" w:space="0" w:color="auto"/>
              <w:bottom w:val="single" w:sz="4" w:space="0" w:color="auto"/>
              <w:right w:val="single" w:sz="4" w:space="0" w:color="auto"/>
            </w:tcBorders>
            <w:shd w:val="clear" w:color="000000" w:fill="EDE683"/>
            <w:noWrap/>
            <w:vAlign w:val="center"/>
            <w:hideMark/>
          </w:tcPr>
          <w:p w14:paraId="60E0A313" w14:textId="76EC6A6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5.56%</w:t>
            </w:r>
          </w:p>
        </w:tc>
      </w:tr>
      <w:tr w:rsidR="00DC4D42" w:rsidRPr="00D561E4" w14:paraId="5D101068"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A2DEDA0" w14:textId="6F629B4C"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Quote - Complete </w:t>
            </w:r>
            <w:proofErr w:type="gramStart"/>
            <w:r>
              <w:rPr>
                <w:rFonts w:ascii="Calibri" w:hAnsi="Calibri" w:cs="Calibri"/>
                <w:color w:val="000000"/>
                <w:sz w:val="22"/>
                <w:szCs w:val="22"/>
              </w:rPr>
              <w:t>An</w:t>
            </w:r>
            <w:proofErr w:type="gramEnd"/>
            <w:r>
              <w:rPr>
                <w:rFonts w:ascii="Calibri" w:hAnsi="Calibri" w:cs="Calibri"/>
                <w:color w:val="000000"/>
                <w:sz w:val="22"/>
                <w:szCs w:val="22"/>
              </w:rPr>
              <w:t xml:space="preserve"> Application</w:t>
            </w:r>
          </w:p>
        </w:tc>
        <w:tc>
          <w:tcPr>
            <w:tcW w:w="1350" w:type="dxa"/>
            <w:tcBorders>
              <w:top w:val="nil"/>
              <w:left w:val="nil"/>
              <w:bottom w:val="single" w:sz="4" w:space="0" w:color="000000"/>
              <w:right w:val="single" w:sz="4" w:space="0" w:color="000000"/>
            </w:tcBorders>
            <w:shd w:val="clear" w:color="auto" w:fill="auto"/>
            <w:noWrap/>
            <w:vAlign w:val="center"/>
            <w:hideMark/>
          </w:tcPr>
          <w:p w14:paraId="5F01F74D" w14:textId="7763C99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69793F8E" w14:textId="106ABA2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260" w:type="dxa"/>
            <w:tcBorders>
              <w:top w:val="single" w:sz="4" w:space="0" w:color="auto"/>
              <w:left w:val="single" w:sz="4" w:space="0" w:color="auto"/>
              <w:bottom w:val="single" w:sz="4" w:space="0" w:color="auto"/>
              <w:right w:val="single" w:sz="4" w:space="0" w:color="auto"/>
            </w:tcBorders>
            <w:shd w:val="clear" w:color="000000" w:fill="EDE683"/>
            <w:noWrap/>
            <w:vAlign w:val="center"/>
            <w:hideMark/>
          </w:tcPr>
          <w:p w14:paraId="6B880AB7" w14:textId="48D2500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5.56%</w:t>
            </w:r>
          </w:p>
        </w:tc>
      </w:tr>
      <w:tr w:rsidR="00DC4D42" w:rsidRPr="00D561E4" w14:paraId="4865C29A"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C523E6C" w14:textId="7BE9BBD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Drivers Page</w:t>
            </w:r>
          </w:p>
        </w:tc>
        <w:tc>
          <w:tcPr>
            <w:tcW w:w="1350" w:type="dxa"/>
            <w:tcBorders>
              <w:top w:val="nil"/>
              <w:left w:val="nil"/>
              <w:bottom w:val="single" w:sz="4" w:space="0" w:color="000000"/>
              <w:right w:val="single" w:sz="4" w:space="0" w:color="000000"/>
            </w:tcBorders>
            <w:shd w:val="clear" w:color="auto" w:fill="auto"/>
            <w:noWrap/>
            <w:vAlign w:val="center"/>
            <w:hideMark/>
          </w:tcPr>
          <w:p w14:paraId="0A318A82" w14:textId="7017DC3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299B4577" w14:textId="515FC68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260" w:type="dxa"/>
            <w:tcBorders>
              <w:top w:val="single" w:sz="4" w:space="0" w:color="auto"/>
              <w:left w:val="single" w:sz="4" w:space="0" w:color="auto"/>
              <w:bottom w:val="single" w:sz="4" w:space="0" w:color="auto"/>
              <w:right w:val="single" w:sz="4" w:space="0" w:color="auto"/>
            </w:tcBorders>
            <w:shd w:val="clear" w:color="000000" w:fill="EDE683"/>
            <w:noWrap/>
            <w:vAlign w:val="center"/>
            <w:hideMark/>
          </w:tcPr>
          <w:p w14:paraId="44C4AE76" w14:textId="1CCE353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5.56%</w:t>
            </w:r>
          </w:p>
        </w:tc>
      </w:tr>
      <w:tr w:rsidR="00DC4D42" w:rsidRPr="00D561E4" w14:paraId="67D82207"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2E770B4" w14:textId="3FF10C66"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Risk Schedule page</w:t>
            </w:r>
          </w:p>
        </w:tc>
        <w:tc>
          <w:tcPr>
            <w:tcW w:w="1350" w:type="dxa"/>
            <w:tcBorders>
              <w:top w:val="nil"/>
              <w:left w:val="nil"/>
              <w:bottom w:val="single" w:sz="4" w:space="0" w:color="000000"/>
              <w:right w:val="single" w:sz="4" w:space="0" w:color="000000"/>
            </w:tcBorders>
            <w:shd w:val="clear" w:color="auto" w:fill="auto"/>
            <w:noWrap/>
            <w:vAlign w:val="center"/>
            <w:hideMark/>
          </w:tcPr>
          <w:p w14:paraId="03DB6C4E" w14:textId="3EEE103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13D6A7AF" w14:textId="4B5CC28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260" w:type="dxa"/>
            <w:tcBorders>
              <w:top w:val="single" w:sz="4" w:space="0" w:color="auto"/>
              <w:left w:val="single" w:sz="4" w:space="0" w:color="auto"/>
              <w:bottom w:val="single" w:sz="4" w:space="0" w:color="auto"/>
              <w:right w:val="single" w:sz="4" w:space="0" w:color="auto"/>
            </w:tcBorders>
            <w:shd w:val="clear" w:color="000000" w:fill="EDE683"/>
            <w:noWrap/>
            <w:vAlign w:val="center"/>
            <w:hideMark/>
          </w:tcPr>
          <w:p w14:paraId="2CEBA9A6" w14:textId="66C9F6F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5.56%</w:t>
            </w:r>
          </w:p>
        </w:tc>
      </w:tr>
      <w:tr w:rsidR="00DC4D42" w:rsidRPr="00D561E4" w14:paraId="6C800E20"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99E4B22" w14:textId="6FBEC09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Reinstate - Select Reinstate</w:t>
            </w:r>
          </w:p>
        </w:tc>
        <w:tc>
          <w:tcPr>
            <w:tcW w:w="1350" w:type="dxa"/>
            <w:tcBorders>
              <w:top w:val="nil"/>
              <w:left w:val="nil"/>
              <w:bottom w:val="single" w:sz="4" w:space="0" w:color="000000"/>
              <w:right w:val="single" w:sz="4" w:space="0" w:color="000000"/>
            </w:tcBorders>
            <w:shd w:val="clear" w:color="auto" w:fill="auto"/>
            <w:noWrap/>
            <w:vAlign w:val="center"/>
            <w:hideMark/>
          </w:tcPr>
          <w:p w14:paraId="78B53EC0" w14:textId="747BBB8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nil"/>
              <w:left w:val="nil"/>
              <w:bottom w:val="single" w:sz="4" w:space="0" w:color="000000"/>
              <w:right w:val="single" w:sz="4" w:space="0" w:color="auto"/>
            </w:tcBorders>
            <w:shd w:val="clear" w:color="auto" w:fill="auto"/>
            <w:noWrap/>
            <w:vAlign w:val="center"/>
            <w:hideMark/>
          </w:tcPr>
          <w:p w14:paraId="5C353F10" w14:textId="4A64524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1E783"/>
            <w:noWrap/>
            <w:vAlign w:val="center"/>
            <w:hideMark/>
          </w:tcPr>
          <w:p w14:paraId="01C137A3" w14:textId="35FD09B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5.88%</w:t>
            </w:r>
          </w:p>
        </w:tc>
      </w:tr>
      <w:tr w:rsidR="00DC4D42" w:rsidRPr="00D561E4" w14:paraId="6BD0740D"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7AADE63" w14:textId="64A63CD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Endorsements page</w:t>
            </w:r>
          </w:p>
        </w:tc>
        <w:tc>
          <w:tcPr>
            <w:tcW w:w="1350" w:type="dxa"/>
            <w:tcBorders>
              <w:top w:val="nil"/>
              <w:left w:val="nil"/>
              <w:bottom w:val="single" w:sz="4" w:space="0" w:color="000000"/>
              <w:right w:val="single" w:sz="4" w:space="0" w:color="000000"/>
            </w:tcBorders>
            <w:shd w:val="clear" w:color="auto" w:fill="auto"/>
            <w:noWrap/>
            <w:vAlign w:val="center"/>
            <w:hideMark/>
          </w:tcPr>
          <w:p w14:paraId="412230A4" w14:textId="38D497C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nil"/>
              <w:left w:val="nil"/>
              <w:bottom w:val="single" w:sz="4" w:space="0" w:color="000000"/>
              <w:right w:val="single" w:sz="4" w:space="0" w:color="auto"/>
            </w:tcBorders>
            <w:shd w:val="clear" w:color="auto" w:fill="auto"/>
            <w:noWrap/>
            <w:vAlign w:val="center"/>
            <w:hideMark/>
          </w:tcPr>
          <w:p w14:paraId="57B0D1A7" w14:textId="0261B28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1E783"/>
            <w:noWrap/>
            <w:vAlign w:val="center"/>
            <w:hideMark/>
          </w:tcPr>
          <w:p w14:paraId="3567D7D9" w14:textId="0A6AD46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5.88%</w:t>
            </w:r>
          </w:p>
        </w:tc>
      </w:tr>
      <w:tr w:rsidR="00DC4D42" w:rsidRPr="00D561E4" w14:paraId="72F59F75"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700F6DB" w14:textId="40788A6C"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Additional Interests Page</w:t>
            </w:r>
          </w:p>
        </w:tc>
        <w:tc>
          <w:tcPr>
            <w:tcW w:w="1350" w:type="dxa"/>
            <w:tcBorders>
              <w:top w:val="nil"/>
              <w:left w:val="nil"/>
              <w:bottom w:val="single" w:sz="4" w:space="0" w:color="000000"/>
              <w:right w:val="single" w:sz="4" w:space="0" w:color="000000"/>
            </w:tcBorders>
            <w:shd w:val="clear" w:color="auto" w:fill="auto"/>
            <w:noWrap/>
            <w:vAlign w:val="center"/>
            <w:hideMark/>
          </w:tcPr>
          <w:p w14:paraId="3B0B0B32" w14:textId="55E8900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nil"/>
              <w:left w:val="nil"/>
              <w:bottom w:val="single" w:sz="4" w:space="0" w:color="000000"/>
              <w:right w:val="single" w:sz="4" w:space="0" w:color="auto"/>
            </w:tcBorders>
            <w:shd w:val="clear" w:color="auto" w:fill="auto"/>
            <w:noWrap/>
            <w:vAlign w:val="center"/>
            <w:hideMark/>
          </w:tcPr>
          <w:p w14:paraId="31B95CA0" w14:textId="288540D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1E783"/>
            <w:noWrap/>
            <w:vAlign w:val="center"/>
            <w:hideMark/>
          </w:tcPr>
          <w:p w14:paraId="2F232956" w14:textId="40DF107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5.88%</w:t>
            </w:r>
          </w:p>
        </w:tc>
      </w:tr>
      <w:tr w:rsidR="00DC4D42" w:rsidRPr="00D561E4" w14:paraId="4A6198EC"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3F335D4" w14:textId="2ECDCCD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Select Endorse</w:t>
            </w:r>
          </w:p>
        </w:tc>
        <w:tc>
          <w:tcPr>
            <w:tcW w:w="1350" w:type="dxa"/>
            <w:tcBorders>
              <w:top w:val="nil"/>
              <w:left w:val="nil"/>
              <w:bottom w:val="single" w:sz="4" w:space="0" w:color="000000"/>
              <w:right w:val="single" w:sz="4" w:space="0" w:color="000000"/>
            </w:tcBorders>
            <w:shd w:val="clear" w:color="auto" w:fill="auto"/>
            <w:noWrap/>
            <w:vAlign w:val="center"/>
            <w:hideMark/>
          </w:tcPr>
          <w:p w14:paraId="3464D644" w14:textId="6140B52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0.18</w:t>
            </w:r>
          </w:p>
        </w:tc>
        <w:tc>
          <w:tcPr>
            <w:tcW w:w="1350" w:type="dxa"/>
            <w:tcBorders>
              <w:top w:val="nil"/>
              <w:left w:val="nil"/>
              <w:bottom w:val="single" w:sz="4" w:space="0" w:color="000000"/>
              <w:right w:val="single" w:sz="4" w:space="0" w:color="auto"/>
            </w:tcBorders>
            <w:shd w:val="clear" w:color="auto" w:fill="auto"/>
            <w:noWrap/>
            <w:vAlign w:val="center"/>
            <w:hideMark/>
          </w:tcPr>
          <w:p w14:paraId="1B7CB6C9" w14:textId="1040E43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1E783"/>
            <w:noWrap/>
            <w:vAlign w:val="center"/>
            <w:hideMark/>
          </w:tcPr>
          <w:p w14:paraId="1A7D0CD2" w14:textId="2D46231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5.88%</w:t>
            </w:r>
          </w:p>
        </w:tc>
      </w:tr>
      <w:tr w:rsidR="00DC4D42" w:rsidRPr="00D561E4" w14:paraId="280C8607"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D347E43" w14:textId="742EF2A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Quote - Application </w:t>
            </w:r>
            <w:proofErr w:type="spellStart"/>
            <w:r>
              <w:rPr>
                <w:rFonts w:ascii="Calibri" w:hAnsi="Calibri" w:cs="Calibri"/>
                <w:color w:val="000000"/>
                <w:sz w:val="22"/>
                <w:szCs w:val="22"/>
              </w:rPr>
              <w:t>PreAction</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01DC92BB" w14:textId="3B100A6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0.16</w:t>
            </w:r>
          </w:p>
        </w:tc>
        <w:tc>
          <w:tcPr>
            <w:tcW w:w="1350" w:type="dxa"/>
            <w:tcBorders>
              <w:top w:val="nil"/>
              <w:left w:val="nil"/>
              <w:bottom w:val="single" w:sz="4" w:space="0" w:color="000000"/>
              <w:right w:val="single" w:sz="4" w:space="0" w:color="auto"/>
            </w:tcBorders>
            <w:shd w:val="clear" w:color="auto" w:fill="auto"/>
            <w:noWrap/>
            <w:vAlign w:val="center"/>
            <w:hideMark/>
          </w:tcPr>
          <w:p w14:paraId="05F5C0DE" w14:textId="631948C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260" w:type="dxa"/>
            <w:tcBorders>
              <w:top w:val="single" w:sz="4" w:space="0" w:color="auto"/>
              <w:left w:val="single" w:sz="4" w:space="0" w:color="auto"/>
              <w:bottom w:val="single" w:sz="4" w:space="0" w:color="auto"/>
              <w:right w:val="single" w:sz="4" w:space="0" w:color="auto"/>
            </w:tcBorders>
            <w:shd w:val="clear" w:color="000000" w:fill="F9E983"/>
            <w:noWrap/>
            <w:vAlign w:val="center"/>
            <w:hideMark/>
          </w:tcPr>
          <w:p w14:paraId="3FF4A937" w14:textId="78F7E31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6.67%</w:t>
            </w:r>
          </w:p>
        </w:tc>
      </w:tr>
      <w:tr w:rsidR="00DC4D42" w:rsidRPr="00D561E4" w14:paraId="42EAC7C9"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37E8A0C" w14:textId="2612E00C"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lastRenderedPageBreak/>
              <w:t xml:space="preserve">Inquiry - </w:t>
            </w:r>
            <w:proofErr w:type="spellStart"/>
            <w:r>
              <w:rPr>
                <w:rFonts w:ascii="Calibri" w:hAnsi="Calibri" w:cs="Calibri"/>
                <w:color w:val="000000"/>
                <w:sz w:val="22"/>
                <w:szCs w:val="22"/>
              </w:rPr>
              <w:t>CheckOut</w:t>
            </w:r>
            <w:proofErr w:type="spellEnd"/>
            <w:r>
              <w:rPr>
                <w:rFonts w:ascii="Calibri" w:hAnsi="Calibri" w:cs="Calibri"/>
                <w:color w:val="000000"/>
                <w:sz w:val="22"/>
                <w:szCs w:val="22"/>
              </w:rPr>
              <w:t xml:space="preserve"> Policy</w:t>
            </w:r>
          </w:p>
        </w:tc>
        <w:tc>
          <w:tcPr>
            <w:tcW w:w="1350" w:type="dxa"/>
            <w:tcBorders>
              <w:top w:val="nil"/>
              <w:left w:val="nil"/>
              <w:bottom w:val="single" w:sz="4" w:space="0" w:color="000000"/>
              <w:right w:val="single" w:sz="4" w:space="0" w:color="000000"/>
            </w:tcBorders>
            <w:shd w:val="clear" w:color="auto" w:fill="auto"/>
            <w:noWrap/>
            <w:vAlign w:val="center"/>
            <w:hideMark/>
          </w:tcPr>
          <w:p w14:paraId="2882971F" w14:textId="0B713B6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0.16</w:t>
            </w:r>
          </w:p>
        </w:tc>
        <w:tc>
          <w:tcPr>
            <w:tcW w:w="1350" w:type="dxa"/>
            <w:tcBorders>
              <w:top w:val="nil"/>
              <w:left w:val="nil"/>
              <w:bottom w:val="single" w:sz="4" w:space="0" w:color="000000"/>
              <w:right w:val="single" w:sz="4" w:space="0" w:color="auto"/>
            </w:tcBorders>
            <w:shd w:val="clear" w:color="auto" w:fill="auto"/>
            <w:noWrap/>
            <w:vAlign w:val="center"/>
            <w:hideMark/>
          </w:tcPr>
          <w:p w14:paraId="34EC52E9" w14:textId="5C966C0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260" w:type="dxa"/>
            <w:tcBorders>
              <w:top w:val="single" w:sz="4" w:space="0" w:color="auto"/>
              <w:left w:val="single" w:sz="4" w:space="0" w:color="auto"/>
              <w:bottom w:val="single" w:sz="4" w:space="0" w:color="auto"/>
              <w:right w:val="single" w:sz="4" w:space="0" w:color="auto"/>
            </w:tcBorders>
            <w:shd w:val="clear" w:color="000000" w:fill="F9E983"/>
            <w:noWrap/>
            <w:vAlign w:val="center"/>
            <w:hideMark/>
          </w:tcPr>
          <w:p w14:paraId="69357588" w14:textId="2D6A840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6.67%</w:t>
            </w:r>
          </w:p>
        </w:tc>
      </w:tr>
      <w:tr w:rsidR="00DC4D42" w:rsidRPr="00D561E4" w14:paraId="3240BEEC"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3FF3AA4" w14:textId="67A6FE6C"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Endorse Policy - Applicant Page</w:t>
            </w:r>
          </w:p>
        </w:tc>
        <w:tc>
          <w:tcPr>
            <w:tcW w:w="1350" w:type="dxa"/>
            <w:tcBorders>
              <w:top w:val="nil"/>
              <w:left w:val="nil"/>
              <w:bottom w:val="single" w:sz="4" w:space="0" w:color="000000"/>
              <w:right w:val="single" w:sz="4" w:space="0" w:color="000000"/>
            </w:tcBorders>
            <w:shd w:val="clear" w:color="auto" w:fill="auto"/>
            <w:noWrap/>
            <w:vAlign w:val="center"/>
            <w:hideMark/>
          </w:tcPr>
          <w:p w14:paraId="31799081" w14:textId="7524949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0.31</w:t>
            </w:r>
          </w:p>
        </w:tc>
        <w:tc>
          <w:tcPr>
            <w:tcW w:w="1350" w:type="dxa"/>
            <w:tcBorders>
              <w:top w:val="nil"/>
              <w:left w:val="nil"/>
              <w:bottom w:val="single" w:sz="4" w:space="0" w:color="000000"/>
              <w:right w:val="single" w:sz="4" w:space="0" w:color="auto"/>
            </w:tcBorders>
            <w:shd w:val="clear" w:color="auto" w:fill="auto"/>
            <w:noWrap/>
            <w:vAlign w:val="center"/>
            <w:hideMark/>
          </w:tcPr>
          <w:p w14:paraId="1FA9600F" w14:textId="1084EF6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260" w:type="dxa"/>
            <w:tcBorders>
              <w:top w:val="single" w:sz="4" w:space="0" w:color="auto"/>
              <w:left w:val="single" w:sz="4" w:space="0" w:color="auto"/>
              <w:bottom w:val="single" w:sz="4" w:space="0" w:color="auto"/>
              <w:right w:val="single" w:sz="4" w:space="0" w:color="auto"/>
            </w:tcBorders>
            <w:shd w:val="clear" w:color="000000" w:fill="FCEA83"/>
            <w:noWrap/>
            <w:vAlign w:val="center"/>
            <w:hideMark/>
          </w:tcPr>
          <w:p w14:paraId="3FD6E5F5" w14:textId="4495F37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6.90%</w:t>
            </w:r>
          </w:p>
        </w:tc>
      </w:tr>
      <w:tr w:rsidR="00DC4D42" w:rsidRPr="00D561E4" w14:paraId="5F72AC67"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8E9322E" w14:textId="019F5655"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Reinstate - Load Policy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253715BC" w14:textId="49ADEBF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0.77</w:t>
            </w:r>
          </w:p>
        </w:tc>
        <w:tc>
          <w:tcPr>
            <w:tcW w:w="1350" w:type="dxa"/>
            <w:tcBorders>
              <w:top w:val="nil"/>
              <w:left w:val="nil"/>
              <w:bottom w:val="single" w:sz="4" w:space="0" w:color="000000"/>
              <w:right w:val="single" w:sz="4" w:space="0" w:color="auto"/>
            </w:tcBorders>
            <w:shd w:val="clear" w:color="auto" w:fill="auto"/>
            <w:noWrap/>
            <w:vAlign w:val="center"/>
            <w:hideMark/>
          </w:tcPr>
          <w:p w14:paraId="4D498D0F" w14:textId="7D3F037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0.72</w:t>
            </w:r>
          </w:p>
        </w:tc>
        <w:tc>
          <w:tcPr>
            <w:tcW w:w="1260" w:type="dxa"/>
            <w:tcBorders>
              <w:top w:val="single" w:sz="4" w:space="0" w:color="auto"/>
              <w:left w:val="single" w:sz="4" w:space="0" w:color="auto"/>
              <w:bottom w:val="single" w:sz="4" w:space="0" w:color="auto"/>
              <w:right w:val="single" w:sz="4" w:space="0" w:color="auto"/>
            </w:tcBorders>
            <w:shd w:val="clear" w:color="000000" w:fill="FCEA83"/>
            <w:noWrap/>
            <w:vAlign w:val="center"/>
            <w:hideMark/>
          </w:tcPr>
          <w:p w14:paraId="19B56865" w14:textId="6E0D0D0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6.94%</w:t>
            </w:r>
          </w:p>
        </w:tc>
      </w:tr>
      <w:tr w:rsidR="00DC4D42" w:rsidRPr="00D561E4" w14:paraId="0EBF9F0A"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D4CD0B8" w14:textId="61A23D14"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Reinstate - Reinstate </w:t>
            </w:r>
            <w:proofErr w:type="spellStart"/>
            <w:r>
              <w:rPr>
                <w:rFonts w:ascii="Calibri" w:hAnsi="Calibri" w:cs="Calibri"/>
                <w:color w:val="000000"/>
                <w:sz w:val="22"/>
                <w:szCs w:val="22"/>
              </w:rPr>
              <w:t>PopUp</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16F012DD" w14:textId="3F08B9B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350" w:type="dxa"/>
            <w:tcBorders>
              <w:top w:val="nil"/>
              <w:left w:val="nil"/>
              <w:bottom w:val="single" w:sz="4" w:space="0" w:color="000000"/>
              <w:right w:val="single" w:sz="4" w:space="0" w:color="auto"/>
            </w:tcBorders>
            <w:shd w:val="clear" w:color="auto" w:fill="auto"/>
            <w:noWrap/>
            <w:vAlign w:val="center"/>
            <w:hideMark/>
          </w:tcPr>
          <w:p w14:paraId="131070F8" w14:textId="06E96CC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260" w:type="dxa"/>
            <w:tcBorders>
              <w:top w:val="single" w:sz="4" w:space="0" w:color="auto"/>
              <w:left w:val="single" w:sz="4" w:space="0" w:color="auto"/>
              <w:bottom w:val="single" w:sz="4" w:space="0" w:color="auto"/>
              <w:right w:val="single" w:sz="4" w:space="0" w:color="auto"/>
            </w:tcBorders>
            <w:shd w:val="clear" w:color="000000" w:fill="FFEB84"/>
            <w:noWrap/>
            <w:vAlign w:val="center"/>
            <w:hideMark/>
          </w:tcPr>
          <w:p w14:paraId="78CA94E9" w14:textId="3A36062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7.14%</w:t>
            </w:r>
          </w:p>
        </w:tc>
      </w:tr>
      <w:tr w:rsidR="00DC4D42" w:rsidRPr="00D561E4" w14:paraId="0D6D0AA5"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84507CA" w14:textId="46520AE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Load Policy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3B48C353" w14:textId="7418193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0.75</w:t>
            </w:r>
          </w:p>
        </w:tc>
        <w:tc>
          <w:tcPr>
            <w:tcW w:w="1350" w:type="dxa"/>
            <w:tcBorders>
              <w:top w:val="nil"/>
              <w:left w:val="nil"/>
              <w:bottom w:val="single" w:sz="4" w:space="0" w:color="000000"/>
              <w:right w:val="single" w:sz="4" w:space="0" w:color="auto"/>
            </w:tcBorders>
            <w:shd w:val="clear" w:color="auto" w:fill="auto"/>
            <w:noWrap/>
            <w:vAlign w:val="center"/>
            <w:hideMark/>
          </w:tcPr>
          <w:p w14:paraId="717A130D" w14:textId="1B5E014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w:t>
            </w:r>
          </w:p>
        </w:tc>
        <w:tc>
          <w:tcPr>
            <w:tcW w:w="1260" w:type="dxa"/>
            <w:tcBorders>
              <w:top w:val="single" w:sz="4" w:space="0" w:color="auto"/>
              <w:left w:val="single" w:sz="4" w:space="0" w:color="auto"/>
              <w:bottom w:val="single" w:sz="4" w:space="0" w:color="auto"/>
              <w:right w:val="single" w:sz="4" w:space="0" w:color="auto"/>
            </w:tcBorders>
            <w:shd w:val="clear" w:color="000000" w:fill="FFEB84"/>
            <w:noWrap/>
            <w:vAlign w:val="center"/>
            <w:hideMark/>
          </w:tcPr>
          <w:p w14:paraId="7339D9FF" w14:textId="6CD6F75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7.14%</w:t>
            </w:r>
          </w:p>
        </w:tc>
      </w:tr>
      <w:tr w:rsidR="00DC4D42" w:rsidRPr="00D561E4" w14:paraId="036077EB"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B3E0AEC" w14:textId="5BFE20A5"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Endorse - Endorse </w:t>
            </w:r>
            <w:proofErr w:type="spellStart"/>
            <w:r>
              <w:rPr>
                <w:rFonts w:ascii="Calibri" w:hAnsi="Calibri" w:cs="Calibri"/>
                <w:color w:val="000000"/>
                <w:sz w:val="22"/>
                <w:szCs w:val="22"/>
              </w:rPr>
              <w:t>PreEvent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0635D54E" w14:textId="48819B0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0.29</w:t>
            </w:r>
          </w:p>
        </w:tc>
        <w:tc>
          <w:tcPr>
            <w:tcW w:w="1350" w:type="dxa"/>
            <w:tcBorders>
              <w:top w:val="nil"/>
              <w:left w:val="nil"/>
              <w:bottom w:val="single" w:sz="4" w:space="0" w:color="000000"/>
              <w:right w:val="single" w:sz="4" w:space="0" w:color="auto"/>
            </w:tcBorders>
            <w:shd w:val="clear" w:color="auto" w:fill="auto"/>
            <w:noWrap/>
            <w:vAlign w:val="center"/>
            <w:hideMark/>
          </w:tcPr>
          <w:p w14:paraId="5A44D572" w14:textId="29C113A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0.27</w:t>
            </w:r>
          </w:p>
        </w:tc>
        <w:tc>
          <w:tcPr>
            <w:tcW w:w="1260" w:type="dxa"/>
            <w:tcBorders>
              <w:top w:val="single" w:sz="4" w:space="0" w:color="auto"/>
              <w:left w:val="single" w:sz="4" w:space="0" w:color="auto"/>
              <w:bottom w:val="single" w:sz="4" w:space="0" w:color="auto"/>
              <w:right w:val="single" w:sz="4" w:space="0" w:color="auto"/>
            </w:tcBorders>
            <w:shd w:val="clear" w:color="000000" w:fill="FFEA84"/>
            <w:noWrap/>
            <w:vAlign w:val="center"/>
            <w:hideMark/>
          </w:tcPr>
          <w:p w14:paraId="1DBD5487" w14:textId="6EDBF2E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7.41%</w:t>
            </w:r>
          </w:p>
        </w:tc>
      </w:tr>
      <w:tr w:rsidR="00DC4D42" w:rsidRPr="00D561E4" w14:paraId="49E87766"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6E520AE" w14:textId="242F984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Coverages Page</w:t>
            </w:r>
          </w:p>
        </w:tc>
        <w:tc>
          <w:tcPr>
            <w:tcW w:w="1350" w:type="dxa"/>
            <w:tcBorders>
              <w:top w:val="nil"/>
              <w:left w:val="nil"/>
              <w:bottom w:val="single" w:sz="4" w:space="0" w:color="000000"/>
              <w:right w:val="single" w:sz="4" w:space="0" w:color="000000"/>
            </w:tcBorders>
            <w:shd w:val="clear" w:color="auto" w:fill="auto"/>
            <w:noWrap/>
            <w:vAlign w:val="center"/>
            <w:hideMark/>
          </w:tcPr>
          <w:p w14:paraId="3F23706D" w14:textId="459D756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0.28</w:t>
            </w:r>
          </w:p>
        </w:tc>
        <w:tc>
          <w:tcPr>
            <w:tcW w:w="1350" w:type="dxa"/>
            <w:tcBorders>
              <w:top w:val="nil"/>
              <w:left w:val="nil"/>
              <w:bottom w:val="single" w:sz="4" w:space="0" w:color="000000"/>
              <w:right w:val="single" w:sz="4" w:space="0" w:color="auto"/>
            </w:tcBorders>
            <w:shd w:val="clear" w:color="auto" w:fill="auto"/>
            <w:noWrap/>
            <w:vAlign w:val="center"/>
            <w:hideMark/>
          </w:tcPr>
          <w:p w14:paraId="4D9CEECC" w14:textId="656F965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0.26</w:t>
            </w:r>
          </w:p>
        </w:tc>
        <w:tc>
          <w:tcPr>
            <w:tcW w:w="1260" w:type="dxa"/>
            <w:tcBorders>
              <w:top w:val="single" w:sz="4" w:space="0" w:color="auto"/>
              <w:left w:val="single" w:sz="4" w:space="0" w:color="auto"/>
              <w:bottom w:val="single" w:sz="4" w:space="0" w:color="auto"/>
              <w:right w:val="single" w:sz="4" w:space="0" w:color="auto"/>
            </w:tcBorders>
            <w:shd w:val="clear" w:color="000000" w:fill="FFE984"/>
            <w:noWrap/>
            <w:vAlign w:val="center"/>
            <w:hideMark/>
          </w:tcPr>
          <w:p w14:paraId="1881E2DA" w14:textId="6C87B1F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7.69%</w:t>
            </w:r>
          </w:p>
        </w:tc>
      </w:tr>
      <w:tr w:rsidR="00DC4D42" w:rsidRPr="00D561E4" w14:paraId="644F8AD4"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639525A" w14:textId="1D1A068D"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Search Policy</w:t>
            </w:r>
          </w:p>
        </w:tc>
        <w:tc>
          <w:tcPr>
            <w:tcW w:w="1350" w:type="dxa"/>
            <w:tcBorders>
              <w:top w:val="nil"/>
              <w:left w:val="nil"/>
              <w:bottom w:val="single" w:sz="4" w:space="0" w:color="000000"/>
              <w:right w:val="single" w:sz="4" w:space="0" w:color="000000"/>
            </w:tcBorders>
            <w:shd w:val="clear" w:color="auto" w:fill="auto"/>
            <w:noWrap/>
            <w:vAlign w:val="center"/>
            <w:hideMark/>
          </w:tcPr>
          <w:p w14:paraId="10193FC8" w14:textId="05D79DE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4" w:space="0" w:color="000000"/>
              <w:right w:val="single" w:sz="4" w:space="0" w:color="auto"/>
            </w:tcBorders>
            <w:shd w:val="clear" w:color="auto" w:fill="auto"/>
            <w:noWrap/>
            <w:vAlign w:val="center"/>
            <w:hideMark/>
          </w:tcPr>
          <w:p w14:paraId="33B0A383" w14:textId="0DFE025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260" w:type="dxa"/>
            <w:tcBorders>
              <w:top w:val="single" w:sz="4" w:space="0" w:color="auto"/>
              <w:left w:val="single" w:sz="4" w:space="0" w:color="auto"/>
              <w:bottom w:val="single" w:sz="4" w:space="0" w:color="auto"/>
              <w:right w:val="single" w:sz="4" w:space="0" w:color="auto"/>
            </w:tcBorders>
            <w:shd w:val="clear" w:color="000000" w:fill="FFE984"/>
            <w:noWrap/>
            <w:vAlign w:val="center"/>
            <w:hideMark/>
          </w:tcPr>
          <w:p w14:paraId="1A7DB9D9" w14:textId="63487EF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7.69%</w:t>
            </w:r>
          </w:p>
        </w:tc>
      </w:tr>
      <w:tr w:rsidR="00DC4D42" w:rsidRPr="00D561E4" w14:paraId="573F2447"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A8DCE6A" w14:textId="23A5B0A1"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Endorse - Endorse </w:t>
            </w:r>
            <w:proofErr w:type="spellStart"/>
            <w:r>
              <w:rPr>
                <w:rFonts w:ascii="Calibri" w:hAnsi="Calibri" w:cs="Calibri"/>
                <w:color w:val="000000"/>
                <w:sz w:val="22"/>
                <w:szCs w:val="22"/>
              </w:rPr>
              <w:t>PopUp</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0D34ABD3" w14:textId="1363B8E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0.14</w:t>
            </w:r>
          </w:p>
        </w:tc>
        <w:tc>
          <w:tcPr>
            <w:tcW w:w="1350" w:type="dxa"/>
            <w:tcBorders>
              <w:top w:val="nil"/>
              <w:left w:val="nil"/>
              <w:bottom w:val="single" w:sz="4" w:space="0" w:color="000000"/>
              <w:right w:val="single" w:sz="4" w:space="0" w:color="auto"/>
            </w:tcBorders>
            <w:shd w:val="clear" w:color="auto" w:fill="auto"/>
            <w:noWrap/>
            <w:vAlign w:val="center"/>
            <w:hideMark/>
          </w:tcPr>
          <w:p w14:paraId="38B08609" w14:textId="50CCB82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260" w:type="dxa"/>
            <w:tcBorders>
              <w:top w:val="single" w:sz="4" w:space="0" w:color="auto"/>
              <w:left w:val="single" w:sz="4" w:space="0" w:color="auto"/>
              <w:bottom w:val="single" w:sz="4" w:space="0" w:color="auto"/>
              <w:right w:val="single" w:sz="4" w:space="0" w:color="auto"/>
            </w:tcBorders>
            <w:shd w:val="clear" w:color="000000" w:fill="FFE984"/>
            <w:noWrap/>
            <w:vAlign w:val="center"/>
            <w:hideMark/>
          </w:tcPr>
          <w:p w14:paraId="6712CC93" w14:textId="68A10F3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7.69%</w:t>
            </w:r>
          </w:p>
        </w:tc>
      </w:tr>
      <w:tr w:rsidR="00DC4D42" w:rsidRPr="00D561E4" w14:paraId="1AEAF988"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C5FA1D1" w14:textId="1C89F18C"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Bind - </w:t>
            </w:r>
            <w:proofErr w:type="spellStart"/>
            <w:r>
              <w:rPr>
                <w:rFonts w:ascii="Calibri" w:hAnsi="Calibri" w:cs="Calibri"/>
                <w:color w:val="000000"/>
                <w:sz w:val="22"/>
                <w:szCs w:val="22"/>
              </w:rPr>
              <w:t>LogOut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6BCFA996" w14:textId="04A4611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0.26</w:t>
            </w:r>
          </w:p>
        </w:tc>
        <w:tc>
          <w:tcPr>
            <w:tcW w:w="1350" w:type="dxa"/>
            <w:tcBorders>
              <w:top w:val="nil"/>
              <w:left w:val="nil"/>
              <w:bottom w:val="single" w:sz="4" w:space="0" w:color="000000"/>
              <w:right w:val="single" w:sz="4" w:space="0" w:color="auto"/>
            </w:tcBorders>
            <w:shd w:val="clear" w:color="auto" w:fill="auto"/>
            <w:noWrap/>
            <w:vAlign w:val="center"/>
            <w:hideMark/>
          </w:tcPr>
          <w:p w14:paraId="18A9D775" w14:textId="1C0E78B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260" w:type="dxa"/>
            <w:tcBorders>
              <w:top w:val="single" w:sz="4" w:space="0" w:color="auto"/>
              <w:left w:val="single" w:sz="4" w:space="0" w:color="auto"/>
              <w:bottom w:val="single" w:sz="4" w:space="0" w:color="auto"/>
              <w:right w:val="single" w:sz="4" w:space="0" w:color="auto"/>
            </w:tcBorders>
            <w:shd w:val="clear" w:color="000000" w:fill="FFE684"/>
            <w:noWrap/>
            <w:vAlign w:val="center"/>
            <w:hideMark/>
          </w:tcPr>
          <w:p w14:paraId="46BB4FA3" w14:textId="76C70D5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8.33%</w:t>
            </w:r>
          </w:p>
        </w:tc>
      </w:tr>
      <w:tr w:rsidR="00DC4D42" w:rsidRPr="00D561E4" w14:paraId="613FE79E"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3739DAA" w14:textId="7BF171C4"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Load Policy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457452A2" w14:textId="227FF03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0.76</w:t>
            </w:r>
          </w:p>
        </w:tc>
        <w:tc>
          <w:tcPr>
            <w:tcW w:w="1350" w:type="dxa"/>
            <w:tcBorders>
              <w:top w:val="nil"/>
              <w:left w:val="nil"/>
              <w:bottom w:val="single" w:sz="4" w:space="0" w:color="000000"/>
              <w:right w:val="single" w:sz="4" w:space="0" w:color="auto"/>
            </w:tcBorders>
            <w:shd w:val="clear" w:color="auto" w:fill="auto"/>
            <w:noWrap/>
            <w:vAlign w:val="center"/>
            <w:hideMark/>
          </w:tcPr>
          <w:p w14:paraId="1A92DC75" w14:textId="1AE92F8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w:t>
            </w:r>
          </w:p>
        </w:tc>
        <w:tc>
          <w:tcPr>
            <w:tcW w:w="1260" w:type="dxa"/>
            <w:tcBorders>
              <w:top w:val="single" w:sz="4" w:space="0" w:color="auto"/>
              <w:left w:val="single" w:sz="4" w:space="0" w:color="auto"/>
              <w:bottom w:val="single" w:sz="4" w:space="0" w:color="auto"/>
              <w:right w:val="single" w:sz="4" w:space="0" w:color="auto"/>
            </w:tcBorders>
            <w:shd w:val="clear" w:color="000000" w:fill="FFE583"/>
            <w:noWrap/>
            <w:vAlign w:val="center"/>
            <w:hideMark/>
          </w:tcPr>
          <w:p w14:paraId="0F20328C" w14:textId="38836BD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8.57%</w:t>
            </w:r>
          </w:p>
        </w:tc>
      </w:tr>
      <w:tr w:rsidR="00DC4D42" w:rsidRPr="00D561E4" w14:paraId="488E1F6D"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BA59287" w14:textId="7E8BBA46"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Policy Details Page</w:t>
            </w:r>
          </w:p>
        </w:tc>
        <w:tc>
          <w:tcPr>
            <w:tcW w:w="1350" w:type="dxa"/>
            <w:tcBorders>
              <w:top w:val="nil"/>
              <w:left w:val="nil"/>
              <w:bottom w:val="single" w:sz="4" w:space="0" w:color="000000"/>
              <w:right w:val="single" w:sz="4" w:space="0" w:color="000000"/>
            </w:tcBorders>
            <w:shd w:val="clear" w:color="auto" w:fill="auto"/>
            <w:noWrap/>
            <w:vAlign w:val="center"/>
            <w:hideMark/>
          </w:tcPr>
          <w:p w14:paraId="49F34818" w14:textId="3617F01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350" w:type="dxa"/>
            <w:tcBorders>
              <w:top w:val="nil"/>
              <w:left w:val="nil"/>
              <w:bottom w:val="single" w:sz="4" w:space="0" w:color="000000"/>
              <w:right w:val="single" w:sz="4" w:space="0" w:color="auto"/>
            </w:tcBorders>
            <w:shd w:val="clear" w:color="auto" w:fill="auto"/>
            <w:noWrap/>
            <w:vAlign w:val="center"/>
            <w:hideMark/>
          </w:tcPr>
          <w:p w14:paraId="15218EB9" w14:textId="706E2A7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260" w:type="dxa"/>
            <w:tcBorders>
              <w:top w:val="single" w:sz="4" w:space="0" w:color="auto"/>
              <w:left w:val="single" w:sz="4" w:space="0" w:color="auto"/>
              <w:bottom w:val="single" w:sz="4" w:space="0" w:color="auto"/>
              <w:right w:val="single" w:sz="4" w:space="0" w:color="auto"/>
            </w:tcBorders>
            <w:shd w:val="clear" w:color="000000" w:fill="FFE383"/>
            <w:noWrap/>
            <w:vAlign w:val="center"/>
            <w:hideMark/>
          </w:tcPr>
          <w:p w14:paraId="436D060E" w14:textId="6DF8015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9.09%</w:t>
            </w:r>
          </w:p>
        </w:tc>
      </w:tr>
      <w:tr w:rsidR="00DC4D42" w:rsidRPr="00D561E4" w14:paraId="4F374249"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F58785C" w14:textId="62CF8B51"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Drivers Page</w:t>
            </w:r>
          </w:p>
        </w:tc>
        <w:tc>
          <w:tcPr>
            <w:tcW w:w="1350" w:type="dxa"/>
            <w:tcBorders>
              <w:top w:val="nil"/>
              <w:left w:val="nil"/>
              <w:bottom w:val="single" w:sz="4" w:space="0" w:color="000000"/>
              <w:right w:val="single" w:sz="4" w:space="0" w:color="000000"/>
            </w:tcBorders>
            <w:shd w:val="clear" w:color="auto" w:fill="auto"/>
            <w:noWrap/>
            <w:vAlign w:val="center"/>
            <w:hideMark/>
          </w:tcPr>
          <w:p w14:paraId="500E1A24" w14:textId="2E73F58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350" w:type="dxa"/>
            <w:tcBorders>
              <w:top w:val="nil"/>
              <w:left w:val="nil"/>
              <w:bottom w:val="single" w:sz="4" w:space="0" w:color="000000"/>
              <w:right w:val="single" w:sz="4" w:space="0" w:color="auto"/>
            </w:tcBorders>
            <w:shd w:val="clear" w:color="auto" w:fill="auto"/>
            <w:noWrap/>
            <w:vAlign w:val="center"/>
            <w:hideMark/>
          </w:tcPr>
          <w:p w14:paraId="480DC42C" w14:textId="582CEFD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260" w:type="dxa"/>
            <w:tcBorders>
              <w:top w:val="single" w:sz="4" w:space="0" w:color="auto"/>
              <w:left w:val="single" w:sz="4" w:space="0" w:color="auto"/>
              <w:bottom w:val="single" w:sz="4" w:space="0" w:color="auto"/>
              <w:right w:val="single" w:sz="4" w:space="0" w:color="auto"/>
            </w:tcBorders>
            <w:shd w:val="clear" w:color="000000" w:fill="FFE383"/>
            <w:noWrap/>
            <w:vAlign w:val="center"/>
            <w:hideMark/>
          </w:tcPr>
          <w:p w14:paraId="532BB7CE" w14:textId="15E7CD7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9.09%</w:t>
            </w:r>
          </w:p>
        </w:tc>
      </w:tr>
      <w:tr w:rsidR="00DC4D42" w:rsidRPr="00D561E4" w14:paraId="6FE4CEEB"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5F6CC4E" w14:textId="2FB50C39"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Risk Schedule Page</w:t>
            </w:r>
          </w:p>
        </w:tc>
        <w:tc>
          <w:tcPr>
            <w:tcW w:w="1350" w:type="dxa"/>
            <w:tcBorders>
              <w:top w:val="nil"/>
              <w:left w:val="nil"/>
              <w:bottom w:val="single" w:sz="4" w:space="0" w:color="000000"/>
              <w:right w:val="single" w:sz="4" w:space="0" w:color="000000"/>
            </w:tcBorders>
            <w:shd w:val="clear" w:color="auto" w:fill="auto"/>
            <w:noWrap/>
            <w:vAlign w:val="center"/>
            <w:hideMark/>
          </w:tcPr>
          <w:p w14:paraId="38088163" w14:textId="2F40895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0.24</w:t>
            </w:r>
          </w:p>
        </w:tc>
        <w:tc>
          <w:tcPr>
            <w:tcW w:w="1350" w:type="dxa"/>
            <w:tcBorders>
              <w:top w:val="nil"/>
              <w:left w:val="nil"/>
              <w:bottom w:val="single" w:sz="4" w:space="0" w:color="000000"/>
              <w:right w:val="single" w:sz="4" w:space="0" w:color="auto"/>
            </w:tcBorders>
            <w:shd w:val="clear" w:color="auto" w:fill="auto"/>
            <w:noWrap/>
            <w:vAlign w:val="center"/>
            <w:hideMark/>
          </w:tcPr>
          <w:p w14:paraId="39587D85" w14:textId="6EB2811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260" w:type="dxa"/>
            <w:tcBorders>
              <w:top w:val="single" w:sz="4" w:space="0" w:color="auto"/>
              <w:left w:val="single" w:sz="4" w:space="0" w:color="auto"/>
              <w:bottom w:val="single" w:sz="4" w:space="0" w:color="auto"/>
              <w:right w:val="single" w:sz="4" w:space="0" w:color="auto"/>
            </w:tcBorders>
            <w:shd w:val="clear" w:color="000000" w:fill="FFE383"/>
            <w:noWrap/>
            <w:vAlign w:val="center"/>
            <w:hideMark/>
          </w:tcPr>
          <w:p w14:paraId="12D426E5" w14:textId="5419498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9.09%</w:t>
            </w:r>
          </w:p>
        </w:tc>
      </w:tr>
      <w:tr w:rsidR="00DC4D42" w:rsidRPr="00D561E4" w14:paraId="76297FFD"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7E30243" w14:textId="6B0D8B3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Reinstate - Open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1ADA859B" w14:textId="2E032EF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350" w:type="dxa"/>
            <w:tcBorders>
              <w:top w:val="nil"/>
              <w:left w:val="nil"/>
              <w:bottom w:val="single" w:sz="4" w:space="0" w:color="000000"/>
              <w:right w:val="single" w:sz="4" w:space="0" w:color="auto"/>
            </w:tcBorders>
            <w:shd w:val="clear" w:color="auto" w:fill="auto"/>
            <w:noWrap/>
            <w:vAlign w:val="center"/>
            <w:hideMark/>
          </w:tcPr>
          <w:p w14:paraId="4C4446CD" w14:textId="186743D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FFDF82"/>
            <w:noWrap/>
            <w:vAlign w:val="center"/>
            <w:hideMark/>
          </w:tcPr>
          <w:p w14:paraId="725D08DA" w14:textId="1491FE8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10.00%</w:t>
            </w:r>
          </w:p>
        </w:tc>
      </w:tr>
      <w:tr w:rsidR="00DC4D42" w:rsidRPr="00D561E4" w14:paraId="2342F1DF"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1200339" w14:textId="2EB77BA1"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Reinstate - Reinstate Policy -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3428745B" w14:textId="5DCAA9F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350" w:type="dxa"/>
            <w:tcBorders>
              <w:top w:val="nil"/>
              <w:left w:val="nil"/>
              <w:bottom w:val="single" w:sz="4" w:space="0" w:color="000000"/>
              <w:right w:val="single" w:sz="4" w:space="0" w:color="auto"/>
            </w:tcBorders>
            <w:shd w:val="clear" w:color="auto" w:fill="auto"/>
            <w:noWrap/>
            <w:vAlign w:val="center"/>
            <w:hideMark/>
          </w:tcPr>
          <w:p w14:paraId="0F0487F3" w14:textId="2D6FFF5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FFDF82"/>
            <w:noWrap/>
            <w:vAlign w:val="center"/>
            <w:hideMark/>
          </w:tcPr>
          <w:p w14:paraId="3BE0344B" w14:textId="58D9FF7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10.00%</w:t>
            </w:r>
          </w:p>
        </w:tc>
      </w:tr>
      <w:tr w:rsidR="00DC4D42" w:rsidRPr="00D561E4" w14:paraId="28946AE2"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A45BC92" w14:textId="63ECE05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Bind - Open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40600E99" w14:textId="73E3DA9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350" w:type="dxa"/>
            <w:tcBorders>
              <w:top w:val="nil"/>
              <w:left w:val="nil"/>
              <w:bottom w:val="single" w:sz="4" w:space="0" w:color="000000"/>
              <w:right w:val="single" w:sz="4" w:space="0" w:color="auto"/>
            </w:tcBorders>
            <w:shd w:val="clear" w:color="auto" w:fill="auto"/>
            <w:noWrap/>
            <w:vAlign w:val="center"/>
            <w:hideMark/>
          </w:tcPr>
          <w:p w14:paraId="401CCA17" w14:textId="03A0799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FFDF82"/>
            <w:noWrap/>
            <w:vAlign w:val="center"/>
            <w:hideMark/>
          </w:tcPr>
          <w:p w14:paraId="2B81AB46" w14:textId="1759AC1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10.00%</w:t>
            </w:r>
          </w:p>
        </w:tc>
      </w:tr>
      <w:tr w:rsidR="00DC4D42" w:rsidRPr="00D561E4" w14:paraId="60D6651A"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0D51A65" w14:textId="0ADC66ED"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Open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6A627AAB" w14:textId="7B7B91F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350" w:type="dxa"/>
            <w:tcBorders>
              <w:top w:val="nil"/>
              <w:left w:val="nil"/>
              <w:bottom w:val="single" w:sz="4" w:space="0" w:color="000000"/>
              <w:right w:val="single" w:sz="4" w:space="0" w:color="auto"/>
            </w:tcBorders>
            <w:shd w:val="clear" w:color="auto" w:fill="auto"/>
            <w:noWrap/>
            <w:vAlign w:val="center"/>
            <w:hideMark/>
          </w:tcPr>
          <w:p w14:paraId="5F08D420" w14:textId="3D7C531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FFDF82"/>
            <w:noWrap/>
            <w:vAlign w:val="center"/>
            <w:hideMark/>
          </w:tcPr>
          <w:p w14:paraId="70BEBFF1" w14:textId="6026B12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10.00%</w:t>
            </w:r>
          </w:p>
        </w:tc>
      </w:tr>
      <w:tr w:rsidR="00DC4D42" w:rsidRPr="00D561E4" w14:paraId="408821F1"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BF18DA9" w14:textId="287B0B2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Open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1CD43F80" w14:textId="1011DC7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350" w:type="dxa"/>
            <w:tcBorders>
              <w:top w:val="nil"/>
              <w:left w:val="nil"/>
              <w:bottom w:val="single" w:sz="4" w:space="0" w:color="000000"/>
              <w:right w:val="single" w:sz="4" w:space="0" w:color="auto"/>
            </w:tcBorders>
            <w:shd w:val="clear" w:color="auto" w:fill="auto"/>
            <w:noWrap/>
            <w:vAlign w:val="center"/>
            <w:hideMark/>
          </w:tcPr>
          <w:p w14:paraId="1594C055" w14:textId="6358FA3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FFDF82"/>
            <w:noWrap/>
            <w:vAlign w:val="center"/>
            <w:hideMark/>
          </w:tcPr>
          <w:p w14:paraId="06A34484" w14:textId="2EC2BD8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10.00%</w:t>
            </w:r>
          </w:p>
        </w:tc>
      </w:tr>
      <w:tr w:rsidR="00DC4D42" w:rsidRPr="00D561E4" w14:paraId="61219AC1"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18AF7E9" w14:textId="334B83A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Open Search Page</w:t>
            </w:r>
          </w:p>
        </w:tc>
        <w:tc>
          <w:tcPr>
            <w:tcW w:w="1350" w:type="dxa"/>
            <w:tcBorders>
              <w:top w:val="nil"/>
              <w:left w:val="nil"/>
              <w:bottom w:val="single" w:sz="4" w:space="0" w:color="000000"/>
              <w:right w:val="single" w:sz="4" w:space="0" w:color="000000"/>
            </w:tcBorders>
            <w:shd w:val="clear" w:color="auto" w:fill="auto"/>
            <w:noWrap/>
            <w:vAlign w:val="center"/>
            <w:hideMark/>
          </w:tcPr>
          <w:p w14:paraId="0B558BED" w14:textId="6019E33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0.22</w:t>
            </w:r>
          </w:p>
        </w:tc>
        <w:tc>
          <w:tcPr>
            <w:tcW w:w="1350" w:type="dxa"/>
            <w:tcBorders>
              <w:top w:val="nil"/>
              <w:left w:val="nil"/>
              <w:bottom w:val="single" w:sz="4" w:space="0" w:color="000000"/>
              <w:right w:val="single" w:sz="4" w:space="0" w:color="auto"/>
            </w:tcBorders>
            <w:shd w:val="clear" w:color="auto" w:fill="auto"/>
            <w:noWrap/>
            <w:vAlign w:val="center"/>
            <w:hideMark/>
          </w:tcPr>
          <w:p w14:paraId="6BE5B440" w14:textId="121E5CA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w:t>
            </w:r>
          </w:p>
        </w:tc>
        <w:tc>
          <w:tcPr>
            <w:tcW w:w="1260" w:type="dxa"/>
            <w:tcBorders>
              <w:top w:val="single" w:sz="4" w:space="0" w:color="auto"/>
              <w:left w:val="single" w:sz="4" w:space="0" w:color="auto"/>
              <w:bottom w:val="single" w:sz="4" w:space="0" w:color="auto"/>
              <w:right w:val="single" w:sz="4" w:space="0" w:color="auto"/>
            </w:tcBorders>
            <w:shd w:val="clear" w:color="000000" w:fill="FFDF82"/>
            <w:noWrap/>
            <w:vAlign w:val="center"/>
            <w:hideMark/>
          </w:tcPr>
          <w:p w14:paraId="6640DB15" w14:textId="3B63EE5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10.00%</w:t>
            </w:r>
          </w:p>
        </w:tc>
      </w:tr>
      <w:tr w:rsidR="00DC4D42" w:rsidRPr="00D561E4" w14:paraId="1D1FD6C2"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13ACE0E" w14:textId="55430A25"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Load Policy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27FFD72A" w14:textId="114AAC8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0.76</w:t>
            </w:r>
          </w:p>
        </w:tc>
        <w:tc>
          <w:tcPr>
            <w:tcW w:w="1350" w:type="dxa"/>
            <w:tcBorders>
              <w:top w:val="nil"/>
              <w:left w:val="nil"/>
              <w:bottom w:val="single" w:sz="4" w:space="0" w:color="000000"/>
              <w:right w:val="single" w:sz="4" w:space="0" w:color="auto"/>
            </w:tcBorders>
            <w:shd w:val="clear" w:color="auto" w:fill="auto"/>
            <w:noWrap/>
            <w:vAlign w:val="center"/>
            <w:hideMark/>
          </w:tcPr>
          <w:p w14:paraId="1CEE2533" w14:textId="5AA4D71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0.69</w:t>
            </w:r>
          </w:p>
        </w:tc>
        <w:tc>
          <w:tcPr>
            <w:tcW w:w="1260" w:type="dxa"/>
            <w:tcBorders>
              <w:top w:val="single" w:sz="4" w:space="0" w:color="auto"/>
              <w:left w:val="single" w:sz="4" w:space="0" w:color="auto"/>
              <w:bottom w:val="single" w:sz="4" w:space="0" w:color="auto"/>
              <w:right w:val="single" w:sz="4" w:space="0" w:color="auto"/>
            </w:tcBorders>
            <w:shd w:val="clear" w:color="000000" w:fill="FFDF82"/>
            <w:noWrap/>
            <w:vAlign w:val="center"/>
            <w:hideMark/>
          </w:tcPr>
          <w:p w14:paraId="7715DF2E" w14:textId="449FC4E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10.14%</w:t>
            </w:r>
          </w:p>
        </w:tc>
      </w:tr>
      <w:tr w:rsidR="00DC4D42" w:rsidRPr="00D561E4" w14:paraId="170955CE"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97E8B71" w14:textId="2E9B5133"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Issue Policy -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36B86C61" w14:textId="2AC18C3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5C22A884" w14:textId="6104B9D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260" w:type="dxa"/>
            <w:tcBorders>
              <w:top w:val="single" w:sz="4" w:space="0" w:color="auto"/>
              <w:left w:val="single" w:sz="4" w:space="0" w:color="auto"/>
              <w:bottom w:val="single" w:sz="4" w:space="0" w:color="auto"/>
              <w:right w:val="single" w:sz="4" w:space="0" w:color="auto"/>
            </w:tcBorders>
            <w:shd w:val="clear" w:color="000000" w:fill="FFDD82"/>
            <w:noWrap/>
            <w:vAlign w:val="center"/>
            <w:hideMark/>
          </w:tcPr>
          <w:p w14:paraId="38A7C3A5" w14:textId="7767BD0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10.53%</w:t>
            </w:r>
          </w:p>
        </w:tc>
      </w:tr>
      <w:tr w:rsidR="00DC4D42" w:rsidRPr="00D561E4" w14:paraId="4795826F"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C2D708A" w14:textId="6AF14756"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cancel Policy -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56433A85" w14:textId="5D273C5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0.21</w:t>
            </w:r>
          </w:p>
        </w:tc>
        <w:tc>
          <w:tcPr>
            <w:tcW w:w="1350" w:type="dxa"/>
            <w:tcBorders>
              <w:top w:val="nil"/>
              <w:left w:val="nil"/>
              <w:bottom w:val="single" w:sz="4" w:space="0" w:color="000000"/>
              <w:right w:val="single" w:sz="4" w:space="0" w:color="auto"/>
            </w:tcBorders>
            <w:shd w:val="clear" w:color="auto" w:fill="auto"/>
            <w:noWrap/>
            <w:vAlign w:val="center"/>
            <w:hideMark/>
          </w:tcPr>
          <w:p w14:paraId="6C28D8BB" w14:textId="1C84B90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260" w:type="dxa"/>
            <w:tcBorders>
              <w:top w:val="single" w:sz="4" w:space="0" w:color="auto"/>
              <w:left w:val="single" w:sz="4" w:space="0" w:color="auto"/>
              <w:bottom w:val="single" w:sz="4" w:space="0" w:color="auto"/>
              <w:right w:val="single" w:sz="4" w:space="0" w:color="auto"/>
            </w:tcBorders>
            <w:shd w:val="clear" w:color="000000" w:fill="FFDD82"/>
            <w:noWrap/>
            <w:vAlign w:val="center"/>
            <w:hideMark/>
          </w:tcPr>
          <w:p w14:paraId="760F64A8" w14:textId="69CFB5F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10.53%</w:t>
            </w:r>
          </w:p>
        </w:tc>
      </w:tr>
      <w:tr w:rsidR="00DC4D42" w:rsidRPr="00D561E4" w14:paraId="0D79AF6E"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4DB9AA79" w14:textId="137CE58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Add Another Driver Link Click</w:t>
            </w:r>
          </w:p>
        </w:tc>
        <w:tc>
          <w:tcPr>
            <w:tcW w:w="1350" w:type="dxa"/>
            <w:tcBorders>
              <w:top w:val="nil"/>
              <w:left w:val="nil"/>
              <w:bottom w:val="single" w:sz="4" w:space="0" w:color="000000"/>
              <w:right w:val="single" w:sz="4" w:space="0" w:color="000000"/>
            </w:tcBorders>
            <w:shd w:val="clear" w:color="auto" w:fill="auto"/>
            <w:noWrap/>
            <w:vAlign w:val="center"/>
            <w:hideMark/>
          </w:tcPr>
          <w:p w14:paraId="66CDCF1A" w14:textId="3D4B954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008F0EE9" w14:textId="730B0B0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ED881"/>
            <w:noWrap/>
            <w:vAlign w:val="center"/>
            <w:hideMark/>
          </w:tcPr>
          <w:p w14:paraId="0B3BBACB" w14:textId="72052CE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11.76%</w:t>
            </w:r>
          </w:p>
        </w:tc>
      </w:tr>
      <w:tr w:rsidR="00DC4D42" w:rsidRPr="00D561E4" w14:paraId="52C25039"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04BB7FD" w14:textId="444FC51A"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Bind - Issue Policy - Transact Page</w:t>
            </w:r>
          </w:p>
        </w:tc>
        <w:tc>
          <w:tcPr>
            <w:tcW w:w="1350" w:type="dxa"/>
            <w:tcBorders>
              <w:top w:val="nil"/>
              <w:left w:val="nil"/>
              <w:bottom w:val="single" w:sz="4" w:space="0" w:color="000000"/>
              <w:right w:val="single" w:sz="4" w:space="0" w:color="000000"/>
            </w:tcBorders>
            <w:shd w:val="clear" w:color="auto" w:fill="auto"/>
            <w:noWrap/>
            <w:vAlign w:val="center"/>
            <w:hideMark/>
          </w:tcPr>
          <w:p w14:paraId="43DE1666" w14:textId="6DE4BA5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3A0E3311" w14:textId="35B8186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ED881"/>
            <w:noWrap/>
            <w:vAlign w:val="center"/>
            <w:hideMark/>
          </w:tcPr>
          <w:p w14:paraId="4DC9D377" w14:textId="0D59386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11.76%</w:t>
            </w:r>
          </w:p>
        </w:tc>
      </w:tr>
      <w:tr w:rsidR="00DC4D42" w:rsidRPr="00D561E4" w14:paraId="358E78F8"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38C8C4D" w14:textId="6BF27AEB"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Policy Details Page</w:t>
            </w:r>
          </w:p>
        </w:tc>
        <w:tc>
          <w:tcPr>
            <w:tcW w:w="1350" w:type="dxa"/>
            <w:tcBorders>
              <w:top w:val="nil"/>
              <w:left w:val="nil"/>
              <w:bottom w:val="single" w:sz="4" w:space="0" w:color="000000"/>
              <w:right w:val="single" w:sz="4" w:space="0" w:color="000000"/>
            </w:tcBorders>
            <w:shd w:val="clear" w:color="auto" w:fill="auto"/>
            <w:noWrap/>
            <w:vAlign w:val="center"/>
            <w:hideMark/>
          </w:tcPr>
          <w:p w14:paraId="41EF2789" w14:textId="6D89F21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0ECC8A24" w14:textId="1E1BEE2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ED881"/>
            <w:noWrap/>
            <w:vAlign w:val="center"/>
            <w:hideMark/>
          </w:tcPr>
          <w:p w14:paraId="57DC329C" w14:textId="29193D6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11.76%</w:t>
            </w:r>
          </w:p>
        </w:tc>
      </w:tr>
      <w:tr w:rsidR="00DC4D42" w:rsidRPr="00D561E4" w14:paraId="4D168FBD"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5C383F5" w14:textId="02A08D77"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Driver History Page</w:t>
            </w:r>
          </w:p>
        </w:tc>
        <w:tc>
          <w:tcPr>
            <w:tcW w:w="1350" w:type="dxa"/>
            <w:tcBorders>
              <w:top w:val="nil"/>
              <w:left w:val="nil"/>
              <w:bottom w:val="single" w:sz="4" w:space="0" w:color="000000"/>
              <w:right w:val="single" w:sz="4" w:space="0" w:color="000000"/>
            </w:tcBorders>
            <w:shd w:val="clear" w:color="auto" w:fill="auto"/>
            <w:noWrap/>
            <w:vAlign w:val="center"/>
            <w:hideMark/>
          </w:tcPr>
          <w:p w14:paraId="28AA1AE2" w14:textId="48A28DE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20D61184" w14:textId="5034253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ED881"/>
            <w:noWrap/>
            <w:vAlign w:val="center"/>
            <w:hideMark/>
          </w:tcPr>
          <w:p w14:paraId="4F6ABE62" w14:textId="1890292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11.76%</w:t>
            </w:r>
          </w:p>
        </w:tc>
      </w:tr>
      <w:tr w:rsidR="00DC4D42" w:rsidRPr="00D561E4" w14:paraId="0C461202"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5953334" w14:textId="78F5BC17"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Underwriting page</w:t>
            </w:r>
          </w:p>
        </w:tc>
        <w:tc>
          <w:tcPr>
            <w:tcW w:w="1350" w:type="dxa"/>
            <w:tcBorders>
              <w:top w:val="nil"/>
              <w:left w:val="nil"/>
              <w:bottom w:val="single" w:sz="4" w:space="0" w:color="000000"/>
              <w:right w:val="single" w:sz="4" w:space="0" w:color="000000"/>
            </w:tcBorders>
            <w:shd w:val="clear" w:color="auto" w:fill="auto"/>
            <w:noWrap/>
            <w:vAlign w:val="center"/>
            <w:hideMark/>
          </w:tcPr>
          <w:p w14:paraId="77DA4128" w14:textId="09F243A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0B0291B2" w14:textId="192A198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ED881"/>
            <w:noWrap/>
            <w:vAlign w:val="center"/>
            <w:hideMark/>
          </w:tcPr>
          <w:p w14:paraId="7C9C1E5F" w14:textId="63EF9E8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11.76%</w:t>
            </w:r>
          </w:p>
        </w:tc>
      </w:tr>
      <w:tr w:rsidR="00DC4D42" w:rsidRPr="00D561E4" w14:paraId="16A30812"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72D94FD" w14:textId="45615EEE"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Insurance History Page</w:t>
            </w:r>
          </w:p>
        </w:tc>
        <w:tc>
          <w:tcPr>
            <w:tcW w:w="1350" w:type="dxa"/>
            <w:tcBorders>
              <w:top w:val="nil"/>
              <w:left w:val="nil"/>
              <w:bottom w:val="single" w:sz="4" w:space="0" w:color="000000"/>
              <w:right w:val="single" w:sz="4" w:space="0" w:color="000000"/>
            </w:tcBorders>
            <w:shd w:val="clear" w:color="auto" w:fill="auto"/>
            <w:noWrap/>
            <w:vAlign w:val="center"/>
            <w:hideMark/>
          </w:tcPr>
          <w:p w14:paraId="2AB9ABF1" w14:textId="2F34461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0.19</w:t>
            </w:r>
          </w:p>
        </w:tc>
        <w:tc>
          <w:tcPr>
            <w:tcW w:w="1350" w:type="dxa"/>
            <w:tcBorders>
              <w:top w:val="nil"/>
              <w:left w:val="nil"/>
              <w:bottom w:val="single" w:sz="4" w:space="0" w:color="000000"/>
              <w:right w:val="single" w:sz="4" w:space="0" w:color="auto"/>
            </w:tcBorders>
            <w:shd w:val="clear" w:color="auto" w:fill="auto"/>
            <w:noWrap/>
            <w:vAlign w:val="center"/>
            <w:hideMark/>
          </w:tcPr>
          <w:p w14:paraId="3006041C" w14:textId="5683BC0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0.17</w:t>
            </w:r>
          </w:p>
        </w:tc>
        <w:tc>
          <w:tcPr>
            <w:tcW w:w="1260" w:type="dxa"/>
            <w:tcBorders>
              <w:top w:val="single" w:sz="4" w:space="0" w:color="auto"/>
              <w:left w:val="single" w:sz="4" w:space="0" w:color="auto"/>
              <w:bottom w:val="single" w:sz="4" w:space="0" w:color="auto"/>
              <w:right w:val="single" w:sz="4" w:space="0" w:color="auto"/>
            </w:tcBorders>
            <w:shd w:val="clear" w:color="000000" w:fill="FED881"/>
            <w:noWrap/>
            <w:vAlign w:val="center"/>
            <w:hideMark/>
          </w:tcPr>
          <w:p w14:paraId="71D86B8E" w14:textId="327AEC6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11.76%</w:t>
            </w:r>
          </w:p>
        </w:tc>
      </w:tr>
      <w:tr w:rsidR="00DC4D42" w:rsidRPr="00D561E4" w14:paraId="5D08E5BD"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7795A28" w14:textId="5DEFD8BA"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Quote - </w:t>
            </w:r>
            <w:proofErr w:type="spellStart"/>
            <w:r>
              <w:rPr>
                <w:rFonts w:ascii="Calibri" w:hAnsi="Calibri" w:cs="Calibri"/>
                <w:color w:val="000000"/>
                <w:sz w:val="22"/>
                <w:szCs w:val="22"/>
              </w:rPr>
              <w:t>LogOut</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55846C2C" w14:textId="00D892C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0.37</w:t>
            </w:r>
          </w:p>
        </w:tc>
        <w:tc>
          <w:tcPr>
            <w:tcW w:w="1350" w:type="dxa"/>
            <w:tcBorders>
              <w:top w:val="nil"/>
              <w:left w:val="nil"/>
              <w:bottom w:val="single" w:sz="4" w:space="0" w:color="000000"/>
              <w:right w:val="single" w:sz="4" w:space="0" w:color="auto"/>
            </w:tcBorders>
            <w:shd w:val="clear" w:color="auto" w:fill="auto"/>
            <w:noWrap/>
            <w:vAlign w:val="center"/>
            <w:hideMark/>
          </w:tcPr>
          <w:p w14:paraId="5436C44D" w14:textId="6990A73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0.33</w:t>
            </w:r>
          </w:p>
        </w:tc>
        <w:tc>
          <w:tcPr>
            <w:tcW w:w="1260" w:type="dxa"/>
            <w:tcBorders>
              <w:top w:val="single" w:sz="4" w:space="0" w:color="auto"/>
              <w:left w:val="single" w:sz="4" w:space="0" w:color="auto"/>
              <w:bottom w:val="single" w:sz="4" w:space="0" w:color="auto"/>
              <w:right w:val="single" w:sz="4" w:space="0" w:color="auto"/>
            </w:tcBorders>
            <w:shd w:val="clear" w:color="000000" w:fill="FED680"/>
            <w:noWrap/>
            <w:vAlign w:val="center"/>
            <w:hideMark/>
          </w:tcPr>
          <w:p w14:paraId="5415A287" w14:textId="0578209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12.12%</w:t>
            </w:r>
          </w:p>
        </w:tc>
      </w:tr>
      <w:tr w:rsidR="00DC4D42" w:rsidRPr="00D561E4" w14:paraId="4CEF31A5"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962758D" w14:textId="5446CF5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Bind - Login to Dashboard</w:t>
            </w:r>
          </w:p>
        </w:tc>
        <w:tc>
          <w:tcPr>
            <w:tcW w:w="1350" w:type="dxa"/>
            <w:tcBorders>
              <w:top w:val="nil"/>
              <w:left w:val="nil"/>
              <w:bottom w:val="single" w:sz="4" w:space="0" w:color="000000"/>
              <w:right w:val="single" w:sz="4" w:space="0" w:color="000000"/>
            </w:tcBorders>
            <w:shd w:val="clear" w:color="auto" w:fill="auto"/>
            <w:noWrap/>
            <w:vAlign w:val="center"/>
            <w:hideMark/>
          </w:tcPr>
          <w:p w14:paraId="11447FA9" w14:textId="139EDC3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0.87</w:t>
            </w:r>
          </w:p>
        </w:tc>
        <w:tc>
          <w:tcPr>
            <w:tcW w:w="1350" w:type="dxa"/>
            <w:tcBorders>
              <w:top w:val="nil"/>
              <w:left w:val="nil"/>
              <w:bottom w:val="single" w:sz="4" w:space="0" w:color="000000"/>
              <w:right w:val="single" w:sz="4" w:space="0" w:color="auto"/>
            </w:tcBorders>
            <w:shd w:val="clear" w:color="auto" w:fill="auto"/>
            <w:noWrap/>
            <w:vAlign w:val="center"/>
            <w:hideMark/>
          </w:tcPr>
          <w:p w14:paraId="0BE23D48" w14:textId="1233F3F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0.76</w:t>
            </w:r>
          </w:p>
        </w:tc>
        <w:tc>
          <w:tcPr>
            <w:tcW w:w="1260" w:type="dxa"/>
            <w:tcBorders>
              <w:top w:val="single" w:sz="4" w:space="0" w:color="auto"/>
              <w:left w:val="single" w:sz="4" w:space="0" w:color="auto"/>
              <w:bottom w:val="single" w:sz="4" w:space="0" w:color="auto"/>
              <w:right w:val="single" w:sz="4" w:space="0" w:color="auto"/>
            </w:tcBorders>
            <w:shd w:val="clear" w:color="000000" w:fill="FECC7E"/>
            <w:noWrap/>
            <w:vAlign w:val="center"/>
            <w:hideMark/>
          </w:tcPr>
          <w:p w14:paraId="0155A031" w14:textId="05CFEBD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14.47%</w:t>
            </w:r>
          </w:p>
        </w:tc>
      </w:tr>
      <w:tr w:rsidR="00DC4D42" w:rsidRPr="00D561E4" w14:paraId="2E614FCF"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F50697A" w14:textId="4C1CFDC5"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Login to Dashboard</w:t>
            </w:r>
          </w:p>
        </w:tc>
        <w:tc>
          <w:tcPr>
            <w:tcW w:w="1350" w:type="dxa"/>
            <w:tcBorders>
              <w:top w:val="nil"/>
              <w:left w:val="nil"/>
              <w:bottom w:val="single" w:sz="4" w:space="0" w:color="000000"/>
              <w:right w:val="single" w:sz="4" w:space="0" w:color="000000"/>
            </w:tcBorders>
            <w:shd w:val="clear" w:color="auto" w:fill="auto"/>
            <w:noWrap/>
            <w:vAlign w:val="center"/>
            <w:hideMark/>
          </w:tcPr>
          <w:p w14:paraId="1AEB26CB" w14:textId="31F83A8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0.86</w:t>
            </w:r>
          </w:p>
        </w:tc>
        <w:tc>
          <w:tcPr>
            <w:tcW w:w="1350" w:type="dxa"/>
            <w:tcBorders>
              <w:top w:val="nil"/>
              <w:left w:val="nil"/>
              <w:bottom w:val="single" w:sz="4" w:space="0" w:color="000000"/>
              <w:right w:val="single" w:sz="4" w:space="0" w:color="auto"/>
            </w:tcBorders>
            <w:shd w:val="clear" w:color="auto" w:fill="auto"/>
            <w:noWrap/>
            <w:vAlign w:val="center"/>
            <w:hideMark/>
          </w:tcPr>
          <w:p w14:paraId="4A3BF96F" w14:textId="7F02A67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0.75</w:t>
            </w:r>
          </w:p>
        </w:tc>
        <w:tc>
          <w:tcPr>
            <w:tcW w:w="1260" w:type="dxa"/>
            <w:tcBorders>
              <w:top w:val="single" w:sz="4" w:space="0" w:color="auto"/>
              <w:left w:val="single" w:sz="4" w:space="0" w:color="auto"/>
              <w:bottom w:val="single" w:sz="4" w:space="0" w:color="auto"/>
              <w:right w:val="single" w:sz="4" w:space="0" w:color="auto"/>
            </w:tcBorders>
            <w:shd w:val="clear" w:color="000000" w:fill="FECB7E"/>
            <w:noWrap/>
            <w:vAlign w:val="center"/>
            <w:hideMark/>
          </w:tcPr>
          <w:p w14:paraId="79DD004C" w14:textId="2C238B1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14.67%</w:t>
            </w:r>
          </w:p>
        </w:tc>
      </w:tr>
      <w:tr w:rsidR="00DC4D42" w:rsidRPr="00D561E4" w14:paraId="778A548B"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663F76C3" w14:textId="3AC00D5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 xml:space="preserve">Cancel - Cancel </w:t>
            </w:r>
            <w:proofErr w:type="spellStart"/>
            <w:r>
              <w:rPr>
                <w:rFonts w:ascii="Calibri" w:hAnsi="Calibri" w:cs="Calibri"/>
                <w:color w:val="000000"/>
                <w:sz w:val="22"/>
                <w:szCs w:val="22"/>
              </w:rPr>
              <w:t>PopUp</w:t>
            </w:r>
            <w:proofErr w:type="spellEnd"/>
          </w:p>
        </w:tc>
        <w:tc>
          <w:tcPr>
            <w:tcW w:w="1350" w:type="dxa"/>
            <w:tcBorders>
              <w:top w:val="nil"/>
              <w:left w:val="nil"/>
              <w:bottom w:val="single" w:sz="4" w:space="0" w:color="000000"/>
              <w:right w:val="single" w:sz="4" w:space="0" w:color="000000"/>
            </w:tcBorders>
            <w:shd w:val="clear" w:color="auto" w:fill="auto"/>
            <w:noWrap/>
            <w:vAlign w:val="center"/>
            <w:hideMark/>
          </w:tcPr>
          <w:p w14:paraId="2BBC0A61" w14:textId="15AFABD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0.15</w:t>
            </w:r>
          </w:p>
        </w:tc>
        <w:tc>
          <w:tcPr>
            <w:tcW w:w="1350" w:type="dxa"/>
            <w:tcBorders>
              <w:top w:val="nil"/>
              <w:left w:val="nil"/>
              <w:bottom w:val="single" w:sz="4" w:space="0" w:color="000000"/>
              <w:right w:val="single" w:sz="4" w:space="0" w:color="auto"/>
            </w:tcBorders>
            <w:shd w:val="clear" w:color="auto" w:fill="auto"/>
            <w:noWrap/>
            <w:vAlign w:val="center"/>
            <w:hideMark/>
          </w:tcPr>
          <w:p w14:paraId="67E70886" w14:textId="7C3C17C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0.13</w:t>
            </w:r>
          </w:p>
        </w:tc>
        <w:tc>
          <w:tcPr>
            <w:tcW w:w="1260" w:type="dxa"/>
            <w:tcBorders>
              <w:top w:val="single" w:sz="4" w:space="0" w:color="auto"/>
              <w:left w:val="single" w:sz="4" w:space="0" w:color="auto"/>
              <w:bottom w:val="single" w:sz="4" w:space="0" w:color="auto"/>
              <w:right w:val="single" w:sz="4" w:space="0" w:color="auto"/>
            </w:tcBorders>
            <w:shd w:val="clear" w:color="000000" w:fill="FEC87E"/>
            <w:noWrap/>
            <w:vAlign w:val="center"/>
            <w:hideMark/>
          </w:tcPr>
          <w:p w14:paraId="253EDBFE" w14:textId="51CF6D7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15.38%</w:t>
            </w:r>
          </w:p>
        </w:tc>
      </w:tr>
      <w:tr w:rsidR="00DC4D42" w:rsidRPr="00D561E4" w14:paraId="6BDE76EA"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10DA5E52" w14:textId="7F85EBD0"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Login to Dashboard</w:t>
            </w:r>
          </w:p>
        </w:tc>
        <w:tc>
          <w:tcPr>
            <w:tcW w:w="1350" w:type="dxa"/>
            <w:tcBorders>
              <w:top w:val="nil"/>
              <w:left w:val="nil"/>
              <w:bottom w:val="single" w:sz="4" w:space="0" w:color="000000"/>
              <w:right w:val="single" w:sz="4" w:space="0" w:color="000000"/>
            </w:tcBorders>
            <w:shd w:val="clear" w:color="auto" w:fill="auto"/>
            <w:noWrap/>
            <w:vAlign w:val="center"/>
            <w:hideMark/>
          </w:tcPr>
          <w:p w14:paraId="24613327" w14:textId="593CD567"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0.89</w:t>
            </w:r>
          </w:p>
        </w:tc>
        <w:tc>
          <w:tcPr>
            <w:tcW w:w="1350" w:type="dxa"/>
            <w:tcBorders>
              <w:top w:val="nil"/>
              <w:left w:val="nil"/>
              <w:bottom w:val="single" w:sz="4" w:space="0" w:color="000000"/>
              <w:right w:val="single" w:sz="4" w:space="0" w:color="auto"/>
            </w:tcBorders>
            <w:shd w:val="clear" w:color="auto" w:fill="auto"/>
            <w:noWrap/>
            <w:vAlign w:val="center"/>
            <w:hideMark/>
          </w:tcPr>
          <w:p w14:paraId="3FF41DF5" w14:textId="10116B4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0.77</w:t>
            </w:r>
          </w:p>
        </w:tc>
        <w:tc>
          <w:tcPr>
            <w:tcW w:w="1260" w:type="dxa"/>
            <w:tcBorders>
              <w:top w:val="single" w:sz="4" w:space="0" w:color="auto"/>
              <w:left w:val="single" w:sz="4" w:space="0" w:color="auto"/>
              <w:bottom w:val="single" w:sz="4" w:space="0" w:color="auto"/>
              <w:right w:val="single" w:sz="4" w:space="0" w:color="auto"/>
            </w:tcBorders>
            <w:shd w:val="clear" w:color="000000" w:fill="FEC77E"/>
            <w:noWrap/>
            <w:vAlign w:val="center"/>
            <w:hideMark/>
          </w:tcPr>
          <w:p w14:paraId="132E2217" w14:textId="2678D98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15.58%</w:t>
            </w:r>
          </w:p>
        </w:tc>
      </w:tr>
      <w:tr w:rsidR="00DC4D42" w:rsidRPr="00D561E4" w14:paraId="73C1EF88"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084CF71" w14:textId="1738B105"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Login to Dashboard</w:t>
            </w:r>
          </w:p>
        </w:tc>
        <w:tc>
          <w:tcPr>
            <w:tcW w:w="1350" w:type="dxa"/>
            <w:tcBorders>
              <w:top w:val="nil"/>
              <w:left w:val="nil"/>
              <w:bottom w:val="single" w:sz="4" w:space="0" w:color="000000"/>
              <w:right w:val="single" w:sz="4" w:space="0" w:color="000000"/>
            </w:tcBorders>
            <w:shd w:val="clear" w:color="auto" w:fill="auto"/>
            <w:noWrap/>
            <w:vAlign w:val="center"/>
            <w:hideMark/>
          </w:tcPr>
          <w:p w14:paraId="1216F334" w14:textId="12D8337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0.87</w:t>
            </w:r>
          </w:p>
        </w:tc>
        <w:tc>
          <w:tcPr>
            <w:tcW w:w="1350" w:type="dxa"/>
            <w:tcBorders>
              <w:top w:val="nil"/>
              <w:left w:val="nil"/>
              <w:bottom w:val="single" w:sz="4" w:space="0" w:color="000000"/>
              <w:right w:val="single" w:sz="4" w:space="0" w:color="auto"/>
            </w:tcBorders>
            <w:shd w:val="clear" w:color="auto" w:fill="auto"/>
            <w:noWrap/>
            <w:vAlign w:val="center"/>
            <w:hideMark/>
          </w:tcPr>
          <w:p w14:paraId="157CBA81" w14:textId="5B677DD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0.75</w:t>
            </w:r>
          </w:p>
        </w:tc>
        <w:tc>
          <w:tcPr>
            <w:tcW w:w="1260" w:type="dxa"/>
            <w:tcBorders>
              <w:top w:val="single" w:sz="4" w:space="0" w:color="auto"/>
              <w:left w:val="single" w:sz="4" w:space="0" w:color="auto"/>
              <w:bottom w:val="single" w:sz="4" w:space="0" w:color="auto"/>
              <w:right w:val="single" w:sz="4" w:space="0" w:color="auto"/>
            </w:tcBorders>
            <w:shd w:val="clear" w:color="000000" w:fill="FDC67D"/>
            <w:noWrap/>
            <w:vAlign w:val="center"/>
            <w:hideMark/>
          </w:tcPr>
          <w:p w14:paraId="6D0BAB92" w14:textId="1621E43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16.00%</w:t>
            </w:r>
          </w:p>
        </w:tc>
      </w:tr>
      <w:tr w:rsidR="00DC4D42" w:rsidRPr="00D561E4" w14:paraId="48C6285C"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20F1908" w14:textId="5F5FB72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Login to Dashboard</w:t>
            </w:r>
          </w:p>
        </w:tc>
        <w:tc>
          <w:tcPr>
            <w:tcW w:w="1350" w:type="dxa"/>
            <w:tcBorders>
              <w:top w:val="nil"/>
              <w:left w:val="nil"/>
              <w:bottom w:val="single" w:sz="4" w:space="0" w:color="000000"/>
              <w:right w:val="single" w:sz="4" w:space="0" w:color="000000"/>
            </w:tcBorders>
            <w:shd w:val="clear" w:color="auto" w:fill="auto"/>
            <w:noWrap/>
            <w:vAlign w:val="center"/>
            <w:hideMark/>
          </w:tcPr>
          <w:p w14:paraId="48404603" w14:textId="51E3850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0.87</w:t>
            </w:r>
          </w:p>
        </w:tc>
        <w:tc>
          <w:tcPr>
            <w:tcW w:w="1350" w:type="dxa"/>
            <w:tcBorders>
              <w:top w:val="nil"/>
              <w:left w:val="nil"/>
              <w:bottom w:val="single" w:sz="4" w:space="0" w:color="000000"/>
              <w:right w:val="single" w:sz="4" w:space="0" w:color="auto"/>
            </w:tcBorders>
            <w:shd w:val="clear" w:color="auto" w:fill="auto"/>
            <w:noWrap/>
            <w:vAlign w:val="center"/>
            <w:hideMark/>
          </w:tcPr>
          <w:p w14:paraId="64CAAF8A" w14:textId="189D96B5"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0.75</w:t>
            </w:r>
          </w:p>
        </w:tc>
        <w:tc>
          <w:tcPr>
            <w:tcW w:w="1260" w:type="dxa"/>
            <w:tcBorders>
              <w:top w:val="single" w:sz="4" w:space="0" w:color="auto"/>
              <w:left w:val="single" w:sz="4" w:space="0" w:color="auto"/>
              <w:bottom w:val="single" w:sz="4" w:space="0" w:color="auto"/>
              <w:right w:val="single" w:sz="4" w:space="0" w:color="auto"/>
            </w:tcBorders>
            <w:shd w:val="clear" w:color="000000" w:fill="FDC67D"/>
            <w:noWrap/>
            <w:vAlign w:val="center"/>
            <w:hideMark/>
          </w:tcPr>
          <w:p w14:paraId="4EBD21CA" w14:textId="411CAF0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16.00%</w:t>
            </w:r>
          </w:p>
        </w:tc>
      </w:tr>
      <w:tr w:rsidR="00DC4D42" w:rsidRPr="00D561E4" w14:paraId="2038B283"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7507336D" w14:textId="0619382C"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Load Policy Applicant Page</w:t>
            </w:r>
          </w:p>
        </w:tc>
        <w:tc>
          <w:tcPr>
            <w:tcW w:w="1350" w:type="dxa"/>
            <w:tcBorders>
              <w:top w:val="nil"/>
              <w:left w:val="nil"/>
              <w:bottom w:val="single" w:sz="4" w:space="0" w:color="000000"/>
              <w:right w:val="single" w:sz="4" w:space="0" w:color="000000"/>
            </w:tcBorders>
            <w:shd w:val="clear" w:color="auto" w:fill="auto"/>
            <w:noWrap/>
            <w:vAlign w:val="center"/>
            <w:hideMark/>
          </w:tcPr>
          <w:p w14:paraId="304CCCEB" w14:textId="7E59582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0.42</w:t>
            </w:r>
          </w:p>
        </w:tc>
        <w:tc>
          <w:tcPr>
            <w:tcW w:w="1350" w:type="dxa"/>
            <w:tcBorders>
              <w:top w:val="nil"/>
              <w:left w:val="nil"/>
              <w:bottom w:val="single" w:sz="4" w:space="0" w:color="000000"/>
              <w:right w:val="single" w:sz="4" w:space="0" w:color="auto"/>
            </w:tcBorders>
            <w:shd w:val="clear" w:color="auto" w:fill="auto"/>
            <w:noWrap/>
            <w:vAlign w:val="center"/>
            <w:hideMark/>
          </w:tcPr>
          <w:p w14:paraId="0D5E11A4" w14:textId="3A650BE4"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0.36</w:t>
            </w:r>
          </w:p>
        </w:tc>
        <w:tc>
          <w:tcPr>
            <w:tcW w:w="1260" w:type="dxa"/>
            <w:tcBorders>
              <w:top w:val="single" w:sz="4" w:space="0" w:color="auto"/>
              <w:left w:val="single" w:sz="4" w:space="0" w:color="auto"/>
              <w:bottom w:val="single" w:sz="4" w:space="0" w:color="auto"/>
              <w:right w:val="single" w:sz="4" w:space="0" w:color="auto"/>
            </w:tcBorders>
            <w:shd w:val="clear" w:color="000000" w:fill="FDC37D"/>
            <w:noWrap/>
            <w:vAlign w:val="center"/>
            <w:hideMark/>
          </w:tcPr>
          <w:p w14:paraId="6CD771E1" w14:textId="6CD97FE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16.67%</w:t>
            </w:r>
          </w:p>
        </w:tc>
      </w:tr>
      <w:tr w:rsidR="00DC4D42" w:rsidRPr="00D561E4" w14:paraId="63B5D080"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A25031D" w14:textId="459C9F78"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Reinstate - Login to Dashboard</w:t>
            </w:r>
          </w:p>
        </w:tc>
        <w:tc>
          <w:tcPr>
            <w:tcW w:w="1350" w:type="dxa"/>
            <w:tcBorders>
              <w:top w:val="nil"/>
              <w:left w:val="nil"/>
              <w:bottom w:val="single" w:sz="4" w:space="0" w:color="000000"/>
              <w:right w:val="single" w:sz="4" w:space="0" w:color="000000"/>
            </w:tcBorders>
            <w:shd w:val="clear" w:color="auto" w:fill="auto"/>
            <w:noWrap/>
            <w:vAlign w:val="center"/>
            <w:hideMark/>
          </w:tcPr>
          <w:p w14:paraId="38F539DD" w14:textId="751F36EA"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0.87</w:t>
            </w:r>
          </w:p>
        </w:tc>
        <w:tc>
          <w:tcPr>
            <w:tcW w:w="1350" w:type="dxa"/>
            <w:tcBorders>
              <w:top w:val="nil"/>
              <w:left w:val="nil"/>
              <w:bottom w:val="single" w:sz="4" w:space="0" w:color="000000"/>
              <w:right w:val="single" w:sz="4" w:space="0" w:color="auto"/>
            </w:tcBorders>
            <w:shd w:val="clear" w:color="auto" w:fill="auto"/>
            <w:noWrap/>
            <w:vAlign w:val="center"/>
            <w:hideMark/>
          </w:tcPr>
          <w:p w14:paraId="32B9B452" w14:textId="6570FED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0.74</w:t>
            </w:r>
          </w:p>
        </w:tc>
        <w:tc>
          <w:tcPr>
            <w:tcW w:w="1260" w:type="dxa"/>
            <w:tcBorders>
              <w:top w:val="single" w:sz="4" w:space="0" w:color="auto"/>
              <w:left w:val="single" w:sz="4" w:space="0" w:color="auto"/>
              <w:bottom w:val="single" w:sz="4" w:space="0" w:color="auto"/>
              <w:right w:val="single" w:sz="4" w:space="0" w:color="auto"/>
            </w:tcBorders>
            <w:shd w:val="clear" w:color="000000" w:fill="FDBF7C"/>
            <w:noWrap/>
            <w:vAlign w:val="center"/>
            <w:hideMark/>
          </w:tcPr>
          <w:p w14:paraId="194769E2" w14:textId="715AE87D"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17.57%</w:t>
            </w:r>
          </w:p>
        </w:tc>
      </w:tr>
      <w:tr w:rsidR="00DC4D42" w:rsidRPr="00D561E4" w14:paraId="257ED964"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10CB0B1" w14:textId="157809FB"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Quote - Home Page</w:t>
            </w:r>
          </w:p>
        </w:tc>
        <w:tc>
          <w:tcPr>
            <w:tcW w:w="1350" w:type="dxa"/>
            <w:tcBorders>
              <w:top w:val="nil"/>
              <w:left w:val="nil"/>
              <w:bottom w:val="single" w:sz="4" w:space="0" w:color="000000"/>
              <w:right w:val="single" w:sz="4" w:space="0" w:color="000000"/>
            </w:tcBorders>
            <w:shd w:val="clear" w:color="auto" w:fill="auto"/>
            <w:noWrap/>
            <w:vAlign w:val="center"/>
            <w:hideMark/>
          </w:tcPr>
          <w:p w14:paraId="6EE3493E" w14:textId="2608DC5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4" w:space="0" w:color="000000"/>
              <w:right w:val="single" w:sz="4" w:space="0" w:color="auto"/>
            </w:tcBorders>
            <w:shd w:val="clear" w:color="auto" w:fill="auto"/>
            <w:noWrap/>
            <w:vAlign w:val="center"/>
            <w:hideMark/>
          </w:tcPr>
          <w:p w14:paraId="207DD2A6" w14:textId="7E71AF1B"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hideMark/>
          </w:tcPr>
          <w:p w14:paraId="1606FF5A" w14:textId="5D8918A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37.50%</w:t>
            </w:r>
          </w:p>
        </w:tc>
      </w:tr>
      <w:tr w:rsidR="00DC4D42" w:rsidRPr="00D561E4" w14:paraId="63E975F9"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E66A5ED" w14:textId="44AF1849"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lastRenderedPageBreak/>
              <w:t>Reinstate - Home Page</w:t>
            </w:r>
          </w:p>
        </w:tc>
        <w:tc>
          <w:tcPr>
            <w:tcW w:w="1350" w:type="dxa"/>
            <w:tcBorders>
              <w:top w:val="nil"/>
              <w:left w:val="nil"/>
              <w:bottom w:val="single" w:sz="4" w:space="0" w:color="000000"/>
              <w:right w:val="single" w:sz="4" w:space="0" w:color="000000"/>
            </w:tcBorders>
            <w:shd w:val="clear" w:color="auto" w:fill="auto"/>
            <w:noWrap/>
            <w:vAlign w:val="center"/>
            <w:hideMark/>
          </w:tcPr>
          <w:p w14:paraId="12F82B59" w14:textId="1204569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4" w:space="0" w:color="000000"/>
              <w:right w:val="single" w:sz="4" w:space="0" w:color="auto"/>
            </w:tcBorders>
            <w:shd w:val="clear" w:color="auto" w:fill="auto"/>
            <w:noWrap/>
            <w:vAlign w:val="center"/>
            <w:hideMark/>
          </w:tcPr>
          <w:p w14:paraId="55A3BC4A" w14:textId="3CF582E2"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hideMark/>
          </w:tcPr>
          <w:p w14:paraId="057B3D40" w14:textId="21685F7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37.50%</w:t>
            </w:r>
          </w:p>
        </w:tc>
      </w:tr>
      <w:tr w:rsidR="00DC4D42" w:rsidRPr="00D561E4" w14:paraId="2BE08765"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0E5FB45E" w14:textId="29D84FDF"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Bind - Home Page</w:t>
            </w:r>
          </w:p>
        </w:tc>
        <w:tc>
          <w:tcPr>
            <w:tcW w:w="1350" w:type="dxa"/>
            <w:tcBorders>
              <w:top w:val="nil"/>
              <w:left w:val="nil"/>
              <w:bottom w:val="single" w:sz="4" w:space="0" w:color="000000"/>
              <w:right w:val="single" w:sz="4" w:space="0" w:color="000000"/>
            </w:tcBorders>
            <w:shd w:val="clear" w:color="auto" w:fill="auto"/>
            <w:noWrap/>
            <w:vAlign w:val="center"/>
            <w:hideMark/>
          </w:tcPr>
          <w:p w14:paraId="089724A3" w14:textId="578234C3"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4" w:space="0" w:color="000000"/>
              <w:right w:val="single" w:sz="4" w:space="0" w:color="auto"/>
            </w:tcBorders>
            <w:shd w:val="clear" w:color="auto" w:fill="auto"/>
            <w:noWrap/>
            <w:vAlign w:val="center"/>
            <w:hideMark/>
          </w:tcPr>
          <w:p w14:paraId="29653451" w14:textId="5C15E7B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hideMark/>
          </w:tcPr>
          <w:p w14:paraId="2A94DC9F" w14:textId="4803BA2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37.50%</w:t>
            </w:r>
          </w:p>
        </w:tc>
      </w:tr>
      <w:tr w:rsidR="00DC4D42" w:rsidRPr="00D561E4" w14:paraId="34B1BE50"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5FB6FA0B" w14:textId="0724FE7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Inquiry - Home Page</w:t>
            </w:r>
          </w:p>
        </w:tc>
        <w:tc>
          <w:tcPr>
            <w:tcW w:w="1350" w:type="dxa"/>
            <w:tcBorders>
              <w:top w:val="nil"/>
              <w:left w:val="nil"/>
              <w:bottom w:val="single" w:sz="4" w:space="0" w:color="000000"/>
              <w:right w:val="single" w:sz="4" w:space="0" w:color="000000"/>
            </w:tcBorders>
            <w:shd w:val="clear" w:color="auto" w:fill="auto"/>
            <w:noWrap/>
            <w:vAlign w:val="center"/>
            <w:hideMark/>
          </w:tcPr>
          <w:p w14:paraId="09A3555C" w14:textId="50C5F58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4" w:space="0" w:color="000000"/>
              <w:right w:val="single" w:sz="4" w:space="0" w:color="auto"/>
            </w:tcBorders>
            <w:shd w:val="clear" w:color="auto" w:fill="auto"/>
            <w:noWrap/>
            <w:vAlign w:val="center"/>
            <w:hideMark/>
          </w:tcPr>
          <w:p w14:paraId="5A0E6A56" w14:textId="40CBD379"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hideMark/>
          </w:tcPr>
          <w:p w14:paraId="76123CC1" w14:textId="4EE388F1"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37.50%</w:t>
            </w:r>
          </w:p>
        </w:tc>
      </w:tr>
      <w:tr w:rsidR="00DC4D42" w:rsidRPr="00D561E4" w14:paraId="27E5B3C0"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21DEC2D4" w14:textId="6AAB10E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Endorse - Home Page</w:t>
            </w:r>
          </w:p>
        </w:tc>
        <w:tc>
          <w:tcPr>
            <w:tcW w:w="1350" w:type="dxa"/>
            <w:tcBorders>
              <w:top w:val="nil"/>
              <w:left w:val="nil"/>
              <w:bottom w:val="single" w:sz="4" w:space="0" w:color="000000"/>
              <w:right w:val="single" w:sz="4" w:space="0" w:color="000000"/>
            </w:tcBorders>
            <w:shd w:val="clear" w:color="auto" w:fill="auto"/>
            <w:noWrap/>
            <w:vAlign w:val="center"/>
            <w:hideMark/>
          </w:tcPr>
          <w:p w14:paraId="79E50898" w14:textId="6755E47E"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4" w:space="0" w:color="000000"/>
              <w:right w:val="single" w:sz="4" w:space="0" w:color="auto"/>
            </w:tcBorders>
            <w:shd w:val="clear" w:color="auto" w:fill="auto"/>
            <w:noWrap/>
            <w:vAlign w:val="center"/>
            <w:hideMark/>
          </w:tcPr>
          <w:p w14:paraId="6287974B" w14:textId="589ACD5F"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hideMark/>
          </w:tcPr>
          <w:p w14:paraId="06C3FDA1" w14:textId="247512D0"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37.50%</w:t>
            </w:r>
          </w:p>
        </w:tc>
      </w:tr>
      <w:tr w:rsidR="00DC4D42" w:rsidRPr="00D561E4" w14:paraId="6191242E" w14:textId="77777777" w:rsidTr="006D1989">
        <w:trPr>
          <w:trHeight w:val="300"/>
          <w:jc w:val="center"/>
        </w:trPr>
        <w:tc>
          <w:tcPr>
            <w:tcW w:w="4130" w:type="dxa"/>
            <w:tcBorders>
              <w:top w:val="nil"/>
              <w:left w:val="single" w:sz="4" w:space="0" w:color="000000"/>
              <w:bottom w:val="single" w:sz="4" w:space="0" w:color="000000"/>
              <w:right w:val="single" w:sz="4" w:space="0" w:color="000000"/>
            </w:tcBorders>
            <w:shd w:val="clear" w:color="auto" w:fill="auto"/>
            <w:noWrap/>
            <w:vAlign w:val="center"/>
            <w:hideMark/>
          </w:tcPr>
          <w:p w14:paraId="322D9150" w14:textId="4E672E42" w:rsidR="00DC4D42" w:rsidRPr="00D561E4" w:rsidRDefault="00DC4D42" w:rsidP="00DC4D42">
            <w:pPr>
              <w:rPr>
                <w:rFonts w:ascii="Calibri" w:eastAsia="Times New Roman" w:hAnsi="Calibri" w:cs="Calibri"/>
                <w:bCs/>
                <w:color w:val="000000"/>
                <w:sz w:val="22"/>
                <w:szCs w:val="22"/>
              </w:rPr>
            </w:pPr>
            <w:r>
              <w:rPr>
                <w:rFonts w:ascii="Calibri" w:hAnsi="Calibri" w:cs="Calibri"/>
                <w:color w:val="000000"/>
                <w:sz w:val="22"/>
                <w:szCs w:val="22"/>
              </w:rPr>
              <w:t>Cancel - Home Page</w:t>
            </w:r>
          </w:p>
        </w:tc>
        <w:tc>
          <w:tcPr>
            <w:tcW w:w="1350" w:type="dxa"/>
            <w:tcBorders>
              <w:top w:val="nil"/>
              <w:left w:val="nil"/>
              <w:bottom w:val="single" w:sz="4" w:space="0" w:color="000000"/>
              <w:right w:val="single" w:sz="4" w:space="0" w:color="000000"/>
            </w:tcBorders>
            <w:shd w:val="clear" w:color="auto" w:fill="auto"/>
            <w:noWrap/>
            <w:vAlign w:val="center"/>
            <w:hideMark/>
          </w:tcPr>
          <w:p w14:paraId="192C6542" w14:textId="5ED7FD38"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0.11</w:t>
            </w:r>
          </w:p>
        </w:tc>
        <w:tc>
          <w:tcPr>
            <w:tcW w:w="1350" w:type="dxa"/>
            <w:tcBorders>
              <w:top w:val="nil"/>
              <w:left w:val="nil"/>
              <w:bottom w:val="single" w:sz="4" w:space="0" w:color="000000"/>
              <w:right w:val="single" w:sz="4" w:space="0" w:color="auto"/>
            </w:tcBorders>
            <w:shd w:val="clear" w:color="auto" w:fill="auto"/>
            <w:noWrap/>
            <w:vAlign w:val="center"/>
            <w:hideMark/>
          </w:tcPr>
          <w:p w14:paraId="57355B7C" w14:textId="4BFEA97C"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0.08</w:t>
            </w:r>
          </w:p>
        </w:tc>
        <w:tc>
          <w:tcPr>
            <w:tcW w:w="1260" w:type="dxa"/>
            <w:tcBorders>
              <w:top w:val="single" w:sz="4" w:space="0" w:color="auto"/>
              <w:left w:val="single" w:sz="4" w:space="0" w:color="auto"/>
              <w:bottom w:val="single" w:sz="4" w:space="0" w:color="auto"/>
              <w:right w:val="single" w:sz="4" w:space="0" w:color="auto"/>
            </w:tcBorders>
            <w:shd w:val="clear" w:color="000000" w:fill="F8696B"/>
            <w:noWrap/>
            <w:vAlign w:val="center"/>
            <w:hideMark/>
          </w:tcPr>
          <w:p w14:paraId="35037AF7" w14:textId="7C21D5B6" w:rsidR="00DC4D42" w:rsidRPr="00D561E4" w:rsidRDefault="00DC4D42" w:rsidP="00DC4D42">
            <w:pPr>
              <w:jc w:val="center"/>
              <w:rPr>
                <w:rFonts w:ascii="Calibri" w:eastAsia="Times New Roman" w:hAnsi="Calibri" w:cs="Calibri"/>
                <w:bCs/>
                <w:color w:val="000000"/>
                <w:sz w:val="22"/>
                <w:szCs w:val="22"/>
              </w:rPr>
            </w:pPr>
            <w:r>
              <w:rPr>
                <w:rFonts w:ascii="Calibri" w:hAnsi="Calibri" w:cs="Calibri"/>
                <w:color w:val="000000"/>
                <w:sz w:val="22"/>
                <w:szCs w:val="22"/>
              </w:rPr>
              <w:t>37.50%</w:t>
            </w:r>
          </w:p>
        </w:tc>
      </w:tr>
    </w:tbl>
    <w:p w14:paraId="2E3D80B5" w14:textId="053A4E5F" w:rsidR="007D6362" w:rsidRDefault="007D6362">
      <w:pPr>
        <w:rPr>
          <w:rFonts w:ascii="Montserrat Light" w:hAnsi="Montserrat Light" w:cs="Arial"/>
          <w:color w:val="06D585"/>
          <w:sz w:val="20"/>
          <w:szCs w:val="20"/>
        </w:rPr>
      </w:pPr>
    </w:p>
    <w:p w14:paraId="3F461714" w14:textId="77777777" w:rsidR="0095743D" w:rsidRDefault="0095743D">
      <w:pPr>
        <w:rPr>
          <w:rFonts w:ascii="Montserrat Light" w:hAnsi="Montserrat Light" w:cs="Arial"/>
          <w:color w:val="06D585"/>
          <w:sz w:val="20"/>
          <w:szCs w:val="20"/>
        </w:rPr>
      </w:pPr>
      <w:r>
        <w:rPr>
          <w:rFonts w:ascii="Montserrat Light" w:hAnsi="Montserrat Light" w:cs="Arial"/>
          <w:color w:val="06D585"/>
          <w:sz w:val="20"/>
          <w:szCs w:val="20"/>
        </w:rPr>
        <w:br w:type="page"/>
      </w:r>
    </w:p>
    <w:p w14:paraId="4069F66F" w14:textId="676E1D13" w:rsidR="007D6362" w:rsidRDefault="007D6362" w:rsidP="00563B81">
      <w:pPr>
        <w:pStyle w:val="DCTHeader0"/>
        <w:numPr>
          <w:ilvl w:val="0"/>
          <w:numId w:val="0"/>
        </w:numPr>
        <w:rPr>
          <w:rFonts w:ascii="Montserrat Light" w:hAnsi="Montserrat Light"/>
          <w:b/>
        </w:rPr>
      </w:pPr>
      <w:bookmarkStart w:id="53" w:name="_Toc33429429"/>
      <w:r w:rsidRPr="007D6362">
        <w:rPr>
          <w:rFonts w:ascii="Montserrat Light" w:hAnsi="Montserrat Light"/>
          <w:b/>
        </w:rPr>
        <w:lastRenderedPageBreak/>
        <w:t>APPENDIX C</w:t>
      </w:r>
      <w:r w:rsidR="00850D4A">
        <w:rPr>
          <w:rFonts w:ascii="Montserrat Light" w:hAnsi="Montserrat Light"/>
          <w:b/>
        </w:rPr>
        <w:t xml:space="preserve"> </w:t>
      </w:r>
      <w:r w:rsidRPr="007D6362">
        <w:rPr>
          <w:rFonts w:ascii="Montserrat Light" w:hAnsi="Montserrat Light"/>
          <w:b/>
        </w:rPr>
        <w:t>- Page Timings</w:t>
      </w:r>
      <w:bookmarkEnd w:id="53"/>
    </w:p>
    <w:p w14:paraId="4CFA65A4" w14:textId="1BFC359F" w:rsidR="004858CF" w:rsidRDefault="004858CF" w:rsidP="005E6E9F">
      <w:pPr>
        <w:pStyle w:val="BodyText"/>
        <w:rPr>
          <w:rFonts w:ascii="Montserrat Light" w:hAnsi="Montserrat Light" w:cstheme="minorHAnsi"/>
          <w:sz w:val="20"/>
          <w:szCs w:val="20"/>
        </w:rPr>
      </w:pPr>
      <w:r w:rsidRPr="004858CF">
        <w:rPr>
          <w:rFonts w:ascii="Montserrat Light" w:hAnsi="Montserrat Light" w:cstheme="minorHAnsi"/>
          <w:sz w:val="20"/>
          <w:szCs w:val="20"/>
        </w:rPr>
        <w:t xml:space="preserve">This data provides detailed information about browser level page timings (in seconds) of the </w:t>
      </w:r>
      <w:r w:rsidR="004D15EF" w:rsidRPr="006E7F67">
        <w:rPr>
          <w:rFonts w:ascii="Montserrat Light" w:hAnsi="Montserrat Light" w:cstheme="minorHAnsi"/>
          <w:sz w:val="20"/>
          <w:szCs w:val="20"/>
        </w:rPr>
        <w:t>Quote</w:t>
      </w:r>
      <w:r w:rsidRPr="004858CF">
        <w:rPr>
          <w:rFonts w:ascii="Montserrat Light" w:hAnsi="Montserrat Light" w:cstheme="minorHAnsi"/>
          <w:sz w:val="20"/>
          <w:szCs w:val="20"/>
        </w:rPr>
        <w:t xml:space="preserve"> </w:t>
      </w:r>
      <w:r w:rsidR="0019344A">
        <w:rPr>
          <w:rFonts w:ascii="Montserrat Light" w:hAnsi="Montserrat Light" w:cstheme="minorHAnsi"/>
          <w:sz w:val="20"/>
          <w:szCs w:val="20"/>
        </w:rPr>
        <w:t xml:space="preserve">transaction </w:t>
      </w:r>
      <w:r w:rsidRPr="004858CF">
        <w:rPr>
          <w:rFonts w:ascii="Montserrat Light" w:hAnsi="Montserrat Light" w:cstheme="minorHAnsi"/>
          <w:sz w:val="20"/>
          <w:szCs w:val="20"/>
        </w:rPr>
        <w:t>run against a single machine without the system under load. The timings are inclusive of all JavaScript, CSS, and HTML processing times that a user would see in the real world. The tests wer</w:t>
      </w:r>
      <w:r w:rsidR="0019344A">
        <w:rPr>
          <w:rFonts w:ascii="Montserrat Light" w:hAnsi="Montserrat Light" w:cstheme="minorHAnsi"/>
          <w:sz w:val="20"/>
          <w:szCs w:val="20"/>
        </w:rPr>
        <w:t>e run using Internet Explorer 7</w:t>
      </w:r>
      <w:r w:rsidRPr="004858CF">
        <w:rPr>
          <w:rFonts w:ascii="Montserrat Light" w:hAnsi="Montserrat Light" w:cstheme="minorHAnsi"/>
          <w:sz w:val="20"/>
          <w:szCs w:val="20"/>
        </w:rPr>
        <w:t>.0 and run on the application server which was hosting the application. Results below are an average of 3 test runs.</w:t>
      </w:r>
    </w:p>
    <w:p w14:paraId="35A1D786" w14:textId="43746F86" w:rsidR="00C463C8" w:rsidRPr="004858CF" w:rsidRDefault="00C463C8" w:rsidP="005E6E9F">
      <w:pPr>
        <w:pStyle w:val="BodyText"/>
        <w:rPr>
          <w:rFonts w:ascii="Montserrat Light" w:hAnsi="Montserrat Light" w:cstheme="minorHAnsi"/>
          <w:sz w:val="20"/>
          <w:szCs w:val="20"/>
          <w:u w:val="single"/>
        </w:rPr>
      </w:pPr>
      <w:r>
        <w:rPr>
          <w:rFonts w:ascii="Montserrat Light" w:hAnsi="Montserrat Light" w:cstheme="minorHAnsi"/>
          <w:sz w:val="20"/>
          <w:szCs w:val="20"/>
        </w:rPr>
        <w:t xml:space="preserve">We have </w:t>
      </w:r>
      <w:proofErr w:type="spellStart"/>
      <w:r>
        <w:rPr>
          <w:rFonts w:ascii="Montserrat Light" w:hAnsi="Montserrat Light" w:cstheme="minorHAnsi"/>
          <w:sz w:val="20"/>
          <w:szCs w:val="20"/>
        </w:rPr>
        <w:t>rebaselined</w:t>
      </w:r>
      <w:proofErr w:type="spellEnd"/>
      <w:r>
        <w:rPr>
          <w:rFonts w:ascii="Montserrat Light" w:hAnsi="Montserrat Light" w:cstheme="minorHAnsi"/>
          <w:sz w:val="20"/>
          <w:szCs w:val="20"/>
        </w:rPr>
        <w:t xml:space="preserve"> the 2019 R1 results with .Net 4.8 and this below comparison results are against the same dot net v</w:t>
      </w:r>
      <w:r w:rsidR="00E51250">
        <w:rPr>
          <w:rFonts w:ascii="Montserrat Light" w:hAnsi="Montserrat Light" w:cstheme="minorHAnsi"/>
          <w:sz w:val="20"/>
          <w:szCs w:val="20"/>
        </w:rPr>
        <w:t xml:space="preserve">ersion 4.8. Reason of </w:t>
      </w:r>
      <w:proofErr w:type="spellStart"/>
      <w:r w:rsidR="00C4139F" w:rsidRPr="00C4139F">
        <w:rPr>
          <w:rFonts w:ascii="Montserrat Light" w:hAnsi="Montserrat Light" w:cstheme="minorHAnsi"/>
          <w:sz w:val="20"/>
          <w:szCs w:val="20"/>
        </w:rPr>
        <w:t>rebaselining</w:t>
      </w:r>
      <w:proofErr w:type="spellEnd"/>
      <w:r w:rsidR="00C4139F">
        <w:rPr>
          <w:rFonts w:ascii="Montserrat Light" w:hAnsi="Montserrat Light" w:cstheme="minorHAnsi"/>
          <w:sz w:val="20"/>
          <w:szCs w:val="20"/>
        </w:rPr>
        <w:t xml:space="preserve"> </w:t>
      </w:r>
      <w:r w:rsidR="00E51250">
        <w:rPr>
          <w:rFonts w:ascii="Montserrat Light" w:hAnsi="Montserrat Light" w:cstheme="minorHAnsi"/>
          <w:sz w:val="20"/>
          <w:szCs w:val="20"/>
        </w:rPr>
        <w:t xml:space="preserve">2019 R1 HTTP Watch results </w:t>
      </w:r>
      <w:r w:rsidR="00650B3F">
        <w:rPr>
          <w:rFonts w:ascii="Montserrat Light" w:hAnsi="Montserrat Light" w:cstheme="minorHAnsi"/>
          <w:sz w:val="20"/>
          <w:szCs w:val="20"/>
        </w:rPr>
        <w:t>was degradation after installing .Net 4.8</w:t>
      </w:r>
      <w:r w:rsidR="00C4139F">
        <w:rPr>
          <w:rFonts w:ascii="Montserrat Light" w:hAnsi="Montserrat Light" w:cstheme="minorHAnsi"/>
          <w:sz w:val="20"/>
          <w:szCs w:val="20"/>
        </w:rPr>
        <w:t>, however, the load test did not show this variation.</w:t>
      </w:r>
    </w:p>
    <w:p w14:paraId="3D1A1221" w14:textId="77777777" w:rsidR="004858CF" w:rsidRPr="00C22E65" w:rsidRDefault="004858CF" w:rsidP="004858CF">
      <w:pPr>
        <w:pStyle w:val="Heading3"/>
        <w:rPr>
          <w:rFonts w:ascii="Montserrat Light" w:hAnsi="Montserrat Light" w:cstheme="minorHAnsi"/>
          <w:b/>
          <w:color w:val="7D6BF4" w:themeColor="accent2"/>
          <w:szCs w:val="20"/>
        </w:rPr>
      </w:pPr>
      <w:bookmarkStart w:id="54" w:name="_Toc33429430"/>
      <w:r w:rsidRPr="00C22E65">
        <w:rPr>
          <w:rFonts w:ascii="Montserrat Light" w:hAnsi="Montserrat Light" w:cstheme="minorHAnsi"/>
          <w:b/>
          <w:color w:val="7D6BF4" w:themeColor="accent2"/>
          <w:szCs w:val="20"/>
        </w:rPr>
        <w:t>Auto Quote</w:t>
      </w:r>
      <w:bookmarkEnd w:id="54"/>
    </w:p>
    <w:tbl>
      <w:tblPr>
        <w:tblW w:w="6930" w:type="dxa"/>
        <w:jc w:val="center"/>
        <w:tblLook w:val="04A0" w:firstRow="1" w:lastRow="0" w:firstColumn="1" w:lastColumn="0" w:noHBand="0" w:noVBand="1"/>
      </w:tblPr>
      <w:tblGrid>
        <w:gridCol w:w="2980"/>
        <w:gridCol w:w="1340"/>
        <w:gridCol w:w="1260"/>
        <w:gridCol w:w="1350"/>
      </w:tblGrid>
      <w:tr w:rsidR="00845C91" w:rsidRPr="00845C91" w14:paraId="536035D2" w14:textId="77777777" w:rsidTr="002F664A">
        <w:trPr>
          <w:trHeight w:val="780"/>
          <w:jc w:val="center"/>
        </w:trPr>
        <w:tc>
          <w:tcPr>
            <w:tcW w:w="2980" w:type="dxa"/>
            <w:tcBorders>
              <w:top w:val="nil"/>
              <w:left w:val="nil"/>
              <w:bottom w:val="nil"/>
              <w:right w:val="nil"/>
            </w:tcBorders>
            <w:shd w:val="clear" w:color="auto" w:fill="auto"/>
            <w:noWrap/>
            <w:vAlign w:val="bottom"/>
            <w:hideMark/>
          </w:tcPr>
          <w:p w14:paraId="35DD5B8C" w14:textId="77777777" w:rsidR="00845C91" w:rsidRPr="00845C91" w:rsidRDefault="00845C91" w:rsidP="00845C91">
            <w:pPr>
              <w:rPr>
                <w:rFonts w:ascii="Times New Roman" w:eastAsia="Times New Roman" w:hAnsi="Times New Roman" w:cs="Times New Roman"/>
              </w:rPr>
            </w:pPr>
          </w:p>
        </w:tc>
        <w:tc>
          <w:tcPr>
            <w:tcW w:w="1340" w:type="dxa"/>
            <w:tcBorders>
              <w:top w:val="single" w:sz="8" w:space="0" w:color="auto"/>
              <w:left w:val="single" w:sz="8" w:space="0" w:color="auto"/>
              <w:bottom w:val="single" w:sz="8" w:space="0" w:color="auto"/>
              <w:right w:val="single" w:sz="8" w:space="0" w:color="auto"/>
            </w:tcBorders>
            <w:shd w:val="clear" w:color="000000" w:fill="D9D9D9"/>
            <w:vAlign w:val="center"/>
            <w:hideMark/>
          </w:tcPr>
          <w:p w14:paraId="080DCBF3" w14:textId="0FB60976" w:rsidR="00845C91" w:rsidRPr="00845C91" w:rsidRDefault="00C463C8" w:rsidP="00845C91">
            <w:pPr>
              <w:jc w:val="cente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20</w:t>
            </w:r>
            <w:r>
              <w:rPr>
                <w:rFonts w:ascii="Montserrat Light" w:eastAsia="Times New Roman" w:hAnsi="Montserrat Light" w:cs="Calibri"/>
                <w:b/>
                <w:bCs/>
                <w:color w:val="000000"/>
                <w:sz w:val="20"/>
                <w:szCs w:val="20"/>
              </w:rPr>
              <w:t>20</w:t>
            </w:r>
            <w:r w:rsidRPr="00845C91">
              <w:rPr>
                <w:rFonts w:ascii="Montserrat Light" w:eastAsia="Times New Roman" w:hAnsi="Montserrat Light" w:cs="Calibri"/>
                <w:b/>
                <w:bCs/>
                <w:color w:val="000000"/>
                <w:sz w:val="20"/>
                <w:szCs w:val="20"/>
              </w:rPr>
              <w:t xml:space="preserve"> R1</w:t>
            </w:r>
          </w:p>
        </w:tc>
        <w:tc>
          <w:tcPr>
            <w:tcW w:w="1260" w:type="dxa"/>
            <w:tcBorders>
              <w:top w:val="single" w:sz="8" w:space="0" w:color="auto"/>
              <w:left w:val="nil"/>
              <w:bottom w:val="single" w:sz="8" w:space="0" w:color="auto"/>
              <w:right w:val="single" w:sz="8" w:space="0" w:color="auto"/>
            </w:tcBorders>
            <w:shd w:val="clear" w:color="000000" w:fill="D9D9D9"/>
            <w:vAlign w:val="center"/>
            <w:hideMark/>
          </w:tcPr>
          <w:p w14:paraId="1455E4B3" w14:textId="6CE502BD" w:rsidR="00845C91" w:rsidRPr="00845C91" w:rsidRDefault="00C463C8" w:rsidP="00845C91">
            <w:pPr>
              <w:jc w:val="cente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201</w:t>
            </w:r>
            <w:r>
              <w:rPr>
                <w:rFonts w:ascii="Montserrat Light" w:eastAsia="Times New Roman" w:hAnsi="Montserrat Light" w:cs="Calibri"/>
                <w:b/>
                <w:bCs/>
                <w:color w:val="000000"/>
                <w:sz w:val="20"/>
                <w:szCs w:val="20"/>
              </w:rPr>
              <w:t>9 R1</w:t>
            </w:r>
          </w:p>
        </w:tc>
        <w:tc>
          <w:tcPr>
            <w:tcW w:w="1350" w:type="dxa"/>
            <w:tcBorders>
              <w:top w:val="nil"/>
              <w:left w:val="nil"/>
              <w:bottom w:val="nil"/>
              <w:right w:val="nil"/>
            </w:tcBorders>
            <w:shd w:val="clear" w:color="auto" w:fill="auto"/>
            <w:noWrap/>
            <w:vAlign w:val="center"/>
            <w:hideMark/>
          </w:tcPr>
          <w:p w14:paraId="3E335C14" w14:textId="77777777" w:rsidR="00845C91" w:rsidRPr="00845C91" w:rsidRDefault="00845C91" w:rsidP="00845C91">
            <w:pPr>
              <w:jc w:val="center"/>
              <w:rPr>
                <w:rFonts w:ascii="Montserrat Light" w:eastAsia="Times New Roman" w:hAnsi="Montserrat Light" w:cs="Calibri"/>
                <w:b/>
                <w:bCs/>
                <w:color w:val="000000"/>
                <w:sz w:val="20"/>
                <w:szCs w:val="20"/>
              </w:rPr>
            </w:pPr>
          </w:p>
        </w:tc>
      </w:tr>
      <w:tr w:rsidR="004858CF" w:rsidRPr="00845C91" w14:paraId="62187216" w14:textId="77777777" w:rsidTr="002F664A">
        <w:trPr>
          <w:trHeight w:val="700"/>
          <w:jc w:val="center"/>
        </w:trPr>
        <w:tc>
          <w:tcPr>
            <w:tcW w:w="2980" w:type="dxa"/>
            <w:tcBorders>
              <w:top w:val="single" w:sz="8" w:space="0" w:color="auto"/>
              <w:left w:val="single" w:sz="8" w:space="0" w:color="auto"/>
              <w:bottom w:val="single" w:sz="8" w:space="0" w:color="000000"/>
              <w:right w:val="single" w:sz="8" w:space="0" w:color="auto"/>
            </w:tcBorders>
            <w:shd w:val="clear" w:color="auto" w:fill="E1D4C5" w:themeFill="background1" w:themeFillShade="E6"/>
            <w:noWrap/>
            <w:vAlign w:val="center"/>
            <w:hideMark/>
          </w:tcPr>
          <w:p w14:paraId="2CFD88DD" w14:textId="77777777" w:rsidR="004858CF" w:rsidRPr="00845C91" w:rsidRDefault="004858CF" w:rsidP="00845C91">
            <w:pP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Page Name</w:t>
            </w:r>
          </w:p>
        </w:tc>
        <w:tc>
          <w:tcPr>
            <w:tcW w:w="1340" w:type="dxa"/>
            <w:tcBorders>
              <w:top w:val="single" w:sz="8" w:space="0" w:color="auto"/>
              <w:left w:val="nil"/>
              <w:bottom w:val="single" w:sz="4" w:space="0" w:color="auto"/>
              <w:right w:val="single" w:sz="8" w:space="0" w:color="auto"/>
            </w:tcBorders>
            <w:shd w:val="clear" w:color="auto" w:fill="E1D4C5" w:themeFill="background1" w:themeFillShade="E6"/>
            <w:vAlign w:val="center"/>
            <w:hideMark/>
          </w:tcPr>
          <w:p w14:paraId="00BB8E3B" w14:textId="77777777" w:rsidR="004858CF" w:rsidRPr="00845C91" w:rsidRDefault="004858CF" w:rsidP="00845C91">
            <w:pPr>
              <w:jc w:val="cente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Avg. Page</w:t>
            </w:r>
          </w:p>
          <w:p w14:paraId="15785C61" w14:textId="364C2688" w:rsidR="004858CF" w:rsidRPr="00845C91" w:rsidRDefault="004858CF" w:rsidP="00845C91">
            <w:pPr>
              <w:jc w:val="cente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Time(s)</w:t>
            </w:r>
          </w:p>
        </w:tc>
        <w:tc>
          <w:tcPr>
            <w:tcW w:w="1260" w:type="dxa"/>
            <w:tcBorders>
              <w:top w:val="single" w:sz="8" w:space="0" w:color="auto"/>
              <w:left w:val="nil"/>
              <w:bottom w:val="single" w:sz="4" w:space="0" w:color="auto"/>
              <w:right w:val="single" w:sz="8" w:space="0" w:color="auto"/>
            </w:tcBorders>
            <w:shd w:val="clear" w:color="auto" w:fill="E1D4C5" w:themeFill="background1" w:themeFillShade="E6"/>
            <w:vAlign w:val="center"/>
            <w:hideMark/>
          </w:tcPr>
          <w:p w14:paraId="795F52A3" w14:textId="77777777" w:rsidR="004858CF" w:rsidRPr="00845C91" w:rsidRDefault="004858CF" w:rsidP="00845C91">
            <w:pPr>
              <w:jc w:val="cente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Avg. Page</w:t>
            </w:r>
          </w:p>
          <w:p w14:paraId="457CC3C3" w14:textId="58F22954" w:rsidR="004858CF" w:rsidRPr="00845C91" w:rsidRDefault="004858CF" w:rsidP="00845C91">
            <w:pPr>
              <w:jc w:val="cente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Time(s)</w:t>
            </w:r>
          </w:p>
        </w:tc>
        <w:tc>
          <w:tcPr>
            <w:tcW w:w="1350" w:type="dxa"/>
            <w:tcBorders>
              <w:top w:val="single" w:sz="8" w:space="0" w:color="auto"/>
              <w:left w:val="single" w:sz="8" w:space="0" w:color="auto"/>
              <w:bottom w:val="single" w:sz="8" w:space="0" w:color="000000"/>
              <w:right w:val="single" w:sz="8" w:space="0" w:color="auto"/>
            </w:tcBorders>
            <w:shd w:val="clear" w:color="auto" w:fill="E1D4C5" w:themeFill="background1" w:themeFillShade="E6"/>
            <w:vAlign w:val="center"/>
            <w:hideMark/>
          </w:tcPr>
          <w:p w14:paraId="5E6EF777" w14:textId="77777777" w:rsidR="004858CF" w:rsidRPr="00845C91" w:rsidRDefault="004858CF" w:rsidP="00845C91">
            <w:pPr>
              <w:jc w:val="center"/>
              <w:rPr>
                <w:rFonts w:ascii="Montserrat Light" w:eastAsia="Times New Roman" w:hAnsi="Montserrat Light" w:cs="Calibri"/>
                <w:b/>
                <w:bCs/>
                <w:color w:val="000000"/>
                <w:sz w:val="20"/>
                <w:szCs w:val="20"/>
              </w:rPr>
            </w:pPr>
            <w:r w:rsidRPr="00845C91">
              <w:rPr>
                <w:rFonts w:ascii="Montserrat Light" w:eastAsia="Times New Roman" w:hAnsi="Montserrat Light" w:cs="Calibri"/>
                <w:b/>
                <w:bCs/>
                <w:color w:val="000000"/>
                <w:sz w:val="20"/>
                <w:szCs w:val="20"/>
              </w:rPr>
              <w:t>% Variance</w:t>
            </w:r>
          </w:p>
        </w:tc>
      </w:tr>
      <w:tr w:rsidR="00822ED9" w:rsidRPr="00845C91" w14:paraId="43F71903"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69B39E4A" w14:textId="3CD62FE5"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Login Page</w:t>
            </w:r>
          </w:p>
        </w:tc>
        <w:tc>
          <w:tcPr>
            <w:tcW w:w="1340" w:type="dxa"/>
            <w:tcBorders>
              <w:top w:val="single" w:sz="4" w:space="0" w:color="auto"/>
              <w:left w:val="nil"/>
              <w:bottom w:val="single" w:sz="8" w:space="0" w:color="auto"/>
              <w:right w:val="single" w:sz="8" w:space="0" w:color="auto"/>
            </w:tcBorders>
            <w:shd w:val="clear" w:color="auto" w:fill="auto"/>
            <w:noWrap/>
            <w:vAlign w:val="center"/>
            <w:hideMark/>
          </w:tcPr>
          <w:p w14:paraId="2ACC6FC0" w14:textId="317D242B"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0.49</w:t>
            </w:r>
          </w:p>
        </w:tc>
        <w:tc>
          <w:tcPr>
            <w:tcW w:w="1260" w:type="dxa"/>
            <w:tcBorders>
              <w:top w:val="single" w:sz="4" w:space="0" w:color="auto"/>
              <w:left w:val="nil"/>
              <w:bottom w:val="single" w:sz="8" w:space="0" w:color="auto"/>
              <w:right w:val="single" w:sz="8" w:space="0" w:color="auto"/>
            </w:tcBorders>
            <w:shd w:val="clear" w:color="auto" w:fill="auto"/>
            <w:noWrap/>
            <w:vAlign w:val="center"/>
            <w:hideMark/>
          </w:tcPr>
          <w:p w14:paraId="7FE7DDAE" w14:textId="67D8F1E4"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0.50</w:t>
            </w:r>
          </w:p>
        </w:tc>
        <w:tc>
          <w:tcPr>
            <w:tcW w:w="1350" w:type="dxa"/>
            <w:tcBorders>
              <w:top w:val="nil"/>
              <w:left w:val="nil"/>
              <w:bottom w:val="single" w:sz="8" w:space="0" w:color="auto"/>
              <w:right w:val="single" w:sz="8" w:space="0" w:color="auto"/>
            </w:tcBorders>
            <w:shd w:val="clear" w:color="auto" w:fill="auto"/>
            <w:noWrap/>
            <w:vAlign w:val="center"/>
            <w:hideMark/>
          </w:tcPr>
          <w:p w14:paraId="7D30609B" w14:textId="44EC7E9E" w:rsidR="00822ED9" w:rsidRPr="00845C91" w:rsidRDefault="00822ED9" w:rsidP="00822ED9">
            <w:pPr>
              <w:jc w:val="center"/>
              <w:rPr>
                <w:rFonts w:ascii="Montserrat Light" w:eastAsia="Times New Roman" w:hAnsi="Montserrat Light" w:cs="Calibri"/>
                <w:color w:val="00B050"/>
                <w:sz w:val="20"/>
                <w:szCs w:val="20"/>
              </w:rPr>
            </w:pPr>
            <w:r>
              <w:rPr>
                <w:rFonts w:ascii="Arial" w:hAnsi="Arial" w:cs="Arial"/>
                <w:b/>
                <w:bCs/>
                <w:color w:val="00B050"/>
                <w:sz w:val="20"/>
                <w:szCs w:val="20"/>
              </w:rPr>
              <w:t>-3%</w:t>
            </w:r>
          </w:p>
        </w:tc>
      </w:tr>
      <w:tr w:rsidR="00822ED9" w:rsidRPr="00845C91" w14:paraId="43D2254E"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798767EC" w14:textId="2AC1634C"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Dashboard</w:t>
            </w:r>
          </w:p>
        </w:tc>
        <w:tc>
          <w:tcPr>
            <w:tcW w:w="1340" w:type="dxa"/>
            <w:tcBorders>
              <w:top w:val="nil"/>
              <w:left w:val="nil"/>
              <w:bottom w:val="single" w:sz="8" w:space="0" w:color="auto"/>
              <w:right w:val="single" w:sz="8" w:space="0" w:color="auto"/>
            </w:tcBorders>
            <w:shd w:val="clear" w:color="auto" w:fill="auto"/>
            <w:noWrap/>
            <w:vAlign w:val="center"/>
            <w:hideMark/>
          </w:tcPr>
          <w:p w14:paraId="5AAAAEC9" w14:textId="2BF8FAA2"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0.81</w:t>
            </w:r>
          </w:p>
        </w:tc>
        <w:tc>
          <w:tcPr>
            <w:tcW w:w="1260" w:type="dxa"/>
            <w:tcBorders>
              <w:top w:val="nil"/>
              <w:left w:val="nil"/>
              <w:bottom w:val="single" w:sz="8" w:space="0" w:color="auto"/>
              <w:right w:val="single" w:sz="8" w:space="0" w:color="auto"/>
            </w:tcBorders>
            <w:shd w:val="clear" w:color="auto" w:fill="auto"/>
            <w:noWrap/>
            <w:vAlign w:val="center"/>
            <w:hideMark/>
          </w:tcPr>
          <w:p w14:paraId="61003E24" w14:textId="5616719F"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0.42</w:t>
            </w:r>
          </w:p>
        </w:tc>
        <w:tc>
          <w:tcPr>
            <w:tcW w:w="1350" w:type="dxa"/>
            <w:tcBorders>
              <w:top w:val="nil"/>
              <w:left w:val="nil"/>
              <w:bottom w:val="single" w:sz="8" w:space="0" w:color="auto"/>
              <w:right w:val="single" w:sz="8" w:space="0" w:color="auto"/>
            </w:tcBorders>
            <w:shd w:val="clear" w:color="auto" w:fill="auto"/>
            <w:noWrap/>
            <w:vAlign w:val="center"/>
            <w:hideMark/>
          </w:tcPr>
          <w:p w14:paraId="615CE536" w14:textId="1E7593AD"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b/>
                <w:bCs/>
                <w:color w:val="FF0000"/>
                <w:sz w:val="20"/>
                <w:szCs w:val="20"/>
              </w:rPr>
              <w:t>92%</w:t>
            </w:r>
          </w:p>
        </w:tc>
      </w:tr>
      <w:tr w:rsidR="00822ED9" w:rsidRPr="00845C91" w14:paraId="462E1FA8"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6FEDEF42" w14:textId="3E02C911"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New Quote Page</w:t>
            </w:r>
          </w:p>
        </w:tc>
        <w:tc>
          <w:tcPr>
            <w:tcW w:w="1340" w:type="dxa"/>
            <w:tcBorders>
              <w:top w:val="nil"/>
              <w:left w:val="nil"/>
              <w:bottom w:val="single" w:sz="8" w:space="0" w:color="auto"/>
              <w:right w:val="single" w:sz="8" w:space="0" w:color="auto"/>
            </w:tcBorders>
            <w:shd w:val="clear" w:color="auto" w:fill="auto"/>
            <w:noWrap/>
            <w:vAlign w:val="center"/>
            <w:hideMark/>
          </w:tcPr>
          <w:p w14:paraId="1600B396" w14:textId="2C25FF31"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0.28</w:t>
            </w:r>
          </w:p>
        </w:tc>
        <w:tc>
          <w:tcPr>
            <w:tcW w:w="1260" w:type="dxa"/>
            <w:tcBorders>
              <w:top w:val="nil"/>
              <w:left w:val="nil"/>
              <w:bottom w:val="single" w:sz="8" w:space="0" w:color="auto"/>
              <w:right w:val="single" w:sz="8" w:space="0" w:color="auto"/>
            </w:tcBorders>
            <w:shd w:val="clear" w:color="auto" w:fill="auto"/>
            <w:noWrap/>
            <w:vAlign w:val="center"/>
            <w:hideMark/>
          </w:tcPr>
          <w:p w14:paraId="33F637AB" w14:textId="64AEF93A"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0.33</w:t>
            </w:r>
          </w:p>
        </w:tc>
        <w:tc>
          <w:tcPr>
            <w:tcW w:w="1350" w:type="dxa"/>
            <w:tcBorders>
              <w:top w:val="nil"/>
              <w:left w:val="nil"/>
              <w:bottom w:val="single" w:sz="8" w:space="0" w:color="auto"/>
              <w:right w:val="single" w:sz="8" w:space="0" w:color="auto"/>
            </w:tcBorders>
            <w:shd w:val="clear" w:color="auto" w:fill="auto"/>
            <w:noWrap/>
            <w:vAlign w:val="center"/>
            <w:hideMark/>
          </w:tcPr>
          <w:p w14:paraId="07C25B1D" w14:textId="1B313060" w:rsidR="00822ED9" w:rsidRPr="00845C91" w:rsidRDefault="00822ED9" w:rsidP="00822ED9">
            <w:pPr>
              <w:jc w:val="center"/>
              <w:rPr>
                <w:rFonts w:ascii="Montserrat Light" w:eastAsia="Times New Roman" w:hAnsi="Montserrat Light" w:cs="Calibri"/>
                <w:color w:val="00B050"/>
                <w:sz w:val="20"/>
                <w:szCs w:val="20"/>
              </w:rPr>
            </w:pPr>
            <w:r>
              <w:rPr>
                <w:rFonts w:ascii="Arial" w:hAnsi="Arial" w:cs="Arial"/>
                <w:b/>
                <w:bCs/>
                <w:color w:val="00B050"/>
                <w:sz w:val="20"/>
                <w:szCs w:val="20"/>
              </w:rPr>
              <w:t>-14%</w:t>
            </w:r>
          </w:p>
        </w:tc>
      </w:tr>
      <w:tr w:rsidR="00822ED9" w:rsidRPr="00845C91" w14:paraId="47F5C906"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72814BBE" w14:textId="67887BF1"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New Quote -Select Product</w:t>
            </w:r>
          </w:p>
        </w:tc>
        <w:tc>
          <w:tcPr>
            <w:tcW w:w="1340" w:type="dxa"/>
            <w:tcBorders>
              <w:top w:val="nil"/>
              <w:left w:val="nil"/>
              <w:bottom w:val="single" w:sz="8" w:space="0" w:color="auto"/>
              <w:right w:val="single" w:sz="8" w:space="0" w:color="auto"/>
            </w:tcBorders>
            <w:shd w:val="clear" w:color="auto" w:fill="auto"/>
            <w:noWrap/>
            <w:vAlign w:val="center"/>
            <w:hideMark/>
          </w:tcPr>
          <w:p w14:paraId="65439E73" w14:textId="62AD4A8B"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0.19</w:t>
            </w:r>
          </w:p>
        </w:tc>
        <w:tc>
          <w:tcPr>
            <w:tcW w:w="1260" w:type="dxa"/>
            <w:tcBorders>
              <w:top w:val="nil"/>
              <w:left w:val="nil"/>
              <w:bottom w:val="single" w:sz="8" w:space="0" w:color="auto"/>
              <w:right w:val="single" w:sz="8" w:space="0" w:color="auto"/>
            </w:tcBorders>
            <w:shd w:val="clear" w:color="auto" w:fill="auto"/>
            <w:noWrap/>
            <w:vAlign w:val="center"/>
            <w:hideMark/>
          </w:tcPr>
          <w:p w14:paraId="6E22874D" w14:textId="163FA064"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0.28</w:t>
            </w:r>
          </w:p>
        </w:tc>
        <w:tc>
          <w:tcPr>
            <w:tcW w:w="1350" w:type="dxa"/>
            <w:tcBorders>
              <w:top w:val="nil"/>
              <w:left w:val="nil"/>
              <w:bottom w:val="single" w:sz="8" w:space="0" w:color="auto"/>
              <w:right w:val="single" w:sz="8" w:space="0" w:color="auto"/>
            </w:tcBorders>
            <w:shd w:val="clear" w:color="auto" w:fill="auto"/>
            <w:noWrap/>
            <w:vAlign w:val="center"/>
            <w:hideMark/>
          </w:tcPr>
          <w:p w14:paraId="3DAD99E5" w14:textId="754F24D4" w:rsidR="00822ED9" w:rsidRPr="00845C91" w:rsidRDefault="00822ED9" w:rsidP="00822ED9">
            <w:pPr>
              <w:jc w:val="center"/>
              <w:rPr>
                <w:rFonts w:ascii="Montserrat Light" w:eastAsia="Times New Roman" w:hAnsi="Montserrat Light" w:cs="Calibri"/>
                <w:color w:val="FF0000"/>
                <w:sz w:val="20"/>
                <w:szCs w:val="20"/>
              </w:rPr>
            </w:pPr>
            <w:r>
              <w:rPr>
                <w:rFonts w:ascii="Arial" w:hAnsi="Arial" w:cs="Arial"/>
                <w:b/>
                <w:bCs/>
                <w:color w:val="00B050"/>
                <w:sz w:val="20"/>
                <w:szCs w:val="20"/>
              </w:rPr>
              <w:t>-32%</w:t>
            </w:r>
          </w:p>
        </w:tc>
      </w:tr>
      <w:tr w:rsidR="00822ED9" w:rsidRPr="00845C91" w14:paraId="7243F942"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3B2DB50F" w14:textId="78D2D6D3"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Applicant Page</w:t>
            </w:r>
          </w:p>
        </w:tc>
        <w:tc>
          <w:tcPr>
            <w:tcW w:w="1340" w:type="dxa"/>
            <w:tcBorders>
              <w:top w:val="nil"/>
              <w:left w:val="nil"/>
              <w:bottom w:val="single" w:sz="8" w:space="0" w:color="auto"/>
              <w:right w:val="single" w:sz="8" w:space="0" w:color="auto"/>
            </w:tcBorders>
            <w:shd w:val="clear" w:color="auto" w:fill="auto"/>
            <w:noWrap/>
            <w:vAlign w:val="center"/>
            <w:hideMark/>
          </w:tcPr>
          <w:p w14:paraId="6387DE08" w14:textId="530CE259"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0.24</w:t>
            </w:r>
          </w:p>
        </w:tc>
        <w:tc>
          <w:tcPr>
            <w:tcW w:w="1260" w:type="dxa"/>
            <w:tcBorders>
              <w:top w:val="nil"/>
              <w:left w:val="nil"/>
              <w:bottom w:val="single" w:sz="8" w:space="0" w:color="auto"/>
              <w:right w:val="single" w:sz="8" w:space="0" w:color="auto"/>
            </w:tcBorders>
            <w:shd w:val="clear" w:color="auto" w:fill="auto"/>
            <w:noWrap/>
            <w:vAlign w:val="center"/>
            <w:hideMark/>
          </w:tcPr>
          <w:p w14:paraId="6E5DD416" w14:textId="2C1032C5"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0.36</w:t>
            </w:r>
          </w:p>
        </w:tc>
        <w:tc>
          <w:tcPr>
            <w:tcW w:w="1350" w:type="dxa"/>
            <w:tcBorders>
              <w:top w:val="nil"/>
              <w:left w:val="nil"/>
              <w:bottom w:val="single" w:sz="8" w:space="0" w:color="auto"/>
              <w:right w:val="single" w:sz="8" w:space="0" w:color="auto"/>
            </w:tcBorders>
            <w:shd w:val="clear" w:color="auto" w:fill="auto"/>
            <w:noWrap/>
            <w:vAlign w:val="center"/>
            <w:hideMark/>
          </w:tcPr>
          <w:p w14:paraId="209E4183" w14:textId="01123057" w:rsidR="00822ED9" w:rsidRPr="0019344A" w:rsidRDefault="00822ED9" w:rsidP="00822ED9">
            <w:pPr>
              <w:jc w:val="center"/>
              <w:rPr>
                <w:rFonts w:ascii="Montserrat Light" w:eastAsia="Times New Roman" w:hAnsi="Montserrat Light" w:cs="Calibri"/>
                <w:color w:val="FF0000"/>
                <w:sz w:val="20"/>
                <w:szCs w:val="20"/>
              </w:rPr>
            </w:pPr>
            <w:r>
              <w:rPr>
                <w:rFonts w:ascii="Arial" w:hAnsi="Arial" w:cs="Arial"/>
                <w:b/>
                <w:bCs/>
                <w:color w:val="00B050"/>
                <w:sz w:val="20"/>
                <w:szCs w:val="20"/>
              </w:rPr>
              <w:t>-34%</w:t>
            </w:r>
          </w:p>
        </w:tc>
      </w:tr>
      <w:tr w:rsidR="00822ED9" w:rsidRPr="00845C91" w14:paraId="11874DAC"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34BE3B6F" w14:textId="55568A5E"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Policy Term Page</w:t>
            </w:r>
          </w:p>
        </w:tc>
        <w:tc>
          <w:tcPr>
            <w:tcW w:w="1340" w:type="dxa"/>
            <w:tcBorders>
              <w:top w:val="nil"/>
              <w:left w:val="nil"/>
              <w:bottom w:val="single" w:sz="8" w:space="0" w:color="auto"/>
              <w:right w:val="single" w:sz="8" w:space="0" w:color="auto"/>
            </w:tcBorders>
            <w:shd w:val="clear" w:color="auto" w:fill="auto"/>
            <w:noWrap/>
            <w:vAlign w:val="center"/>
            <w:hideMark/>
          </w:tcPr>
          <w:p w14:paraId="00FADEE1" w14:textId="09CC8FE3"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0.17</w:t>
            </w:r>
          </w:p>
        </w:tc>
        <w:tc>
          <w:tcPr>
            <w:tcW w:w="1260" w:type="dxa"/>
            <w:tcBorders>
              <w:top w:val="nil"/>
              <w:left w:val="nil"/>
              <w:bottom w:val="single" w:sz="8" w:space="0" w:color="auto"/>
              <w:right w:val="single" w:sz="8" w:space="0" w:color="auto"/>
            </w:tcBorders>
            <w:shd w:val="clear" w:color="auto" w:fill="auto"/>
            <w:noWrap/>
            <w:vAlign w:val="center"/>
            <w:hideMark/>
          </w:tcPr>
          <w:p w14:paraId="33451124" w14:textId="555FB03E"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0.23</w:t>
            </w:r>
          </w:p>
        </w:tc>
        <w:tc>
          <w:tcPr>
            <w:tcW w:w="1350" w:type="dxa"/>
            <w:tcBorders>
              <w:top w:val="nil"/>
              <w:left w:val="nil"/>
              <w:bottom w:val="single" w:sz="8" w:space="0" w:color="auto"/>
              <w:right w:val="single" w:sz="8" w:space="0" w:color="auto"/>
            </w:tcBorders>
            <w:shd w:val="clear" w:color="auto" w:fill="auto"/>
            <w:noWrap/>
            <w:vAlign w:val="center"/>
            <w:hideMark/>
          </w:tcPr>
          <w:p w14:paraId="7BAF5CC8" w14:textId="5AD0490F" w:rsidR="00822ED9" w:rsidRPr="0019344A" w:rsidRDefault="00822ED9" w:rsidP="00822ED9">
            <w:pPr>
              <w:jc w:val="center"/>
              <w:rPr>
                <w:rFonts w:ascii="Montserrat Light" w:eastAsia="Times New Roman" w:hAnsi="Montserrat Light" w:cs="Calibri"/>
                <w:color w:val="FF0000"/>
                <w:sz w:val="20"/>
                <w:szCs w:val="20"/>
              </w:rPr>
            </w:pPr>
            <w:r>
              <w:rPr>
                <w:rFonts w:ascii="Arial" w:hAnsi="Arial" w:cs="Arial"/>
                <w:b/>
                <w:bCs/>
                <w:color w:val="00B050"/>
                <w:sz w:val="20"/>
                <w:szCs w:val="20"/>
              </w:rPr>
              <w:t>-24%</w:t>
            </w:r>
          </w:p>
        </w:tc>
      </w:tr>
      <w:tr w:rsidR="00822ED9" w:rsidRPr="00845C91" w14:paraId="6AFC6CD1"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0EBB75A9" w14:textId="56A438C1"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Driver Page</w:t>
            </w:r>
          </w:p>
        </w:tc>
        <w:tc>
          <w:tcPr>
            <w:tcW w:w="1340" w:type="dxa"/>
            <w:tcBorders>
              <w:top w:val="nil"/>
              <w:left w:val="nil"/>
              <w:bottom w:val="single" w:sz="8" w:space="0" w:color="auto"/>
              <w:right w:val="single" w:sz="8" w:space="0" w:color="auto"/>
            </w:tcBorders>
            <w:shd w:val="clear" w:color="auto" w:fill="auto"/>
            <w:noWrap/>
            <w:vAlign w:val="center"/>
            <w:hideMark/>
          </w:tcPr>
          <w:p w14:paraId="489D9462" w14:textId="1F85D743"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0.11</w:t>
            </w:r>
          </w:p>
        </w:tc>
        <w:tc>
          <w:tcPr>
            <w:tcW w:w="1260" w:type="dxa"/>
            <w:tcBorders>
              <w:top w:val="nil"/>
              <w:left w:val="nil"/>
              <w:bottom w:val="single" w:sz="8" w:space="0" w:color="auto"/>
              <w:right w:val="single" w:sz="8" w:space="0" w:color="auto"/>
            </w:tcBorders>
            <w:shd w:val="clear" w:color="auto" w:fill="auto"/>
            <w:noWrap/>
            <w:vAlign w:val="center"/>
            <w:hideMark/>
          </w:tcPr>
          <w:p w14:paraId="60525216" w14:textId="4EF3D191"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0.14</w:t>
            </w:r>
          </w:p>
        </w:tc>
        <w:tc>
          <w:tcPr>
            <w:tcW w:w="1350" w:type="dxa"/>
            <w:tcBorders>
              <w:top w:val="nil"/>
              <w:left w:val="nil"/>
              <w:bottom w:val="single" w:sz="8" w:space="0" w:color="auto"/>
              <w:right w:val="single" w:sz="8" w:space="0" w:color="auto"/>
            </w:tcBorders>
            <w:shd w:val="clear" w:color="auto" w:fill="auto"/>
            <w:noWrap/>
            <w:vAlign w:val="center"/>
            <w:hideMark/>
          </w:tcPr>
          <w:p w14:paraId="5123F1B4" w14:textId="39494C8D" w:rsidR="00822ED9" w:rsidRPr="0019344A" w:rsidRDefault="00822ED9" w:rsidP="00822ED9">
            <w:pPr>
              <w:jc w:val="center"/>
              <w:rPr>
                <w:rFonts w:ascii="Montserrat Light" w:eastAsia="Times New Roman" w:hAnsi="Montserrat Light" w:cs="Calibri"/>
                <w:color w:val="FF0000"/>
                <w:sz w:val="20"/>
                <w:szCs w:val="20"/>
              </w:rPr>
            </w:pPr>
            <w:r>
              <w:rPr>
                <w:rFonts w:ascii="Arial" w:hAnsi="Arial" w:cs="Arial"/>
                <w:b/>
                <w:bCs/>
                <w:color w:val="00B050"/>
                <w:sz w:val="20"/>
                <w:szCs w:val="20"/>
              </w:rPr>
              <w:t>-22%</w:t>
            </w:r>
          </w:p>
        </w:tc>
      </w:tr>
      <w:tr w:rsidR="00822ED9" w:rsidRPr="00845C91" w14:paraId="1937FBC0"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tcPr>
          <w:p w14:paraId="7C6079FE" w14:textId="71D2D9FC" w:rsidR="00822ED9" w:rsidRPr="00845C91" w:rsidRDefault="00822ED9" w:rsidP="00822ED9">
            <w:pPr>
              <w:rPr>
                <w:rFonts w:ascii="Montserrat Light" w:eastAsia="Times New Roman" w:hAnsi="Montserrat Light" w:cs="Arial"/>
                <w:color w:val="000000"/>
                <w:sz w:val="20"/>
                <w:szCs w:val="20"/>
              </w:rPr>
            </w:pPr>
            <w:r>
              <w:rPr>
                <w:rFonts w:ascii="Arial" w:hAnsi="Arial" w:cs="Arial"/>
                <w:b/>
                <w:bCs/>
                <w:color w:val="000000"/>
                <w:sz w:val="20"/>
                <w:szCs w:val="20"/>
              </w:rPr>
              <w:t>Add Driver</w:t>
            </w:r>
          </w:p>
        </w:tc>
        <w:tc>
          <w:tcPr>
            <w:tcW w:w="1340" w:type="dxa"/>
            <w:tcBorders>
              <w:top w:val="nil"/>
              <w:left w:val="nil"/>
              <w:bottom w:val="single" w:sz="8" w:space="0" w:color="auto"/>
              <w:right w:val="single" w:sz="8" w:space="0" w:color="auto"/>
            </w:tcBorders>
            <w:shd w:val="clear" w:color="auto" w:fill="auto"/>
            <w:noWrap/>
            <w:vAlign w:val="center"/>
          </w:tcPr>
          <w:p w14:paraId="1C34F1D9" w14:textId="2CC42B08"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0.10</w:t>
            </w:r>
          </w:p>
        </w:tc>
        <w:tc>
          <w:tcPr>
            <w:tcW w:w="1260" w:type="dxa"/>
            <w:tcBorders>
              <w:top w:val="nil"/>
              <w:left w:val="nil"/>
              <w:bottom w:val="single" w:sz="8" w:space="0" w:color="auto"/>
              <w:right w:val="single" w:sz="8" w:space="0" w:color="auto"/>
            </w:tcBorders>
            <w:shd w:val="clear" w:color="auto" w:fill="auto"/>
            <w:noWrap/>
            <w:vAlign w:val="center"/>
          </w:tcPr>
          <w:p w14:paraId="362ECCF4" w14:textId="125AE0E0" w:rsidR="00822ED9" w:rsidRPr="00845C91" w:rsidRDefault="00822ED9" w:rsidP="00822ED9">
            <w:pPr>
              <w:jc w:val="center"/>
              <w:rPr>
                <w:rFonts w:ascii="Montserrat Light" w:eastAsia="Times New Roman" w:hAnsi="Montserrat Light" w:cs="Arial"/>
                <w:color w:val="000000"/>
                <w:sz w:val="20"/>
                <w:szCs w:val="20"/>
              </w:rPr>
            </w:pPr>
            <w:r>
              <w:rPr>
                <w:rFonts w:ascii="Arial" w:hAnsi="Arial" w:cs="Arial"/>
                <w:color w:val="000000"/>
                <w:sz w:val="20"/>
                <w:szCs w:val="20"/>
              </w:rPr>
              <w:t>0.11</w:t>
            </w:r>
          </w:p>
        </w:tc>
        <w:tc>
          <w:tcPr>
            <w:tcW w:w="1350" w:type="dxa"/>
            <w:tcBorders>
              <w:top w:val="nil"/>
              <w:left w:val="nil"/>
              <w:bottom w:val="single" w:sz="8" w:space="0" w:color="auto"/>
              <w:right w:val="single" w:sz="8" w:space="0" w:color="auto"/>
            </w:tcBorders>
            <w:shd w:val="clear" w:color="auto" w:fill="auto"/>
            <w:noWrap/>
            <w:vAlign w:val="center"/>
          </w:tcPr>
          <w:p w14:paraId="3C796C2E" w14:textId="4DDC0C47" w:rsidR="00822ED9" w:rsidRPr="0019344A" w:rsidRDefault="00822ED9" w:rsidP="00822ED9">
            <w:pPr>
              <w:jc w:val="center"/>
              <w:rPr>
                <w:rFonts w:ascii="Montserrat Light" w:eastAsia="Times New Roman" w:hAnsi="Montserrat Light" w:cs="Arial"/>
                <w:color w:val="FF0000"/>
                <w:sz w:val="20"/>
                <w:szCs w:val="20"/>
              </w:rPr>
            </w:pPr>
            <w:r>
              <w:rPr>
                <w:rFonts w:ascii="Arial" w:hAnsi="Arial" w:cs="Arial"/>
                <w:b/>
                <w:bCs/>
                <w:color w:val="00B050"/>
                <w:sz w:val="20"/>
                <w:szCs w:val="20"/>
              </w:rPr>
              <w:t>-17%</w:t>
            </w:r>
          </w:p>
        </w:tc>
      </w:tr>
      <w:tr w:rsidR="00822ED9" w:rsidRPr="00845C91" w14:paraId="7168A40A"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tcPr>
          <w:p w14:paraId="13C1C2D4" w14:textId="61AF6F05" w:rsidR="00822ED9" w:rsidRPr="00845C91" w:rsidRDefault="00822ED9" w:rsidP="00822ED9">
            <w:pPr>
              <w:rPr>
                <w:rFonts w:ascii="Montserrat Light" w:eastAsia="Times New Roman" w:hAnsi="Montserrat Light" w:cs="Arial"/>
                <w:color w:val="000000"/>
                <w:sz w:val="20"/>
                <w:szCs w:val="20"/>
              </w:rPr>
            </w:pPr>
            <w:r>
              <w:rPr>
                <w:rFonts w:ascii="Arial" w:hAnsi="Arial" w:cs="Arial"/>
                <w:b/>
                <w:bCs/>
                <w:color w:val="000000"/>
                <w:sz w:val="20"/>
                <w:szCs w:val="20"/>
              </w:rPr>
              <w:t>Driver History</w:t>
            </w:r>
          </w:p>
        </w:tc>
        <w:tc>
          <w:tcPr>
            <w:tcW w:w="1340" w:type="dxa"/>
            <w:tcBorders>
              <w:top w:val="nil"/>
              <w:left w:val="nil"/>
              <w:bottom w:val="single" w:sz="8" w:space="0" w:color="auto"/>
              <w:right w:val="single" w:sz="8" w:space="0" w:color="auto"/>
            </w:tcBorders>
            <w:shd w:val="clear" w:color="auto" w:fill="auto"/>
            <w:noWrap/>
            <w:vAlign w:val="center"/>
          </w:tcPr>
          <w:p w14:paraId="0B5BFCD6" w14:textId="38B63F11"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0.14</w:t>
            </w:r>
          </w:p>
        </w:tc>
        <w:tc>
          <w:tcPr>
            <w:tcW w:w="1260" w:type="dxa"/>
            <w:tcBorders>
              <w:top w:val="nil"/>
              <w:left w:val="nil"/>
              <w:bottom w:val="single" w:sz="8" w:space="0" w:color="auto"/>
              <w:right w:val="single" w:sz="8" w:space="0" w:color="auto"/>
            </w:tcBorders>
            <w:shd w:val="clear" w:color="auto" w:fill="auto"/>
            <w:noWrap/>
            <w:vAlign w:val="center"/>
          </w:tcPr>
          <w:p w14:paraId="62FF4B99" w14:textId="4D7DCEF6" w:rsidR="00822ED9" w:rsidRPr="00845C91" w:rsidRDefault="00822ED9" w:rsidP="00822ED9">
            <w:pPr>
              <w:jc w:val="center"/>
              <w:rPr>
                <w:rFonts w:ascii="Montserrat Light" w:eastAsia="Times New Roman" w:hAnsi="Montserrat Light" w:cs="Arial"/>
                <w:color w:val="000000"/>
                <w:sz w:val="20"/>
                <w:szCs w:val="20"/>
              </w:rPr>
            </w:pPr>
            <w:r>
              <w:rPr>
                <w:rFonts w:ascii="Arial" w:hAnsi="Arial" w:cs="Arial"/>
                <w:color w:val="000000"/>
                <w:sz w:val="20"/>
                <w:szCs w:val="20"/>
              </w:rPr>
              <w:t>0.20</w:t>
            </w:r>
          </w:p>
        </w:tc>
        <w:tc>
          <w:tcPr>
            <w:tcW w:w="1350" w:type="dxa"/>
            <w:tcBorders>
              <w:top w:val="nil"/>
              <w:left w:val="nil"/>
              <w:bottom w:val="single" w:sz="8" w:space="0" w:color="auto"/>
              <w:right w:val="single" w:sz="8" w:space="0" w:color="auto"/>
            </w:tcBorders>
            <w:shd w:val="clear" w:color="auto" w:fill="auto"/>
            <w:noWrap/>
            <w:vAlign w:val="center"/>
          </w:tcPr>
          <w:p w14:paraId="77040CB6" w14:textId="78E5B8A4" w:rsidR="00822ED9" w:rsidRPr="004858CF" w:rsidRDefault="00822ED9" w:rsidP="00822ED9">
            <w:pPr>
              <w:jc w:val="center"/>
              <w:rPr>
                <w:rFonts w:ascii="Montserrat Light" w:eastAsia="Times New Roman" w:hAnsi="Montserrat Light" w:cs="Arial"/>
                <w:color w:val="00B050"/>
                <w:sz w:val="20"/>
                <w:szCs w:val="20"/>
              </w:rPr>
            </w:pPr>
            <w:r>
              <w:rPr>
                <w:rFonts w:ascii="Arial" w:hAnsi="Arial" w:cs="Arial"/>
                <w:b/>
                <w:bCs/>
                <w:color w:val="00B050"/>
                <w:sz w:val="20"/>
                <w:szCs w:val="20"/>
              </w:rPr>
              <w:t>-31%</w:t>
            </w:r>
          </w:p>
        </w:tc>
      </w:tr>
      <w:tr w:rsidR="00822ED9" w:rsidRPr="00845C91" w14:paraId="69E874B5"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tcPr>
          <w:p w14:paraId="566A12A3" w14:textId="2C3E48E6" w:rsidR="00822ED9" w:rsidRPr="00845C91" w:rsidRDefault="00822ED9" w:rsidP="00822ED9">
            <w:pPr>
              <w:rPr>
                <w:rFonts w:ascii="Montserrat Light" w:eastAsia="Times New Roman" w:hAnsi="Montserrat Light" w:cs="Arial"/>
                <w:color w:val="000000"/>
                <w:sz w:val="20"/>
                <w:szCs w:val="20"/>
              </w:rPr>
            </w:pPr>
            <w:r>
              <w:rPr>
                <w:rFonts w:ascii="Arial" w:hAnsi="Arial" w:cs="Arial"/>
                <w:b/>
                <w:bCs/>
                <w:color w:val="000000"/>
                <w:sz w:val="20"/>
                <w:szCs w:val="20"/>
              </w:rPr>
              <w:t>Vehicle Page</w:t>
            </w:r>
          </w:p>
        </w:tc>
        <w:tc>
          <w:tcPr>
            <w:tcW w:w="1340" w:type="dxa"/>
            <w:tcBorders>
              <w:top w:val="nil"/>
              <w:left w:val="nil"/>
              <w:bottom w:val="single" w:sz="8" w:space="0" w:color="auto"/>
              <w:right w:val="single" w:sz="8" w:space="0" w:color="auto"/>
            </w:tcBorders>
            <w:shd w:val="clear" w:color="auto" w:fill="auto"/>
            <w:noWrap/>
            <w:vAlign w:val="center"/>
          </w:tcPr>
          <w:p w14:paraId="3E59CC8F" w14:textId="77D7B7BC"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0.10</w:t>
            </w:r>
          </w:p>
        </w:tc>
        <w:tc>
          <w:tcPr>
            <w:tcW w:w="1260" w:type="dxa"/>
            <w:tcBorders>
              <w:top w:val="nil"/>
              <w:left w:val="nil"/>
              <w:bottom w:val="single" w:sz="8" w:space="0" w:color="auto"/>
              <w:right w:val="single" w:sz="8" w:space="0" w:color="auto"/>
            </w:tcBorders>
            <w:shd w:val="clear" w:color="auto" w:fill="auto"/>
            <w:noWrap/>
            <w:vAlign w:val="center"/>
          </w:tcPr>
          <w:p w14:paraId="16095F85" w14:textId="764DCB51" w:rsidR="00822ED9" w:rsidRPr="00845C91" w:rsidRDefault="00822ED9" w:rsidP="00822ED9">
            <w:pPr>
              <w:jc w:val="center"/>
              <w:rPr>
                <w:rFonts w:ascii="Montserrat Light" w:eastAsia="Times New Roman" w:hAnsi="Montserrat Light" w:cs="Arial"/>
                <w:color w:val="000000"/>
                <w:sz w:val="20"/>
                <w:szCs w:val="20"/>
              </w:rPr>
            </w:pPr>
            <w:r>
              <w:rPr>
                <w:rFonts w:ascii="Arial" w:hAnsi="Arial" w:cs="Arial"/>
                <w:color w:val="000000"/>
                <w:sz w:val="20"/>
                <w:szCs w:val="20"/>
              </w:rPr>
              <w:t>0.18</w:t>
            </w:r>
          </w:p>
        </w:tc>
        <w:tc>
          <w:tcPr>
            <w:tcW w:w="1350" w:type="dxa"/>
            <w:tcBorders>
              <w:top w:val="nil"/>
              <w:left w:val="nil"/>
              <w:bottom w:val="single" w:sz="8" w:space="0" w:color="auto"/>
              <w:right w:val="single" w:sz="8" w:space="0" w:color="auto"/>
            </w:tcBorders>
            <w:shd w:val="clear" w:color="auto" w:fill="auto"/>
            <w:noWrap/>
            <w:vAlign w:val="center"/>
          </w:tcPr>
          <w:p w14:paraId="00A2356E" w14:textId="5A261A66" w:rsidR="00822ED9" w:rsidRPr="00845C91" w:rsidRDefault="00822ED9" w:rsidP="00822ED9">
            <w:pPr>
              <w:jc w:val="center"/>
              <w:rPr>
                <w:rFonts w:ascii="Montserrat Light" w:eastAsia="Times New Roman" w:hAnsi="Montserrat Light" w:cs="Arial"/>
                <w:color w:val="00B050"/>
                <w:sz w:val="20"/>
                <w:szCs w:val="20"/>
              </w:rPr>
            </w:pPr>
            <w:r>
              <w:rPr>
                <w:rFonts w:ascii="Arial" w:hAnsi="Arial" w:cs="Arial"/>
                <w:b/>
                <w:bCs/>
                <w:color w:val="00B050"/>
                <w:sz w:val="20"/>
                <w:szCs w:val="20"/>
              </w:rPr>
              <w:t>-47%</w:t>
            </w:r>
          </w:p>
        </w:tc>
      </w:tr>
      <w:tr w:rsidR="00822ED9" w:rsidRPr="00845C91" w14:paraId="0F9F2163"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tcPr>
          <w:p w14:paraId="15D222FE" w14:textId="58D47EC4" w:rsidR="00822ED9" w:rsidRPr="00845C91" w:rsidRDefault="00822ED9" w:rsidP="00822ED9">
            <w:pPr>
              <w:rPr>
                <w:rFonts w:ascii="Montserrat Light" w:eastAsia="Times New Roman" w:hAnsi="Montserrat Light" w:cs="Arial"/>
                <w:color w:val="000000"/>
                <w:sz w:val="20"/>
                <w:szCs w:val="20"/>
              </w:rPr>
            </w:pPr>
            <w:r>
              <w:rPr>
                <w:rFonts w:ascii="Arial" w:hAnsi="Arial" w:cs="Arial"/>
                <w:b/>
                <w:bCs/>
                <w:color w:val="000000"/>
                <w:sz w:val="20"/>
                <w:szCs w:val="20"/>
              </w:rPr>
              <w:t>Add Vehicle</w:t>
            </w:r>
          </w:p>
        </w:tc>
        <w:tc>
          <w:tcPr>
            <w:tcW w:w="1340" w:type="dxa"/>
            <w:tcBorders>
              <w:top w:val="nil"/>
              <w:left w:val="nil"/>
              <w:bottom w:val="single" w:sz="8" w:space="0" w:color="auto"/>
              <w:right w:val="single" w:sz="8" w:space="0" w:color="auto"/>
            </w:tcBorders>
            <w:shd w:val="clear" w:color="auto" w:fill="auto"/>
            <w:noWrap/>
            <w:vAlign w:val="center"/>
          </w:tcPr>
          <w:p w14:paraId="3995240B" w14:textId="4A05E102"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0.10</w:t>
            </w:r>
          </w:p>
        </w:tc>
        <w:tc>
          <w:tcPr>
            <w:tcW w:w="1260" w:type="dxa"/>
            <w:tcBorders>
              <w:top w:val="nil"/>
              <w:left w:val="nil"/>
              <w:bottom w:val="single" w:sz="8" w:space="0" w:color="auto"/>
              <w:right w:val="single" w:sz="8" w:space="0" w:color="auto"/>
            </w:tcBorders>
            <w:shd w:val="clear" w:color="auto" w:fill="auto"/>
            <w:noWrap/>
            <w:vAlign w:val="center"/>
          </w:tcPr>
          <w:p w14:paraId="2994958F" w14:textId="36D228A7" w:rsidR="00822ED9" w:rsidRPr="00845C91" w:rsidRDefault="00822ED9" w:rsidP="00822ED9">
            <w:pPr>
              <w:jc w:val="center"/>
              <w:rPr>
                <w:rFonts w:ascii="Montserrat Light" w:eastAsia="Times New Roman" w:hAnsi="Montserrat Light" w:cs="Arial"/>
                <w:color w:val="000000"/>
                <w:sz w:val="20"/>
                <w:szCs w:val="20"/>
              </w:rPr>
            </w:pPr>
            <w:r>
              <w:rPr>
                <w:rFonts w:ascii="Arial" w:hAnsi="Arial" w:cs="Arial"/>
                <w:color w:val="000000"/>
                <w:sz w:val="20"/>
                <w:szCs w:val="20"/>
              </w:rPr>
              <w:t>0.12</w:t>
            </w:r>
          </w:p>
        </w:tc>
        <w:tc>
          <w:tcPr>
            <w:tcW w:w="1350" w:type="dxa"/>
            <w:tcBorders>
              <w:top w:val="nil"/>
              <w:left w:val="nil"/>
              <w:bottom w:val="single" w:sz="8" w:space="0" w:color="auto"/>
              <w:right w:val="single" w:sz="8" w:space="0" w:color="auto"/>
            </w:tcBorders>
            <w:shd w:val="clear" w:color="auto" w:fill="auto"/>
            <w:noWrap/>
            <w:vAlign w:val="center"/>
          </w:tcPr>
          <w:p w14:paraId="443A6771" w14:textId="74A357EA" w:rsidR="00822ED9" w:rsidRPr="004858CF" w:rsidRDefault="00822ED9" w:rsidP="00822ED9">
            <w:pPr>
              <w:jc w:val="center"/>
              <w:rPr>
                <w:rFonts w:ascii="Montserrat Light" w:eastAsia="Times New Roman" w:hAnsi="Montserrat Light" w:cs="Arial"/>
                <w:color w:val="00B050"/>
                <w:sz w:val="20"/>
                <w:szCs w:val="20"/>
              </w:rPr>
            </w:pPr>
            <w:r>
              <w:rPr>
                <w:rFonts w:ascii="Arial" w:hAnsi="Arial" w:cs="Arial"/>
                <w:b/>
                <w:bCs/>
                <w:color w:val="00B050"/>
                <w:sz w:val="20"/>
                <w:szCs w:val="20"/>
              </w:rPr>
              <w:t>-17%</w:t>
            </w:r>
          </w:p>
        </w:tc>
      </w:tr>
      <w:tr w:rsidR="00822ED9" w:rsidRPr="00845C91" w14:paraId="19240666"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tcPr>
          <w:p w14:paraId="7B43A23D" w14:textId="5EC3AFCD" w:rsidR="00822ED9" w:rsidRDefault="00822ED9" w:rsidP="00822ED9">
            <w:pPr>
              <w:rPr>
                <w:rFonts w:ascii="Arial" w:hAnsi="Arial" w:cs="Arial"/>
                <w:b/>
                <w:bCs/>
                <w:color w:val="000000"/>
                <w:sz w:val="20"/>
                <w:szCs w:val="20"/>
              </w:rPr>
            </w:pPr>
            <w:r>
              <w:rPr>
                <w:rFonts w:ascii="Arial" w:hAnsi="Arial" w:cs="Arial"/>
                <w:b/>
                <w:bCs/>
                <w:color w:val="000000"/>
                <w:sz w:val="20"/>
                <w:szCs w:val="20"/>
              </w:rPr>
              <w:t>Coverage Page</w:t>
            </w:r>
          </w:p>
        </w:tc>
        <w:tc>
          <w:tcPr>
            <w:tcW w:w="1340" w:type="dxa"/>
            <w:tcBorders>
              <w:top w:val="nil"/>
              <w:left w:val="nil"/>
              <w:bottom w:val="single" w:sz="8" w:space="0" w:color="auto"/>
              <w:right w:val="single" w:sz="8" w:space="0" w:color="auto"/>
            </w:tcBorders>
            <w:shd w:val="clear" w:color="auto" w:fill="auto"/>
            <w:noWrap/>
            <w:vAlign w:val="center"/>
          </w:tcPr>
          <w:p w14:paraId="6CB3FECF" w14:textId="666B6714" w:rsidR="00822ED9" w:rsidRDefault="00822ED9" w:rsidP="00822ED9">
            <w:pPr>
              <w:jc w:val="center"/>
              <w:rPr>
                <w:rFonts w:ascii="Arial" w:hAnsi="Arial" w:cs="Arial"/>
                <w:color w:val="000000"/>
                <w:sz w:val="20"/>
                <w:szCs w:val="20"/>
              </w:rPr>
            </w:pPr>
            <w:r>
              <w:rPr>
                <w:rFonts w:ascii="Arial" w:hAnsi="Arial" w:cs="Arial"/>
                <w:color w:val="000000"/>
                <w:sz w:val="20"/>
                <w:szCs w:val="20"/>
              </w:rPr>
              <w:t>0.29</w:t>
            </w:r>
          </w:p>
        </w:tc>
        <w:tc>
          <w:tcPr>
            <w:tcW w:w="1260" w:type="dxa"/>
            <w:tcBorders>
              <w:top w:val="nil"/>
              <w:left w:val="nil"/>
              <w:bottom w:val="single" w:sz="8" w:space="0" w:color="auto"/>
              <w:right w:val="single" w:sz="8" w:space="0" w:color="auto"/>
            </w:tcBorders>
            <w:shd w:val="clear" w:color="auto" w:fill="auto"/>
            <w:noWrap/>
            <w:vAlign w:val="center"/>
          </w:tcPr>
          <w:p w14:paraId="504346C1" w14:textId="5972E574" w:rsidR="00822ED9" w:rsidRDefault="00822ED9" w:rsidP="00822ED9">
            <w:pPr>
              <w:jc w:val="center"/>
              <w:rPr>
                <w:rFonts w:ascii="Arial" w:hAnsi="Arial" w:cs="Arial"/>
                <w:color w:val="000000"/>
                <w:sz w:val="20"/>
                <w:szCs w:val="20"/>
              </w:rPr>
            </w:pPr>
            <w:r>
              <w:rPr>
                <w:rFonts w:ascii="Arial" w:hAnsi="Arial" w:cs="Arial"/>
                <w:color w:val="000000"/>
                <w:sz w:val="20"/>
                <w:szCs w:val="20"/>
              </w:rPr>
              <w:t>0.37</w:t>
            </w:r>
          </w:p>
        </w:tc>
        <w:tc>
          <w:tcPr>
            <w:tcW w:w="1350" w:type="dxa"/>
            <w:tcBorders>
              <w:top w:val="nil"/>
              <w:left w:val="nil"/>
              <w:bottom w:val="single" w:sz="8" w:space="0" w:color="auto"/>
              <w:right w:val="single" w:sz="8" w:space="0" w:color="auto"/>
            </w:tcBorders>
            <w:shd w:val="clear" w:color="auto" w:fill="auto"/>
            <w:noWrap/>
            <w:vAlign w:val="center"/>
          </w:tcPr>
          <w:p w14:paraId="3FFE482F" w14:textId="3282DCC2" w:rsidR="00822ED9" w:rsidRPr="004858CF" w:rsidRDefault="00822ED9" w:rsidP="00822ED9">
            <w:pPr>
              <w:jc w:val="center"/>
              <w:rPr>
                <w:rFonts w:ascii="Calibri" w:hAnsi="Calibri"/>
                <w:b/>
                <w:bCs/>
                <w:color w:val="00B050"/>
                <w:sz w:val="22"/>
                <w:szCs w:val="22"/>
              </w:rPr>
            </w:pPr>
            <w:r>
              <w:rPr>
                <w:rFonts w:ascii="Arial" w:hAnsi="Arial" w:cs="Arial"/>
                <w:b/>
                <w:bCs/>
                <w:color w:val="00B050"/>
                <w:sz w:val="20"/>
                <w:szCs w:val="20"/>
              </w:rPr>
              <w:t>-22%</w:t>
            </w:r>
          </w:p>
        </w:tc>
      </w:tr>
      <w:tr w:rsidR="00822ED9" w:rsidRPr="00845C91" w14:paraId="0C27E132"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tcPr>
          <w:p w14:paraId="66D08371" w14:textId="0FA1C13B" w:rsidR="00822ED9" w:rsidRPr="00845C91" w:rsidRDefault="00822ED9" w:rsidP="00822ED9">
            <w:pPr>
              <w:rPr>
                <w:rFonts w:ascii="Montserrat Light" w:eastAsia="Times New Roman" w:hAnsi="Montserrat Light" w:cs="Arial"/>
                <w:color w:val="000000"/>
                <w:sz w:val="20"/>
                <w:szCs w:val="20"/>
              </w:rPr>
            </w:pPr>
            <w:r>
              <w:rPr>
                <w:rFonts w:ascii="Arial" w:hAnsi="Arial" w:cs="Arial"/>
                <w:b/>
                <w:bCs/>
                <w:color w:val="000000"/>
                <w:sz w:val="20"/>
                <w:szCs w:val="20"/>
              </w:rPr>
              <w:t>Pricing Page</w:t>
            </w:r>
          </w:p>
        </w:tc>
        <w:tc>
          <w:tcPr>
            <w:tcW w:w="1340" w:type="dxa"/>
            <w:tcBorders>
              <w:top w:val="nil"/>
              <w:left w:val="nil"/>
              <w:bottom w:val="single" w:sz="8" w:space="0" w:color="auto"/>
              <w:right w:val="single" w:sz="8" w:space="0" w:color="auto"/>
            </w:tcBorders>
            <w:shd w:val="clear" w:color="auto" w:fill="auto"/>
            <w:noWrap/>
            <w:vAlign w:val="center"/>
          </w:tcPr>
          <w:p w14:paraId="684F73E5" w14:textId="0E25244E"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0.21</w:t>
            </w:r>
          </w:p>
        </w:tc>
        <w:tc>
          <w:tcPr>
            <w:tcW w:w="1260" w:type="dxa"/>
            <w:tcBorders>
              <w:top w:val="nil"/>
              <w:left w:val="nil"/>
              <w:bottom w:val="single" w:sz="8" w:space="0" w:color="auto"/>
              <w:right w:val="single" w:sz="8" w:space="0" w:color="auto"/>
            </w:tcBorders>
            <w:shd w:val="clear" w:color="auto" w:fill="auto"/>
            <w:noWrap/>
            <w:vAlign w:val="center"/>
          </w:tcPr>
          <w:p w14:paraId="4B1DFCF8" w14:textId="72E4CA56" w:rsidR="00822ED9" w:rsidRPr="00845C91" w:rsidRDefault="00822ED9" w:rsidP="00822ED9">
            <w:pPr>
              <w:jc w:val="center"/>
              <w:rPr>
                <w:rFonts w:ascii="Montserrat Light" w:eastAsia="Times New Roman" w:hAnsi="Montserrat Light" w:cs="Arial"/>
                <w:color w:val="000000"/>
                <w:sz w:val="20"/>
                <w:szCs w:val="20"/>
              </w:rPr>
            </w:pPr>
            <w:r>
              <w:rPr>
                <w:rFonts w:ascii="Arial" w:hAnsi="Arial" w:cs="Arial"/>
                <w:color w:val="000000"/>
                <w:sz w:val="20"/>
                <w:szCs w:val="20"/>
              </w:rPr>
              <w:t>0.27</w:t>
            </w:r>
          </w:p>
        </w:tc>
        <w:tc>
          <w:tcPr>
            <w:tcW w:w="1350" w:type="dxa"/>
            <w:tcBorders>
              <w:top w:val="nil"/>
              <w:left w:val="nil"/>
              <w:bottom w:val="single" w:sz="8" w:space="0" w:color="auto"/>
              <w:right w:val="single" w:sz="8" w:space="0" w:color="auto"/>
            </w:tcBorders>
            <w:shd w:val="clear" w:color="auto" w:fill="auto"/>
            <w:noWrap/>
            <w:vAlign w:val="center"/>
          </w:tcPr>
          <w:p w14:paraId="587E9BB2" w14:textId="173F3E60" w:rsidR="00822ED9" w:rsidRPr="004858CF" w:rsidRDefault="00822ED9" w:rsidP="00822ED9">
            <w:pPr>
              <w:jc w:val="center"/>
              <w:rPr>
                <w:rFonts w:ascii="Montserrat Light" w:eastAsia="Times New Roman" w:hAnsi="Montserrat Light" w:cs="Arial"/>
                <w:color w:val="00B050"/>
                <w:sz w:val="20"/>
                <w:szCs w:val="20"/>
              </w:rPr>
            </w:pPr>
            <w:r>
              <w:rPr>
                <w:rFonts w:ascii="Arial" w:hAnsi="Arial" w:cs="Arial"/>
                <w:b/>
                <w:bCs/>
                <w:color w:val="00B050"/>
                <w:sz w:val="20"/>
                <w:szCs w:val="20"/>
              </w:rPr>
              <w:t>-24%</w:t>
            </w:r>
          </w:p>
        </w:tc>
      </w:tr>
      <w:tr w:rsidR="00822ED9" w:rsidRPr="00845C91" w14:paraId="1AC43214"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70E77360" w14:textId="3DA9526F"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Complete an Application - Applicant Page</w:t>
            </w:r>
          </w:p>
        </w:tc>
        <w:tc>
          <w:tcPr>
            <w:tcW w:w="1340" w:type="dxa"/>
            <w:tcBorders>
              <w:top w:val="nil"/>
              <w:left w:val="nil"/>
              <w:bottom w:val="single" w:sz="8" w:space="0" w:color="auto"/>
              <w:right w:val="single" w:sz="8" w:space="0" w:color="auto"/>
            </w:tcBorders>
            <w:shd w:val="clear" w:color="auto" w:fill="auto"/>
            <w:noWrap/>
            <w:vAlign w:val="center"/>
            <w:hideMark/>
          </w:tcPr>
          <w:p w14:paraId="7A4227FA" w14:textId="1CD7738F"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0.64</w:t>
            </w:r>
          </w:p>
        </w:tc>
        <w:tc>
          <w:tcPr>
            <w:tcW w:w="1260" w:type="dxa"/>
            <w:tcBorders>
              <w:top w:val="nil"/>
              <w:left w:val="nil"/>
              <w:bottom w:val="single" w:sz="8" w:space="0" w:color="auto"/>
              <w:right w:val="single" w:sz="8" w:space="0" w:color="auto"/>
            </w:tcBorders>
            <w:shd w:val="clear" w:color="auto" w:fill="auto"/>
            <w:noWrap/>
            <w:vAlign w:val="center"/>
            <w:hideMark/>
          </w:tcPr>
          <w:p w14:paraId="570496A2" w14:textId="0B87779B"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0.70</w:t>
            </w:r>
          </w:p>
        </w:tc>
        <w:tc>
          <w:tcPr>
            <w:tcW w:w="1350" w:type="dxa"/>
            <w:tcBorders>
              <w:top w:val="nil"/>
              <w:left w:val="nil"/>
              <w:bottom w:val="single" w:sz="8" w:space="0" w:color="auto"/>
              <w:right w:val="single" w:sz="8" w:space="0" w:color="auto"/>
            </w:tcBorders>
            <w:shd w:val="clear" w:color="auto" w:fill="auto"/>
            <w:noWrap/>
            <w:vAlign w:val="center"/>
            <w:hideMark/>
          </w:tcPr>
          <w:p w14:paraId="6613A595" w14:textId="2C275FEE" w:rsidR="00822ED9" w:rsidRPr="004858CF" w:rsidRDefault="00822ED9" w:rsidP="00822ED9">
            <w:pPr>
              <w:jc w:val="center"/>
              <w:rPr>
                <w:rFonts w:ascii="Montserrat Light" w:eastAsia="Times New Roman" w:hAnsi="Montserrat Light" w:cs="Calibri"/>
                <w:color w:val="00B050"/>
                <w:sz w:val="20"/>
                <w:szCs w:val="20"/>
              </w:rPr>
            </w:pPr>
            <w:r>
              <w:rPr>
                <w:rFonts w:ascii="Arial" w:hAnsi="Arial" w:cs="Arial"/>
                <w:b/>
                <w:bCs/>
                <w:color w:val="00B050"/>
                <w:sz w:val="20"/>
                <w:szCs w:val="20"/>
              </w:rPr>
              <w:t>-8%</w:t>
            </w:r>
          </w:p>
        </w:tc>
      </w:tr>
      <w:tr w:rsidR="00822ED9" w:rsidRPr="00845C91" w14:paraId="4E1A459C" w14:textId="77777777" w:rsidTr="00C463C8">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73C1E0C9" w14:textId="6C5FE47A" w:rsidR="00822ED9" w:rsidRPr="00845C91" w:rsidRDefault="00822ED9" w:rsidP="00822ED9">
            <w:pPr>
              <w:rPr>
                <w:rFonts w:ascii="Montserrat Light" w:eastAsia="Times New Roman" w:hAnsi="Montserrat Light" w:cs="Calibri"/>
                <w:color w:val="000000"/>
                <w:sz w:val="20"/>
                <w:szCs w:val="20"/>
              </w:rPr>
            </w:pPr>
            <w:r>
              <w:rPr>
                <w:rFonts w:ascii="Arial" w:hAnsi="Arial" w:cs="Arial"/>
                <w:b/>
                <w:bCs/>
                <w:color w:val="000000"/>
                <w:sz w:val="20"/>
                <w:szCs w:val="20"/>
              </w:rPr>
              <w:t>Log out - Home Page</w:t>
            </w:r>
          </w:p>
        </w:tc>
        <w:tc>
          <w:tcPr>
            <w:tcW w:w="1340" w:type="dxa"/>
            <w:tcBorders>
              <w:top w:val="nil"/>
              <w:left w:val="nil"/>
              <w:bottom w:val="single" w:sz="8" w:space="0" w:color="auto"/>
              <w:right w:val="single" w:sz="8" w:space="0" w:color="auto"/>
            </w:tcBorders>
            <w:shd w:val="clear" w:color="auto" w:fill="auto"/>
            <w:noWrap/>
            <w:vAlign w:val="center"/>
            <w:hideMark/>
          </w:tcPr>
          <w:p w14:paraId="6FD96FB6" w14:textId="502B01CB"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0.32</w:t>
            </w:r>
          </w:p>
        </w:tc>
        <w:tc>
          <w:tcPr>
            <w:tcW w:w="1260" w:type="dxa"/>
            <w:tcBorders>
              <w:top w:val="nil"/>
              <w:left w:val="nil"/>
              <w:bottom w:val="single" w:sz="8" w:space="0" w:color="auto"/>
              <w:right w:val="single" w:sz="8" w:space="0" w:color="auto"/>
            </w:tcBorders>
            <w:shd w:val="clear" w:color="auto" w:fill="auto"/>
            <w:noWrap/>
            <w:vAlign w:val="center"/>
            <w:hideMark/>
          </w:tcPr>
          <w:p w14:paraId="039F7A27" w14:textId="574C5E25" w:rsidR="00822ED9" w:rsidRPr="00845C91" w:rsidRDefault="00822ED9" w:rsidP="00822ED9">
            <w:pPr>
              <w:jc w:val="center"/>
              <w:rPr>
                <w:rFonts w:ascii="Montserrat Light" w:eastAsia="Times New Roman" w:hAnsi="Montserrat Light" w:cs="Calibri"/>
                <w:color w:val="000000"/>
                <w:sz w:val="20"/>
                <w:szCs w:val="20"/>
              </w:rPr>
            </w:pPr>
            <w:r>
              <w:rPr>
                <w:rFonts w:ascii="Arial" w:hAnsi="Arial" w:cs="Arial"/>
                <w:color w:val="000000"/>
                <w:sz w:val="20"/>
                <w:szCs w:val="20"/>
              </w:rPr>
              <w:t>0.43</w:t>
            </w:r>
          </w:p>
        </w:tc>
        <w:tc>
          <w:tcPr>
            <w:tcW w:w="1350" w:type="dxa"/>
            <w:tcBorders>
              <w:top w:val="nil"/>
              <w:left w:val="nil"/>
              <w:bottom w:val="single" w:sz="8" w:space="0" w:color="auto"/>
              <w:right w:val="single" w:sz="8" w:space="0" w:color="auto"/>
            </w:tcBorders>
            <w:shd w:val="clear" w:color="auto" w:fill="auto"/>
            <w:noWrap/>
            <w:vAlign w:val="center"/>
            <w:hideMark/>
          </w:tcPr>
          <w:p w14:paraId="181DE657" w14:textId="4A1E0082" w:rsidR="00822ED9" w:rsidRPr="004858CF" w:rsidRDefault="00822ED9" w:rsidP="00822ED9">
            <w:pPr>
              <w:jc w:val="center"/>
              <w:rPr>
                <w:rFonts w:ascii="Montserrat Light" w:eastAsia="Times New Roman" w:hAnsi="Montserrat Light" w:cs="Calibri"/>
                <w:color w:val="00B050"/>
                <w:sz w:val="20"/>
                <w:szCs w:val="20"/>
              </w:rPr>
            </w:pPr>
            <w:r>
              <w:rPr>
                <w:rFonts w:ascii="Arial" w:hAnsi="Arial" w:cs="Arial"/>
                <w:b/>
                <w:bCs/>
                <w:color w:val="00B050"/>
                <w:sz w:val="20"/>
                <w:szCs w:val="20"/>
              </w:rPr>
              <w:t>-25%</w:t>
            </w:r>
          </w:p>
        </w:tc>
      </w:tr>
      <w:tr w:rsidR="00822ED9" w:rsidRPr="00845C91" w14:paraId="32F3CF47" w14:textId="77777777" w:rsidTr="00945526">
        <w:trPr>
          <w:trHeight w:val="396"/>
          <w:jc w:val="center"/>
        </w:trPr>
        <w:tc>
          <w:tcPr>
            <w:tcW w:w="2980" w:type="dxa"/>
            <w:tcBorders>
              <w:top w:val="nil"/>
              <w:left w:val="single" w:sz="8" w:space="0" w:color="auto"/>
              <w:bottom w:val="single" w:sz="8" w:space="0" w:color="auto"/>
              <w:right w:val="single" w:sz="8" w:space="0" w:color="auto"/>
            </w:tcBorders>
            <w:shd w:val="clear" w:color="auto" w:fill="E1D4C5" w:themeFill="background1" w:themeFillShade="E6"/>
            <w:noWrap/>
            <w:vAlign w:val="center"/>
            <w:hideMark/>
          </w:tcPr>
          <w:p w14:paraId="60ED5FBD" w14:textId="742674FC" w:rsidR="00822ED9" w:rsidRPr="00845C91" w:rsidRDefault="00822ED9" w:rsidP="00822ED9">
            <w:pPr>
              <w:rPr>
                <w:rFonts w:ascii="Montserrat Light" w:eastAsia="Times New Roman" w:hAnsi="Montserrat Light" w:cs="Calibri"/>
                <w:color w:val="000000"/>
                <w:sz w:val="20"/>
                <w:szCs w:val="20"/>
              </w:rPr>
            </w:pPr>
            <w:r>
              <w:rPr>
                <w:rFonts w:ascii="Calibri" w:hAnsi="Calibri"/>
                <w:b/>
                <w:bCs/>
                <w:color w:val="000000"/>
                <w:sz w:val="22"/>
                <w:szCs w:val="22"/>
              </w:rPr>
              <w:t>Totals</w:t>
            </w:r>
          </w:p>
        </w:tc>
        <w:tc>
          <w:tcPr>
            <w:tcW w:w="1340" w:type="dxa"/>
            <w:tcBorders>
              <w:top w:val="nil"/>
              <w:left w:val="nil"/>
              <w:bottom w:val="single" w:sz="8" w:space="0" w:color="auto"/>
              <w:right w:val="single" w:sz="8" w:space="0" w:color="auto"/>
            </w:tcBorders>
            <w:shd w:val="clear" w:color="auto" w:fill="auto"/>
            <w:noWrap/>
            <w:vAlign w:val="center"/>
            <w:hideMark/>
          </w:tcPr>
          <w:p w14:paraId="0D7ECF59" w14:textId="0040D613" w:rsidR="00822ED9" w:rsidRPr="00845C91" w:rsidRDefault="00822ED9" w:rsidP="00822ED9">
            <w:pPr>
              <w:jc w:val="center"/>
              <w:rPr>
                <w:rFonts w:ascii="Montserrat Light" w:eastAsia="Times New Roman" w:hAnsi="Montserrat Light" w:cs="Calibri"/>
                <w:color w:val="000000"/>
                <w:sz w:val="20"/>
                <w:szCs w:val="20"/>
              </w:rPr>
            </w:pPr>
            <w:r>
              <w:rPr>
                <w:rFonts w:ascii="Calibri" w:hAnsi="Calibri" w:cs="Calibri"/>
                <w:b/>
                <w:bCs/>
                <w:color w:val="000000"/>
                <w:sz w:val="22"/>
                <w:szCs w:val="22"/>
              </w:rPr>
              <w:t>4.17</w:t>
            </w:r>
          </w:p>
        </w:tc>
        <w:tc>
          <w:tcPr>
            <w:tcW w:w="1260" w:type="dxa"/>
            <w:tcBorders>
              <w:top w:val="nil"/>
              <w:left w:val="nil"/>
              <w:bottom w:val="single" w:sz="8" w:space="0" w:color="auto"/>
              <w:right w:val="single" w:sz="8" w:space="0" w:color="auto"/>
            </w:tcBorders>
            <w:shd w:val="clear" w:color="auto" w:fill="auto"/>
            <w:noWrap/>
            <w:vAlign w:val="center"/>
            <w:hideMark/>
          </w:tcPr>
          <w:p w14:paraId="54E53C35" w14:textId="7AA5AEF1" w:rsidR="00822ED9" w:rsidRPr="00845C91" w:rsidRDefault="00822ED9" w:rsidP="00822ED9">
            <w:pPr>
              <w:jc w:val="center"/>
              <w:rPr>
                <w:rFonts w:ascii="Montserrat Light" w:eastAsia="Times New Roman" w:hAnsi="Montserrat Light" w:cs="Calibri"/>
                <w:color w:val="000000"/>
                <w:sz w:val="20"/>
                <w:szCs w:val="20"/>
              </w:rPr>
            </w:pPr>
            <w:r>
              <w:rPr>
                <w:rFonts w:ascii="Calibri" w:hAnsi="Calibri" w:cs="Calibri"/>
                <w:b/>
                <w:bCs/>
                <w:color w:val="000000"/>
                <w:sz w:val="22"/>
                <w:szCs w:val="22"/>
              </w:rPr>
              <w:t>4.64</w:t>
            </w:r>
          </w:p>
        </w:tc>
        <w:tc>
          <w:tcPr>
            <w:tcW w:w="1350" w:type="dxa"/>
            <w:tcBorders>
              <w:top w:val="nil"/>
              <w:left w:val="nil"/>
              <w:bottom w:val="single" w:sz="8" w:space="0" w:color="auto"/>
              <w:right w:val="single" w:sz="8" w:space="0" w:color="auto"/>
            </w:tcBorders>
            <w:shd w:val="clear" w:color="auto" w:fill="auto"/>
            <w:noWrap/>
            <w:vAlign w:val="center"/>
            <w:hideMark/>
          </w:tcPr>
          <w:p w14:paraId="7943A3E7" w14:textId="1CB79F4B" w:rsidR="00822ED9" w:rsidRPr="004858CF" w:rsidRDefault="00822ED9" w:rsidP="00822ED9">
            <w:pPr>
              <w:jc w:val="center"/>
              <w:rPr>
                <w:rFonts w:ascii="Montserrat Light" w:eastAsia="Times New Roman" w:hAnsi="Montserrat Light" w:cs="Calibri"/>
                <w:color w:val="00B050"/>
                <w:sz w:val="20"/>
                <w:szCs w:val="20"/>
              </w:rPr>
            </w:pPr>
            <w:r>
              <w:rPr>
                <w:rFonts w:ascii="Arial" w:hAnsi="Arial" w:cs="Arial"/>
                <w:b/>
                <w:bCs/>
                <w:color w:val="00B050"/>
                <w:sz w:val="20"/>
                <w:szCs w:val="20"/>
              </w:rPr>
              <w:t>-10%</w:t>
            </w:r>
          </w:p>
        </w:tc>
      </w:tr>
    </w:tbl>
    <w:p w14:paraId="4F6333AC" w14:textId="70A69A1F" w:rsidR="00B74494" w:rsidRDefault="00B74494" w:rsidP="004858CF">
      <w:pPr>
        <w:rPr>
          <w:rFonts w:asciiTheme="majorHAnsi" w:eastAsia="Cambria" w:hAnsiTheme="majorHAnsi" w:cstheme="majorHAnsi"/>
          <w:b/>
        </w:rPr>
      </w:pPr>
    </w:p>
    <w:sectPr w:rsidR="00B74494" w:rsidSect="0026115C">
      <w:headerReference w:type="default" r:id="rId73"/>
      <w:footerReference w:type="even" r:id="rId74"/>
      <w:footerReference w:type="default" r:id="rId75"/>
      <w:headerReference w:type="first" r:id="rId76"/>
      <w:pgSz w:w="12240" w:h="15840"/>
      <w:pgMar w:top="720" w:right="540" w:bottom="720" w:left="72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E4B8FF0" w14:textId="77777777" w:rsidR="00DC0C38" w:rsidRDefault="00DC0C38" w:rsidP="00BB6DFE">
      <w:r>
        <w:separator/>
      </w:r>
    </w:p>
    <w:p w14:paraId="33DDDBEE" w14:textId="77777777" w:rsidR="00DC0C38" w:rsidRDefault="00DC0C38"/>
    <w:p w14:paraId="614B091C" w14:textId="77777777" w:rsidR="00DC0C38" w:rsidRDefault="00DC0C38"/>
    <w:p w14:paraId="16A9543C" w14:textId="77777777" w:rsidR="00DC0C38" w:rsidRDefault="00DC0C38" w:rsidP="001577D8"/>
  </w:endnote>
  <w:endnote w:type="continuationSeparator" w:id="0">
    <w:p w14:paraId="27A52888" w14:textId="77777777" w:rsidR="00DC0C38" w:rsidRDefault="00DC0C38" w:rsidP="00BB6DFE">
      <w:r>
        <w:continuationSeparator/>
      </w:r>
    </w:p>
    <w:p w14:paraId="0610A162" w14:textId="77777777" w:rsidR="00DC0C38" w:rsidRDefault="00DC0C38"/>
    <w:p w14:paraId="470BD404" w14:textId="77777777" w:rsidR="00DC0C38" w:rsidRDefault="00DC0C38"/>
    <w:p w14:paraId="2BD165C3" w14:textId="77777777" w:rsidR="00DC0C38" w:rsidRDefault="00DC0C38" w:rsidP="001577D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Avenir LT Std 55 Roman">
    <w:altName w:val="Calibri"/>
    <w:panose1 w:val="00000000000000000000"/>
    <w:charset w:val="00"/>
    <w:family w:val="swiss"/>
    <w:notTrueType/>
    <w:pitch w:val="variable"/>
    <w:sig w:usb0="00000003" w:usb1="00000000" w:usb2="00000000" w:usb3="00000000" w:csb0="00000001" w:csb1="00000000"/>
  </w:font>
  <w:font w:name="Montserrat Light">
    <w:panose1 w:val="00000400000000000000"/>
    <w:charset w:val="00"/>
    <w:family w:val="auto"/>
    <w:pitch w:val="variable"/>
    <w:sig w:usb0="20000007" w:usb1="00000001" w:usb2="00000000" w:usb3="00000000" w:csb0="00000193" w:csb1="00000000"/>
  </w:font>
  <w:font w:name="Arial Black">
    <w:panose1 w:val="020B0A04020102020204"/>
    <w:charset w:val="00"/>
    <w:family w:val="swiss"/>
    <w:pitch w:val="variable"/>
    <w:sig w:usb0="A00002AF" w:usb1="400078F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C8F65B" w14:textId="77777777" w:rsidR="005F3AF0" w:rsidRDefault="005F3AF0" w:rsidP="009A3A8A">
    <w:pPr>
      <w:pStyle w:val="Foot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E085B98" w14:textId="77777777" w:rsidR="005F3AF0" w:rsidRDefault="005F3AF0" w:rsidP="00BF5466">
    <w:pPr>
      <w:pStyle w:val="Footer"/>
      <w:ind w:right="360"/>
    </w:pPr>
  </w:p>
  <w:p w14:paraId="44F0D63C" w14:textId="77777777" w:rsidR="005F3AF0" w:rsidRDefault="005F3AF0"/>
  <w:p w14:paraId="01F82F97" w14:textId="77777777" w:rsidR="005F3AF0" w:rsidRDefault="005F3AF0"/>
  <w:p w14:paraId="39D348D1" w14:textId="77777777" w:rsidR="005F3AF0" w:rsidRDefault="005F3AF0" w:rsidP="001577D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8DC173E" w14:textId="77777777" w:rsidR="005F3AF0" w:rsidRDefault="005F3AF0" w:rsidP="00A7112C">
    <w:pPr>
      <w:pStyle w:val="Footer"/>
      <w:ind w:right="360"/>
      <w:rPr>
        <w:rFonts w:ascii="Arial" w:hAnsi="Arial" w:cs="Arial"/>
        <w:color w:val="9C9896"/>
        <w:sz w:val="16"/>
        <w:szCs w:val="16"/>
      </w:rPr>
    </w:pPr>
  </w:p>
  <w:p w14:paraId="3F391CB2" w14:textId="491995B7" w:rsidR="005F3AF0" w:rsidRPr="00FA1157" w:rsidRDefault="005F3AF0" w:rsidP="00A7112C">
    <w:pPr>
      <w:pStyle w:val="Footer"/>
      <w:framePr w:wrap="none" w:vAnchor="text" w:hAnchor="margin" w:xAlign="right" w:y="1"/>
      <w:rPr>
        <w:rStyle w:val="PageNumber"/>
        <w:rFonts w:ascii="Arial" w:hAnsi="Arial" w:cs="Arial"/>
        <w:color w:val="9C9896"/>
        <w:sz w:val="16"/>
        <w:szCs w:val="16"/>
      </w:rPr>
    </w:pPr>
    <w:r w:rsidRPr="00FA1157">
      <w:rPr>
        <w:rStyle w:val="PageNumber"/>
        <w:rFonts w:ascii="Arial" w:hAnsi="Arial" w:cs="Arial"/>
        <w:color w:val="9C9896"/>
        <w:sz w:val="16"/>
        <w:szCs w:val="16"/>
      </w:rPr>
      <w:fldChar w:fldCharType="begin"/>
    </w:r>
    <w:r w:rsidRPr="00FA1157">
      <w:rPr>
        <w:rStyle w:val="PageNumber"/>
        <w:rFonts w:ascii="Arial" w:hAnsi="Arial" w:cs="Arial"/>
        <w:color w:val="9C9896"/>
        <w:sz w:val="16"/>
        <w:szCs w:val="16"/>
      </w:rPr>
      <w:instrText xml:space="preserve">PAGE  </w:instrText>
    </w:r>
    <w:r w:rsidRPr="00FA1157">
      <w:rPr>
        <w:rStyle w:val="PageNumber"/>
        <w:rFonts w:ascii="Arial" w:hAnsi="Arial" w:cs="Arial"/>
        <w:color w:val="9C9896"/>
        <w:sz w:val="16"/>
        <w:szCs w:val="16"/>
      </w:rPr>
      <w:fldChar w:fldCharType="separate"/>
    </w:r>
    <w:r>
      <w:rPr>
        <w:rStyle w:val="PageNumber"/>
        <w:rFonts w:ascii="Arial" w:hAnsi="Arial" w:cs="Arial"/>
        <w:noProof/>
        <w:color w:val="9C9896"/>
        <w:sz w:val="16"/>
        <w:szCs w:val="16"/>
      </w:rPr>
      <w:t>15</w:t>
    </w:r>
    <w:r w:rsidRPr="00FA1157">
      <w:rPr>
        <w:rStyle w:val="PageNumber"/>
        <w:rFonts w:ascii="Arial" w:hAnsi="Arial" w:cs="Arial"/>
        <w:color w:val="9C9896"/>
        <w:sz w:val="16"/>
        <w:szCs w:val="16"/>
      </w:rPr>
      <w:fldChar w:fldCharType="end"/>
    </w:r>
    <w:r w:rsidRPr="00FA1157">
      <w:rPr>
        <w:rStyle w:val="PageNumber"/>
        <w:rFonts w:ascii="Arial" w:hAnsi="Arial" w:cs="Arial"/>
        <w:color w:val="9C9896"/>
        <w:sz w:val="16"/>
        <w:szCs w:val="16"/>
      </w:rPr>
      <w:t>/</w:t>
    </w:r>
    <w:r w:rsidRPr="00FA1157">
      <w:rPr>
        <w:rFonts w:ascii="Arial" w:hAnsi="Arial" w:cs="Arial"/>
        <w:color w:val="9C9896"/>
        <w:sz w:val="16"/>
        <w:szCs w:val="16"/>
      </w:rPr>
      <w:fldChar w:fldCharType="begin"/>
    </w:r>
    <w:r w:rsidRPr="00FA1157">
      <w:rPr>
        <w:rFonts w:ascii="Arial" w:hAnsi="Arial" w:cs="Arial"/>
        <w:color w:val="9C9896"/>
        <w:sz w:val="16"/>
        <w:szCs w:val="16"/>
      </w:rPr>
      <w:instrText xml:space="preserve"> NUMPAGES   \* MERGEFORMAT </w:instrText>
    </w:r>
    <w:r w:rsidRPr="00FA1157">
      <w:rPr>
        <w:rFonts w:ascii="Arial" w:hAnsi="Arial" w:cs="Arial"/>
        <w:color w:val="9C9896"/>
        <w:sz w:val="16"/>
        <w:szCs w:val="16"/>
      </w:rPr>
      <w:fldChar w:fldCharType="separate"/>
    </w:r>
    <w:r>
      <w:rPr>
        <w:rFonts w:ascii="Arial" w:hAnsi="Arial" w:cs="Arial"/>
        <w:noProof/>
        <w:color w:val="9C9896"/>
        <w:sz w:val="16"/>
        <w:szCs w:val="16"/>
      </w:rPr>
      <w:t>50</w:t>
    </w:r>
    <w:r w:rsidRPr="00FA1157">
      <w:rPr>
        <w:rFonts w:ascii="Arial" w:hAnsi="Arial" w:cs="Arial"/>
        <w:noProof/>
        <w:color w:val="9C9896"/>
        <w:sz w:val="16"/>
        <w:szCs w:val="16"/>
      </w:rPr>
      <w:fldChar w:fldCharType="end"/>
    </w:r>
  </w:p>
  <w:p w14:paraId="247A59A7" w14:textId="13894113" w:rsidR="005F3AF0" w:rsidRPr="00372310" w:rsidRDefault="005F3AF0" w:rsidP="00372310">
    <w:pPr>
      <w:pStyle w:val="Footer"/>
      <w:ind w:right="360"/>
      <w:rPr>
        <w:rFonts w:ascii="Arial" w:hAnsi="Arial" w:cs="Arial"/>
        <w:color w:val="9C9896"/>
        <w:sz w:val="16"/>
        <w:szCs w:val="16"/>
      </w:rPr>
    </w:pPr>
    <w:r>
      <w:rPr>
        <w:rFonts w:ascii="Arial" w:hAnsi="Arial" w:cs="Arial"/>
        <w:color w:val="9C9896"/>
        <w:sz w:val="16"/>
        <w:szCs w:val="16"/>
      </w:rPr>
      <w:t>2020. LLC</w:t>
    </w:r>
    <w:r w:rsidRPr="00BB6DFE">
      <w:rPr>
        <w:rFonts w:ascii="Arial" w:hAnsi="Arial" w:cs="Arial"/>
        <w:color w:val="9C9896"/>
        <w:sz w:val="16"/>
        <w:szCs w:val="16"/>
      </w:rPr>
      <w:t xml:space="preserve"> by Duck Creek Technologies. CONFIDENTIAL</w:t>
    </w:r>
    <w:r>
      <w:rPr>
        <w:rFonts w:ascii="Arial" w:hAnsi="Arial" w:cs="Arial"/>
        <w:color w:val="9C9896"/>
        <w:sz w:val="16"/>
        <w:szCs w:val="16"/>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9C4BFE" w14:textId="77777777" w:rsidR="00DC0C38" w:rsidRDefault="00DC0C38" w:rsidP="00BB6DFE">
      <w:r>
        <w:separator/>
      </w:r>
    </w:p>
    <w:p w14:paraId="371C3853" w14:textId="77777777" w:rsidR="00DC0C38" w:rsidRDefault="00DC0C38"/>
    <w:p w14:paraId="50A9951A" w14:textId="77777777" w:rsidR="00DC0C38" w:rsidRDefault="00DC0C38"/>
    <w:p w14:paraId="14C9F531" w14:textId="77777777" w:rsidR="00DC0C38" w:rsidRDefault="00DC0C38" w:rsidP="001577D8"/>
  </w:footnote>
  <w:footnote w:type="continuationSeparator" w:id="0">
    <w:p w14:paraId="251FF2B0" w14:textId="77777777" w:rsidR="00DC0C38" w:rsidRDefault="00DC0C38" w:rsidP="00BB6DFE">
      <w:r>
        <w:continuationSeparator/>
      </w:r>
    </w:p>
    <w:p w14:paraId="55AE0D99" w14:textId="77777777" w:rsidR="00DC0C38" w:rsidRDefault="00DC0C38"/>
    <w:p w14:paraId="114C8140" w14:textId="77777777" w:rsidR="00DC0C38" w:rsidRDefault="00DC0C38"/>
    <w:p w14:paraId="3F071F7C" w14:textId="77777777" w:rsidR="00DC0C38" w:rsidRDefault="00DC0C38" w:rsidP="001577D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D46BE1" w14:textId="685ABDFE" w:rsidR="005F3AF0" w:rsidRDefault="005F3AF0" w:rsidP="00C12D54">
    <w:pPr>
      <w:rPr>
        <w:rFonts w:ascii="Arial" w:hAnsi="Arial" w:cs="Arial"/>
        <w:noProof/>
      </w:rPr>
    </w:pPr>
    <w:r w:rsidRPr="00E009B8">
      <w:rPr>
        <w:rFonts w:ascii="Arial" w:hAnsi="Arial" w:cs="Arial"/>
        <w:noProof/>
      </w:rPr>
      <w:drawing>
        <wp:anchor distT="0" distB="0" distL="114300" distR="114300" simplePos="0" relativeHeight="251658239" behindDoc="0" locked="0" layoutInCell="1" allowOverlap="1" wp14:anchorId="1CA27C60" wp14:editId="73631658">
          <wp:simplePos x="0" y="0"/>
          <wp:positionH relativeFrom="column">
            <wp:posOffset>0</wp:posOffset>
          </wp:positionH>
          <wp:positionV relativeFrom="paragraph">
            <wp:posOffset>0</wp:posOffset>
          </wp:positionV>
          <wp:extent cx="1590675" cy="365760"/>
          <wp:effectExtent l="0" t="0" r="0" b="0"/>
          <wp:wrapNone/>
          <wp:docPr id="39" name="Picture 7" descr="../../../../../Duck_Creek_Brand_Assets/02_Logo/Duck_Creek_Technologies_Horizontal_Two_Lines/DCT_HOR_TWO_COLOR@4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7" descr="../../../../../Duck_Creek_Brand_Assets/02_Logo/Duck_Creek_Technologies_Horizontal_Two_Lines/DCT_HOR_TWO_COLOR@4x.png"/>
                  <pic:cNvPicPr>
                    <a:picLocks noChangeAspect="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90675" cy="365760"/>
                  </a:xfrm>
                  <a:prstGeom prst="rect">
                    <a:avLst/>
                  </a:prstGeom>
                  <a:noFill/>
                  <a:ln>
                    <a:noFill/>
                  </a:ln>
                </pic:spPr>
              </pic:pic>
            </a:graphicData>
          </a:graphic>
        </wp:anchor>
      </w:drawing>
    </w:r>
  </w:p>
  <w:p w14:paraId="7C37B0DB" w14:textId="77777777" w:rsidR="005F3AF0" w:rsidRPr="00E009B8" w:rsidRDefault="005F3AF0" w:rsidP="00C12D54">
    <w:pPr>
      <w:rPr>
        <w:rFonts w:ascii="Arial" w:hAnsi="Arial" w:cs="Arial"/>
      </w:rPr>
    </w:pPr>
  </w:p>
  <w:p w14:paraId="75BC8324" w14:textId="4842E934" w:rsidR="005F3AF0" w:rsidRDefault="005F3AF0"/>
  <w:p w14:paraId="17DDD4F9" w14:textId="77777777" w:rsidR="005F3AF0" w:rsidRDefault="005F3AF0" w:rsidP="001577D8"/>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D74082" w14:textId="7D44CC99" w:rsidR="005F3AF0" w:rsidRPr="00E009B8" w:rsidRDefault="005F3AF0">
    <w:pPr>
      <w:pStyle w:val="Header"/>
      <w:rPr>
        <w:rFonts w:ascii="Arial" w:hAnsi="Arial" w:cs="Arial"/>
      </w:rPr>
    </w:pPr>
    <w:r w:rsidRPr="00E009B8">
      <w:rPr>
        <w:rFonts w:ascii="Arial" w:hAnsi="Arial" w:cs="Arial"/>
        <w:noProof/>
      </w:rPr>
      <w:drawing>
        <wp:anchor distT="0" distB="0" distL="114300" distR="114300" simplePos="0" relativeHeight="251659264" behindDoc="0" locked="0" layoutInCell="1" allowOverlap="1" wp14:anchorId="2FD83C01" wp14:editId="1582CD54">
          <wp:simplePos x="0" y="0"/>
          <wp:positionH relativeFrom="column">
            <wp:posOffset>0</wp:posOffset>
          </wp:positionH>
          <wp:positionV relativeFrom="paragraph">
            <wp:posOffset>0</wp:posOffset>
          </wp:positionV>
          <wp:extent cx="1590675" cy="365760"/>
          <wp:effectExtent l="0" t="0" r="0" b="0"/>
          <wp:wrapNone/>
          <wp:docPr id="47" name="Picture 7" descr="../../../../../Duck_Creek_Brand_Assets/02_Logo/Duck_Creek_Technologies_Horizontal_Two_Lines/DCT_HOR_TWO_COLOR@4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7" descr="../../../../../Duck_Creek_Brand_Assets/02_Logo/Duck_Creek_Technologies_Horizontal_Two_Lines/DCT_HOR_TWO_COLOR@4x.png"/>
                  <pic:cNvPicPr>
                    <a:picLocks noChangeAspect="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90675" cy="365760"/>
                  </a:xfrm>
                  <a:prstGeom prst="rect">
                    <a:avLst/>
                  </a:prstGeom>
                  <a:noFill/>
                  <a:ln>
                    <a:noFill/>
                  </a:ln>
                </pic:spPr>
              </pic:pic>
            </a:graphicData>
          </a:graphic>
        </wp:anchor>
      </w:drawing>
    </w:r>
  </w:p>
  <w:p w14:paraId="7F901669" w14:textId="77777777" w:rsidR="005F3AF0" w:rsidRPr="00E009B8" w:rsidRDefault="005F3AF0">
    <w:pPr>
      <w:pStyle w:val="Header"/>
      <w:rPr>
        <w:rFonts w:ascii="Arial" w:hAnsi="Arial" w:cs="Arial"/>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004020"/>
    <w:multiLevelType w:val="hybridMultilevel"/>
    <w:tmpl w:val="A8FE86A4"/>
    <w:lvl w:ilvl="0" w:tplc="BB265B60">
      <w:start w:val="1"/>
      <w:numFmt w:val="bullet"/>
      <w:pStyle w:val="ListParagraph"/>
      <w:lvlText w:val=""/>
      <w:lvlJc w:val="left"/>
      <w:pPr>
        <w:ind w:left="216" w:hanging="216"/>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A53FB5"/>
    <w:multiLevelType w:val="hybridMultilevel"/>
    <w:tmpl w:val="8DDA7392"/>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A9848BB"/>
    <w:multiLevelType w:val="hybridMultilevel"/>
    <w:tmpl w:val="33AA4D7C"/>
    <w:lvl w:ilvl="0" w:tplc="04090001">
      <w:start w:val="1"/>
      <w:numFmt w:val="bullet"/>
      <w:lvlText w:val=""/>
      <w:lvlJc w:val="left"/>
      <w:pPr>
        <w:ind w:left="720" w:hanging="360"/>
      </w:pPr>
      <w:rPr>
        <w:rFonts w:ascii="Symbol" w:hAnsi="Symbol" w:hint="default"/>
      </w:rPr>
    </w:lvl>
    <w:lvl w:ilvl="1" w:tplc="D4B475F6">
      <w:start w:val="1"/>
      <w:numFmt w:val="bullet"/>
      <w:pStyle w:val="2ndBullet"/>
      <w:lvlText w:val="o"/>
      <w:lvlJc w:val="left"/>
      <w:pPr>
        <w:ind w:left="1440" w:hanging="360"/>
      </w:pPr>
      <w:rPr>
        <w:rFonts w:ascii="Courier New" w:hAnsi="Courier New" w:cs="Courier New" w:hint="default"/>
      </w:rPr>
    </w:lvl>
    <w:lvl w:ilvl="2" w:tplc="01DC9D9A">
      <w:start w:val="1"/>
      <w:numFmt w:val="bullet"/>
      <w:pStyle w:val="3rd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2BFE6193"/>
    <w:multiLevelType w:val="hybridMultilevel"/>
    <w:tmpl w:val="1F90557A"/>
    <w:lvl w:ilvl="0" w:tplc="0409000F">
      <w:start w:val="1"/>
      <w:numFmt w:val="decimal"/>
      <w:lvlText w:val="%1."/>
      <w:lvlJc w:val="left"/>
      <w:pPr>
        <w:ind w:left="1440" w:hanging="360"/>
      </w:pPr>
      <w:rPr>
        <w:rFonts w:hint="default"/>
      </w:rPr>
    </w:lvl>
    <w:lvl w:ilvl="1" w:tplc="04090003">
      <w:start w:val="1"/>
      <w:numFmt w:val="bullet"/>
      <w:lvlText w:val="o"/>
      <w:lvlJc w:val="left"/>
      <w:pPr>
        <w:ind w:left="2250" w:hanging="360"/>
      </w:pPr>
      <w:rPr>
        <w:rFonts w:ascii="Courier New" w:hAnsi="Courier New" w:cs="Courier New" w:hint="default"/>
      </w:rPr>
    </w:lvl>
    <w:lvl w:ilvl="2" w:tplc="04090005" w:tentative="1">
      <w:start w:val="1"/>
      <w:numFmt w:val="bullet"/>
      <w:lvlText w:val=""/>
      <w:lvlJc w:val="left"/>
      <w:pPr>
        <w:ind w:left="2970" w:hanging="360"/>
      </w:pPr>
      <w:rPr>
        <w:rFonts w:ascii="Wingdings" w:hAnsi="Wingdings" w:hint="default"/>
      </w:rPr>
    </w:lvl>
    <w:lvl w:ilvl="3" w:tplc="04090001" w:tentative="1">
      <w:start w:val="1"/>
      <w:numFmt w:val="bullet"/>
      <w:lvlText w:val=""/>
      <w:lvlJc w:val="left"/>
      <w:pPr>
        <w:ind w:left="3690" w:hanging="360"/>
      </w:pPr>
      <w:rPr>
        <w:rFonts w:ascii="Symbol" w:hAnsi="Symbol" w:hint="default"/>
      </w:rPr>
    </w:lvl>
    <w:lvl w:ilvl="4" w:tplc="04090003" w:tentative="1">
      <w:start w:val="1"/>
      <w:numFmt w:val="bullet"/>
      <w:lvlText w:val="o"/>
      <w:lvlJc w:val="left"/>
      <w:pPr>
        <w:ind w:left="4410" w:hanging="360"/>
      </w:pPr>
      <w:rPr>
        <w:rFonts w:ascii="Courier New" w:hAnsi="Courier New" w:cs="Courier New" w:hint="default"/>
      </w:rPr>
    </w:lvl>
    <w:lvl w:ilvl="5" w:tplc="04090005" w:tentative="1">
      <w:start w:val="1"/>
      <w:numFmt w:val="bullet"/>
      <w:lvlText w:val=""/>
      <w:lvlJc w:val="left"/>
      <w:pPr>
        <w:ind w:left="5130" w:hanging="360"/>
      </w:pPr>
      <w:rPr>
        <w:rFonts w:ascii="Wingdings" w:hAnsi="Wingdings" w:hint="default"/>
      </w:rPr>
    </w:lvl>
    <w:lvl w:ilvl="6" w:tplc="04090001" w:tentative="1">
      <w:start w:val="1"/>
      <w:numFmt w:val="bullet"/>
      <w:lvlText w:val=""/>
      <w:lvlJc w:val="left"/>
      <w:pPr>
        <w:ind w:left="5850" w:hanging="360"/>
      </w:pPr>
      <w:rPr>
        <w:rFonts w:ascii="Symbol" w:hAnsi="Symbol" w:hint="default"/>
      </w:rPr>
    </w:lvl>
    <w:lvl w:ilvl="7" w:tplc="04090003" w:tentative="1">
      <w:start w:val="1"/>
      <w:numFmt w:val="bullet"/>
      <w:lvlText w:val="o"/>
      <w:lvlJc w:val="left"/>
      <w:pPr>
        <w:ind w:left="6570" w:hanging="360"/>
      </w:pPr>
      <w:rPr>
        <w:rFonts w:ascii="Courier New" w:hAnsi="Courier New" w:cs="Courier New" w:hint="default"/>
      </w:rPr>
    </w:lvl>
    <w:lvl w:ilvl="8" w:tplc="04090005" w:tentative="1">
      <w:start w:val="1"/>
      <w:numFmt w:val="bullet"/>
      <w:lvlText w:val=""/>
      <w:lvlJc w:val="left"/>
      <w:pPr>
        <w:ind w:left="7290" w:hanging="360"/>
      </w:pPr>
      <w:rPr>
        <w:rFonts w:ascii="Wingdings" w:hAnsi="Wingdings" w:hint="default"/>
      </w:rPr>
    </w:lvl>
  </w:abstractNum>
  <w:abstractNum w:abstractNumId="4" w15:restartNumberingAfterBreak="0">
    <w:nsid w:val="320E77AC"/>
    <w:multiLevelType w:val="hybridMultilevel"/>
    <w:tmpl w:val="E2B4BDDE"/>
    <w:lvl w:ilvl="0" w:tplc="634CB7A2">
      <w:start w:val="1"/>
      <w:numFmt w:val="decimal"/>
      <w:pStyle w:val="Heading1"/>
      <w:lvlText w:val="%1)"/>
      <w:lvlJc w:val="left"/>
      <w:pPr>
        <w:ind w:left="2736" w:hanging="360"/>
      </w:pPr>
      <w:rPr>
        <w:rFonts w:hint="default"/>
        <w:b w:val="0"/>
      </w:rPr>
    </w:lvl>
    <w:lvl w:ilvl="1" w:tplc="04090019" w:tentative="1">
      <w:start w:val="1"/>
      <w:numFmt w:val="lowerLetter"/>
      <w:lvlText w:val="%2."/>
      <w:lvlJc w:val="left"/>
      <w:pPr>
        <w:ind w:left="3456" w:hanging="360"/>
      </w:pPr>
    </w:lvl>
    <w:lvl w:ilvl="2" w:tplc="0409001B" w:tentative="1">
      <w:start w:val="1"/>
      <w:numFmt w:val="lowerRoman"/>
      <w:lvlText w:val="%3."/>
      <w:lvlJc w:val="right"/>
      <w:pPr>
        <w:ind w:left="4176" w:hanging="180"/>
      </w:pPr>
    </w:lvl>
    <w:lvl w:ilvl="3" w:tplc="0409000F" w:tentative="1">
      <w:start w:val="1"/>
      <w:numFmt w:val="decimal"/>
      <w:lvlText w:val="%4."/>
      <w:lvlJc w:val="left"/>
      <w:pPr>
        <w:ind w:left="4896" w:hanging="360"/>
      </w:pPr>
    </w:lvl>
    <w:lvl w:ilvl="4" w:tplc="04090019" w:tentative="1">
      <w:start w:val="1"/>
      <w:numFmt w:val="lowerLetter"/>
      <w:lvlText w:val="%5."/>
      <w:lvlJc w:val="left"/>
      <w:pPr>
        <w:ind w:left="5616" w:hanging="360"/>
      </w:pPr>
    </w:lvl>
    <w:lvl w:ilvl="5" w:tplc="0409001B" w:tentative="1">
      <w:start w:val="1"/>
      <w:numFmt w:val="lowerRoman"/>
      <w:lvlText w:val="%6."/>
      <w:lvlJc w:val="right"/>
      <w:pPr>
        <w:ind w:left="6336" w:hanging="180"/>
      </w:pPr>
    </w:lvl>
    <w:lvl w:ilvl="6" w:tplc="0409000F" w:tentative="1">
      <w:start w:val="1"/>
      <w:numFmt w:val="decimal"/>
      <w:lvlText w:val="%7."/>
      <w:lvlJc w:val="left"/>
      <w:pPr>
        <w:ind w:left="7056" w:hanging="360"/>
      </w:pPr>
    </w:lvl>
    <w:lvl w:ilvl="7" w:tplc="04090019" w:tentative="1">
      <w:start w:val="1"/>
      <w:numFmt w:val="lowerLetter"/>
      <w:lvlText w:val="%8."/>
      <w:lvlJc w:val="left"/>
      <w:pPr>
        <w:ind w:left="7776" w:hanging="360"/>
      </w:pPr>
    </w:lvl>
    <w:lvl w:ilvl="8" w:tplc="0409001B" w:tentative="1">
      <w:start w:val="1"/>
      <w:numFmt w:val="lowerRoman"/>
      <w:lvlText w:val="%9."/>
      <w:lvlJc w:val="right"/>
      <w:pPr>
        <w:ind w:left="8496" w:hanging="180"/>
      </w:pPr>
    </w:lvl>
  </w:abstractNum>
  <w:abstractNum w:abstractNumId="5" w15:restartNumberingAfterBreak="0">
    <w:nsid w:val="363435F3"/>
    <w:multiLevelType w:val="hybridMultilevel"/>
    <w:tmpl w:val="7A2E934C"/>
    <w:lvl w:ilvl="0" w:tplc="363ACAAC">
      <w:start w:val="1"/>
      <w:numFmt w:val="decimal"/>
      <w:pStyle w:val="Number"/>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A206B4B"/>
    <w:multiLevelType w:val="hybridMultilevel"/>
    <w:tmpl w:val="03ECF6DA"/>
    <w:lvl w:ilvl="0" w:tplc="9D86B208">
      <w:start w:val="1"/>
      <w:numFmt w:val="decimal"/>
      <w:pStyle w:val="Hyperlink"/>
      <w:lvlText w:val="%1."/>
      <w:lvlJc w:val="left"/>
      <w:pPr>
        <w:ind w:left="360" w:hanging="360"/>
      </w:pPr>
      <w:rPr>
        <w:color w:val="auto"/>
      </w:r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start w:val="1"/>
      <w:numFmt w:val="decimal"/>
      <w:lvlText w:val="%4."/>
      <w:lvlJc w:val="left"/>
      <w:pPr>
        <w:ind w:left="2520" w:hanging="360"/>
      </w:pPr>
    </w:lvl>
    <w:lvl w:ilvl="4" w:tplc="04090019">
      <w:start w:val="1"/>
      <w:numFmt w:val="lowerLetter"/>
      <w:lvlText w:val="%5."/>
      <w:lvlJc w:val="left"/>
      <w:pPr>
        <w:ind w:left="3240" w:hanging="360"/>
      </w:pPr>
    </w:lvl>
    <w:lvl w:ilvl="5" w:tplc="0409001B">
      <w:start w:val="1"/>
      <w:numFmt w:val="lowerRoman"/>
      <w:lvlText w:val="%6."/>
      <w:lvlJc w:val="right"/>
      <w:pPr>
        <w:ind w:left="3960" w:hanging="180"/>
      </w:pPr>
    </w:lvl>
    <w:lvl w:ilvl="6" w:tplc="0409000F">
      <w:start w:val="1"/>
      <w:numFmt w:val="decimal"/>
      <w:lvlText w:val="%7."/>
      <w:lvlJc w:val="left"/>
      <w:pPr>
        <w:ind w:left="4680" w:hanging="360"/>
      </w:pPr>
    </w:lvl>
    <w:lvl w:ilvl="7" w:tplc="04090019">
      <w:start w:val="1"/>
      <w:numFmt w:val="lowerLetter"/>
      <w:lvlText w:val="%8."/>
      <w:lvlJc w:val="left"/>
      <w:pPr>
        <w:ind w:left="5400" w:hanging="360"/>
      </w:pPr>
    </w:lvl>
    <w:lvl w:ilvl="8" w:tplc="0409001B">
      <w:start w:val="1"/>
      <w:numFmt w:val="lowerRoman"/>
      <w:lvlText w:val="%9."/>
      <w:lvlJc w:val="right"/>
      <w:pPr>
        <w:ind w:left="6120" w:hanging="180"/>
      </w:pPr>
    </w:lvl>
  </w:abstractNum>
  <w:abstractNum w:abstractNumId="7" w15:restartNumberingAfterBreak="0">
    <w:nsid w:val="599D33A1"/>
    <w:multiLevelType w:val="hybridMultilevel"/>
    <w:tmpl w:val="A46AE2E2"/>
    <w:lvl w:ilvl="0" w:tplc="B814821C">
      <w:start w:val="1"/>
      <w:numFmt w:val="decimal"/>
      <w:pStyle w:val="Style1"/>
      <w:lvlText w:val="%1."/>
      <w:lvlJc w:val="left"/>
      <w:pPr>
        <w:ind w:left="360" w:hanging="360"/>
      </w:pPr>
    </w:lvl>
    <w:lvl w:ilvl="1" w:tplc="0409000F">
      <w:start w:val="1"/>
      <w:numFmt w:val="decimal"/>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8" w15:restartNumberingAfterBreak="0">
    <w:nsid w:val="616D60B9"/>
    <w:multiLevelType w:val="hybridMultilevel"/>
    <w:tmpl w:val="EBF25FCC"/>
    <w:lvl w:ilvl="0" w:tplc="85D48956">
      <w:start w:val="1"/>
      <w:numFmt w:val="decimal"/>
      <w:pStyle w:val="DCTHead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F6E2F46"/>
    <w:multiLevelType w:val="hybridMultilevel"/>
    <w:tmpl w:val="2FA2A296"/>
    <w:lvl w:ilvl="0" w:tplc="DF881D2C">
      <w:start w:val="1"/>
      <w:numFmt w:val="bullet"/>
      <w:pStyle w:val="Bullet"/>
      <w:lvlText w:val=""/>
      <w:lvlJc w:val="left"/>
      <w:pPr>
        <w:ind w:left="720" w:hanging="360"/>
      </w:pPr>
      <w:rPr>
        <w:rFonts w:ascii="Symbol" w:hAnsi="Symbol" w:hint="default"/>
        <w:color w:val="auto"/>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4DA24B4"/>
    <w:multiLevelType w:val="hybridMultilevel"/>
    <w:tmpl w:val="5BE025BE"/>
    <w:lvl w:ilvl="0" w:tplc="420421EC">
      <w:start w:val="1"/>
      <w:numFmt w:val="decimal"/>
      <w:pStyle w:val="Bullet0"/>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751A3105"/>
    <w:multiLevelType w:val="hybridMultilevel"/>
    <w:tmpl w:val="4DC85EAA"/>
    <w:lvl w:ilvl="0" w:tplc="148A6DDE">
      <w:start w:val="1"/>
      <w:numFmt w:val="bullet"/>
      <w:pStyle w:val="DCTBodyBullet"/>
      <w:lvlText w:val=""/>
      <w:lvlJc w:val="left"/>
      <w:pPr>
        <w:ind w:left="630" w:hanging="360"/>
      </w:pPr>
      <w:rPr>
        <w:rFonts w:ascii="Symbol" w:hAnsi="Symbol" w:hint="default"/>
        <w:color w:val="auto"/>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2"/>
  </w:num>
  <w:num w:numId="4">
    <w:abstractNumId w:val="5"/>
  </w:num>
  <w:num w:numId="5">
    <w:abstractNumId w:val="4"/>
  </w:num>
  <w:num w:numId="6">
    <w:abstractNumId w:val="11"/>
  </w:num>
  <w:num w:numId="7">
    <w:abstractNumId w:val="7"/>
  </w:num>
  <w:num w:numId="8">
    <w:abstractNumId w:val="6"/>
  </w:num>
  <w:num w:numId="9">
    <w:abstractNumId w:val="10"/>
  </w:num>
  <w:num w:numId="10">
    <w:abstractNumId w:val="8"/>
  </w:num>
  <w:num w:numId="11">
    <w:abstractNumId w:val="3"/>
  </w:num>
  <w:num w:numId="12">
    <w:abstractNumId w:val="1"/>
  </w:num>
  <w:num w:numId="13">
    <w:abstractNumId w:val="4"/>
  </w:num>
  <w:num w:numId="14">
    <w:abstractNumId w:val="4"/>
  </w:num>
  <w:num w:numId="15">
    <w:abstractNumId w:val="4"/>
  </w:num>
  <w:num w:numId="16">
    <w:abstractNumId w:val="4"/>
  </w:num>
  <w:num w:numId="17">
    <w:abstractNumId w:val="4"/>
  </w:num>
  <w:num w:numId="18">
    <w:abstractNumId w:val="4"/>
  </w:num>
  <w:num w:numId="19">
    <w:abstractNumId w:val="4"/>
  </w:num>
  <w:num w:numId="20">
    <w:abstractNumId w:val="4"/>
  </w:num>
  <w:num w:numId="21">
    <w:abstractNumId w:val="4"/>
  </w:num>
  <w:num w:numId="22">
    <w:abstractNumId w:val="11"/>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isplayBackgroundShape/>
  <w:proofState w:spelling="clean" w:grammar="clean"/>
  <w:defaultTabStop w:val="1008"/>
  <w:drawingGridHorizontalSpacing w:val="120"/>
  <w:displayHorizontalDrawingGridEvery w:val="2"/>
  <w:displayVertic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B6DFE"/>
    <w:rsid w:val="00000C16"/>
    <w:rsid w:val="00002B49"/>
    <w:rsid w:val="0000494D"/>
    <w:rsid w:val="0001093D"/>
    <w:rsid w:val="000123F8"/>
    <w:rsid w:val="00015C33"/>
    <w:rsid w:val="000168D9"/>
    <w:rsid w:val="00020423"/>
    <w:rsid w:val="00020DD8"/>
    <w:rsid w:val="00020E7D"/>
    <w:rsid w:val="00022D22"/>
    <w:rsid w:val="0002535A"/>
    <w:rsid w:val="00026B9E"/>
    <w:rsid w:val="00026F0D"/>
    <w:rsid w:val="00033077"/>
    <w:rsid w:val="00033A63"/>
    <w:rsid w:val="00035B9D"/>
    <w:rsid w:val="000375B9"/>
    <w:rsid w:val="000401A1"/>
    <w:rsid w:val="00041C40"/>
    <w:rsid w:val="000424EA"/>
    <w:rsid w:val="000444D2"/>
    <w:rsid w:val="000454C5"/>
    <w:rsid w:val="00047614"/>
    <w:rsid w:val="00047D14"/>
    <w:rsid w:val="00051AF2"/>
    <w:rsid w:val="0005508E"/>
    <w:rsid w:val="00055F15"/>
    <w:rsid w:val="000663F9"/>
    <w:rsid w:val="00067446"/>
    <w:rsid w:val="000679F0"/>
    <w:rsid w:val="0007114B"/>
    <w:rsid w:val="00074160"/>
    <w:rsid w:val="0007505E"/>
    <w:rsid w:val="00076ADA"/>
    <w:rsid w:val="00076EBC"/>
    <w:rsid w:val="00080ACD"/>
    <w:rsid w:val="00080C7C"/>
    <w:rsid w:val="00080FF0"/>
    <w:rsid w:val="000836C2"/>
    <w:rsid w:val="00085D86"/>
    <w:rsid w:val="000911DA"/>
    <w:rsid w:val="00093CAE"/>
    <w:rsid w:val="000A142C"/>
    <w:rsid w:val="000A4E2D"/>
    <w:rsid w:val="000A503C"/>
    <w:rsid w:val="000A5621"/>
    <w:rsid w:val="000A5FD9"/>
    <w:rsid w:val="000B0836"/>
    <w:rsid w:val="000B575E"/>
    <w:rsid w:val="000B696A"/>
    <w:rsid w:val="000C35A8"/>
    <w:rsid w:val="000C3B0C"/>
    <w:rsid w:val="000C4021"/>
    <w:rsid w:val="000C42A3"/>
    <w:rsid w:val="000C44B8"/>
    <w:rsid w:val="000C4CCF"/>
    <w:rsid w:val="000D2103"/>
    <w:rsid w:val="000D43D4"/>
    <w:rsid w:val="000D4451"/>
    <w:rsid w:val="000D5768"/>
    <w:rsid w:val="000D6581"/>
    <w:rsid w:val="000D6968"/>
    <w:rsid w:val="000D7440"/>
    <w:rsid w:val="000E0AD3"/>
    <w:rsid w:val="000E1C81"/>
    <w:rsid w:val="000E38BD"/>
    <w:rsid w:val="000E46D1"/>
    <w:rsid w:val="000E51BB"/>
    <w:rsid w:val="000E5323"/>
    <w:rsid w:val="000F063C"/>
    <w:rsid w:val="000F27A1"/>
    <w:rsid w:val="000F2D7C"/>
    <w:rsid w:val="000F3407"/>
    <w:rsid w:val="000F457A"/>
    <w:rsid w:val="000F45D4"/>
    <w:rsid w:val="000F4F0B"/>
    <w:rsid w:val="000F5BE2"/>
    <w:rsid w:val="00102D33"/>
    <w:rsid w:val="001052FE"/>
    <w:rsid w:val="001073AB"/>
    <w:rsid w:val="00110506"/>
    <w:rsid w:val="0012395D"/>
    <w:rsid w:val="001278E3"/>
    <w:rsid w:val="00127C71"/>
    <w:rsid w:val="00130DA4"/>
    <w:rsid w:val="00132447"/>
    <w:rsid w:val="00134BB0"/>
    <w:rsid w:val="00141FB4"/>
    <w:rsid w:val="001436C1"/>
    <w:rsid w:val="00144880"/>
    <w:rsid w:val="00145782"/>
    <w:rsid w:val="00145BDB"/>
    <w:rsid w:val="00150FF9"/>
    <w:rsid w:val="0015220D"/>
    <w:rsid w:val="001526C6"/>
    <w:rsid w:val="00152DD3"/>
    <w:rsid w:val="00153E06"/>
    <w:rsid w:val="0015405D"/>
    <w:rsid w:val="0015578C"/>
    <w:rsid w:val="001577D8"/>
    <w:rsid w:val="00160890"/>
    <w:rsid w:val="00161344"/>
    <w:rsid w:val="001630C2"/>
    <w:rsid w:val="00165F84"/>
    <w:rsid w:val="001668C9"/>
    <w:rsid w:val="00172B8B"/>
    <w:rsid w:val="00173865"/>
    <w:rsid w:val="00175078"/>
    <w:rsid w:val="00175B03"/>
    <w:rsid w:val="001764EE"/>
    <w:rsid w:val="00180330"/>
    <w:rsid w:val="00182F22"/>
    <w:rsid w:val="00183462"/>
    <w:rsid w:val="00183C63"/>
    <w:rsid w:val="00187FBB"/>
    <w:rsid w:val="001933CC"/>
    <w:rsid w:val="0019344A"/>
    <w:rsid w:val="00193891"/>
    <w:rsid w:val="00194292"/>
    <w:rsid w:val="001975F1"/>
    <w:rsid w:val="001A1B1B"/>
    <w:rsid w:val="001A4B85"/>
    <w:rsid w:val="001A5AE8"/>
    <w:rsid w:val="001A79DA"/>
    <w:rsid w:val="001B1454"/>
    <w:rsid w:val="001B18CE"/>
    <w:rsid w:val="001B7F71"/>
    <w:rsid w:val="001C0758"/>
    <w:rsid w:val="001C3549"/>
    <w:rsid w:val="001C43FB"/>
    <w:rsid w:val="001C4AC6"/>
    <w:rsid w:val="001E167F"/>
    <w:rsid w:val="001F0250"/>
    <w:rsid w:val="001F2EC3"/>
    <w:rsid w:val="001F345D"/>
    <w:rsid w:val="001F4C14"/>
    <w:rsid w:val="001F5BD3"/>
    <w:rsid w:val="002008B5"/>
    <w:rsid w:val="00205D64"/>
    <w:rsid w:val="00210897"/>
    <w:rsid w:val="002129A0"/>
    <w:rsid w:val="0021476A"/>
    <w:rsid w:val="00221A06"/>
    <w:rsid w:val="00221D50"/>
    <w:rsid w:val="002222A4"/>
    <w:rsid w:val="0022601D"/>
    <w:rsid w:val="00230388"/>
    <w:rsid w:val="0023150F"/>
    <w:rsid w:val="00232D19"/>
    <w:rsid w:val="00237BA6"/>
    <w:rsid w:val="0024370D"/>
    <w:rsid w:val="0024400F"/>
    <w:rsid w:val="002503CB"/>
    <w:rsid w:val="00253C94"/>
    <w:rsid w:val="00255892"/>
    <w:rsid w:val="00255E04"/>
    <w:rsid w:val="00260880"/>
    <w:rsid w:val="0026115C"/>
    <w:rsid w:val="002654FC"/>
    <w:rsid w:val="002666B2"/>
    <w:rsid w:val="0026691E"/>
    <w:rsid w:val="002702C5"/>
    <w:rsid w:val="00270978"/>
    <w:rsid w:val="00273642"/>
    <w:rsid w:val="00274086"/>
    <w:rsid w:val="00275949"/>
    <w:rsid w:val="002806B4"/>
    <w:rsid w:val="002813D9"/>
    <w:rsid w:val="00281D2F"/>
    <w:rsid w:val="00282D85"/>
    <w:rsid w:val="002833E3"/>
    <w:rsid w:val="00283FD6"/>
    <w:rsid w:val="00286B71"/>
    <w:rsid w:val="00287BF3"/>
    <w:rsid w:val="00287E7B"/>
    <w:rsid w:val="00290B71"/>
    <w:rsid w:val="00295E14"/>
    <w:rsid w:val="00297515"/>
    <w:rsid w:val="002A04CC"/>
    <w:rsid w:val="002A2700"/>
    <w:rsid w:val="002A55C2"/>
    <w:rsid w:val="002A7A87"/>
    <w:rsid w:val="002B32F6"/>
    <w:rsid w:val="002B3EEF"/>
    <w:rsid w:val="002B7276"/>
    <w:rsid w:val="002C1C5B"/>
    <w:rsid w:val="002C54AD"/>
    <w:rsid w:val="002D2AC2"/>
    <w:rsid w:val="002D5809"/>
    <w:rsid w:val="002D639A"/>
    <w:rsid w:val="002D67F6"/>
    <w:rsid w:val="002D75A8"/>
    <w:rsid w:val="002E5B33"/>
    <w:rsid w:val="002E6E8F"/>
    <w:rsid w:val="002E7850"/>
    <w:rsid w:val="002E7872"/>
    <w:rsid w:val="002F13E6"/>
    <w:rsid w:val="002F1CFA"/>
    <w:rsid w:val="002F522B"/>
    <w:rsid w:val="002F664A"/>
    <w:rsid w:val="00301AB4"/>
    <w:rsid w:val="00303E45"/>
    <w:rsid w:val="003046F0"/>
    <w:rsid w:val="00304F4B"/>
    <w:rsid w:val="0030704A"/>
    <w:rsid w:val="0031210B"/>
    <w:rsid w:val="00314E36"/>
    <w:rsid w:val="00315C1F"/>
    <w:rsid w:val="00317AE6"/>
    <w:rsid w:val="00320408"/>
    <w:rsid w:val="0032236F"/>
    <w:rsid w:val="00322F37"/>
    <w:rsid w:val="00324935"/>
    <w:rsid w:val="0032516C"/>
    <w:rsid w:val="003326DC"/>
    <w:rsid w:val="00337454"/>
    <w:rsid w:val="00337A25"/>
    <w:rsid w:val="0034058A"/>
    <w:rsid w:val="00342357"/>
    <w:rsid w:val="0035026C"/>
    <w:rsid w:val="00352334"/>
    <w:rsid w:val="0035327D"/>
    <w:rsid w:val="00354171"/>
    <w:rsid w:val="00355035"/>
    <w:rsid w:val="00355ECE"/>
    <w:rsid w:val="0036008D"/>
    <w:rsid w:val="00363778"/>
    <w:rsid w:val="003665BD"/>
    <w:rsid w:val="00366DB5"/>
    <w:rsid w:val="00366E0B"/>
    <w:rsid w:val="00372310"/>
    <w:rsid w:val="00372F5C"/>
    <w:rsid w:val="00374560"/>
    <w:rsid w:val="0038181B"/>
    <w:rsid w:val="00382A43"/>
    <w:rsid w:val="00383375"/>
    <w:rsid w:val="0038487F"/>
    <w:rsid w:val="00385C81"/>
    <w:rsid w:val="00386C0A"/>
    <w:rsid w:val="003906B7"/>
    <w:rsid w:val="00391AEF"/>
    <w:rsid w:val="003936FB"/>
    <w:rsid w:val="003951F5"/>
    <w:rsid w:val="003A0E42"/>
    <w:rsid w:val="003A3768"/>
    <w:rsid w:val="003A4909"/>
    <w:rsid w:val="003A5E1A"/>
    <w:rsid w:val="003B3DAE"/>
    <w:rsid w:val="003B5212"/>
    <w:rsid w:val="003B602E"/>
    <w:rsid w:val="003B6B0D"/>
    <w:rsid w:val="003C11FF"/>
    <w:rsid w:val="003C27B5"/>
    <w:rsid w:val="003C6297"/>
    <w:rsid w:val="003D0537"/>
    <w:rsid w:val="003D0BB6"/>
    <w:rsid w:val="003D17AF"/>
    <w:rsid w:val="003D25F6"/>
    <w:rsid w:val="003D296D"/>
    <w:rsid w:val="003D3A0D"/>
    <w:rsid w:val="003D6826"/>
    <w:rsid w:val="003D6D41"/>
    <w:rsid w:val="003E03AF"/>
    <w:rsid w:val="003E1B3E"/>
    <w:rsid w:val="003E40BA"/>
    <w:rsid w:val="003E442F"/>
    <w:rsid w:val="003E5F09"/>
    <w:rsid w:val="003E699E"/>
    <w:rsid w:val="003E6DDF"/>
    <w:rsid w:val="003F0122"/>
    <w:rsid w:val="003F12AD"/>
    <w:rsid w:val="003F2B91"/>
    <w:rsid w:val="004026F2"/>
    <w:rsid w:val="00403219"/>
    <w:rsid w:val="00403A14"/>
    <w:rsid w:val="00404028"/>
    <w:rsid w:val="0040416E"/>
    <w:rsid w:val="004041BD"/>
    <w:rsid w:val="0040567C"/>
    <w:rsid w:val="00406370"/>
    <w:rsid w:val="004126D6"/>
    <w:rsid w:val="0041284B"/>
    <w:rsid w:val="00414E31"/>
    <w:rsid w:val="00414EA6"/>
    <w:rsid w:val="004156C5"/>
    <w:rsid w:val="00420C0B"/>
    <w:rsid w:val="0042258C"/>
    <w:rsid w:val="00423A2C"/>
    <w:rsid w:val="00426E12"/>
    <w:rsid w:val="00430BD9"/>
    <w:rsid w:val="00430F86"/>
    <w:rsid w:val="00432C2A"/>
    <w:rsid w:val="004333A1"/>
    <w:rsid w:val="00442928"/>
    <w:rsid w:val="00445334"/>
    <w:rsid w:val="00446446"/>
    <w:rsid w:val="004465FB"/>
    <w:rsid w:val="0044725C"/>
    <w:rsid w:val="00452ECA"/>
    <w:rsid w:val="00453BA9"/>
    <w:rsid w:val="00454693"/>
    <w:rsid w:val="004577CC"/>
    <w:rsid w:val="00460673"/>
    <w:rsid w:val="00462EDD"/>
    <w:rsid w:val="00463F0D"/>
    <w:rsid w:val="004661DA"/>
    <w:rsid w:val="004713F5"/>
    <w:rsid w:val="00472310"/>
    <w:rsid w:val="00472DE0"/>
    <w:rsid w:val="0047572A"/>
    <w:rsid w:val="00480A24"/>
    <w:rsid w:val="00481091"/>
    <w:rsid w:val="00481898"/>
    <w:rsid w:val="00482F9D"/>
    <w:rsid w:val="00484806"/>
    <w:rsid w:val="004858CF"/>
    <w:rsid w:val="00491324"/>
    <w:rsid w:val="004940A4"/>
    <w:rsid w:val="00497173"/>
    <w:rsid w:val="004C1E5F"/>
    <w:rsid w:val="004C20AB"/>
    <w:rsid w:val="004C21E6"/>
    <w:rsid w:val="004C235B"/>
    <w:rsid w:val="004C30F0"/>
    <w:rsid w:val="004C3997"/>
    <w:rsid w:val="004C4531"/>
    <w:rsid w:val="004C670E"/>
    <w:rsid w:val="004C7819"/>
    <w:rsid w:val="004D0BA3"/>
    <w:rsid w:val="004D15EF"/>
    <w:rsid w:val="004D2889"/>
    <w:rsid w:val="004D7AAB"/>
    <w:rsid w:val="004E168B"/>
    <w:rsid w:val="004E1C6B"/>
    <w:rsid w:val="004E208B"/>
    <w:rsid w:val="004E2931"/>
    <w:rsid w:val="004E462E"/>
    <w:rsid w:val="004E4946"/>
    <w:rsid w:val="004E54D8"/>
    <w:rsid w:val="004E6E2D"/>
    <w:rsid w:val="004F2C65"/>
    <w:rsid w:val="004F5857"/>
    <w:rsid w:val="004F79AA"/>
    <w:rsid w:val="00501D4A"/>
    <w:rsid w:val="00503BF5"/>
    <w:rsid w:val="00504E70"/>
    <w:rsid w:val="00505EE8"/>
    <w:rsid w:val="00506946"/>
    <w:rsid w:val="00506CCC"/>
    <w:rsid w:val="00507297"/>
    <w:rsid w:val="005073F4"/>
    <w:rsid w:val="0051552F"/>
    <w:rsid w:val="005202BC"/>
    <w:rsid w:val="00520492"/>
    <w:rsid w:val="0052318B"/>
    <w:rsid w:val="005243E2"/>
    <w:rsid w:val="0053011A"/>
    <w:rsid w:val="005307B7"/>
    <w:rsid w:val="0053257E"/>
    <w:rsid w:val="0053265C"/>
    <w:rsid w:val="0053792C"/>
    <w:rsid w:val="00540E13"/>
    <w:rsid w:val="00542788"/>
    <w:rsid w:val="005437E2"/>
    <w:rsid w:val="00545FE6"/>
    <w:rsid w:val="00550BBC"/>
    <w:rsid w:val="005532A4"/>
    <w:rsid w:val="0055353B"/>
    <w:rsid w:val="00556927"/>
    <w:rsid w:val="00556D57"/>
    <w:rsid w:val="00561329"/>
    <w:rsid w:val="00563B81"/>
    <w:rsid w:val="00564F19"/>
    <w:rsid w:val="005657D6"/>
    <w:rsid w:val="00565945"/>
    <w:rsid w:val="00571755"/>
    <w:rsid w:val="00587E81"/>
    <w:rsid w:val="0059002D"/>
    <w:rsid w:val="00591C62"/>
    <w:rsid w:val="00592303"/>
    <w:rsid w:val="005924A2"/>
    <w:rsid w:val="00593D92"/>
    <w:rsid w:val="0059645D"/>
    <w:rsid w:val="0059666C"/>
    <w:rsid w:val="005A2400"/>
    <w:rsid w:val="005A2DB0"/>
    <w:rsid w:val="005A728C"/>
    <w:rsid w:val="005B01C5"/>
    <w:rsid w:val="005B225D"/>
    <w:rsid w:val="005B3FFE"/>
    <w:rsid w:val="005B60A0"/>
    <w:rsid w:val="005B6A19"/>
    <w:rsid w:val="005C095C"/>
    <w:rsid w:val="005C2357"/>
    <w:rsid w:val="005C4FCB"/>
    <w:rsid w:val="005C75FE"/>
    <w:rsid w:val="005D04DE"/>
    <w:rsid w:val="005D0572"/>
    <w:rsid w:val="005D1571"/>
    <w:rsid w:val="005D3765"/>
    <w:rsid w:val="005D4B5B"/>
    <w:rsid w:val="005D62CF"/>
    <w:rsid w:val="005E294E"/>
    <w:rsid w:val="005E59C8"/>
    <w:rsid w:val="005E6E9F"/>
    <w:rsid w:val="005F0F7A"/>
    <w:rsid w:val="005F11EA"/>
    <w:rsid w:val="005F1DD2"/>
    <w:rsid w:val="005F3AF0"/>
    <w:rsid w:val="005F41CB"/>
    <w:rsid w:val="005F4FE4"/>
    <w:rsid w:val="005F723F"/>
    <w:rsid w:val="00604DBF"/>
    <w:rsid w:val="00606125"/>
    <w:rsid w:val="00607E17"/>
    <w:rsid w:val="0061056C"/>
    <w:rsid w:val="00611622"/>
    <w:rsid w:val="00611865"/>
    <w:rsid w:val="00612D80"/>
    <w:rsid w:val="006174B1"/>
    <w:rsid w:val="0062125C"/>
    <w:rsid w:val="006237AC"/>
    <w:rsid w:val="00633FD4"/>
    <w:rsid w:val="0063510B"/>
    <w:rsid w:val="006363EE"/>
    <w:rsid w:val="00637313"/>
    <w:rsid w:val="00640BF0"/>
    <w:rsid w:val="00645B58"/>
    <w:rsid w:val="00650B3F"/>
    <w:rsid w:val="00652D4C"/>
    <w:rsid w:val="0065333D"/>
    <w:rsid w:val="00654E24"/>
    <w:rsid w:val="006558E6"/>
    <w:rsid w:val="00657AF5"/>
    <w:rsid w:val="00661EAA"/>
    <w:rsid w:val="00662900"/>
    <w:rsid w:val="00664C55"/>
    <w:rsid w:val="006676F8"/>
    <w:rsid w:val="00673598"/>
    <w:rsid w:val="00674073"/>
    <w:rsid w:val="006746E9"/>
    <w:rsid w:val="0067614E"/>
    <w:rsid w:val="0068090F"/>
    <w:rsid w:val="006842B1"/>
    <w:rsid w:val="006845DB"/>
    <w:rsid w:val="00685333"/>
    <w:rsid w:val="00685735"/>
    <w:rsid w:val="00686BCF"/>
    <w:rsid w:val="006907F0"/>
    <w:rsid w:val="006914BD"/>
    <w:rsid w:val="0069525C"/>
    <w:rsid w:val="006956B8"/>
    <w:rsid w:val="00697D3A"/>
    <w:rsid w:val="006A1587"/>
    <w:rsid w:val="006A3C17"/>
    <w:rsid w:val="006B07F6"/>
    <w:rsid w:val="006B17C1"/>
    <w:rsid w:val="006B291B"/>
    <w:rsid w:val="006B3873"/>
    <w:rsid w:val="006B444E"/>
    <w:rsid w:val="006B7B24"/>
    <w:rsid w:val="006C23C4"/>
    <w:rsid w:val="006C392F"/>
    <w:rsid w:val="006C471D"/>
    <w:rsid w:val="006C50A6"/>
    <w:rsid w:val="006C57F2"/>
    <w:rsid w:val="006C69C5"/>
    <w:rsid w:val="006C6D1D"/>
    <w:rsid w:val="006D174D"/>
    <w:rsid w:val="006D1989"/>
    <w:rsid w:val="006D3281"/>
    <w:rsid w:val="006D4289"/>
    <w:rsid w:val="006D4298"/>
    <w:rsid w:val="006D44DD"/>
    <w:rsid w:val="006D5FC5"/>
    <w:rsid w:val="006D5FF3"/>
    <w:rsid w:val="006D761E"/>
    <w:rsid w:val="006E5A67"/>
    <w:rsid w:val="006E7F67"/>
    <w:rsid w:val="006F02B0"/>
    <w:rsid w:val="006F0B6B"/>
    <w:rsid w:val="006F267A"/>
    <w:rsid w:val="006F4A6F"/>
    <w:rsid w:val="007019D4"/>
    <w:rsid w:val="007026D3"/>
    <w:rsid w:val="0071000E"/>
    <w:rsid w:val="00710E22"/>
    <w:rsid w:val="00711F5A"/>
    <w:rsid w:val="00714068"/>
    <w:rsid w:val="00714FA9"/>
    <w:rsid w:val="00721DFF"/>
    <w:rsid w:val="00722779"/>
    <w:rsid w:val="00725BEB"/>
    <w:rsid w:val="007273BD"/>
    <w:rsid w:val="0073063B"/>
    <w:rsid w:val="00735D55"/>
    <w:rsid w:val="00736901"/>
    <w:rsid w:val="00741B83"/>
    <w:rsid w:val="0074228C"/>
    <w:rsid w:val="00742374"/>
    <w:rsid w:val="00742759"/>
    <w:rsid w:val="0074346F"/>
    <w:rsid w:val="00745750"/>
    <w:rsid w:val="00753C1F"/>
    <w:rsid w:val="00755E75"/>
    <w:rsid w:val="00756829"/>
    <w:rsid w:val="00757EB5"/>
    <w:rsid w:val="0076120E"/>
    <w:rsid w:val="00773115"/>
    <w:rsid w:val="0077331C"/>
    <w:rsid w:val="00774743"/>
    <w:rsid w:val="007747D5"/>
    <w:rsid w:val="007765BD"/>
    <w:rsid w:val="007878D8"/>
    <w:rsid w:val="00787CEC"/>
    <w:rsid w:val="00790389"/>
    <w:rsid w:val="00792B45"/>
    <w:rsid w:val="00795F5B"/>
    <w:rsid w:val="0079707A"/>
    <w:rsid w:val="007976B3"/>
    <w:rsid w:val="007A2247"/>
    <w:rsid w:val="007A30CB"/>
    <w:rsid w:val="007A4B8F"/>
    <w:rsid w:val="007A561A"/>
    <w:rsid w:val="007A7C5E"/>
    <w:rsid w:val="007C0F5C"/>
    <w:rsid w:val="007C1336"/>
    <w:rsid w:val="007C7CFF"/>
    <w:rsid w:val="007D02F2"/>
    <w:rsid w:val="007D1DD5"/>
    <w:rsid w:val="007D4197"/>
    <w:rsid w:val="007D5DC4"/>
    <w:rsid w:val="007D5EE5"/>
    <w:rsid w:val="007D6002"/>
    <w:rsid w:val="007D6362"/>
    <w:rsid w:val="007E0716"/>
    <w:rsid w:val="007E178A"/>
    <w:rsid w:val="007E1A6D"/>
    <w:rsid w:val="007E3E02"/>
    <w:rsid w:val="007E4819"/>
    <w:rsid w:val="007E5671"/>
    <w:rsid w:val="007F4506"/>
    <w:rsid w:val="007F588B"/>
    <w:rsid w:val="007F5F09"/>
    <w:rsid w:val="007F6977"/>
    <w:rsid w:val="007F7991"/>
    <w:rsid w:val="007F7C6B"/>
    <w:rsid w:val="00802734"/>
    <w:rsid w:val="008040C7"/>
    <w:rsid w:val="008064A2"/>
    <w:rsid w:val="008146B5"/>
    <w:rsid w:val="00814D00"/>
    <w:rsid w:val="00820B65"/>
    <w:rsid w:val="00821C1C"/>
    <w:rsid w:val="0082206D"/>
    <w:rsid w:val="00822ED9"/>
    <w:rsid w:val="00830303"/>
    <w:rsid w:val="008309BE"/>
    <w:rsid w:val="0083151D"/>
    <w:rsid w:val="00831D11"/>
    <w:rsid w:val="008324B8"/>
    <w:rsid w:val="0083445E"/>
    <w:rsid w:val="00834995"/>
    <w:rsid w:val="008362A2"/>
    <w:rsid w:val="008376E7"/>
    <w:rsid w:val="00840F34"/>
    <w:rsid w:val="00842897"/>
    <w:rsid w:val="008447E9"/>
    <w:rsid w:val="00845C91"/>
    <w:rsid w:val="00847922"/>
    <w:rsid w:val="00850D4A"/>
    <w:rsid w:val="00852B22"/>
    <w:rsid w:val="008551DA"/>
    <w:rsid w:val="00856C04"/>
    <w:rsid w:val="00857768"/>
    <w:rsid w:val="00864CB0"/>
    <w:rsid w:val="00865051"/>
    <w:rsid w:val="008678DB"/>
    <w:rsid w:val="008714D4"/>
    <w:rsid w:val="00871FC7"/>
    <w:rsid w:val="00872D32"/>
    <w:rsid w:val="00874D9D"/>
    <w:rsid w:val="008804AA"/>
    <w:rsid w:val="00880773"/>
    <w:rsid w:val="0088228B"/>
    <w:rsid w:val="008822CB"/>
    <w:rsid w:val="00884353"/>
    <w:rsid w:val="008863FF"/>
    <w:rsid w:val="00886911"/>
    <w:rsid w:val="008926E4"/>
    <w:rsid w:val="00892C67"/>
    <w:rsid w:val="00893179"/>
    <w:rsid w:val="008A116C"/>
    <w:rsid w:val="008A31F6"/>
    <w:rsid w:val="008A3BDA"/>
    <w:rsid w:val="008A7081"/>
    <w:rsid w:val="008B2F7B"/>
    <w:rsid w:val="008B3444"/>
    <w:rsid w:val="008B545A"/>
    <w:rsid w:val="008C1F7B"/>
    <w:rsid w:val="008C38FC"/>
    <w:rsid w:val="008D4668"/>
    <w:rsid w:val="008D6161"/>
    <w:rsid w:val="008E12E5"/>
    <w:rsid w:val="008E34B4"/>
    <w:rsid w:val="008E6D1F"/>
    <w:rsid w:val="008F1C44"/>
    <w:rsid w:val="008F2328"/>
    <w:rsid w:val="009030FC"/>
    <w:rsid w:val="009061F2"/>
    <w:rsid w:val="009135AB"/>
    <w:rsid w:val="009178C9"/>
    <w:rsid w:val="00920108"/>
    <w:rsid w:val="00920B9E"/>
    <w:rsid w:val="009230D5"/>
    <w:rsid w:val="00923CAC"/>
    <w:rsid w:val="00924A4E"/>
    <w:rsid w:val="00924BC1"/>
    <w:rsid w:val="00931BDB"/>
    <w:rsid w:val="00934793"/>
    <w:rsid w:val="00936AF7"/>
    <w:rsid w:val="00936C96"/>
    <w:rsid w:val="00936CBB"/>
    <w:rsid w:val="00937CC1"/>
    <w:rsid w:val="00940375"/>
    <w:rsid w:val="00941DA1"/>
    <w:rsid w:val="00943444"/>
    <w:rsid w:val="0094429A"/>
    <w:rsid w:val="009451C1"/>
    <w:rsid w:val="0094532B"/>
    <w:rsid w:val="00945526"/>
    <w:rsid w:val="009477D6"/>
    <w:rsid w:val="00950263"/>
    <w:rsid w:val="009513C6"/>
    <w:rsid w:val="00954A60"/>
    <w:rsid w:val="00955248"/>
    <w:rsid w:val="0095743D"/>
    <w:rsid w:val="00957E2A"/>
    <w:rsid w:val="0096059D"/>
    <w:rsid w:val="00960777"/>
    <w:rsid w:val="00961FB6"/>
    <w:rsid w:val="009638AB"/>
    <w:rsid w:val="00964B71"/>
    <w:rsid w:val="00964CDC"/>
    <w:rsid w:val="009655AC"/>
    <w:rsid w:val="00965634"/>
    <w:rsid w:val="0096649D"/>
    <w:rsid w:val="00973965"/>
    <w:rsid w:val="009745FA"/>
    <w:rsid w:val="009835CE"/>
    <w:rsid w:val="00986971"/>
    <w:rsid w:val="009923F3"/>
    <w:rsid w:val="009A0CD7"/>
    <w:rsid w:val="009A186C"/>
    <w:rsid w:val="009A1B79"/>
    <w:rsid w:val="009A3A8A"/>
    <w:rsid w:val="009A53CF"/>
    <w:rsid w:val="009A6E81"/>
    <w:rsid w:val="009B10F7"/>
    <w:rsid w:val="009B6A14"/>
    <w:rsid w:val="009B78F7"/>
    <w:rsid w:val="009C5084"/>
    <w:rsid w:val="009C54FE"/>
    <w:rsid w:val="009C68DB"/>
    <w:rsid w:val="009D2CD4"/>
    <w:rsid w:val="009D378B"/>
    <w:rsid w:val="009D4314"/>
    <w:rsid w:val="009D539C"/>
    <w:rsid w:val="009E24EC"/>
    <w:rsid w:val="009E25F9"/>
    <w:rsid w:val="009E6083"/>
    <w:rsid w:val="009F0F1E"/>
    <w:rsid w:val="009F1337"/>
    <w:rsid w:val="009F16CE"/>
    <w:rsid w:val="009F16F1"/>
    <w:rsid w:val="009F202C"/>
    <w:rsid w:val="00A0349D"/>
    <w:rsid w:val="00A041C9"/>
    <w:rsid w:val="00A06058"/>
    <w:rsid w:val="00A13CED"/>
    <w:rsid w:val="00A15809"/>
    <w:rsid w:val="00A16272"/>
    <w:rsid w:val="00A21457"/>
    <w:rsid w:val="00A215A0"/>
    <w:rsid w:val="00A2250E"/>
    <w:rsid w:val="00A22A16"/>
    <w:rsid w:val="00A22D28"/>
    <w:rsid w:val="00A2344A"/>
    <w:rsid w:val="00A26B22"/>
    <w:rsid w:val="00A314F7"/>
    <w:rsid w:val="00A3470F"/>
    <w:rsid w:val="00A351DE"/>
    <w:rsid w:val="00A40EE3"/>
    <w:rsid w:val="00A41572"/>
    <w:rsid w:val="00A433C9"/>
    <w:rsid w:val="00A450C8"/>
    <w:rsid w:val="00A45889"/>
    <w:rsid w:val="00A45C33"/>
    <w:rsid w:val="00A46B8E"/>
    <w:rsid w:val="00A46C95"/>
    <w:rsid w:val="00A46EB0"/>
    <w:rsid w:val="00A55C0A"/>
    <w:rsid w:val="00A562A8"/>
    <w:rsid w:val="00A603AD"/>
    <w:rsid w:val="00A6163C"/>
    <w:rsid w:val="00A61DCD"/>
    <w:rsid w:val="00A63EAC"/>
    <w:rsid w:val="00A7112C"/>
    <w:rsid w:val="00A72C23"/>
    <w:rsid w:val="00A73CD8"/>
    <w:rsid w:val="00A7467D"/>
    <w:rsid w:val="00A7526A"/>
    <w:rsid w:val="00A83DBE"/>
    <w:rsid w:val="00A85706"/>
    <w:rsid w:val="00A91335"/>
    <w:rsid w:val="00A91F60"/>
    <w:rsid w:val="00A936AB"/>
    <w:rsid w:val="00A93D21"/>
    <w:rsid w:val="00AA0108"/>
    <w:rsid w:val="00AA1D7C"/>
    <w:rsid w:val="00AA29C5"/>
    <w:rsid w:val="00AA5F61"/>
    <w:rsid w:val="00AB0E06"/>
    <w:rsid w:val="00AB20CD"/>
    <w:rsid w:val="00AC66AF"/>
    <w:rsid w:val="00AC76DA"/>
    <w:rsid w:val="00AD2C7C"/>
    <w:rsid w:val="00AD2EB3"/>
    <w:rsid w:val="00AD3B18"/>
    <w:rsid w:val="00AD4E9C"/>
    <w:rsid w:val="00AF5B29"/>
    <w:rsid w:val="00AF643D"/>
    <w:rsid w:val="00AF7198"/>
    <w:rsid w:val="00B002BD"/>
    <w:rsid w:val="00B0084E"/>
    <w:rsid w:val="00B01EF5"/>
    <w:rsid w:val="00B03194"/>
    <w:rsid w:val="00B047C0"/>
    <w:rsid w:val="00B04CAD"/>
    <w:rsid w:val="00B04D84"/>
    <w:rsid w:val="00B10103"/>
    <w:rsid w:val="00B11129"/>
    <w:rsid w:val="00B120A7"/>
    <w:rsid w:val="00B123DD"/>
    <w:rsid w:val="00B12830"/>
    <w:rsid w:val="00B1358C"/>
    <w:rsid w:val="00B20DBD"/>
    <w:rsid w:val="00B20ED6"/>
    <w:rsid w:val="00B216FA"/>
    <w:rsid w:val="00B2455F"/>
    <w:rsid w:val="00B25C46"/>
    <w:rsid w:val="00B3099C"/>
    <w:rsid w:val="00B313E7"/>
    <w:rsid w:val="00B31590"/>
    <w:rsid w:val="00B321BA"/>
    <w:rsid w:val="00B33937"/>
    <w:rsid w:val="00B3595F"/>
    <w:rsid w:val="00B36450"/>
    <w:rsid w:val="00B36519"/>
    <w:rsid w:val="00B40F4C"/>
    <w:rsid w:val="00B41ABB"/>
    <w:rsid w:val="00B433A2"/>
    <w:rsid w:val="00B44664"/>
    <w:rsid w:val="00B44B03"/>
    <w:rsid w:val="00B51EFB"/>
    <w:rsid w:val="00B54DD8"/>
    <w:rsid w:val="00B5607E"/>
    <w:rsid w:val="00B5641F"/>
    <w:rsid w:val="00B578E1"/>
    <w:rsid w:val="00B57A7B"/>
    <w:rsid w:val="00B6107C"/>
    <w:rsid w:val="00B642DB"/>
    <w:rsid w:val="00B643C0"/>
    <w:rsid w:val="00B65803"/>
    <w:rsid w:val="00B6598D"/>
    <w:rsid w:val="00B67F30"/>
    <w:rsid w:val="00B704C8"/>
    <w:rsid w:val="00B70E41"/>
    <w:rsid w:val="00B7196D"/>
    <w:rsid w:val="00B73128"/>
    <w:rsid w:val="00B73D90"/>
    <w:rsid w:val="00B74494"/>
    <w:rsid w:val="00B745DA"/>
    <w:rsid w:val="00B75DF1"/>
    <w:rsid w:val="00B82FC4"/>
    <w:rsid w:val="00B84F96"/>
    <w:rsid w:val="00B85F5E"/>
    <w:rsid w:val="00B91072"/>
    <w:rsid w:val="00B93882"/>
    <w:rsid w:val="00BA069B"/>
    <w:rsid w:val="00BA15D0"/>
    <w:rsid w:val="00BA3ADE"/>
    <w:rsid w:val="00BA6745"/>
    <w:rsid w:val="00BB2894"/>
    <w:rsid w:val="00BB3336"/>
    <w:rsid w:val="00BB6288"/>
    <w:rsid w:val="00BB6DFE"/>
    <w:rsid w:val="00BB7FD9"/>
    <w:rsid w:val="00BC0FCC"/>
    <w:rsid w:val="00BC6469"/>
    <w:rsid w:val="00BC6D23"/>
    <w:rsid w:val="00BC7604"/>
    <w:rsid w:val="00BC77DA"/>
    <w:rsid w:val="00BD3841"/>
    <w:rsid w:val="00BD57C8"/>
    <w:rsid w:val="00BD6590"/>
    <w:rsid w:val="00BD6792"/>
    <w:rsid w:val="00BE431F"/>
    <w:rsid w:val="00BE539F"/>
    <w:rsid w:val="00BE567A"/>
    <w:rsid w:val="00BE62AE"/>
    <w:rsid w:val="00BE6BA3"/>
    <w:rsid w:val="00BE7F7A"/>
    <w:rsid w:val="00BF0855"/>
    <w:rsid w:val="00BF10A1"/>
    <w:rsid w:val="00BF22D7"/>
    <w:rsid w:val="00BF3292"/>
    <w:rsid w:val="00BF3D2C"/>
    <w:rsid w:val="00BF5466"/>
    <w:rsid w:val="00BF749F"/>
    <w:rsid w:val="00BF7A38"/>
    <w:rsid w:val="00BF7DBB"/>
    <w:rsid w:val="00C009C8"/>
    <w:rsid w:val="00C00ADB"/>
    <w:rsid w:val="00C05EF4"/>
    <w:rsid w:val="00C074CE"/>
    <w:rsid w:val="00C12D54"/>
    <w:rsid w:val="00C1414E"/>
    <w:rsid w:val="00C1560D"/>
    <w:rsid w:val="00C1610B"/>
    <w:rsid w:val="00C16593"/>
    <w:rsid w:val="00C20C6C"/>
    <w:rsid w:val="00C22E65"/>
    <w:rsid w:val="00C24FBA"/>
    <w:rsid w:val="00C2594C"/>
    <w:rsid w:val="00C30FFF"/>
    <w:rsid w:val="00C3277F"/>
    <w:rsid w:val="00C3331F"/>
    <w:rsid w:val="00C3469F"/>
    <w:rsid w:val="00C34793"/>
    <w:rsid w:val="00C4139F"/>
    <w:rsid w:val="00C4373E"/>
    <w:rsid w:val="00C43DCF"/>
    <w:rsid w:val="00C44223"/>
    <w:rsid w:val="00C44AE3"/>
    <w:rsid w:val="00C463C8"/>
    <w:rsid w:val="00C47A84"/>
    <w:rsid w:val="00C509DA"/>
    <w:rsid w:val="00C54316"/>
    <w:rsid w:val="00C65283"/>
    <w:rsid w:val="00C66133"/>
    <w:rsid w:val="00C6684C"/>
    <w:rsid w:val="00C71C0C"/>
    <w:rsid w:val="00C71CB2"/>
    <w:rsid w:val="00C826E3"/>
    <w:rsid w:val="00C84B42"/>
    <w:rsid w:val="00C8601C"/>
    <w:rsid w:val="00C860F5"/>
    <w:rsid w:val="00C91CEE"/>
    <w:rsid w:val="00C92303"/>
    <w:rsid w:val="00C92E23"/>
    <w:rsid w:val="00CA320F"/>
    <w:rsid w:val="00CA4A08"/>
    <w:rsid w:val="00CA79B3"/>
    <w:rsid w:val="00CA7A09"/>
    <w:rsid w:val="00CB26A1"/>
    <w:rsid w:val="00CB2E08"/>
    <w:rsid w:val="00CB46B2"/>
    <w:rsid w:val="00CB5403"/>
    <w:rsid w:val="00CB5B32"/>
    <w:rsid w:val="00CB7BFF"/>
    <w:rsid w:val="00CC0821"/>
    <w:rsid w:val="00CC1279"/>
    <w:rsid w:val="00CC3261"/>
    <w:rsid w:val="00CC5727"/>
    <w:rsid w:val="00CC66EF"/>
    <w:rsid w:val="00CD25D1"/>
    <w:rsid w:val="00CD2DEE"/>
    <w:rsid w:val="00CD6C0B"/>
    <w:rsid w:val="00CD6D18"/>
    <w:rsid w:val="00CD73B9"/>
    <w:rsid w:val="00CE261F"/>
    <w:rsid w:val="00CE38AC"/>
    <w:rsid w:val="00CE4697"/>
    <w:rsid w:val="00CE5D35"/>
    <w:rsid w:val="00CE6175"/>
    <w:rsid w:val="00D00964"/>
    <w:rsid w:val="00D01042"/>
    <w:rsid w:val="00D023AE"/>
    <w:rsid w:val="00D03923"/>
    <w:rsid w:val="00D11ECA"/>
    <w:rsid w:val="00D12A84"/>
    <w:rsid w:val="00D15544"/>
    <w:rsid w:val="00D17A3E"/>
    <w:rsid w:val="00D21A5D"/>
    <w:rsid w:val="00D221D0"/>
    <w:rsid w:val="00D25117"/>
    <w:rsid w:val="00D257CF"/>
    <w:rsid w:val="00D2705F"/>
    <w:rsid w:val="00D27690"/>
    <w:rsid w:val="00D31BC0"/>
    <w:rsid w:val="00D37025"/>
    <w:rsid w:val="00D429AA"/>
    <w:rsid w:val="00D457B6"/>
    <w:rsid w:val="00D46E0C"/>
    <w:rsid w:val="00D52D86"/>
    <w:rsid w:val="00D55431"/>
    <w:rsid w:val="00D561E4"/>
    <w:rsid w:val="00D572B8"/>
    <w:rsid w:val="00D573DC"/>
    <w:rsid w:val="00D57653"/>
    <w:rsid w:val="00D60BEF"/>
    <w:rsid w:val="00D6145B"/>
    <w:rsid w:val="00D63D28"/>
    <w:rsid w:val="00D813AA"/>
    <w:rsid w:val="00D81431"/>
    <w:rsid w:val="00D814B9"/>
    <w:rsid w:val="00D84601"/>
    <w:rsid w:val="00D855B0"/>
    <w:rsid w:val="00D85AA8"/>
    <w:rsid w:val="00D85CD3"/>
    <w:rsid w:val="00D87131"/>
    <w:rsid w:val="00D93071"/>
    <w:rsid w:val="00D94D47"/>
    <w:rsid w:val="00D953ED"/>
    <w:rsid w:val="00D9551C"/>
    <w:rsid w:val="00D95CCA"/>
    <w:rsid w:val="00D975E6"/>
    <w:rsid w:val="00DA2EBC"/>
    <w:rsid w:val="00DA400E"/>
    <w:rsid w:val="00DA7028"/>
    <w:rsid w:val="00DB1A59"/>
    <w:rsid w:val="00DB25CF"/>
    <w:rsid w:val="00DB4C73"/>
    <w:rsid w:val="00DB6BDD"/>
    <w:rsid w:val="00DB702F"/>
    <w:rsid w:val="00DC0167"/>
    <w:rsid w:val="00DC0C38"/>
    <w:rsid w:val="00DC15EC"/>
    <w:rsid w:val="00DC2361"/>
    <w:rsid w:val="00DC49FC"/>
    <w:rsid w:val="00DC4D42"/>
    <w:rsid w:val="00DC69DA"/>
    <w:rsid w:val="00DC73A6"/>
    <w:rsid w:val="00DD03D8"/>
    <w:rsid w:val="00DD1529"/>
    <w:rsid w:val="00DD2426"/>
    <w:rsid w:val="00DD2D46"/>
    <w:rsid w:val="00DD325A"/>
    <w:rsid w:val="00DD42BB"/>
    <w:rsid w:val="00DE06A4"/>
    <w:rsid w:val="00DE29F2"/>
    <w:rsid w:val="00DE5AEF"/>
    <w:rsid w:val="00DE5F25"/>
    <w:rsid w:val="00DE6AAC"/>
    <w:rsid w:val="00DF0A1D"/>
    <w:rsid w:val="00DF2B75"/>
    <w:rsid w:val="00DF3B9A"/>
    <w:rsid w:val="00DF5A90"/>
    <w:rsid w:val="00DF5E1A"/>
    <w:rsid w:val="00DF6C5E"/>
    <w:rsid w:val="00DF735F"/>
    <w:rsid w:val="00E009B8"/>
    <w:rsid w:val="00E033AE"/>
    <w:rsid w:val="00E041F5"/>
    <w:rsid w:val="00E04B9E"/>
    <w:rsid w:val="00E079BB"/>
    <w:rsid w:val="00E1015B"/>
    <w:rsid w:val="00E10B55"/>
    <w:rsid w:val="00E14067"/>
    <w:rsid w:val="00E14089"/>
    <w:rsid w:val="00E16415"/>
    <w:rsid w:val="00E168CA"/>
    <w:rsid w:val="00E16AB6"/>
    <w:rsid w:val="00E2177E"/>
    <w:rsid w:val="00E22D6A"/>
    <w:rsid w:val="00E24C6B"/>
    <w:rsid w:val="00E25FB9"/>
    <w:rsid w:val="00E30CAB"/>
    <w:rsid w:val="00E30F20"/>
    <w:rsid w:val="00E3398B"/>
    <w:rsid w:val="00E3618E"/>
    <w:rsid w:val="00E36383"/>
    <w:rsid w:val="00E3733E"/>
    <w:rsid w:val="00E379B6"/>
    <w:rsid w:val="00E415C7"/>
    <w:rsid w:val="00E422B6"/>
    <w:rsid w:val="00E42365"/>
    <w:rsid w:val="00E51250"/>
    <w:rsid w:val="00E56546"/>
    <w:rsid w:val="00E57524"/>
    <w:rsid w:val="00E63641"/>
    <w:rsid w:val="00E7074B"/>
    <w:rsid w:val="00E72E17"/>
    <w:rsid w:val="00E73E6A"/>
    <w:rsid w:val="00E740A8"/>
    <w:rsid w:val="00E76D1A"/>
    <w:rsid w:val="00E76DE6"/>
    <w:rsid w:val="00E77247"/>
    <w:rsid w:val="00E77D6D"/>
    <w:rsid w:val="00E847DD"/>
    <w:rsid w:val="00E84A85"/>
    <w:rsid w:val="00E860E3"/>
    <w:rsid w:val="00E87897"/>
    <w:rsid w:val="00E87D93"/>
    <w:rsid w:val="00E9049F"/>
    <w:rsid w:val="00E9271F"/>
    <w:rsid w:val="00EA3450"/>
    <w:rsid w:val="00EA370B"/>
    <w:rsid w:val="00EA3CA1"/>
    <w:rsid w:val="00EA5654"/>
    <w:rsid w:val="00EA5800"/>
    <w:rsid w:val="00EA73D5"/>
    <w:rsid w:val="00EB2595"/>
    <w:rsid w:val="00EB25BA"/>
    <w:rsid w:val="00EB25C0"/>
    <w:rsid w:val="00EB5A70"/>
    <w:rsid w:val="00EB64FB"/>
    <w:rsid w:val="00EB6B18"/>
    <w:rsid w:val="00EB6C4E"/>
    <w:rsid w:val="00EC0270"/>
    <w:rsid w:val="00EC3CBB"/>
    <w:rsid w:val="00EC74B4"/>
    <w:rsid w:val="00EC7D9C"/>
    <w:rsid w:val="00ED2B4A"/>
    <w:rsid w:val="00ED4DA5"/>
    <w:rsid w:val="00EE49AB"/>
    <w:rsid w:val="00EE5558"/>
    <w:rsid w:val="00EE7628"/>
    <w:rsid w:val="00EF2D7A"/>
    <w:rsid w:val="00EF61C1"/>
    <w:rsid w:val="00F00082"/>
    <w:rsid w:val="00F0392C"/>
    <w:rsid w:val="00F1144A"/>
    <w:rsid w:val="00F13D3E"/>
    <w:rsid w:val="00F171E5"/>
    <w:rsid w:val="00F21E9F"/>
    <w:rsid w:val="00F23B55"/>
    <w:rsid w:val="00F24BD5"/>
    <w:rsid w:val="00F25CCD"/>
    <w:rsid w:val="00F30530"/>
    <w:rsid w:val="00F316E9"/>
    <w:rsid w:val="00F3216C"/>
    <w:rsid w:val="00F32E46"/>
    <w:rsid w:val="00F3424B"/>
    <w:rsid w:val="00F36669"/>
    <w:rsid w:val="00F367D4"/>
    <w:rsid w:val="00F36DC9"/>
    <w:rsid w:val="00F37295"/>
    <w:rsid w:val="00F43115"/>
    <w:rsid w:val="00F46795"/>
    <w:rsid w:val="00F50D35"/>
    <w:rsid w:val="00F51574"/>
    <w:rsid w:val="00F51F47"/>
    <w:rsid w:val="00F533A7"/>
    <w:rsid w:val="00F549B4"/>
    <w:rsid w:val="00F557A8"/>
    <w:rsid w:val="00F60962"/>
    <w:rsid w:val="00F60A82"/>
    <w:rsid w:val="00F61077"/>
    <w:rsid w:val="00F6346E"/>
    <w:rsid w:val="00F645C1"/>
    <w:rsid w:val="00F67BF6"/>
    <w:rsid w:val="00F70E57"/>
    <w:rsid w:val="00F716C7"/>
    <w:rsid w:val="00F73F57"/>
    <w:rsid w:val="00F76298"/>
    <w:rsid w:val="00F762F6"/>
    <w:rsid w:val="00F76768"/>
    <w:rsid w:val="00F81F27"/>
    <w:rsid w:val="00F84F00"/>
    <w:rsid w:val="00F853A3"/>
    <w:rsid w:val="00F85F22"/>
    <w:rsid w:val="00F90D7B"/>
    <w:rsid w:val="00F93A6E"/>
    <w:rsid w:val="00F96637"/>
    <w:rsid w:val="00FA1157"/>
    <w:rsid w:val="00FA20E8"/>
    <w:rsid w:val="00FA3637"/>
    <w:rsid w:val="00FA6DC4"/>
    <w:rsid w:val="00FA70F2"/>
    <w:rsid w:val="00FA74BA"/>
    <w:rsid w:val="00FB5BD0"/>
    <w:rsid w:val="00FB6146"/>
    <w:rsid w:val="00FB6781"/>
    <w:rsid w:val="00FC2E3E"/>
    <w:rsid w:val="00FC5FD0"/>
    <w:rsid w:val="00FD0D24"/>
    <w:rsid w:val="00FD1925"/>
    <w:rsid w:val="00FD524A"/>
    <w:rsid w:val="00FD6660"/>
    <w:rsid w:val="00FE5E65"/>
    <w:rsid w:val="00FF0938"/>
    <w:rsid w:val="00FF1BB9"/>
    <w:rsid w:val="00FF35AD"/>
    <w:rsid w:val="00FF557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2AB6F6B2"/>
  <w14:defaultImageDpi w14:val="32767"/>
  <w15:chartTrackingRefBased/>
  <w15:docId w15:val="{D616CAB9-167C-410C-AF14-C97290413A8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68" w:qFormat="1"/>
    <w:lsdException w:name="Book Title" w:uiPriority="69"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atentStyles>
  <w:style w:type="paragraph" w:default="1" w:styleId="Normal">
    <w:name w:val="Normal"/>
  </w:style>
  <w:style w:type="paragraph" w:styleId="Heading1">
    <w:name w:val="heading 1"/>
    <w:basedOn w:val="Normal"/>
    <w:next w:val="Normal"/>
    <w:link w:val="Heading1Char"/>
    <w:uiPriority w:val="9"/>
    <w:qFormat/>
    <w:rsid w:val="00DF735F"/>
    <w:pPr>
      <w:numPr>
        <w:numId w:val="5"/>
      </w:numPr>
      <w:spacing w:after="200" w:line="288" w:lineRule="auto"/>
      <w:ind w:left="540" w:hanging="540"/>
      <w:contextualSpacing/>
      <w:outlineLvl w:val="0"/>
    </w:pPr>
    <w:rPr>
      <w:rFonts w:ascii="Arial" w:hAnsi="Arial" w:cs="Arial"/>
      <w:color w:val="06D585"/>
      <w:sz w:val="32"/>
      <w:szCs w:val="32"/>
    </w:rPr>
  </w:style>
  <w:style w:type="paragraph" w:styleId="Heading2">
    <w:name w:val="heading 2"/>
    <w:basedOn w:val="Normal"/>
    <w:next w:val="Normal"/>
    <w:link w:val="Heading2Char"/>
    <w:uiPriority w:val="9"/>
    <w:unhideWhenUsed/>
    <w:qFormat/>
    <w:rsid w:val="00FA1157"/>
    <w:pPr>
      <w:spacing w:after="180" w:line="225" w:lineRule="atLeast"/>
      <w:outlineLvl w:val="1"/>
    </w:pPr>
    <w:rPr>
      <w:rFonts w:ascii="Arial" w:hAnsi="Arial" w:cs="Arial"/>
      <w:bCs/>
      <w:color w:val="06D585"/>
    </w:rPr>
  </w:style>
  <w:style w:type="paragraph" w:styleId="Heading3">
    <w:name w:val="heading 3"/>
    <w:basedOn w:val="Normal"/>
    <w:next w:val="Normal"/>
    <w:link w:val="Heading3Char"/>
    <w:uiPriority w:val="9"/>
    <w:unhideWhenUsed/>
    <w:qFormat/>
    <w:rsid w:val="00FA1157"/>
    <w:pPr>
      <w:keepNext/>
      <w:keepLines/>
      <w:spacing w:before="40"/>
      <w:outlineLvl w:val="2"/>
    </w:pPr>
    <w:rPr>
      <w:rFonts w:asciiTheme="majorHAnsi" w:eastAsiaTheme="majorEastAsia" w:hAnsiTheme="majorHAnsi" w:cstheme="majorBidi"/>
      <w:color w:val="036941" w:themeColor="accent1" w:themeShade="7F"/>
    </w:rPr>
  </w:style>
  <w:style w:type="paragraph" w:styleId="Heading4">
    <w:name w:val="heading 4"/>
    <w:basedOn w:val="Normal"/>
    <w:next w:val="Normal"/>
    <w:link w:val="Heading4Char"/>
    <w:uiPriority w:val="9"/>
    <w:unhideWhenUsed/>
    <w:qFormat/>
    <w:rsid w:val="00B5641F"/>
    <w:pPr>
      <w:keepNext/>
      <w:keepLines/>
      <w:spacing w:before="40"/>
      <w:outlineLvl w:val="3"/>
    </w:pPr>
    <w:rPr>
      <w:rFonts w:ascii="Arial" w:eastAsia="Times New Roman" w:hAnsi="Arial" w:cs="Times New Roman"/>
      <w:i/>
      <w:iCs/>
      <w:color w:val="26729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1">
    <w:name w:val="p1"/>
    <w:basedOn w:val="Normal"/>
    <w:link w:val="p1Char"/>
    <w:rsid w:val="00FA1157"/>
    <w:pPr>
      <w:spacing w:after="180" w:line="225" w:lineRule="atLeast"/>
    </w:pPr>
    <w:rPr>
      <w:rFonts w:ascii="Georgia" w:hAnsi="Georgia" w:cs="Arial"/>
      <w:color w:val="4E4A54"/>
    </w:rPr>
  </w:style>
  <w:style w:type="paragraph" w:styleId="Title">
    <w:name w:val="Title"/>
    <w:basedOn w:val="Normal"/>
    <w:next w:val="Normal"/>
    <w:link w:val="TitleChar"/>
    <w:uiPriority w:val="10"/>
    <w:qFormat/>
    <w:rsid w:val="00FA1157"/>
    <w:pPr>
      <w:spacing w:line="216" w:lineRule="auto"/>
    </w:pPr>
    <w:rPr>
      <w:rFonts w:ascii="Arial" w:hAnsi="Arial" w:cs="Arial"/>
      <w:color w:val="06D585"/>
      <w:sz w:val="120"/>
      <w:szCs w:val="120"/>
    </w:rPr>
  </w:style>
  <w:style w:type="character" w:customStyle="1" w:styleId="TitleChar">
    <w:name w:val="Title Char"/>
    <w:basedOn w:val="DefaultParagraphFont"/>
    <w:link w:val="Title"/>
    <w:uiPriority w:val="10"/>
    <w:rsid w:val="00FA1157"/>
    <w:rPr>
      <w:rFonts w:ascii="Arial" w:hAnsi="Arial" w:cs="Arial"/>
      <w:color w:val="06D585"/>
      <w:sz w:val="120"/>
      <w:szCs w:val="120"/>
    </w:rPr>
  </w:style>
  <w:style w:type="character" w:customStyle="1" w:styleId="Heading3Char">
    <w:name w:val="Heading 3 Char"/>
    <w:basedOn w:val="DefaultParagraphFont"/>
    <w:link w:val="Heading3"/>
    <w:uiPriority w:val="9"/>
    <w:rsid w:val="00FA1157"/>
    <w:rPr>
      <w:rFonts w:asciiTheme="majorHAnsi" w:eastAsiaTheme="majorEastAsia" w:hAnsiTheme="majorHAnsi" w:cstheme="majorBidi"/>
      <w:color w:val="036941" w:themeColor="accent1" w:themeShade="7F"/>
    </w:rPr>
  </w:style>
  <w:style w:type="paragraph" w:styleId="Subtitle">
    <w:name w:val="Subtitle"/>
    <w:basedOn w:val="Normal"/>
    <w:next w:val="Normal"/>
    <w:link w:val="SubtitleChar"/>
    <w:uiPriority w:val="11"/>
    <w:qFormat/>
    <w:rsid w:val="00175B03"/>
    <w:pPr>
      <w:spacing w:after="200" w:line="288" w:lineRule="auto"/>
      <w:contextualSpacing/>
    </w:pPr>
    <w:rPr>
      <w:rFonts w:ascii="Arial" w:hAnsi="Arial" w:cs="Arial"/>
      <w:color w:val="9C9896"/>
      <w:sz w:val="32"/>
      <w:szCs w:val="32"/>
    </w:rPr>
  </w:style>
  <w:style w:type="character" w:customStyle="1" w:styleId="SubtitleChar">
    <w:name w:val="Subtitle Char"/>
    <w:basedOn w:val="DefaultParagraphFont"/>
    <w:link w:val="Subtitle"/>
    <w:uiPriority w:val="11"/>
    <w:rsid w:val="00175B03"/>
    <w:rPr>
      <w:rFonts w:ascii="Arial" w:hAnsi="Arial" w:cs="Arial"/>
      <w:color w:val="9C9896"/>
      <w:sz w:val="32"/>
      <w:szCs w:val="32"/>
    </w:rPr>
  </w:style>
  <w:style w:type="paragraph" w:styleId="Footer">
    <w:name w:val="footer"/>
    <w:aliases w:val=" Char"/>
    <w:basedOn w:val="Normal"/>
    <w:link w:val="FooterChar"/>
    <w:uiPriority w:val="99"/>
    <w:unhideWhenUsed/>
    <w:rsid w:val="00BB6DFE"/>
    <w:pPr>
      <w:tabs>
        <w:tab w:val="center" w:pos="4680"/>
        <w:tab w:val="right" w:pos="9360"/>
      </w:tabs>
    </w:pPr>
  </w:style>
  <w:style w:type="character" w:customStyle="1" w:styleId="FooterChar">
    <w:name w:val="Footer Char"/>
    <w:aliases w:val=" Char Char"/>
    <w:basedOn w:val="DefaultParagraphFont"/>
    <w:link w:val="Footer"/>
    <w:uiPriority w:val="99"/>
    <w:rsid w:val="00BB6DFE"/>
  </w:style>
  <w:style w:type="character" w:styleId="Hyperlink0">
    <w:name w:val="Hyperlink"/>
    <w:basedOn w:val="DefaultParagraphFont"/>
    <w:uiPriority w:val="99"/>
    <w:unhideWhenUsed/>
    <w:rsid w:val="00BB6DFE"/>
    <w:rPr>
      <w:color w:val="06D484" w:themeColor="hyperlink"/>
      <w:u w:val="single"/>
    </w:rPr>
  </w:style>
  <w:style w:type="character" w:styleId="PageNumber">
    <w:name w:val="page number"/>
    <w:basedOn w:val="DefaultParagraphFont"/>
    <w:uiPriority w:val="99"/>
    <w:semiHidden/>
    <w:unhideWhenUsed/>
    <w:rsid w:val="00BF5466"/>
  </w:style>
  <w:style w:type="character" w:styleId="FollowedHyperlink">
    <w:name w:val="FollowedHyperlink"/>
    <w:basedOn w:val="DefaultParagraphFont"/>
    <w:uiPriority w:val="99"/>
    <w:semiHidden/>
    <w:unhideWhenUsed/>
    <w:rsid w:val="009178C9"/>
    <w:rPr>
      <w:color w:val="007669" w:themeColor="followedHyperlink"/>
      <w:u w:val="single"/>
    </w:rPr>
  </w:style>
  <w:style w:type="paragraph" w:styleId="BalloonText">
    <w:name w:val="Balloon Text"/>
    <w:basedOn w:val="Normal"/>
    <w:link w:val="BalloonTextChar"/>
    <w:uiPriority w:val="99"/>
    <w:semiHidden/>
    <w:unhideWhenUsed/>
    <w:rsid w:val="003E03AF"/>
    <w:rPr>
      <w:rFonts w:ascii="Times New Roman" w:hAnsi="Times New Roman" w:cs="Times New Roman"/>
      <w:sz w:val="18"/>
      <w:szCs w:val="18"/>
    </w:rPr>
  </w:style>
  <w:style w:type="character" w:customStyle="1" w:styleId="BalloonTextChar">
    <w:name w:val="Balloon Text Char"/>
    <w:basedOn w:val="DefaultParagraphFont"/>
    <w:link w:val="BalloonText"/>
    <w:uiPriority w:val="99"/>
    <w:semiHidden/>
    <w:rsid w:val="003E03AF"/>
    <w:rPr>
      <w:rFonts w:ascii="Times New Roman" w:hAnsi="Times New Roman" w:cs="Times New Roman"/>
      <w:sz w:val="18"/>
      <w:szCs w:val="18"/>
    </w:rPr>
  </w:style>
  <w:style w:type="paragraph" w:styleId="ListParagraph">
    <w:name w:val="List Paragraph"/>
    <w:aliases w:val="TOC style,Table,lp1"/>
    <w:basedOn w:val="Normal"/>
    <w:link w:val="ListParagraphChar"/>
    <w:uiPriority w:val="34"/>
    <w:qFormat/>
    <w:rsid w:val="00FA1157"/>
    <w:pPr>
      <w:numPr>
        <w:numId w:val="1"/>
      </w:numPr>
      <w:contextualSpacing/>
    </w:pPr>
    <w:rPr>
      <w:rFonts w:ascii="Georgia" w:hAnsi="Georgia" w:cs="Arial"/>
      <w:color w:val="4E4A54"/>
    </w:rPr>
  </w:style>
  <w:style w:type="paragraph" w:styleId="TOC1">
    <w:name w:val="toc 1"/>
    <w:basedOn w:val="Heading2"/>
    <w:next w:val="Normal"/>
    <w:autoRedefine/>
    <w:uiPriority w:val="39"/>
    <w:unhideWhenUsed/>
    <w:rsid w:val="00D6145B"/>
    <w:pPr>
      <w:tabs>
        <w:tab w:val="right" w:leader="dot" w:pos="9990"/>
      </w:tabs>
      <w:spacing w:before="120" w:after="0" w:line="240" w:lineRule="auto"/>
      <w:outlineLvl w:val="9"/>
    </w:pPr>
    <w:rPr>
      <w:rFonts w:eastAsia="Cambria"/>
      <w:b/>
      <w:noProof/>
      <w:color w:val="4E4954" w:themeColor="text1"/>
    </w:rPr>
  </w:style>
  <w:style w:type="paragraph" w:styleId="TOC2">
    <w:name w:val="toc 2"/>
    <w:basedOn w:val="Normal"/>
    <w:next w:val="Normal"/>
    <w:autoRedefine/>
    <w:uiPriority w:val="39"/>
    <w:unhideWhenUsed/>
    <w:rsid w:val="00D57653"/>
    <w:pPr>
      <w:tabs>
        <w:tab w:val="right" w:pos="8828"/>
      </w:tabs>
      <w:ind w:left="240"/>
    </w:pPr>
    <w:rPr>
      <w:rFonts w:ascii="Arial" w:hAnsi="Arial" w:cs="Arial"/>
      <w:i/>
      <w:iCs/>
      <w:color w:val="4E4A54"/>
      <w:szCs w:val="22"/>
    </w:rPr>
  </w:style>
  <w:style w:type="paragraph" w:styleId="TOC3">
    <w:name w:val="toc 3"/>
    <w:basedOn w:val="Normal"/>
    <w:next w:val="Normal"/>
    <w:autoRedefine/>
    <w:uiPriority w:val="39"/>
    <w:unhideWhenUsed/>
    <w:rsid w:val="00D57653"/>
    <w:pPr>
      <w:tabs>
        <w:tab w:val="right" w:pos="8828"/>
      </w:tabs>
      <w:ind w:left="480"/>
    </w:pPr>
    <w:rPr>
      <w:rFonts w:ascii="Arial" w:hAnsi="Arial" w:cs="Arial"/>
      <w:color w:val="4E4A54"/>
      <w:szCs w:val="22"/>
    </w:rPr>
  </w:style>
  <w:style w:type="paragraph" w:styleId="TOC4">
    <w:name w:val="toc 4"/>
    <w:basedOn w:val="Normal"/>
    <w:next w:val="Normal"/>
    <w:autoRedefine/>
    <w:uiPriority w:val="39"/>
    <w:unhideWhenUsed/>
    <w:rsid w:val="00FA1157"/>
    <w:pPr>
      <w:ind w:left="720"/>
    </w:pPr>
    <w:rPr>
      <w:sz w:val="20"/>
      <w:szCs w:val="20"/>
    </w:rPr>
  </w:style>
  <w:style w:type="paragraph" w:styleId="TOC5">
    <w:name w:val="toc 5"/>
    <w:basedOn w:val="Normal"/>
    <w:next w:val="Normal"/>
    <w:autoRedefine/>
    <w:uiPriority w:val="39"/>
    <w:unhideWhenUsed/>
    <w:rsid w:val="00FA1157"/>
    <w:pPr>
      <w:ind w:left="960"/>
    </w:pPr>
    <w:rPr>
      <w:sz w:val="20"/>
      <w:szCs w:val="20"/>
    </w:rPr>
  </w:style>
  <w:style w:type="paragraph" w:styleId="TOC6">
    <w:name w:val="toc 6"/>
    <w:basedOn w:val="Normal"/>
    <w:next w:val="Normal"/>
    <w:autoRedefine/>
    <w:uiPriority w:val="39"/>
    <w:unhideWhenUsed/>
    <w:rsid w:val="00FA1157"/>
    <w:pPr>
      <w:ind w:left="1200"/>
    </w:pPr>
    <w:rPr>
      <w:sz w:val="20"/>
      <w:szCs w:val="20"/>
    </w:rPr>
  </w:style>
  <w:style w:type="paragraph" w:styleId="TOC7">
    <w:name w:val="toc 7"/>
    <w:basedOn w:val="Normal"/>
    <w:next w:val="Normal"/>
    <w:autoRedefine/>
    <w:uiPriority w:val="39"/>
    <w:unhideWhenUsed/>
    <w:rsid w:val="00FA1157"/>
    <w:pPr>
      <w:ind w:left="1440"/>
    </w:pPr>
    <w:rPr>
      <w:sz w:val="20"/>
      <w:szCs w:val="20"/>
    </w:rPr>
  </w:style>
  <w:style w:type="paragraph" w:styleId="TOC8">
    <w:name w:val="toc 8"/>
    <w:basedOn w:val="Normal"/>
    <w:next w:val="Normal"/>
    <w:autoRedefine/>
    <w:uiPriority w:val="39"/>
    <w:unhideWhenUsed/>
    <w:rsid w:val="00FA1157"/>
    <w:pPr>
      <w:ind w:left="1680"/>
    </w:pPr>
    <w:rPr>
      <w:sz w:val="20"/>
      <w:szCs w:val="20"/>
    </w:rPr>
  </w:style>
  <w:style w:type="paragraph" w:styleId="TOC9">
    <w:name w:val="toc 9"/>
    <w:basedOn w:val="Normal"/>
    <w:next w:val="Normal"/>
    <w:autoRedefine/>
    <w:uiPriority w:val="39"/>
    <w:unhideWhenUsed/>
    <w:rsid w:val="00FA1157"/>
    <w:pPr>
      <w:ind w:left="1920"/>
    </w:pPr>
    <w:rPr>
      <w:sz w:val="20"/>
      <w:szCs w:val="20"/>
    </w:rPr>
  </w:style>
  <w:style w:type="character" w:customStyle="1" w:styleId="Heading1Char">
    <w:name w:val="Heading 1 Char"/>
    <w:basedOn w:val="DefaultParagraphFont"/>
    <w:link w:val="Heading1"/>
    <w:uiPriority w:val="9"/>
    <w:rsid w:val="00DF735F"/>
    <w:rPr>
      <w:rFonts w:ascii="Arial" w:hAnsi="Arial" w:cs="Arial"/>
      <w:color w:val="06D585"/>
      <w:sz w:val="32"/>
      <w:szCs w:val="32"/>
    </w:rPr>
  </w:style>
  <w:style w:type="character" w:customStyle="1" w:styleId="Heading2Char">
    <w:name w:val="Heading 2 Char"/>
    <w:basedOn w:val="DefaultParagraphFont"/>
    <w:link w:val="Heading2"/>
    <w:uiPriority w:val="9"/>
    <w:rsid w:val="00FA1157"/>
    <w:rPr>
      <w:rFonts w:ascii="Arial" w:hAnsi="Arial" w:cs="Arial"/>
      <w:bCs/>
      <w:color w:val="06D585"/>
    </w:rPr>
  </w:style>
  <w:style w:type="paragraph" w:styleId="TOCHeading">
    <w:name w:val="TOC Heading"/>
    <w:basedOn w:val="Heading1"/>
    <w:next w:val="Normal"/>
    <w:uiPriority w:val="39"/>
    <w:unhideWhenUsed/>
    <w:qFormat/>
    <w:rsid w:val="00D57653"/>
    <w:pPr>
      <w:keepNext/>
      <w:keepLines/>
      <w:spacing w:before="480" w:after="0" w:line="276" w:lineRule="auto"/>
      <w:outlineLvl w:val="9"/>
    </w:pPr>
    <w:rPr>
      <w:rFonts w:asciiTheme="majorHAnsi" w:eastAsiaTheme="majorEastAsia" w:hAnsiTheme="majorHAnsi" w:cstheme="majorBidi"/>
      <w:b/>
      <w:bCs/>
      <w:color w:val="049E62" w:themeColor="accent1" w:themeShade="BF"/>
      <w:sz w:val="28"/>
      <w:szCs w:val="28"/>
    </w:rPr>
  </w:style>
  <w:style w:type="table" w:styleId="TableGrid">
    <w:name w:val="Table Grid"/>
    <w:basedOn w:val="TableNormal"/>
    <w:uiPriority w:val="59"/>
    <w:rsid w:val="00D5765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2">
    <w:name w:val="Grid Table 2"/>
    <w:basedOn w:val="TableNormal"/>
    <w:uiPriority w:val="47"/>
    <w:rsid w:val="00D57653"/>
    <w:tblPr>
      <w:tblStyleRowBandSize w:val="1"/>
      <w:tblStyleColBandSize w:val="1"/>
      <w:tblBorders>
        <w:top w:val="single" w:sz="2" w:space="0" w:color="948D9C" w:themeColor="text1" w:themeTint="99"/>
        <w:bottom w:val="single" w:sz="2" w:space="0" w:color="948D9C" w:themeColor="text1" w:themeTint="99"/>
        <w:insideH w:val="single" w:sz="2" w:space="0" w:color="948D9C" w:themeColor="text1" w:themeTint="99"/>
        <w:insideV w:val="single" w:sz="2" w:space="0" w:color="948D9C" w:themeColor="text1" w:themeTint="99"/>
      </w:tblBorders>
    </w:tblPr>
    <w:tblStylePr w:type="firstRow">
      <w:rPr>
        <w:b/>
        <w:bCs/>
      </w:rPr>
      <w:tblPr/>
      <w:tcPr>
        <w:tcBorders>
          <w:top w:val="nil"/>
          <w:bottom w:val="single" w:sz="12" w:space="0" w:color="948D9C" w:themeColor="text1" w:themeTint="99"/>
          <w:insideH w:val="nil"/>
          <w:insideV w:val="nil"/>
        </w:tcBorders>
        <w:shd w:val="clear" w:color="auto" w:fill="F1EBE4" w:themeFill="background1"/>
      </w:tcPr>
    </w:tblStylePr>
    <w:tblStylePr w:type="lastRow">
      <w:rPr>
        <w:b/>
        <w:bCs/>
      </w:rPr>
      <w:tblPr/>
      <w:tcPr>
        <w:tcBorders>
          <w:top w:val="double" w:sz="2" w:space="0" w:color="948D9C" w:themeColor="text1" w:themeTint="99"/>
          <w:bottom w:val="nil"/>
          <w:insideH w:val="nil"/>
          <w:insideV w:val="nil"/>
        </w:tcBorders>
        <w:shd w:val="clear" w:color="auto" w:fill="F1EBE4" w:themeFill="background1"/>
      </w:tcPr>
    </w:tblStylePr>
    <w:tblStylePr w:type="firstCol">
      <w:rPr>
        <w:b/>
        <w:bCs/>
      </w:rPr>
    </w:tblStylePr>
    <w:tblStylePr w:type="lastCol">
      <w:rPr>
        <w:b/>
        <w:bCs/>
      </w:rPr>
    </w:tblStylePr>
    <w:tblStylePr w:type="band1Vert">
      <w:tblPr/>
      <w:tcPr>
        <w:shd w:val="clear" w:color="auto" w:fill="DBD9DE" w:themeFill="text1" w:themeFillTint="33"/>
      </w:tcPr>
    </w:tblStylePr>
    <w:tblStylePr w:type="band1Horz">
      <w:tblPr/>
      <w:tcPr>
        <w:shd w:val="clear" w:color="auto" w:fill="DBD9DE" w:themeFill="text1" w:themeFillTint="33"/>
      </w:tcPr>
    </w:tblStylePr>
  </w:style>
  <w:style w:type="table" w:styleId="ListTable1Light">
    <w:name w:val="List Table 1 Light"/>
    <w:basedOn w:val="TableNormal"/>
    <w:uiPriority w:val="46"/>
    <w:rsid w:val="00D57653"/>
    <w:tblPr>
      <w:tblStyleRowBandSize w:val="1"/>
      <w:tblStyleColBandSize w:val="1"/>
    </w:tblPr>
    <w:tblStylePr w:type="firstRow">
      <w:rPr>
        <w:b/>
        <w:bCs/>
      </w:rPr>
      <w:tblPr/>
      <w:tcPr>
        <w:tcBorders>
          <w:bottom w:val="single" w:sz="4" w:space="0" w:color="948D9C" w:themeColor="text1" w:themeTint="99"/>
        </w:tcBorders>
      </w:tcPr>
    </w:tblStylePr>
    <w:tblStylePr w:type="lastRow">
      <w:rPr>
        <w:b/>
        <w:bCs/>
      </w:rPr>
      <w:tblPr/>
      <w:tcPr>
        <w:tcBorders>
          <w:top w:val="single" w:sz="4" w:space="0" w:color="948D9C" w:themeColor="text1" w:themeTint="99"/>
        </w:tcBorders>
      </w:tcPr>
    </w:tblStylePr>
    <w:tblStylePr w:type="firstCol">
      <w:rPr>
        <w:b/>
        <w:bCs/>
      </w:rPr>
    </w:tblStylePr>
    <w:tblStylePr w:type="lastCol">
      <w:rPr>
        <w:b/>
        <w:bCs/>
      </w:rPr>
    </w:tblStylePr>
    <w:tblStylePr w:type="band1Vert">
      <w:tblPr/>
      <w:tcPr>
        <w:shd w:val="clear" w:color="auto" w:fill="DBD9DE" w:themeFill="text1" w:themeFillTint="33"/>
      </w:tcPr>
    </w:tblStylePr>
    <w:tblStylePr w:type="band1Horz">
      <w:tblPr/>
      <w:tcPr>
        <w:shd w:val="clear" w:color="auto" w:fill="DBD9DE" w:themeFill="text1" w:themeFillTint="33"/>
      </w:tcPr>
    </w:tblStylePr>
  </w:style>
  <w:style w:type="paragraph" w:styleId="Header">
    <w:name w:val="header"/>
    <w:basedOn w:val="Normal"/>
    <w:link w:val="HeaderChar"/>
    <w:uiPriority w:val="99"/>
    <w:unhideWhenUsed/>
    <w:rsid w:val="007C1336"/>
    <w:pPr>
      <w:tabs>
        <w:tab w:val="center" w:pos="4680"/>
        <w:tab w:val="right" w:pos="9360"/>
      </w:tabs>
    </w:pPr>
  </w:style>
  <w:style w:type="character" w:customStyle="1" w:styleId="HeaderChar">
    <w:name w:val="Header Char"/>
    <w:basedOn w:val="DefaultParagraphFont"/>
    <w:link w:val="Header"/>
    <w:uiPriority w:val="99"/>
    <w:rsid w:val="007C1336"/>
  </w:style>
  <w:style w:type="paragraph" w:customStyle="1" w:styleId="BodyFont">
    <w:name w:val="Body Font"/>
    <w:basedOn w:val="p1"/>
    <w:link w:val="BodyFontChar"/>
    <w:qFormat/>
    <w:rsid w:val="005D62CF"/>
    <w:pPr>
      <w:spacing w:after="200" w:line="288" w:lineRule="auto"/>
      <w:contextualSpacing/>
    </w:pPr>
    <w:rPr>
      <w:color w:val="000000"/>
      <w:sz w:val="20"/>
      <w:szCs w:val="20"/>
    </w:rPr>
  </w:style>
  <w:style w:type="paragraph" w:customStyle="1" w:styleId="CallOutFont">
    <w:name w:val="Call Out Font"/>
    <w:basedOn w:val="BodyFont"/>
    <w:link w:val="CallOutFontChar"/>
    <w:rsid w:val="00B002BD"/>
    <w:rPr>
      <w:color w:val="FF0000"/>
    </w:rPr>
  </w:style>
  <w:style w:type="character" w:customStyle="1" w:styleId="p1Char">
    <w:name w:val="p1 Char"/>
    <w:basedOn w:val="DefaultParagraphFont"/>
    <w:link w:val="p1"/>
    <w:rsid w:val="001577D8"/>
    <w:rPr>
      <w:rFonts w:ascii="Georgia" w:hAnsi="Georgia" w:cs="Arial"/>
      <w:color w:val="4E4A54"/>
    </w:rPr>
  </w:style>
  <w:style w:type="character" w:customStyle="1" w:styleId="BodyFontChar">
    <w:name w:val="Body Font Char"/>
    <w:basedOn w:val="p1Char"/>
    <w:link w:val="BodyFont"/>
    <w:rsid w:val="005D62CF"/>
    <w:rPr>
      <w:rFonts w:ascii="Georgia" w:hAnsi="Georgia" w:cs="Arial"/>
      <w:color w:val="000000"/>
      <w:sz w:val="20"/>
      <w:szCs w:val="20"/>
    </w:rPr>
  </w:style>
  <w:style w:type="character" w:styleId="CommentReference">
    <w:name w:val="annotation reference"/>
    <w:basedOn w:val="DefaultParagraphFont"/>
    <w:uiPriority w:val="99"/>
    <w:semiHidden/>
    <w:unhideWhenUsed/>
    <w:rsid w:val="000A4E2D"/>
    <w:rPr>
      <w:sz w:val="16"/>
      <w:szCs w:val="16"/>
    </w:rPr>
  </w:style>
  <w:style w:type="character" w:customStyle="1" w:styleId="CallOutFontChar">
    <w:name w:val="Call Out Font Char"/>
    <w:basedOn w:val="BodyFontChar"/>
    <w:link w:val="CallOutFont"/>
    <w:rsid w:val="00B002BD"/>
    <w:rPr>
      <w:rFonts w:ascii="Georgia" w:hAnsi="Georgia" w:cs="Arial"/>
      <w:color w:val="FF0000"/>
      <w:sz w:val="22"/>
      <w:szCs w:val="20"/>
    </w:rPr>
  </w:style>
  <w:style w:type="paragraph" w:styleId="CommentText">
    <w:name w:val="annotation text"/>
    <w:basedOn w:val="Normal"/>
    <w:link w:val="CommentTextChar"/>
    <w:uiPriority w:val="99"/>
    <w:semiHidden/>
    <w:unhideWhenUsed/>
    <w:rsid w:val="000A4E2D"/>
    <w:rPr>
      <w:rFonts w:ascii="Cambria" w:eastAsia="Cambria" w:hAnsi="Cambria" w:cs="Times New Roman"/>
      <w:sz w:val="20"/>
      <w:szCs w:val="20"/>
    </w:rPr>
  </w:style>
  <w:style w:type="character" w:customStyle="1" w:styleId="CommentTextChar">
    <w:name w:val="Comment Text Char"/>
    <w:basedOn w:val="DefaultParagraphFont"/>
    <w:link w:val="CommentText"/>
    <w:uiPriority w:val="99"/>
    <w:semiHidden/>
    <w:rsid w:val="000A4E2D"/>
    <w:rPr>
      <w:rFonts w:ascii="Cambria" w:eastAsia="Cambria" w:hAnsi="Cambria" w:cs="Times New Roman"/>
      <w:sz w:val="20"/>
      <w:szCs w:val="20"/>
    </w:rPr>
  </w:style>
  <w:style w:type="character" w:styleId="Strong">
    <w:name w:val="Strong"/>
    <w:basedOn w:val="DefaultParagraphFont"/>
    <w:uiPriority w:val="22"/>
    <w:rsid w:val="000D2103"/>
    <w:rPr>
      <w:b/>
      <w:bCs/>
    </w:rPr>
  </w:style>
  <w:style w:type="character" w:styleId="BookTitle">
    <w:name w:val="Book Title"/>
    <w:basedOn w:val="DefaultParagraphFont"/>
    <w:uiPriority w:val="69"/>
    <w:qFormat/>
    <w:rsid w:val="001933CC"/>
    <w:rPr>
      <w:b/>
      <w:i/>
      <w:iCs/>
      <w:spacing w:val="5"/>
    </w:rPr>
  </w:style>
  <w:style w:type="paragraph" w:styleId="CommentSubject">
    <w:name w:val="annotation subject"/>
    <w:basedOn w:val="CommentText"/>
    <w:next w:val="CommentText"/>
    <w:link w:val="CommentSubjectChar"/>
    <w:uiPriority w:val="99"/>
    <w:semiHidden/>
    <w:unhideWhenUsed/>
    <w:rsid w:val="00E3618E"/>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E3618E"/>
    <w:rPr>
      <w:rFonts w:ascii="Cambria" w:eastAsia="Cambria" w:hAnsi="Cambria" w:cs="Times New Roman"/>
      <w:b/>
      <w:bCs/>
      <w:sz w:val="20"/>
      <w:szCs w:val="20"/>
    </w:rPr>
  </w:style>
  <w:style w:type="paragraph" w:customStyle="1" w:styleId="Subheader">
    <w:name w:val="Subheader"/>
    <w:basedOn w:val="Normal"/>
    <w:link w:val="SubheaderChar"/>
    <w:qFormat/>
    <w:rsid w:val="000375B9"/>
    <w:pPr>
      <w:tabs>
        <w:tab w:val="left" w:pos="90"/>
      </w:tabs>
      <w:spacing w:after="80" w:line="288" w:lineRule="auto"/>
    </w:pPr>
    <w:rPr>
      <w:rFonts w:ascii="Georgia" w:eastAsia="Cambria" w:hAnsi="Georgia" w:cs="Arial"/>
      <w:color w:val="06D484" w:themeColor="accent1"/>
      <w:sz w:val="20"/>
      <w:szCs w:val="20"/>
    </w:rPr>
  </w:style>
  <w:style w:type="paragraph" w:customStyle="1" w:styleId="Bullet">
    <w:name w:val="Bullet"/>
    <w:basedOn w:val="Normal"/>
    <w:link w:val="BulletChar"/>
    <w:qFormat/>
    <w:rsid w:val="005D62CF"/>
    <w:pPr>
      <w:numPr>
        <w:numId w:val="2"/>
      </w:numPr>
      <w:spacing w:after="200" w:line="288" w:lineRule="auto"/>
      <w:contextualSpacing/>
    </w:pPr>
    <w:rPr>
      <w:rFonts w:ascii="Georgia" w:eastAsia="Cambria" w:hAnsi="Georgia" w:cs="Arial"/>
      <w:color w:val="000000"/>
      <w:sz w:val="20"/>
      <w:szCs w:val="20"/>
    </w:rPr>
  </w:style>
  <w:style w:type="character" w:customStyle="1" w:styleId="SubheaderChar">
    <w:name w:val="Subheader Char"/>
    <w:basedOn w:val="SubtitleChar"/>
    <w:link w:val="Subheader"/>
    <w:rsid w:val="000375B9"/>
    <w:rPr>
      <w:rFonts w:ascii="Georgia" w:eastAsia="Cambria" w:hAnsi="Georgia" w:cs="Arial"/>
      <w:color w:val="06D484" w:themeColor="accent1"/>
      <w:sz w:val="20"/>
      <w:szCs w:val="20"/>
    </w:rPr>
  </w:style>
  <w:style w:type="table" w:customStyle="1" w:styleId="TableGrid1">
    <w:name w:val="Table Grid1"/>
    <w:basedOn w:val="TableNormal"/>
    <w:next w:val="TableGrid"/>
    <w:uiPriority w:val="59"/>
    <w:locked/>
    <w:rsid w:val="008A31F6"/>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Char">
    <w:name w:val="Bullet Char"/>
    <w:basedOn w:val="BodyFontChar"/>
    <w:link w:val="Bullet"/>
    <w:rsid w:val="005D62CF"/>
    <w:rPr>
      <w:rFonts w:ascii="Georgia" w:eastAsia="Cambria" w:hAnsi="Georgia" w:cs="Arial"/>
      <w:color w:val="000000"/>
      <w:sz w:val="20"/>
      <w:szCs w:val="20"/>
    </w:rPr>
  </w:style>
  <w:style w:type="paragraph" w:customStyle="1" w:styleId="Number">
    <w:name w:val="Number"/>
    <w:basedOn w:val="Bullet"/>
    <w:link w:val="NumberChar"/>
    <w:rsid w:val="006907F0"/>
    <w:pPr>
      <w:numPr>
        <w:numId w:val="4"/>
      </w:numPr>
    </w:pPr>
  </w:style>
  <w:style w:type="character" w:customStyle="1" w:styleId="NumberChar">
    <w:name w:val="Number Char"/>
    <w:basedOn w:val="BulletChar"/>
    <w:link w:val="Number"/>
    <w:rsid w:val="006907F0"/>
    <w:rPr>
      <w:rFonts w:ascii="Georgia" w:eastAsia="Cambria" w:hAnsi="Georgia" w:cs="Arial"/>
      <w:color w:val="000000"/>
      <w:sz w:val="20"/>
      <w:szCs w:val="20"/>
    </w:rPr>
  </w:style>
  <w:style w:type="character" w:styleId="Mention">
    <w:name w:val="Mention"/>
    <w:basedOn w:val="DefaultParagraphFont"/>
    <w:uiPriority w:val="99"/>
    <w:semiHidden/>
    <w:unhideWhenUsed/>
    <w:rsid w:val="00C1414E"/>
    <w:rPr>
      <w:color w:val="2B579A"/>
      <w:shd w:val="clear" w:color="auto" w:fill="E6E6E6"/>
    </w:rPr>
  </w:style>
  <w:style w:type="character" w:customStyle="1" w:styleId="body">
    <w:name w:val="body"/>
    <w:uiPriority w:val="99"/>
    <w:rsid w:val="00B73D90"/>
    <w:rPr>
      <w:rFonts w:ascii="Avenir LT Std 55 Roman" w:hAnsi="Avenir LT Std 55 Roman" w:cs="Avenir LT Std 55 Roman"/>
      <w:color w:val="000000"/>
      <w:sz w:val="20"/>
      <w:szCs w:val="20"/>
    </w:rPr>
  </w:style>
  <w:style w:type="paragraph" w:styleId="NormalWeb">
    <w:name w:val="Normal (Web)"/>
    <w:basedOn w:val="Normal"/>
    <w:uiPriority w:val="99"/>
    <w:unhideWhenUsed/>
    <w:rsid w:val="0031210B"/>
    <w:pPr>
      <w:spacing w:before="100" w:beforeAutospacing="1" w:after="100" w:afterAutospacing="1"/>
    </w:pPr>
    <w:rPr>
      <w:rFonts w:ascii="Times New Roman" w:eastAsiaTheme="minorEastAsia" w:hAnsi="Times New Roman" w:cs="Times New Roman"/>
    </w:rPr>
  </w:style>
  <w:style w:type="paragraph" w:customStyle="1" w:styleId="2ndBullet">
    <w:name w:val="2nd Bullet"/>
    <w:basedOn w:val="ListParagraph"/>
    <w:link w:val="2ndBulletChar"/>
    <w:qFormat/>
    <w:rsid w:val="00937CC1"/>
    <w:pPr>
      <w:numPr>
        <w:ilvl w:val="1"/>
        <w:numId w:val="3"/>
      </w:numPr>
      <w:tabs>
        <w:tab w:val="left" w:pos="1530"/>
      </w:tabs>
      <w:spacing w:after="200" w:line="288" w:lineRule="auto"/>
    </w:pPr>
    <w:rPr>
      <w:rFonts w:eastAsia="Times New Roman"/>
      <w:color w:val="auto"/>
      <w:sz w:val="20"/>
      <w:szCs w:val="20"/>
    </w:rPr>
  </w:style>
  <w:style w:type="paragraph" w:customStyle="1" w:styleId="3rdBullet">
    <w:name w:val="3rd Bullet"/>
    <w:basedOn w:val="ListParagraph"/>
    <w:link w:val="3rdBulletChar"/>
    <w:qFormat/>
    <w:rsid w:val="00937CC1"/>
    <w:pPr>
      <w:numPr>
        <w:ilvl w:val="2"/>
        <w:numId w:val="3"/>
      </w:numPr>
      <w:tabs>
        <w:tab w:val="left" w:pos="1530"/>
      </w:tabs>
      <w:spacing w:after="200" w:line="288" w:lineRule="auto"/>
    </w:pPr>
    <w:rPr>
      <w:rFonts w:eastAsia="Cambria"/>
      <w:color w:val="auto"/>
      <w:sz w:val="20"/>
      <w:szCs w:val="20"/>
    </w:rPr>
  </w:style>
  <w:style w:type="character" w:customStyle="1" w:styleId="ListParagraphChar">
    <w:name w:val="List Paragraph Char"/>
    <w:aliases w:val="TOC style Char,Table Char,lp1 Char"/>
    <w:basedOn w:val="DefaultParagraphFont"/>
    <w:link w:val="ListParagraph"/>
    <w:uiPriority w:val="34"/>
    <w:rsid w:val="00937CC1"/>
    <w:rPr>
      <w:rFonts w:ascii="Georgia" w:hAnsi="Georgia" w:cs="Arial"/>
      <w:color w:val="4E4A54"/>
    </w:rPr>
  </w:style>
  <w:style w:type="character" w:customStyle="1" w:styleId="2ndBulletChar">
    <w:name w:val="2nd Bullet Char"/>
    <w:basedOn w:val="ListParagraphChar"/>
    <w:link w:val="2ndBullet"/>
    <w:rsid w:val="00937CC1"/>
    <w:rPr>
      <w:rFonts w:ascii="Georgia" w:eastAsia="Times New Roman" w:hAnsi="Georgia" w:cs="Arial"/>
      <w:color w:val="4E4A54"/>
      <w:sz w:val="20"/>
      <w:szCs w:val="20"/>
    </w:rPr>
  </w:style>
  <w:style w:type="paragraph" w:customStyle="1" w:styleId="Bullet0">
    <w:name w:val="# Bullet"/>
    <w:basedOn w:val="Normal"/>
    <w:link w:val="BulletChar0"/>
    <w:qFormat/>
    <w:rsid w:val="007A30CB"/>
    <w:pPr>
      <w:numPr>
        <w:numId w:val="9"/>
      </w:numPr>
      <w:spacing w:line="288" w:lineRule="auto"/>
      <w:ind w:left="720"/>
    </w:pPr>
    <w:rPr>
      <w:rFonts w:ascii="Georgia" w:eastAsia="Times New Roman" w:hAnsi="Georgia" w:cs="Calibri"/>
      <w:sz w:val="20"/>
      <w:szCs w:val="20"/>
    </w:rPr>
  </w:style>
  <w:style w:type="character" w:customStyle="1" w:styleId="3rdBulletChar">
    <w:name w:val="3rd Bullet Char"/>
    <w:basedOn w:val="ListParagraphChar"/>
    <w:link w:val="3rdBullet"/>
    <w:rsid w:val="00937CC1"/>
    <w:rPr>
      <w:rFonts w:ascii="Georgia" w:eastAsia="Cambria" w:hAnsi="Georgia" w:cs="Arial"/>
      <w:color w:val="4E4A54"/>
      <w:sz w:val="20"/>
      <w:szCs w:val="20"/>
    </w:rPr>
  </w:style>
  <w:style w:type="table" w:customStyle="1" w:styleId="TableGrid11">
    <w:name w:val="Table Grid11"/>
    <w:basedOn w:val="TableNormal"/>
    <w:next w:val="TableGrid"/>
    <w:uiPriority w:val="59"/>
    <w:locked/>
    <w:rsid w:val="00931BDB"/>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Char0">
    <w:name w:val="# Bullet Char"/>
    <w:basedOn w:val="DefaultParagraphFont"/>
    <w:link w:val="Bullet0"/>
    <w:rsid w:val="007A30CB"/>
    <w:rPr>
      <w:rFonts w:ascii="Georgia" w:eastAsia="Times New Roman" w:hAnsi="Georgia" w:cs="Calibri"/>
      <w:sz w:val="20"/>
      <w:szCs w:val="20"/>
    </w:rPr>
  </w:style>
  <w:style w:type="paragraph" w:customStyle="1" w:styleId="Heading41">
    <w:name w:val="Heading 41"/>
    <w:basedOn w:val="Normal"/>
    <w:next w:val="Normal"/>
    <w:uiPriority w:val="9"/>
    <w:semiHidden/>
    <w:unhideWhenUsed/>
    <w:qFormat/>
    <w:rsid w:val="00B5641F"/>
    <w:pPr>
      <w:keepNext/>
      <w:keepLines/>
      <w:spacing w:before="40"/>
      <w:outlineLvl w:val="3"/>
    </w:pPr>
    <w:rPr>
      <w:rFonts w:ascii="Arial" w:eastAsia="Times New Roman" w:hAnsi="Arial" w:cs="Times New Roman"/>
      <w:i/>
      <w:iCs/>
      <w:color w:val="267298"/>
    </w:rPr>
  </w:style>
  <w:style w:type="numbering" w:customStyle="1" w:styleId="NoList1">
    <w:name w:val="No List1"/>
    <w:next w:val="NoList"/>
    <w:uiPriority w:val="99"/>
    <w:semiHidden/>
    <w:unhideWhenUsed/>
    <w:rsid w:val="00B5641F"/>
  </w:style>
  <w:style w:type="character" w:customStyle="1" w:styleId="Heading4Char">
    <w:name w:val="Heading 4 Char"/>
    <w:basedOn w:val="DefaultParagraphFont"/>
    <w:link w:val="Heading4"/>
    <w:uiPriority w:val="9"/>
    <w:rsid w:val="00B5641F"/>
    <w:rPr>
      <w:rFonts w:ascii="Arial" w:eastAsia="Times New Roman" w:hAnsi="Arial" w:cs="Times New Roman"/>
      <w:i/>
      <w:iCs/>
      <w:color w:val="267298"/>
      <w:sz w:val="24"/>
      <w:szCs w:val="24"/>
    </w:rPr>
  </w:style>
  <w:style w:type="paragraph" w:customStyle="1" w:styleId="DuckCreek">
    <w:name w:val="Duck Creek"/>
    <w:basedOn w:val="Normal"/>
    <w:link w:val="DuckCreekChar"/>
    <w:qFormat/>
    <w:rsid w:val="00B5641F"/>
    <w:pPr>
      <w:ind w:right="1189"/>
    </w:pPr>
    <w:rPr>
      <w:rFonts w:ascii="Arial" w:eastAsia="Cambria" w:hAnsi="Arial" w:cs="Times New Roman"/>
    </w:rPr>
  </w:style>
  <w:style w:type="paragraph" w:customStyle="1" w:styleId="Title-Document">
    <w:name w:val="Title - Document"/>
    <w:basedOn w:val="Normal"/>
    <w:link w:val="Title-DocumentChar"/>
    <w:qFormat/>
    <w:locked/>
    <w:rsid w:val="00B5641F"/>
    <w:pPr>
      <w:spacing w:line="228" w:lineRule="auto"/>
    </w:pPr>
    <w:rPr>
      <w:rFonts w:ascii="Arial" w:eastAsia="Cambria" w:hAnsi="Arial" w:cs="Times New Roman"/>
      <w:color w:val="FFFFFF"/>
      <w:spacing w:val="-4"/>
      <w:kern w:val="16"/>
      <w:sz w:val="52"/>
      <w:szCs w:val="52"/>
    </w:rPr>
  </w:style>
  <w:style w:type="paragraph" w:customStyle="1" w:styleId="Content-Main">
    <w:name w:val="Content - Main"/>
    <w:basedOn w:val="Normal"/>
    <w:link w:val="Content-MainChar"/>
    <w:locked/>
    <w:rsid w:val="00C826E3"/>
    <w:pPr>
      <w:ind w:right="1189"/>
    </w:pPr>
    <w:rPr>
      <w:rFonts w:ascii="Georgia" w:eastAsia="Cambria" w:hAnsi="Georgia" w:cs="Arial"/>
      <w:sz w:val="20"/>
    </w:rPr>
  </w:style>
  <w:style w:type="character" w:customStyle="1" w:styleId="Title-DocumentChar">
    <w:name w:val="Title - Document Char"/>
    <w:basedOn w:val="DefaultParagraphFont"/>
    <w:link w:val="Title-Document"/>
    <w:rsid w:val="00B5641F"/>
    <w:rPr>
      <w:rFonts w:ascii="Arial" w:eastAsia="Cambria" w:hAnsi="Arial" w:cs="Times New Roman"/>
      <w:color w:val="FFFFFF"/>
      <w:spacing w:val="-4"/>
      <w:kern w:val="16"/>
      <w:sz w:val="52"/>
      <w:szCs w:val="52"/>
    </w:rPr>
  </w:style>
  <w:style w:type="character" w:customStyle="1" w:styleId="Content-MainChar">
    <w:name w:val="Content - Main Char"/>
    <w:basedOn w:val="DefaultParagraphFont"/>
    <w:link w:val="Content-Main"/>
    <w:rsid w:val="00C826E3"/>
    <w:rPr>
      <w:rFonts w:ascii="Georgia" w:eastAsia="Cambria" w:hAnsi="Georgia" w:cs="Arial"/>
      <w:sz w:val="20"/>
    </w:rPr>
  </w:style>
  <w:style w:type="table" w:customStyle="1" w:styleId="TableGrid2">
    <w:name w:val="Table Grid2"/>
    <w:basedOn w:val="TableNormal"/>
    <w:next w:val="TableGrid"/>
    <w:uiPriority w:val="59"/>
    <w:rsid w:val="00B5641F"/>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unhideWhenUsed/>
    <w:rsid w:val="00B5641F"/>
    <w:rPr>
      <w:color w:val="808080"/>
    </w:rPr>
  </w:style>
  <w:style w:type="character" w:customStyle="1" w:styleId="IntenseReference1">
    <w:name w:val="Intense Reference1"/>
    <w:basedOn w:val="DefaultParagraphFont"/>
    <w:uiPriority w:val="68"/>
    <w:rsid w:val="00B5641F"/>
    <w:rPr>
      <w:b/>
      <w:bCs/>
      <w:smallCaps/>
      <w:color w:val="336699"/>
      <w:spacing w:val="5"/>
      <w:u w:val="single"/>
    </w:rPr>
  </w:style>
  <w:style w:type="paragraph" w:customStyle="1" w:styleId="StyleADCBodyEDITBulletUnderline">
    <w:name w:val="Style ADC Body EDIT Bullet + Underline"/>
    <w:basedOn w:val="DCTBodyEDITBullet"/>
    <w:rsid w:val="00B5641F"/>
    <w:rPr>
      <w:u w:val="single"/>
    </w:rPr>
  </w:style>
  <w:style w:type="character" w:customStyle="1" w:styleId="DuckCreekChar">
    <w:name w:val="Duck Creek Char"/>
    <w:basedOn w:val="DefaultParagraphFont"/>
    <w:link w:val="DuckCreek"/>
    <w:rsid w:val="00B5641F"/>
    <w:rPr>
      <w:rFonts w:ascii="Arial" w:eastAsia="Cambria" w:hAnsi="Arial" w:cs="Times New Roman"/>
    </w:rPr>
  </w:style>
  <w:style w:type="paragraph" w:customStyle="1" w:styleId="DCTBody">
    <w:name w:val="DCT Body"/>
    <w:basedOn w:val="Normal"/>
    <w:link w:val="DCTBodyChar"/>
    <w:qFormat/>
    <w:rsid w:val="00B5641F"/>
    <w:pPr>
      <w:spacing w:before="200" w:line="288" w:lineRule="auto"/>
    </w:pPr>
    <w:rPr>
      <w:rFonts w:eastAsia="Cambria" w:cs="Arial"/>
      <w:sz w:val="20"/>
      <w:szCs w:val="20"/>
    </w:rPr>
  </w:style>
  <w:style w:type="character" w:customStyle="1" w:styleId="DCTBodyChar">
    <w:name w:val="DCT Body Char"/>
    <w:basedOn w:val="DefaultParagraphFont"/>
    <w:link w:val="DCTBody"/>
    <w:rsid w:val="00B5641F"/>
    <w:rPr>
      <w:rFonts w:eastAsia="Cambria" w:cs="Arial"/>
      <w:sz w:val="20"/>
      <w:szCs w:val="20"/>
    </w:rPr>
  </w:style>
  <w:style w:type="paragraph" w:customStyle="1" w:styleId="ADCBodyBOLD">
    <w:name w:val="ADC Body BOLD"/>
    <w:basedOn w:val="DCTBody"/>
    <w:rsid w:val="00B5641F"/>
    <w:rPr>
      <w:b/>
      <w:bCs/>
    </w:rPr>
  </w:style>
  <w:style w:type="paragraph" w:customStyle="1" w:styleId="StyleADCBody10RED">
    <w:name w:val="Style ADC Body 10 + RED +++"/>
    <w:basedOn w:val="Normal"/>
    <w:locked/>
    <w:rsid w:val="00B5641F"/>
    <w:pPr>
      <w:tabs>
        <w:tab w:val="center" w:pos="4680"/>
        <w:tab w:val="right" w:pos="9360"/>
      </w:tabs>
      <w:spacing w:line="264" w:lineRule="auto"/>
      <w:ind w:left="86"/>
    </w:pPr>
    <w:rPr>
      <w:rFonts w:eastAsia="Cambria" w:cs="Times New Roman"/>
      <w:color w:val="FF0000"/>
      <w:sz w:val="20"/>
      <w:shd w:val="clear" w:color="auto" w:fill="FFFF00"/>
    </w:rPr>
  </w:style>
  <w:style w:type="paragraph" w:customStyle="1" w:styleId="DCTBodyBullet">
    <w:name w:val="DCT Body Bullet"/>
    <w:basedOn w:val="DCTBody"/>
    <w:link w:val="DCTBodyBulletChar"/>
    <w:qFormat/>
    <w:rsid w:val="00B5641F"/>
    <w:pPr>
      <w:numPr>
        <w:numId w:val="6"/>
      </w:numPr>
      <w:spacing w:before="0"/>
    </w:pPr>
  </w:style>
  <w:style w:type="character" w:customStyle="1" w:styleId="DCTBodyBulletChar">
    <w:name w:val="DCT Body Bullet Char"/>
    <w:basedOn w:val="DCTBodyChar"/>
    <w:link w:val="DCTBodyBullet"/>
    <w:rsid w:val="00B5641F"/>
    <w:rPr>
      <w:rFonts w:eastAsia="Cambria" w:cs="Arial"/>
      <w:sz w:val="20"/>
      <w:szCs w:val="20"/>
    </w:rPr>
  </w:style>
  <w:style w:type="paragraph" w:styleId="NoSpacing">
    <w:name w:val="No Spacing"/>
    <w:uiPriority w:val="99"/>
    <w:qFormat/>
    <w:rsid w:val="00B5641F"/>
    <w:rPr>
      <w:rFonts w:ascii="Cambria" w:eastAsia="Cambria" w:hAnsi="Cambria" w:cs="Times New Roman"/>
    </w:rPr>
  </w:style>
  <w:style w:type="paragraph" w:customStyle="1" w:styleId="DCTBodyEDIT">
    <w:name w:val="DCT Body EDIT"/>
    <w:basedOn w:val="DCTBody"/>
    <w:link w:val="DCTBodyEDITChar"/>
    <w:rsid w:val="00B5641F"/>
    <w:pPr>
      <w:shd w:val="clear" w:color="auto" w:fill="FFFF00"/>
    </w:pPr>
    <w:rPr>
      <w:color w:val="FF0000"/>
    </w:rPr>
  </w:style>
  <w:style w:type="paragraph" w:customStyle="1" w:styleId="DCTBodyEDITBullet">
    <w:name w:val="DCT Body EDIT Bullet"/>
    <w:basedOn w:val="DCTBodyBullet"/>
    <w:link w:val="DCTBodyEDITBulletChar"/>
    <w:rsid w:val="00B5641F"/>
    <w:pPr>
      <w:shd w:val="clear" w:color="auto" w:fill="FFFF00"/>
    </w:pPr>
    <w:rPr>
      <w:color w:val="FF0000"/>
    </w:rPr>
  </w:style>
  <w:style w:type="character" w:customStyle="1" w:styleId="DCTBodyEDITChar">
    <w:name w:val="DCT Body EDIT Char"/>
    <w:basedOn w:val="DCTBodyChar"/>
    <w:link w:val="DCTBodyEDIT"/>
    <w:rsid w:val="00B5641F"/>
    <w:rPr>
      <w:rFonts w:eastAsia="Cambria" w:cs="Arial"/>
      <w:color w:val="FF0000"/>
      <w:sz w:val="20"/>
      <w:szCs w:val="20"/>
      <w:shd w:val="clear" w:color="auto" w:fill="FFFF00"/>
    </w:rPr>
  </w:style>
  <w:style w:type="character" w:customStyle="1" w:styleId="DCTBodyEDITBulletChar">
    <w:name w:val="DCT Body EDIT Bullet Char"/>
    <w:basedOn w:val="DCTBodyBulletChar"/>
    <w:link w:val="DCTBodyEDITBullet"/>
    <w:rsid w:val="00B5641F"/>
    <w:rPr>
      <w:rFonts w:eastAsia="Cambria" w:cs="Arial"/>
      <w:color w:val="FF0000"/>
      <w:sz w:val="20"/>
      <w:szCs w:val="20"/>
      <w:shd w:val="clear" w:color="auto" w:fill="FFFF00"/>
    </w:rPr>
  </w:style>
  <w:style w:type="paragraph" w:customStyle="1" w:styleId="DCTHeader0">
    <w:name w:val="DCT Header"/>
    <w:basedOn w:val="Heading1"/>
    <w:link w:val="DCTHeaderChar"/>
    <w:qFormat/>
    <w:rsid w:val="00B5641F"/>
    <w:pPr>
      <w:ind w:left="2736" w:hanging="360"/>
    </w:pPr>
  </w:style>
  <w:style w:type="character" w:customStyle="1" w:styleId="DCTHeaderChar">
    <w:name w:val="DCT Header Char"/>
    <w:basedOn w:val="Title-DocumentChar"/>
    <w:link w:val="DCTHeader0"/>
    <w:rsid w:val="00B5641F"/>
    <w:rPr>
      <w:rFonts w:ascii="Arial" w:eastAsia="Cambria" w:hAnsi="Arial" w:cs="Arial"/>
      <w:color w:val="06D585"/>
      <w:spacing w:val="-4"/>
      <w:kern w:val="16"/>
      <w:sz w:val="32"/>
      <w:szCs w:val="32"/>
    </w:rPr>
  </w:style>
  <w:style w:type="paragraph" w:customStyle="1" w:styleId="DCTTitleDocument">
    <w:name w:val="DCT Title Document"/>
    <w:basedOn w:val="Normal"/>
    <w:link w:val="DCTTitleDocumentChar"/>
    <w:qFormat/>
    <w:rsid w:val="00B5641F"/>
    <w:pPr>
      <w:spacing w:line="228" w:lineRule="auto"/>
    </w:pPr>
    <w:rPr>
      <w:rFonts w:ascii="Arial" w:eastAsia="Cambria" w:hAnsi="Arial" w:cs="Times New Roman"/>
      <w:color w:val="FFFFFF"/>
      <w:spacing w:val="-4"/>
      <w:kern w:val="16"/>
      <w:sz w:val="52"/>
      <w:szCs w:val="52"/>
    </w:rPr>
  </w:style>
  <w:style w:type="character" w:customStyle="1" w:styleId="DCTTitleDocumentChar">
    <w:name w:val="DCT Title Document Char"/>
    <w:basedOn w:val="DefaultParagraphFont"/>
    <w:link w:val="DCTTitleDocument"/>
    <w:rsid w:val="00B5641F"/>
    <w:rPr>
      <w:rFonts w:ascii="Arial" w:eastAsia="Cambria" w:hAnsi="Arial" w:cs="Times New Roman"/>
      <w:color w:val="FFFFFF"/>
      <w:spacing w:val="-4"/>
      <w:kern w:val="16"/>
      <w:sz w:val="52"/>
      <w:szCs w:val="52"/>
    </w:rPr>
  </w:style>
  <w:style w:type="character" w:customStyle="1" w:styleId="tgc">
    <w:name w:val="_tgc"/>
    <w:basedOn w:val="DefaultParagraphFont"/>
    <w:rsid w:val="00B5641F"/>
  </w:style>
  <w:style w:type="character" w:customStyle="1" w:styleId="headercopy">
    <w:name w:val="headercopy"/>
    <w:basedOn w:val="DefaultParagraphFont"/>
    <w:rsid w:val="00B5641F"/>
  </w:style>
  <w:style w:type="character" w:customStyle="1" w:styleId="ccbntxt">
    <w:name w:val="ccbntxt"/>
    <w:basedOn w:val="DefaultParagraphFont"/>
    <w:rsid w:val="00B5641F"/>
  </w:style>
  <w:style w:type="paragraph" w:customStyle="1" w:styleId="Style1">
    <w:name w:val="Style1"/>
    <w:basedOn w:val="DuckCreek"/>
    <w:link w:val="Style1Char"/>
    <w:rsid w:val="00B5641F"/>
    <w:pPr>
      <w:numPr>
        <w:numId w:val="7"/>
      </w:numPr>
      <w:shd w:val="clear" w:color="auto" w:fill="D6EAF4"/>
      <w:spacing w:before="100" w:beforeAutospacing="1"/>
      <w:ind w:left="720" w:right="0" w:hanging="720"/>
    </w:pPr>
    <w:rPr>
      <w:rFonts w:cs="Arial"/>
      <w:b/>
      <w:color w:val="336699"/>
      <w:sz w:val="40"/>
      <w:szCs w:val="40"/>
    </w:rPr>
  </w:style>
  <w:style w:type="character" w:customStyle="1" w:styleId="Style1Char">
    <w:name w:val="Style1 Char"/>
    <w:basedOn w:val="DuckCreekChar"/>
    <w:link w:val="Style1"/>
    <w:rsid w:val="00B5641F"/>
    <w:rPr>
      <w:rFonts w:ascii="Arial" w:eastAsia="Cambria" w:hAnsi="Arial" w:cs="Arial"/>
      <w:b/>
      <w:color w:val="336699"/>
      <w:sz w:val="40"/>
      <w:szCs w:val="40"/>
      <w:shd w:val="clear" w:color="auto" w:fill="D6EAF4"/>
    </w:rPr>
  </w:style>
  <w:style w:type="paragraph" w:customStyle="1" w:styleId="Default">
    <w:name w:val="Default"/>
    <w:rsid w:val="00B5641F"/>
    <w:pPr>
      <w:autoSpaceDE w:val="0"/>
      <w:autoSpaceDN w:val="0"/>
      <w:adjustRightInd w:val="0"/>
    </w:pPr>
    <w:rPr>
      <w:rFonts w:ascii="Cambria" w:eastAsia="Calibri" w:hAnsi="Cambria" w:cs="Cambria"/>
      <w:color w:val="000000"/>
    </w:rPr>
  </w:style>
  <w:style w:type="table" w:customStyle="1" w:styleId="TableGrid12">
    <w:name w:val="Table Grid12"/>
    <w:basedOn w:val="TableNormal"/>
    <w:next w:val="TableGrid"/>
    <w:uiPriority w:val="59"/>
    <w:locked/>
    <w:rsid w:val="00B5641F"/>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1">
    <w:name w:val="Heading 4 Char1"/>
    <w:basedOn w:val="DefaultParagraphFont"/>
    <w:uiPriority w:val="9"/>
    <w:semiHidden/>
    <w:rsid w:val="00B5641F"/>
    <w:rPr>
      <w:rFonts w:asciiTheme="majorHAnsi" w:eastAsiaTheme="majorEastAsia" w:hAnsiTheme="majorHAnsi" w:cstheme="majorBidi"/>
      <w:i/>
      <w:iCs/>
      <w:color w:val="049E62" w:themeColor="accent1" w:themeShade="BF"/>
    </w:rPr>
  </w:style>
  <w:style w:type="character" w:styleId="IntenseReference">
    <w:name w:val="Intense Reference"/>
    <w:basedOn w:val="DefaultParagraphFont"/>
    <w:uiPriority w:val="68"/>
    <w:qFormat/>
    <w:rsid w:val="00B5641F"/>
    <w:rPr>
      <w:b/>
      <w:bCs/>
      <w:smallCaps/>
      <w:color w:val="06D484" w:themeColor="accent1"/>
      <w:spacing w:val="5"/>
    </w:rPr>
  </w:style>
  <w:style w:type="paragraph" w:customStyle="1" w:styleId="Hyperlinks">
    <w:name w:val="Hyperlinks"/>
    <w:basedOn w:val="Bullet"/>
    <w:link w:val="HyperlinksChar"/>
    <w:qFormat/>
    <w:rsid w:val="00593D92"/>
    <w:pPr>
      <w:spacing w:after="0"/>
    </w:pPr>
    <w:rPr>
      <w:color w:val="06D484" w:themeColor="accent1"/>
      <w:u w:val="single"/>
    </w:rPr>
  </w:style>
  <w:style w:type="paragraph" w:customStyle="1" w:styleId="Hyperlink">
    <w:name w:val="# Hyperlink"/>
    <w:basedOn w:val="Bullet0"/>
    <w:link w:val="HyperlinkChar"/>
    <w:qFormat/>
    <w:rsid w:val="002F522B"/>
    <w:pPr>
      <w:numPr>
        <w:numId w:val="8"/>
      </w:numPr>
      <w:ind w:left="720"/>
    </w:pPr>
    <w:rPr>
      <w:rFonts w:eastAsia="Cambria"/>
      <w:color w:val="06D484" w:themeColor="accent1"/>
      <w:u w:val="single"/>
    </w:rPr>
  </w:style>
  <w:style w:type="character" w:customStyle="1" w:styleId="HyperlinksChar">
    <w:name w:val="Hyperlinks Char"/>
    <w:basedOn w:val="BulletChar"/>
    <w:link w:val="Hyperlinks"/>
    <w:rsid w:val="00593D92"/>
    <w:rPr>
      <w:rFonts w:ascii="Georgia" w:eastAsia="Cambria" w:hAnsi="Georgia" w:cs="Arial"/>
      <w:color w:val="06D484" w:themeColor="accent1"/>
      <w:sz w:val="20"/>
      <w:szCs w:val="20"/>
      <w:u w:val="single"/>
    </w:rPr>
  </w:style>
  <w:style w:type="paragraph" w:customStyle="1" w:styleId="Date1">
    <w:name w:val="Date1"/>
    <w:basedOn w:val="Hyperlink"/>
    <w:link w:val="dateChar"/>
    <w:rsid w:val="002F522B"/>
    <w:rPr>
      <w:color w:val="auto"/>
      <w:u w:val="none"/>
    </w:rPr>
  </w:style>
  <w:style w:type="character" w:customStyle="1" w:styleId="HyperlinkChar">
    <w:name w:val="# Hyperlink Char"/>
    <w:basedOn w:val="BulletChar0"/>
    <w:link w:val="Hyperlink"/>
    <w:rsid w:val="002F522B"/>
    <w:rPr>
      <w:rFonts w:ascii="Georgia" w:eastAsia="Cambria" w:hAnsi="Georgia" w:cs="Calibri"/>
      <w:color w:val="06D484" w:themeColor="accent1"/>
      <w:sz w:val="20"/>
      <w:szCs w:val="20"/>
      <w:u w:val="single"/>
    </w:rPr>
  </w:style>
  <w:style w:type="character" w:customStyle="1" w:styleId="dateChar">
    <w:name w:val="date Char"/>
    <w:basedOn w:val="HyperlinkChar"/>
    <w:link w:val="Date1"/>
    <w:rsid w:val="002F522B"/>
    <w:rPr>
      <w:rFonts w:ascii="Georgia" w:eastAsia="Cambria" w:hAnsi="Georgia" w:cs="Calibri"/>
      <w:color w:val="06D484" w:themeColor="accent1"/>
      <w:sz w:val="20"/>
      <w:szCs w:val="20"/>
      <w:u w:val="single"/>
    </w:rPr>
  </w:style>
  <w:style w:type="table" w:customStyle="1" w:styleId="TableGrid3">
    <w:name w:val="Table Grid3"/>
    <w:basedOn w:val="TableNormal"/>
    <w:next w:val="TableGrid"/>
    <w:uiPriority w:val="59"/>
    <w:locked/>
    <w:rsid w:val="005243E2"/>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1">
    <w:name w:val="Table Grid21"/>
    <w:basedOn w:val="TableNormal"/>
    <w:next w:val="TableGrid"/>
    <w:uiPriority w:val="59"/>
    <w:locked/>
    <w:rsid w:val="005243E2"/>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uiPriority w:val="59"/>
    <w:locked/>
    <w:rsid w:val="005243E2"/>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1">
    <w:name w:val="Table Grid51"/>
    <w:basedOn w:val="TableNormal"/>
    <w:next w:val="TableGrid"/>
    <w:uiPriority w:val="59"/>
    <w:locked/>
    <w:rsid w:val="005243E2"/>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
    <w:name w:val="Table Grid6"/>
    <w:basedOn w:val="TableNormal"/>
    <w:next w:val="TableGrid"/>
    <w:uiPriority w:val="59"/>
    <w:locked/>
    <w:rsid w:val="005243E2"/>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2">
    <w:name w:val="List Table 2"/>
    <w:basedOn w:val="TableNormal"/>
    <w:uiPriority w:val="47"/>
    <w:rsid w:val="00CD6C0B"/>
    <w:tblPr>
      <w:tblStyleRowBandSize w:val="1"/>
      <w:tblStyleColBandSize w:val="1"/>
      <w:tblBorders>
        <w:top w:val="single" w:sz="4" w:space="0" w:color="948D9C" w:themeColor="text1" w:themeTint="99"/>
        <w:bottom w:val="single" w:sz="4" w:space="0" w:color="948D9C" w:themeColor="text1" w:themeTint="99"/>
        <w:insideH w:val="single" w:sz="4" w:space="0" w:color="948D9C"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BD9DE" w:themeFill="text1" w:themeFillTint="33"/>
      </w:tcPr>
    </w:tblStylePr>
    <w:tblStylePr w:type="band1Horz">
      <w:tblPr/>
      <w:tcPr>
        <w:shd w:val="clear" w:color="auto" w:fill="DBD9DE" w:themeFill="text1" w:themeFillTint="33"/>
      </w:tcPr>
    </w:tblStylePr>
  </w:style>
  <w:style w:type="numbering" w:customStyle="1" w:styleId="NoList2">
    <w:name w:val="No List2"/>
    <w:next w:val="NoList"/>
    <w:uiPriority w:val="99"/>
    <w:semiHidden/>
    <w:unhideWhenUsed/>
    <w:rsid w:val="00C826E3"/>
  </w:style>
  <w:style w:type="table" w:customStyle="1" w:styleId="TableGrid5">
    <w:name w:val="Table Grid5"/>
    <w:basedOn w:val="TableNormal"/>
    <w:next w:val="TableGrid"/>
    <w:uiPriority w:val="59"/>
    <w:locked/>
    <w:rsid w:val="00C826E3"/>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DCBody">
    <w:name w:val="ADC Body"/>
    <w:basedOn w:val="Normal"/>
    <w:link w:val="ADCBodyChar"/>
    <w:rsid w:val="00C826E3"/>
    <w:pPr>
      <w:spacing w:before="200" w:line="288" w:lineRule="auto"/>
    </w:pPr>
    <w:rPr>
      <w:rFonts w:eastAsia="Cambria" w:cs="Arial"/>
      <w:sz w:val="20"/>
      <w:szCs w:val="20"/>
    </w:rPr>
  </w:style>
  <w:style w:type="character" w:customStyle="1" w:styleId="ADCBodyChar">
    <w:name w:val="ADC Body Char"/>
    <w:basedOn w:val="DefaultParagraphFont"/>
    <w:link w:val="ADCBody"/>
    <w:rsid w:val="00C826E3"/>
    <w:rPr>
      <w:rFonts w:eastAsia="Cambria" w:cs="Arial"/>
      <w:sz w:val="20"/>
      <w:szCs w:val="20"/>
    </w:rPr>
  </w:style>
  <w:style w:type="paragraph" w:customStyle="1" w:styleId="ADCBodyEDIT">
    <w:name w:val="ADC Body EDIT"/>
    <w:basedOn w:val="ADCBody"/>
    <w:link w:val="ADCBodyEDITChar"/>
    <w:rsid w:val="00C826E3"/>
    <w:pPr>
      <w:shd w:val="clear" w:color="auto" w:fill="FFFF00"/>
    </w:pPr>
    <w:rPr>
      <w:color w:val="FF0000"/>
    </w:rPr>
  </w:style>
  <w:style w:type="paragraph" w:customStyle="1" w:styleId="ADCBodyEDITBullet">
    <w:name w:val="ADC Body EDIT Bullet"/>
    <w:basedOn w:val="DCTBodyBullet"/>
    <w:link w:val="ADCBodyEDITBulletChar"/>
    <w:rsid w:val="00C826E3"/>
    <w:pPr>
      <w:numPr>
        <w:numId w:val="0"/>
      </w:numPr>
      <w:shd w:val="clear" w:color="auto" w:fill="FFFF00"/>
      <w:ind w:left="216" w:hanging="216"/>
    </w:pPr>
    <w:rPr>
      <w:color w:val="FF0000"/>
    </w:rPr>
  </w:style>
  <w:style w:type="character" w:customStyle="1" w:styleId="ADCBodyEDITChar">
    <w:name w:val="ADC Body EDIT Char"/>
    <w:basedOn w:val="ADCBodyChar"/>
    <w:link w:val="ADCBodyEDIT"/>
    <w:rsid w:val="00C826E3"/>
    <w:rPr>
      <w:rFonts w:eastAsia="Cambria" w:cs="Arial"/>
      <w:color w:val="FF0000"/>
      <w:sz w:val="20"/>
      <w:szCs w:val="20"/>
      <w:shd w:val="clear" w:color="auto" w:fill="FFFF00"/>
    </w:rPr>
  </w:style>
  <w:style w:type="character" w:customStyle="1" w:styleId="ADCBodyEDITBulletChar">
    <w:name w:val="ADC Body EDIT Bullet Char"/>
    <w:basedOn w:val="DCTBodyBulletChar"/>
    <w:link w:val="ADCBodyEDITBullet"/>
    <w:rsid w:val="00C826E3"/>
    <w:rPr>
      <w:rFonts w:eastAsia="Cambria" w:cs="Arial"/>
      <w:color w:val="FF0000"/>
      <w:sz w:val="20"/>
      <w:szCs w:val="20"/>
      <w:shd w:val="clear" w:color="auto" w:fill="FFFF00"/>
    </w:rPr>
  </w:style>
  <w:style w:type="paragraph" w:customStyle="1" w:styleId="ADCHeader">
    <w:name w:val="ADC Header"/>
    <w:basedOn w:val="Title-Document"/>
    <w:link w:val="ADCHeaderChar"/>
    <w:rsid w:val="00C826E3"/>
    <w:pPr>
      <w:shd w:val="clear" w:color="auto" w:fill="D6EAF4"/>
    </w:pPr>
    <w:rPr>
      <w:rFonts w:cs="Arial"/>
      <w:b/>
      <w:color w:val="336699"/>
      <w:sz w:val="40"/>
      <w:szCs w:val="40"/>
    </w:rPr>
  </w:style>
  <w:style w:type="character" w:customStyle="1" w:styleId="ADCHeaderChar">
    <w:name w:val="ADC Header Char"/>
    <w:basedOn w:val="Title-DocumentChar"/>
    <w:link w:val="ADCHeader"/>
    <w:rsid w:val="00C826E3"/>
    <w:rPr>
      <w:rFonts w:ascii="Arial" w:eastAsia="Cambria" w:hAnsi="Arial" w:cs="Arial"/>
      <w:b/>
      <w:color w:val="336699"/>
      <w:spacing w:val="-4"/>
      <w:kern w:val="16"/>
      <w:sz w:val="40"/>
      <w:szCs w:val="40"/>
      <w:shd w:val="clear" w:color="auto" w:fill="D6EAF4"/>
    </w:rPr>
  </w:style>
  <w:style w:type="paragraph" w:customStyle="1" w:styleId="DCTHeader">
    <w:name w:val="DCT # Header"/>
    <w:basedOn w:val="ADCHeader"/>
    <w:link w:val="DCTHeaderChar0"/>
    <w:rsid w:val="00C826E3"/>
    <w:pPr>
      <w:numPr>
        <w:numId w:val="10"/>
      </w:numPr>
      <w:ind w:hanging="720"/>
    </w:pPr>
  </w:style>
  <w:style w:type="character" w:customStyle="1" w:styleId="DCTHeaderChar0">
    <w:name w:val="DCT # Header Char"/>
    <w:basedOn w:val="DuckCreekChar"/>
    <w:link w:val="DCTHeader"/>
    <w:rsid w:val="00C826E3"/>
    <w:rPr>
      <w:rFonts w:ascii="Arial" w:eastAsia="Cambria" w:hAnsi="Arial" w:cs="Arial"/>
      <w:b/>
      <w:color w:val="336699"/>
      <w:spacing w:val="-4"/>
      <w:kern w:val="16"/>
      <w:sz w:val="40"/>
      <w:szCs w:val="40"/>
      <w:shd w:val="clear" w:color="auto" w:fill="D6EAF4"/>
    </w:rPr>
  </w:style>
  <w:style w:type="table" w:customStyle="1" w:styleId="TableGrid22">
    <w:name w:val="Table Grid22"/>
    <w:basedOn w:val="TableNormal"/>
    <w:next w:val="TableGrid"/>
    <w:uiPriority w:val="59"/>
    <w:locked/>
    <w:rsid w:val="00C826E3"/>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1">
    <w:name w:val="Table Grid31"/>
    <w:basedOn w:val="TableNormal"/>
    <w:next w:val="TableGrid"/>
    <w:uiPriority w:val="59"/>
    <w:locked/>
    <w:rsid w:val="00C826E3"/>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1">
    <w:name w:val="Table Grid41"/>
    <w:basedOn w:val="TableNormal"/>
    <w:next w:val="TableGrid"/>
    <w:uiPriority w:val="59"/>
    <w:locked/>
    <w:rsid w:val="00C826E3"/>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11">
    <w:name w:val="Table Grid511"/>
    <w:basedOn w:val="TableNormal"/>
    <w:next w:val="TableGrid"/>
    <w:uiPriority w:val="59"/>
    <w:locked/>
    <w:rsid w:val="00C826E3"/>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1">
    <w:name w:val="Table Grid61"/>
    <w:basedOn w:val="TableNormal"/>
    <w:next w:val="TableGrid"/>
    <w:uiPriority w:val="59"/>
    <w:locked/>
    <w:rsid w:val="00C826E3"/>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uckCreek0">
    <w:name w:val="DuckCreek"/>
    <w:basedOn w:val="Normal"/>
    <w:link w:val="DuckCreekChar0"/>
    <w:qFormat/>
    <w:rsid w:val="00C826E3"/>
    <w:pPr>
      <w:ind w:right="1189"/>
    </w:pPr>
    <w:rPr>
      <w:rFonts w:ascii="Arial" w:eastAsia="Cambria" w:hAnsi="Arial" w:cs="Times New Roman"/>
    </w:rPr>
  </w:style>
  <w:style w:type="character" w:customStyle="1" w:styleId="DuckCreekChar0">
    <w:name w:val="DuckCreek Char"/>
    <w:basedOn w:val="DefaultParagraphFont"/>
    <w:link w:val="DuckCreek0"/>
    <w:rsid w:val="00C826E3"/>
    <w:rPr>
      <w:rFonts w:ascii="Arial" w:eastAsia="Cambria" w:hAnsi="Arial" w:cs="Times New Roman"/>
    </w:rPr>
  </w:style>
  <w:style w:type="paragraph" w:customStyle="1" w:styleId="Accenture">
    <w:name w:val="Accenture"/>
    <w:basedOn w:val="Normal"/>
    <w:link w:val="AccentureChar"/>
    <w:rsid w:val="00C826E3"/>
    <w:pPr>
      <w:ind w:right="1189"/>
    </w:pPr>
    <w:rPr>
      <w:rFonts w:ascii="Arial" w:eastAsia="Cambria" w:hAnsi="Arial" w:cs="Times New Roman"/>
    </w:rPr>
  </w:style>
  <w:style w:type="character" w:customStyle="1" w:styleId="AccentureChar">
    <w:name w:val="Accenture Char"/>
    <w:basedOn w:val="DefaultParagraphFont"/>
    <w:link w:val="Accenture"/>
    <w:rsid w:val="00C826E3"/>
    <w:rPr>
      <w:rFonts w:ascii="Arial" w:eastAsia="Cambria" w:hAnsi="Arial" w:cs="Times New Roman"/>
    </w:rPr>
  </w:style>
  <w:style w:type="table" w:customStyle="1" w:styleId="TableGrid13">
    <w:name w:val="Table Grid13"/>
    <w:basedOn w:val="TableNormal"/>
    <w:next w:val="TableGrid"/>
    <w:uiPriority w:val="59"/>
    <w:locked/>
    <w:rsid w:val="00C826E3"/>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Accent21">
    <w:name w:val="Grid Table 5 Dark - Accent 21"/>
    <w:basedOn w:val="TableNormal"/>
    <w:next w:val="GridTable5Dark-Accent2"/>
    <w:uiPriority w:val="50"/>
    <w:rsid w:val="00C826E3"/>
    <w:rPr>
      <w:rFonts w:ascii="Cambria" w:eastAsia="Cambria" w:hAnsi="Cambria" w:cs="Times New Roman"/>
      <w:sz w:val="20"/>
      <w:szCs w:val="20"/>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1E0EF"/>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336699"/>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336699"/>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336699"/>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336699"/>
      </w:tcPr>
    </w:tblStylePr>
    <w:tblStylePr w:type="band1Vert">
      <w:tblPr/>
      <w:tcPr>
        <w:shd w:val="clear" w:color="auto" w:fill="A3C1E0"/>
      </w:tcPr>
    </w:tblStylePr>
    <w:tblStylePr w:type="band1Horz">
      <w:tblPr/>
      <w:tcPr>
        <w:shd w:val="clear" w:color="auto" w:fill="A3C1E0"/>
      </w:tcPr>
    </w:tblStylePr>
  </w:style>
  <w:style w:type="paragraph" w:customStyle="1" w:styleId="BodyText1">
    <w:name w:val="Body Text1"/>
    <w:basedOn w:val="Normal"/>
    <w:next w:val="BodyText"/>
    <w:link w:val="BodyTextChar"/>
    <w:uiPriority w:val="99"/>
    <w:semiHidden/>
    <w:unhideWhenUsed/>
    <w:rsid w:val="00C826E3"/>
    <w:pPr>
      <w:spacing w:after="120" w:line="259" w:lineRule="auto"/>
    </w:pPr>
    <w:rPr>
      <w:rFonts w:ascii="Arial" w:eastAsia="Arial" w:hAnsi="Arial" w:cs="Times New Roman"/>
      <w:sz w:val="22"/>
      <w:szCs w:val="22"/>
    </w:rPr>
  </w:style>
  <w:style w:type="character" w:customStyle="1" w:styleId="BodyTextChar">
    <w:name w:val="Body Text Char"/>
    <w:basedOn w:val="DefaultParagraphFont"/>
    <w:link w:val="BodyText1"/>
    <w:uiPriority w:val="99"/>
    <w:semiHidden/>
    <w:rsid w:val="00C826E3"/>
    <w:rPr>
      <w:rFonts w:ascii="Arial" w:eastAsia="Arial" w:hAnsi="Arial" w:cs="Times New Roman"/>
      <w:sz w:val="22"/>
      <w:szCs w:val="22"/>
    </w:rPr>
  </w:style>
  <w:style w:type="table" w:styleId="GridTable5Dark-Accent2">
    <w:name w:val="Grid Table 5 Dark Accent 2"/>
    <w:basedOn w:val="TableNormal"/>
    <w:uiPriority w:val="50"/>
    <w:rsid w:val="00C826E3"/>
    <w:tblPr>
      <w:tblStyleRowBandSize w:val="1"/>
      <w:tblStyleColBandSize w:val="1"/>
      <w:tblBorders>
        <w:top w:val="single" w:sz="4" w:space="0" w:color="F1EBE4" w:themeColor="background1"/>
        <w:left w:val="single" w:sz="4" w:space="0" w:color="F1EBE4" w:themeColor="background1"/>
        <w:bottom w:val="single" w:sz="4" w:space="0" w:color="F1EBE4" w:themeColor="background1"/>
        <w:right w:val="single" w:sz="4" w:space="0" w:color="F1EBE4" w:themeColor="background1"/>
        <w:insideH w:val="single" w:sz="4" w:space="0" w:color="F1EBE4" w:themeColor="background1"/>
        <w:insideV w:val="single" w:sz="4" w:space="0" w:color="F1EBE4" w:themeColor="background1"/>
      </w:tblBorders>
    </w:tblPr>
    <w:tcPr>
      <w:shd w:val="clear" w:color="auto" w:fill="E4E1FC" w:themeFill="accent2" w:themeFillTint="33"/>
    </w:tcPr>
    <w:tblStylePr w:type="firstRow">
      <w:rPr>
        <w:b/>
        <w:bCs/>
        <w:color w:val="F1EBE4" w:themeColor="background1"/>
      </w:rPr>
      <w:tblPr/>
      <w:tcPr>
        <w:tcBorders>
          <w:top w:val="single" w:sz="4" w:space="0" w:color="F1EBE4" w:themeColor="background1"/>
          <w:left w:val="single" w:sz="4" w:space="0" w:color="F1EBE4" w:themeColor="background1"/>
          <w:right w:val="single" w:sz="4" w:space="0" w:color="F1EBE4" w:themeColor="background1"/>
          <w:insideH w:val="nil"/>
          <w:insideV w:val="nil"/>
        </w:tcBorders>
        <w:shd w:val="clear" w:color="auto" w:fill="7D6BF4" w:themeFill="accent2"/>
      </w:tcPr>
    </w:tblStylePr>
    <w:tblStylePr w:type="lastRow">
      <w:rPr>
        <w:b/>
        <w:bCs/>
        <w:color w:val="F1EBE4" w:themeColor="background1"/>
      </w:rPr>
      <w:tblPr/>
      <w:tcPr>
        <w:tcBorders>
          <w:left w:val="single" w:sz="4" w:space="0" w:color="F1EBE4" w:themeColor="background1"/>
          <w:bottom w:val="single" w:sz="4" w:space="0" w:color="F1EBE4" w:themeColor="background1"/>
          <w:right w:val="single" w:sz="4" w:space="0" w:color="F1EBE4" w:themeColor="background1"/>
          <w:insideH w:val="nil"/>
          <w:insideV w:val="nil"/>
        </w:tcBorders>
        <w:shd w:val="clear" w:color="auto" w:fill="7D6BF4" w:themeFill="accent2"/>
      </w:tcPr>
    </w:tblStylePr>
    <w:tblStylePr w:type="firstCol">
      <w:rPr>
        <w:b/>
        <w:bCs/>
        <w:color w:val="F1EBE4" w:themeColor="background1"/>
      </w:rPr>
      <w:tblPr/>
      <w:tcPr>
        <w:tcBorders>
          <w:top w:val="single" w:sz="4" w:space="0" w:color="F1EBE4" w:themeColor="background1"/>
          <w:left w:val="single" w:sz="4" w:space="0" w:color="F1EBE4" w:themeColor="background1"/>
          <w:bottom w:val="single" w:sz="4" w:space="0" w:color="F1EBE4" w:themeColor="background1"/>
          <w:insideV w:val="nil"/>
        </w:tcBorders>
        <w:shd w:val="clear" w:color="auto" w:fill="7D6BF4" w:themeFill="accent2"/>
      </w:tcPr>
    </w:tblStylePr>
    <w:tblStylePr w:type="lastCol">
      <w:rPr>
        <w:b/>
        <w:bCs/>
        <w:color w:val="F1EBE4" w:themeColor="background1"/>
      </w:rPr>
      <w:tblPr/>
      <w:tcPr>
        <w:tcBorders>
          <w:top w:val="single" w:sz="4" w:space="0" w:color="F1EBE4" w:themeColor="background1"/>
          <w:bottom w:val="single" w:sz="4" w:space="0" w:color="F1EBE4" w:themeColor="background1"/>
          <w:right w:val="single" w:sz="4" w:space="0" w:color="F1EBE4" w:themeColor="background1"/>
          <w:insideV w:val="nil"/>
        </w:tcBorders>
        <w:shd w:val="clear" w:color="auto" w:fill="7D6BF4" w:themeFill="accent2"/>
      </w:tcPr>
    </w:tblStylePr>
    <w:tblStylePr w:type="band1Vert">
      <w:tblPr/>
      <w:tcPr>
        <w:shd w:val="clear" w:color="auto" w:fill="CAC3FA" w:themeFill="accent2" w:themeFillTint="66"/>
      </w:tcPr>
    </w:tblStylePr>
    <w:tblStylePr w:type="band1Horz">
      <w:tblPr/>
      <w:tcPr>
        <w:shd w:val="clear" w:color="auto" w:fill="CAC3FA" w:themeFill="accent2" w:themeFillTint="66"/>
      </w:tcPr>
    </w:tblStylePr>
  </w:style>
  <w:style w:type="paragraph" w:styleId="BodyText">
    <w:name w:val="Body Text"/>
    <w:basedOn w:val="Normal"/>
    <w:link w:val="BodyTextChar1"/>
    <w:uiPriority w:val="99"/>
    <w:semiHidden/>
    <w:unhideWhenUsed/>
    <w:rsid w:val="00C826E3"/>
    <w:pPr>
      <w:spacing w:after="120"/>
    </w:pPr>
  </w:style>
  <w:style w:type="character" w:customStyle="1" w:styleId="BodyTextChar1">
    <w:name w:val="Body Text Char1"/>
    <w:basedOn w:val="DefaultParagraphFont"/>
    <w:link w:val="BodyText"/>
    <w:uiPriority w:val="99"/>
    <w:semiHidden/>
    <w:rsid w:val="00C826E3"/>
  </w:style>
  <w:style w:type="numbering" w:customStyle="1" w:styleId="NoList3">
    <w:name w:val="No List3"/>
    <w:next w:val="NoList"/>
    <w:uiPriority w:val="99"/>
    <w:semiHidden/>
    <w:unhideWhenUsed/>
    <w:rsid w:val="00FB5BD0"/>
  </w:style>
  <w:style w:type="table" w:customStyle="1" w:styleId="TableGrid7">
    <w:name w:val="Table Grid7"/>
    <w:basedOn w:val="TableNormal"/>
    <w:next w:val="TableGrid"/>
    <w:uiPriority w:val="59"/>
    <w:locked/>
    <w:rsid w:val="00FB5BD0"/>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3">
    <w:name w:val="Table Grid23"/>
    <w:basedOn w:val="TableNormal"/>
    <w:next w:val="TableGrid"/>
    <w:uiPriority w:val="59"/>
    <w:locked/>
    <w:rsid w:val="00FB5BD0"/>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2">
    <w:name w:val="Table Grid32"/>
    <w:basedOn w:val="TableNormal"/>
    <w:next w:val="TableGrid"/>
    <w:uiPriority w:val="59"/>
    <w:locked/>
    <w:rsid w:val="00FB5BD0"/>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2">
    <w:name w:val="Table Grid42"/>
    <w:basedOn w:val="TableNormal"/>
    <w:next w:val="TableGrid"/>
    <w:uiPriority w:val="59"/>
    <w:locked/>
    <w:rsid w:val="00FB5BD0"/>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12">
    <w:name w:val="Table Grid512"/>
    <w:basedOn w:val="TableNormal"/>
    <w:next w:val="TableGrid"/>
    <w:uiPriority w:val="59"/>
    <w:locked/>
    <w:rsid w:val="00FB5BD0"/>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2">
    <w:name w:val="Table Grid62"/>
    <w:basedOn w:val="TableNormal"/>
    <w:next w:val="TableGrid"/>
    <w:uiPriority w:val="59"/>
    <w:locked/>
    <w:rsid w:val="00FB5BD0"/>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4">
    <w:name w:val="Table Grid14"/>
    <w:basedOn w:val="TableNormal"/>
    <w:next w:val="TableGrid"/>
    <w:uiPriority w:val="59"/>
    <w:locked/>
    <w:rsid w:val="00FB5BD0"/>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Accent22">
    <w:name w:val="Grid Table 5 Dark - Accent 22"/>
    <w:basedOn w:val="TableNormal"/>
    <w:next w:val="GridTable5Dark-Accent2"/>
    <w:uiPriority w:val="50"/>
    <w:rsid w:val="00FB5BD0"/>
    <w:rPr>
      <w:rFonts w:ascii="Cambria" w:eastAsia="Cambria" w:hAnsi="Cambria" w:cs="Times New Roman"/>
      <w:sz w:val="20"/>
      <w:szCs w:val="20"/>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1E0EF"/>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336699"/>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336699"/>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336699"/>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336699"/>
      </w:tcPr>
    </w:tblStylePr>
    <w:tblStylePr w:type="band1Vert">
      <w:tblPr/>
      <w:tcPr>
        <w:shd w:val="clear" w:color="auto" w:fill="A3C1E0"/>
      </w:tcPr>
    </w:tblStylePr>
    <w:tblStylePr w:type="band1Horz">
      <w:tblPr/>
      <w:tcPr>
        <w:shd w:val="clear" w:color="auto" w:fill="A3C1E0"/>
      </w:tcPr>
    </w:tblStylePr>
  </w:style>
  <w:style w:type="numbering" w:customStyle="1" w:styleId="NoList4">
    <w:name w:val="No List4"/>
    <w:next w:val="NoList"/>
    <w:uiPriority w:val="99"/>
    <w:semiHidden/>
    <w:unhideWhenUsed/>
    <w:rsid w:val="00F367D4"/>
  </w:style>
  <w:style w:type="table" w:customStyle="1" w:styleId="TableGrid8">
    <w:name w:val="Table Grid8"/>
    <w:basedOn w:val="TableNormal"/>
    <w:next w:val="TableGrid"/>
    <w:uiPriority w:val="59"/>
    <w:locked/>
    <w:rsid w:val="00F367D4"/>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4">
    <w:name w:val="Table Grid24"/>
    <w:basedOn w:val="TableNormal"/>
    <w:next w:val="TableGrid"/>
    <w:uiPriority w:val="59"/>
    <w:locked/>
    <w:rsid w:val="00F367D4"/>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3">
    <w:name w:val="Table Grid33"/>
    <w:basedOn w:val="TableNormal"/>
    <w:next w:val="TableGrid"/>
    <w:uiPriority w:val="59"/>
    <w:locked/>
    <w:rsid w:val="00F367D4"/>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3">
    <w:name w:val="Table Grid43"/>
    <w:basedOn w:val="TableNormal"/>
    <w:next w:val="TableGrid"/>
    <w:uiPriority w:val="59"/>
    <w:locked/>
    <w:rsid w:val="00F367D4"/>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13">
    <w:name w:val="Table Grid513"/>
    <w:basedOn w:val="TableNormal"/>
    <w:next w:val="TableGrid"/>
    <w:uiPriority w:val="59"/>
    <w:locked/>
    <w:rsid w:val="00F367D4"/>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3">
    <w:name w:val="Table Grid63"/>
    <w:basedOn w:val="TableNormal"/>
    <w:next w:val="TableGrid"/>
    <w:uiPriority w:val="59"/>
    <w:locked/>
    <w:rsid w:val="00F367D4"/>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5">
    <w:name w:val="Table Grid15"/>
    <w:basedOn w:val="TableNormal"/>
    <w:next w:val="TableGrid"/>
    <w:uiPriority w:val="59"/>
    <w:locked/>
    <w:rsid w:val="00F367D4"/>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Accent23">
    <w:name w:val="Grid Table 5 Dark - Accent 23"/>
    <w:basedOn w:val="TableNormal"/>
    <w:next w:val="GridTable5Dark-Accent2"/>
    <w:uiPriority w:val="50"/>
    <w:rsid w:val="00F367D4"/>
    <w:rPr>
      <w:rFonts w:ascii="Cambria" w:eastAsia="Cambria" w:hAnsi="Cambria" w:cs="Times New Roman"/>
      <w:sz w:val="20"/>
      <w:szCs w:val="20"/>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1E0EF"/>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336699"/>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336699"/>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336699"/>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336699"/>
      </w:tcPr>
    </w:tblStylePr>
    <w:tblStylePr w:type="band1Vert">
      <w:tblPr/>
      <w:tcPr>
        <w:shd w:val="clear" w:color="auto" w:fill="A3C1E0"/>
      </w:tcPr>
    </w:tblStylePr>
    <w:tblStylePr w:type="band1Horz">
      <w:tblPr/>
      <w:tcPr>
        <w:shd w:val="clear" w:color="auto" w:fill="A3C1E0"/>
      </w:tcPr>
    </w:tblStylePr>
  </w:style>
  <w:style w:type="numbering" w:customStyle="1" w:styleId="NoList5">
    <w:name w:val="No List5"/>
    <w:next w:val="NoList"/>
    <w:uiPriority w:val="99"/>
    <w:semiHidden/>
    <w:unhideWhenUsed/>
    <w:rsid w:val="00CE5D35"/>
  </w:style>
  <w:style w:type="table" w:customStyle="1" w:styleId="TableGrid9">
    <w:name w:val="Table Grid9"/>
    <w:basedOn w:val="TableNormal"/>
    <w:next w:val="TableGrid"/>
    <w:uiPriority w:val="59"/>
    <w:locked/>
    <w:rsid w:val="00CE5D3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5">
    <w:name w:val="Table Grid25"/>
    <w:basedOn w:val="TableNormal"/>
    <w:next w:val="TableGrid"/>
    <w:uiPriority w:val="59"/>
    <w:locked/>
    <w:rsid w:val="00CE5D3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4">
    <w:name w:val="Table Grid34"/>
    <w:basedOn w:val="TableNormal"/>
    <w:next w:val="TableGrid"/>
    <w:uiPriority w:val="59"/>
    <w:locked/>
    <w:rsid w:val="00CE5D3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4">
    <w:name w:val="Table Grid44"/>
    <w:basedOn w:val="TableNormal"/>
    <w:next w:val="TableGrid"/>
    <w:uiPriority w:val="59"/>
    <w:locked/>
    <w:rsid w:val="00CE5D3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14">
    <w:name w:val="Table Grid514"/>
    <w:basedOn w:val="TableNormal"/>
    <w:next w:val="TableGrid"/>
    <w:uiPriority w:val="59"/>
    <w:locked/>
    <w:rsid w:val="00CE5D3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4">
    <w:name w:val="Table Grid64"/>
    <w:basedOn w:val="TableNormal"/>
    <w:next w:val="TableGrid"/>
    <w:uiPriority w:val="59"/>
    <w:locked/>
    <w:rsid w:val="00CE5D3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6">
    <w:name w:val="Table Grid16"/>
    <w:basedOn w:val="TableNormal"/>
    <w:next w:val="TableGrid"/>
    <w:uiPriority w:val="59"/>
    <w:locked/>
    <w:rsid w:val="00CE5D3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Accent24">
    <w:name w:val="Grid Table 5 Dark - Accent 24"/>
    <w:basedOn w:val="TableNormal"/>
    <w:next w:val="GridTable5Dark-Accent2"/>
    <w:uiPriority w:val="50"/>
    <w:rsid w:val="00CE5D35"/>
    <w:rPr>
      <w:rFonts w:ascii="Cambria" w:eastAsia="Cambria" w:hAnsi="Cambria" w:cs="Times New Roman"/>
      <w:sz w:val="20"/>
      <w:szCs w:val="20"/>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1E0EF"/>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336699"/>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336699"/>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336699"/>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336699"/>
      </w:tcPr>
    </w:tblStylePr>
    <w:tblStylePr w:type="band1Vert">
      <w:tblPr/>
      <w:tcPr>
        <w:shd w:val="clear" w:color="auto" w:fill="A3C1E0"/>
      </w:tcPr>
    </w:tblStylePr>
    <w:tblStylePr w:type="band1Horz">
      <w:tblPr/>
      <w:tcPr>
        <w:shd w:val="clear" w:color="auto" w:fill="A3C1E0"/>
      </w:tcPr>
    </w:tblStylePr>
  </w:style>
  <w:style w:type="table" w:customStyle="1" w:styleId="TableGrid10">
    <w:name w:val="Table Grid10"/>
    <w:basedOn w:val="TableNormal"/>
    <w:next w:val="TableGrid"/>
    <w:uiPriority w:val="59"/>
    <w:locked/>
    <w:rsid w:val="006C69C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Header">
    <w:name w:val="Body Header"/>
    <w:basedOn w:val="BodyFont"/>
    <w:link w:val="BodyHeaderChar"/>
    <w:qFormat/>
    <w:rsid w:val="006C69C5"/>
    <w:rPr>
      <w:b/>
      <w:color w:val="06D484" w:themeColor="accent1"/>
    </w:rPr>
  </w:style>
  <w:style w:type="table" w:styleId="GridTable5Dark-Accent6">
    <w:name w:val="Grid Table 5 Dark Accent 6"/>
    <w:basedOn w:val="TableNormal"/>
    <w:uiPriority w:val="50"/>
    <w:rsid w:val="003F0122"/>
    <w:tblPr>
      <w:tblStyleRowBandSize w:val="1"/>
      <w:tblStyleColBandSize w:val="1"/>
      <w:tblBorders>
        <w:top w:val="single" w:sz="4" w:space="0" w:color="F1EBE4" w:themeColor="background1"/>
        <w:left w:val="single" w:sz="4" w:space="0" w:color="F1EBE4" w:themeColor="background1"/>
        <w:bottom w:val="single" w:sz="4" w:space="0" w:color="F1EBE4" w:themeColor="background1"/>
        <w:right w:val="single" w:sz="4" w:space="0" w:color="F1EBE4" w:themeColor="background1"/>
        <w:insideH w:val="single" w:sz="4" w:space="0" w:color="F1EBE4" w:themeColor="background1"/>
        <w:insideV w:val="single" w:sz="4" w:space="0" w:color="F1EBE4" w:themeColor="background1"/>
      </w:tblBorders>
    </w:tblPr>
    <w:tcPr>
      <w:shd w:val="clear" w:color="auto" w:fill="EBEAE9" w:themeFill="accent6" w:themeFillTint="33"/>
    </w:tcPr>
    <w:tblStylePr w:type="firstRow">
      <w:rPr>
        <w:b/>
        <w:bCs/>
        <w:color w:val="F1EBE4" w:themeColor="background1"/>
      </w:rPr>
      <w:tblPr/>
      <w:tcPr>
        <w:tcBorders>
          <w:top w:val="single" w:sz="4" w:space="0" w:color="F1EBE4" w:themeColor="background1"/>
          <w:left w:val="single" w:sz="4" w:space="0" w:color="F1EBE4" w:themeColor="background1"/>
          <w:right w:val="single" w:sz="4" w:space="0" w:color="F1EBE4" w:themeColor="background1"/>
          <w:insideH w:val="nil"/>
          <w:insideV w:val="nil"/>
        </w:tcBorders>
        <w:shd w:val="clear" w:color="auto" w:fill="9C9895" w:themeFill="accent6"/>
      </w:tcPr>
    </w:tblStylePr>
    <w:tblStylePr w:type="lastRow">
      <w:rPr>
        <w:b/>
        <w:bCs/>
        <w:color w:val="F1EBE4" w:themeColor="background1"/>
      </w:rPr>
      <w:tblPr/>
      <w:tcPr>
        <w:tcBorders>
          <w:left w:val="single" w:sz="4" w:space="0" w:color="F1EBE4" w:themeColor="background1"/>
          <w:bottom w:val="single" w:sz="4" w:space="0" w:color="F1EBE4" w:themeColor="background1"/>
          <w:right w:val="single" w:sz="4" w:space="0" w:color="F1EBE4" w:themeColor="background1"/>
          <w:insideH w:val="nil"/>
          <w:insideV w:val="nil"/>
        </w:tcBorders>
        <w:shd w:val="clear" w:color="auto" w:fill="9C9895" w:themeFill="accent6"/>
      </w:tcPr>
    </w:tblStylePr>
    <w:tblStylePr w:type="firstCol">
      <w:rPr>
        <w:b/>
        <w:bCs/>
        <w:color w:val="F1EBE4" w:themeColor="background1"/>
      </w:rPr>
      <w:tblPr/>
      <w:tcPr>
        <w:tcBorders>
          <w:top w:val="single" w:sz="4" w:space="0" w:color="F1EBE4" w:themeColor="background1"/>
          <w:left w:val="single" w:sz="4" w:space="0" w:color="F1EBE4" w:themeColor="background1"/>
          <w:bottom w:val="single" w:sz="4" w:space="0" w:color="F1EBE4" w:themeColor="background1"/>
          <w:insideV w:val="nil"/>
        </w:tcBorders>
        <w:shd w:val="clear" w:color="auto" w:fill="9C9895" w:themeFill="accent6"/>
      </w:tcPr>
    </w:tblStylePr>
    <w:tblStylePr w:type="lastCol">
      <w:rPr>
        <w:b/>
        <w:bCs/>
        <w:color w:val="F1EBE4" w:themeColor="background1"/>
      </w:rPr>
      <w:tblPr/>
      <w:tcPr>
        <w:tcBorders>
          <w:top w:val="single" w:sz="4" w:space="0" w:color="F1EBE4" w:themeColor="background1"/>
          <w:bottom w:val="single" w:sz="4" w:space="0" w:color="F1EBE4" w:themeColor="background1"/>
          <w:right w:val="single" w:sz="4" w:space="0" w:color="F1EBE4" w:themeColor="background1"/>
          <w:insideV w:val="nil"/>
        </w:tcBorders>
        <w:shd w:val="clear" w:color="auto" w:fill="9C9895" w:themeFill="accent6"/>
      </w:tcPr>
    </w:tblStylePr>
    <w:tblStylePr w:type="band1Vert">
      <w:tblPr/>
      <w:tcPr>
        <w:shd w:val="clear" w:color="auto" w:fill="D7D5D4" w:themeFill="accent6" w:themeFillTint="66"/>
      </w:tcPr>
    </w:tblStylePr>
    <w:tblStylePr w:type="band1Horz">
      <w:tblPr/>
      <w:tcPr>
        <w:shd w:val="clear" w:color="auto" w:fill="D7D5D4" w:themeFill="accent6" w:themeFillTint="66"/>
      </w:tcPr>
    </w:tblStylePr>
  </w:style>
  <w:style w:type="character" w:customStyle="1" w:styleId="BodyHeaderChar">
    <w:name w:val="Body Header Char"/>
    <w:basedOn w:val="BodyFontChar"/>
    <w:link w:val="BodyHeader"/>
    <w:rsid w:val="006C69C5"/>
    <w:rPr>
      <w:rFonts w:ascii="Georgia" w:hAnsi="Georgia" w:cs="Arial"/>
      <w:b/>
      <w:color w:val="06D484" w:themeColor="accent1"/>
      <w:sz w:val="20"/>
      <w:szCs w:val="20"/>
    </w:rPr>
  </w:style>
  <w:style w:type="table" w:styleId="GridTable6Colorful">
    <w:name w:val="Grid Table 6 Colorful"/>
    <w:basedOn w:val="TableNormal"/>
    <w:uiPriority w:val="51"/>
    <w:rsid w:val="003F0122"/>
    <w:rPr>
      <w:color w:val="4E4954" w:themeColor="text1"/>
    </w:rPr>
    <w:tblPr>
      <w:tblStyleRowBandSize w:val="1"/>
      <w:tblStyleColBandSize w:val="1"/>
      <w:tblBorders>
        <w:top w:val="single" w:sz="4" w:space="0" w:color="948D9C" w:themeColor="text1" w:themeTint="99"/>
        <w:left w:val="single" w:sz="4" w:space="0" w:color="948D9C" w:themeColor="text1" w:themeTint="99"/>
        <w:bottom w:val="single" w:sz="4" w:space="0" w:color="948D9C" w:themeColor="text1" w:themeTint="99"/>
        <w:right w:val="single" w:sz="4" w:space="0" w:color="948D9C" w:themeColor="text1" w:themeTint="99"/>
        <w:insideH w:val="single" w:sz="4" w:space="0" w:color="948D9C" w:themeColor="text1" w:themeTint="99"/>
        <w:insideV w:val="single" w:sz="4" w:space="0" w:color="948D9C" w:themeColor="text1" w:themeTint="99"/>
      </w:tblBorders>
    </w:tblPr>
    <w:tblStylePr w:type="firstRow">
      <w:rPr>
        <w:b/>
        <w:bCs/>
      </w:rPr>
      <w:tblPr/>
      <w:tcPr>
        <w:tcBorders>
          <w:bottom w:val="single" w:sz="12" w:space="0" w:color="948D9C" w:themeColor="text1" w:themeTint="99"/>
        </w:tcBorders>
      </w:tcPr>
    </w:tblStylePr>
    <w:tblStylePr w:type="lastRow">
      <w:rPr>
        <w:b/>
        <w:bCs/>
      </w:rPr>
      <w:tblPr/>
      <w:tcPr>
        <w:tcBorders>
          <w:top w:val="double" w:sz="4" w:space="0" w:color="948D9C" w:themeColor="text1" w:themeTint="99"/>
        </w:tcBorders>
      </w:tcPr>
    </w:tblStylePr>
    <w:tblStylePr w:type="firstCol">
      <w:rPr>
        <w:b/>
        <w:bCs/>
      </w:rPr>
    </w:tblStylePr>
    <w:tblStylePr w:type="lastCol">
      <w:rPr>
        <w:b/>
        <w:bCs/>
      </w:rPr>
    </w:tblStylePr>
    <w:tblStylePr w:type="band1Vert">
      <w:tblPr/>
      <w:tcPr>
        <w:shd w:val="clear" w:color="auto" w:fill="DBD9DE" w:themeFill="text1" w:themeFillTint="33"/>
      </w:tcPr>
    </w:tblStylePr>
    <w:tblStylePr w:type="band1Horz">
      <w:tblPr/>
      <w:tcPr>
        <w:shd w:val="clear" w:color="auto" w:fill="DBD9DE" w:themeFill="text1" w:themeFillTint="33"/>
      </w:tcPr>
    </w:tblStylePr>
  </w:style>
  <w:style w:type="numbering" w:customStyle="1" w:styleId="NoList6">
    <w:name w:val="No List6"/>
    <w:next w:val="NoList"/>
    <w:uiPriority w:val="99"/>
    <w:semiHidden/>
    <w:unhideWhenUsed/>
    <w:rsid w:val="00DF2B75"/>
  </w:style>
  <w:style w:type="table" w:customStyle="1" w:styleId="TableGrid17">
    <w:name w:val="Table Grid17"/>
    <w:basedOn w:val="TableNormal"/>
    <w:next w:val="TableGrid"/>
    <w:uiPriority w:val="59"/>
    <w:locked/>
    <w:rsid w:val="00DF2B7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6">
    <w:name w:val="Table Grid26"/>
    <w:basedOn w:val="TableNormal"/>
    <w:next w:val="TableGrid"/>
    <w:uiPriority w:val="59"/>
    <w:locked/>
    <w:rsid w:val="00DF2B7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5">
    <w:name w:val="Table Grid35"/>
    <w:basedOn w:val="TableNormal"/>
    <w:next w:val="TableGrid"/>
    <w:uiPriority w:val="59"/>
    <w:locked/>
    <w:rsid w:val="00DF2B7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5">
    <w:name w:val="Table Grid45"/>
    <w:basedOn w:val="TableNormal"/>
    <w:next w:val="TableGrid"/>
    <w:uiPriority w:val="59"/>
    <w:locked/>
    <w:rsid w:val="00DF2B7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515">
    <w:name w:val="Table Grid515"/>
    <w:basedOn w:val="TableNormal"/>
    <w:next w:val="TableGrid"/>
    <w:uiPriority w:val="59"/>
    <w:locked/>
    <w:rsid w:val="00DF2B7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65">
    <w:name w:val="Table Grid65"/>
    <w:basedOn w:val="TableNormal"/>
    <w:next w:val="TableGrid"/>
    <w:uiPriority w:val="59"/>
    <w:locked/>
    <w:rsid w:val="00DF2B7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8">
    <w:name w:val="Table Grid18"/>
    <w:basedOn w:val="TableNormal"/>
    <w:next w:val="TableGrid"/>
    <w:uiPriority w:val="59"/>
    <w:locked/>
    <w:rsid w:val="00DF2B75"/>
    <w:rPr>
      <w:rFonts w:ascii="Cambria" w:eastAsia="Cambria" w:hAnsi="Cambria"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Accent25">
    <w:name w:val="Grid Table 5 Dark - Accent 25"/>
    <w:basedOn w:val="TableNormal"/>
    <w:next w:val="GridTable5Dark-Accent2"/>
    <w:uiPriority w:val="50"/>
    <w:rsid w:val="00DF2B75"/>
    <w:rPr>
      <w:rFonts w:ascii="Cambria" w:eastAsia="Cambria" w:hAnsi="Cambria" w:cs="Times New Roman"/>
      <w:sz w:val="20"/>
      <w:szCs w:val="20"/>
    </w:rPr>
    <w:tblPr>
      <w:tblStyleRowBandSize w:val="1"/>
      <w:tblStyleColBandSize w:val="1"/>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D1E0EF"/>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336699"/>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336699"/>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336699"/>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336699"/>
      </w:tcPr>
    </w:tblStylePr>
    <w:tblStylePr w:type="band1Vert">
      <w:tblPr/>
      <w:tcPr>
        <w:shd w:val="clear" w:color="auto" w:fill="A3C1E0"/>
      </w:tcPr>
    </w:tblStylePr>
    <w:tblStylePr w:type="band1Horz">
      <w:tblPr/>
      <w:tcPr>
        <w:shd w:val="clear" w:color="auto" w:fill="A3C1E0"/>
      </w:tcPr>
    </w:tblStylePr>
  </w:style>
  <w:style w:type="paragraph" w:customStyle="1" w:styleId="xl77">
    <w:name w:val="xl77"/>
    <w:basedOn w:val="Normal"/>
    <w:rsid w:val="001C4AC6"/>
    <w:pPr>
      <w:pBdr>
        <w:top w:val="single" w:sz="4" w:space="0" w:color="auto"/>
        <w:left w:val="single" w:sz="4" w:space="0" w:color="auto"/>
        <w:bottom w:val="single" w:sz="4" w:space="0" w:color="auto"/>
        <w:right w:val="single" w:sz="8" w:space="0" w:color="auto"/>
      </w:pBdr>
      <w:spacing w:before="100" w:beforeAutospacing="1" w:after="100" w:afterAutospacing="1"/>
    </w:pPr>
    <w:rPr>
      <w:rFonts w:ascii="Times New Roman" w:eastAsia="Times New Roman" w:hAnsi="Times New Roman" w:cs="Times New Roman"/>
      <w:color w:val="FF0000"/>
    </w:rPr>
  </w:style>
  <w:style w:type="paragraph" w:customStyle="1" w:styleId="DCTHeading2">
    <w:name w:val="DCT Heading2"/>
    <w:basedOn w:val="Normal"/>
    <w:next w:val="Normal"/>
    <w:link w:val="DCTHeading2Char"/>
    <w:qFormat/>
    <w:rsid w:val="003D0BB6"/>
    <w:pPr>
      <w:pBdr>
        <w:top w:val="single" w:sz="4" w:space="1" w:color="auto"/>
        <w:bottom w:val="single" w:sz="4" w:space="1" w:color="auto"/>
      </w:pBdr>
      <w:spacing w:before="100" w:after="100"/>
      <w:outlineLvl w:val="1"/>
    </w:pPr>
    <w:rPr>
      <w:rFonts w:asciiTheme="majorHAnsi" w:eastAsia="Cambria" w:hAnsiTheme="majorHAnsi" w:cstheme="majorHAnsi"/>
      <w:b/>
      <w:color w:val="336699"/>
      <w:sz w:val="32"/>
      <w:szCs w:val="32"/>
    </w:rPr>
  </w:style>
  <w:style w:type="character" w:customStyle="1" w:styleId="DCTHeading2Char">
    <w:name w:val="DCT Heading2 Char"/>
    <w:basedOn w:val="DCTBodyChar"/>
    <w:link w:val="DCTHeading2"/>
    <w:rsid w:val="003D0BB6"/>
    <w:rPr>
      <w:rFonts w:asciiTheme="majorHAnsi" w:eastAsia="Cambria" w:hAnsiTheme="majorHAnsi" w:cstheme="majorHAnsi"/>
      <w:b/>
      <w:color w:val="336699"/>
      <w:sz w:val="32"/>
      <w:szCs w:val="32"/>
    </w:rPr>
  </w:style>
  <w:style w:type="paragraph" w:customStyle="1" w:styleId="DCTHeading3">
    <w:name w:val="DCT Heading3"/>
    <w:basedOn w:val="Heading3"/>
    <w:link w:val="DCTHeading3Char"/>
    <w:qFormat/>
    <w:rsid w:val="000B575E"/>
    <w:pPr>
      <w:shd w:val="clear" w:color="auto" w:fill="F1EBE4" w:themeFill="background1"/>
    </w:pPr>
    <w:rPr>
      <w:b/>
      <w:color w:val="7D6BF4" w:themeColor="accent2"/>
      <w:sz w:val="28"/>
      <w:szCs w:val="28"/>
    </w:rPr>
  </w:style>
  <w:style w:type="character" w:customStyle="1" w:styleId="DCTHeading3Char">
    <w:name w:val="DCT Heading3 Char"/>
    <w:basedOn w:val="Heading3Char"/>
    <w:link w:val="DCTHeading3"/>
    <w:rsid w:val="000B575E"/>
    <w:rPr>
      <w:rFonts w:asciiTheme="majorHAnsi" w:eastAsiaTheme="majorEastAsia" w:hAnsiTheme="majorHAnsi" w:cstheme="majorBidi"/>
      <w:b/>
      <w:color w:val="7D6BF4" w:themeColor="accent2"/>
      <w:sz w:val="28"/>
      <w:szCs w:val="28"/>
      <w:shd w:val="clear" w:color="auto" w:fill="F1EBE4" w:themeFill="background1"/>
    </w:rPr>
  </w:style>
  <w:style w:type="character" w:customStyle="1" w:styleId="Bold">
    <w:name w:val="Bold"/>
    <w:rsid w:val="000B575E"/>
    <w:rPr>
      <w:b/>
      <w:noProof w:val="0"/>
      <w:spacing w:val="0"/>
      <w:lang w:val="en-US"/>
    </w:rPr>
  </w:style>
  <w:style w:type="paragraph" w:customStyle="1" w:styleId="msonormal0">
    <w:name w:val="msonormal"/>
    <w:basedOn w:val="Normal"/>
    <w:rsid w:val="0074228C"/>
    <w:pPr>
      <w:spacing w:before="100" w:beforeAutospacing="1" w:after="100" w:afterAutospacing="1"/>
    </w:pPr>
    <w:rPr>
      <w:rFonts w:ascii="Times New Roman" w:eastAsia="Times New Roman" w:hAnsi="Times New Roman" w:cs="Times New Roman"/>
    </w:rPr>
  </w:style>
  <w:style w:type="paragraph" w:customStyle="1" w:styleId="xl63">
    <w:name w:val="xl63"/>
    <w:basedOn w:val="Normal"/>
    <w:rsid w:val="0074228C"/>
    <w:pPr>
      <w:pBdr>
        <w:top w:val="single" w:sz="4" w:space="0" w:color="000000"/>
        <w:left w:val="single" w:sz="4" w:space="0" w:color="000000"/>
        <w:bottom w:val="single" w:sz="4" w:space="0" w:color="000000"/>
        <w:right w:val="single" w:sz="4" w:space="0" w:color="000000"/>
      </w:pBdr>
      <w:spacing w:before="100" w:beforeAutospacing="1" w:after="100" w:afterAutospacing="1"/>
    </w:pPr>
    <w:rPr>
      <w:rFonts w:ascii="Times New Roman" w:eastAsia="Times New Roman" w:hAnsi="Times New Roman" w:cs="Times New Roman"/>
    </w:rPr>
  </w:style>
  <w:style w:type="paragraph" w:customStyle="1" w:styleId="xl64">
    <w:name w:val="xl64"/>
    <w:basedOn w:val="Normal"/>
    <w:rsid w:val="0074228C"/>
    <w:pPr>
      <w:pBdr>
        <w:top w:val="single" w:sz="4" w:space="0" w:color="000000"/>
        <w:left w:val="single" w:sz="4" w:space="0" w:color="000000"/>
        <w:bottom w:val="single" w:sz="4" w:space="0" w:color="000000"/>
        <w:right w:val="single" w:sz="4" w:space="0" w:color="000000"/>
      </w:pBdr>
      <w:shd w:val="clear" w:color="000000" w:fill="D3D3D3"/>
      <w:spacing w:before="100" w:beforeAutospacing="1" w:after="100" w:afterAutospacing="1"/>
      <w:jc w:val="center"/>
    </w:pPr>
    <w:rPr>
      <w:rFonts w:ascii="Times New Roman" w:eastAsia="Times New Roman" w:hAnsi="Times New Roman" w:cs="Times New Roman"/>
      <w:b/>
      <w:bCs/>
    </w:rPr>
  </w:style>
  <w:style w:type="paragraph" w:customStyle="1" w:styleId="xl65">
    <w:name w:val="xl65"/>
    <w:basedOn w:val="Normal"/>
    <w:rsid w:val="0074228C"/>
    <w:pPr>
      <w:pBdr>
        <w:top w:val="single" w:sz="4" w:space="0" w:color="000000"/>
        <w:left w:val="single" w:sz="4" w:space="0" w:color="000000"/>
        <w:bottom w:val="single" w:sz="4" w:space="0" w:color="000000"/>
        <w:right w:val="single" w:sz="4" w:space="0" w:color="000000"/>
      </w:pBdr>
      <w:spacing w:before="100" w:beforeAutospacing="1" w:after="100" w:afterAutospacing="1"/>
    </w:pPr>
    <w:rPr>
      <w:rFonts w:ascii="Times New Roman" w:eastAsia="Times New Roman" w:hAnsi="Times New Roman" w:cs="Times New Roman"/>
    </w:rPr>
  </w:style>
  <w:style w:type="paragraph" w:customStyle="1" w:styleId="xl66">
    <w:name w:val="xl66"/>
    <w:basedOn w:val="Normal"/>
    <w:rsid w:val="0074228C"/>
    <w:pPr>
      <w:pBdr>
        <w:top w:val="single" w:sz="4" w:space="0" w:color="000000"/>
        <w:left w:val="single" w:sz="4" w:space="0" w:color="000000"/>
        <w:bottom w:val="single" w:sz="4" w:space="0" w:color="000000"/>
        <w:right w:val="single" w:sz="4" w:space="0" w:color="000000"/>
      </w:pBdr>
      <w:shd w:val="clear" w:color="000000" w:fill="D3D3D3"/>
      <w:spacing w:before="100" w:beforeAutospacing="1" w:after="100" w:afterAutospacing="1"/>
      <w:jc w:val="center"/>
    </w:pPr>
    <w:rPr>
      <w:rFonts w:ascii="Times New Roman" w:eastAsia="Times New Roman" w:hAnsi="Times New Roman" w:cs="Times New Roman"/>
      <w:b/>
      <w:bCs/>
    </w:rPr>
  </w:style>
  <w:style w:type="paragraph" w:customStyle="1" w:styleId="xl67">
    <w:name w:val="xl67"/>
    <w:basedOn w:val="Normal"/>
    <w:rsid w:val="0074228C"/>
    <w:pPr>
      <w:pBdr>
        <w:top w:val="single" w:sz="4" w:space="0" w:color="000000"/>
        <w:left w:val="single" w:sz="4" w:space="0" w:color="000000"/>
        <w:bottom w:val="single" w:sz="4" w:space="0" w:color="000000"/>
        <w:right w:val="single" w:sz="4" w:space="0" w:color="000000"/>
      </w:pBdr>
      <w:spacing w:before="100" w:beforeAutospacing="1" w:after="100" w:afterAutospacing="1"/>
    </w:pPr>
    <w:rPr>
      <w:rFonts w:ascii="Times New Roman" w:eastAsia="Times New Roman" w:hAnsi="Times New Roman" w:cs="Times New Roman"/>
    </w:rPr>
  </w:style>
  <w:style w:type="paragraph" w:customStyle="1" w:styleId="xl68">
    <w:name w:val="xl68"/>
    <w:basedOn w:val="Normal"/>
    <w:rsid w:val="00550BBC"/>
    <w:pPr>
      <w:pBdr>
        <w:top w:val="single" w:sz="4" w:space="0" w:color="000000"/>
        <w:left w:val="single" w:sz="4" w:space="0" w:color="000000"/>
        <w:bottom w:val="single" w:sz="4" w:space="0" w:color="000000"/>
        <w:right w:val="single" w:sz="4" w:space="0" w:color="000000"/>
      </w:pBdr>
      <w:shd w:val="clear" w:color="000000" w:fill="D3D3D3"/>
      <w:spacing w:before="100" w:beforeAutospacing="1" w:after="100" w:afterAutospacing="1"/>
      <w:jc w:val="center"/>
    </w:pPr>
    <w:rPr>
      <w:rFonts w:ascii="Times New Roman" w:eastAsia="Times New Roman" w:hAnsi="Times New Roman" w:cs="Times New Roman"/>
      <w:b/>
      <w:bCs/>
    </w:rPr>
  </w:style>
  <w:style w:type="paragraph" w:customStyle="1" w:styleId="xl69">
    <w:name w:val="xl69"/>
    <w:basedOn w:val="Normal"/>
    <w:rsid w:val="00550BBC"/>
    <w:pPr>
      <w:pBdr>
        <w:top w:val="single" w:sz="4" w:space="0" w:color="000000"/>
        <w:left w:val="single" w:sz="4" w:space="0" w:color="000000"/>
        <w:bottom w:val="single" w:sz="4" w:space="0" w:color="000000"/>
        <w:right w:val="single" w:sz="4" w:space="0" w:color="000000"/>
      </w:pBdr>
      <w:spacing w:before="100" w:beforeAutospacing="1" w:after="100" w:afterAutospacing="1"/>
    </w:pPr>
    <w:rPr>
      <w:rFonts w:ascii="Times New Roman" w:eastAsia="Times New Roman" w:hAnsi="Times New Roman" w:cs="Times New Roman"/>
    </w:rPr>
  </w:style>
  <w:style w:type="paragraph" w:styleId="Revision">
    <w:name w:val="Revision"/>
    <w:hidden/>
    <w:uiPriority w:val="99"/>
    <w:semiHidden/>
    <w:rsid w:val="00AB20C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DOMYWORK" wne:name="Project.ThisDocument.DoMyWo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50801147">
      <w:bodyDiv w:val="1"/>
      <w:marLeft w:val="0"/>
      <w:marRight w:val="0"/>
      <w:marTop w:val="0"/>
      <w:marBottom w:val="0"/>
      <w:divBdr>
        <w:top w:val="none" w:sz="0" w:space="0" w:color="auto"/>
        <w:left w:val="none" w:sz="0" w:space="0" w:color="auto"/>
        <w:bottom w:val="none" w:sz="0" w:space="0" w:color="auto"/>
        <w:right w:val="none" w:sz="0" w:space="0" w:color="auto"/>
      </w:divBdr>
    </w:div>
    <w:div w:id="168645703">
      <w:bodyDiv w:val="1"/>
      <w:marLeft w:val="0"/>
      <w:marRight w:val="0"/>
      <w:marTop w:val="0"/>
      <w:marBottom w:val="0"/>
      <w:divBdr>
        <w:top w:val="none" w:sz="0" w:space="0" w:color="auto"/>
        <w:left w:val="none" w:sz="0" w:space="0" w:color="auto"/>
        <w:bottom w:val="none" w:sz="0" w:space="0" w:color="auto"/>
        <w:right w:val="none" w:sz="0" w:space="0" w:color="auto"/>
      </w:divBdr>
    </w:div>
    <w:div w:id="232593832">
      <w:bodyDiv w:val="1"/>
      <w:marLeft w:val="0"/>
      <w:marRight w:val="0"/>
      <w:marTop w:val="0"/>
      <w:marBottom w:val="0"/>
      <w:divBdr>
        <w:top w:val="none" w:sz="0" w:space="0" w:color="auto"/>
        <w:left w:val="none" w:sz="0" w:space="0" w:color="auto"/>
        <w:bottom w:val="none" w:sz="0" w:space="0" w:color="auto"/>
        <w:right w:val="none" w:sz="0" w:space="0" w:color="auto"/>
      </w:divBdr>
    </w:div>
    <w:div w:id="270742000">
      <w:bodyDiv w:val="1"/>
      <w:marLeft w:val="0"/>
      <w:marRight w:val="0"/>
      <w:marTop w:val="0"/>
      <w:marBottom w:val="0"/>
      <w:divBdr>
        <w:top w:val="none" w:sz="0" w:space="0" w:color="auto"/>
        <w:left w:val="none" w:sz="0" w:space="0" w:color="auto"/>
        <w:bottom w:val="none" w:sz="0" w:space="0" w:color="auto"/>
        <w:right w:val="none" w:sz="0" w:space="0" w:color="auto"/>
      </w:divBdr>
    </w:div>
    <w:div w:id="417137268">
      <w:bodyDiv w:val="1"/>
      <w:marLeft w:val="0"/>
      <w:marRight w:val="0"/>
      <w:marTop w:val="0"/>
      <w:marBottom w:val="0"/>
      <w:divBdr>
        <w:top w:val="none" w:sz="0" w:space="0" w:color="auto"/>
        <w:left w:val="none" w:sz="0" w:space="0" w:color="auto"/>
        <w:bottom w:val="none" w:sz="0" w:space="0" w:color="auto"/>
        <w:right w:val="none" w:sz="0" w:space="0" w:color="auto"/>
      </w:divBdr>
    </w:div>
    <w:div w:id="439885473">
      <w:bodyDiv w:val="1"/>
      <w:marLeft w:val="0"/>
      <w:marRight w:val="0"/>
      <w:marTop w:val="0"/>
      <w:marBottom w:val="0"/>
      <w:divBdr>
        <w:top w:val="none" w:sz="0" w:space="0" w:color="auto"/>
        <w:left w:val="none" w:sz="0" w:space="0" w:color="auto"/>
        <w:bottom w:val="none" w:sz="0" w:space="0" w:color="auto"/>
        <w:right w:val="none" w:sz="0" w:space="0" w:color="auto"/>
      </w:divBdr>
    </w:div>
    <w:div w:id="445588731">
      <w:bodyDiv w:val="1"/>
      <w:marLeft w:val="0"/>
      <w:marRight w:val="0"/>
      <w:marTop w:val="0"/>
      <w:marBottom w:val="0"/>
      <w:divBdr>
        <w:top w:val="none" w:sz="0" w:space="0" w:color="auto"/>
        <w:left w:val="none" w:sz="0" w:space="0" w:color="auto"/>
        <w:bottom w:val="none" w:sz="0" w:space="0" w:color="auto"/>
        <w:right w:val="none" w:sz="0" w:space="0" w:color="auto"/>
      </w:divBdr>
    </w:div>
    <w:div w:id="448932734">
      <w:bodyDiv w:val="1"/>
      <w:marLeft w:val="0"/>
      <w:marRight w:val="0"/>
      <w:marTop w:val="0"/>
      <w:marBottom w:val="0"/>
      <w:divBdr>
        <w:top w:val="none" w:sz="0" w:space="0" w:color="auto"/>
        <w:left w:val="none" w:sz="0" w:space="0" w:color="auto"/>
        <w:bottom w:val="none" w:sz="0" w:space="0" w:color="auto"/>
        <w:right w:val="none" w:sz="0" w:space="0" w:color="auto"/>
      </w:divBdr>
    </w:div>
    <w:div w:id="570114470">
      <w:bodyDiv w:val="1"/>
      <w:marLeft w:val="0"/>
      <w:marRight w:val="0"/>
      <w:marTop w:val="0"/>
      <w:marBottom w:val="0"/>
      <w:divBdr>
        <w:top w:val="none" w:sz="0" w:space="0" w:color="auto"/>
        <w:left w:val="none" w:sz="0" w:space="0" w:color="auto"/>
        <w:bottom w:val="none" w:sz="0" w:space="0" w:color="auto"/>
        <w:right w:val="none" w:sz="0" w:space="0" w:color="auto"/>
      </w:divBdr>
    </w:div>
    <w:div w:id="579563882">
      <w:bodyDiv w:val="1"/>
      <w:marLeft w:val="0"/>
      <w:marRight w:val="0"/>
      <w:marTop w:val="0"/>
      <w:marBottom w:val="0"/>
      <w:divBdr>
        <w:top w:val="none" w:sz="0" w:space="0" w:color="auto"/>
        <w:left w:val="none" w:sz="0" w:space="0" w:color="auto"/>
        <w:bottom w:val="none" w:sz="0" w:space="0" w:color="auto"/>
        <w:right w:val="none" w:sz="0" w:space="0" w:color="auto"/>
      </w:divBdr>
    </w:div>
    <w:div w:id="589971412">
      <w:bodyDiv w:val="1"/>
      <w:marLeft w:val="0"/>
      <w:marRight w:val="0"/>
      <w:marTop w:val="0"/>
      <w:marBottom w:val="0"/>
      <w:divBdr>
        <w:top w:val="none" w:sz="0" w:space="0" w:color="auto"/>
        <w:left w:val="none" w:sz="0" w:space="0" w:color="auto"/>
        <w:bottom w:val="none" w:sz="0" w:space="0" w:color="auto"/>
        <w:right w:val="none" w:sz="0" w:space="0" w:color="auto"/>
      </w:divBdr>
    </w:div>
    <w:div w:id="606621278">
      <w:bodyDiv w:val="1"/>
      <w:marLeft w:val="0"/>
      <w:marRight w:val="0"/>
      <w:marTop w:val="0"/>
      <w:marBottom w:val="0"/>
      <w:divBdr>
        <w:top w:val="none" w:sz="0" w:space="0" w:color="auto"/>
        <w:left w:val="none" w:sz="0" w:space="0" w:color="auto"/>
        <w:bottom w:val="none" w:sz="0" w:space="0" w:color="auto"/>
        <w:right w:val="none" w:sz="0" w:space="0" w:color="auto"/>
      </w:divBdr>
    </w:div>
    <w:div w:id="696387814">
      <w:bodyDiv w:val="1"/>
      <w:marLeft w:val="0"/>
      <w:marRight w:val="0"/>
      <w:marTop w:val="0"/>
      <w:marBottom w:val="0"/>
      <w:divBdr>
        <w:top w:val="none" w:sz="0" w:space="0" w:color="auto"/>
        <w:left w:val="none" w:sz="0" w:space="0" w:color="auto"/>
        <w:bottom w:val="none" w:sz="0" w:space="0" w:color="auto"/>
        <w:right w:val="none" w:sz="0" w:space="0" w:color="auto"/>
      </w:divBdr>
    </w:div>
    <w:div w:id="735010018">
      <w:bodyDiv w:val="1"/>
      <w:marLeft w:val="0"/>
      <w:marRight w:val="0"/>
      <w:marTop w:val="0"/>
      <w:marBottom w:val="0"/>
      <w:divBdr>
        <w:top w:val="none" w:sz="0" w:space="0" w:color="auto"/>
        <w:left w:val="none" w:sz="0" w:space="0" w:color="auto"/>
        <w:bottom w:val="none" w:sz="0" w:space="0" w:color="auto"/>
        <w:right w:val="none" w:sz="0" w:space="0" w:color="auto"/>
      </w:divBdr>
    </w:div>
    <w:div w:id="762191918">
      <w:bodyDiv w:val="1"/>
      <w:marLeft w:val="0"/>
      <w:marRight w:val="0"/>
      <w:marTop w:val="0"/>
      <w:marBottom w:val="0"/>
      <w:divBdr>
        <w:top w:val="none" w:sz="0" w:space="0" w:color="auto"/>
        <w:left w:val="none" w:sz="0" w:space="0" w:color="auto"/>
        <w:bottom w:val="none" w:sz="0" w:space="0" w:color="auto"/>
        <w:right w:val="none" w:sz="0" w:space="0" w:color="auto"/>
      </w:divBdr>
    </w:div>
    <w:div w:id="787165681">
      <w:bodyDiv w:val="1"/>
      <w:marLeft w:val="0"/>
      <w:marRight w:val="0"/>
      <w:marTop w:val="0"/>
      <w:marBottom w:val="0"/>
      <w:divBdr>
        <w:top w:val="none" w:sz="0" w:space="0" w:color="auto"/>
        <w:left w:val="none" w:sz="0" w:space="0" w:color="auto"/>
        <w:bottom w:val="none" w:sz="0" w:space="0" w:color="auto"/>
        <w:right w:val="none" w:sz="0" w:space="0" w:color="auto"/>
      </w:divBdr>
    </w:div>
    <w:div w:id="790779229">
      <w:bodyDiv w:val="1"/>
      <w:marLeft w:val="0"/>
      <w:marRight w:val="0"/>
      <w:marTop w:val="0"/>
      <w:marBottom w:val="0"/>
      <w:divBdr>
        <w:top w:val="none" w:sz="0" w:space="0" w:color="auto"/>
        <w:left w:val="none" w:sz="0" w:space="0" w:color="auto"/>
        <w:bottom w:val="none" w:sz="0" w:space="0" w:color="auto"/>
        <w:right w:val="none" w:sz="0" w:space="0" w:color="auto"/>
      </w:divBdr>
    </w:div>
    <w:div w:id="826088974">
      <w:bodyDiv w:val="1"/>
      <w:marLeft w:val="0"/>
      <w:marRight w:val="0"/>
      <w:marTop w:val="0"/>
      <w:marBottom w:val="0"/>
      <w:divBdr>
        <w:top w:val="none" w:sz="0" w:space="0" w:color="auto"/>
        <w:left w:val="none" w:sz="0" w:space="0" w:color="auto"/>
        <w:bottom w:val="none" w:sz="0" w:space="0" w:color="auto"/>
        <w:right w:val="none" w:sz="0" w:space="0" w:color="auto"/>
      </w:divBdr>
    </w:div>
    <w:div w:id="856114621">
      <w:bodyDiv w:val="1"/>
      <w:marLeft w:val="0"/>
      <w:marRight w:val="0"/>
      <w:marTop w:val="0"/>
      <w:marBottom w:val="0"/>
      <w:divBdr>
        <w:top w:val="none" w:sz="0" w:space="0" w:color="auto"/>
        <w:left w:val="none" w:sz="0" w:space="0" w:color="auto"/>
        <w:bottom w:val="none" w:sz="0" w:space="0" w:color="auto"/>
        <w:right w:val="none" w:sz="0" w:space="0" w:color="auto"/>
      </w:divBdr>
    </w:div>
    <w:div w:id="965232265">
      <w:bodyDiv w:val="1"/>
      <w:marLeft w:val="0"/>
      <w:marRight w:val="0"/>
      <w:marTop w:val="0"/>
      <w:marBottom w:val="0"/>
      <w:divBdr>
        <w:top w:val="none" w:sz="0" w:space="0" w:color="auto"/>
        <w:left w:val="none" w:sz="0" w:space="0" w:color="auto"/>
        <w:bottom w:val="none" w:sz="0" w:space="0" w:color="auto"/>
        <w:right w:val="none" w:sz="0" w:space="0" w:color="auto"/>
      </w:divBdr>
    </w:div>
    <w:div w:id="995913414">
      <w:bodyDiv w:val="1"/>
      <w:marLeft w:val="0"/>
      <w:marRight w:val="0"/>
      <w:marTop w:val="0"/>
      <w:marBottom w:val="0"/>
      <w:divBdr>
        <w:top w:val="none" w:sz="0" w:space="0" w:color="auto"/>
        <w:left w:val="none" w:sz="0" w:space="0" w:color="auto"/>
        <w:bottom w:val="none" w:sz="0" w:space="0" w:color="auto"/>
        <w:right w:val="none" w:sz="0" w:space="0" w:color="auto"/>
      </w:divBdr>
    </w:div>
    <w:div w:id="1042747826">
      <w:bodyDiv w:val="1"/>
      <w:marLeft w:val="0"/>
      <w:marRight w:val="0"/>
      <w:marTop w:val="0"/>
      <w:marBottom w:val="0"/>
      <w:divBdr>
        <w:top w:val="none" w:sz="0" w:space="0" w:color="auto"/>
        <w:left w:val="none" w:sz="0" w:space="0" w:color="auto"/>
        <w:bottom w:val="none" w:sz="0" w:space="0" w:color="auto"/>
        <w:right w:val="none" w:sz="0" w:space="0" w:color="auto"/>
      </w:divBdr>
    </w:div>
    <w:div w:id="1058479232">
      <w:bodyDiv w:val="1"/>
      <w:marLeft w:val="0"/>
      <w:marRight w:val="0"/>
      <w:marTop w:val="0"/>
      <w:marBottom w:val="0"/>
      <w:divBdr>
        <w:top w:val="none" w:sz="0" w:space="0" w:color="auto"/>
        <w:left w:val="none" w:sz="0" w:space="0" w:color="auto"/>
        <w:bottom w:val="none" w:sz="0" w:space="0" w:color="auto"/>
        <w:right w:val="none" w:sz="0" w:space="0" w:color="auto"/>
      </w:divBdr>
    </w:div>
    <w:div w:id="1136606650">
      <w:bodyDiv w:val="1"/>
      <w:marLeft w:val="0"/>
      <w:marRight w:val="0"/>
      <w:marTop w:val="0"/>
      <w:marBottom w:val="0"/>
      <w:divBdr>
        <w:top w:val="none" w:sz="0" w:space="0" w:color="auto"/>
        <w:left w:val="none" w:sz="0" w:space="0" w:color="auto"/>
        <w:bottom w:val="none" w:sz="0" w:space="0" w:color="auto"/>
        <w:right w:val="none" w:sz="0" w:space="0" w:color="auto"/>
      </w:divBdr>
    </w:div>
    <w:div w:id="1166479891">
      <w:bodyDiv w:val="1"/>
      <w:marLeft w:val="0"/>
      <w:marRight w:val="0"/>
      <w:marTop w:val="0"/>
      <w:marBottom w:val="0"/>
      <w:divBdr>
        <w:top w:val="none" w:sz="0" w:space="0" w:color="auto"/>
        <w:left w:val="none" w:sz="0" w:space="0" w:color="auto"/>
        <w:bottom w:val="none" w:sz="0" w:space="0" w:color="auto"/>
        <w:right w:val="none" w:sz="0" w:space="0" w:color="auto"/>
      </w:divBdr>
    </w:div>
    <w:div w:id="1266965672">
      <w:bodyDiv w:val="1"/>
      <w:marLeft w:val="0"/>
      <w:marRight w:val="0"/>
      <w:marTop w:val="0"/>
      <w:marBottom w:val="0"/>
      <w:divBdr>
        <w:top w:val="none" w:sz="0" w:space="0" w:color="auto"/>
        <w:left w:val="none" w:sz="0" w:space="0" w:color="auto"/>
        <w:bottom w:val="none" w:sz="0" w:space="0" w:color="auto"/>
        <w:right w:val="none" w:sz="0" w:space="0" w:color="auto"/>
      </w:divBdr>
    </w:div>
    <w:div w:id="1286110747">
      <w:bodyDiv w:val="1"/>
      <w:marLeft w:val="0"/>
      <w:marRight w:val="0"/>
      <w:marTop w:val="0"/>
      <w:marBottom w:val="0"/>
      <w:divBdr>
        <w:top w:val="none" w:sz="0" w:space="0" w:color="auto"/>
        <w:left w:val="none" w:sz="0" w:space="0" w:color="auto"/>
        <w:bottom w:val="none" w:sz="0" w:space="0" w:color="auto"/>
        <w:right w:val="none" w:sz="0" w:space="0" w:color="auto"/>
      </w:divBdr>
    </w:div>
    <w:div w:id="1300763929">
      <w:bodyDiv w:val="1"/>
      <w:marLeft w:val="0"/>
      <w:marRight w:val="0"/>
      <w:marTop w:val="0"/>
      <w:marBottom w:val="0"/>
      <w:divBdr>
        <w:top w:val="none" w:sz="0" w:space="0" w:color="auto"/>
        <w:left w:val="none" w:sz="0" w:space="0" w:color="auto"/>
        <w:bottom w:val="none" w:sz="0" w:space="0" w:color="auto"/>
        <w:right w:val="none" w:sz="0" w:space="0" w:color="auto"/>
      </w:divBdr>
    </w:div>
    <w:div w:id="1349332222">
      <w:bodyDiv w:val="1"/>
      <w:marLeft w:val="0"/>
      <w:marRight w:val="0"/>
      <w:marTop w:val="0"/>
      <w:marBottom w:val="0"/>
      <w:divBdr>
        <w:top w:val="none" w:sz="0" w:space="0" w:color="auto"/>
        <w:left w:val="none" w:sz="0" w:space="0" w:color="auto"/>
        <w:bottom w:val="none" w:sz="0" w:space="0" w:color="auto"/>
        <w:right w:val="none" w:sz="0" w:space="0" w:color="auto"/>
      </w:divBdr>
    </w:div>
    <w:div w:id="1394885489">
      <w:bodyDiv w:val="1"/>
      <w:marLeft w:val="0"/>
      <w:marRight w:val="0"/>
      <w:marTop w:val="0"/>
      <w:marBottom w:val="0"/>
      <w:divBdr>
        <w:top w:val="none" w:sz="0" w:space="0" w:color="auto"/>
        <w:left w:val="none" w:sz="0" w:space="0" w:color="auto"/>
        <w:bottom w:val="none" w:sz="0" w:space="0" w:color="auto"/>
        <w:right w:val="none" w:sz="0" w:space="0" w:color="auto"/>
      </w:divBdr>
    </w:div>
    <w:div w:id="1515414287">
      <w:bodyDiv w:val="1"/>
      <w:marLeft w:val="0"/>
      <w:marRight w:val="0"/>
      <w:marTop w:val="0"/>
      <w:marBottom w:val="0"/>
      <w:divBdr>
        <w:top w:val="none" w:sz="0" w:space="0" w:color="auto"/>
        <w:left w:val="none" w:sz="0" w:space="0" w:color="auto"/>
        <w:bottom w:val="none" w:sz="0" w:space="0" w:color="auto"/>
        <w:right w:val="none" w:sz="0" w:space="0" w:color="auto"/>
      </w:divBdr>
    </w:div>
    <w:div w:id="1549806464">
      <w:bodyDiv w:val="1"/>
      <w:marLeft w:val="0"/>
      <w:marRight w:val="0"/>
      <w:marTop w:val="0"/>
      <w:marBottom w:val="0"/>
      <w:divBdr>
        <w:top w:val="none" w:sz="0" w:space="0" w:color="auto"/>
        <w:left w:val="none" w:sz="0" w:space="0" w:color="auto"/>
        <w:bottom w:val="none" w:sz="0" w:space="0" w:color="auto"/>
        <w:right w:val="none" w:sz="0" w:space="0" w:color="auto"/>
      </w:divBdr>
    </w:div>
    <w:div w:id="1560625869">
      <w:bodyDiv w:val="1"/>
      <w:marLeft w:val="0"/>
      <w:marRight w:val="0"/>
      <w:marTop w:val="0"/>
      <w:marBottom w:val="0"/>
      <w:divBdr>
        <w:top w:val="none" w:sz="0" w:space="0" w:color="auto"/>
        <w:left w:val="none" w:sz="0" w:space="0" w:color="auto"/>
        <w:bottom w:val="none" w:sz="0" w:space="0" w:color="auto"/>
        <w:right w:val="none" w:sz="0" w:space="0" w:color="auto"/>
      </w:divBdr>
    </w:div>
    <w:div w:id="1633171515">
      <w:bodyDiv w:val="1"/>
      <w:marLeft w:val="0"/>
      <w:marRight w:val="0"/>
      <w:marTop w:val="0"/>
      <w:marBottom w:val="0"/>
      <w:divBdr>
        <w:top w:val="none" w:sz="0" w:space="0" w:color="auto"/>
        <w:left w:val="none" w:sz="0" w:space="0" w:color="auto"/>
        <w:bottom w:val="none" w:sz="0" w:space="0" w:color="auto"/>
        <w:right w:val="none" w:sz="0" w:space="0" w:color="auto"/>
      </w:divBdr>
    </w:div>
    <w:div w:id="1675911135">
      <w:bodyDiv w:val="1"/>
      <w:marLeft w:val="0"/>
      <w:marRight w:val="0"/>
      <w:marTop w:val="0"/>
      <w:marBottom w:val="0"/>
      <w:divBdr>
        <w:top w:val="none" w:sz="0" w:space="0" w:color="auto"/>
        <w:left w:val="none" w:sz="0" w:space="0" w:color="auto"/>
        <w:bottom w:val="none" w:sz="0" w:space="0" w:color="auto"/>
        <w:right w:val="none" w:sz="0" w:space="0" w:color="auto"/>
      </w:divBdr>
    </w:div>
    <w:div w:id="1676806427">
      <w:bodyDiv w:val="1"/>
      <w:marLeft w:val="0"/>
      <w:marRight w:val="0"/>
      <w:marTop w:val="0"/>
      <w:marBottom w:val="0"/>
      <w:divBdr>
        <w:top w:val="none" w:sz="0" w:space="0" w:color="auto"/>
        <w:left w:val="none" w:sz="0" w:space="0" w:color="auto"/>
        <w:bottom w:val="none" w:sz="0" w:space="0" w:color="auto"/>
        <w:right w:val="none" w:sz="0" w:space="0" w:color="auto"/>
      </w:divBdr>
    </w:div>
    <w:div w:id="1714697375">
      <w:bodyDiv w:val="1"/>
      <w:marLeft w:val="0"/>
      <w:marRight w:val="0"/>
      <w:marTop w:val="0"/>
      <w:marBottom w:val="0"/>
      <w:divBdr>
        <w:top w:val="none" w:sz="0" w:space="0" w:color="auto"/>
        <w:left w:val="none" w:sz="0" w:space="0" w:color="auto"/>
        <w:bottom w:val="none" w:sz="0" w:space="0" w:color="auto"/>
        <w:right w:val="none" w:sz="0" w:space="0" w:color="auto"/>
      </w:divBdr>
    </w:div>
    <w:div w:id="1759981392">
      <w:bodyDiv w:val="1"/>
      <w:marLeft w:val="0"/>
      <w:marRight w:val="0"/>
      <w:marTop w:val="0"/>
      <w:marBottom w:val="0"/>
      <w:divBdr>
        <w:top w:val="none" w:sz="0" w:space="0" w:color="auto"/>
        <w:left w:val="none" w:sz="0" w:space="0" w:color="auto"/>
        <w:bottom w:val="none" w:sz="0" w:space="0" w:color="auto"/>
        <w:right w:val="none" w:sz="0" w:space="0" w:color="auto"/>
      </w:divBdr>
    </w:div>
    <w:div w:id="1787500634">
      <w:bodyDiv w:val="1"/>
      <w:marLeft w:val="0"/>
      <w:marRight w:val="0"/>
      <w:marTop w:val="0"/>
      <w:marBottom w:val="0"/>
      <w:divBdr>
        <w:top w:val="none" w:sz="0" w:space="0" w:color="auto"/>
        <w:left w:val="none" w:sz="0" w:space="0" w:color="auto"/>
        <w:bottom w:val="none" w:sz="0" w:space="0" w:color="auto"/>
        <w:right w:val="none" w:sz="0" w:space="0" w:color="auto"/>
      </w:divBdr>
    </w:div>
    <w:div w:id="1801411049">
      <w:bodyDiv w:val="1"/>
      <w:marLeft w:val="0"/>
      <w:marRight w:val="0"/>
      <w:marTop w:val="0"/>
      <w:marBottom w:val="0"/>
      <w:divBdr>
        <w:top w:val="none" w:sz="0" w:space="0" w:color="auto"/>
        <w:left w:val="none" w:sz="0" w:space="0" w:color="auto"/>
        <w:bottom w:val="none" w:sz="0" w:space="0" w:color="auto"/>
        <w:right w:val="none" w:sz="0" w:space="0" w:color="auto"/>
      </w:divBdr>
    </w:div>
    <w:div w:id="1841046820">
      <w:bodyDiv w:val="1"/>
      <w:marLeft w:val="0"/>
      <w:marRight w:val="0"/>
      <w:marTop w:val="0"/>
      <w:marBottom w:val="0"/>
      <w:divBdr>
        <w:top w:val="none" w:sz="0" w:space="0" w:color="auto"/>
        <w:left w:val="none" w:sz="0" w:space="0" w:color="auto"/>
        <w:bottom w:val="none" w:sz="0" w:space="0" w:color="auto"/>
        <w:right w:val="none" w:sz="0" w:space="0" w:color="auto"/>
      </w:divBdr>
    </w:div>
    <w:div w:id="1853061822">
      <w:bodyDiv w:val="1"/>
      <w:marLeft w:val="0"/>
      <w:marRight w:val="0"/>
      <w:marTop w:val="0"/>
      <w:marBottom w:val="0"/>
      <w:divBdr>
        <w:top w:val="none" w:sz="0" w:space="0" w:color="auto"/>
        <w:left w:val="none" w:sz="0" w:space="0" w:color="auto"/>
        <w:bottom w:val="none" w:sz="0" w:space="0" w:color="auto"/>
        <w:right w:val="none" w:sz="0" w:space="0" w:color="auto"/>
      </w:divBdr>
    </w:div>
    <w:div w:id="1900826459">
      <w:bodyDiv w:val="1"/>
      <w:marLeft w:val="0"/>
      <w:marRight w:val="0"/>
      <w:marTop w:val="0"/>
      <w:marBottom w:val="0"/>
      <w:divBdr>
        <w:top w:val="none" w:sz="0" w:space="0" w:color="auto"/>
        <w:left w:val="none" w:sz="0" w:space="0" w:color="auto"/>
        <w:bottom w:val="none" w:sz="0" w:space="0" w:color="auto"/>
        <w:right w:val="none" w:sz="0" w:space="0" w:color="auto"/>
      </w:divBdr>
    </w:div>
    <w:div w:id="1907914110">
      <w:bodyDiv w:val="1"/>
      <w:marLeft w:val="0"/>
      <w:marRight w:val="0"/>
      <w:marTop w:val="0"/>
      <w:marBottom w:val="0"/>
      <w:divBdr>
        <w:top w:val="none" w:sz="0" w:space="0" w:color="auto"/>
        <w:left w:val="none" w:sz="0" w:space="0" w:color="auto"/>
        <w:bottom w:val="none" w:sz="0" w:space="0" w:color="auto"/>
        <w:right w:val="none" w:sz="0" w:space="0" w:color="auto"/>
      </w:divBdr>
    </w:div>
    <w:div w:id="1909921953">
      <w:bodyDiv w:val="1"/>
      <w:marLeft w:val="0"/>
      <w:marRight w:val="0"/>
      <w:marTop w:val="0"/>
      <w:marBottom w:val="0"/>
      <w:divBdr>
        <w:top w:val="none" w:sz="0" w:space="0" w:color="auto"/>
        <w:left w:val="none" w:sz="0" w:space="0" w:color="auto"/>
        <w:bottom w:val="none" w:sz="0" w:space="0" w:color="auto"/>
        <w:right w:val="none" w:sz="0" w:space="0" w:color="auto"/>
      </w:divBdr>
    </w:div>
    <w:div w:id="2007242609">
      <w:bodyDiv w:val="1"/>
      <w:marLeft w:val="0"/>
      <w:marRight w:val="0"/>
      <w:marTop w:val="0"/>
      <w:marBottom w:val="0"/>
      <w:divBdr>
        <w:top w:val="none" w:sz="0" w:space="0" w:color="auto"/>
        <w:left w:val="none" w:sz="0" w:space="0" w:color="auto"/>
        <w:bottom w:val="none" w:sz="0" w:space="0" w:color="auto"/>
        <w:right w:val="none" w:sz="0" w:space="0" w:color="auto"/>
      </w:divBdr>
    </w:div>
    <w:div w:id="2034570898">
      <w:bodyDiv w:val="1"/>
      <w:marLeft w:val="0"/>
      <w:marRight w:val="0"/>
      <w:marTop w:val="0"/>
      <w:marBottom w:val="0"/>
      <w:divBdr>
        <w:top w:val="none" w:sz="0" w:space="0" w:color="auto"/>
        <w:left w:val="none" w:sz="0" w:space="0" w:color="auto"/>
        <w:bottom w:val="none" w:sz="0" w:space="0" w:color="auto"/>
        <w:right w:val="none" w:sz="0" w:space="0" w:color="auto"/>
      </w:divBdr>
    </w:div>
    <w:div w:id="2039310876">
      <w:bodyDiv w:val="1"/>
      <w:marLeft w:val="0"/>
      <w:marRight w:val="0"/>
      <w:marTop w:val="0"/>
      <w:marBottom w:val="0"/>
      <w:divBdr>
        <w:top w:val="none" w:sz="0" w:space="0" w:color="auto"/>
        <w:left w:val="none" w:sz="0" w:space="0" w:color="auto"/>
        <w:bottom w:val="none" w:sz="0" w:space="0" w:color="auto"/>
        <w:right w:val="none" w:sz="0" w:space="0" w:color="auto"/>
      </w:divBdr>
    </w:div>
    <w:div w:id="2065105559">
      <w:bodyDiv w:val="1"/>
      <w:marLeft w:val="0"/>
      <w:marRight w:val="0"/>
      <w:marTop w:val="0"/>
      <w:marBottom w:val="0"/>
      <w:divBdr>
        <w:top w:val="none" w:sz="0" w:space="0" w:color="auto"/>
        <w:left w:val="none" w:sz="0" w:space="0" w:color="auto"/>
        <w:bottom w:val="none" w:sz="0" w:space="0" w:color="auto"/>
        <w:right w:val="none" w:sz="0" w:space="0" w:color="auto"/>
      </w:divBdr>
    </w:div>
    <w:div w:id="2111969948">
      <w:bodyDiv w:val="1"/>
      <w:marLeft w:val="0"/>
      <w:marRight w:val="0"/>
      <w:marTop w:val="0"/>
      <w:marBottom w:val="0"/>
      <w:divBdr>
        <w:top w:val="none" w:sz="0" w:space="0" w:color="auto"/>
        <w:left w:val="none" w:sz="0" w:space="0" w:color="auto"/>
        <w:bottom w:val="none" w:sz="0" w:space="0" w:color="auto"/>
        <w:right w:val="none" w:sz="0" w:space="0" w:color="auto"/>
      </w:divBdr>
      <w:divsChild>
        <w:div w:id="1128277388">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chart" Target="charts/chart4.xml"/><Relationship Id="rId26" Type="http://schemas.openxmlformats.org/officeDocument/2006/relationships/chart" Target="charts/chart12.xml"/><Relationship Id="rId39" Type="http://schemas.openxmlformats.org/officeDocument/2006/relationships/chart" Target="charts/chart25.xml"/><Relationship Id="rId21" Type="http://schemas.openxmlformats.org/officeDocument/2006/relationships/chart" Target="charts/chart7.xml"/><Relationship Id="rId34" Type="http://schemas.openxmlformats.org/officeDocument/2006/relationships/chart" Target="charts/chart20.xml"/><Relationship Id="rId42" Type="http://schemas.openxmlformats.org/officeDocument/2006/relationships/chart" Target="charts/chart28.xml"/><Relationship Id="rId47" Type="http://schemas.openxmlformats.org/officeDocument/2006/relationships/chart" Target="charts/chart33.xml"/><Relationship Id="rId50" Type="http://schemas.openxmlformats.org/officeDocument/2006/relationships/chart" Target="charts/chart36.xml"/><Relationship Id="rId55" Type="http://schemas.openxmlformats.org/officeDocument/2006/relationships/chart" Target="charts/chart41.xml"/><Relationship Id="rId63" Type="http://schemas.openxmlformats.org/officeDocument/2006/relationships/chart" Target="charts/chart49.xml"/><Relationship Id="rId68" Type="http://schemas.openxmlformats.org/officeDocument/2006/relationships/chart" Target="charts/chart54.xml"/><Relationship Id="rId76" Type="http://schemas.openxmlformats.org/officeDocument/2006/relationships/header" Target="header2.xml"/><Relationship Id="rId7" Type="http://schemas.openxmlformats.org/officeDocument/2006/relationships/styles" Target="styles.xml"/><Relationship Id="rId71" Type="http://schemas.openxmlformats.org/officeDocument/2006/relationships/chart" Target="charts/chart57.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chart" Target="charts/chart15.xml"/><Relationship Id="rId11" Type="http://schemas.openxmlformats.org/officeDocument/2006/relationships/endnotes" Target="endnotes.xml"/><Relationship Id="rId24" Type="http://schemas.openxmlformats.org/officeDocument/2006/relationships/chart" Target="charts/chart10.xml"/><Relationship Id="rId32" Type="http://schemas.openxmlformats.org/officeDocument/2006/relationships/chart" Target="charts/chart18.xml"/><Relationship Id="rId37" Type="http://schemas.openxmlformats.org/officeDocument/2006/relationships/chart" Target="charts/chart23.xml"/><Relationship Id="rId40" Type="http://schemas.openxmlformats.org/officeDocument/2006/relationships/chart" Target="charts/chart26.xml"/><Relationship Id="rId45" Type="http://schemas.openxmlformats.org/officeDocument/2006/relationships/chart" Target="charts/chart31.xml"/><Relationship Id="rId53" Type="http://schemas.openxmlformats.org/officeDocument/2006/relationships/chart" Target="charts/chart39.xml"/><Relationship Id="rId58" Type="http://schemas.openxmlformats.org/officeDocument/2006/relationships/chart" Target="charts/chart44.xml"/><Relationship Id="rId66" Type="http://schemas.openxmlformats.org/officeDocument/2006/relationships/chart" Target="charts/chart52.xml"/><Relationship Id="rId7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hart" Target="charts/chart2.xml"/><Relationship Id="rId23" Type="http://schemas.openxmlformats.org/officeDocument/2006/relationships/chart" Target="charts/chart9.xml"/><Relationship Id="rId28" Type="http://schemas.openxmlformats.org/officeDocument/2006/relationships/chart" Target="charts/chart14.xml"/><Relationship Id="rId36" Type="http://schemas.openxmlformats.org/officeDocument/2006/relationships/chart" Target="charts/chart22.xml"/><Relationship Id="rId49" Type="http://schemas.openxmlformats.org/officeDocument/2006/relationships/chart" Target="charts/chart35.xml"/><Relationship Id="rId57" Type="http://schemas.openxmlformats.org/officeDocument/2006/relationships/chart" Target="charts/chart43.xml"/><Relationship Id="rId61" Type="http://schemas.openxmlformats.org/officeDocument/2006/relationships/chart" Target="charts/chart47.xml"/><Relationship Id="rId10" Type="http://schemas.openxmlformats.org/officeDocument/2006/relationships/footnotes" Target="footnotes.xml"/><Relationship Id="rId19" Type="http://schemas.openxmlformats.org/officeDocument/2006/relationships/chart" Target="charts/chart5.xml"/><Relationship Id="rId31" Type="http://schemas.openxmlformats.org/officeDocument/2006/relationships/chart" Target="charts/chart17.xml"/><Relationship Id="rId44" Type="http://schemas.openxmlformats.org/officeDocument/2006/relationships/chart" Target="charts/chart30.xml"/><Relationship Id="rId52" Type="http://schemas.openxmlformats.org/officeDocument/2006/relationships/chart" Target="charts/chart38.xml"/><Relationship Id="rId60" Type="http://schemas.openxmlformats.org/officeDocument/2006/relationships/chart" Target="charts/chart46.xml"/><Relationship Id="rId65" Type="http://schemas.openxmlformats.org/officeDocument/2006/relationships/chart" Target="charts/chart51.xml"/><Relationship Id="rId73" Type="http://schemas.openxmlformats.org/officeDocument/2006/relationships/header" Target="header1.xml"/><Relationship Id="rId78"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chart" Target="charts/chart1.xml"/><Relationship Id="rId22" Type="http://schemas.openxmlformats.org/officeDocument/2006/relationships/chart" Target="charts/chart8.xml"/><Relationship Id="rId27" Type="http://schemas.openxmlformats.org/officeDocument/2006/relationships/chart" Target="charts/chart13.xml"/><Relationship Id="rId30" Type="http://schemas.openxmlformats.org/officeDocument/2006/relationships/chart" Target="charts/chart16.xml"/><Relationship Id="rId35" Type="http://schemas.openxmlformats.org/officeDocument/2006/relationships/chart" Target="charts/chart21.xml"/><Relationship Id="rId43" Type="http://schemas.openxmlformats.org/officeDocument/2006/relationships/chart" Target="charts/chart29.xml"/><Relationship Id="rId48" Type="http://schemas.openxmlformats.org/officeDocument/2006/relationships/chart" Target="charts/chart34.xml"/><Relationship Id="rId56" Type="http://schemas.openxmlformats.org/officeDocument/2006/relationships/chart" Target="charts/chart42.xml"/><Relationship Id="rId64" Type="http://schemas.openxmlformats.org/officeDocument/2006/relationships/chart" Target="charts/chart50.xml"/><Relationship Id="rId69" Type="http://schemas.openxmlformats.org/officeDocument/2006/relationships/chart" Target="charts/chart55.xml"/><Relationship Id="rId77" Type="http://schemas.openxmlformats.org/officeDocument/2006/relationships/fontTable" Target="fontTable.xml"/><Relationship Id="rId8" Type="http://schemas.openxmlformats.org/officeDocument/2006/relationships/settings" Target="settings.xml"/><Relationship Id="rId51" Type="http://schemas.openxmlformats.org/officeDocument/2006/relationships/chart" Target="charts/chart37.xml"/><Relationship Id="rId72" Type="http://schemas.openxmlformats.org/officeDocument/2006/relationships/chart" Target="charts/chart58.xml"/><Relationship Id="rId3" Type="http://schemas.openxmlformats.org/officeDocument/2006/relationships/customXml" Target="../customXml/item2.xml"/><Relationship Id="rId12" Type="http://schemas.openxmlformats.org/officeDocument/2006/relationships/image" Target="media/image1.png"/><Relationship Id="rId17" Type="http://schemas.openxmlformats.org/officeDocument/2006/relationships/chart" Target="charts/chart3.xml"/><Relationship Id="rId25" Type="http://schemas.openxmlformats.org/officeDocument/2006/relationships/chart" Target="charts/chart11.xml"/><Relationship Id="rId33" Type="http://schemas.openxmlformats.org/officeDocument/2006/relationships/chart" Target="charts/chart19.xml"/><Relationship Id="rId38" Type="http://schemas.openxmlformats.org/officeDocument/2006/relationships/chart" Target="charts/chart24.xml"/><Relationship Id="rId46" Type="http://schemas.openxmlformats.org/officeDocument/2006/relationships/chart" Target="charts/chart32.xml"/><Relationship Id="rId59" Type="http://schemas.openxmlformats.org/officeDocument/2006/relationships/chart" Target="charts/chart45.xml"/><Relationship Id="rId67" Type="http://schemas.openxmlformats.org/officeDocument/2006/relationships/chart" Target="charts/chart53.xml"/><Relationship Id="rId20" Type="http://schemas.openxmlformats.org/officeDocument/2006/relationships/chart" Target="charts/chart6.xml"/><Relationship Id="rId41" Type="http://schemas.openxmlformats.org/officeDocument/2006/relationships/chart" Target="charts/chart27.xml"/><Relationship Id="rId54" Type="http://schemas.openxmlformats.org/officeDocument/2006/relationships/chart" Target="charts/chart40.xml"/><Relationship Id="rId62" Type="http://schemas.openxmlformats.org/officeDocument/2006/relationships/chart" Target="charts/chart48.xml"/><Relationship Id="rId70" Type="http://schemas.openxmlformats.org/officeDocument/2006/relationships/chart" Target="charts/chart56.xml"/><Relationship Id="rId75"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7.1.0.40\PLA_certification.V1.0.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7.1.0.40\PLA_certification.V1.0.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8.xml"/><Relationship Id="rId1" Type="http://schemas.microsoft.com/office/2011/relationships/chartStyle" Target="style8.xml"/></Relationships>
</file>

<file path=word/charts/_rels/chart9.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9.xml"/><Relationship Id="rId1" Type="http://schemas.microsoft.com/office/2011/relationships/chartStyle" Target="style9.xml"/></Relationships>
</file>

<file path=word/charts/_rels/chart10.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10.xml"/><Relationship Id="rId1" Type="http://schemas.microsoft.com/office/2011/relationships/chartStyle" Target="style10.xml"/></Relationships>
</file>

<file path=word/charts/_rels/chart11.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11.xml"/><Relationship Id="rId1" Type="http://schemas.microsoft.com/office/2011/relationships/chartStyle" Target="style11.xml"/></Relationships>
</file>

<file path=word/charts/_rels/chart12.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12.xml"/><Relationship Id="rId1" Type="http://schemas.microsoft.com/office/2011/relationships/chartStyle" Target="style12.xml"/></Relationships>
</file>

<file path=word/charts/_rels/chart13.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13.xml"/><Relationship Id="rId1" Type="http://schemas.microsoft.com/office/2011/relationships/chartStyle" Target="style13.xml"/></Relationships>
</file>

<file path=word/charts/_rels/chart14.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14.xml"/><Relationship Id="rId1" Type="http://schemas.microsoft.com/office/2011/relationships/chartStyle" Target="style14.xml"/></Relationships>
</file>

<file path=word/charts/_rels/chart15.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15.xml"/><Relationship Id="rId1" Type="http://schemas.microsoft.com/office/2011/relationships/chartStyle" Target="style15.xml"/></Relationships>
</file>

<file path=word/charts/_rels/chart16.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16.xml"/><Relationship Id="rId1" Type="http://schemas.microsoft.com/office/2011/relationships/chartStyle" Target="style16.xml"/></Relationships>
</file>

<file path=word/charts/_rels/chart17.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17.xml"/><Relationship Id="rId1" Type="http://schemas.microsoft.com/office/2011/relationships/chartStyle" Target="style17.xml"/></Relationships>
</file>

<file path=word/charts/_rels/chart18.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18.xml"/><Relationship Id="rId1" Type="http://schemas.microsoft.com/office/2011/relationships/chartStyle" Target="style18.xml"/></Relationships>
</file>

<file path=word/charts/_rels/chart19.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19.xml"/><Relationship Id="rId1" Type="http://schemas.microsoft.com/office/2011/relationships/chartStyle" Target="style19.xml"/></Relationships>
</file>

<file path=word/charts/_rels/chart20.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20.xml"/><Relationship Id="rId1" Type="http://schemas.microsoft.com/office/2011/relationships/chartStyle" Target="style20.xml"/></Relationships>
</file>

<file path=word/charts/_rels/chart21.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21.xml"/><Relationship Id="rId1" Type="http://schemas.microsoft.com/office/2011/relationships/chartStyle" Target="style21.xml"/></Relationships>
</file>

<file path=word/charts/_rels/chart22.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22.xml"/><Relationship Id="rId1" Type="http://schemas.microsoft.com/office/2011/relationships/chartStyle" Target="style22.xml"/></Relationships>
</file>

<file path=word/charts/_rels/chart23.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23.xml"/><Relationship Id="rId1" Type="http://schemas.microsoft.com/office/2011/relationships/chartStyle" Target="style23.xml"/></Relationships>
</file>

<file path=word/charts/_rels/chart24.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24.xml"/><Relationship Id="rId1" Type="http://schemas.microsoft.com/office/2011/relationships/chartStyle" Target="style24.xml"/></Relationships>
</file>

<file path=word/charts/_rels/chart25.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25.xml"/><Relationship Id="rId1" Type="http://schemas.microsoft.com/office/2011/relationships/chartStyle" Target="style25.xml"/></Relationships>
</file>

<file path=word/charts/_rels/chart26.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26.xml"/><Relationship Id="rId1" Type="http://schemas.microsoft.com/office/2011/relationships/chartStyle" Target="style26.xml"/></Relationships>
</file>

<file path=word/charts/_rels/chart27.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27.xml"/><Relationship Id="rId1" Type="http://schemas.microsoft.com/office/2011/relationships/chartStyle" Target="style27.xml"/></Relationships>
</file>

<file path=word/charts/_rels/chart28.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28.xml"/><Relationship Id="rId1" Type="http://schemas.microsoft.com/office/2011/relationships/chartStyle" Target="style28.xml"/></Relationships>
</file>

<file path=word/charts/_rels/chart29.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29.xml"/><Relationship Id="rId1" Type="http://schemas.microsoft.com/office/2011/relationships/chartStyle" Target="style29.xml"/></Relationships>
</file>

<file path=word/charts/_rels/chart30.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30.xml"/><Relationship Id="rId1" Type="http://schemas.microsoft.com/office/2011/relationships/chartStyle" Target="style30.xml"/></Relationships>
</file>

<file path=word/charts/_rels/chart31.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31.xml"/><Relationship Id="rId1" Type="http://schemas.microsoft.com/office/2011/relationships/chartStyle" Target="style31.xml"/></Relationships>
</file>

<file path=word/charts/_rels/chart32.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32.xml"/><Relationship Id="rId1" Type="http://schemas.microsoft.com/office/2011/relationships/chartStyle" Target="style32.xml"/></Relationships>
</file>

<file path=word/charts/_rels/chart33.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33.xml"/><Relationship Id="rId1" Type="http://schemas.microsoft.com/office/2011/relationships/chartStyle" Target="style33.xml"/></Relationships>
</file>

<file path=word/charts/_rels/chart34.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34.xml"/><Relationship Id="rId1" Type="http://schemas.microsoft.com/office/2011/relationships/chartStyle" Target="style34.xml"/></Relationships>
</file>

<file path=word/charts/_rels/chart35.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35.xml"/><Relationship Id="rId1" Type="http://schemas.microsoft.com/office/2011/relationships/chartStyle" Target="style35.xml"/></Relationships>
</file>

<file path=word/charts/_rels/chart36.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36.xml"/><Relationship Id="rId1" Type="http://schemas.microsoft.com/office/2011/relationships/chartStyle" Target="style36.xml"/></Relationships>
</file>

<file path=word/charts/_rels/chart37.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37.xml"/><Relationship Id="rId1" Type="http://schemas.microsoft.com/office/2011/relationships/chartStyle" Target="style37.xml"/></Relationships>
</file>

<file path=word/charts/_rels/chart38.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38.xml"/><Relationship Id="rId1" Type="http://schemas.microsoft.com/office/2011/relationships/chartStyle" Target="style38.xml"/></Relationships>
</file>

<file path=word/charts/_rels/chart39.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39.xml"/><Relationship Id="rId1" Type="http://schemas.microsoft.com/office/2011/relationships/chartStyle" Target="style39.xml"/></Relationships>
</file>

<file path=word/charts/_rels/chart40.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40.xml"/><Relationship Id="rId1" Type="http://schemas.microsoft.com/office/2011/relationships/chartStyle" Target="style40.xml"/></Relationships>
</file>

<file path=word/charts/_rels/chart41.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41.xml"/><Relationship Id="rId1" Type="http://schemas.microsoft.com/office/2011/relationships/chartStyle" Target="style41.xml"/></Relationships>
</file>

<file path=word/charts/_rels/chart42.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42.xml"/><Relationship Id="rId1" Type="http://schemas.microsoft.com/office/2011/relationships/chartStyle" Target="style42.xml"/></Relationships>
</file>

<file path=word/charts/_rels/chart43.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43.xml"/><Relationship Id="rId1" Type="http://schemas.microsoft.com/office/2011/relationships/chartStyle" Target="style43.xml"/></Relationships>
</file>

<file path=word/charts/_rels/chart44.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44.xml"/><Relationship Id="rId1" Type="http://schemas.microsoft.com/office/2011/relationships/chartStyle" Target="style44.xml"/></Relationships>
</file>

<file path=word/charts/_rels/chart45.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45.xml"/><Relationship Id="rId1" Type="http://schemas.microsoft.com/office/2011/relationships/chartStyle" Target="style45.xml"/></Relationships>
</file>

<file path=word/charts/_rels/chart46.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46.xml"/><Relationship Id="rId1" Type="http://schemas.microsoft.com/office/2011/relationships/chartStyle" Target="style46.xml"/></Relationships>
</file>

<file path=word/charts/_rels/chart47.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47.xml"/><Relationship Id="rId1" Type="http://schemas.microsoft.com/office/2011/relationships/chartStyle" Target="style47.xml"/></Relationships>
</file>

<file path=word/charts/_rels/chart48.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48.xml"/><Relationship Id="rId1" Type="http://schemas.microsoft.com/office/2011/relationships/chartStyle" Target="style48.xml"/></Relationships>
</file>

<file path=word/charts/_rels/chart49.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49.xml"/><Relationship Id="rId1" Type="http://schemas.microsoft.com/office/2011/relationships/chartStyle" Target="style49.xml"/></Relationships>
</file>

<file path=word/charts/_rels/chart50.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50.xml"/><Relationship Id="rId1" Type="http://schemas.microsoft.com/office/2011/relationships/chartStyle" Target="style50.xml"/></Relationships>
</file>

<file path=word/charts/_rels/chart51.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51.xml"/><Relationship Id="rId1" Type="http://schemas.microsoft.com/office/2011/relationships/chartStyle" Target="style51.xml"/></Relationships>
</file>

<file path=word/charts/_rels/chart52.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52.xml"/><Relationship Id="rId1" Type="http://schemas.microsoft.com/office/2011/relationships/chartStyle" Target="style52.xml"/></Relationships>
</file>

<file path=word/charts/_rels/chart53.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53.xml"/><Relationship Id="rId1" Type="http://schemas.microsoft.com/office/2011/relationships/chartStyle" Target="style53.xml"/></Relationships>
</file>

<file path=word/charts/_rels/chart54.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54.xml"/><Relationship Id="rId1" Type="http://schemas.microsoft.com/office/2011/relationships/chartStyle" Target="style54.xml"/></Relationships>
</file>

<file path=word/charts/_rels/chart55.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20VU%20LoadTest/PLA_1VU_20r1_Run1_vs_19r1.xlsx" TargetMode="External"/><Relationship Id="rId2" Type="http://schemas.microsoft.com/office/2011/relationships/chartColorStyle" Target="colors55.xml"/><Relationship Id="rId1" Type="http://schemas.microsoft.com/office/2011/relationships/chartStyle" Target="style55.xml"/></Relationships>
</file>

<file path=word/charts/_rels/chart56.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25%20VU%20LoadTest/PLA_25VU_20r1_Run3_vs_19r1.xlsx" TargetMode="External"/><Relationship Id="rId2" Type="http://schemas.microsoft.com/office/2011/relationships/chartColorStyle" Target="colors56.xml"/><Relationship Id="rId1" Type="http://schemas.microsoft.com/office/2011/relationships/chartStyle" Target="style56.xml"/></Relationships>
</file>

<file path=word/charts/_rels/chart57.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50%20VU%20LoadTest/PLA_50VU_20r1_Run2_vs_19r1.xlsx" TargetMode="External"/><Relationship Id="rId2" Type="http://schemas.microsoft.com/office/2011/relationships/chartColorStyle" Target="colors57.xml"/><Relationship Id="rId1" Type="http://schemas.microsoft.com/office/2011/relationships/chartStyle" Target="style57.xml"/></Relationships>
</file>

<file path=word/charts/_rels/chart58.xml.rels><?xml version="1.0" encoding="UTF-8" standalone="yes"?>
<Relationships xmlns="http://schemas.openxmlformats.org/package/2006/relationships"><Relationship Id="rId3" Type="http://schemas.openxmlformats.org/officeDocument/2006/relationships/oleObject" Target="https://duckcreek-my.sharepoint.com/personal/anil_chikane_duckcreek_com/Documents/PLA_LoadTest/2020R1%207.1.0.40/100%20VU%20LoadTest/PLA_100VU_20r1_Run2_vs_19r1.xlsx" TargetMode="External"/><Relationship Id="rId2" Type="http://schemas.microsoft.com/office/2011/relationships/chartColorStyle" Target="colors58.xml"/><Relationship Id="rId1" Type="http://schemas.microsoft.com/office/2011/relationships/chartStyle" Target="style58.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lang="en-US" sz="144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r>
              <a:rPr lang="en-US" sz="1200">
                <a:solidFill>
                  <a:schemeClr val="accent6">
                    <a:lumMod val="75000"/>
                  </a:schemeClr>
                </a:solidFill>
              </a:rPr>
              <a:t>Business Transaction Per Hour Comparison</a:t>
            </a:r>
          </a:p>
        </c:rich>
      </c:tx>
      <c:overlay val="0"/>
      <c:spPr>
        <a:noFill/>
        <a:ln>
          <a:noFill/>
        </a:ln>
        <a:effectLst/>
      </c:spPr>
      <c:txPr>
        <a:bodyPr rot="0" spcFirstLastPara="1" vertOverflow="ellipsis" vert="horz" wrap="square" anchor="ctr" anchorCtr="1"/>
        <a:lstStyle/>
        <a:p>
          <a:pPr>
            <a:defRPr lang="en-US" sz="144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title>
    <c:autoTitleDeleted val="0"/>
    <c:plotArea>
      <c:layout>
        <c:manualLayout>
          <c:layoutTarget val="inner"/>
          <c:xMode val="edge"/>
          <c:yMode val="edge"/>
          <c:x val="0.19407013467578851"/>
          <c:y val="0.19874331894209585"/>
          <c:w val="0.69996265220945741"/>
          <c:h val="0.53316208748686844"/>
        </c:manualLayout>
      </c:layout>
      <c:barChart>
        <c:barDir val="bar"/>
        <c:grouping val="clustered"/>
        <c:varyColors val="0"/>
        <c:ser>
          <c:idx val="0"/>
          <c:order val="0"/>
          <c:tx>
            <c:strRef>
              <c:f>'Performance Chart'!$Z$4</c:f>
              <c:strCache>
                <c:ptCount val="1"/>
                <c:pt idx="0">
                  <c:v>2020 R1</c:v>
                </c:pt>
              </c:strCache>
            </c:strRef>
          </c:tx>
          <c:spPr>
            <a:solidFill>
              <a:srgbClr val="06D484"/>
            </a:solidFill>
            <a:ln>
              <a:noFill/>
            </a:ln>
            <a:effectLst/>
          </c:spPr>
          <c:invertIfNegative val="0"/>
          <c:dLbls>
            <c:numFmt formatCode="#,##0" sourceLinked="0"/>
            <c:spPr>
              <a:noFill/>
              <a:ln>
                <a:noFill/>
              </a:ln>
              <a:effectLst/>
            </c:spPr>
            <c:txPr>
              <a:bodyPr rot="0" spcFirstLastPara="1" vertOverflow="ellipsis" vert="horz" wrap="square" anchor="ctr" anchorCtr="1"/>
              <a:lstStyle/>
              <a:p>
                <a:pPr>
                  <a:defRPr lang="en-US"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'Performance Chart'!$C$6:$C$9</c:f>
              <c:numCache>
                <c:formatCode>General</c:formatCode>
                <c:ptCount val="4"/>
                <c:pt idx="0">
                  <c:v>1</c:v>
                </c:pt>
                <c:pt idx="1">
                  <c:v>25</c:v>
                </c:pt>
                <c:pt idx="2">
                  <c:v>50</c:v>
                </c:pt>
                <c:pt idx="3">
                  <c:v>100</c:v>
                </c:pt>
              </c:numCache>
            </c:numRef>
          </c:cat>
          <c:val>
            <c:numRef>
              <c:f>'Performance Chart'!$L$6:$L$9</c:f>
              <c:numCache>
                <c:formatCode>0</c:formatCode>
                <c:ptCount val="4"/>
                <c:pt idx="0">
                  <c:v>1991.4285714285713</c:v>
                </c:pt>
                <c:pt idx="1">
                  <c:v>47480</c:v>
                </c:pt>
                <c:pt idx="2">
                  <c:v>73897.142857142855</c:v>
                </c:pt>
                <c:pt idx="3">
                  <c:v>74434.28571428571</c:v>
                </c:pt>
              </c:numCache>
            </c:numRef>
          </c:val>
          <c:extLst>
            <c:ext xmlns:c16="http://schemas.microsoft.com/office/drawing/2014/chart" uri="{C3380CC4-5D6E-409C-BE32-E72D297353CC}">
              <c16:uniqueId val="{00000000-43B4-4D7E-8675-659781346628}"/>
            </c:ext>
          </c:extLst>
        </c:ser>
        <c:ser>
          <c:idx val="1"/>
          <c:order val="1"/>
          <c:tx>
            <c:strRef>
              <c:f>'Performance Chart'!$Y$4</c:f>
              <c:strCache>
                <c:ptCount val="1"/>
                <c:pt idx="0">
                  <c:v>2019 R1</c:v>
                </c:pt>
              </c:strCache>
            </c:strRef>
          </c:tx>
          <c:spPr>
            <a:solidFill>
              <a:srgbClr val="7D6BF4"/>
            </a:solidFill>
            <a:ln>
              <a:noFill/>
            </a:ln>
            <a:effectLst/>
          </c:spPr>
          <c:invertIfNegative val="0"/>
          <c:dPt>
            <c:idx val="3"/>
            <c:invertIfNegative val="0"/>
            <c:bubble3D val="0"/>
            <c:spPr>
              <a:solidFill>
                <a:srgbClr val="7D6BF4"/>
              </a:solidFill>
              <a:ln>
                <a:noFill/>
              </a:ln>
              <a:effectLst/>
            </c:spPr>
            <c:extLst>
              <c:ext xmlns:c16="http://schemas.microsoft.com/office/drawing/2014/chart" uri="{C3380CC4-5D6E-409C-BE32-E72D297353CC}">
                <c16:uniqueId val="{00000003-43B4-4D7E-8675-659781346628}"/>
              </c:ext>
            </c:extLst>
          </c:dPt>
          <c:dLbls>
            <c:numFmt formatCode="#,##0" sourceLinked="0"/>
            <c:spPr>
              <a:noFill/>
              <a:ln>
                <a:noFill/>
              </a:ln>
              <a:effectLst/>
            </c:spPr>
            <c:txPr>
              <a:bodyPr rot="0" spcFirstLastPara="1" vertOverflow="ellipsis" vert="horz" wrap="square" anchor="ctr" anchorCtr="1"/>
              <a:lstStyle/>
              <a:p>
                <a:pPr>
                  <a:defRPr lang="en-US"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'Performance Chart'!$C$6:$C$9</c:f>
              <c:numCache>
                <c:formatCode>General</c:formatCode>
                <c:ptCount val="4"/>
                <c:pt idx="0">
                  <c:v>1</c:v>
                </c:pt>
                <c:pt idx="1">
                  <c:v>25</c:v>
                </c:pt>
                <c:pt idx="2">
                  <c:v>50</c:v>
                </c:pt>
                <c:pt idx="3">
                  <c:v>100</c:v>
                </c:pt>
              </c:numCache>
            </c:numRef>
          </c:cat>
          <c:val>
            <c:numRef>
              <c:f>'Performance Chart'!$P$6:$P$9</c:f>
              <c:numCache>
                <c:formatCode>0</c:formatCode>
                <c:ptCount val="4"/>
                <c:pt idx="0">
                  <c:v>2214</c:v>
                </c:pt>
                <c:pt idx="1">
                  <c:v>51526</c:v>
                </c:pt>
                <c:pt idx="2">
                  <c:v>79506</c:v>
                </c:pt>
                <c:pt idx="3">
                  <c:v>79583</c:v>
                </c:pt>
              </c:numCache>
            </c:numRef>
          </c:val>
          <c:extLst>
            <c:ext xmlns:c16="http://schemas.microsoft.com/office/drawing/2014/chart" uri="{C3380CC4-5D6E-409C-BE32-E72D297353CC}">
              <c16:uniqueId val="{00000001-43B4-4D7E-8675-659781346628}"/>
            </c:ext>
          </c:extLst>
        </c:ser>
        <c:dLbls>
          <c:dLblPos val="outEnd"/>
          <c:showLegendKey val="0"/>
          <c:showVal val="1"/>
          <c:showCatName val="0"/>
          <c:showSerName val="0"/>
          <c:showPercent val="0"/>
          <c:showBubbleSize val="0"/>
        </c:dLbls>
        <c:gapWidth val="150"/>
        <c:axId val="407979048"/>
        <c:axId val="407979440"/>
      </c:barChart>
      <c:catAx>
        <c:axId val="407979048"/>
        <c:scaling>
          <c:orientation val="minMax"/>
        </c:scaling>
        <c:delete val="0"/>
        <c:axPos val="l"/>
        <c:title>
          <c:tx>
            <c:rich>
              <a:bodyPr rot="-5400000" spcFirstLastPara="1" vertOverflow="ellipsis" vert="horz" wrap="square" anchor="ctr" anchorCtr="1"/>
              <a:lstStyle/>
              <a:p>
                <a:pPr>
                  <a:defRPr lang="en-US" sz="12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r>
                  <a:rPr lang="en-US" sz="1000">
                    <a:solidFill>
                      <a:schemeClr val="accent6">
                        <a:lumMod val="75000"/>
                      </a:schemeClr>
                    </a:solidFill>
                  </a:rPr>
                  <a:t>VU Count</a:t>
                </a:r>
              </a:p>
            </c:rich>
          </c:tx>
          <c:overlay val="0"/>
          <c:spPr>
            <a:noFill/>
            <a:ln>
              <a:noFill/>
            </a:ln>
            <a:effectLst/>
          </c:spPr>
          <c:txPr>
            <a:bodyPr rot="-5400000" spcFirstLastPara="1" vertOverflow="ellipsis" vert="horz" wrap="square" anchor="ctr" anchorCtr="1"/>
            <a:lstStyle/>
            <a:p>
              <a:pPr>
                <a:defRPr lang="en-US" sz="12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lang="en-US"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crossAx val="407979440"/>
        <c:crosses val="autoZero"/>
        <c:auto val="1"/>
        <c:lblAlgn val="ctr"/>
        <c:lblOffset val="100"/>
        <c:noMultiLvlLbl val="0"/>
      </c:catAx>
      <c:valAx>
        <c:axId val="407979440"/>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lang="en-US" sz="12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r>
                  <a:rPr lang="en-US" sz="1000">
                    <a:solidFill>
                      <a:schemeClr val="accent6">
                        <a:lumMod val="75000"/>
                      </a:schemeClr>
                    </a:solidFill>
                  </a:rPr>
                  <a:t>Avg BT/H</a:t>
                </a:r>
              </a:p>
            </c:rich>
          </c:tx>
          <c:layout>
            <c:manualLayout>
              <c:xMode val="edge"/>
              <c:yMode val="edge"/>
              <c:x val="0.4603766246086709"/>
              <c:y val="0.82831550071297555"/>
            </c:manualLayout>
          </c:layout>
          <c:overlay val="0"/>
          <c:spPr>
            <a:noFill/>
            <a:ln>
              <a:noFill/>
            </a:ln>
            <a:effectLst/>
          </c:spPr>
          <c:txPr>
            <a:bodyPr rot="0" spcFirstLastPara="1" vertOverflow="ellipsis" vert="horz" wrap="square" anchor="ctr" anchorCtr="1"/>
            <a:lstStyle/>
            <a:p>
              <a:pPr>
                <a:defRPr lang="en-US" sz="12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title>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lang="en-US"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crossAx val="407979048"/>
        <c:crosses val="autoZero"/>
        <c:crossBetween val="between"/>
      </c:valAx>
      <c:spPr>
        <a:noFill/>
        <a:ln>
          <a:noFill/>
        </a:ln>
        <a:effectLst/>
      </c:spPr>
    </c:plotArea>
    <c:legend>
      <c:legendPos val="b"/>
      <c:legendEntry>
        <c:idx val="0"/>
        <c:txPr>
          <a:bodyPr rot="0" spcFirstLastPara="1" vertOverflow="ellipsis" vert="horz" wrap="square" anchor="ctr" anchorCtr="1"/>
          <a:lstStyle/>
          <a:p>
            <a:pPr>
              <a:defRPr lang="en-US"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legendEntry>
      <c:legendEntry>
        <c:idx val="1"/>
        <c:txPr>
          <a:bodyPr rot="0" spcFirstLastPara="1" vertOverflow="ellipsis" vert="horz" wrap="square" anchor="ctr" anchorCtr="1"/>
          <a:lstStyle/>
          <a:p>
            <a:pPr>
              <a:defRPr lang="en-US"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legendEntry>
      <c:overlay val="0"/>
      <c:spPr>
        <a:noFill/>
        <a:ln>
          <a:noFill/>
        </a:ln>
        <a:effectLst/>
      </c:spPr>
      <c:txPr>
        <a:bodyPr rot="0" spcFirstLastPara="1" vertOverflow="ellipsis" vert="horz" wrap="square" anchor="ctr" anchorCtr="1"/>
        <a:lstStyle/>
        <a:p>
          <a:pPr>
            <a:defRPr lang="en-US" sz="10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legend>
    <c:plotVisOnly val="1"/>
    <c:dispBlanksAs val="gap"/>
    <c:showDLblsOverMax val="0"/>
  </c:chart>
  <c:spPr>
    <a:solidFill>
      <a:schemeClr val="lt1"/>
    </a:solidFill>
    <a:ln w="12700" cap="flat" cmpd="sng" algn="ctr">
      <a:noFill/>
      <a:prstDash val="solid"/>
      <a:round/>
    </a:ln>
    <a:effectLst/>
  </c:spPr>
  <c:txPr>
    <a:bodyPr/>
    <a:lstStyle/>
    <a:p>
      <a:pPr>
        <a:defRPr lang="en-US" sz="12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4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r>
              <a:rPr lang="en-US" sz="1200">
                <a:solidFill>
                  <a:schemeClr val="accent6">
                    <a:lumMod val="75000"/>
                  </a:schemeClr>
                </a:solidFill>
              </a:rPr>
              <a:t>Avg. Page Response Time Comparison</a:t>
            </a:r>
          </a:p>
        </c:rich>
      </c:tx>
      <c:overlay val="0"/>
      <c:spPr>
        <a:noFill/>
        <a:ln>
          <a:noFill/>
        </a:ln>
        <a:effectLst/>
      </c:spPr>
      <c:txPr>
        <a:bodyPr rot="0" spcFirstLastPara="1" vertOverflow="ellipsis" vert="horz" wrap="square" anchor="ctr" anchorCtr="1"/>
        <a:lstStyle/>
        <a:p>
          <a:pPr>
            <a:defRPr sz="144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title>
    <c:autoTitleDeleted val="0"/>
    <c:plotArea>
      <c:layout>
        <c:manualLayout>
          <c:layoutTarget val="inner"/>
          <c:xMode val="edge"/>
          <c:yMode val="edge"/>
          <c:x val="0.24957394476633818"/>
          <c:y val="0.19478079331941545"/>
          <c:w val="0.65971343204740918"/>
          <c:h val="0.52997780809757866"/>
        </c:manualLayout>
      </c:layout>
      <c:barChart>
        <c:barDir val="bar"/>
        <c:grouping val="clustered"/>
        <c:varyColors val="0"/>
        <c:ser>
          <c:idx val="0"/>
          <c:order val="0"/>
          <c:tx>
            <c:strRef>
              <c:f>'Performance Chart'!$Z$4</c:f>
              <c:strCache>
                <c:ptCount val="1"/>
                <c:pt idx="0">
                  <c:v>2020 R1</c:v>
                </c:pt>
              </c:strCache>
            </c:strRef>
          </c:tx>
          <c:spPr>
            <a:solidFill>
              <a:schemeClr val="accent1"/>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'Performance Chart'!$O$6:$O$9</c:f>
              <c:numCache>
                <c:formatCode>General</c:formatCode>
                <c:ptCount val="4"/>
                <c:pt idx="0">
                  <c:v>1</c:v>
                </c:pt>
                <c:pt idx="1">
                  <c:v>25</c:v>
                </c:pt>
                <c:pt idx="2">
                  <c:v>50</c:v>
                </c:pt>
                <c:pt idx="3">
                  <c:v>100</c:v>
                </c:pt>
              </c:numCache>
            </c:numRef>
          </c:cat>
          <c:val>
            <c:numRef>
              <c:f>'Performance Chart'!$Z$6:$Z$9</c:f>
              <c:numCache>
                <c:formatCode>0.00;[Red]0.00</c:formatCode>
                <c:ptCount val="4"/>
                <c:pt idx="0">
                  <c:v>0.11</c:v>
                </c:pt>
                <c:pt idx="1">
                  <c:v>0.11</c:v>
                </c:pt>
                <c:pt idx="2">
                  <c:v>0.14000000000000001</c:v>
                </c:pt>
                <c:pt idx="3">
                  <c:v>0.28999999999999998</c:v>
                </c:pt>
              </c:numCache>
            </c:numRef>
          </c:val>
          <c:extLst>
            <c:ext xmlns:c16="http://schemas.microsoft.com/office/drawing/2014/chart" uri="{C3380CC4-5D6E-409C-BE32-E72D297353CC}">
              <c16:uniqueId val="{00000000-A82F-4414-9C3A-54EE94764D22}"/>
            </c:ext>
          </c:extLst>
        </c:ser>
        <c:ser>
          <c:idx val="1"/>
          <c:order val="1"/>
          <c:tx>
            <c:strRef>
              <c:f>'Performance Chart'!$Y$4</c:f>
              <c:strCache>
                <c:ptCount val="1"/>
                <c:pt idx="0">
                  <c:v>2019 R1</c:v>
                </c:pt>
              </c:strCache>
            </c:strRef>
          </c:tx>
          <c:spPr>
            <a:solidFill>
              <a:schemeClr val="accent2"/>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numRef>
              <c:f>'Performance Chart'!$O$6:$O$9</c:f>
              <c:numCache>
                <c:formatCode>General</c:formatCode>
                <c:ptCount val="4"/>
                <c:pt idx="0">
                  <c:v>1</c:v>
                </c:pt>
                <c:pt idx="1">
                  <c:v>25</c:v>
                </c:pt>
                <c:pt idx="2">
                  <c:v>50</c:v>
                </c:pt>
                <c:pt idx="3">
                  <c:v>100</c:v>
                </c:pt>
              </c:numCache>
            </c:numRef>
          </c:cat>
          <c:val>
            <c:numRef>
              <c:f>'Performance Chart'!$Y$6:$Y$9</c:f>
              <c:numCache>
                <c:formatCode>0.00</c:formatCode>
                <c:ptCount val="4"/>
                <c:pt idx="0">
                  <c:v>0.1</c:v>
                </c:pt>
                <c:pt idx="1">
                  <c:v>0.1</c:v>
                </c:pt>
                <c:pt idx="2">
                  <c:v>0.13</c:v>
                </c:pt>
                <c:pt idx="3">
                  <c:v>0.27</c:v>
                </c:pt>
              </c:numCache>
            </c:numRef>
          </c:val>
          <c:extLst>
            <c:ext xmlns:c16="http://schemas.microsoft.com/office/drawing/2014/chart" uri="{C3380CC4-5D6E-409C-BE32-E72D297353CC}">
              <c16:uniqueId val="{00000001-A82F-4414-9C3A-54EE94764D22}"/>
            </c:ext>
          </c:extLst>
        </c:ser>
        <c:dLbls>
          <c:dLblPos val="outEnd"/>
          <c:showLegendKey val="0"/>
          <c:showVal val="1"/>
          <c:showCatName val="0"/>
          <c:showSerName val="0"/>
          <c:showPercent val="0"/>
          <c:showBubbleSize val="0"/>
        </c:dLbls>
        <c:gapWidth val="150"/>
        <c:axId val="407980224"/>
        <c:axId val="407980616"/>
      </c:barChart>
      <c:catAx>
        <c:axId val="407980224"/>
        <c:scaling>
          <c:orientation val="minMax"/>
        </c:scaling>
        <c:delete val="0"/>
        <c:axPos val="l"/>
        <c:title>
          <c:tx>
            <c:rich>
              <a:bodyPr rot="-5400000" spcFirstLastPara="1" vertOverflow="ellipsis" vert="horz" wrap="square" anchor="ctr" anchorCtr="1"/>
              <a:lstStyle/>
              <a:p>
                <a:pPr>
                  <a:defRPr sz="10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r>
                  <a:rPr lang="en-US" sz="1000"/>
                  <a:t>VU Count</a:t>
                </a:r>
              </a:p>
            </c:rich>
          </c:tx>
          <c:overlay val="0"/>
          <c:spPr>
            <a:noFill/>
            <a:ln>
              <a:noFill/>
            </a:ln>
            <a:effectLst/>
          </c:spPr>
          <c:txPr>
            <a:bodyPr rot="-5400000" spcFirstLastPara="1" vertOverflow="ellipsis" vert="horz" wrap="square" anchor="ctr" anchorCtr="1"/>
            <a:lstStyle/>
            <a:p>
              <a:pPr>
                <a:defRPr sz="10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crossAx val="407980616"/>
        <c:crosses val="autoZero"/>
        <c:auto val="1"/>
        <c:lblAlgn val="ctr"/>
        <c:lblOffset val="100"/>
        <c:noMultiLvlLbl val="0"/>
      </c:catAx>
      <c:valAx>
        <c:axId val="40798061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12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r>
                  <a:rPr lang="en-US" sz="1000">
                    <a:solidFill>
                      <a:schemeClr val="accent6">
                        <a:lumMod val="75000"/>
                      </a:schemeClr>
                    </a:solidFill>
                  </a:rPr>
                  <a:t>Avg. Page Response Times</a:t>
                </a:r>
              </a:p>
            </c:rich>
          </c:tx>
          <c:layout>
            <c:manualLayout>
              <c:xMode val="edge"/>
              <c:yMode val="edge"/>
              <c:x val="0.34879540057492814"/>
              <c:y val="0.82100767675439312"/>
            </c:manualLayout>
          </c:layout>
          <c:overlay val="0"/>
          <c:spPr>
            <a:noFill/>
            <a:ln>
              <a:noFill/>
            </a:ln>
            <a:effectLst/>
          </c:spPr>
          <c:txPr>
            <a:bodyPr rot="0" spcFirstLastPara="1" vertOverflow="ellipsis" vert="horz" wrap="square" anchor="ctr" anchorCtr="1"/>
            <a:lstStyle/>
            <a:p>
              <a:pPr>
                <a:defRPr sz="1200" b="0" i="0" u="none" strike="noStrike" kern="1200" cap="none" spc="0" baseline="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title>
        <c:numFmt formatCode="0.00;[Red]0.00" sourceLinked="1"/>
        <c:majorTickMark val="none"/>
        <c:minorTickMark val="none"/>
        <c:tickLblPos val="nextTo"/>
        <c:spPr>
          <a:noFill/>
          <a:ln>
            <a:noFill/>
          </a:ln>
          <a:effectLst/>
        </c:spPr>
        <c:txPr>
          <a:bodyPr rot="-60000000" spcFirstLastPara="1" vertOverflow="ellipsis" vert="horz" wrap="square" anchor="ctr" anchorCtr="1"/>
          <a:lstStyle/>
          <a:p>
            <a:pPr>
              <a:defRPr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crossAx val="40798022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1000" b="0" i="0" u="none" strike="noStrike" kern="1200" cap="none" spc="0" baseline="0">
              <a:ln w="0"/>
              <a:solidFill>
                <a:schemeClr val="accent6">
                  <a:lumMod val="75000"/>
                </a:schemeClr>
              </a:solidFill>
              <a:effectLst>
                <a:outerShdw blurRad="38100" dist="19050" dir="2700000" algn="tl" rotWithShape="0">
                  <a:schemeClr val="dk1">
                    <a:alpha val="40000"/>
                  </a:schemeClr>
                </a:outerShdw>
              </a:effectLst>
              <a:latin typeface="+mn-lt"/>
              <a:ea typeface="+mn-ea"/>
              <a:cs typeface="+mn-cs"/>
            </a:defRPr>
          </a:pPr>
          <a:endParaRPr lang="en-US"/>
        </a:p>
      </c:txPr>
    </c:legend>
    <c:plotVisOnly val="1"/>
    <c:dispBlanksAs val="gap"/>
    <c:showDLblsOverMax val="0"/>
  </c:chart>
  <c:spPr>
    <a:solidFill>
      <a:schemeClr val="lt1"/>
    </a:solidFill>
    <a:ln w="12700" cap="flat" cmpd="sng" algn="ctr">
      <a:noFill/>
      <a:prstDash val="solid"/>
      <a:round/>
    </a:ln>
    <a:effectLst/>
  </c:spPr>
  <c:txPr>
    <a:bodyPr/>
    <a:lstStyle/>
    <a:p>
      <a:pPr>
        <a:defRPr sz="1200" b="0" cap="none" spc="0">
          <a:ln w="0"/>
          <a:solidFill>
            <a:schemeClr val="tx1"/>
          </a:solidFill>
          <a:effectLst>
            <a:outerShdw blurRad="38100" dist="19050" dir="2700000" algn="tl" rotWithShape="0">
              <a:schemeClr val="dk1">
                <a:alpha val="40000"/>
              </a:schemeClr>
            </a:outerShdw>
          </a:effectLst>
          <a:latin typeface="+mn-lt"/>
          <a:ea typeface="+mn-ea"/>
          <a:cs typeface="+mn-cs"/>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CPU Utilization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Processor_!$B$2:$B$44</c:f>
              <c:numCache>
                <c:formatCode>General</c:formatCode>
                <c:ptCount val="43"/>
                <c:pt idx="0">
                  <c:v>1.0052471383241901</c:v>
                </c:pt>
                <c:pt idx="1">
                  <c:v>2.14631085004658</c:v>
                </c:pt>
                <c:pt idx="2">
                  <c:v>2.0314105981960902</c:v>
                </c:pt>
                <c:pt idx="3">
                  <c:v>2.0613171374425301</c:v>
                </c:pt>
                <c:pt idx="4">
                  <c:v>2.0981016345322101</c:v>
                </c:pt>
                <c:pt idx="5">
                  <c:v>2.0606980323791499</c:v>
                </c:pt>
                <c:pt idx="6">
                  <c:v>2.0467725542839599</c:v>
                </c:pt>
                <c:pt idx="7">
                  <c:v>2.14436118071899</c:v>
                </c:pt>
                <c:pt idx="8">
                  <c:v>2.18073943813204</c:v>
                </c:pt>
                <c:pt idx="9">
                  <c:v>2.0927591323852499</c:v>
                </c:pt>
                <c:pt idx="10">
                  <c:v>2.13987543201074</c:v>
                </c:pt>
                <c:pt idx="11">
                  <c:v>2.0395131900440902</c:v>
                </c:pt>
                <c:pt idx="12">
                  <c:v>2.1205621436238302</c:v>
                </c:pt>
                <c:pt idx="13">
                  <c:v>2.2455278579145701</c:v>
                </c:pt>
                <c:pt idx="14">
                  <c:v>2.1099131817463799</c:v>
                </c:pt>
                <c:pt idx="15">
                  <c:v>2.09468408685643</c:v>
                </c:pt>
                <c:pt idx="16">
                  <c:v>1.98209301137831</c:v>
                </c:pt>
                <c:pt idx="17">
                  <c:v>2.0160456432495302</c:v>
                </c:pt>
                <c:pt idx="18">
                  <c:v>2.0924643067410198</c:v>
                </c:pt>
                <c:pt idx="19">
                  <c:v>2.1673010694794299</c:v>
                </c:pt>
                <c:pt idx="20">
                  <c:v>2.1683795992285</c:v>
                </c:pt>
                <c:pt idx="21">
                  <c:v>2.2530134962871702</c:v>
                </c:pt>
                <c:pt idx="22">
                  <c:v>2.1631162911653501</c:v>
                </c:pt>
                <c:pt idx="23">
                  <c:v>2.03925155894831</c:v>
                </c:pt>
                <c:pt idx="24">
                  <c:v>2.1017479492584199</c:v>
                </c:pt>
                <c:pt idx="25">
                  <c:v>2.2024923197459398</c:v>
                </c:pt>
                <c:pt idx="26">
                  <c:v>2.0612796703353502</c:v>
                </c:pt>
                <c:pt idx="27">
                  <c:v>2.1161839321721301</c:v>
                </c:pt>
                <c:pt idx="28">
                  <c:v>2.00258350576041</c:v>
                </c:pt>
                <c:pt idx="29">
                  <c:v>2.0825743468012701</c:v>
                </c:pt>
                <c:pt idx="30">
                  <c:v>2.00477838516235</c:v>
                </c:pt>
                <c:pt idx="31">
                  <c:v>2.1600302143488102</c:v>
                </c:pt>
                <c:pt idx="32">
                  <c:v>2.2209181571379299</c:v>
                </c:pt>
                <c:pt idx="33">
                  <c:v>2.1680954825133099</c:v>
                </c:pt>
                <c:pt idx="34">
                  <c:v>2.1074375472962799</c:v>
                </c:pt>
                <c:pt idx="35">
                  <c:v>2.15173033589963</c:v>
                </c:pt>
                <c:pt idx="36">
                  <c:v>2.0676593080861498</c:v>
                </c:pt>
                <c:pt idx="37">
                  <c:v>2.13413341250271</c:v>
                </c:pt>
                <c:pt idx="38">
                  <c:v>2.1327635920606598</c:v>
                </c:pt>
                <c:pt idx="39">
                  <c:v>2.0892228404991302</c:v>
                </c:pt>
                <c:pt idx="40">
                  <c:v>2.0575876248185501</c:v>
                </c:pt>
                <c:pt idx="41">
                  <c:v>2.0584168434143102</c:v>
                </c:pt>
                <c:pt idx="42">
                  <c:v>2.1160488827154</c:v>
                </c:pt>
              </c:numCache>
            </c:numRef>
          </c:val>
          <c:smooth val="0"/>
          <c:extLst>
            <c:ext xmlns:c16="http://schemas.microsoft.com/office/drawing/2014/chart" uri="{C3380CC4-5D6E-409C-BE32-E72D297353CC}">
              <c16:uniqueId val="{00000000-4C29-4DE3-A539-7038A2661954}"/>
            </c:ext>
          </c:extLst>
        </c:ser>
        <c:ser>
          <c:idx val="1"/>
          <c:order val="1"/>
          <c:tx>
            <c:v>2020R1 Average App Server</c:v>
          </c:tx>
          <c:spPr>
            <a:ln w="31750" cap="rnd">
              <a:solidFill>
                <a:schemeClr val="accent2"/>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Processor_!$C$2:$C$44</c:f>
              <c:numCache>
                <c:formatCode>General</c:formatCode>
                <c:ptCount val="43"/>
                <c:pt idx="0">
                  <c:v>1.0593991421628699</c:v>
                </c:pt>
                <c:pt idx="1">
                  <c:v>2.0338410097174302</c:v>
                </c:pt>
                <c:pt idx="2">
                  <c:v>1.91791856568307</c:v>
                </c:pt>
                <c:pt idx="3">
                  <c:v>1.9359586536884299</c:v>
                </c:pt>
                <c:pt idx="4">
                  <c:v>1.96825217321748</c:v>
                </c:pt>
                <c:pt idx="5">
                  <c:v>1.9619677842129</c:v>
                </c:pt>
                <c:pt idx="6">
                  <c:v>1.9854384660720801</c:v>
                </c:pt>
                <c:pt idx="7">
                  <c:v>2.00066382763907</c:v>
                </c:pt>
                <c:pt idx="8">
                  <c:v>2.0015438916161599</c:v>
                </c:pt>
                <c:pt idx="9">
                  <c:v>2.0429242216050598</c:v>
                </c:pt>
                <c:pt idx="10">
                  <c:v>2.0092462291940998</c:v>
                </c:pt>
                <c:pt idx="11">
                  <c:v>2.0062875328585501</c:v>
                </c:pt>
                <c:pt idx="12">
                  <c:v>2.0306751057505599</c:v>
                </c:pt>
                <c:pt idx="13">
                  <c:v>2.0214948460925402</c:v>
                </c:pt>
                <c:pt idx="14">
                  <c:v>1.99824463250116</c:v>
                </c:pt>
                <c:pt idx="15">
                  <c:v>2.0041648526675999</c:v>
                </c:pt>
                <c:pt idx="16">
                  <c:v>1.9804127258248601</c:v>
                </c:pt>
                <c:pt idx="17">
                  <c:v>1.9507070780964599</c:v>
                </c:pt>
                <c:pt idx="18">
                  <c:v>1.9167900085449201</c:v>
                </c:pt>
                <c:pt idx="19">
                  <c:v>2.03064512938727</c:v>
                </c:pt>
                <c:pt idx="20">
                  <c:v>2.0367497424595098</c:v>
                </c:pt>
                <c:pt idx="21">
                  <c:v>1.94190968770999</c:v>
                </c:pt>
                <c:pt idx="22">
                  <c:v>2.0341026280075298</c:v>
                </c:pt>
                <c:pt idx="23">
                  <c:v>1.91227418615017</c:v>
                </c:pt>
                <c:pt idx="24">
                  <c:v>1.94185722712427</c:v>
                </c:pt>
                <c:pt idx="25">
                  <c:v>1.9833484222181099</c:v>
                </c:pt>
                <c:pt idx="26">
                  <c:v>1.9546372327022199</c:v>
                </c:pt>
                <c:pt idx="27">
                  <c:v>1.95341848721728</c:v>
                </c:pt>
                <c:pt idx="28">
                  <c:v>2.05528174625942</c:v>
                </c:pt>
                <c:pt idx="29">
                  <c:v>2.05924203502946</c:v>
                </c:pt>
                <c:pt idx="30">
                  <c:v>1.9855534834787201</c:v>
                </c:pt>
                <c:pt idx="31">
                  <c:v>2.0918610340449999</c:v>
                </c:pt>
                <c:pt idx="32">
                  <c:v>2.0546553172171098</c:v>
                </c:pt>
                <c:pt idx="33">
                  <c:v>2.0289075709879398</c:v>
                </c:pt>
                <c:pt idx="34">
                  <c:v>1.97508686687797</c:v>
                </c:pt>
                <c:pt idx="35">
                  <c:v>2.0787664162926398</c:v>
                </c:pt>
                <c:pt idx="36">
                  <c:v>2.0351895969361098</c:v>
                </c:pt>
                <c:pt idx="37">
                  <c:v>2.1290082782506898</c:v>
                </c:pt>
                <c:pt idx="38">
                  <c:v>1.9948602935764901</c:v>
                </c:pt>
                <c:pt idx="39">
                  <c:v>2.0350824934430398</c:v>
                </c:pt>
                <c:pt idx="40">
                  <c:v>2.0829202989116302</c:v>
                </c:pt>
                <c:pt idx="41">
                  <c:v>2.07282041572034</c:v>
                </c:pt>
                <c:pt idx="42">
                  <c:v>1.9619657841976701</c:v>
                </c:pt>
              </c:numCache>
            </c:numRef>
          </c:val>
          <c:smooth val="0"/>
          <c:extLst>
            <c:ext xmlns:c16="http://schemas.microsoft.com/office/drawing/2014/chart" uri="{C3380CC4-5D6E-409C-BE32-E72D297353CC}">
              <c16:uniqueId val="{00000001-4C29-4DE3-A539-7038A2661954}"/>
            </c:ext>
          </c:extLst>
        </c:ser>
        <c:ser>
          <c:idx val="2"/>
          <c:order val="2"/>
          <c:tx>
            <c:v>2019R1 SQL Server</c:v>
          </c:tx>
          <c:spPr>
            <a:ln w="31750" cap="rnd">
              <a:solidFill>
                <a:schemeClr val="accent3"/>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Processor_!$D$2:$D$44</c:f>
              <c:numCache>
                <c:formatCode>General</c:formatCode>
                <c:ptCount val="43"/>
                <c:pt idx="0">
                  <c:v>0.61341351270675704</c:v>
                </c:pt>
                <c:pt idx="1">
                  <c:v>1.16607201099396</c:v>
                </c:pt>
                <c:pt idx="2">
                  <c:v>1.1451989412307699</c:v>
                </c:pt>
                <c:pt idx="3">
                  <c:v>1.0942620038986199</c:v>
                </c:pt>
                <c:pt idx="4">
                  <c:v>1.24360299110413</c:v>
                </c:pt>
                <c:pt idx="5">
                  <c:v>1.2347040176391599</c:v>
                </c:pt>
                <c:pt idx="6">
                  <c:v>1.1797740459442101</c:v>
                </c:pt>
                <c:pt idx="7">
                  <c:v>1.0673470497131301</c:v>
                </c:pt>
                <c:pt idx="8">
                  <c:v>1.13299596309662</c:v>
                </c:pt>
                <c:pt idx="9">
                  <c:v>1.1052320003509499</c:v>
                </c:pt>
                <c:pt idx="10">
                  <c:v>1.3159019947052</c:v>
                </c:pt>
                <c:pt idx="11">
                  <c:v>1.1825519800186199</c:v>
                </c:pt>
                <c:pt idx="12">
                  <c:v>1.20794701576233</c:v>
                </c:pt>
                <c:pt idx="13">
                  <c:v>1.19045305252075</c:v>
                </c:pt>
                <c:pt idx="14">
                  <c:v>1.2313369512557999</c:v>
                </c:pt>
                <c:pt idx="15">
                  <c:v>1.1919250488281301</c:v>
                </c:pt>
                <c:pt idx="16">
                  <c:v>1.2486879825592001</c:v>
                </c:pt>
                <c:pt idx="17">
                  <c:v>1.30083203315735</c:v>
                </c:pt>
                <c:pt idx="18">
                  <c:v>1.1120400428771999</c:v>
                </c:pt>
                <c:pt idx="19">
                  <c:v>1.1596549749374401</c:v>
                </c:pt>
                <c:pt idx="20">
                  <c:v>1.09469997882843</c:v>
                </c:pt>
                <c:pt idx="21">
                  <c:v>1.11854696273804</c:v>
                </c:pt>
                <c:pt idx="22">
                  <c:v>1.1213129758834799</c:v>
                </c:pt>
                <c:pt idx="23">
                  <c:v>1.2118220329284699</c:v>
                </c:pt>
                <c:pt idx="24">
                  <c:v>1.19092798233032</c:v>
                </c:pt>
                <c:pt idx="25">
                  <c:v>1.17895603179932</c:v>
                </c:pt>
                <c:pt idx="26">
                  <c:v>1.0749380588531501</c:v>
                </c:pt>
                <c:pt idx="27">
                  <c:v>1.2331500053405799</c:v>
                </c:pt>
                <c:pt idx="28">
                  <c:v>1.15894198417664</c:v>
                </c:pt>
                <c:pt idx="29">
                  <c:v>1.1723099946975699</c:v>
                </c:pt>
                <c:pt idx="30">
                  <c:v>1.16245794296265</c:v>
                </c:pt>
                <c:pt idx="31">
                  <c:v>1.1584429740905799</c:v>
                </c:pt>
                <c:pt idx="32">
                  <c:v>1.0431059598922701</c:v>
                </c:pt>
                <c:pt idx="33">
                  <c:v>1.10962998867035</c:v>
                </c:pt>
                <c:pt idx="34">
                  <c:v>1.13223004341125</c:v>
                </c:pt>
                <c:pt idx="35">
                  <c:v>1.11044704914093</c:v>
                </c:pt>
                <c:pt idx="36">
                  <c:v>1.26512098312378</c:v>
                </c:pt>
                <c:pt idx="37">
                  <c:v>1.0825339555740401</c:v>
                </c:pt>
                <c:pt idx="38">
                  <c:v>1.0687609910964999</c:v>
                </c:pt>
                <c:pt idx="39">
                  <c:v>1.08184802532196</c:v>
                </c:pt>
                <c:pt idx="40">
                  <c:v>1.0590510368347199</c:v>
                </c:pt>
                <c:pt idx="41">
                  <c:v>1.1719110012054399</c:v>
                </c:pt>
                <c:pt idx="42">
                  <c:v>1.2670470476150499</c:v>
                </c:pt>
              </c:numCache>
            </c:numRef>
          </c:val>
          <c:smooth val="0"/>
          <c:extLst>
            <c:ext xmlns:c16="http://schemas.microsoft.com/office/drawing/2014/chart" uri="{C3380CC4-5D6E-409C-BE32-E72D297353CC}">
              <c16:uniqueId val="{00000002-4C29-4DE3-A539-7038A2661954}"/>
            </c:ext>
          </c:extLst>
        </c:ser>
        <c:ser>
          <c:idx val="3"/>
          <c:order val="3"/>
          <c:tx>
            <c:v>2020R1 SQL Server</c:v>
          </c:tx>
          <c:spPr>
            <a:ln w="31750" cap="rnd">
              <a:solidFill>
                <a:schemeClr val="accent4"/>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Processor_!$E$2:$E$44</c:f>
              <c:numCache>
                <c:formatCode>General</c:formatCode>
                <c:ptCount val="43"/>
                <c:pt idx="0">
                  <c:v>0.51276111602783203</c:v>
                </c:pt>
                <c:pt idx="1">
                  <c:v>0.92806988954544101</c:v>
                </c:pt>
                <c:pt idx="2">
                  <c:v>1.1232949495315601</c:v>
                </c:pt>
                <c:pt idx="3">
                  <c:v>1.06385397911072</c:v>
                </c:pt>
                <c:pt idx="4">
                  <c:v>1.1016980409622199</c:v>
                </c:pt>
                <c:pt idx="5">
                  <c:v>1.1882450580596899</c:v>
                </c:pt>
                <c:pt idx="6">
                  <c:v>1.1597110033035301</c:v>
                </c:pt>
                <c:pt idx="7">
                  <c:v>1.0363789796829199</c:v>
                </c:pt>
                <c:pt idx="8">
                  <c:v>1.03893995285034</c:v>
                </c:pt>
                <c:pt idx="9">
                  <c:v>0.98787081241607699</c:v>
                </c:pt>
                <c:pt idx="10">
                  <c:v>1.14267802238464</c:v>
                </c:pt>
                <c:pt idx="11">
                  <c:v>1.14021897315979</c:v>
                </c:pt>
                <c:pt idx="12">
                  <c:v>0.94505488872528098</c:v>
                </c:pt>
                <c:pt idx="13">
                  <c:v>1.06136798858643</c:v>
                </c:pt>
                <c:pt idx="14">
                  <c:v>0.96785318851470903</c:v>
                </c:pt>
                <c:pt idx="15">
                  <c:v>1.1202349662780799</c:v>
                </c:pt>
                <c:pt idx="16">
                  <c:v>1.26288902759552</c:v>
                </c:pt>
                <c:pt idx="17">
                  <c:v>1.0455119609832799</c:v>
                </c:pt>
                <c:pt idx="18">
                  <c:v>1.11027503013611</c:v>
                </c:pt>
                <c:pt idx="19">
                  <c:v>0.93344748020172097</c:v>
                </c:pt>
                <c:pt idx="20">
                  <c:v>1.07222199440002</c:v>
                </c:pt>
                <c:pt idx="21">
                  <c:v>1.03400099277496</c:v>
                </c:pt>
                <c:pt idx="22">
                  <c:v>1.0539519786834699</c:v>
                </c:pt>
                <c:pt idx="23">
                  <c:v>1.00189805030823</c:v>
                </c:pt>
                <c:pt idx="24">
                  <c:v>1.1469980478286701</c:v>
                </c:pt>
                <c:pt idx="25">
                  <c:v>1.1725389957428001</c:v>
                </c:pt>
                <c:pt idx="26">
                  <c:v>1.04059994220734</c:v>
                </c:pt>
                <c:pt idx="27">
                  <c:v>1.5944399833679199</c:v>
                </c:pt>
                <c:pt idx="28">
                  <c:v>0.969951212406158</c:v>
                </c:pt>
                <c:pt idx="29">
                  <c:v>0.85648840665817305</c:v>
                </c:pt>
                <c:pt idx="30">
                  <c:v>0.96733611822128296</c:v>
                </c:pt>
                <c:pt idx="31">
                  <c:v>1.03269302845001</c:v>
                </c:pt>
                <c:pt idx="32">
                  <c:v>1.16554403305054</c:v>
                </c:pt>
                <c:pt idx="33">
                  <c:v>0.98876070976257302</c:v>
                </c:pt>
                <c:pt idx="34">
                  <c:v>0.99517852067947399</c:v>
                </c:pt>
                <c:pt idx="35">
                  <c:v>1.01733994483948</c:v>
                </c:pt>
                <c:pt idx="36">
                  <c:v>0.90531808137893699</c:v>
                </c:pt>
                <c:pt idx="37">
                  <c:v>1.0700930356979399</c:v>
                </c:pt>
                <c:pt idx="38">
                  <c:v>1.004753947258</c:v>
                </c:pt>
                <c:pt idx="39">
                  <c:v>0.98544681072235096</c:v>
                </c:pt>
                <c:pt idx="40">
                  <c:v>1.0702879428863501</c:v>
                </c:pt>
                <c:pt idx="41">
                  <c:v>1.0925040245056199</c:v>
                </c:pt>
                <c:pt idx="42">
                  <c:v>1.25126600265503</c:v>
                </c:pt>
              </c:numCache>
            </c:numRef>
          </c:val>
          <c:smooth val="0"/>
          <c:extLst>
            <c:ext xmlns:c16="http://schemas.microsoft.com/office/drawing/2014/chart" uri="{C3380CC4-5D6E-409C-BE32-E72D297353CC}">
              <c16:uniqueId val="{00000003-4C29-4DE3-A539-7038A2661954}"/>
            </c:ext>
          </c:extLst>
        </c:ser>
        <c:ser>
          <c:idx val="4"/>
          <c:order val="4"/>
          <c:tx>
            <c:v>2019R1 Session Store</c:v>
          </c:tx>
          <c:spPr>
            <a:ln w="31750" cap="rnd">
              <a:solidFill>
                <a:schemeClr val="accent5"/>
              </a:solidFill>
              <a:round/>
            </a:ln>
            <a:effectLst/>
          </c:spPr>
          <c:marker>
            <c:symbol val="none"/>
          </c:marker>
          <c:val>
            <c:numRef>
              <c:f>Processor_!$F$2:$F$44</c:f>
              <c:numCache>
                <c:formatCode>General</c:formatCode>
                <c:ptCount val="43"/>
                <c:pt idx="0">
                  <c:v>12.5297899246216</c:v>
                </c:pt>
                <c:pt idx="1">
                  <c:v>12.575329780578601</c:v>
                </c:pt>
                <c:pt idx="2">
                  <c:v>12.581830024719199</c:v>
                </c:pt>
                <c:pt idx="3">
                  <c:v>12.575329780578601</c:v>
                </c:pt>
                <c:pt idx="4">
                  <c:v>12.6794996261597</c:v>
                </c:pt>
                <c:pt idx="5">
                  <c:v>12.5948495864868</c:v>
                </c:pt>
                <c:pt idx="6">
                  <c:v>12.568819999694799</c:v>
                </c:pt>
                <c:pt idx="7">
                  <c:v>12.6013097763062</c:v>
                </c:pt>
                <c:pt idx="8">
                  <c:v>12.555830001831101</c:v>
                </c:pt>
                <c:pt idx="9">
                  <c:v>12.627409934997599</c:v>
                </c:pt>
                <c:pt idx="10">
                  <c:v>12.5558004379272</c:v>
                </c:pt>
                <c:pt idx="11">
                  <c:v>12.5427398681641</c:v>
                </c:pt>
                <c:pt idx="12">
                  <c:v>12.5883798599243</c:v>
                </c:pt>
                <c:pt idx="13">
                  <c:v>12.6143999099731</c:v>
                </c:pt>
                <c:pt idx="14">
                  <c:v>12.562310218811</c:v>
                </c:pt>
                <c:pt idx="15">
                  <c:v>12.6729898452759</c:v>
                </c:pt>
                <c:pt idx="16">
                  <c:v>12.575329780578601</c:v>
                </c:pt>
                <c:pt idx="17">
                  <c:v>12.6209001541138</c:v>
                </c:pt>
                <c:pt idx="18">
                  <c:v>12.575329780578601</c:v>
                </c:pt>
                <c:pt idx="19">
                  <c:v>12.581850051879901</c:v>
                </c:pt>
                <c:pt idx="20">
                  <c:v>12.627409934997599</c:v>
                </c:pt>
                <c:pt idx="21">
                  <c:v>12.555789947509799</c:v>
                </c:pt>
                <c:pt idx="22">
                  <c:v>12.6013803482056</c:v>
                </c:pt>
                <c:pt idx="23">
                  <c:v>12.640430450439499</c:v>
                </c:pt>
                <c:pt idx="24">
                  <c:v>12.562259674072299</c:v>
                </c:pt>
                <c:pt idx="25">
                  <c:v>12.5883598327637</c:v>
                </c:pt>
                <c:pt idx="26">
                  <c:v>12.562310218811</c:v>
                </c:pt>
                <c:pt idx="27">
                  <c:v>12.6013698577881</c:v>
                </c:pt>
                <c:pt idx="28">
                  <c:v>12.581830024719199</c:v>
                </c:pt>
                <c:pt idx="29">
                  <c:v>12.646949768066399</c:v>
                </c:pt>
                <c:pt idx="30">
                  <c:v>12.588350296020501</c:v>
                </c:pt>
                <c:pt idx="31">
                  <c:v>12.5948495864868</c:v>
                </c:pt>
                <c:pt idx="32">
                  <c:v>12.640439987182599</c:v>
                </c:pt>
                <c:pt idx="33">
                  <c:v>12.5427799224854</c:v>
                </c:pt>
                <c:pt idx="34">
                  <c:v>12.5492897033691</c:v>
                </c:pt>
                <c:pt idx="35">
                  <c:v>12.581830024719199</c:v>
                </c:pt>
                <c:pt idx="36">
                  <c:v>12.581830024719199</c:v>
                </c:pt>
                <c:pt idx="37">
                  <c:v>12.5558004379272</c:v>
                </c:pt>
                <c:pt idx="38">
                  <c:v>12.562299728393601</c:v>
                </c:pt>
                <c:pt idx="39">
                  <c:v>12.575289726257299</c:v>
                </c:pt>
                <c:pt idx="40">
                  <c:v>12.5818796157837</c:v>
                </c:pt>
                <c:pt idx="41">
                  <c:v>12.594809532165501</c:v>
                </c:pt>
                <c:pt idx="42">
                  <c:v>12.568810462951699</c:v>
                </c:pt>
              </c:numCache>
            </c:numRef>
          </c:val>
          <c:smooth val="0"/>
          <c:extLst>
            <c:ext xmlns:c16="http://schemas.microsoft.com/office/drawing/2014/chart" uri="{C3380CC4-5D6E-409C-BE32-E72D297353CC}">
              <c16:uniqueId val="{00000004-4C29-4DE3-A539-7038A2661954}"/>
            </c:ext>
          </c:extLst>
        </c:ser>
        <c:ser>
          <c:idx val="5"/>
          <c:order val="5"/>
          <c:tx>
            <c:v>2020R1 Session Store</c:v>
          </c:tx>
          <c:spPr>
            <a:ln w="31750" cap="rnd">
              <a:solidFill>
                <a:schemeClr val="accent6"/>
              </a:solidFill>
              <a:round/>
            </a:ln>
            <a:effectLst/>
          </c:spPr>
          <c:marker>
            <c:symbol val="none"/>
          </c:marker>
          <c:val>
            <c:numRef>
              <c:f>Processor_!$G$2:$G$44</c:f>
              <c:numCache>
                <c:formatCode>General</c:formatCode>
                <c:ptCount val="43"/>
                <c:pt idx="0">
                  <c:v>12.562040328979499</c:v>
                </c:pt>
                <c:pt idx="1">
                  <c:v>12.564909934997599</c:v>
                </c:pt>
                <c:pt idx="2">
                  <c:v>12.589460372924799</c:v>
                </c:pt>
                <c:pt idx="3">
                  <c:v>12.5829200744629</c:v>
                </c:pt>
                <c:pt idx="4">
                  <c:v>12.5438995361328</c:v>
                </c:pt>
                <c:pt idx="5">
                  <c:v>12.5634498596191</c:v>
                </c:pt>
                <c:pt idx="6">
                  <c:v>12.5438804626465</c:v>
                </c:pt>
                <c:pt idx="7">
                  <c:v>12.5959796905518</c:v>
                </c:pt>
                <c:pt idx="8">
                  <c:v>12.5634202957153</c:v>
                </c:pt>
                <c:pt idx="9">
                  <c:v>12.5764503479004</c:v>
                </c:pt>
                <c:pt idx="10">
                  <c:v>12.5503997802734</c:v>
                </c:pt>
                <c:pt idx="11">
                  <c:v>12.5569095611572</c:v>
                </c:pt>
                <c:pt idx="12">
                  <c:v>12.589469909668001</c:v>
                </c:pt>
                <c:pt idx="13">
                  <c:v>12.5438899993896</c:v>
                </c:pt>
                <c:pt idx="14">
                  <c:v>12.6155195236206</c:v>
                </c:pt>
                <c:pt idx="15">
                  <c:v>12.6090002059937</c:v>
                </c:pt>
                <c:pt idx="16">
                  <c:v>12.5438995361328</c:v>
                </c:pt>
                <c:pt idx="17">
                  <c:v>12.6220102310181</c:v>
                </c:pt>
                <c:pt idx="18">
                  <c:v>12.5959796905518</c:v>
                </c:pt>
                <c:pt idx="19">
                  <c:v>12.628459930419901</c:v>
                </c:pt>
                <c:pt idx="20">
                  <c:v>12.602560043335</c:v>
                </c:pt>
                <c:pt idx="21">
                  <c:v>12.5569095611572</c:v>
                </c:pt>
                <c:pt idx="22">
                  <c:v>12.6090002059937</c:v>
                </c:pt>
                <c:pt idx="23">
                  <c:v>12.5438995361328</c:v>
                </c:pt>
                <c:pt idx="24">
                  <c:v>12.543869972229</c:v>
                </c:pt>
                <c:pt idx="25">
                  <c:v>12.576439857482899</c:v>
                </c:pt>
                <c:pt idx="26">
                  <c:v>12.569970130920399</c:v>
                </c:pt>
                <c:pt idx="27">
                  <c:v>12.615449905395501</c:v>
                </c:pt>
                <c:pt idx="28">
                  <c:v>12.5569400787354</c:v>
                </c:pt>
                <c:pt idx="29">
                  <c:v>12.569899559021</c:v>
                </c:pt>
                <c:pt idx="30">
                  <c:v>12.5309000015259</c:v>
                </c:pt>
                <c:pt idx="31">
                  <c:v>12.5503702163696</c:v>
                </c:pt>
                <c:pt idx="32">
                  <c:v>12.5504102706909</c:v>
                </c:pt>
                <c:pt idx="33">
                  <c:v>12.5439100265503</c:v>
                </c:pt>
                <c:pt idx="34">
                  <c:v>12.5763998031616</c:v>
                </c:pt>
                <c:pt idx="35">
                  <c:v>12.5438899993896</c:v>
                </c:pt>
                <c:pt idx="36">
                  <c:v>12.5634298324585</c:v>
                </c:pt>
                <c:pt idx="37">
                  <c:v>12.569939613342299</c:v>
                </c:pt>
                <c:pt idx="38">
                  <c:v>12.5504102706909</c:v>
                </c:pt>
                <c:pt idx="39">
                  <c:v>12.582949638366699</c:v>
                </c:pt>
                <c:pt idx="40">
                  <c:v>12.602490425109901</c:v>
                </c:pt>
                <c:pt idx="41">
                  <c:v>12.5503997802734</c:v>
                </c:pt>
                <c:pt idx="42">
                  <c:v>12.615509986877401</c:v>
                </c:pt>
              </c:numCache>
            </c:numRef>
          </c:val>
          <c:smooth val="0"/>
          <c:extLst>
            <c:ext xmlns:c16="http://schemas.microsoft.com/office/drawing/2014/chart" uri="{C3380CC4-5D6E-409C-BE32-E72D297353CC}">
              <c16:uniqueId val="{00000005-4C29-4DE3-A539-7038A2661954}"/>
            </c:ext>
          </c:extLst>
        </c:ser>
        <c:dLbls>
          <c:showLegendKey val="0"/>
          <c:showVal val="0"/>
          <c:showCatName val="0"/>
          <c:showSerName val="0"/>
          <c:showPercent val="0"/>
          <c:showBubbleSize val="0"/>
        </c:dLbls>
        <c:smooth val="0"/>
        <c:axId val="2011594303"/>
        <c:axId val="2011153871"/>
      </c:lineChart>
      <c:catAx>
        <c:axId val="2011594303"/>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11153871"/>
        <c:crosses val="autoZero"/>
        <c:auto val="1"/>
        <c:lblAlgn val="ctr"/>
        <c:lblOffset val="100"/>
        <c:noMultiLvlLbl val="0"/>
      </c:catAx>
      <c:valAx>
        <c:axId val="2011153871"/>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Utilization</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1159430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CPU Utilization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Processor_!$B$2:$B$44</c:f>
              <c:numCache>
                <c:formatCode>General</c:formatCode>
                <c:ptCount val="43"/>
                <c:pt idx="0">
                  <c:v>26.9949102401734</c:v>
                </c:pt>
                <c:pt idx="1">
                  <c:v>49.807293891906703</c:v>
                </c:pt>
                <c:pt idx="2">
                  <c:v>49.997294425964299</c:v>
                </c:pt>
                <c:pt idx="3">
                  <c:v>49.599234580993702</c:v>
                </c:pt>
                <c:pt idx="4">
                  <c:v>49.004630088806103</c:v>
                </c:pt>
                <c:pt idx="5">
                  <c:v>49.747724533080998</c:v>
                </c:pt>
                <c:pt idx="6">
                  <c:v>49.090700149536097</c:v>
                </c:pt>
                <c:pt idx="7">
                  <c:v>49.482569694519</c:v>
                </c:pt>
                <c:pt idx="8">
                  <c:v>49.2364149093628</c:v>
                </c:pt>
                <c:pt idx="9">
                  <c:v>49.723542213439899</c:v>
                </c:pt>
                <c:pt idx="10">
                  <c:v>48.722532272338903</c:v>
                </c:pt>
                <c:pt idx="11">
                  <c:v>49.167762756347599</c:v>
                </c:pt>
                <c:pt idx="12">
                  <c:v>48.714627265930197</c:v>
                </c:pt>
                <c:pt idx="13">
                  <c:v>48.461982727050803</c:v>
                </c:pt>
                <c:pt idx="14">
                  <c:v>48.696772575378397</c:v>
                </c:pt>
                <c:pt idx="15">
                  <c:v>49.405458450317397</c:v>
                </c:pt>
                <c:pt idx="16">
                  <c:v>49.075523376464901</c:v>
                </c:pt>
                <c:pt idx="17">
                  <c:v>49.514798164367697</c:v>
                </c:pt>
                <c:pt idx="18">
                  <c:v>49.094924926757798</c:v>
                </c:pt>
                <c:pt idx="19">
                  <c:v>49.846504211425803</c:v>
                </c:pt>
                <c:pt idx="20">
                  <c:v>49.858927726745598</c:v>
                </c:pt>
                <c:pt idx="21">
                  <c:v>49.731891632080099</c:v>
                </c:pt>
                <c:pt idx="22">
                  <c:v>49.333457946777401</c:v>
                </c:pt>
                <c:pt idx="23">
                  <c:v>49.571672439575202</c:v>
                </c:pt>
                <c:pt idx="24">
                  <c:v>49.542218208313002</c:v>
                </c:pt>
                <c:pt idx="25">
                  <c:v>49.902696609497099</c:v>
                </c:pt>
                <c:pt idx="26">
                  <c:v>50.1422729492187</c:v>
                </c:pt>
                <c:pt idx="27">
                  <c:v>49.910075187683098</c:v>
                </c:pt>
                <c:pt idx="28">
                  <c:v>49.123675346374498</c:v>
                </c:pt>
                <c:pt idx="29">
                  <c:v>48.916649818420403</c:v>
                </c:pt>
                <c:pt idx="30">
                  <c:v>49.648504257202099</c:v>
                </c:pt>
                <c:pt idx="31">
                  <c:v>49.644949913024902</c:v>
                </c:pt>
                <c:pt idx="32">
                  <c:v>48.879280090332102</c:v>
                </c:pt>
                <c:pt idx="33">
                  <c:v>48.549221992492697</c:v>
                </c:pt>
                <c:pt idx="34">
                  <c:v>48.163162231445298</c:v>
                </c:pt>
                <c:pt idx="35">
                  <c:v>49.0745496749878</c:v>
                </c:pt>
                <c:pt idx="36">
                  <c:v>47.757620811462402</c:v>
                </c:pt>
                <c:pt idx="37">
                  <c:v>49.680910110473597</c:v>
                </c:pt>
                <c:pt idx="38">
                  <c:v>48.004490852356</c:v>
                </c:pt>
                <c:pt idx="39">
                  <c:v>48.923137664795</c:v>
                </c:pt>
                <c:pt idx="40">
                  <c:v>48.495744705200202</c:v>
                </c:pt>
                <c:pt idx="41">
                  <c:v>48.958061218261697</c:v>
                </c:pt>
                <c:pt idx="42">
                  <c:v>49.726157188415499</c:v>
                </c:pt>
              </c:numCache>
            </c:numRef>
          </c:val>
          <c:smooth val="0"/>
          <c:extLst>
            <c:ext xmlns:c16="http://schemas.microsoft.com/office/drawing/2014/chart" uri="{C3380CC4-5D6E-409C-BE32-E72D297353CC}">
              <c16:uniqueId val="{00000000-0B61-499B-A9C0-39EF074081DA}"/>
            </c:ext>
          </c:extLst>
        </c:ser>
        <c:ser>
          <c:idx val="1"/>
          <c:order val="1"/>
          <c:tx>
            <c:v>2020R1 Average App Server</c:v>
          </c:tx>
          <c:spPr>
            <a:ln w="31750" cap="rnd">
              <a:solidFill>
                <a:schemeClr val="accent2"/>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Processor_!$C$2:$C$44</c:f>
              <c:numCache>
                <c:formatCode>General</c:formatCode>
                <c:ptCount val="43"/>
                <c:pt idx="0">
                  <c:v>24.7609171867371</c:v>
                </c:pt>
                <c:pt idx="1">
                  <c:v>47.322967529296797</c:v>
                </c:pt>
                <c:pt idx="2">
                  <c:v>46.485719680786097</c:v>
                </c:pt>
                <c:pt idx="3">
                  <c:v>47.017689704894998</c:v>
                </c:pt>
                <c:pt idx="4">
                  <c:v>46.955711364746101</c:v>
                </c:pt>
                <c:pt idx="5">
                  <c:v>46.868630409240801</c:v>
                </c:pt>
                <c:pt idx="6">
                  <c:v>46.624507904052699</c:v>
                </c:pt>
                <c:pt idx="7">
                  <c:v>46.546965599060101</c:v>
                </c:pt>
                <c:pt idx="8">
                  <c:v>47.1486978530884</c:v>
                </c:pt>
                <c:pt idx="9">
                  <c:v>46.594075202941902</c:v>
                </c:pt>
                <c:pt idx="10">
                  <c:v>46.913035392761202</c:v>
                </c:pt>
                <c:pt idx="11">
                  <c:v>47.103302955627399</c:v>
                </c:pt>
                <c:pt idx="12">
                  <c:v>46.813597679138198</c:v>
                </c:pt>
                <c:pt idx="13">
                  <c:v>46.6994276046753</c:v>
                </c:pt>
                <c:pt idx="14">
                  <c:v>46.914655685424798</c:v>
                </c:pt>
                <c:pt idx="15">
                  <c:v>46.766994476318303</c:v>
                </c:pt>
                <c:pt idx="16">
                  <c:v>46.850985527038603</c:v>
                </c:pt>
                <c:pt idx="17">
                  <c:v>46.558136940002399</c:v>
                </c:pt>
                <c:pt idx="18">
                  <c:v>46.2337293624878</c:v>
                </c:pt>
                <c:pt idx="19">
                  <c:v>46.503796577453599</c:v>
                </c:pt>
                <c:pt idx="20">
                  <c:v>46.563989639282198</c:v>
                </c:pt>
                <c:pt idx="21">
                  <c:v>46.611497879028299</c:v>
                </c:pt>
                <c:pt idx="22">
                  <c:v>46.871771812439</c:v>
                </c:pt>
                <c:pt idx="23">
                  <c:v>47.100594520568798</c:v>
                </c:pt>
                <c:pt idx="24">
                  <c:v>46.143742561340297</c:v>
                </c:pt>
                <c:pt idx="25">
                  <c:v>46.921112060546903</c:v>
                </c:pt>
                <c:pt idx="26">
                  <c:v>47.818252563476598</c:v>
                </c:pt>
                <c:pt idx="27">
                  <c:v>48.303495407104499</c:v>
                </c:pt>
                <c:pt idx="28">
                  <c:v>47.5230522155762</c:v>
                </c:pt>
                <c:pt idx="29">
                  <c:v>47.352495193481403</c:v>
                </c:pt>
                <c:pt idx="30">
                  <c:v>47.2238578796387</c:v>
                </c:pt>
                <c:pt idx="31">
                  <c:v>47.573865890503001</c:v>
                </c:pt>
                <c:pt idx="32">
                  <c:v>47.612355232238698</c:v>
                </c:pt>
                <c:pt idx="33">
                  <c:v>47.152577400207498</c:v>
                </c:pt>
                <c:pt idx="34">
                  <c:v>47.8598279953003</c:v>
                </c:pt>
                <c:pt idx="35">
                  <c:v>47.536909103393597</c:v>
                </c:pt>
                <c:pt idx="36">
                  <c:v>47.3988552093506</c:v>
                </c:pt>
                <c:pt idx="37">
                  <c:v>47.413180351257303</c:v>
                </c:pt>
                <c:pt idx="38">
                  <c:v>46.882485389709402</c:v>
                </c:pt>
                <c:pt idx="39">
                  <c:v>47.001872062683098</c:v>
                </c:pt>
                <c:pt idx="40">
                  <c:v>47.090027809143102</c:v>
                </c:pt>
                <c:pt idx="41">
                  <c:v>47.378217697143597</c:v>
                </c:pt>
                <c:pt idx="42">
                  <c:v>46.717732429504402</c:v>
                </c:pt>
              </c:numCache>
            </c:numRef>
          </c:val>
          <c:smooth val="0"/>
          <c:extLst>
            <c:ext xmlns:c16="http://schemas.microsoft.com/office/drawing/2014/chart" uri="{C3380CC4-5D6E-409C-BE32-E72D297353CC}">
              <c16:uniqueId val="{00000001-0B61-499B-A9C0-39EF074081DA}"/>
            </c:ext>
          </c:extLst>
        </c:ser>
        <c:ser>
          <c:idx val="2"/>
          <c:order val="2"/>
          <c:tx>
            <c:v>2019R1 SQL Server</c:v>
          </c:tx>
          <c:spPr>
            <a:ln w="31750" cap="rnd">
              <a:solidFill>
                <a:schemeClr val="accent3"/>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Processor_!$D$2:$D$44</c:f>
              <c:numCache>
                <c:formatCode>General</c:formatCode>
                <c:ptCount val="43"/>
                <c:pt idx="0">
                  <c:v>13.9257698059082</c:v>
                </c:pt>
                <c:pt idx="1">
                  <c:v>27.008979797363299</c:v>
                </c:pt>
                <c:pt idx="2">
                  <c:v>26.829860687255898</c:v>
                </c:pt>
                <c:pt idx="3">
                  <c:v>26.841550827026399</c:v>
                </c:pt>
                <c:pt idx="4">
                  <c:v>25.776290893554702</c:v>
                </c:pt>
                <c:pt idx="5">
                  <c:v>26.572229385376001</c:v>
                </c:pt>
                <c:pt idx="6">
                  <c:v>26.930810928344702</c:v>
                </c:pt>
                <c:pt idx="7">
                  <c:v>26.074510574340799</c:v>
                </c:pt>
                <c:pt idx="8">
                  <c:v>26.725679397583001</c:v>
                </c:pt>
                <c:pt idx="9">
                  <c:v>27.702299118041999</c:v>
                </c:pt>
                <c:pt idx="10">
                  <c:v>28.0896396636963</c:v>
                </c:pt>
                <c:pt idx="11">
                  <c:v>27.930059432983398</c:v>
                </c:pt>
                <c:pt idx="12">
                  <c:v>28.7600708007813</c:v>
                </c:pt>
                <c:pt idx="13">
                  <c:v>27.972490310668899</c:v>
                </c:pt>
                <c:pt idx="14">
                  <c:v>27.678979873657202</c:v>
                </c:pt>
                <c:pt idx="15">
                  <c:v>27.712070465087901</c:v>
                </c:pt>
                <c:pt idx="16">
                  <c:v>27.187940597534201</c:v>
                </c:pt>
                <c:pt idx="17">
                  <c:v>26.5760192871094</c:v>
                </c:pt>
                <c:pt idx="18">
                  <c:v>26.979499816894499</c:v>
                </c:pt>
                <c:pt idx="19">
                  <c:v>27.132280349731399</c:v>
                </c:pt>
                <c:pt idx="20">
                  <c:v>26.3766994476318</c:v>
                </c:pt>
                <c:pt idx="21">
                  <c:v>25.986770629882798</c:v>
                </c:pt>
                <c:pt idx="22">
                  <c:v>26.598779678344702</c:v>
                </c:pt>
                <c:pt idx="23">
                  <c:v>26.595329284668001</c:v>
                </c:pt>
                <c:pt idx="24">
                  <c:v>26.6515102386475</c:v>
                </c:pt>
                <c:pt idx="25">
                  <c:v>26.735420227050799</c:v>
                </c:pt>
                <c:pt idx="26">
                  <c:v>26.4970607757568</c:v>
                </c:pt>
                <c:pt idx="27">
                  <c:v>26.6745796203613</c:v>
                </c:pt>
                <c:pt idx="28">
                  <c:v>26.984840393066399</c:v>
                </c:pt>
                <c:pt idx="29">
                  <c:v>26.954639434814499</c:v>
                </c:pt>
                <c:pt idx="30">
                  <c:v>26.8089809417725</c:v>
                </c:pt>
                <c:pt idx="31">
                  <c:v>26.8354606628418</c:v>
                </c:pt>
                <c:pt idx="32">
                  <c:v>26.8927307128906</c:v>
                </c:pt>
                <c:pt idx="33">
                  <c:v>26.585750579833999</c:v>
                </c:pt>
                <c:pt idx="34">
                  <c:v>28.973129272460898</c:v>
                </c:pt>
                <c:pt idx="35">
                  <c:v>27.729600906372099</c:v>
                </c:pt>
                <c:pt idx="36">
                  <c:v>29.655979156494102</c:v>
                </c:pt>
                <c:pt idx="37">
                  <c:v>26.785230636596701</c:v>
                </c:pt>
                <c:pt idx="38">
                  <c:v>28.8774509429932</c:v>
                </c:pt>
                <c:pt idx="39">
                  <c:v>27.4906902313232</c:v>
                </c:pt>
                <c:pt idx="40">
                  <c:v>26.815849304199201</c:v>
                </c:pt>
                <c:pt idx="41">
                  <c:v>27.091819763183601</c:v>
                </c:pt>
                <c:pt idx="42">
                  <c:v>26.243730545043899</c:v>
                </c:pt>
              </c:numCache>
            </c:numRef>
          </c:val>
          <c:smooth val="0"/>
          <c:extLst>
            <c:ext xmlns:c16="http://schemas.microsoft.com/office/drawing/2014/chart" uri="{C3380CC4-5D6E-409C-BE32-E72D297353CC}">
              <c16:uniqueId val="{00000002-0B61-499B-A9C0-39EF074081DA}"/>
            </c:ext>
          </c:extLst>
        </c:ser>
        <c:ser>
          <c:idx val="3"/>
          <c:order val="3"/>
          <c:tx>
            <c:v>2020R1 SQL Server</c:v>
          </c:tx>
          <c:spPr>
            <a:ln w="31750" cap="rnd">
              <a:solidFill>
                <a:schemeClr val="accent4"/>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Processor_!$E$2:$E$44</c:f>
              <c:numCache>
                <c:formatCode>General</c:formatCode>
                <c:ptCount val="43"/>
                <c:pt idx="0">
                  <c:v>12.3709602355957</c:v>
                </c:pt>
                <c:pt idx="1">
                  <c:v>23.374670028686499</c:v>
                </c:pt>
                <c:pt idx="2">
                  <c:v>24.4951496124268</c:v>
                </c:pt>
                <c:pt idx="3">
                  <c:v>23.460290908813501</c:v>
                </c:pt>
                <c:pt idx="4">
                  <c:v>23.616649627685501</c:v>
                </c:pt>
                <c:pt idx="5">
                  <c:v>22.725700378418001</c:v>
                </c:pt>
                <c:pt idx="6">
                  <c:v>22.910139083862301</c:v>
                </c:pt>
                <c:pt idx="7">
                  <c:v>23.582910537719702</c:v>
                </c:pt>
                <c:pt idx="8">
                  <c:v>23.242210388183601</c:v>
                </c:pt>
                <c:pt idx="9">
                  <c:v>23.5253295898438</c:v>
                </c:pt>
                <c:pt idx="10">
                  <c:v>24.375099182128899</c:v>
                </c:pt>
                <c:pt idx="11">
                  <c:v>23.186830520629901</c:v>
                </c:pt>
                <c:pt idx="12">
                  <c:v>23.672960281372099</c:v>
                </c:pt>
                <c:pt idx="13">
                  <c:v>23.0859699249268</c:v>
                </c:pt>
                <c:pt idx="14">
                  <c:v>23.534410476684599</c:v>
                </c:pt>
                <c:pt idx="15">
                  <c:v>24.027149200439499</c:v>
                </c:pt>
                <c:pt idx="16">
                  <c:v>24.242040634155298</c:v>
                </c:pt>
                <c:pt idx="17">
                  <c:v>25.010219573974599</c:v>
                </c:pt>
                <c:pt idx="18">
                  <c:v>25.1893196105957</c:v>
                </c:pt>
                <c:pt idx="19">
                  <c:v>25.049259185791001</c:v>
                </c:pt>
                <c:pt idx="20">
                  <c:v>24.557819366455099</c:v>
                </c:pt>
                <c:pt idx="21">
                  <c:v>24.655429840087901</c:v>
                </c:pt>
                <c:pt idx="22">
                  <c:v>24.499170303344702</c:v>
                </c:pt>
                <c:pt idx="23">
                  <c:v>24.486139297485401</c:v>
                </c:pt>
                <c:pt idx="24">
                  <c:v>24.988359451293899</c:v>
                </c:pt>
                <c:pt idx="25">
                  <c:v>23.952409744262699</c:v>
                </c:pt>
                <c:pt idx="26">
                  <c:v>24.521900177001999</c:v>
                </c:pt>
                <c:pt idx="27">
                  <c:v>23.2623195648193</c:v>
                </c:pt>
                <c:pt idx="28">
                  <c:v>23.669109344482401</c:v>
                </c:pt>
                <c:pt idx="29">
                  <c:v>23.441160202026399</c:v>
                </c:pt>
                <c:pt idx="30">
                  <c:v>23.9009304046631</c:v>
                </c:pt>
                <c:pt idx="31">
                  <c:v>24.2127494812012</c:v>
                </c:pt>
                <c:pt idx="32">
                  <c:v>23.7210807800293</c:v>
                </c:pt>
                <c:pt idx="33">
                  <c:v>23.258670806884801</c:v>
                </c:pt>
                <c:pt idx="34">
                  <c:v>23.603549957275401</c:v>
                </c:pt>
                <c:pt idx="35">
                  <c:v>23.886100769043001</c:v>
                </c:pt>
                <c:pt idx="36">
                  <c:v>23.162559509277301</c:v>
                </c:pt>
                <c:pt idx="37">
                  <c:v>23.443330764770501</c:v>
                </c:pt>
                <c:pt idx="38">
                  <c:v>23.483749389648398</c:v>
                </c:pt>
                <c:pt idx="39">
                  <c:v>23.607610702514599</c:v>
                </c:pt>
                <c:pt idx="40">
                  <c:v>23.828109741210898</c:v>
                </c:pt>
                <c:pt idx="41">
                  <c:v>23.757129669189499</c:v>
                </c:pt>
                <c:pt idx="42">
                  <c:v>23.555810928344702</c:v>
                </c:pt>
              </c:numCache>
            </c:numRef>
          </c:val>
          <c:smooth val="0"/>
          <c:extLst>
            <c:ext xmlns:c16="http://schemas.microsoft.com/office/drawing/2014/chart" uri="{C3380CC4-5D6E-409C-BE32-E72D297353CC}">
              <c16:uniqueId val="{00000003-0B61-499B-A9C0-39EF074081DA}"/>
            </c:ext>
          </c:extLst>
        </c:ser>
        <c:ser>
          <c:idx val="4"/>
          <c:order val="4"/>
          <c:tx>
            <c:v>2019R1 Session Store</c:v>
          </c:tx>
          <c:spPr>
            <a:ln w="31750" cap="rnd">
              <a:solidFill>
                <a:schemeClr val="accent5"/>
              </a:solidFill>
              <a:round/>
            </a:ln>
            <a:effectLst/>
          </c:spPr>
          <c:marker>
            <c:symbol val="none"/>
          </c:marker>
          <c:val>
            <c:numRef>
              <c:f>Processor_!$F$2:$F$44</c:f>
              <c:numCache>
                <c:formatCode>General</c:formatCode>
                <c:ptCount val="43"/>
                <c:pt idx="0">
                  <c:v>13.285810470581101</c:v>
                </c:pt>
                <c:pt idx="1">
                  <c:v>13.9490699768066</c:v>
                </c:pt>
                <c:pt idx="2">
                  <c:v>13.9881296157837</c:v>
                </c:pt>
                <c:pt idx="3">
                  <c:v>13.910010337829601</c:v>
                </c:pt>
                <c:pt idx="4">
                  <c:v>13.8644304275513</c:v>
                </c:pt>
                <c:pt idx="5">
                  <c:v>13.8514099121094</c:v>
                </c:pt>
                <c:pt idx="6">
                  <c:v>13.8449096679688</c:v>
                </c:pt>
                <c:pt idx="7">
                  <c:v>13.740730285644499</c:v>
                </c:pt>
                <c:pt idx="8">
                  <c:v>13.9165096282959</c:v>
                </c:pt>
                <c:pt idx="9">
                  <c:v>14.0076704025269</c:v>
                </c:pt>
                <c:pt idx="10">
                  <c:v>13.9946403503418</c:v>
                </c:pt>
                <c:pt idx="11">
                  <c:v>13.8514099121094</c:v>
                </c:pt>
                <c:pt idx="12">
                  <c:v>13.9483098983765</c:v>
                </c:pt>
                <c:pt idx="13">
                  <c:v>14.0141801834106</c:v>
                </c:pt>
                <c:pt idx="14">
                  <c:v>14.2420501708984</c:v>
                </c:pt>
                <c:pt idx="15">
                  <c:v>13.70166015625</c:v>
                </c:pt>
                <c:pt idx="16">
                  <c:v>13.9360504150391</c:v>
                </c:pt>
                <c:pt idx="17">
                  <c:v>13.812350273132299</c:v>
                </c:pt>
                <c:pt idx="18">
                  <c:v>13.6886501312256</c:v>
                </c:pt>
                <c:pt idx="19">
                  <c:v>13.825360298156699</c:v>
                </c:pt>
                <c:pt idx="20">
                  <c:v>13.7732801437378</c:v>
                </c:pt>
                <c:pt idx="21">
                  <c:v>13.896980285644499</c:v>
                </c:pt>
                <c:pt idx="22">
                  <c:v>13.9165201187134</c:v>
                </c:pt>
                <c:pt idx="23">
                  <c:v>13.870940208435099</c:v>
                </c:pt>
                <c:pt idx="24">
                  <c:v>13.883959770202599</c:v>
                </c:pt>
                <c:pt idx="25">
                  <c:v>13.799320220947299</c:v>
                </c:pt>
                <c:pt idx="26">
                  <c:v>13.831179618835399</c:v>
                </c:pt>
                <c:pt idx="27">
                  <c:v>13.695779800415</c:v>
                </c:pt>
                <c:pt idx="28">
                  <c:v>13.6424703598022</c:v>
                </c:pt>
                <c:pt idx="29">
                  <c:v>13.7667598724365</c:v>
                </c:pt>
                <c:pt idx="30">
                  <c:v>14.7043104171753</c:v>
                </c:pt>
                <c:pt idx="31">
                  <c:v>13.6951398849487</c:v>
                </c:pt>
                <c:pt idx="32">
                  <c:v>13.7863101959229</c:v>
                </c:pt>
                <c:pt idx="33">
                  <c:v>13.656100273132299</c:v>
                </c:pt>
                <c:pt idx="34">
                  <c:v>13.7537498474121</c:v>
                </c:pt>
                <c:pt idx="35">
                  <c:v>13.7732801437378</c:v>
                </c:pt>
                <c:pt idx="36">
                  <c:v>13.7797899246216</c:v>
                </c:pt>
                <c:pt idx="37">
                  <c:v>13.8514099121094</c:v>
                </c:pt>
                <c:pt idx="38">
                  <c:v>13.7602596282959</c:v>
                </c:pt>
                <c:pt idx="39">
                  <c:v>13.805839538574199</c:v>
                </c:pt>
                <c:pt idx="40">
                  <c:v>13.7073001861572</c:v>
                </c:pt>
                <c:pt idx="41">
                  <c:v>13.871310234069799</c:v>
                </c:pt>
                <c:pt idx="42">
                  <c:v>13.921990394592299</c:v>
                </c:pt>
              </c:numCache>
            </c:numRef>
          </c:val>
          <c:smooth val="0"/>
          <c:extLst>
            <c:ext xmlns:c16="http://schemas.microsoft.com/office/drawing/2014/chart" uri="{C3380CC4-5D6E-409C-BE32-E72D297353CC}">
              <c16:uniqueId val="{00000000-93A4-481F-9F60-D799BCB986DF}"/>
            </c:ext>
          </c:extLst>
        </c:ser>
        <c:ser>
          <c:idx val="5"/>
          <c:order val="5"/>
          <c:tx>
            <c:v>2020R1 Session Store</c:v>
          </c:tx>
          <c:spPr>
            <a:ln w="31750" cap="rnd">
              <a:solidFill>
                <a:schemeClr val="accent6"/>
              </a:solidFill>
              <a:round/>
            </a:ln>
            <a:effectLst/>
          </c:spPr>
          <c:marker>
            <c:symbol val="none"/>
          </c:marker>
          <c:val>
            <c:numRef>
              <c:f>Processor_!$G$2:$G$44</c:f>
              <c:numCache>
                <c:formatCode>General</c:formatCode>
                <c:ptCount val="43"/>
                <c:pt idx="0">
                  <c:v>13.072130203247101</c:v>
                </c:pt>
                <c:pt idx="1">
                  <c:v>13.8525199890137</c:v>
                </c:pt>
                <c:pt idx="2">
                  <c:v>13.6376600265503</c:v>
                </c:pt>
                <c:pt idx="3">
                  <c:v>13.7809000015259</c:v>
                </c:pt>
                <c:pt idx="4">
                  <c:v>13.846010208129901</c:v>
                </c:pt>
                <c:pt idx="5">
                  <c:v>13.695639610290501</c:v>
                </c:pt>
                <c:pt idx="6">
                  <c:v>13.866239547729499</c:v>
                </c:pt>
                <c:pt idx="7">
                  <c:v>13.7027702331543</c:v>
                </c:pt>
                <c:pt idx="8">
                  <c:v>13.9436597824097</c:v>
                </c:pt>
                <c:pt idx="9">
                  <c:v>13.5725698471069</c:v>
                </c:pt>
                <c:pt idx="10">
                  <c:v>13.7353296279907</c:v>
                </c:pt>
                <c:pt idx="11">
                  <c:v>13.6376600265503</c:v>
                </c:pt>
                <c:pt idx="12">
                  <c:v>13.8127603530884</c:v>
                </c:pt>
                <c:pt idx="13">
                  <c:v>13.767869949340801</c:v>
                </c:pt>
                <c:pt idx="14">
                  <c:v>13.5731201171875</c:v>
                </c:pt>
                <c:pt idx="15">
                  <c:v>13.812780380249</c:v>
                </c:pt>
                <c:pt idx="16">
                  <c:v>13.676719665527299</c:v>
                </c:pt>
                <c:pt idx="17">
                  <c:v>13.592169761657701</c:v>
                </c:pt>
                <c:pt idx="18">
                  <c:v>13.5269002914429</c:v>
                </c:pt>
                <c:pt idx="19">
                  <c:v>13.676739692688001</c:v>
                </c:pt>
                <c:pt idx="20">
                  <c:v>13.592089653015099</c:v>
                </c:pt>
                <c:pt idx="21">
                  <c:v>13.624640464782701</c:v>
                </c:pt>
                <c:pt idx="22">
                  <c:v>13.6506900787354</c:v>
                </c:pt>
                <c:pt idx="23">
                  <c:v>13.7027702331543</c:v>
                </c:pt>
                <c:pt idx="24">
                  <c:v>13.540010452270501</c:v>
                </c:pt>
                <c:pt idx="25">
                  <c:v>13.839500427246101</c:v>
                </c:pt>
                <c:pt idx="26">
                  <c:v>13.605130195617701</c:v>
                </c:pt>
                <c:pt idx="27">
                  <c:v>13.670189857482899</c:v>
                </c:pt>
                <c:pt idx="28">
                  <c:v>13.8134498596191</c:v>
                </c:pt>
                <c:pt idx="29">
                  <c:v>13.696260452270501</c:v>
                </c:pt>
                <c:pt idx="30">
                  <c:v>13.735320091247599</c:v>
                </c:pt>
                <c:pt idx="31">
                  <c:v>13.7874097824097</c:v>
                </c:pt>
                <c:pt idx="32">
                  <c:v>13.6506795883179</c:v>
                </c:pt>
                <c:pt idx="33">
                  <c:v>13.6441698074341</c:v>
                </c:pt>
                <c:pt idx="34">
                  <c:v>13.839489936828601</c:v>
                </c:pt>
                <c:pt idx="35">
                  <c:v>13.6376695632935</c:v>
                </c:pt>
                <c:pt idx="36">
                  <c:v>13.774370193481399</c:v>
                </c:pt>
                <c:pt idx="37">
                  <c:v>13.5790796279907</c:v>
                </c:pt>
                <c:pt idx="38">
                  <c:v>13.786729812622101</c:v>
                </c:pt>
                <c:pt idx="39">
                  <c:v>13.735969543456999</c:v>
                </c:pt>
                <c:pt idx="40">
                  <c:v>13.891570091247599</c:v>
                </c:pt>
                <c:pt idx="41">
                  <c:v>13.799750328064</c:v>
                </c:pt>
                <c:pt idx="42">
                  <c:v>13.8004302978516</c:v>
                </c:pt>
              </c:numCache>
            </c:numRef>
          </c:val>
          <c:smooth val="0"/>
          <c:extLst>
            <c:ext xmlns:c16="http://schemas.microsoft.com/office/drawing/2014/chart" uri="{C3380CC4-5D6E-409C-BE32-E72D297353CC}">
              <c16:uniqueId val="{00000001-93A4-481F-9F60-D799BCB986DF}"/>
            </c:ext>
          </c:extLst>
        </c:ser>
        <c:dLbls>
          <c:showLegendKey val="0"/>
          <c:showVal val="0"/>
          <c:showCatName val="0"/>
          <c:showSerName val="0"/>
          <c:showPercent val="0"/>
          <c:showBubbleSize val="0"/>
        </c:dLbls>
        <c:smooth val="0"/>
        <c:axId val="981166176"/>
        <c:axId val="981984816"/>
      </c:lineChart>
      <c:catAx>
        <c:axId val="98116617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81984816"/>
        <c:crosses val="autoZero"/>
        <c:auto val="1"/>
        <c:lblAlgn val="ctr"/>
        <c:lblOffset val="100"/>
        <c:noMultiLvlLbl val="0"/>
      </c:catAx>
      <c:valAx>
        <c:axId val="98198481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Utilization</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8116617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CPU Utilization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Processor_!$B$2:$B$44</c:f>
              <c:numCache>
                <c:formatCode>General</c:formatCode>
                <c:ptCount val="43"/>
                <c:pt idx="0">
                  <c:v>41.294254302978501</c:v>
                </c:pt>
                <c:pt idx="1">
                  <c:v>71.925983428955107</c:v>
                </c:pt>
                <c:pt idx="2">
                  <c:v>75.886070251464901</c:v>
                </c:pt>
                <c:pt idx="3">
                  <c:v>78.209304809570298</c:v>
                </c:pt>
                <c:pt idx="4">
                  <c:v>79.525232315063505</c:v>
                </c:pt>
                <c:pt idx="5">
                  <c:v>79.390697479248004</c:v>
                </c:pt>
                <c:pt idx="6">
                  <c:v>78.508773803710994</c:v>
                </c:pt>
                <c:pt idx="7">
                  <c:v>78.663822174072294</c:v>
                </c:pt>
                <c:pt idx="8">
                  <c:v>78.7247314453125</c:v>
                </c:pt>
                <c:pt idx="9">
                  <c:v>79.548313140869197</c:v>
                </c:pt>
                <c:pt idx="10">
                  <c:v>79.143392562866197</c:v>
                </c:pt>
                <c:pt idx="11">
                  <c:v>78.828466415405302</c:v>
                </c:pt>
                <c:pt idx="12">
                  <c:v>79.409807205200195</c:v>
                </c:pt>
                <c:pt idx="13">
                  <c:v>78.142004013061495</c:v>
                </c:pt>
                <c:pt idx="14">
                  <c:v>78.786867141723604</c:v>
                </c:pt>
                <c:pt idx="15">
                  <c:v>79.201511383056697</c:v>
                </c:pt>
                <c:pt idx="16">
                  <c:v>79.923467636108398</c:v>
                </c:pt>
                <c:pt idx="17">
                  <c:v>77.983140945434599</c:v>
                </c:pt>
                <c:pt idx="18">
                  <c:v>79.688297271728601</c:v>
                </c:pt>
                <c:pt idx="19">
                  <c:v>78.625423431396499</c:v>
                </c:pt>
                <c:pt idx="20">
                  <c:v>79.376714706420898</c:v>
                </c:pt>
                <c:pt idx="21">
                  <c:v>79.218517303466797</c:v>
                </c:pt>
                <c:pt idx="22">
                  <c:v>80.285505294799805</c:v>
                </c:pt>
                <c:pt idx="23">
                  <c:v>79.614170074462905</c:v>
                </c:pt>
                <c:pt idx="24">
                  <c:v>78.435327529907298</c:v>
                </c:pt>
                <c:pt idx="25">
                  <c:v>79.346460342407198</c:v>
                </c:pt>
                <c:pt idx="26">
                  <c:v>79.748636245727596</c:v>
                </c:pt>
                <c:pt idx="27">
                  <c:v>80.470520019531307</c:v>
                </c:pt>
                <c:pt idx="28">
                  <c:v>79.729946136474595</c:v>
                </c:pt>
                <c:pt idx="29">
                  <c:v>79.025432586669993</c:v>
                </c:pt>
                <c:pt idx="30">
                  <c:v>77.559837341308594</c:v>
                </c:pt>
                <c:pt idx="31">
                  <c:v>79.066505432128906</c:v>
                </c:pt>
                <c:pt idx="32">
                  <c:v>78.701913833618093</c:v>
                </c:pt>
                <c:pt idx="33">
                  <c:v>78.402412414550795</c:v>
                </c:pt>
                <c:pt idx="34">
                  <c:v>78.0167427062988</c:v>
                </c:pt>
                <c:pt idx="35">
                  <c:v>78.838645935058594</c:v>
                </c:pt>
                <c:pt idx="36">
                  <c:v>78.947069168090806</c:v>
                </c:pt>
                <c:pt idx="37">
                  <c:v>79.232883453369098</c:v>
                </c:pt>
                <c:pt idx="38">
                  <c:v>80.031064987182603</c:v>
                </c:pt>
                <c:pt idx="39">
                  <c:v>79.035621643066406</c:v>
                </c:pt>
                <c:pt idx="40">
                  <c:v>77.598075866699205</c:v>
                </c:pt>
                <c:pt idx="41">
                  <c:v>78.507650375366197</c:v>
                </c:pt>
                <c:pt idx="42">
                  <c:v>80.405660629272404</c:v>
                </c:pt>
              </c:numCache>
            </c:numRef>
          </c:val>
          <c:smooth val="0"/>
          <c:extLst>
            <c:ext xmlns:c16="http://schemas.microsoft.com/office/drawing/2014/chart" uri="{C3380CC4-5D6E-409C-BE32-E72D297353CC}">
              <c16:uniqueId val="{00000000-6831-4800-AD71-BCEAE678B69B}"/>
            </c:ext>
          </c:extLst>
        </c:ser>
        <c:ser>
          <c:idx val="1"/>
          <c:order val="1"/>
          <c:tx>
            <c:v>2020R1 Average App Server</c:v>
          </c:tx>
          <c:spPr>
            <a:ln w="31750" cap="rnd">
              <a:solidFill>
                <a:schemeClr val="accent2"/>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Processor_!$C$2:$C$44</c:f>
              <c:numCache>
                <c:formatCode>General</c:formatCode>
                <c:ptCount val="43"/>
                <c:pt idx="0">
                  <c:v>39.269124984741197</c:v>
                </c:pt>
                <c:pt idx="1">
                  <c:v>70.445299148559599</c:v>
                </c:pt>
                <c:pt idx="2">
                  <c:v>73.973419189453196</c:v>
                </c:pt>
                <c:pt idx="3">
                  <c:v>76.144348144531307</c:v>
                </c:pt>
                <c:pt idx="4">
                  <c:v>76.705186843872099</c:v>
                </c:pt>
                <c:pt idx="5">
                  <c:v>78.394088745117202</c:v>
                </c:pt>
                <c:pt idx="6">
                  <c:v>77.929807662963896</c:v>
                </c:pt>
                <c:pt idx="7">
                  <c:v>79.226390838623004</c:v>
                </c:pt>
                <c:pt idx="8">
                  <c:v>78.409317016601506</c:v>
                </c:pt>
                <c:pt idx="9">
                  <c:v>78.460714340210004</c:v>
                </c:pt>
                <c:pt idx="10">
                  <c:v>80.169080734252901</c:v>
                </c:pt>
                <c:pt idx="11">
                  <c:v>80.269130706787095</c:v>
                </c:pt>
                <c:pt idx="12">
                  <c:v>78.4486598968506</c:v>
                </c:pt>
                <c:pt idx="13">
                  <c:v>78.647506713867202</c:v>
                </c:pt>
                <c:pt idx="14">
                  <c:v>79.209573745727496</c:v>
                </c:pt>
                <c:pt idx="15">
                  <c:v>78.352947235107393</c:v>
                </c:pt>
                <c:pt idx="16">
                  <c:v>78.344491958618207</c:v>
                </c:pt>
                <c:pt idx="17">
                  <c:v>79.203668594360394</c:v>
                </c:pt>
                <c:pt idx="18">
                  <c:v>78.675014495849595</c:v>
                </c:pt>
                <c:pt idx="19">
                  <c:v>78.466239929199205</c:v>
                </c:pt>
                <c:pt idx="20">
                  <c:v>78.442836761474595</c:v>
                </c:pt>
                <c:pt idx="21">
                  <c:v>79.711631774902301</c:v>
                </c:pt>
                <c:pt idx="22">
                  <c:v>79.817205429077106</c:v>
                </c:pt>
                <c:pt idx="23">
                  <c:v>78.977239608764705</c:v>
                </c:pt>
                <c:pt idx="24">
                  <c:v>79.070257186889606</c:v>
                </c:pt>
                <c:pt idx="25">
                  <c:v>78.741147994995103</c:v>
                </c:pt>
                <c:pt idx="26">
                  <c:v>78.500900268554702</c:v>
                </c:pt>
                <c:pt idx="27">
                  <c:v>80.292430877685504</c:v>
                </c:pt>
                <c:pt idx="28">
                  <c:v>77.534400939941406</c:v>
                </c:pt>
                <c:pt idx="29">
                  <c:v>77.175802230834904</c:v>
                </c:pt>
                <c:pt idx="30">
                  <c:v>78.282796859741197</c:v>
                </c:pt>
                <c:pt idx="31">
                  <c:v>78.792394638061495</c:v>
                </c:pt>
                <c:pt idx="32">
                  <c:v>78.445095062255803</c:v>
                </c:pt>
                <c:pt idx="33">
                  <c:v>76.901031494140597</c:v>
                </c:pt>
                <c:pt idx="34">
                  <c:v>78.929500579833999</c:v>
                </c:pt>
                <c:pt idx="35">
                  <c:v>79.931091308593693</c:v>
                </c:pt>
                <c:pt idx="36">
                  <c:v>79.600694656372099</c:v>
                </c:pt>
                <c:pt idx="37">
                  <c:v>78.773813247680707</c:v>
                </c:pt>
                <c:pt idx="38">
                  <c:v>76.805051803588896</c:v>
                </c:pt>
                <c:pt idx="39">
                  <c:v>79.093519210815501</c:v>
                </c:pt>
                <c:pt idx="40">
                  <c:v>79.097051620483398</c:v>
                </c:pt>
                <c:pt idx="41">
                  <c:v>80.0168132781982</c:v>
                </c:pt>
                <c:pt idx="42">
                  <c:v>79.912881851196303</c:v>
                </c:pt>
              </c:numCache>
            </c:numRef>
          </c:val>
          <c:smooth val="0"/>
          <c:extLst>
            <c:ext xmlns:c16="http://schemas.microsoft.com/office/drawing/2014/chart" uri="{C3380CC4-5D6E-409C-BE32-E72D297353CC}">
              <c16:uniqueId val="{00000001-6831-4800-AD71-BCEAE678B69B}"/>
            </c:ext>
          </c:extLst>
        </c:ser>
        <c:ser>
          <c:idx val="2"/>
          <c:order val="2"/>
          <c:tx>
            <c:v>2019R1 SQL Server</c:v>
          </c:tx>
          <c:spPr>
            <a:ln w="31750" cap="rnd">
              <a:solidFill>
                <a:schemeClr val="accent3"/>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Processor_!$D$2:$D$44</c:f>
              <c:numCache>
                <c:formatCode>General</c:formatCode>
                <c:ptCount val="43"/>
                <c:pt idx="0">
                  <c:v>24.5966491699219</c:v>
                </c:pt>
                <c:pt idx="1">
                  <c:v>39.378650665283203</c:v>
                </c:pt>
                <c:pt idx="2">
                  <c:v>41.855838775634801</c:v>
                </c:pt>
                <c:pt idx="3">
                  <c:v>40.068531036377003</c:v>
                </c:pt>
                <c:pt idx="4">
                  <c:v>40.9281005859375</c:v>
                </c:pt>
                <c:pt idx="5">
                  <c:v>39.967639923095703</c:v>
                </c:pt>
                <c:pt idx="6">
                  <c:v>40.371471405029297</c:v>
                </c:pt>
                <c:pt idx="7">
                  <c:v>40.0135307312012</c:v>
                </c:pt>
                <c:pt idx="8">
                  <c:v>41.019031524658203</c:v>
                </c:pt>
                <c:pt idx="9">
                  <c:v>41.660438537597699</c:v>
                </c:pt>
                <c:pt idx="10">
                  <c:v>41.9568901062012</c:v>
                </c:pt>
                <c:pt idx="11">
                  <c:v>41.399971008300803</c:v>
                </c:pt>
                <c:pt idx="12">
                  <c:v>39.866939544677699</c:v>
                </c:pt>
                <c:pt idx="13">
                  <c:v>40.892288208007798</c:v>
                </c:pt>
                <c:pt idx="14">
                  <c:v>42.034690856933601</c:v>
                </c:pt>
                <c:pt idx="15">
                  <c:v>40.384498596191399</c:v>
                </c:pt>
                <c:pt idx="16">
                  <c:v>41.569381713867202</c:v>
                </c:pt>
                <c:pt idx="17">
                  <c:v>39.121471405029297</c:v>
                </c:pt>
                <c:pt idx="18">
                  <c:v>41.227588653564503</c:v>
                </c:pt>
                <c:pt idx="19">
                  <c:v>43.079769134521499</c:v>
                </c:pt>
                <c:pt idx="20">
                  <c:v>42.295009613037102</c:v>
                </c:pt>
                <c:pt idx="21">
                  <c:v>43.040641784667997</c:v>
                </c:pt>
                <c:pt idx="22">
                  <c:v>43.1839599609375</c:v>
                </c:pt>
                <c:pt idx="23">
                  <c:v>41.680068969726598</c:v>
                </c:pt>
                <c:pt idx="24">
                  <c:v>41.566139221191399</c:v>
                </c:pt>
                <c:pt idx="25">
                  <c:v>40.875728607177699</c:v>
                </c:pt>
                <c:pt idx="26">
                  <c:v>40.983158111572301</c:v>
                </c:pt>
                <c:pt idx="27">
                  <c:v>41.247100830078097</c:v>
                </c:pt>
                <c:pt idx="28">
                  <c:v>40.384521484375</c:v>
                </c:pt>
                <c:pt idx="29">
                  <c:v>41.500999450683601</c:v>
                </c:pt>
                <c:pt idx="30">
                  <c:v>40.1922798156738</c:v>
                </c:pt>
                <c:pt idx="31">
                  <c:v>39.938529968261697</c:v>
                </c:pt>
                <c:pt idx="32">
                  <c:v>41.263359069824197</c:v>
                </c:pt>
                <c:pt idx="33">
                  <c:v>40.013401031494098</c:v>
                </c:pt>
                <c:pt idx="34">
                  <c:v>41.269840240478501</c:v>
                </c:pt>
                <c:pt idx="35">
                  <c:v>42.008701324462898</c:v>
                </c:pt>
                <c:pt idx="36">
                  <c:v>42.112998962402301</c:v>
                </c:pt>
                <c:pt idx="37">
                  <c:v>41.162490844726598</c:v>
                </c:pt>
                <c:pt idx="38">
                  <c:v>42.005599975585902</c:v>
                </c:pt>
                <c:pt idx="39">
                  <c:v>41.800140380859403</c:v>
                </c:pt>
                <c:pt idx="40">
                  <c:v>40.882541656494098</c:v>
                </c:pt>
                <c:pt idx="41">
                  <c:v>41.237339019775398</c:v>
                </c:pt>
                <c:pt idx="42">
                  <c:v>41.7905082702637</c:v>
                </c:pt>
              </c:numCache>
            </c:numRef>
          </c:val>
          <c:smooth val="0"/>
          <c:extLst>
            <c:ext xmlns:c16="http://schemas.microsoft.com/office/drawing/2014/chart" uri="{C3380CC4-5D6E-409C-BE32-E72D297353CC}">
              <c16:uniqueId val="{00000002-6831-4800-AD71-BCEAE678B69B}"/>
            </c:ext>
          </c:extLst>
        </c:ser>
        <c:ser>
          <c:idx val="3"/>
          <c:order val="3"/>
          <c:tx>
            <c:v>2020R1 SQL Server</c:v>
          </c:tx>
          <c:spPr>
            <a:ln w="31750" cap="rnd">
              <a:solidFill>
                <a:schemeClr val="accent4"/>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Processor_!$E$2:$E$44</c:f>
              <c:numCache>
                <c:formatCode>General</c:formatCode>
                <c:ptCount val="43"/>
                <c:pt idx="0">
                  <c:v>21.628980636596701</c:v>
                </c:pt>
                <c:pt idx="1">
                  <c:v>35.911529541015597</c:v>
                </c:pt>
                <c:pt idx="2">
                  <c:v>35.885410308837898</c:v>
                </c:pt>
                <c:pt idx="3">
                  <c:v>33.245368957519503</c:v>
                </c:pt>
                <c:pt idx="4">
                  <c:v>33.870449066162102</c:v>
                </c:pt>
                <c:pt idx="5">
                  <c:v>35.009769439697301</c:v>
                </c:pt>
                <c:pt idx="6">
                  <c:v>34.337570190429702</c:v>
                </c:pt>
                <c:pt idx="7">
                  <c:v>34.074050903320298</c:v>
                </c:pt>
                <c:pt idx="8">
                  <c:v>34.275650024414098</c:v>
                </c:pt>
                <c:pt idx="9">
                  <c:v>34.095119476318402</c:v>
                </c:pt>
                <c:pt idx="10">
                  <c:v>34.949188232421903</c:v>
                </c:pt>
                <c:pt idx="11">
                  <c:v>35.210411071777301</c:v>
                </c:pt>
                <c:pt idx="12">
                  <c:v>37.379650115966797</c:v>
                </c:pt>
                <c:pt idx="13">
                  <c:v>35.589160919189503</c:v>
                </c:pt>
                <c:pt idx="14">
                  <c:v>35.395999908447301</c:v>
                </c:pt>
                <c:pt idx="15">
                  <c:v>34.204269409179702</c:v>
                </c:pt>
                <c:pt idx="16">
                  <c:v>36.679698944091797</c:v>
                </c:pt>
                <c:pt idx="17">
                  <c:v>36.972370147705099</c:v>
                </c:pt>
                <c:pt idx="18">
                  <c:v>35.022758483886697</c:v>
                </c:pt>
                <c:pt idx="19">
                  <c:v>34.328880310058601</c:v>
                </c:pt>
                <c:pt idx="20">
                  <c:v>34.1651611328125</c:v>
                </c:pt>
                <c:pt idx="21">
                  <c:v>34.506900787353501</c:v>
                </c:pt>
                <c:pt idx="22">
                  <c:v>35.371078491210902</c:v>
                </c:pt>
                <c:pt idx="23">
                  <c:v>34.313220977783203</c:v>
                </c:pt>
                <c:pt idx="24">
                  <c:v>34.122840881347699</c:v>
                </c:pt>
                <c:pt idx="25">
                  <c:v>35.539279937744098</c:v>
                </c:pt>
                <c:pt idx="26">
                  <c:v>34.661510467529297</c:v>
                </c:pt>
                <c:pt idx="27">
                  <c:v>35.634819030761697</c:v>
                </c:pt>
                <c:pt idx="28">
                  <c:v>36.028560638427699</c:v>
                </c:pt>
                <c:pt idx="29">
                  <c:v>36.438850402832003</c:v>
                </c:pt>
                <c:pt idx="30">
                  <c:v>35.888679504394503</c:v>
                </c:pt>
                <c:pt idx="31">
                  <c:v>37.063728332519503</c:v>
                </c:pt>
                <c:pt idx="32">
                  <c:v>36.803451538085902</c:v>
                </c:pt>
                <c:pt idx="33">
                  <c:v>35.309188842773402</c:v>
                </c:pt>
                <c:pt idx="34">
                  <c:v>35.449211120605497</c:v>
                </c:pt>
                <c:pt idx="35">
                  <c:v>35.377628326416001</c:v>
                </c:pt>
                <c:pt idx="36">
                  <c:v>35.072139739990199</c:v>
                </c:pt>
                <c:pt idx="37">
                  <c:v>35.058040618896499</c:v>
                </c:pt>
                <c:pt idx="38">
                  <c:v>33.8997993469238</c:v>
                </c:pt>
                <c:pt idx="39">
                  <c:v>35.159450531005902</c:v>
                </c:pt>
                <c:pt idx="40">
                  <c:v>34.535148620605497</c:v>
                </c:pt>
                <c:pt idx="41">
                  <c:v>34.667911529541001</c:v>
                </c:pt>
                <c:pt idx="42">
                  <c:v>34.687549591064503</c:v>
                </c:pt>
              </c:numCache>
            </c:numRef>
          </c:val>
          <c:smooth val="0"/>
          <c:extLst>
            <c:ext xmlns:c16="http://schemas.microsoft.com/office/drawing/2014/chart" uri="{C3380CC4-5D6E-409C-BE32-E72D297353CC}">
              <c16:uniqueId val="{00000003-6831-4800-AD71-BCEAE678B69B}"/>
            </c:ext>
          </c:extLst>
        </c:ser>
        <c:ser>
          <c:idx val="4"/>
          <c:order val="4"/>
          <c:tx>
            <c:v>2019R1 Session Store</c:v>
          </c:tx>
          <c:spPr>
            <a:ln w="31750" cap="rnd">
              <a:solidFill>
                <a:schemeClr val="accent5"/>
              </a:solidFill>
              <a:round/>
            </a:ln>
            <a:effectLst/>
          </c:spPr>
          <c:marker>
            <c:symbol val="none"/>
          </c:marker>
          <c:val>
            <c:numRef>
              <c:f>Processor_!$F$2:$F$44</c:f>
              <c:numCache>
                <c:formatCode>General</c:formatCode>
                <c:ptCount val="43"/>
                <c:pt idx="0">
                  <c:v>13.624719619751</c:v>
                </c:pt>
                <c:pt idx="1">
                  <c:v>14.808469772338899</c:v>
                </c:pt>
                <c:pt idx="2">
                  <c:v>14.5415296554565</c:v>
                </c:pt>
                <c:pt idx="3">
                  <c:v>14.834529876709</c:v>
                </c:pt>
                <c:pt idx="4">
                  <c:v>14.7238302230835</c:v>
                </c:pt>
                <c:pt idx="5">
                  <c:v>14.736869812011699</c:v>
                </c:pt>
                <c:pt idx="6">
                  <c:v>14.7173004150391</c:v>
                </c:pt>
                <c:pt idx="7">
                  <c:v>14.535030364990201</c:v>
                </c:pt>
                <c:pt idx="8">
                  <c:v>14.7694101333618</c:v>
                </c:pt>
                <c:pt idx="9">
                  <c:v>14.684760093689</c:v>
                </c:pt>
                <c:pt idx="10">
                  <c:v>14.665240287780801</c:v>
                </c:pt>
                <c:pt idx="11">
                  <c:v>15.0168104171753</c:v>
                </c:pt>
                <c:pt idx="12">
                  <c:v>14.671750068664601</c:v>
                </c:pt>
                <c:pt idx="13">
                  <c:v>14.5144500732422</c:v>
                </c:pt>
                <c:pt idx="14">
                  <c:v>14.8670597076416</c:v>
                </c:pt>
                <c:pt idx="15">
                  <c:v>14.886599540710399</c:v>
                </c:pt>
                <c:pt idx="16">
                  <c:v>14.756389617919901</c:v>
                </c:pt>
                <c:pt idx="17">
                  <c:v>14.4959497451782</c:v>
                </c:pt>
                <c:pt idx="18">
                  <c:v>14.7694101333618</c:v>
                </c:pt>
                <c:pt idx="19">
                  <c:v>14.8606004714966</c:v>
                </c:pt>
                <c:pt idx="20">
                  <c:v>14.4763898849487</c:v>
                </c:pt>
                <c:pt idx="21">
                  <c:v>14.4829397201538</c:v>
                </c:pt>
                <c:pt idx="22">
                  <c:v>14.6261796951294</c:v>
                </c:pt>
                <c:pt idx="23">
                  <c:v>14.730340003967299</c:v>
                </c:pt>
                <c:pt idx="24">
                  <c:v>14.606639862060501</c:v>
                </c:pt>
                <c:pt idx="25">
                  <c:v>14.9321699142456</c:v>
                </c:pt>
                <c:pt idx="26">
                  <c:v>14.937419891357401</c:v>
                </c:pt>
                <c:pt idx="27">
                  <c:v>14.7575597763062</c:v>
                </c:pt>
                <c:pt idx="28">
                  <c:v>14.6185598373413</c:v>
                </c:pt>
                <c:pt idx="29">
                  <c:v>14.665240287780801</c:v>
                </c:pt>
                <c:pt idx="30">
                  <c:v>14.671750068664601</c:v>
                </c:pt>
                <c:pt idx="31">
                  <c:v>14.886599540710399</c:v>
                </c:pt>
                <c:pt idx="32">
                  <c:v>15.042849540710399</c:v>
                </c:pt>
                <c:pt idx="33">
                  <c:v>14.8410196304321</c:v>
                </c:pt>
                <c:pt idx="34">
                  <c:v>14.6847801208496</c:v>
                </c:pt>
                <c:pt idx="35">
                  <c:v>14.7042999267578</c:v>
                </c:pt>
                <c:pt idx="36">
                  <c:v>14.697790145874</c:v>
                </c:pt>
                <c:pt idx="37">
                  <c:v>14.658720016479499</c:v>
                </c:pt>
                <c:pt idx="38">
                  <c:v>14.7824296951294</c:v>
                </c:pt>
                <c:pt idx="39">
                  <c:v>15.290260314941399</c:v>
                </c:pt>
                <c:pt idx="40">
                  <c:v>15.0233297348022</c:v>
                </c:pt>
                <c:pt idx="41">
                  <c:v>14.9321699142456</c:v>
                </c:pt>
                <c:pt idx="42">
                  <c:v>14.7173099517822</c:v>
                </c:pt>
              </c:numCache>
            </c:numRef>
          </c:val>
          <c:smooth val="0"/>
          <c:extLst>
            <c:ext xmlns:c16="http://schemas.microsoft.com/office/drawing/2014/chart" uri="{C3380CC4-5D6E-409C-BE32-E72D297353CC}">
              <c16:uniqueId val="{00000004-6831-4800-AD71-BCEAE678B69B}"/>
            </c:ext>
          </c:extLst>
        </c:ser>
        <c:ser>
          <c:idx val="5"/>
          <c:order val="5"/>
          <c:tx>
            <c:v>2020R1 Session Store</c:v>
          </c:tx>
          <c:spPr>
            <a:ln w="31750" cap="rnd">
              <a:solidFill>
                <a:schemeClr val="accent6"/>
              </a:solidFill>
              <a:round/>
            </a:ln>
            <a:effectLst/>
          </c:spPr>
          <c:marker>
            <c:symbol val="none"/>
          </c:marker>
          <c:val>
            <c:numRef>
              <c:f>Processor_!$G$2:$G$44</c:f>
              <c:numCache>
                <c:formatCode>General</c:formatCode>
                <c:ptCount val="43"/>
                <c:pt idx="0">
                  <c:v>13.6329202651978</c:v>
                </c:pt>
                <c:pt idx="1">
                  <c:v>14.047820091247599</c:v>
                </c:pt>
                <c:pt idx="2">
                  <c:v>14.3928899765015</c:v>
                </c:pt>
                <c:pt idx="3">
                  <c:v>14.4244298934937</c:v>
                </c:pt>
                <c:pt idx="4">
                  <c:v>14.301739692688001</c:v>
                </c:pt>
                <c:pt idx="5">
                  <c:v>14.4319496154785</c:v>
                </c:pt>
                <c:pt idx="6">
                  <c:v>14.361310005188001</c:v>
                </c:pt>
                <c:pt idx="7">
                  <c:v>14.484040260314901</c:v>
                </c:pt>
                <c:pt idx="8">
                  <c:v>14.379879951477101</c:v>
                </c:pt>
                <c:pt idx="9">
                  <c:v>14.601220130920399</c:v>
                </c:pt>
                <c:pt idx="10">
                  <c:v>14.365870475769</c:v>
                </c:pt>
                <c:pt idx="11">
                  <c:v>14.3538303375244</c:v>
                </c:pt>
                <c:pt idx="12">
                  <c:v>14.5100803375244</c:v>
                </c:pt>
                <c:pt idx="13">
                  <c:v>14.861650466918899</c:v>
                </c:pt>
                <c:pt idx="14">
                  <c:v>14.5035696029663</c:v>
                </c:pt>
                <c:pt idx="15">
                  <c:v>14.5100698471069</c:v>
                </c:pt>
                <c:pt idx="16">
                  <c:v>14.295229911804199</c:v>
                </c:pt>
                <c:pt idx="17">
                  <c:v>14.685859680175801</c:v>
                </c:pt>
                <c:pt idx="18">
                  <c:v>14.614250183105501</c:v>
                </c:pt>
                <c:pt idx="19">
                  <c:v>14.5556497573853</c:v>
                </c:pt>
                <c:pt idx="20">
                  <c:v>14.5491399765015</c:v>
                </c:pt>
                <c:pt idx="21">
                  <c:v>14.4970502853394</c:v>
                </c:pt>
                <c:pt idx="22">
                  <c:v>14.5556497573853</c:v>
                </c:pt>
                <c:pt idx="23">
                  <c:v>14.301739692688001</c:v>
                </c:pt>
                <c:pt idx="24">
                  <c:v>14.5491399765015</c:v>
                </c:pt>
                <c:pt idx="25">
                  <c:v>14.6337699890137</c:v>
                </c:pt>
                <c:pt idx="26">
                  <c:v>15.310879707336399</c:v>
                </c:pt>
                <c:pt idx="27">
                  <c:v>14.692359924316399</c:v>
                </c:pt>
                <c:pt idx="28">
                  <c:v>14.6402997970581</c:v>
                </c:pt>
                <c:pt idx="29">
                  <c:v>14.379859924316399</c:v>
                </c:pt>
                <c:pt idx="30">
                  <c:v>14.555660247802701</c:v>
                </c:pt>
                <c:pt idx="31">
                  <c:v>14.580610275268601</c:v>
                </c:pt>
                <c:pt idx="32">
                  <c:v>14.4970502853394</c:v>
                </c:pt>
                <c:pt idx="33">
                  <c:v>15.017900466918899</c:v>
                </c:pt>
                <c:pt idx="34">
                  <c:v>14.627269744873001</c:v>
                </c:pt>
                <c:pt idx="35">
                  <c:v>14.529609680175801</c:v>
                </c:pt>
                <c:pt idx="36">
                  <c:v>14.5035696029663</c:v>
                </c:pt>
                <c:pt idx="37">
                  <c:v>14.3408002853394</c:v>
                </c:pt>
                <c:pt idx="38">
                  <c:v>14.5035600662231</c:v>
                </c:pt>
                <c:pt idx="39">
                  <c:v>14.438469886779799</c:v>
                </c:pt>
                <c:pt idx="40">
                  <c:v>14.3408002853394</c:v>
                </c:pt>
                <c:pt idx="41">
                  <c:v>14.4254398345947</c:v>
                </c:pt>
                <c:pt idx="42">
                  <c:v>14.640290260314901</c:v>
                </c:pt>
              </c:numCache>
            </c:numRef>
          </c:val>
          <c:smooth val="0"/>
          <c:extLst>
            <c:ext xmlns:c16="http://schemas.microsoft.com/office/drawing/2014/chart" uri="{C3380CC4-5D6E-409C-BE32-E72D297353CC}">
              <c16:uniqueId val="{00000005-6831-4800-AD71-BCEAE678B69B}"/>
            </c:ext>
          </c:extLst>
        </c:ser>
        <c:dLbls>
          <c:showLegendKey val="0"/>
          <c:showVal val="0"/>
          <c:showCatName val="0"/>
          <c:showSerName val="0"/>
          <c:showPercent val="0"/>
          <c:showBubbleSize val="0"/>
        </c:dLbls>
        <c:smooth val="0"/>
        <c:axId val="376359583"/>
        <c:axId val="378871327"/>
      </c:lineChart>
      <c:catAx>
        <c:axId val="376359583"/>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8871327"/>
        <c:crosses val="autoZero"/>
        <c:auto val="1"/>
        <c:lblAlgn val="ctr"/>
        <c:lblOffset val="100"/>
        <c:noMultiLvlLbl val="0"/>
      </c:catAx>
      <c:valAx>
        <c:axId val="378871327"/>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Utilization</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635958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CPU Utilization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Processor_!$B$2:$B$44</c:f>
              <c:numCache>
                <c:formatCode>General</c:formatCode>
                <c:ptCount val="43"/>
                <c:pt idx="0">
                  <c:v>58.573732376098597</c:v>
                </c:pt>
                <c:pt idx="1">
                  <c:v>79.676897048950195</c:v>
                </c:pt>
                <c:pt idx="2">
                  <c:v>81.269859313964901</c:v>
                </c:pt>
                <c:pt idx="3">
                  <c:v>81.030628204345703</c:v>
                </c:pt>
                <c:pt idx="4">
                  <c:v>81.067461013794002</c:v>
                </c:pt>
                <c:pt idx="5">
                  <c:v>83.294366836547795</c:v>
                </c:pt>
                <c:pt idx="6">
                  <c:v>83.145999908447294</c:v>
                </c:pt>
                <c:pt idx="7">
                  <c:v>84.524093627929702</c:v>
                </c:pt>
                <c:pt idx="8">
                  <c:v>81.880748748779297</c:v>
                </c:pt>
                <c:pt idx="9">
                  <c:v>83.383739471435604</c:v>
                </c:pt>
                <c:pt idx="10">
                  <c:v>82.780824661254897</c:v>
                </c:pt>
                <c:pt idx="11">
                  <c:v>82.565853118896499</c:v>
                </c:pt>
                <c:pt idx="12">
                  <c:v>83.832597732543903</c:v>
                </c:pt>
                <c:pt idx="13">
                  <c:v>82.985128402710004</c:v>
                </c:pt>
                <c:pt idx="14">
                  <c:v>83.721673965454102</c:v>
                </c:pt>
                <c:pt idx="15">
                  <c:v>84.391433715820298</c:v>
                </c:pt>
                <c:pt idx="16">
                  <c:v>82.292163848876996</c:v>
                </c:pt>
                <c:pt idx="17">
                  <c:v>84.449964523315501</c:v>
                </c:pt>
                <c:pt idx="18">
                  <c:v>83.6622829437256</c:v>
                </c:pt>
                <c:pt idx="19">
                  <c:v>82.829664230346694</c:v>
                </c:pt>
                <c:pt idx="20">
                  <c:v>82.977714538574205</c:v>
                </c:pt>
                <c:pt idx="21">
                  <c:v>86.3468017578125</c:v>
                </c:pt>
                <c:pt idx="22">
                  <c:v>84.651180267333999</c:v>
                </c:pt>
                <c:pt idx="23">
                  <c:v>83.671051025390597</c:v>
                </c:pt>
                <c:pt idx="24">
                  <c:v>83.049430847167997</c:v>
                </c:pt>
                <c:pt idx="25">
                  <c:v>84.590154647827106</c:v>
                </c:pt>
                <c:pt idx="26">
                  <c:v>82.278205871582102</c:v>
                </c:pt>
                <c:pt idx="27">
                  <c:v>84.413690567016602</c:v>
                </c:pt>
                <c:pt idx="28">
                  <c:v>85.473024368286104</c:v>
                </c:pt>
                <c:pt idx="29">
                  <c:v>84.149524688720703</c:v>
                </c:pt>
                <c:pt idx="30">
                  <c:v>83.292198181152301</c:v>
                </c:pt>
                <c:pt idx="31">
                  <c:v>83.679443359375</c:v>
                </c:pt>
                <c:pt idx="32">
                  <c:v>83.956884384155302</c:v>
                </c:pt>
                <c:pt idx="33">
                  <c:v>81.967973709106403</c:v>
                </c:pt>
                <c:pt idx="34">
                  <c:v>83.332979202270494</c:v>
                </c:pt>
                <c:pt idx="35">
                  <c:v>83.022758483886705</c:v>
                </c:pt>
                <c:pt idx="36">
                  <c:v>84.871591567993207</c:v>
                </c:pt>
                <c:pt idx="37">
                  <c:v>85.712200164794893</c:v>
                </c:pt>
                <c:pt idx="38">
                  <c:v>85.931671142578097</c:v>
                </c:pt>
                <c:pt idx="39">
                  <c:v>85.885009765625</c:v>
                </c:pt>
                <c:pt idx="40">
                  <c:v>83.365489959716797</c:v>
                </c:pt>
                <c:pt idx="41">
                  <c:v>84.8424072265625</c:v>
                </c:pt>
                <c:pt idx="42">
                  <c:v>82.686609268188505</c:v>
                </c:pt>
              </c:numCache>
            </c:numRef>
          </c:val>
          <c:smooth val="0"/>
          <c:extLst>
            <c:ext xmlns:c16="http://schemas.microsoft.com/office/drawing/2014/chart" uri="{C3380CC4-5D6E-409C-BE32-E72D297353CC}">
              <c16:uniqueId val="{00000000-59E3-4CB5-B9F0-1F8AFE3E7933}"/>
            </c:ext>
          </c:extLst>
        </c:ser>
        <c:ser>
          <c:idx val="1"/>
          <c:order val="1"/>
          <c:tx>
            <c:v>2020R1 Average App Server</c:v>
          </c:tx>
          <c:spPr>
            <a:ln w="31750" cap="rnd">
              <a:solidFill>
                <a:schemeClr val="accent2"/>
              </a:solidFill>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Processor_!$C$2:$C$44</c:f>
              <c:numCache>
                <c:formatCode>General</c:formatCode>
                <c:ptCount val="43"/>
                <c:pt idx="0">
                  <c:v>63.9350070953369</c:v>
                </c:pt>
                <c:pt idx="1">
                  <c:v>85.2285346984863</c:v>
                </c:pt>
                <c:pt idx="2">
                  <c:v>85.931894302368207</c:v>
                </c:pt>
                <c:pt idx="3">
                  <c:v>85.237129211425795</c:v>
                </c:pt>
                <c:pt idx="4">
                  <c:v>82.483709335327106</c:v>
                </c:pt>
                <c:pt idx="5">
                  <c:v>83.795707702636705</c:v>
                </c:pt>
                <c:pt idx="6">
                  <c:v>85.688430786132798</c:v>
                </c:pt>
                <c:pt idx="7">
                  <c:v>86.118099212646499</c:v>
                </c:pt>
                <c:pt idx="8">
                  <c:v>83.964912414550795</c:v>
                </c:pt>
                <c:pt idx="9">
                  <c:v>85.476381301879897</c:v>
                </c:pt>
                <c:pt idx="10">
                  <c:v>85.320096969604506</c:v>
                </c:pt>
                <c:pt idx="11">
                  <c:v>85.779718399047894</c:v>
                </c:pt>
                <c:pt idx="12">
                  <c:v>84.470193862914996</c:v>
                </c:pt>
                <c:pt idx="13">
                  <c:v>86.783952713012695</c:v>
                </c:pt>
                <c:pt idx="14">
                  <c:v>83.6627902984619</c:v>
                </c:pt>
                <c:pt idx="15">
                  <c:v>83.949827194213896</c:v>
                </c:pt>
                <c:pt idx="16">
                  <c:v>84.517572402954102</c:v>
                </c:pt>
                <c:pt idx="17">
                  <c:v>84.209653854370103</c:v>
                </c:pt>
                <c:pt idx="18">
                  <c:v>85.431880950927706</c:v>
                </c:pt>
                <c:pt idx="19">
                  <c:v>82.305736541748104</c:v>
                </c:pt>
                <c:pt idx="20">
                  <c:v>84.070898056030302</c:v>
                </c:pt>
                <c:pt idx="21">
                  <c:v>85.155246734619098</c:v>
                </c:pt>
                <c:pt idx="22">
                  <c:v>84.755315780639606</c:v>
                </c:pt>
                <c:pt idx="23">
                  <c:v>83.4432888031006</c:v>
                </c:pt>
                <c:pt idx="24">
                  <c:v>85.419040679931598</c:v>
                </c:pt>
                <c:pt idx="25">
                  <c:v>84.146724700927706</c:v>
                </c:pt>
                <c:pt idx="26">
                  <c:v>84.785684585571303</c:v>
                </c:pt>
                <c:pt idx="27">
                  <c:v>85.132019042968807</c:v>
                </c:pt>
                <c:pt idx="28">
                  <c:v>84.083890914917006</c:v>
                </c:pt>
                <c:pt idx="29">
                  <c:v>83.314275741577106</c:v>
                </c:pt>
                <c:pt idx="30">
                  <c:v>83.769182205200195</c:v>
                </c:pt>
                <c:pt idx="31">
                  <c:v>85.977556228637695</c:v>
                </c:pt>
                <c:pt idx="32">
                  <c:v>86.321178436279297</c:v>
                </c:pt>
                <c:pt idx="33">
                  <c:v>85.542432785034194</c:v>
                </c:pt>
                <c:pt idx="34">
                  <c:v>86.311031341552805</c:v>
                </c:pt>
                <c:pt idx="35">
                  <c:v>86.270195007324205</c:v>
                </c:pt>
                <c:pt idx="36">
                  <c:v>86.897487640380902</c:v>
                </c:pt>
                <c:pt idx="37">
                  <c:v>85.570619583129897</c:v>
                </c:pt>
                <c:pt idx="38">
                  <c:v>84.471040725707994</c:v>
                </c:pt>
                <c:pt idx="39">
                  <c:v>82.359552383422795</c:v>
                </c:pt>
                <c:pt idx="40">
                  <c:v>83.494289398193402</c:v>
                </c:pt>
                <c:pt idx="41">
                  <c:v>83.956110000610394</c:v>
                </c:pt>
                <c:pt idx="42">
                  <c:v>81.903524398803697</c:v>
                </c:pt>
              </c:numCache>
            </c:numRef>
          </c:val>
          <c:smooth val="0"/>
          <c:extLst>
            <c:ext xmlns:c16="http://schemas.microsoft.com/office/drawing/2014/chart" uri="{C3380CC4-5D6E-409C-BE32-E72D297353CC}">
              <c16:uniqueId val="{00000001-59E3-4CB5-B9F0-1F8AFE3E7933}"/>
            </c:ext>
          </c:extLst>
        </c:ser>
        <c:ser>
          <c:idx val="2"/>
          <c:order val="2"/>
          <c:tx>
            <c:v>2019R1 SQL Server</c:v>
          </c:tx>
          <c:spPr>
            <a:ln w="31750" cap="rnd">
              <a:solidFill>
                <a:schemeClr val="accent3"/>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Processor_!$D$2:$D$44</c:f>
              <c:numCache>
                <c:formatCode>General</c:formatCode>
                <c:ptCount val="43"/>
                <c:pt idx="0">
                  <c:v>34.310409545898402</c:v>
                </c:pt>
                <c:pt idx="1">
                  <c:v>41.800319671630902</c:v>
                </c:pt>
                <c:pt idx="2">
                  <c:v>40.016578674316399</c:v>
                </c:pt>
                <c:pt idx="3">
                  <c:v>38.994190216064503</c:v>
                </c:pt>
                <c:pt idx="4">
                  <c:v>39.447090148925803</c:v>
                </c:pt>
                <c:pt idx="5">
                  <c:v>40.247711181640597</c:v>
                </c:pt>
                <c:pt idx="6">
                  <c:v>40.465858459472699</c:v>
                </c:pt>
                <c:pt idx="7">
                  <c:v>40.407371520996101</c:v>
                </c:pt>
                <c:pt idx="8">
                  <c:v>40.179351806640597</c:v>
                </c:pt>
                <c:pt idx="9">
                  <c:v>40.775100708007798</c:v>
                </c:pt>
                <c:pt idx="10">
                  <c:v>39.931819915771499</c:v>
                </c:pt>
                <c:pt idx="11">
                  <c:v>40.182468414306598</c:v>
                </c:pt>
                <c:pt idx="12">
                  <c:v>41.624790191650398</c:v>
                </c:pt>
                <c:pt idx="13">
                  <c:v>41.738590240478501</c:v>
                </c:pt>
                <c:pt idx="14">
                  <c:v>41.641029357910199</c:v>
                </c:pt>
                <c:pt idx="15">
                  <c:v>41.151340484619098</c:v>
                </c:pt>
                <c:pt idx="16">
                  <c:v>39.097858428955099</c:v>
                </c:pt>
                <c:pt idx="17">
                  <c:v>40.483718872070298</c:v>
                </c:pt>
                <c:pt idx="18">
                  <c:v>42.172080993652301</c:v>
                </c:pt>
                <c:pt idx="19">
                  <c:v>42.103240966796903</c:v>
                </c:pt>
                <c:pt idx="20">
                  <c:v>43.942409515380902</c:v>
                </c:pt>
                <c:pt idx="21">
                  <c:v>42.9822387695313</c:v>
                </c:pt>
                <c:pt idx="22">
                  <c:v>42.558128356933601</c:v>
                </c:pt>
                <c:pt idx="23">
                  <c:v>40.314369201660199</c:v>
                </c:pt>
                <c:pt idx="24">
                  <c:v>41.1461791992188</c:v>
                </c:pt>
                <c:pt idx="25">
                  <c:v>40.226371765136697</c:v>
                </c:pt>
                <c:pt idx="26">
                  <c:v>41.055160522460902</c:v>
                </c:pt>
                <c:pt idx="27">
                  <c:v>40.307979583740199</c:v>
                </c:pt>
                <c:pt idx="28">
                  <c:v>40.609081268310497</c:v>
                </c:pt>
                <c:pt idx="29">
                  <c:v>40.443080902099602</c:v>
                </c:pt>
                <c:pt idx="30">
                  <c:v>39.350330352783203</c:v>
                </c:pt>
                <c:pt idx="31">
                  <c:v>39.889400482177699</c:v>
                </c:pt>
                <c:pt idx="32">
                  <c:v>40.944480895996101</c:v>
                </c:pt>
                <c:pt idx="33">
                  <c:v>42.029178619384801</c:v>
                </c:pt>
                <c:pt idx="34">
                  <c:v>42.076328277587898</c:v>
                </c:pt>
                <c:pt idx="35">
                  <c:v>43.431510925292997</c:v>
                </c:pt>
                <c:pt idx="36">
                  <c:v>42.6462593078613</c:v>
                </c:pt>
                <c:pt idx="37">
                  <c:v>43.180709838867202</c:v>
                </c:pt>
                <c:pt idx="38">
                  <c:v>42.802909851074197</c:v>
                </c:pt>
                <c:pt idx="39">
                  <c:v>41.849479675292997</c:v>
                </c:pt>
                <c:pt idx="40">
                  <c:v>40.481990814208999</c:v>
                </c:pt>
                <c:pt idx="41">
                  <c:v>40.983509063720703</c:v>
                </c:pt>
                <c:pt idx="42">
                  <c:v>40.732578277587898</c:v>
                </c:pt>
              </c:numCache>
            </c:numRef>
          </c:val>
          <c:smooth val="0"/>
          <c:extLst>
            <c:ext xmlns:c16="http://schemas.microsoft.com/office/drawing/2014/chart" uri="{C3380CC4-5D6E-409C-BE32-E72D297353CC}">
              <c16:uniqueId val="{00000002-59E3-4CB5-B9F0-1F8AFE3E7933}"/>
            </c:ext>
          </c:extLst>
        </c:ser>
        <c:ser>
          <c:idx val="3"/>
          <c:order val="3"/>
          <c:tx>
            <c:v>2020R1 SQL Server</c:v>
          </c:tx>
          <c:spPr>
            <a:ln w="31750" cap="rnd">
              <a:solidFill>
                <a:schemeClr val="accent4"/>
              </a:solidFill>
              <a:prstDash val="solid"/>
              <a:round/>
            </a:ln>
            <a:effectLst/>
          </c:spPr>
          <c:marker>
            <c:symbol val="none"/>
          </c:marker>
          <c:cat>
            <c:numRef>
              <c:f>Processor_!$A$2:$A$44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Processor_!$E$2:$E$44</c:f>
              <c:numCache>
                <c:formatCode>General</c:formatCode>
                <c:ptCount val="43"/>
                <c:pt idx="0">
                  <c:v>29.561550140380898</c:v>
                </c:pt>
                <c:pt idx="1">
                  <c:v>38.079441070556598</c:v>
                </c:pt>
                <c:pt idx="2">
                  <c:v>36.451808929443402</c:v>
                </c:pt>
                <c:pt idx="3">
                  <c:v>34.674468994140597</c:v>
                </c:pt>
                <c:pt idx="4">
                  <c:v>34.860038757324197</c:v>
                </c:pt>
                <c:pt idx="5">
                  <c:v>36.5071411132813</c:v>
                </c:pt>
                <c:pt idx="6">
                  <c:v>35.7064399719238</c:v>
                </c:pt>
                <c:pt idx="7">
                  <c:v>35.764919281005902</c:v>
                </c:pt>
                <c:pt idx="8">
                  <c:v>37.301429748535199</c:v>
                </c:pt>
                <c:pt idx="9">
                  <c:v>34.837230682372997</c:v>
                </c:pt>
                <c:pt idx="10">
                  <c:v>37.454490661621101</c:v>
                </c:pt>
                <c:pt idx="11">
                  <c:v>36.227149963378899</c:v>
                </c:pt>
                <c:pt idx="12">
                  <c:v>36.354160308837898</c:v>
                </c:pt>
                <c:pt idx="13">
                  <c:v>35.1497993469238</c:v>
                </c:pt>
                <c:pt idx="14">
                  <c:v>35.690040588378899</c:v>
                </c:pt>
                <c:pt idx="15">
                  <c:v>36.054660797119098</c:v>
                </c:pt>
                <c:pt idx="16">
                  <c:v>37.229888916015597</c:v>
                </c:pt>
                <c:pt idx="17">
                  <c:v>35.820278167724602</c:v>
                </c:pt>
                <c:pt idx="18">
                  <c:v>34.713558197021499</c:v>
                </c:pt>
                <c:pt idx="19">
                  <c:v>37.0996704101563</c:v>
                </c:pt>
                <c:pt idx="20">
                  <c:v>35.0942993164063</c:v>
                </c:pt>
                <c:pt idx="21">
                  <c:v>35.761711120605497</c:v>
                </c:pt>
                <c:pt idx="22">
                  <c:v>35.117210388183601</c:v>
                </c:pt>
                <c:pt idx="23">
                  <c:v>35.081428527832003</c:v>
                </c:pt>
                <c:pt idx="24">
                  <c:v>37.158199310302699</c:v>
                </c:pt>
                <c:pt idx="25">
                  <c:v>35.735649108886697</c:v>
                </c:pt>
                <c:pt idx="26">
                  <c:v>36.1425590515137</c:v>
                </c:pt>
                <c:pt idx="27">
                  <c:v>35.865859985351598</c:v>
                </c:pt>
                <c:pt idx="28">
                  <c:v>35.647819519042997</c:v>
                </c:pt>
                <c:pt idx="29">
                  <c:v>34.807941436767599</c:v>
                </c:pt>
                <c:pt idx="30">
                  <c:v>36.097000122070298</c:v>
                </c:pt>
                <c:pt idx="31">
                  <c:v>36.184928894042997</c:v>
                </c:pt>
                <c:pt idx="32">
                  <c:v>37.057239532470703</c:v>
                </c:pt>
                <c:pt idx="33">
                  <c:v>36.595130920410199</c:v>
                </c:pt>
                <c:pt idx="34">
                  <c:v>35.761650085449197</c:v>
                </c:pt>
                <c:pt idx="35">
                  <c:v>35.315788269042997</c:v>
                </c:pt>
                <c:pt idx="36">
                  <c:v>36.637378692627003</c:v>
                </c:pt>
                <c:pt idx="37">
                  <c:v>36.474578857421903</c:v>
                </c:pt>
                <c:pt idx="38">
                  <c:v>35.377578735351598</c:v>
                </c:pt>
                <c:pt idx="39">
                  <c:v>35.312580108642599</c:v>
                </c:pt>
                <c:pt idx="40">
                  <c:v>35.631439208984403</c:v>
                </c:pt>
                <c:pt idx="41">
                  <c:v>35.898460388183601</c:v>
                </c:pt>
                <c:pt idx="42">
                  <c:v>36.416019439697301</c:v>
                </c:pt>
              </c:numCache>
            </c:numRef>
          </c:val>
          <c:smooth val="0"/>
          <c:extLst>
            <c:ext xmlns:c16="http://schemas.microsoft.com/office/drawing/2014/chart" uri="{C3380CC4-5D6E-409C-BE32-E72D297353CC}">
              <c16:uniqueId val="{00000003-59E3-4CB5-B9F0-1F8AFE3E7933}"/>
            </c:ext>
          </c:extLst>
        </c:ser>
        <c:ser>
          <c:idx val="4"/>
          <c:order val="4"/>
          <c:tx>
            <c:v>2019R1 Session Store</c:v>
          </c:tx>
          <c:spPr>
            <a:ln w="31750" cap="rnd">
              <a:solidFill>
                <a:schemeClr val="accent5"/>
              </a:solidFill>
              <a:round/>
            </a:ln>
            <a:effectLst/>
          </c:spPr>
          <c:marker>
            <c:symbol val="none"/>
          </c:marker>
          <c:val>
            <c:numRef>
              <c:f>Processor_!$F$2:$F$44</c:f>
              <c:numCache>
                <c:formatCode>General</c:formatCode>
                <c:ptCount val="43"/>
                <c:pt idx="0">
                  <c:v>14.145899772644</c:v>
                </c:pt>
                <c:pt idx="1">
                  <c:v>15.517840385436999</c:v>
                </c:pt>
                <c:pt idx="2">
                  <c:v>15.3095302581787</c:v>
                </c:pt>
                <c:pt idx="3">
                  <c:v>15.850139617919901</c:v>
                </c:pt>
                <c:pt idx="4">
                  <c:v>15.8434801101685</c:v>
                </c:pt>
                <c:pt idx="5">
                  <c:v>15.413709640502899</c:v>
                </c:pt>
                <c:pt idx="6">
                  <c:v>15.7328395843506</c:v>
                </c:pt>
                <c:pt idx="7">
                  <c:v>15.3683004379272</c:v>
                </c:pt>
                <c:pt idx="8">
                  <c:v>15.426440238952599</c:v>
                </c:pt>
                <c:pt idx="9">
                  <c:v>15.717749595642101</c:v>
                </c:pt>
                <c:pt idx="10">
                  <c:v>15.7346696853638</c:v>
                </c:pt>
                <c:pt idx="11">
                  <c:v>15.719719886779799</c:v>
                </c:pt>
                <c:pt idx="12">
                  <c:v>15.542530059814499</c:v>
                </c:pt>
                <c:pt idx="13">
                  <c:v>15.4610795974731</c:v>
                </c:pt>
                <c:pt idx="14">
                  <c:v>15.639909744262701</c:v>
                </c:pt>
                <c:pt idx="15">
                  <c:v>15.602479934692401</c:v>
                </c:pt>
                <c:pt idx="16">
                  <c:v>15.7329301834106</c:v>
                </c:pt>
                <c:pt idx="17">
                  <c:v>15.5504398345947</c:v>
                </c:pt>
                <c:pt idx="18">
                  <c:v>15.5634202957153</c:v>
                </c:pt>
                <c:pt idx="19">
                  <c:v>15.6656198501587</c:v>
                </c:pt>
                <c:pt idx="20">
                  <c:v>15.8699197769165</c:v>
                </c:pt>
                <c:pt idx="21">
                  <c:v>15.695289611816399</c:v>
                </c:pt>
                <c:pt idx="22">
                  <c:v>15.713339805603001</c:v>
                </c:pt>
                <c:pt idx="23">
                  <c:v>15.6464395523071</c:v>
                </c:pt>
                <c:pt idx="24">
                  <c:v>15.616880416870099</c:v>
                </c:pt>
                <c:pt idx="25">
                  <c:v>15.4657897949219</c:v>
                </c:pt>
                <c:pt idx="26">
                  <c:v>15.626899719238301</c:v>
                </c:pt>
                <c:pt idx="27">
                  <c:v>15.7783298492432</c:v>
                </c:pt>
                <c:pt idx="28">
                  <c:v>15.674309730529799</c:v>
                </c:pt>
                <c:pt idx="29">
                  <c:v>15.5571899414063</c:v>
                </c:pt>
                <c:pt idx="30">
                  <c:v>15.7131595611572</c:v>
                </c:pt>
                <c:pt idx="31">
                  <c:v>15.680620193481399</c:v>
                </c:pt>
                <c:pt idx="32">
                  <c:v>15.7066402435303</c:v>
                </c:pt>
                <c:pt idx="33">
                  <c:v>15.4592504501343</c:v>
                </c:pt>
                <c:pt idx="34">
                  <c:v>15.5569400787354</c:v>
                </c:pt>
                <c:pt idx="35">
                  <c:v>15.5050802230835</c:v>
                </c:pt>
                <c:pt idx="36">
                  <c:v>15.2378797531128</c:v>
                </c:pt>
                <c:pt idx="37">
                  <c:v>15.231499671936</c:v>
                </c:pt>
                <c:pt idx="38">
                  <c:v>15.374759674072299</c:v>
                </c:pt>
                <c:pt idx="39">
                  <c:v>15.0946598052979</c:v>
                </c:pt>
                <c:pt idx="40">
                  <c:v>15.459210395813001</c:v>
                </c:pt>
                <c:pt idx="41">
                  <c:v>15.739230155944799</c:v>
                </c:pt>
                <c:pt idx="42">
                  <c:v>15.9798498153687</c:v>
                </c:pt>
              </c:numCache>
            </c:numRef>
          </c:val>
          <c:smooth val="0"/>
          <c:extLst>
            <c:ext xmlns:c16="http://schemas.microsoft.com/office/drawing/2014/chart" uri="{C3380CC4-5D6E-409C-BE32-E72D297353CC}">
              <c16:uniqueId val="{00000004-59E3-4CB5-B9F0-1F8AFE3E7933}"/>
            </c:ext>
          </c:extLst>
        </c:ser>
        <c:ser>
          <c:idx val="5"/>
          <c:order val="5"/>
          <c:tx>
            <c:v>2020R1 Session Store</c:v>
          </c:tx>
          <c:spPr>
            <a:ln w="31750" cap="rnd">
              <a:solidFill>
                <a:schemeClr val="accent6"/>
              </a:solidFill>
              <a:round/>
            </a:ln>
            <a:effectLst/>
          </c:spPr>
          <c:marker>
            <c:symbol val="none"/>
          </c:marker>
          <c:val>
            <c:numRef>
              <c:f>Processor_!$G$2:$G$44</c:f>
              <c:numCache>
                <c:formatCode>General</c:formatCode>
                <c:ptCount val="43"/>
                <c:pt idx="0">
                  <c:v>14.185759544372599</c:v>
                </c:pt>
                <c:pt idx="1">
                  <c:v>15.3431596755981</c:v>
                </c:pt>
                <c:pt idx="2">
                  <c:v>15.4210195541382</c:v>
                </c:pt>
                <c:pt idx="3">
                  <c:v>15.4145002365112</c:v>
                </c:pt>
                <c:pt idx="4">
                  <c:v>15.2455101013184</c:v>
                </c:pt>
                <c:pt idx="5">
                  <c:v>15.329870223999</c:v>
                </c:pt>
                <c:pt idx="6">
                  <c:v>14.952340126037599</c:v>
                </c:pt>
                <c:pt idx="7">
                  <c:v>15.4472503662109</c:v>
                </c:pt>
                <c:pt idx="8">
                  <c:v>15.310330390930201</c:v>
                </c:pt>
                <c:pt idx="9">
                  <c:v>15.1996603012085</c:v>
                </c:pt>
                <c:pt idx="10">
                  <c:v>15.1996402740479</c:v>
                </c:pt>
                <c:pt idx="11">
                  <c:v>15.5902996063232</c:v>
                </c:pt>
                <c:pt idx="12">
                  <c:v>15.407990455627401</c:v>
                </c:pt>
                <c:pt idx="13">
                  <c:v>15.4014797210693</c:v>
                </c:pt>
                <c:pt idx="14">
                  <c:v>15.141050338745099</c:v>
                </c:pt>
                <c:pt idx="15">
                  <c:v>15.381950378418001</c:v>
                </c:pt>
                <c:pt idx="16">
                  <c:v>14.8611001968384</c:v>
                </c:pt>
                <c:pt idx="17">
                  <c:v>15.8832702636719</c:v>
                </c:pt>
                <c:pt idx="18">
                  <c:v>15.2321996688843</c:v>
                </c:pt>
                <c:pt idx="19">
                  <c:v>15.264760017395</c:v>
                </c:pt>
                <c:pt idx="20">
                  <c:v>15.6927900314331</c:v>
                </c:pt>
                <c:pt idx="21">
                  <c:v>15.3298597335815</c:v>
                </c:pt>
                <c:pt idx="22">
                  <c:v>14.841569900512701</c:v>
                </c:pt>
                <c:pt idx="23">
                  <c:v>15.049909591674799</c:v>
                </c:pt>
                <c:pt idx="24">
                  <c:v>15.596799850463899</c:v>
                </c:pt>
                <c:pt idx="25">
                  <c:v>15.609820365905801</c:v>
                </c:pt>
                <c:pt idx="26">
                  <c:v>15.3298597335815</c:v>
                </c:pt>
                <c:pt idx="27">
                  <c:v>15.486120223999</c:v>
                </c:pt>
                <c:pt idx="28">
                  <c:v>15.590290069580099</c:v>
                </c:pt>
                <c:pt idx="29">
                  <c:v>15.4730997085571</c:v>
                </c:pt>
                <c:pt idx="30">
                  <c:v>15.010840415954601</c:v>
                </c:pt>
                <c:pt idx="31">
                  <c:v>15.141059875488301</c:v>
                </c:pt>
                <c:pt idx="32">
                  <c:v>15.421010017395</c:v>
                </c:pt>
                <c:pt idx="33">
                  <c:v>15.3493900299072</c:v>
                </c:pt>
                <c:pt idx="34">
                  <c:v>15.3363704681396</c:v>
                </c:pt>
                <c:pt idx="35">
                  <c:v>15.453570365905801</c:v>
                </c:pt>
                <c:pt idx="36">
                  <c:v>15.525179862976101</c:v>
                </c:pt>
                <c:pt idx="37">
                  <c:v>15.525179862976101</c:v>
                </c:pt>
                <c:pt idx="38">
                  <c:v>15.3363704681396</c:v>
                </c:pt>
                <c:pt idx="39">
                  <c:v>15.315380096435501</c:v>
                </c:pt>
                <c:pt idx="40">
                  <c:v>14.901419639587401</c:v>
                </c:pt>
                <c:pt idx="41">
                  <c:v>14.9782800674438</c:v>
                </c:pt>
                <c:pt idx="42">
                  <c:v>15.212679862976101</c:v>
                </c:pt>
              </c:numCache>
            </c:numRef>
          </c:val>
          <c:smooth val="0"/>
          <c:extLst>
            <c:ext xmlns:c16="http://schemas.microsoft.com/office/drawing/2014/chart" uri="{C3380CC4-5D6E-409C-BE32-E72D297353CC}">
              <c16:uniqueId val="{00000005-59E3-4CB5-B9F0-1F8AFE3E7933}"/>
            </c:ext>
          </c:extLst>
        </c:ser>
        <c:dLbls>
          <c:showLegendKey val="0"/>
          <c:showVal val="0"/>
          <c:showCatName val="0"/>
          <c:showSerName val="0"/>
          <c:showPercent val="0"/>
          <c:showBubbleSize val="0"/>
        </c:dLbls>
        <c:smooth val="0"/>
        <c:axId val="2126810320"/>
        <c:axId val="2127842160"/>
      </c:lineChart>
      <c:catAx>
        <c:axId val="2126810320"/>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127842160"/>
        <c:crosses val="autoZero"/>
        <c:auto val="1"/>
        <c:lblAlgn val="ctr"/>
        <c:lblOffset val="100"/>
        <c:noMultiLvlLbl val="0"/>
      </c:catAx>
      <c:valAx>
        <c:axId val="212784216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Utilization</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12681032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Network Utilization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Interface_'!$B$2:$B$44</c:f>
              <c:numCache>
                <c:formatCode>General</c:formatCode>
                <c:ptCount val="43"/>
                <c:pt idx="0">
                  <c:v>0.46080988523317501</c:v>
                </c:pt>
                <c:pt idx="1">
                  <c:v>0.90177764248801395</c:v>
                </c:pt>
                <c:pt idx="2">
                  <c:v>0.91567290329840001</c:v>
                </c:pt>
                <c:pt idx="3">
                  <c:v>0.88349213887704503</c:v>
                </c:pt>
                <c:pt idx="4">
                  <c:v>0.82265527627896595</c:v>
                </c:pt>
                <c:pt idx="5">
                  <c:v>0.95530960697214995</c:v>
                </c:pt>
                <c:pt idx="6">
                  <c:v>0.92369822808541302</c:v>
                </c:pt>
                <c:pt idx="7">
                  <c:v>0.84160498168785003</c:v>
                </c:pt>
                <c:pt idx="8">
                  <c:v>0.81808204122353301</c:v>
                </c:pt>
                <c:pt idx="9">
                  <c:v>0.87237786053447097</c:v>
                </c:pt>
                <c:pt idx="10">
                  <c:v>0.94616309856064695</c:v>
                </c:pt>
                <c:pt idx="11">
                  <c:v>0.90549071313580398</c:v>
                </c:pt>
                <c:pt idx="12">
                  <c:v>0.91990978765534104</c:v>
                </c:pt>
                <c:pt idx="13">
                  <c:v>0.88031242036959101</c:v>
                </c:pt>
                <c:pt idx="14">
                  <c:v>0.89805611636256799</c:v>
                </c:pt>
                <c:pt idx="15">
                  <c:v>0.87271067051915396</c:v>
                </c:pt>
                <c:pt idx="16">
                  <c:v>0.79113653133390405</c:v>
                </c:pt>
                <c:pt idx="17">
                  <c:v>0.97365817188983805</c:v>
                </c:pt>
                <c:pt idx="18">
                  <c:v>0.83266222052043204</c:v>
                </c:pt>
                <c:pt idx="19">
                  <c:v>0.89302455302095096</c:v>
                </c:pt>
                <c:pt idx="20">
                  <c:v>0.84208028914872501</c:v>
                </c:pt>
                <c:pt idx="21">
                  <c:v>0.87332479335600599</c:v>
                </c:pt>
                <c:pt idx="22">
                  <c:v>0.838116016879212</c:v>
                </c:pt>
                <c:pt idx="23">
                  <c:v>0.82927026419201999</c:v>
                </c:pt>
                <c:pt idx="24">
                  <c:v>0.89734593156026699</c:v>
                </c:pt>
                <c:pt idx="25">
                  <c:v>0.87634247419191502</c:v>
                </c:pt>
                <c:pt idx="26">
                  <c:v>0.93572529079392497</c:v>
                </c:pt>
                <c:pt idx="27">
                  <c:v>0.90252217766828802</c:v>
                </c:pt>
                <c:pt idx="28">
                  <c:v>0.92428683966864</c:v>
                </c:pt>
                <c:pt idx="29">
                  <c:v>0.92556463339133199</c:v>
                </c:pt>
                <c:pt idx="30">
                  <c:v>0.86852959962561704</c:v>
                </c:pt>
                <c:pt idx="31">
                  <c:v>0.84773063060129095</c:v>
                </c:pt>
                <c:pt idx="32">
                  <c:v>0.77705374738434396</c:v>
                </c:pt>
                <c:pt idx="33">
                  <c:v>0.87182372546521902</c:v>
                </c:pt>
                <c:pt idx="34">
                  <c:v>0.88495876337401502</c:v>
                </c:pt>
                <c:pt idx="35">
                  <c:v>0.86394906288478601</c:v>
                </c:pt>
                <c:pt idx="36">
                  <c:v>0.90340629313141096</c:v>
                </c:pt>
                <c:pt idx="37">
                  <c:v>0.893388697411865</c:v>
                </c:pt>
                <c:pt idx="38">
                  <c:v>0.88939836312783904</c:v>
                </c:pt>
                <c:pt idx="39">
                  <c:v>0.94317205809056803</c:v>
                </c:pt>
                <c:pt idx="40">
                  <c:v>0.87723000859841804</c:v>
                </c:pt>
                <c:pt idx="41">
                  <c:v>0.90381225035525903</c:v>
                </c:pt>
                <c:pt idx="42">
                  <c:v>0.93014440400293097</c:v>
                </c:pt>
              </c:numCache>
            </c:numRef>
          </c:val>
          <c:smooth val="0"/>
          <c:extLst>
            <c:ext xmlns:c16="http://schemas.microsoft.com/office/drawing/2014/chart" uri="{C3380CC4-5D6E-409C-BE32-E72D297353CC}">
              <c16:uniqueId val="{00000000-E4E6-4FB8-97F0-0C231CCE3B19}"/>
            </c:ext>
          </c:extLst>
        </c:ser>
        <c:ser>
          <c:idx val="1"/>
          <c:order val="1"/>
          <c:tx>
            <c:v>2020R1 Average App Server</c:v>
          </c:tx>
          <c:spPr>
            <a:ln w="31750" cap="rnd">
              <a:solidFill>
                <a:schemeClr val="accent2"/>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Interface_'!$C$2:$C$44</c:f>
              <c:numCache>
                <c:formatCode>General</c:formatCode>
                <c:ptCount val="43"/>
                <c:pt idx="0">
                  <c:v>0.41065353155135997</c:v>
                </c:pt>
                <c:pt idx="1">
                  <c:v>0.89307564520277205</c:v>
                </c:pt>
                <c:pt idx="2">
                  <c:v>0.95563652063719995</c:v>
                </c:pt>
                <c:pt idx="3">
                  <c:v>0.87895002198638295</c:v>
                </c:pt>
                <c:pt idx="4">
                  <c:v>0.820757704554127</c:v>
                </c:pt>
                <c:pt idx="5">
                  <c:v>0.82523587753530503</c:v>
                </c:pt>
                <c:pt idx="6">
                  <c:v>0.87475370190804802</c:v>
                </c:pt>
                <c:pt idx="7">
                  <c:v>0.80260580586036601</c:v>
                </c:pt>
                <c:pt idx="8">
                  <c:v>0.805860034015495</c:v>
                </c:pt>
                <c:pt idx="9">
                  <c:v>0.85640162369236195</c:v>
                </c:pt>
                <c:pt idx="10">
                  <c:v>0.92336680175503705</c:v>
                </c:pt>
                <c:pt idx="11">
                  <c:v>0.82241220067953802</c:v>
                </c:pt>
                <c:pt idx="12">
                  <c:v>0.84523761511081696</c:v>
                </c:pt>
                <c:pt idx="13">
                  <c:v>0.82090729760238801</c:v>
                </c:pt>
                <c:pt idx="14">
                  <c:v>0.89447905396809801</c:v>
                </c:pt>
                <c:pt idx="15">
                  <c:v>0.80521536321611997</c:v>
                </c:pt>
                <c:pt idx="16">
                  <c:v>0.83415264415088897</c:v>
                </c:pt>
                <c:pt idx="17">
                  <c:v>0.83297992253210495</c:v>
                </c:pt>
                <c:pt idx="18">
                  <c:v>0.83544801041716799</c:v>
                </c:pt>
                <c:pt idx="19">
                  <c:v>0.84153846715344105</c:v>
                </c:pt>
                <c:pt idx="20">
                  <c:v>0.82122845289995905</c:v>
                </c:pt>
                <c:pt idx="21">
                  <c:v>0.82453706482192402</c:v>
                </c:pt>
                <c:pt idx="22">
                  <c:v>0.86854822229361295</c:v>
                </c:pt>
                <c:pt idx="23">
                  <c:v>0.91141576092923005</c:v>
                </c:pt>
                <c:pt idx="24">
                  <c:v>0.91645767050795102</c:v>
                </c:pt>
                <c:pt idx="25">
                  <c:v>0.90324210136895999</c:v>
                </c:pt>
                <c:pt idx="26">
                  <c:v>0.84145107236690797</c:v>
                </c:pt>
                <c:pt idx="27">
                  <c:v>0.90958320826757799</c:v>
                </c:pt>
                <c:pt idx="28">
                  <c:v>0.84592540306039299</c:v>
                </c:pt>
                <c:pt idx="29">
                  <c:v>0.87404358788626302</c:v>
                </c:pt>
                <c:pt idx="30">
                  <c:v>0.83614962245337598</c:v>
                </c:pt>
                <c:pt idx="31">
                  <c:v>0.884575522737577</c:v>
                </c:pt>
                <c:pt idx="32">
                  <c:v>0.76321227534208302</c:v>
                </c:pt>
                <c:pt idx="33">
                  <c:v>0.90201420633820795</c:v>
                </c:pt>
                <c:pt idx="34">
                  <c:v>0.89348602987592995</c:v>
                </c:pt>
                <c:pt idx="35">
                  <c:v>0.847099016187712</c:v>
                </c:pt>
                <c:pt idx="36">
                  <c:v>0.888319177611265</c:v>
                </c:pt>
                <c:pt idx="37">
                  <c:v>0.89719142077956304</c:v>
                </c:pt>
                <c:pt idx="38">
                  <c:v>0.84837358089862303</c:v>
                </c:pt>
                <c:pt idx="39">
                  <c:v>0.83424955297960002</c:v>
                </c:pt>
                <c:pt idx="40">
                  <c:v>0.90319235972128897</c:v>
                </c:pt>
                <c:pt idx="41">
                  <c:v>0.81791521282866597</c:v>
                </c:pt>
                <c:pt idx="42">
                  <c:v>0.86129240720765599</c:v>
                </c:pt>
              </c:numCache>
            </c:numRef>
          </c:val>
          <c:smooth val="0"/>
          <c:extLst>
            <c:ext xmlns:c16="http://schemas.microsoft.com/office/drawing/2014/chart" uri="{C3380CC4-5D6E-409C-BE32-E72D297353CC}">
              <c16:uniqueId val="{00000001-E4E6-4FB8-97F0-0C231CCE3B19}"/>
            </c:ext>
          </c:extLst>
        </c:ser>
        <c:ser>
          <c:idx val="2"/>
          <c:order val="2"/>
          <c:tx>
            <c:v>2019R1 SQL Sever</c:v>
          </c:tx>
          <c:spPr>
            <a:ln w="31750" cap="rnd">
              <a:solidFill>
                <a:schemeClr val="accent3"/>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Interface_'!$D$2:$D$44</c:f>
              <c:numCache>
                <c:formatCode>General</c:formatCode>
                <c:ptCount val="43"/>
                <c:pt idx="0">
                  <c:v>0.177871614694595</c:v>
                </c:pt>
                <c:pt idx="1">
                  <c:v>0.35564145445823703</c:v>
                </c:pt>
                <c:pt idx="2">
                  <c:v>0.369798094034195</c:v>
                </c:pt>
                <c:pt idx="3">
                  <c:v>0.35690060257911699</c:v>
                </c:pt>
                <c:pt idx="4">
                  <c:v>0.36317473649978599</c:v>
                </c:pt>
                <c:pt idx="5">
                  <c:v>0.403909862041473</c:v>
                </c:pt>
                <c:pt idx="6">
                  <c:v>0.39250278472900402</c:v>
                </c:pt>
                <c:pt idx="7">
                  <c:v>0.35546559095382702</c:v>
                </c:pt>
                <c:pt idx="8">
                  <c:v>0.35525447130203203</c:v>
                </c:pt>
                <c:pt idx="9">
                  <c:v>0.37085160613059998</c:v>
                </c:pt>
                <c:pt idx="10">
                  <c:v>0.37310829758644098</c:v>
                </c:pt>
                <c:pt idx="11">
                  <c:v>0.38077154755592302</c:v>
                </c:pt>
                <c:pt idx="12">
                  <c:v>0.38970431685447698</c:v>
                </c:pt>
                <c:pt idx="13">
                  <c:v>0.368116855621338</c:v>
                </c:pt>
                <c:pt idx="14">
                  <c:v>0.38084459304809598</c:v>
                </c:pt>
                <c:pt idx="15">
                  <c:v>0.37795266509056102</c:v>
                </c:pt>
                <c:pt idx="16">
                  <c:v>0.370529174804688</c:v>
                </c:pt>
                <c:pt idx="17">
                  <c:v>0.40457171201705899</c:v>
                </c:pt>
                <c:pt idx="18">
                  <c:v>0.37656268477439903</c:v>
                </c:pt>
                <c:pt idx="19">
                  <c:v>0.369567960500717</c:v>
                </c:pt>
                <c:pt idx="20">
                  <c:v>0.37931805849075301</c:v>
                </c:pt>
                <c:pt idx="21">
                  <c:v>0.39575910568237299</c:v>
                </c:pt>
                <c:pt idx="22">
                  <c:v>0.370720684528351</c:v>
                </c:pt>
                <c:pt idx="23">
                  <c:v>0.381586372852325</c:v>
                </c:pt>
                <c:pt idx="24">
                  <c:v>0.39317005872726402</c:v>
                </c:pt>
                <c:pt idx="25">
                  <c:v>0.38006210327148399</c:v>
                </c:pt>
                <c:pt idx="26">
                  <c:v>0.38327628374099698</c:v>
                </c:pt>
                <c:pt idx="27">
                  <c:v>0.39002808928489702</c:v>
                </c:pt>
                <c:pt idx="28">
                  <c:v>0.386782556772232</c:v>
                </c:pt>
                <c:pt idx="29">
                  <c:v>0.38859787583351102</c:v>
                </c:pt>
                <c:pt idx="30">
                  <c:v>0.39033383131027199</c:v>
                </c:pt>
                <c:pt idx="31">
                  <c:v>0.38081198930740401</c:v>
                </c:pt>
                <c:pt idx="32">
                  <c:v>0.36616888642311102</c:v>
                </c:pt>
                <c:pt idx="33">
                  <c:v>0.38504189252853399</c:v>
                </c:pt>
                <c:pt idx="34">
                  <c:v>0.37877434492111201</c:v>
                </c:pt>
                <c:pt idx="35">
                  <c:v>0.38774424791336098</c:v>
                </c:pt>
                <c:pt idx="36">
                  <c:v>0.38809555768966703</c:v>
                </c:pt>
                <c:pt idx="37">
                  <c:v>0.35947743058204701</c:v>
                </c:pt>
                <c:pt idx="38">
                  <c:v>0.34777659177780201</c:v>
                </c:pt>
                <c:pt idx="39">
                  <c:v>0.36535033583641102</c:v>
                </c:pt>
                <c:pt idx="40">
                  <c:v>0.36977997422218301</c:v>
                </c:pt>
                <c:pt idx="41">
                  <c:v>0.383533865213394</c:v>
                </c:pt>
                <c:pt idx="42">
                  <c:v>0.38754358887672402</c:v>
                </c:pt>
              </c:numCache>
            </c:numRef>
          </c:val>
          <c:smooth val="0"/>
          <c:extLst>
            <c:ext xmlns:c16="http://schemas.microsoft.com/office/drawing/2014/chart" uri="{C3380CC4-5D6E-409C-BE32-E72D297353CC}">
              <c16:uniqueId val="{00000002-E4E6-4FB8-97F0-0C231CCE3B19}"/>
            </c:ext>
          </c:extLst>
        </c:ser>
        <c:ser>
          <c:idx val="3"/>
          <c:order val="3"/>
          <c:tx>
            <c:v>2020R1 SQL Server</c:v>
          </c:tx>
          <c:spPr>
            <a:ln w="31750" cap="rnd">
              <a:solidFill>
                <a:schemeClr val="accent4"/>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Interface_'!$E$2:$E$44</c:f>
              <c:numCache>
                <c:formatCode>General</c:formatCode>
                <c:ptCount val="43"/>
                <c:pt idx="0">
                  <c:v>0.18982639908790599</c:v>
                </c:pt>
                <c:pt idx="1">
                  <c:v>0.37047711014747597</c:v>
                </c:pt>
                <c:pt idx="2">
                  <c:v>0.38806170225143399</c:v>
                </c:pt>
                <c:pt idx="3">
                  <c:v>0.362404435873032</c:v>
                </c:pt>
                <c:pt idx="4">
                  <c:v>0.37319678068161</c:v>
                </c:pt>
                <c:pt idx="5">
                  <c:v>0.37920626997947698</c:v>
                </c:pt>
                <c:pt idx="6">
                  <c:v>0.41926878690719599</c:v>
                </c:pt>
                <c:pt idx="7">
                  <c:v>0.38546657562255898</c:v>
                </c:pt>
                <c:pt idx="8">
                  <c:v>0.38879910111427302</c:v>
                </c:pt>
                <c:pt idx="9">
                  <c:v>0.36528921127319303</c:v>
                </c:pt>
                <c:pt idx="10">
                  <c:v>0.42236691713333102</c:v>
                </c:pt>
                <c:pt idx="11">
                  <c:v>0.39615935087204002</c:v>
                </c:pt>
                <c:pt idx="12">
                  <c:v>0.365894615650177</c:v>
                </c:pt>
                <c:pt idx="13">
                  <c:v>0.38634604215621898</c:v>
                </c:pt>
                <c:pt idx="14">
                  <c:v>0.4132399559021</c:v>
                </c:pt>
                <c:pt idx="15">
                  <c:v>0.39206781983375499</c:v>
                </c:pt>
                <c:pt idx="16">
                  <c:v>0.40376996994018599</c:v>
                </c:pt>
                <c:pt idx="17">
                  <c:v>0.386804670095444</c:v>
                </c:pt>
                <c:pt idx="18">
                  <c:v>0.39461678266525302</c:v>
                </c:pt>
                <c:pt idx="19">
                  <c:v>0.392852872610092</c:v>
                </c:pt>
                <c:pt idx="20">
                  <c:v>0.38775682449340798</c:v>
                </c:pt>
                <c:pt idx="21">
                  <c:v>0.38873109221458402</c:v>
                </c:pt>
                <c:pt idx="22">
                  <c:v>0.364898681640625</c:v>
                </c:pt>
                <c:pt idx="23">
                  <c:v>0.414370447397232</c:v>
                </c:pt>
                <c:pt idx="24">
                  <c:v>0.41883832216262801</c:v>
                </c:pt>
                <c:pt idx="25">
                  <c:v>0.41951045393943798</c:v>
                </c:pt>
                <c:pt idx="26">
                  <c:v>0.40707787871360801</c:v>
                </c:pt>
                <c:pt idx="27">
                  <c:v>0.42229700088500999</c:v>
                </c:pt>
                <c:pt idx="28">
                  <c:v>0.40981283783912698</c:v>
                </c:pt>
                <c:pt idx="29">
                  <c:v>0.40045413374900801</c:v>
                </c:pt>
                <c:pt idx="30">
                  <c:v>0.345561593770981</c:v>
                </c:pt>
                <c:pt idx="31">
                  <c:v>0.36727723479270902</c:v>
                </c:pt>
                <c:pt idx="32">
                  <c:v>0.37614375352859503</c:v>
                </c:pt>
                <c:pt idx="33">
                  <c:v>0.40919104218482999</c:v>
                </c:pt>
                <c:pt idx="34">
                  <c:v>0.42146903276443498</c:v>
                </c:pt>
                <c:pt idx="35">
                  <c:v>0.41637650132179299</c:v>
                </c:pt>
                <c:pt idx="36">
                  <c:v>0.399734497070313</c:v>
                </c:pt>
                <c:pt idx="37">
                  <c:v>0.42967996001243602</c:v>
                </c:pt>
                <c:pt idx="38">
                  <c:v>0.39131277799606301</c:v>
                </c:pt>
                <c:pt idx="39">
                  <c:v>0.36698818206787098</c:v>
                </c:pt>
                <c:pt idx="40">
                  <c:v>0.392202198505402</c:v>
                </c:pt>
                <c:pt idx="41">
                  <c:v>0.38464832305908198</c:v>
                </c:pt>
                <c:pt idx="42">
                  <c:v>0.39234122633933999</c:v>
                </c:pt>
              </c:numCache>
            </c:numRef>
          </c:val>
          <c:smooth val="0"/>
          <c:extLst>
            <c:ext xmlns:c16="http://schemas.microsoft.com/office/drawing/2014/chart" uri="{C3380CC4-5D6E-409C-BE32-E72D297353CC}">
              <c16:uniqueId val="{00000003-E4E6-4FB8-97F0-0C231CCE3B19}"/>
            </c:ext>
          </c:extLst>
        </c:ser>
        <c:ser>
          <c:idx val="4"/>
          <c:order val="4"/>
          <c:tx>
            <c:v>2019R1 Session Store</c:v>
          </c:tx>
          <c:spPr>
            <a:ln w="31750" cap="rnd">
              <a:solidFill>
                <a:schemeClr val="accent5"/>
              </a:solidFill>
              <a:round/>
            </a:ln>
            <a:effectLst/>
          </c:spPr>
          <c:marker>
            <c:symbol val="none"/>
          </c:marker>
          <c:val>
            <c:numRef>
              <c:f>'Network Interface_'!$F$2:$F$44</c:f>
              <c:numCache>
                <c:formatCode>General</c:formatCode>
                <c:ptCount val="43"/>
                <c:pt idx="0">
                  <c:v>0.207661062479019</c:v>
                </c:pt>
                <c:pt idx="1">
                  <c:v>0.41534358263015703</c:v>
                </c:pt>
                <c:pt idx="2">
                  <c:v>0.42186480760574302</c:v>
                </c:pt>
                <c:pt idx="3">
                  <c:v>0.41808930039405801</c:v>
                </c:pt>
                <c:pt idx="4">
                  <c:v>0.38587743043899497</c:v>
                </c:pt>
                <c:pt idx="5">
                  <c:v>0.42586430907249501</c:v>
                </c:pt>
                <c:pt idx="6">
                  <c:v>0.43281334638595598</c:v>
                </c:pt>
                <c:pt idx="7">
                  <c:v>0.395170778036118</c:v>
                </c:pt>
                <c:pt idx="8">
                  <c:v>0.40453919768333402</c:v>
                </c:pt>
                <c:pt idx="9">
                  <c:v>0.42097178101539601</c:v>
                </c:pt>
                <c:pt idx="10">
                  <c:v>0.44708833098411599</c:v>
                </c:pt>
                <c:pt idx="11">
                  <c:v>0.410281002521515</c:v>
                </c:pt>
                <c:pt idx="12">
                  <c:v>0.41741475462913502</c:v>
                </c:pt>
                <c:pt idx="13">
                  <c:v>0.42567902803420998</c:v>
                </c:pt>
                <c:pt idx="14">
                  <c:v>0.40931949019432101</c:v>
                </c:pt>
                <c:pt idx="15">
                  <c:v>0.43059015274047902</c:v>
                </c:pt>
                <c:pt idx="16">
                  <c:v>0.37982282042503401</c:v>
                </c:pt>
                <c:pt idx="17">
                  <c:v>0.43796625733375499</c:v>
                </c:pt>
                <c:pt idx="18">
                  <c:v>0.40645599365234403</c:v>
                </c:pt>
                <c:pt idx="19">
                  <c:v>0.446924388408661</c:v>
                </c:pt>
                <c:pt idx="20">
                  <c:v>0.40477809309959401</c:v>
                </c:pt>
                <c:pt idx="21">
                  <c:v>0.41873559355735801</c:v>
                </c:pt>
                <c:pt idx="22">
                  <c:v>0.38930797576904302</c:v>
                </c:pt>
                <c:pt idx="23">
                  <c:v>0.39090767502784701</c:v>
                </c:pt>
                <c:pt idx="24">
                  <c:v>0.42579412460327098</c:v>
                </c:pt>
                <c:pt idx="25">
                  <c:v>0.42597332596778897</c:v>
                </c:pt>
                <c:pt idx="26">
                  <c:v>0.44165936112403897</c:v>
                </c:pt>
                <c:pt idx="27">
                  <c:v>0.43431872129440302</c:v>
                </c:pt>
                <c:pt idx="28">
                  <c:v>0.42424735426902799</c:v>
                </c:pt>
                <c:pt idx="29">
                  <c:v>0.41972559690475503</c:v>
                </c:pt>
                <c:pt idx="30">
                  <c:v>0.39775735139846802</c:v>
                </c:pt>
                <c:pt idx="31">
                  <c:v>0.41125375032424899</c:v>
                </c:pt>
                <c:pt idx="32">
                  <c:v>0.386860281229019</c:v>
                </c:pt>
                <c:pt idx="33">
                  <c:v>0.39784842729568498</c:v>
                </c:pt>
                <c:pt idx="34">
                  <c:v>0.42028322815895103</c:v>
                </c:pt>
                <c:pt idx="35">
                  <c:v>0.40438136458396901</c:v>
                </c:pt>
                <c:pt idx="36">
                  <c:v>0.43951529264450101</c:v>
                </c:pt>
                <c:pt idx="37">
                  <c:v>0.40637046098709101</c:v>
                </c:pt>
                <c:pt idx="38">
                  <c:v>0.42755538225174</c:v>
                </c:pt>
                <c:pt idx="39">
                  <c:v>0.45500963926315302</c:v>
                </c:pt>
                <c:pt idx="40">
                  <c:v>0.42700290679931602</c:v>
                </c:pt>
                <c:pt idx="41">
                  <c:v>0.424928098917007</c:v>
                </c:pt>
                <c:pt idx="42">
                  <c:v>0.43187493085861201</c:v>
                </c:pt>
              </c:numCache>
            </c:numRef>
          </c:val>
          <c:smooth val="0"/>
          <c:extLst>
            <c:ext xmlns:c16="http://schemas.microsoft.com/office/drawing/2014/chart" uri="{C3380CC4-5D6E-409C-BE32-E72D297353CC}">
              <c16:uniqueId val="{00000004-E4E6-4FB8-97F0-0C231CCE3B19}"/>
            </c:ext>
          </c:extLst>
        </c:ser>
        <c:ser>
          <c:idx val="5"/>
          <c:order val="5"/>
          <c:tx>
            <c:v>2020R1 Session Store</c:v>
          </c:tx>
          <c:spPr>
            <a:ln w="31750" cap="rnd">
              <a:solidFill>
                <a:schemeClr val="accent6"/>
              </a:solidFill>
              <a:round/>
            </a:ln>
            <a:effectLst/>
          </c:spPr>
          <c:marker>
            <c:symbol val="none"/>
          </c:marker>
          <c:val>
            <c:numRef>
              <c:f>'Network Interface_'!$G$2:$G$44</c:f>
              <c:numCache>
                <c:formatCode>General</c:formatCode>
                <c:ptCount val="43"/>
                <c:pt idx="0">
                  <c:v>0.22868327796459201</c:v>
                </c:pt>
                <c:pt idx="1">
                  <c:v>0.51076138019561801</c:v>
                </c:pt>
                <c:pt idx="2">
                  <c:v>0.54988300800323497</c:v>
                </c:pt>
                <c:pt idx="3">
                  <c:v>0.49777546525001498</c:v>
                </c:pt>
                <c:pt idx="4">
                  <c:v>0.48500412702560403</c:v>
                </c:pt>
                <c:pt idx="5">
                  <c:v>0.48909863829612699</c:v>
                </c:pt>
                <c:pt idx="6">
                  <c:v>0.496815115213394</c:v>
                </c:pt>
                <c:pt idx="7">
                  <c:v>0.47718495130538902</c:v>
                </c:pt>
                <c:pt idx="8">
                  <c:v>0.48256969451904302</c:v>
                </c:pt>
                <c:pt idx="9">
                  <c:v>0.52307426929473899</c:v>
                </c:pt>
                <c:pt idx="10">
                  <c:v>0.48454198241233798</c:v>
                </c:pt>
                <c:pt idx="11">
                  <c:v>0.471540927886963</c:v>
                </c:pt>
                <c:pt idx="12">
                  <c:v>0.50081938505172696</c:v>
                </c:pt>
                <c:pt idx="13">
                  <c:v>0.51261031627654996</c:v>
                </c:pt>
                <c:pt idx="14">
                  <c:v>0.49645614624023399</c:v>
                </c:pt>
                <c:pt idx="15">
                  <c:v>0.48409414291381803</c:v>
                </c:pt>
                <c:pt idx="16">
                  <c:v>0.50318163633346602</c:v>
                </c:pt>
                <c:pt idx="17">
                  <c:v>0.47921246290206898</c:v>
                </c:pt>
                <c:pt idx="18">
                  <c:v>0.47931003570556602</c:v>
                </c:pt>
                <c:pt idx="19">
                  <c:v>0.49995175004005399</c:v>
                </c:pt>
                <c:pt idx="20">
                  <c:v>0.51544076204299905</c:v>
                </c:pt>
                <c:pt idx="21">
                  <c:v>0.48380821943283098</c:v>
                </c:pt>
                <c:pt idx="22">
                  <c:v>0.54078894853591897</c:v>
                </c:pt>
                <c:pt idx="23">
                  <c:v>0.53020924329757702</c:v>
                </c:pt>
                <c:pt idx="24">
                  <c:v>0.491527259349823</c:v>
                </c:pt>
                <c:pt idx="25">
                  <c:v>0.52554142475128196</c:v>
                </c:pt>
                <c:pt idx="26">
                  <c:v>0.49733144044876099</c:v>
                </c:pt>
                <c:pt idx="27">
                  <c:v>0.52980548143386796</c:v>
                </c:pt>
                <c:pt idx="28">
                  <c:v>0.49883842468261702</c:v>
                </c:pt>
                <c:pt idx="29">
                  <c:v>0.51917636394500699</c:v>
                </c:pt>
                <c:pt idx="30">
                  <c:v>0.51052695512771595</c:v>
                </c:pt>
                <c:pt idx="31">
                  <c:v>0.55192023515701305</c:v>
                </c:pt>
                <c:pt idx="32">
                  <c:v>0.46400290727615401</c:v>
                </c:pt>
                <c:pt idx="33">
                  <c:v>0.52784335613250699</c:v>
                </c:pt>
                <c:pt idx="34">
                  <c:v>0.54830324649810802</c:v>
                </c:pt>
                <c:pt idx="35">
                  <c:v>0.499508857727051</c:v>
                </c:pt>
                <c:pt idx="36">
                  <c:v>0.52337056398391701</c:v>
                </c:pt>
                <c:pt idx="37">
                  <c:v>0.54082334041595503</c:v>
                </c:pt>
                <c:pt idx="38">
                  <c:v>0.49055832624435403</c:v>
                </c:pt>
                <c:pt idx="39">
                  <c:v>0.49173411726951599</c:v>
                </c:pt>
                <c:pt idx="40">
                  <c:v>0.51513278484344505</c:v>
                </c:pt>
                <c:pt idx="41">
                  <c:v>0.49724674224853499</c:v>
                </c:pt>
                <c:pt idx="42">
                  <c:v>0.50362288951873802</c:v>
                </c:pt>
              </c:numCache>
            </c:numRef>
          </c:val>
          <c:smooth val="0"/>
          <c:extLst>
            <c:ext xmlns:c16="http://schemas.microsoft.com/office/drawing/2014/chart" uri="{C3380CC4-5D6E-409C-BE32-E72D297353CC}">
              <c16:uniqueId val="{00000005-E4E6-4FB8-97F0-0C231CCE3B19}"/>
            </c:ext>
          </c:extLst>
        </c:ser>
        <c:dLbls>
          <c:showLegendKey val="0"/>
          <c:showVal val="0"/>
          <c:showCatName val="0"/>
          <c:showSerName val="0"/>
          <c:showPercent val="0"/>
          <c:showBubbleSize val="0"/>
        </c:dLbls>
        <c:smooth val="0"/>
        <c:axId val="2004538991"/>
        <c:axId val="2011160527"/>
      </c:lineChart>
      <c:catAx>
        <c:axId val="2004538991"/>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11160527"/>
        <c:crosses val="autoZero"/>
        <c:auto val="1"/>
        <c:lblAlgn val="ctr"/>
        <c:lblOffset val="100"/>
        <c:noMultiLvlLbl val="0"/>
      </c:catAx>
      <c:valAx>
        <c:axId val="2011160527"/>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453899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Network Utilization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Interface_'!$B$2:$B$44</c:f>
              <c:numCache>
                <c:formatCode>General</c:formatCode>
                <c:ptCount val="43"/>
                <c:pt idx="0">
                  <c:v>10.9056115150452</c:v>
                </c:pt>
                <c:pt idx="1">
                  <c:v>21.057853698730501</c:v>
                </c:pt>
                <c:pt idx="2">
                  <c:v>20.3868651390076</c:v>
                </c:pt>
                <c:pt idx="3">
                  <c:v>20.643553733825701</c:v>
                </c:pt>
                <c:pt idx="4">
                  <c:v>20.0056600570679</c:v>
                </c:pt>
                <c:pt idx="5">
                  <c:v>20.6985187530518</c:v>
                </c:pt>
                <c:pt idx="6">
                  <c:v>20.827314853668199</c:v>
                </c:pt>
                <c:pt idx="7">
                  <c:v>20.644876956939701</c:v>
                </c:pt>
                <c:pt idx="8">
                  <c:v>20.3517246246338</c:v>
                </c:pt>
                <c:pt idx="9">
                  <c:v>19.8583245277405</c:v>
                </c:pt>
                <c:pt idx="10">
                  <c:v>20.241568088531501</c:v>
                </c:pt>
                <c:pt idx="11">
                  <c:v>20.287237167358398</c:v>
                </c:pt>
                <c:pt idx="12">
                  <c:v>20.594248771667498</c:v>
                </c:pt>
                <c:pt idx="13">
                  <c:v>20.462787151336599</c:v>
                </c:pt>
                <c:pt idx="14">
                  <c:v>19.7985792160034</c:v>
                </c:pt>
                <c:pt idx="15">
                  <c:v>20.127635002136198</c:v>
                </c:pt>
                <c:pt idx="16">
                  <c:v>20.757532119751001</c:v>
                </c:pt>
                <c:pt idx="17">
                  <c:v>20.884933471679702</c:v>
                </c:pt>
                <c:pt idx="18">
                  <c:v>20.9992051124573</c:v>
                </c:pt>
                <c:pt idx="19">
                  <c:v>20.992951393127498</c:v>
                </c:pt>
                <c:pt idx="20">
                  <c:v>20.561747550964299</c:v>
                </c:pt>
                <c:pt idx="21">
                  <c:v>20.5727458000183</c:v>
                </c:pt>
                <c:pt idx="22">
                  <c:v>20.6388664245606</c:v>
                </c:pt>
                <c:pt idx="23">
                  <c:v>20.7381367683411</c:v>
                </c:pt>
                <c:pt idx="24">
                  <c:v>20.473666191101</c:v>
                </c:pt>
                <c:pt idx="25">
                  <c:v>20.629658699035701</c:v>
                </c:pt>
                <c:pt idx="26">
                  <c:v>20.350103378295898</c:v>
                </c:pt>
                <c:pt idx="27">
                  <c:v>20.752792358398398</c:v>
                </c:pt>
                <c:pt idx="28">
                  <c:v>20.9047389030457</c:v>
                </c:pt>
                <c:pt idx="29">
                  <c:v>21.012616157531699</c:v>
                </c:pt>
                <c:pt idx="30">
                  <c:v>20.6759643554688</c:v>
                </c:pt>
                <c:pt idx="31">
                  <c:v>20.890815258026102</c:v>
                </c:pt>
                <c:pt idx="32">
                  <c:v>20.5115485191345</c:v>
                </c:pt>
                <c:pt idx="33">
                  <c:v>20.525398254394499</c:v>
                </c:pt>
                <c:pt idx="34">
                  <c:v>20.206036567687999</c:v>
                </c:pt>
                <c:pt idx="35">
                  <c:v>20.4319763183594</c:v>
                </c:pt>
                <c:pt idx="36">
                  <c:v>20.114479064941399</c:v>
                </c:pt>
                <c:pt idx="37">
                  <c:v>20.1451206207275</c:v>
                </c:pt>
                <c:pt idx="38">
                  <c:v>20.202629566192599</c:v>
                </c:pt>
                <c:pt idx="39">
                  <c:v>20.325942039489799</c:v>
                </c:pt>
                <c:pt idx="40">
                  <c:v>20.619297027587901</c:v>
                </c:pt>
                <c:pt idx="41">
                  <c:v>20.609424114227298</c:v>
                </c:pt>
                <c:pt idx="42">
                  <c:v>20.579705238342299</c:v>
                </c:pt>
              </c:numCache>
            </c:numRef>
          </c:val>
          <c:smooth val="0"/>
          <c:extLst>
            <c:ext xmlns:c16="http://schemas.microsoft.com/office/drawing/2014/chart" uri="{C3380CC4-5D6E-409C-BE32-E72D297353CC}">
              <c16:uniqueId val="{00000000-26BD-4408-800A-CB855F8946C3}"/>
            </c:ext>
          </c:extLst>
        </c:ser>
        <c:ser>
          <c:idx val="1"/>
          <c:order val="1"/>
          <c:tx>
            <c:v>2020R1 Average App Server</c:v>
          </c:tx>
          <c:spPr>
            <a:ln w="31750" cap="rnd">
              <a:solidFill>
                <a:schemeClr val="accent2"/>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Interface_'!$C$2:$C$44</c:f>
              <c:numCache>
                <c:formatCode>General</c:formatCode>
                <c:ptCount val="43"/>
                <c:pt idx="0">
                  <c:v>10.671494007110599</c:v>
                </c:pt>
                <c:pt idx="1">
                  <c:v>20.397946834564198</c:v>
                </c:pt>
                <c:pt idx="2">
                  <c:v>19.943859577179001</c:v>
                </c:pt>
                <c:pt idx="3">
                  <c:v>20.044379234314</c:v>
                </c:pt>
                <c:pt idx="4">
                  <c:v>20.054101943969702</c:v>
                </c:pt>
                <c:pt idx="5">
                  <c:v>19.867825508117701</c:v>
                </c:pt>
                <c:pt idx="6">
                  <c:v>19.446773529052699</c:v>
                </c:pt>
                <c:pt idx="7">
                  <c:v>20.028266906738299</c:v>
                </c:pt>
                <c:pt idx="8">
                  <c:v>19.953615665435802</c:v>
                </c:pt>
                <c:pt idx="9">
                  <c:v>20.062620639801001</c:v>
                </c:pt>
                <c:pt idx="10">
                  <c:v>20.5580377578735</c:v>
                </c:pt>
                <c:pt idx="11">
                  <c:v>20.665819644928</c:v>
                </c:pt>
                <c:pt idx="12">
                  <c:v>20.026907920837399</c:v>
                </c:pt>
                <c:pt idx="13">
                  <c:v>19.7880554199219</c:v>
                </c:pt>
                <c:pt idx="14">
                  <c:v>20.259692668914798</c:v>
                </c:pt>
                <c:pt idx="15">
                  <c:v>20.334200859069799</c:v>
                </c:pt>
                <c:pt idx="16">
                  <c:v>20.300641059875499</c:v>
                </c:pt>
                <c:pt idx="17">
                  <c:v>20.138649940490701</c:v>
                </c:pt>
                <c:pt idx="18">
                  <c:v>19.891850948333801</c:v>
                </c:pt>
                <c:pt idx="19">
                  <c:v>20.136961936950701</c:v>
                </c:pt>
                <c:pt idx="20">
                  <c:v>19.798994064331001</c:v>
                </c:pt>
                <c:pt idx="21">
                  <c:v>19.9402785301208</c:v>
                </c:pt>
                <c:pt idx="22">
                  <c:v>19.667429924011198</c:v>
                </c:pt>
                <c:pt idx="23">
                  <c:v>20.0348544120789</c:v>
                </c:pt>
                <c:pt idx="24">
                  <c:v>20.170331001281699</c:v>
                </c:pt>
                <c:pt idx="25">
                  <c:v>20.179421901702899</c:v>
                </c:pt>
                <c:pt idx="26">
                  <c:v>20.3571438789368</c:v>
                </c:pt>
                <c:pt idx="27">
                  <c:v>20.012385845184301</c:v>
                </c:pt>
                <c:pt idx="28">
                  <c:v>20.4608607292176</c:v>
                </c:pt>
                <c:pt idx="29">
                  <c:v>20.185151100158699</c:v>
                </c:pt>
                <c:pt idx="30">
                  <c:v>20.323448181152301</c:v>
                </c:pt>
                <c:pt idx="31">
                  <c:v>20.512642860412601</c:v>
                </c:pt>
                <c:pt idx="32">
                  <c:v>20.299961566924999</c:v>
                </c:pt>
                <c:pt idx="33">
                  <c:v>20.120046138763399</c:v>
                </c:pt>
                <c:pt idx="34">
                  <c:v>20.433013439178499</c:v>
                </c:pt>
                <c:pt idx="35">
                  <c:v>20.244615077972401</c:v>
                </c:pt>
                <c:pt idx="36">
                  <c:v>20.291357040405298</c:v>
                </c:pt>
                <c:pt idx="37">
                  <c:v>20.368402004241901</c:v>
                </c:pt>
                <c:pt idx="38">
                  <c:v>20.136597156524701</c:v>
                </c:pt>
                <c:pt idx="39">
                  <c:v>19.956159591674801</c:v>
                </c:pt>
                <c:pt idx="40">
                  <c:v>20.193116664886499</c:v>
                </c:pt>
                <c:pt idx="41">
                  <c:v>20.135102272033699</c:v>
                </c:pt>
                <c:pt idx="42">
                  <c:v>20.391149520873999</c:v>
                </c:pt>
              </c:numCache>
            </c:numRef>
          </c:val>
          <c:smooth val="0"/>
          <c:extLst>
            <c:ext xmlns:c16="http://schemas.microsoft.com/office/drawing/2014/chart" uri="{C3380CC4-5D6E-409C-BE32-E72D297353CC}">
              <c16:uniqueId val="{00000001-26BD-4408-800A-CB855F8946C3}"/>
            </c:ext>
          </c:extLst>
        </c:ser>
        <c:ser>
          <c:idx val="2"/>
          <c:order val="2"/>
          <c:tx>
            <c:v>2019R1 SQL Sever</c:v>
          </c:tx>
          <c:spPr>
            <a:ln w="31750" cap="rnd">
              <a:solidFill>
                <a:schemeClr val="accent3"/>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Interface_'!$D$2:$D$44</c:f>
              <c:numCache>
                <c:formatCode>General</c:formatCode>
                <c:ptCount val="43"/>
                <c:pt idx="0">
                  <c:v>4.4872140884399396</c:v>
                </c:pt>
                <c:pt idx="1">
                  <c:v>8.5622673034668004</c:v>
                </c:pt>
                <c:pt idx="2">
                  <c:v>8.5736999511718803</c:v>
                </c:pt>
                <c:pt idx="3">
                  <c:v>8.5434036254882795</c:v>
                </c:pt>
                <c:pt idx="4">
                  <c:v>8.1496009826660192</c:v>
                </c:pt>
                <c:pt idx="5">
                  <c:v>8.3547487258911097</c:v>
                </c:pt>
                <c:pt idx="6">
                  <c:v>8.4298648834228498</c:v>
                </c:pt>
                <c:pt idx="7">
                  <c:v>8.2800865173339808</c:v>
                </c:pt>
                <c:pt idx="8">
                  <c:v>8.5175876617431605</c:v>
                </c:pt>
                <c:pt idx="9">
                  <c:v>8.2396373748779297</c:v>
                </c:pt>
                <c:pt idx="10">
                  <c:v>8.2336626052856392</c:v>
                </c:pt>
                <c:pt idx="11">
                  <c:v>8.3379478454589808</c:v>
                </c:pt>
                <c:pt idx="12">
                  <c:v>8.4828548431396502</c:v>
                </c:pt>
                <c:pt idx="13">
                  <c:v>8.2770109176635707</c:v>
                </c:pt>
                <c:pt idx="14">
                  <c:v>8.1839179992675799</c:v>
                </c:pt>
                <c:pt idx="15">
                  <c:v>8.3977212905883807</c:v>
                </c:pt>
                <c:pt idx="16">
                  <c:v>8.5301179885864293</c:v>
                </c:pt>
                <c:pt idx="17">
                  <c:v>8.3803014755249006</c:v>
                </c:pt>
                <c:pt idx="18">
                  <c:v>8.3297805786132795</c:v>
                </c:pt>
                <c:pt idx="19">
                  <c:v>8.4882287979125994</c:v>
                </c:pt>
                <c:pt idx="20">
                  <c:v>8.2718296051025408</c:v>
                </c:pt>
                <c:pt idx="21">
                  <c:v>8.3533983230590803</c:v>
                </c:pt>
                <c:pt idx="22">
                  <c:v>8.4885301589965803</c:v>
                </c:pt>
                <c:pt idx="23">
                  <c:v>8.4039659500122106</c:v>
                </c:pt>
                <c:pt idx="24">
                  <c:v>8.3491735458374006</c:v>
                </c:pt>
                <c:pt idx="25">
                  <c:v>8.3477096557617205</c:v>
                </c:pt>
                <c:pt idx="26">
                  <c:v>8.4984788894653303</c:v>
                </c:pt>
                <c:pt idx="27">
                  <c:v>8.4856119155883807</c:v>
                </c:pt>
                <c:pt idx="28">
                  <c:v>8.5440540313720703</c:v>
                </c:pt>
                <c:pt idx="29">
                  <c:v>8.3900947570800799</c:v>
                </c:pt>
                <c:pt idx="30">
                  <c:v>8.3736591339111293</c:v>
                </c:pt>
                <c:pt idx="31">
                  <c:v>8.4739933013915998</c:v>
                </c:pt>
                <c:pt idx="32">
                  <c:v>8.3937606811523402</c:v>
                </c:pt>
                <c:pt idx="33">
                  <c:v>8.3395948410034197</c:v>
                </c:pt>
                <c:pt idx="34">
                  <c:v>8.2076625823974592</c:v>
                </c:pt>
                <c:pt idx="35">
                  <c:v>8.2779121398925799</c:v>
                </c:pt>
                <c:pt idx="36">
                  <c:v>8.1444883346557599</c:v>
                </c:pt>
                <c:pt idx="37">
                  <c:v>8.4598922729492205</c:v>
                </c:pt>
                <c:pt idx="38">
                  <c:v>8.10192775726318</c:v>
                </c:pt>
                <c:pt idx="39">
                  <c:v>8.3267765045165998</c:v>
                </c:pt>
                <c:pt idx="40">
                  <c:v>8.4996280670165998</c:v>
                </c:pt>
                <c:pt idx="41">
                  <c:v>8.4532222747802699</c:v>
                </c:pt>
                <c:pt idx="42">
                  <c:v>8.2028570175170898</c:v>
                </c:pt>
              </c:numCache>
            </c:numRef>
          </c:val>
          <c:smooth val="0"/>
          <c:extLst>
            <c:ext xmlns:c16="http://schemas.microsoft.com/office/drawing/2014/chart" uri="{C3380CC4-5D6E-409C-BE32-E72D297353CC}">
              <c16:uniqueId val="{00000002-26BD-4408-800A-CB855F8946C3}"/>
            </c:ext>
          </c:extLst>
        </c:ser>
        <c:ser>
          <c:idx val="3"/>
          <c:order val="3"/>
          <c:tx>
            <c:v>2020R1 SQL Server</c:v>
          </c:tx>
          <c:spPr>
            <a:ln w="31750" cap="rnd">
              <a:solidFill>
                <a:schemeClr val="accent4"/>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Interface_'!$E$2:$E$44</c:f>
              <c:numCache>
                <c:formatCode>General</c:formatCode>
                <c:ptCount val="43"/>
                <c:pt idx="0">
                  <c:v>4.4351387023925799</c:v>
                </c:pt>
                <c:pt idx="1">
                  <c:v>8.3527059555053693</c:v>
                </c:pt>
                <c:pt idx="2">
                  <c:v>8.2152643203735405</c:v>
                </c:pt>
                <c:pt idx="3">
                  <c:v>8.3734912872314506</c:v>
                </c:pt>
                <c:pt idx="4">
                  <c:v>8.4226036071777308</c:v>
                </c:pt>
                <c:pt idx="5">
                  <c:v>7.8898963928222701</c:v>
                </c:pt>
                <c:pt idx="6">
                  <c:v>7.8395185470581099</c:v>
                </c:pt>
                <c:pt idx="7">
                  <c:v>8.3720893859863299</c:v>
                </c:pt>
                <c:pt idx="8">
                  <c:v>8.3798694610595703</c:v>
                </c:pt>
                <c:pt idx="9">
                  <c:v>8.2760915756225604</c:v>
                </c:pt>
                <c:pt idx="10">
                  <c:v>9.0614185333252006</c:v>
                </c:pt>
                <c:pt idx="11">
                  <c:v>8.2817602157592791</c:v>
                </c:pt>
                <c:pt idx="12">
                  <c:v>8.3724498748779297</c:v>
                </c:pt>
                <c:pt idx="13">
                  <c:v>8.2693595886230504</c:v>
                </c:pt>
                <c:pt idx="14">
                  <c:v>8.10333347320557</c:v>
                </c:pt>
                <c:pt idx="15">
                  <c:v>8.3117933273315394</c:v>
                </c:pt>
                <c:pt idx="16">
                  <c:v>8.4404382705688494</c:v>
                </c:pt>
                <c:pt idx="17">
                  <c:v>8.3489494323730504</c:v>
                </c:pt>
                <c:pt idx="18">
                  <c:v>8.25817775726318</c:v>
                </c:pt>
                <c:pt idx="19">
                  <c:v>8.1915159225463903</c:v>
                </c:pt>
                <c:pt idx="20">
                  <c:v>8.0287027359008807</c:v>
                </c:pt>
                <c:pt idx="21">
                  <c:v>8.3369283676147496</c:v>
                </c:pt>
                <c:pt idx="22">
                  <c:v>8.2926902770996094</c:v>
                </c:pt>
                <c:pt idx="23">
                  <c:v>8.1036539077758807</c:v>
                </c:pt>
                <c:pt idx="24">
                  <c:v>8.1926126480102504</c:v>
                </c:pt>
                <c:pt idx="25">
                  <c:v>8.5799980163574201</c:v>
                </c:pt>
                <c:pt idx="26">
                  <c:v>8.4738969802856392</c:v>
                </c:pt>
                <c:pt idx="27">
                  <c:v>8.3298187255859393</c:v>
                </c:pt>
                <c:pt idx="28">
                  <c:v>8.1641874313354492</c:v>
                </c:pt>
                <c:pt idx="29">
                  <c:v>8.0699872970581108</c:v>
                </c:pt>
                <c:pt idx="30">
                  <c:v>8.6918478012084996</c:v>
                </c:pt>
                <c:pt idx="31">
                  <c:v>8.7992792129516602</c:v>
                </c:pt>
                <c:pt idx="32">
                  <c:v>8.2340354919433594</c:v>
                </c:pt>
                <c:pt idx="33">
                  <c:v>8.3168363571166992</c:v>
                </c:pt>
                <c:pt idx="34">
                  <c:v>8.3541202545165998</c:v>
                </c:pt>
                <c:pt idx="35">
                  <c:v>8.3561620712280291</c:v>
                </c:pt>
                <c:pt idx="36">
                  <c:v>8.1443414688110405</c:v>
                </c:pt>
                <c:pt idx="37">
                  <c:v>8.4113836288452095</c:v>
                </c:pt>
                <c:pt idx="38">
                  <c:v>8.6338615417480504</c:v>
                </c:pt>
                <c:pt idx="39">
                  <c:v>8.1363306045532209</c:v>
                </c:pt>
                <c:pt idx="40">
                  <c:v>8.5909729003906303</c:v>
                </c:pt>
                <c:pt idx="41">
                  <c:v>8.2951869964599592</c:v>
                </c:pt>
                <c:pt idx="42">
                  <c:v>8.2369298934936506</c:v>
                </c:pt>
              </c:numCache>
            </c:numRef>
          </c:val>
          <c:smooth val="0"/>
          <c:extLst>
            <c:ext xmlns:c16="http://schemas.microsoft.com/office/drawing/2014/chart" uri="{C3380CC4-5D6E-409C-BE32-E72D297353CC}">
              <c16:uniqueId val="{00000003-26BD-4408-800A-CB855F8946C3}"/>
            </c:ext>
          </c:extLst>
        </c:ser>
        <c:ser>
          <c:idx val="4"/>
          <c:order val="4"/>
          <c:tx>
            <c:v>2019R1 Session Store</c:v>
          </c:tx>
          <c:spPr>
            <a:ln w="31750" cap="rnd">
              <a:solidFill>
                <a:schemeClr val="accent5"/>
              </a:solidFill>
              <a:round/>
            </a:ln>
            <a:effectLst/>
          </c:spPr>
          <c:marker>
            <c:symbol val="none"/>
          </c:marker>
          <c:val>
            <c:numRef>
              <c:f>'Network Interface_'!$F$2:$F$44</c:f>
              <c:numCache>
                <c:formatCode>General</c:formatCode>
                <c:ptCount val="43"/>
                <c:pt idx="0">
                  <c:v>4.8912105560302699</c:v>
                </c:pt>
                <c:pt idx="1">
                  <c:v>9.9101829528808594</c:v>
                </c:pt>
                <c:pt idx="2">
                  <c:v>9.6675109863281303</c:v>
                </c:pt>
                <c:pt idx="3">
                  <c:v>9.7266578674316406</c:v>
                </c:pt>
                <c:pt idx="4">
                  <c:v>9.3589992523193395</c:v>
                </c:pt>
                <c:pt idx="5">
                  <c:v>9.8044300079345703</c:v>
                </c:pt>
                <c:pt idx="6">
                  <c:v>9.7616386413574201</c:v>
                </c:pt>
                <c:pt idx="7">
                  <c:v>9.7088336944580096</c:v>
                </c:pt>
                <c:pt idx="8">
                  <c:v>9.6515178680419904</c:v>
                </c:pt>
                <c:pt idx="9">
                  <c:v>9.38067531585693</c:v>
                </c:pt>
                <c:pt idx="10">
                  <c:v>9.5603561401367205</c:v>
                </c:pt>
                <c:pt idx="11">
                  <c:v>9.6593093872070295</c:v>
                </c:pt>
                <c:pt idx="12">
                  <c:v>9.6807193756103498</c:v>
                </c:pt>
                <c:pt idx="13">
                  <c:v>9.5951747894287092</c:v>
                </c:pt>
                <c:pt idx="14">
                  <c:v>9.5028963088989293</c:v>
                </c:pt>
                <c:pt idx="15">
                  <c:v>9.4671745300293004</c:v>
                </c:pt>
                <c:pt idx="16">
                  <c:v>9.7922039031982404</c:v>
                </c:pt>
                <c:pt idx="17">
                  <c:v>9.6894359588622994</c:v>
                </c:pt>
                <c:pt idx="18">
                  <c:v>9.7961139678955096</c:v>
                </c:pt>
                <c:pt idx="19">
                  <c:v>9.9334621429443395</c:v>
                </c:pt>
                <c:pt idx="20">
                  <c:v>9.8490142822265607</c:v>
                </c:pt>
                <c:pt idx="21">
                  <c:v>9.6190261840820295</c:v>
                </c:pt>
                <c:pt idx="22">
                  <c:v>9.7957706451415998</c:v>
                </c:pt>
                <c:pt idx="23">
                  <c:v>9.7721481323242205</c:v>
                </c:pt>
                <c:pt idx="24">
                  <c:v>9.7253704071044904</c:v>
                </c:pt>
                <c:pt idx="25">
                  <c:v>9.6301078796386701</c:v>
                </c:pt>
                <c:pt idx="26">
                  <c:v>9.6638870239257795</c:v>
                </c:pt>
                <c:pt idx="27">
                  <c:v>9.8533058166503906</c:v>
                </c:pt>
                <c:pt idx="28">
                  <c:v>9.7289371490478498</c:v>
                </c:pt>
                <c:pt idx="29">
                  <c:v>9.8926162719726598</c:v>
                </c:pt>
                <c:pt idx="30">
                  <c:v>9.8225879669189506</c:v>
                </c:pt>
                <c:pt idx="31">
                  <c:v>9.9080371856689506</c:v>
                </c:pt>
                <c:pt idx="32">
                  <c:v>9.6691608428955096</c:v>
                </c:pt>
                <c:pt idx="33">
                  <c:v>9.7400379180908203</c:v>
                </c:pt>
                <c:pt idx="34">
                  <c:v>9.5635604858398402</c:v>
                </c:pt>
                <c:pt idx="35">
                  <c:v>9.6906280517578107</c:v>
                </c:pt>
                <c:pt idx="36">
                  <c:v>9.5555877685546893</c:v>
                </c:pt>
                <c:pt idx="37">
                  <c:v>9.4689044952392596</c:v>
                </c:pt>
                <c:pt idx="38">
                  <c:v>9.5022773742675799</c:v>
                </c:pt>
                <c:pt idx="39">
                  <c:v>9.5465183258056605</c:v>
                </c:pt>
                <c:pt idx="40">
                  <c:v>9.4502210617065394</c:v>
                </c:pt>
                <c:pt idx="41">
                  <c:v>9.67620849609375</c:v>
                </c:pt>
                <c:pt idx="42">
                  <c:v>9.8237514495849592</c:v>
                </c:pt>
              </c:numCache>
            </c:numRef>
          </c:val>
          <c:smooth val="0"/>
          <c:extLst>
            <c:ext xmlns:c16="http://schemas.microsoft.com/office/drawing/2014/chart" uri="{C3380CC4-5D6E-409C-BE32-E72D297353CC}">
              <c16:uniqueId val="{00000004-26BD-4408-800A-CB855F8946C3}"/>
            </c:ext>
          </c:extLst>
        </c:ser>
        <c:ser>
          <c:idx val="5"/>
          <c:order val="5"/>
          <c:tx>
            <c:v>2020R1 Session Store</c:v>
          </c:tx>
          <c:spPr>
            <a:ln w="31750" cap="rnd">
              <a:solidFill>
                <a:schemeClr val="accent6"/>
              </a:solidFill>
              <a:round/>
            </a:ln>
            <a:effectLst/>
          </c:spPr>
          <c:marker>
            <c:symbol val="none"/>
          </c:marker>
          <c:val>
            <c:numRef>
              <c:f>'Network Interface_'!$G$2:$G$44</c:f>
              <c:numCache>
                <c:formatCode>General</c:formatCode>
                <c:ptCount val="43"/>
                <c:pt idx="0">
                  <c:v>6.07869529724121</c:v>
                </c:pt>
                <c:pt idx="1">
                  <c:v>12.050886154174799</c:v>
                </c:pt>
                <c:pt idx="2">
                  <c:v>11.8846321105957</c:v>
                </c:pt>
                <c:pt idx="3">
                  <c:v>11.84401512146</c:v>
                </c:pt>
                <c:pt idx="4">
                  <c:v>11.937456130981399</c:v>
                </c:pt>
                <c:pt idx="5">
                  <c:v>11.7880249023438</c:v>
                </c:pt>
                <c:pt idx="6">
                  <c:v>11.5908813476563</c:v>
                </c:pt>
                <c:pt idx="7">
                  <c:v>11.8949031829834</c:v>
                </c:pt>
                <c:pt idx="8">
                  <c:v>12.4914360046387</c:v>
                </c:pt>
                <c:pt idx="9">
                  <c:v>11.957969665527299</c:v>
                </c:pt>
                <c:pt idx="10">
                  <c:v>11.9890403747559</c:v>
                </c:pt>
                <c:pt idx="11">
                  <c:v>11.9621849060059</c:v>
                </c:pt>
                <c:pt idx="12">
                  <c:v>11.8425750732422</c:v>
                </c:pt>
                <c:pt idx="13">
                  <c:v>11.8039608001709</c:v>
                </c:pt>
                <c:pt idx="14">
                  <c:v>11.900510787963899</c:v>
                </c:pt>
                <c:pt idx="15">
                  <c:v>11.969118118286101</c:v>
                </c:pt>
                <c:pt idx="16">
                  <c:v>11.977434158325201</c:v>
                </c:pt>
                <c:pt idx="17">
                  <c:v>11.7848110198975</c:v>
                </c:pt>
                <c:pt idx="18">
                  <c:v>11.8460369110107</c:v>
                </c:pt>
                <c:pt idx="19">
                  <c:v>11.9669342041016</c:v>
                </c:pt>
                <c:pt idx="20">
                  <c:v>11.6538143157959</c:v>
                </c:pt>
                <c:pt idx="21">
                  <c:v>11.772727966308601</c:v>
                </c:pt>
                <c:pt idx="22">
                  <c:v>11.7930603027344</c:v>
                </c:pt>
                <c:pt idx="23">
                  <c:v>11.9329738616943</c:v>
                </c:pt>
                <c:pt idx="24">
                  <c:v>11.9539642333984</c:v>
                </c:pt>
                <c:pt idx="25">
                  <c:v>11.9371700286865</c:v>
                </c:pt>
                <c:pt idx="26">
                  <c:v>11.9045734405518</c:v>
                </c:pt>
                <c:pt idx="27">
                  <c:v>12.020149230956999</c:v>
                </c:pt>
                <c:pt idx="28">
                  <c:v>12.2272491455078</c:v>
                </c:pt>
                <c:pt idx="29">
                  <c:v>12.0110988616943</c:v>
                </c:pt>
                <c:pt idx="30">
                  <c:v>11.896095275878899</c:v>
                </c:pt>
                <c:pt idx="31">
                  <c:v>12.023429870605501</c:v>
                </c:pt>
                <c:pt idx="32">
                  <c:v>12.0387935638428</c:v>
                </c:pt>
                <c:pt idx="33">
                  <c:v>12.0100498199463</c:v>
                </c:pt>
                <c:pt idx="34">
                  <c:v>12.1578311920166</c:v>
                </c:pt>
                <c:pt idx="35">
                  <c:v>11.9600772857666</c:v>
                </c:pt>
                <c:pt idx="36">
                  <c:v>12.0667362213135</c:v>
                </c:pt>
                <c:pt idx="37">
                  <c:v>12.1465396881104</c:v>
                </c:pt>
                <c:pt idx="38">
                  <c:v>11.815290451049799</c:v>
                </c:pt>
                <c:pt idx="39">
                  <c:v>11.800184249877899</c:v>
                </c:pt>
                <c:pt idx="40">
                  <c:v>12.057847976684601</c:v>
                </c:pt>
                <c:pt idx="41">
                  <c:v>12.0365333557129</c:v>
                </c:pt>
                <c:pt idx="42">
                  <c:v>12.0934391021729</c:v>
                </c:pt>
              </c:numCache>
            </c:numRef>
          </c:val>
          <c:smooth val="0"/>
          <c:extLst>
            <c:ext xmlns:c16="http://schemas.microsoft.com/office/drawing/2014/chart" uri="{C3380CC4-5D6E-409C-BE32-E72D297353CC}">
              <c16:uniqueId val="{00000005-26BD-4408-800A-CB855F8946C3}"/>
            </c:ext>
          </c:extLst>
        </c:ser>
        <c:dLbls>
          <c:showLegendKey val="0"/>
          <c:showVal val="0"/>
          <c:showCatName val="0"/>
          <c:showSerName val="0"/>
          <c:showPercent val="0"/>
          <c:showBubbleSize val="0"/>
        </c:dLbls>
        <c:smooth val="0"/>
        <c:axId val="981101376"/>
        <c:axId val="981974416"/>
      </c:lineChart>
      <c:catAx>
        <c:axId val="98110137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81974416"/>
        <c:crosses val="autoZero"/>
        <c:auto val="1"/>
        <c:lblAlgn val="ctr"/>
        <c:lblOffset val="100"/>
        <c:noMultiLvlLbl val="0"/>
      </c:catAx>
      <c:valAx>
        <c:axId val="98197441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8110137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Network Utilization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Interface_'!$B$2:$B$44</c:f>
              <c:numCache>
                <c:formatCode>General</c:formatCode>
                <c:ptCount val="43"/>
                <c:pt idx="0">
                  <c:v>16.732091903686499</c:v>
                </c:pt>
                <c:pt idx="1">
                  <c:v>28.948650360107401</c:v>
                </c:pt>
                <c:pt idx="2">
                  <c:v>31.3875122070313</c:v>
                </c:pt>
                <c:pt idx="3">
                  <c:v>31.328148841857899</c:v>
                </c:pt>
                <c:pt idx="4">
                  <c:v>32.062838554382303</c:v>
                </c:pt>
                <c:pt idx="5">
                  <c:v>31.766871929168701</c:v>
                </c:pt>
                <c:pt idx="6">
                  <c:v>31.753022193908699</c:v>
                </c:pt>
                <c:pt idx="7">
                  <c:v>32.069597244262702</c:v>
                </c:pt>
                <c:pt idx="8">
                  <c:v>32.048846244811998</c:v>
                </c:pt>
                <c:pt idx="9">
                  <c:v>33.008842945098799</c:v>
                </c:pt>
                <c:pt idx="10">
                  <c:v>32.8564128875732</c:v>
                </c:pt>
                <c:pt idx="11">
                  <c:v>32.595408439636302</c:v>
                </c:pt>
                <c:pt idx="12">
                  <c:v>31.152837753295898</c:v>
                </c:pt>
                <c:pt idx="13">
                  <c:v>32.216005325317397</c:v>
                </c:pt>
                <c:pt idx="14">
                  <c:v>32.284346103668199</c:v>
                </c:pt>
                <c:pt idx="15">
                  <c:v>31.886534690856902</c:v>
                </c:pt>
                <c:pt idx="16">
                  <c:v>32.915509223938002</c:v>
                </c:pt>
                <c:pt idx="17">
                  <c:v>30.8670382499695</c:v>
                </c:pt>
                <c:pt idx="18">
                  <c:v>32.4605679512024</c:v>
                </c:pt>
                <c:pt idx="19">
                  <c:v>33.0174112319946</c:v>
                </c:pt>
                <c:pt idx="20">
                  <c:v>31.938433647155801</c:v>
                </c:pt>
                <c:pt idx="21">
                  <c:v>32.037489414215102</c:v>
                </c:pt>
                <c:pt idx="22">
                  <c:v>32.389614105224602</c:v>
                </c:pt>
                <c:pt idx="23">
                  <c:v>32.319273471832297</c:v>
                </c:pt>
                <c:pt idx="24">
                  <c:v>31.3189649581909</c:v>
                </c:pt>
                <c:pt idx="25">
                  <c:v>32.1772298812866</c:v>
                </c:pt>
                <c:pt idx="26">
                  <c:v>32.745438098907499</c:v>
                </c:pt>
                <c:pt idx="27">
                  <c:v>33.078961372375502</c:v>
                </c:pt>
                <c:pt idx="28">
                  <c:v>31.9593377113343</c:v>
                </c:pt>
                <c:pt idx="29">
                  <c:v>32.5553011894226</c:v>
                </c:pt>
                <c:pt idx="30">
                  <c:v>31.341546058654799</c:v>
                </c:pt>
                <c:pt idx="31">
                  <c:v>31.8460726737976</c:v>
                </c:pt>
                <c:pt idx="32">
                  <c:v>32.1793537139893</c:v>
                </c:pt>
                <c:pt idx="33">
                  <c:v>31.357538700103799</c:v>
                </c:pt>
                <c:pt idx="34">
                  <c:v>32.039632797241197</c:v>
                </c:pt>
                <c:pt idx="35">
                  <c:v>31.6724581718445</c:v>
                </c:pt>
                <c:pt idx="36">
                  <c:v>31.956684589386001</c:v>
                </c:pt>
                <c:pt idx="37">
                  <c:v>31.8350381851196</c:v>
                </c:pt>
                <c:pt idx="38">
                  <c:v>31.3733601570129</c:v>
                </c:pt>
                <c:pt idx="39">
                  <c:v>31.885714530944799</c:v>
                </c:pt>
                <c:pt idx="40">
                  <c:v>31.460268497467101</c:v>
                </c:pt>
                <c:pt idx="41">
                  <c:v>31.2147331237793</c:v>
                </c:pt>
                <c:pt idx="42">
                  <c:v>32.224690914154003</c:v>
                </c:pt>
              </c:numCache>
            </c:numRef>
          </c:val>
          <c:smooth val="0"/>
          <c:extLst>
            <c:ext xmlns:c16="http://schemas.microsoft.com/office/drawing/2014/chart" uri="{C3380CC4-5D6E-409C-BE32-E72D297353CC}">
              <c16:uniqueId val="{00000000-4437-4DEA-B0EA-0BB2E265E31B}"/>
            </c:ext>
          </c:extLst>
        </c:ser>
        <c:ser>
          <c:idx val="1"/>
          <c:order val="1"/>
          <c:tx>
            <c:v>2020R1 Average App Server</c:v>
          </c:tx>
          <c:spPr>
            <a:ln w="31750" cap="rnd">
              <a:solidFill>
                <a:schemeClr val="accent2"/>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Interface_'!$C$2:$C$44</c:f>
              <c:numCache>
                <c:formatCode>General</c:formatCode>
                <c:ptCount val="43"/>
                <c:pt idx="0">
                  <c:v>17.265498638153101</c:v>
                </c:pt>
                <c:pt idx="1">
                  <c:v>29.261929988861102</c:v>
                </c:pt>
                <c:pt idx="2">
                  <c:v>29.8186707496643</c:v>
                </c:pt>
                <c:pt idx="3">
                  <c:v>30.703711509704601</c:v>
                </c:pt>
                <c:pt idx="4">
                  <c:v>31.142541885376001</c:v>
                </c:pt>
                <c:pt idx="5">
                  <c:v>31.771641254424999</c:v>
                </c:pt>
                <c:pt idx="6">
                  <c:v>31.622175216674801</c:v>
                </c:pt>
                <c:pt idx="7">
                  <c:v>32.094084739685101</c:v>
                </c:pt>
                <c:pt idx="8">
                  <c:v>31.830150604248001</c:v>
                </c:pt>
                <c:pt idx="9">
                  <c:v>31.8865418434143</c:v>
                </c:pt>
                <c:pt idx="10">
                  <c:v>32.5656290054321</c:v>
                </c:pt>
                <c:pt idx="11">
                  <c:v>32.830622196197503</c:v>
                </c:pt>
                <c:pt idx="12">
                  <c:v>31.985159397125301</c:v>
                </c:pt>
                <c:pt idx="13">
                  <c:v>32.270659923553502</c:v>
                </c:pt>
                <c:pt idx="14">
                  <c:v>31.9192843437195</c:v>
                </c:pt>
                <c:pt idx="15">
                  <c:v>30.944802761077799</c:v>
                </c:pt>
                <c:pt idx="16">
                  <c:v>31.967093467712399</c:v>
                </c:pt>
                <c:pt idx="17">
                  <c:v>31.7527933120728</c:v>
                </c:pt>
                <c:pt idx="18">
                  <c:v>32.186410427093499</c:v>
                </c:pt>
                <c:pt idx="19">
                  <c:v>31.6906595230103</c:v>
                </c:pt>
                <c:pt idx="20">
                  <c:v>32.091765880584703</c:v>
                </c:pt>
                <c:pt idx="21">
                  <c:v>32.117807865142801</c:v>
                </c:pt>
                <c:pt idx="22">
                  <c:v>32.475559711456299</c:v>
                </c:pt>
                <c:pt idx="23">
                  <c:v>31.880908012390101</c:v>
                </c:pt>
                <c:pt idx="24">
                  <c:v>31.822020530700701</c:v>
                </c:pt>
                <c:pt idx="25">
                  <c:v>32.7118592262268</c:v>
                </c:pt>
                <c:pt idx="26">
                  <c:v>31.611556529998801</c:v>
                </c:pt>
                <c:pt idx="27">
                  <c:v>32.246895790100098</c:v>
                </c:pt>
                <c:pt idx="28">
                  <c:v>31.355121135711698</c:v>
                </c:pt>
                <c:pt idx="29">
                  <c:v>31.1112813949585</c:v>
                </c:pt>
                <c:pt idx="30">
                  <c:v>32.454636096954303</c:v>
                </c:pt>
                <c:pt idx="31">
                  <c:v>32.0699911117554</c:v>
                </c:pt>
                <c:pt idx="32">
                  <c:v>31.6730217933655</c:v>
                </c:pt>
                <c:pt idx="33">
                  <c:v>31.296918869018601</c:v>
                </c:pt>
                <c:pt idx="34">
                  <c:v>32.634052753448501</c:v>
                </c:pt>
                <c:pt idx="35">
                  <c:v>32.455015659332297</c:v>
                </c:pt>
                <c:pt idx="36">
                  <c:v>31.658552169799801</c:v>
                </c:pt>
                <c:pt idx="37">
                  <c:v>32.326526641845703</c:v>
                </c:pt>
                <c:pt idx="38">
                  <c:v>31.156368255615199</c:v>
                </c:pt>
                <c:pt idx="39">
                  <c:v>32.305767536163302</c:v>
                </c:pt>
                <c:pt idx="40">
                  <c:v>31.871941089630099</c:v>
                </c:pt>
                <c:pt idx="41">
                  <c:v>31.867289543151902</c:v>
                </c:pt>
                <c:pt idx="42">
                  <c:v>32.161621570587201</c:v>
                </c:pt>
              </c:numCache>
            </c:numRef>
          </c:val>
          <c:smooth val="0"/>
          <c:extLst>
            <c:ext xmlns:c16="http://schemas.microsoft.com/office/drawing/2014/chart" uri="{C3380CC4-5D6E-409C-BE32-E72D297353CC}">
              <c16:uniqueId val="{00000001-4437-4DEA-B0EA-0BB2E265E31B}"/>
            </c:ext>
          </c:extLst>
        </c:ser>
        <c:ser>
          <c:idx val="2"/>
          <c:order val="2"/>
          <c:tx>
            <c:v>2019R1 SQL Sever</c:v>
          </c:tx>
          <c:spPr>
            <a:ln w="31750" cap="rnd">
              <a:solidFill>
                <a:schemeClr val="accent3"/>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Interface_'!$D$2:$D$44</c:f>
              <c:numCache>
                <c:formatCode>General</c:formatCode>
                <c:ptCount val="43"/>
                <c:pt idx="0">
                  <c:v>6.6442241668701199</c:v>
                </c:pt>
                <c:pt idx="1">
                  <c:v>11.592283248901399</c:v>
                </c:pt>
                <c:pt idx="2">
                  <c:v>12.415418624877899</c:v>
                </c:pt>
                <c:pt idx="3">
                  <c:v>12.046918869018601</c:v>
                </c:pt>
                <c:pt idx="4">
                  <c:v>12.7442932128906</c:v>
                </c:pt>
                <c:pt idx="5">
                  <c:v>12.606639862060501</c:v>
                </c:pt>
                <c:pt idx="6">
                  <c:v>12.530517578125</c:v>
                </c:pt>
                <c:pt idx="7">
                  <c:v>12.446794509887701</c:v>
                </c:pt>
                <c:pt idx="8">
                  <c:v>12.5418186187744</c:v>
                </c:pt>
                <c:pt idx="9">
                  <c:v>12.8164958953857</c:v>
                </c:pt>
                <c:pt idx="10">
                  <c:v>12.9673671722412</c:v>
                </c:pt>
                <c:pt idx="11">
                  <c:v>12.4846839904785</c:v>
                </c:pt>
                <c:pt idx="12">
                  <c:v>12.2970581054688</c:v>
                </c:pt>
                <c:pt idx="13">
                  <c:v>12.747364044189499</c:v>
                </c:pt>
                <c:pt idx="14">
                  <c:v>12.731742858886699</c:v>
                </c:pt>
                <c:pt idx="15">
                  <c:v>12.575511932373001</c:v>
                </c:pt>
                <c:pt idx="16">
                  <c:v>12.7478122711182</c:v>
                </c:pt>
                <c:pt idx="17">
                  <c:v>12.267417907714799</c:v>
                </c:pt>
                <c:pt idx="18">
                  <c:v>12.7278137207031</c:v>
                </c:pt>
                <c:pt idx="19">
                  <c:v>12.7263736724854</c:v>
                </c:pt>
                <c:pt idx="20">
                  <c:v>12.563037872314499</c:v>
                </c:pt>
                <c:pt idx="21">
                  <c:v>12.505245208740201</c:v>
                </c:pt>
                <c:pt idx="22">
                  <c:v>12.6755046844482</c:v>
                </c:pt>
                <c:pt idx="23">
                  <c:v>13.0631446838379</c:v>
                </c:pt>
                <c:pt idx="24">
                  <c:v>12.592210769653301</c:v>
                </c:pt>
                <c:pt idx="25">
                  <c:v>12.6943111419678</c:v>
                </c:pt>
                <c:pt idx="26">
                  <c:v>12.9636478424072</c:v>
                </c:pt>
                <c:pt idx="27">
                  <c:v>12.826499938964799</c:v>
                </c:pt>
                <c:pt idx="28">
                  <c:v>12.494020462036101</c:v>
                </c:pt>
                <c:pt idx="29">
                  <c:v>12.803392410278301</c:v>
                </c:pt>
                <c:pt idx="30">
                  <c:v>12.199144363403301</c:v>
                </c:pt>
                <c:pt idx="31">
                  <c:v>12.2457027435303</c:v>
                </c:pt>
                <c:pt idx="32">
                  <c:v>12.576723098754901</c:v>
                </c:pt>
                <c:pt idx="33">
                  <c:v>12.349958419799799</c:v>
                </c:pt>
                <c:pt idx="34">
                  <c:v>12.6779270172119</c:v>
                </c:pt>
                <c:pt idx="35">
                  <c:v>12.4521827697754</c:v>
                </c:pt>
                <c:pt idx="36">
                  <c:v>12.4396324157715</c:v>
                </c:pt>
                <c:pt idx="37">
                  <c:v>12.531557083129901</c:v>
                </c:pt>
                <c:pt idx="38">
                  <c:v>12.749881744384799</c:v>
                </c:pt>
                <c:pt idx="39">
                  <c:v>12.2448062896729</c:v>
                </c:pt>
                <c:pt idx="40">
                  <c:v>12.322797775268601</c:v>
                </c:pt>
                <c:pt idx="41">
                  <c:v>12.3679542541504</c:v>
                </c:pt>
                <c:pt idx="42">
                  <c:v>12.9815101623535</c:v>
                </c:pt>
              </c:numCache>
            </c:numRef>
          </c:val>
          <c:smooth val="0"/>
          <c:extLst>
            <c:ext xmlns:c16="http://schemas.microsoft.com/office/drawing/2014/chart" uri="{C3380CC4-5D6E-409C-BE32-E72D297353CC}">
              <c16:uniqueId val="{00000002-4437-4DEA-B0EA-0BB2E265E31B}"/>
            </c:ext>
          </c:extLst>
        </c:ser>
        <c:ser>
          <c:idx val="3"/>
          <c:order val="3"/>
          <c:tx>
            <c:v>2020R1 SQL Server</c:v>
          </c:tx>
          <c:spPr>
            <a:ln w="31750" cap="rnd">
              <a:solidFill>
                <a:schemeClr val="accent4"/>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Interface_'!$E$2:$E$44</c:f>
              <c:numCache>
                <c:formatCode>General</c:formatCode>
                <c:ptCount val="43"/>
                <c:pt idx="0">
                  <c:v>7.1341419219970703</c:v>
                </c:pt>
                <c:pt idx="1">
                  <c:v>11.903944015502899</c:v>
                </c:pt>
                <c:pt idx="2">
                  <c:v>12.1257972717285</c:v>
                </c:pt>
                <c:pt idx="3">
                  <c:v>11.353759765625</c:v>
                </c:pt>
                <c:pt idx="4">
                  <c:v>11.938447952270501</c:v>
                </c:pt>
                <c:pt idx="5">
                  <c:v>12.8021144866943</c:v>
                </c:pt>
                <c:pt idx="6">
                  <c:v>11.8083190917969</c:v>
                </c:pt>
                <c:pt idx="7">
                  <c:v>12.3001194000244</c:v>
                </c:pt>
                <c:pt idx="8">
                  <c:v>11.8009948730469</c:v>
                </c:pt>
                <c:pt idx="9">
                  <c:v>11.844425201416</c:v>
                </c:pt>
                <c:pt idx="10">
                  <c:v>12.7940368652344</c:v>
                </c:pt>
                <c:pt idx="11">
                  <c:v>12.561292648315399</c:v>
                </c:pt>
                <c:pt idx="12">
                  <c:v>11.8638515472412</c:v>
                </c:pt>
                <c:pt idx="13">
                  <c:v>12.143297195434601</c:v>
                </c:pt>
                <c:pt idx="14">
                  <c:v>12.690553665161101</c:v>
                </c:pt>
                <c:pt idx="15">
                  <c:v>12.160930633544901</c:v>
                </c:pt>
                <c:pt idx="16">
                  <c:v>12.199058532714799</c:v>
                </c:pt>
                <c:pt idx="17">
                  <c:v>12.128400802612299</c:v>
                </c:pt>
                <c:pt idx="18">
                  <c:v>12.429008483886699</c:v>
                </c:pt>
                <c:pt idx="19">
                  <c:v>12.096309661865201</c:v>
                </c:pt>
                <c:pt idx="20">
                  <c:v>12.3764705657959</c:v>
                </c:pt>
                <c:pt idx="21">
                  <c:v>12.359580993652299</c:v>
                </c:pt>
                <c:pt idx="22">
                  <c:v>12.1552276611328</c:v>
                </c:pt>
                <c:pt idx="23">
                  <c:v>12.210264205932599</c:v>
                </c:pt>
                <c:pt idx="24">
                  <c:v>12.493925094604499</c:v>
                </c:pt>
                <c:pt idx="25">
                  <c:v>12.4909019470215</c:v>
                </c:pt>
                <c:pt idx="26">
                  <c:v>12.580461502075201</c:v>
                </c:pt>
                <c:pt idx="27">
                  <c:v>12.590618133544901</c:v>
                </c:pt>
                <c:pt idx="28">
                  <c:v>12.2753238677979</c:v>
                </c:pt>
                <c:pt idx="29">
                  <c:v>12.0412349700928</c:v>
                </c:pt>
                <c:pt idx="30">
                  <c:v>12.291059494018601</c:v>
                </c:pt>
                <c:pt idx="31">
                  <c:v>12.599077224731399</c:v>
                </c:pt>
                <c:pt idx="32">
                  <c:v>12.5151920318604</c:v>
                </c:pt>
                <c:pt idx="33">
                  <c:v>12.095623016357401</c:v>
                </c:pt>
                <c:pt idx="34">
                  <c:v>12.3576259613037</c:v>
                </c:pt>
                <c:pt idx="35">
                  <c:v>12.4524879455566</c:v>
                </c:pt>
                <c:pt idx="36">
                  <c:v>12.5023746490479</c:v>
                </c:pt>
                <c:pt idx="37">
                  <c:v>13.366413116455099</c:v>
                </c:pt>
                <c:pt idx="38">
                  <c:v>11.8538475036621</c:v>
                </c:pt>
                <c:pt idx="39">
                  <c:v>12.3468971252441</c:v>
                </c:pt>
                <c:pt idx="40">
                  <c:v>12.5197601318359</c:v>
                </c:pt>
                <c:pt idx="41">
                  <c:v>12.8237247467041</c:v>
                </c:pt>
                <c:pt idx="42">
                  <c:v>12.4322414398193</c:v>
                </c:pt>
              </c:numCache>
            </c:numRef>
          </c:val>
          <c:smooth val="0"/>
          <c:extLst>
            <c:ext xmlns:c16="http://schemas.microsoft.com/office/drawing/2014/chart" uri="{C3380CC4-5D6E-409C-BE32-E72D297353CC}">
              <c16:uniqueId val="{00000003-4437-4DEA-B0EA-0BB2E265E31B}"/>
            </c:ext>
          </c:extLst>
        </c:ser>
        <c:ser>
          <c:idx val="4"/>
          <c:order val="4"/>
          <c:tx>
            <c:v>2019R1 Session Store</c:v>
          </c:tx>
          <c:spPr>
            <a:ln w="31750" cap="rnd">
              <a:solidFill>
                <a:schemeClr val="accent5"/>
              </a:solidFill>
              <a:round/>
            </a:ln>
            <a:effectLst/>
          </c:spPr>
          <c:marker>
            <c:symbol val="none"/>
          </c:marker>
          <c:val>
            <c:numRef>
              <c:f>'Network Interface_'!$F$2:$F$44</c:f>
              <c:numCache>
                <c:formatCode>General</c:formatCode>
                <c:ptCount val="43"/>
                <c:pt idx="0">
                  <c:v>7.6728067398071298</c:v>
                </c:pt>
                <c:pt idx="1">
                  <c:v>15.073070526123001</c:v>
                </c:pt>
                <c:pt idx="2">
                  <c:v>16.021795272827099</c:v>
                </c:pt>
                <c:pt idx="3">
                  <c:v>16.423120498657202</c:v>
                </c:pt>
                <c:pt idx="4">
                  <c:v>16.600685119628899</c:v>
                </c:pt>
                <c:pt idx="5">
                  <c:v>16.575803756713899</c:v>
                </c:pt>
                <c:pt idx="6">
                  <c:v>16.726264953613299</c:v>
                </c:pt>
                <c:pt idx="7">
                  <c:v>16.578636169433601</c:v>
                </c:pt>
                <c:pt idx="8">
                  <c:v>16.603612899780298</c:v>
                </c:pt>
                <c:pt idx="9">
                  <c:v>17.118587493896499</c:v>
                </c:pt>
                <c:pt idx="10">
                  <c:v>16.969976425170898</c:v>
                </c:pt>
                <c:pt idx="11">
                  <c:v>16.8063068389893</c:v>
                </c:pt>
                <c:pt idx="12">
                  <c:v>16.4212322235107</c:v>
                </c:pt>
                <c:pt idx="13">
                  <c:v>16.618137359619102</c:v>
                </c:pt>
                <c:pt idx="14">
                  <c:v>16.752414703369102</c:v>
                </c:pt>
                <c:pt idx="15">
                  <c:v>16.521339416503899</c:v>
                </c:pt>
                <c:pt idx="16">
                  <c:v>16.9456672668457</c:v>
                </c:pt>
                <c:pt idx="17">
                  <c:v>16.2005615234375</c:v>
                </c:pt>
                <c:pt idx="18">
                  <c:v>16.710453033447301</c:v>
                </c:pt>
                <c:pt idx="19">
                  <c:v>17.023134231567401</c:v>
                </c:pt>
                <c:pt idx="20">
                  <c:v>16.646013259887699</c:v>
                </c:pt>
                <c:pt idx="21">
                  <c:v>16.473779678344702</c:v>
                </c:pt>
                <c:pt idx="22">
                  <c:v>16.5963840484619</c:v>
                </c:pt>
                <c:pt idx="23">
                  <c:v>16.7922878265381</c:v>
                </c:pt>
                <c:pt idx="24">
                  <c:v>16.3215732574463</c:v>
                </c:pt>
                <c:pt idx="25">
                  <c:v>16.5731716156006</c:v>
                </c:pt>
                <c:pt idx="26">
                  <c:v>17.109498977661101</c:v>
                </c:pt>
                <c:pt idx="27">
                  <c:v>17.103271484375</c:v>
                </c:pt>
                <c:pt idx="28">
                  <c:v>16.646528244018601</c:v>
                </c:pt>
                <c:pt idx="29">
                  <c:v>16.733684539794901</c:v>
                </c:pt>
                <c:pt idx="30">
                  <c:v>16.314344406127901</c:v>
                </c:pt>
                <c:pt idx="31">
                  <c:v>16.698408126831101</c:v>
                </c:pt>
                <c:pt idx="32">
                  <c:v>16.7856121063232</c:v>
                </c:pt>
                <c:pt idx="33">
                  <c:v>16.281671524047901</c:v>
                </c:pt>
                <c:pt idx="34">
                  <c:v>16.575288772583001</c:v>
                </c:pt>
                <c:pt idx="35">
                  <c:v>16.3477897644043</c:v>
                </c:pt>
                <c:pt idx="36">
                  <c:v>16.6088676452637</c:v>
                </c:pt>
                <c:pt idx="37">
                  <c:v>16.601161956787099</c:v>
                </c:pt>
                <c:pt idx="38">
                  <c:v>16.337823867797901</c:v>
                </c:pt>
                <c:pt idx="39">
                  <c:v>16.3545322418213</c:v>
                </c:pt>
                <c:pt idx="40">
                  <c:v>16.433067321777301</c:v>
                </c:pt>
                <c:pt idx="41">
                  <c:v>16.267042160034201</c:v>
                </c:pt>
                <c:pt idx="42">
                  <c:v>16.599645614623999</c:v>
                </c:pt>
              </c:numCache>
            </c:numRef>
          </c:val>
          <c:smooth val="0"/>
          <c:extLst>
            <c:ext xmlns:c16="http://schemas.microsoft.com/office/drawing/2014/chart" uri="{C3380CC4-5D6E-409C-BE32-E72D297353CC}">
              <c16:uniqueId val="{00000004-4437-4DEA-B0EA-0BB2E265E31B}"/>
            </c:ext>
          </c:extLst>
        </c:ser>
        <c:ser>
          <c:idx val="5"/>
          <c:order val="5"/>
          <c:tx>
            <c:v> 20R1 Session Store</c:v>
          </c:tx>
          <c:spPr>
            <a:ln w="31750" cap="rnd">
              <a:solidFill>
                <a:schemeClr val="accent6"/>
              </a:solidFill>
              <a:round/>
            </a:ln>
            <a:effectLst/>
          </c:spPr>
          <c:marker>
            <c:symbol val="none"/>
          </c:marker>
          <c:val>
            <c:numRef>
              <c:f>'Network Interface_'!$G$2:$G$44</c:f>
              <c:numCache>
                <c:formatCode>General</c:formatCode>
                <c:ptCount val="43"/>
                <c:pt idx="0">
                  <c:v>9.7423267364502006</c:v>
                </c:pt>
                <c:pt idx="1">
                  <c:v>18.318700790405298</c:v>
                </c:pt>
                <c:pt idx="2">
                  <c:v>19.231796264648398</c:v>
                </c:pt>
                <c:pt idx="3">
                  <c:v>20.0949096679688</c:v>
                </c:pt>
                <c:pt idx="4">
                  <c:v>20.485754013061499</c:v>
                </c:pt>
                <c:pt idx="5">
                  <c:v>20.5042839050293</c:v>
                </c:pt>
                <c:pt idx="6">
                  <c:v>20.728588104248001</c:v>
                </c:pt>
                <c:pt idx="7">
                  <c:v>21.220769882202099</c:v>
                </c:pt>
                <c:pt idx="8">
                  <c:v>21.079139709472699</c:v>
                </c:pt>
                <c:pt idx="9">
                  <c:v>20.997200012206999</c:v>
                </c:pt>
                <c:pt idx="10">
                  <c:v>21.4425563812256</c:v>
                </c:pt>
                <c:pt idx="11">
                  <c:v>21.558752059936499</c:v>
                </c:pt>
                <c:pt idx="12">
                  <c:v>21.00266456604</c:v>
                </c:pt>
                <c:pt idx="13">
                  <c:v>21.340913772583001</c:v>
                </c:pt>
                <c:pt idx="14">
                  <c:v>21.0731506347656</c:v>
                </c:pt>
                <c:pt idx="15">
                  <c:v>20.678901672363299</c:v>
                </c:pt>
                <c:pt idx="16">
                  <c:v>21.021919250488299</c:v>
                </c:pt>
                <c:pt idx="17">
                  <c:v>20.841293334960898</c:v>
                </c:pt>
                <c:pt idx="18">
                  <c:v>21.338071823120099</c:v>
                </c:pt>
                <c:pt idx="19">
                  <c:v>21.005458831787099</c:v>
                </c:pt>
                <c:pt idx="20">
                  <c:v>21.158857345581101</c:v>
                </c:pt>
                <c:pt idx="21">
                  <c:v>21.131029129028299</c:v>
                </c:pt>
                <c:pt idx="22">
                  <c:v>21.290864944458001</c:v>
                </c:pt>
                <c:pt idx="23">
                  <c:v>21.278285980224599</c:v>
                </c:pt>
                <c:pt idx="24">
                  <c:v>21.178531646728501</c:v>
                </c:pt>
                <c:pt idx="25">
                  <c:v>21.4413547515869</c:v>
                </c:pt>
                <c:pt idx="26">
                  <c:v>21.0313320159912</c:v>
                </c:pt>
                <c:pt idx="27">
                  <c:v>21.3523960113525</c:v>
                </c:pt>
                <c:pt idx="28">
                  <c:v>20.450496673583999</c:v>
                </c:pt>
                <c:pt idx="29">
                  <c:v>20.637941360473601</c:v>
                </c:pt>
                <c:pt idx="30">
                  <c:v>21.291923522949201</c:v>
                </c:pt>
                <c:pt idx="31">
                  <c:v>21.021289825439499</c:v>
                </c:pt>
                <c:pt idx="32">
                  <c:v>20.818290710449201</c:v>
                </c:pt>
                <c:pt idx="33">
                  <c:v>20.777673721313501</c:v>
                </c:pt>
                <c:pt idx="34">
                  <c:v>22.060785293579102</c:v>
                </c:pt>
                <c:pt idx="35">
                  <c:v>21.554317474365199</c:v>
                </c:pt>
                <c:pt idx="36">
                  <c:v>20.726757049560501</c:v>
                </c:pt>
                <c:pt idx="37">
                  <c:v>20.8413410186768</c:v>
                </c:pt>
                <c:pt idx="38">
                  <c:v>20.6997680664063</c:v>
                </c:pt>
                <c:pt idx="39">
                  <c:v>21.505155563354499</c:v>
                </c:pt>
                <c:pt idx="40">
                  <c:v>20.948743820190401</c:v>
                </c:pt>
                <c:pt idx="41">
                  <c:v>21.154060363769499</c:v>
                </c:pt>
                <c:pt idx="42">
                  <c:v>21.301965713501001</c:v>
                </c:pt>
              </c:numCache>
            </c:numRef>
          </c:val>
          <c:smooth val="0"/>
          <c:extLst>
            <c:ext xmlns:c16="http://schemas.microsoft.com/office/drawing/2014/chart" uri="{C3380CC4-5D6E-409C-BE32-E72D297353CC}">
              <c16:uniqueId val="{00000005-4437-4DEA-B0EA-0BB2E265E31B}"/>
            </c:ext>
          </c:extLst>
        </c:ser>
        <c:dLbls>
          <c:showLegendKey val="0"/>
          <c:showVal val="0"/>
          <c:showCatName val="0"/>
          <c:showSerName val="0"/>
          <c:showPercent val="0"/>
          <c:showBubbleSize val="0"/>
        </c:dLbls>
        <c:smooth val="0"/>
        <c:axId val="376299583"/>
        <c:axId val="375585759"/>
      </c:lineChart>
      <c:catAx>
        <c:axId val="376299583"/>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5585759"/>
        <c:crosses val="autoZero"/>
        <c:auto val="1"/>
        <c:lblAlgn val="ctr"/>
        <c:lblOffset val="100"/>
        <c:noMultiLvlLbl val="0"/>
      </c:catAx>
      <c:valAx>
        <c:axId val="375585759"/>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629958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Network Utilization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Interface_'!$B$2:$B$44</c:f>
              <c:numCache>
                <c:formatCode>General</c:formatCode>
                <c:ptCount val="43"/>
                <c:pt idx="0">
                  <c:v>24.287202358245899</c:v>
                </c:pt>
                <c:pt idx="1">
                  <c:v>32.282869815826402</c:v>
                </c:pt>
                <c:pt idx="2">
                  <c:v>33.218818187713602</c:v>
                </c:pt>
                <c:pt idx="3">
                  <c:v>33.617258071899499</c:v>
                </c:pt>
                <c:pt idx="4">
                  <c:v>33.3129048347473</c:v>
                </c:pt>
                <c:pt idx="5">
                  <c:v>34.029821872711203</c:v>
                </c:pt>
                <c:pt idx="6">
                  <c:v>34.245426177978501</c:v>
                </c:pt>
                <c:pt idx="7">
                  <c:v>34.0977621078491</c:v>
                </c:pt>
                <c:pt idx="8">
                  <c:v>33.943622112274099</c:v>
                </c:pt>
                <c:pt idx="9">
                  <c:v>34.434033393859799</c:v>
                </c:pt>
                <c:pt idx="10">
                  <c:v>33.8394808769226</c:v>
                </c:pt>
                <c:pt idx="11">
                  <c:v>33.746349334716797</c:v>
                </c:pt>
                <c:pt idx="12">
                  <c:v>34.6937799453735</c:v>
                </c:pt>
                <c:pt idx="13">
                  <c:v>34.7218017578125</c:v>
                </c:pt>
                <c:pt idx="14">
                  <c:v>33.872733592987103</c:v>
                </c:pt>
                <c:pt idx="15">
                  <c:v>34.698808670044002</c:v>
                </c:pt>
                <c:pt idx="16">
                  <c:v>33.4094529151917</c:v>
                </c:pt>
                <c:pt idx="17">
                  <c:v>33.772743225097599</c:v>
                </c:pt>
                <c:pt idx="18">
                  <c:v>34.5883884429932</c:v>
                </c:pt>
                <c:pt idx="19">
                  <c:v>34.2353420257569</c:v>
                </c:pt>
                <c:pt idx="20">
                  <c:v>34.585123062133803</c:v>
                </c:pt>
                <c:pt idx="21">
                  <c:v>35.469554901122997</c:v>
                </c:pt>
                <c:pt idx="22">
                  <c:v>34.9116659164429</c:v>
                </c:pt>
                <c:pt idx="23">
                  <c:v>33.791708946227999</c:v>
                </c:pt>
                <c:pt idx="24">
                  <c:v>34.6455402374268</c:v>
                </c:pt>
                <c:pt idx="25">
                  <c:v>34.071545600891099</c:v>
                </c:pt>
                <c:pt idx="26">
                  <c:v>34.1425457000732</c:v>
                </c:pt>
                <c:pt idx="27">
                  <c:v>34.4428968429566</c:v>
                </c:pt>
                <c:pt idx="28">
                  <c:v>34.55908203125</c:v>
                </c:pt>
                <c:pt idx="29">
                  <c:v>34.417467117309599</c:v>
                </c:pt>
                <c:pt idx="30">
                  <c:v>33.543661117553697</c:v>
                </c:pt>
                <c:pt idx="31">
                  <c:v>34.457325935363798</c:v>
                </c:pt>
                <c:pt idx="32">
                  <c:v>34.313325881958001</c:v>
                </c:pt>
                <c:pt idx="33">
                  <c:v>34.229895591735797</c:v>
                </c:pt>
                <c:pt idx="34">
                  <c:v>35.057821273803697</c:v>
                </c:pt>
                <c:pt idx="35">
                  <c:v>33.793437004089299</c:v>
                </c:pt>
                <c:pt idx="36">
                  <c:v>34.584812164306598</c:v>
                </c:pt>
                <c:pt idx="37">
                  <c:v>34.500817298889203</c:v>
                </c:pt>
                <c:pt idx="38">
                  <c:v>34.454030036926298</c:v>
                </c:pt>
                <c:pt idx="39">
                  <c:v>34.8112182617188</c:v>
                </c:pt>
                <c:pt idx="40">
                  <c:v>33.803060531616197</c:v>
                </c:pt>
                <c:pt idx="41">
                  <c:v>34.576856613159201</c:v>
                </c:pt>
                <c:pt idx="42">
                  <c:v>33.965792179107702</c:v>
                </c:pt>
              </c:numCache>
            </c:numRef>
          </c:val>
          <c:smooth val="0"/>
          <c:extLst>
            <c:ext xmlns:c16="http://schemas.microsoft.com/office/drawing/2014/chart" uri="{C3380CC4-5D6E-409C-BE32-E72D297353CC}">
              <c16:uniqueId val="{00000000-46D1-4C67-A5C3-1A584CBCC5D1}"/>
            </c:ext>
          </c:extLst>
        </c:ser>
        <c:ser>
          <c:idx val="1"/>
          <c:order val="1"/>
          <c:tx>
            <c:v>2020R1 Average App Server</c:v>
          </c:tx>
          <c:spPr>
            <a:ln w="31750" cap="rnd">
              <a:solidFill>
                <a:schemeClr val="accent2"/>
              </a:solidFill>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Interface_'!$C$2:$C$44</c:f>
              <c:numCache>
                <c:formatCode>General</c:formatCode>
                <c:ptCount val="43"/>
                <c:pt idx="0">
                  <c:v>27.881126403808601</c:v>
                </c:pt>
                <c:pt idx="1">
                  <c:v>35.093807220458999</c:v>
                </c:pt>
                <c:pt idx="2">
                  <c:v>34.784767150878899</c:v>
                </c:pt>
                <c:pt idx="3">
                  <c:v>34.798590660095201</c:v>
                </c:pt>
                <c:pt idx="4">
                  <c:v>34.485211372375502</c:v>
                </c:pt>
                <c:pt idx="5">
                  <c:v>35.148431777954102</c:v>
                </c:pt>
                <c:pt idx="6">
                  <c:v>35.480544090271003</c:v>
                </c:pt>
                <c:pt idx="7">
                  <c:v>35.062041282653801</c:v>
                </c:pt>
                <c:pt idx="8">
                  <c:v>34.869887351989803</c:v>
                </c:pt>
                <c:pt idx="9">
                  <c:v>35.359088897705099</c:v>
                </c:pt>
                <c:pt idx="10">
                  <c:v>35.046259880065897</c:v>
                </c:pt>
                <c:pt idx="11">
                  <c:v>36.216882705688498</c:v>
                </c:pt>
                <c:pt idx="12">
                  <c:v>34.940733909606898</c:v>
                </c:pt>
                <c:pt idx="13">
                  <c:v>35.164980888366699</c:v>
                </c:pt>
                <c:pt idx="14">
                  <c:v>34.8561115264893</c:v>
                </c:pt>
                <c:pt idx="15">
                  <c:v>34.985044479370103</c:v>
                </c:pt>
                <c:pt idx="16">
                  <c:v>34.445789337158203</c:v>
                </c:pt>
                <c:pt idx="17">
                  <c:v>34.6192722320557</c:v>
                </c:pt>
                <c:pt idx="18">
                  <c:v>34.347947120666497</c:v>
                </c:pt>
                <c:pt idx="19">
                  <c:v>34.552147865295403</c:v>
                </c:pt>
                <c:pt idx="20">
                  <c:v>34.760060310363798</c:v>
                </c:pt>
                <c:pt idx="21">
                  <c:v>35.3428506851196</c:v>
                </c:pt>
                <c:pt idx="22">
                  <c:v>34.281131744384801</c:v>
                </c:pt>
                <c:pt idx="23">
                  <c:v>34.613162994384801</c:v>
                </c:pt>
                <c:pt idx="24">
                  <c:v>35.006361007690401</c:v>
                </c:pt>
                <c:pt idx="25">
                  <c:v>35.1689777374268</c:v>
                </c:pt>
                <c:pt idx="26">
                  <c:v>34.360537528991699</c:v>
                </c:pt>
                <c:pt idx="27">
                  <c:v>35.231582641601598</c:v>
                </c:pt>
                <c:pt idx="28">
                  <c:v>35.220375061035099</c:v>
                </c:pt>
                <c:pt idx="29">
                  <c:v>34.471925735473597</c:v>
                </c:pt>
                <c:pt idx="30">
                  <c:v>35.379912376403801</c:v>
                </c:pt>
                <c:pt idx="31">
                  <c:v>35.3840684890747</c:v>
                </c:pt>
                <c:pt idx="32">
                  <c:v>35.257968902587898</c:v>
                </c:pt>
                <c:pt idx="33">
                  <c:v>35.626524925231898</c:v>
                </c:pt>
                <c:pt idx="34">
                  <c:v>35.5547647476197</c:v>
                </c:pt>
                <c:pt idx="35">
                  <c:v>34.8419284820557</c:v>
                </c:pt>
                <c:pt idx="36">
                  <c:v>36.093863487243702</c:v>
                </c:pt>
                <c:pt idx="37">
                  <c:v>35.4556531906128</c:v>
                </c:pt>
                <c:pt idx="38">
                  <c:v>35.290650367736802</c:v>
                </c:pt>
                <c:pt idx="39">
                  <c:v>34.342479705810597</c:v>
                </c:pt>
                <c:pt idx="40">
                  <c:v>34.384369850158699</c:v>
                </c:pt>
                <c:pt idx="41">
                  <c:v>34.493987083435101</c:v>
                </c:pt>
                <c:pt idx="42">
                  <c:v>34.198889732360897</c:v>
                </c:pt>
              </c:numCache>
            </c:numRef>
          </c:val>
          <c:smooth val="0"/>
          <c:extLst>
            <c:ext xmlns:c16="http://schemas.microsoft.com/office/drawing/2014/chart" uri="{C3380CC4-5D6E-409C-BE32-E72D297353CC}">
              <c16:uniqueId val="{00000001-46D1-4C67-A5C3-1A584CBCC5D1}"/>
            </c:ext>
          </c:extLst>
        </c:ser>
        <c:ser>
          <c:idx val="2"/>
          <c:order val="2"/>
          <c:tx>
            <c:v>2019R1 SQL Sever</c:v>
          </c:tx>
          <c:spPr>
            <a:ln w="31750" cap="rnd">
              <a:solidFill>
                <a:schemeClr val="accent3"/>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Interface_'!$D$2:$D$44</c:f>
              <c:numCache>
                <c:formatCode>General</c:formatCode>
                <c:ptCount val="43"/>
                <c:pt idx="0">
                  <c:v>9.5689010620117205</c:v>
                </c:pt>
                <c:pt idx="1">
                  <c:v>12.4030303955078</c:v>
                </c:pt>
                <c:pt idx="2">
                  <c:v>12.127199172973601</c:v>
                </c:pt>
                <c:pt idx="3">
                  <c:v>11.999073028564499</c:v>
                </c:pt>
                <c:pt idx="4">
                  <c:v>12.385740280151399</c:v>
                </c:pt>
                <c:pt idx="5">
                  <c:v>12.4037075042725</c:v>
                </c:pt>
                <c:pt idx="6">
                  <c:v>12.668409347534199</c:v>
                </c:pt>
                <c:pt idx="7">
                  <c:v>12.392778396606399</c:v>
                </c:pt>
                <c:pt idx="8">
                  <c:v>12.1462726593018</c:v>
                </c:pt>
                <c:pt idx="9">
                  <c:v>12.608671188354499</c:v>
                </c:pt>
                <c:pt idx="10">
                  <c:v>12.4769020080566</c:v>
                </c:pt>
                <c:pt idx="11">
                  <c:v>12.9980373382568</c:v>
                </c:pt>
                <c:pt idx="12">
                  <c:v>12.5496006011963</c:v>
                </c:pt>
                <c:pt idx="13">
                  <c:v>12.8858280181885</c:v>
                </c:pt>
                <c:pt idx="14">
                  <c:v>12.5379848480225</c:v>
                </c:pt>
                <c:pt idx="15">
                  <c:v>12.735252380371101</c:v>
                </c:pt>
                <c:pt idx="16">
                  <c:v>11.9617652893066</c:v>
                </c:pt>
                <c:pt idx="17">
                  <c:v>12.5607013702393</c:v>
                </c:pt>
                <c:pt idx="18">
                  <c:v>12.6099395751953</c:v>
                </c:pt>
                <c:pt idx="19">
                  <c:v>12.2916412353516</c:v>
                </c:pt>
                <c:pt idx="20">
                  <c:v>12.611112594604499</c:v>
                </c:pt>
                <c:pt idx="21">
                  <c:v>12.7849578857422</c:v>
                </c:pt>
                <c:pt idx="22">
                  <c:v>12.9791259765625</c:v>
                </c:pt>
                <c:pt idx="23">
                  <c:v>12.6705932617188</c:v>
                </c:pt>
                <c:pt idx="24">
                  <c:v>12.324399948120099</c:v>
                </c:pt>
                <c:pt idx="25">
                  <c:v>12.5442409515381</c:v>
                </c:pt>
                <c:pt idx="26">
                  <c:v>12.8143310546875</c:v>
                </c:pt>
                <c:pt idx="27">
                  <c:v>12.646064758300801</c:v>
                </c:pt>
                <c:pt idx="28">
                  <c:v>12.395658493041999</c:v>
                </c:pt>
                <c:pt idx="29">
                  <c:v>12.8698921203613</c:v>
                </c:pt>
                <c:pt idx="30">
                  <c:v>12.398271560668899</c:v>
                </c:pt>
                <c:pt idx="31">
                  <c:v>12.4973201751709</c:v>
                </c:pt>
                <c:pt idx="32">
                  <c:v>12.5826263427734</c:v>
                </c:pt>
                <c:pt idx="33">
                  <c:v>12.5826930999756</c:v>
                </c:pt>
                <c:pt idx="34">
                  <c:v>12.657899856567401</c:v>
                </c:pt>
                <c:pt idx="35">
                  <c:v>12.6385402679443</c:v>
                </c:pt>
                <c:pt idx="36">
                  <c:v>12.4095726013184</c:v>
                </c:pt>
                <c:pt idx="37">
                  <c:v>13.058652877807599</c:v>
                </c:pt>
                <c:pt idx="38">
                  <c:v>12.831544876098601</c:v>
                </c:pt>
                <c:pt idx="39">
                  <c:v>12.716178894043001</c:v>
                </c:pt>
                <c:pt idx="40">
                  <c:v>12.4365901947021</c:v>
                </c:pt>
                <c:pt idx="41">
                  <c:v>12.649106979370099</c:v>
                </c:pt>
                <c:pt idx="42">
                  <c:v>12.614860534668001</c:v>
                </c:pt>
              </c:numCache>
            </c:numRef>
          </c:val>
          <c:smooth val="0"/>
          <c:extLst>
            <c:ext xmlns:c16="http://schemas.microsoft.com/office/drawing/2014/chart" uri="{C3380CC4-5D6E-409C-BE32-E72D297353CC}">
              <c16:uniqueId val="{00000002-46D1-4C67-A5C3-1A584CBCC5D1}"/>
            </c:ext>
          </c:extLst>
        </c:ser>
        <c:ser>
          <c:idx val="3"/>
          <c:order val="3"/>
          <c:tx>
            <c:v>2020R1 SQL Server</c:v>
          </c:tx>
          <c:spPr>
            <a:ln w="31750" cap="rnd">
              <a:solidFill>
                <a:schemeClr val="accent4"/>
              </a:solidFill>
              <a:prstDash val="solid"/>
              <a:round/>
            </a:ln>
            <a:effectLst/>
          </c:spPr>
          <c:marker>
            <c:symbol val="none"/>
          </c:marker>
          <c:cat>
            <c:numRef>
              <c:f>'Network Interface_'!$A$2:$A$44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'Network Interface_'!$E$2:$E$44</c:f>
              <c:numCache>
                <c:formatCode>General</c:formatCode>
                <c:ptCount val="43"/>
                <c:pt idx="0">
                  <c:v>10.884761810302701</c:v>
                </c:pt>
                <c:pt idx="1">
                  <c:v>12.9887962341309</c:v>
                </c:pt>
                <c:pt idx="2">
                  <c:v>12.644367218017599</c:v>
                </c:pt>
                <c:pt idx="3">
                  <c:v>11.6356658935547</c:v>
                </c:pt>
                <c:pt idx="4">
                  <c:v>12.2759342193604</c:v>
                </c:pt>
                <c:pt idx="5">
                  <c:v>12.611780166626</c:v>
                </c:pt>
                <c:pt idx="6">
                  <c:v>12.390623092651399</c:v>
                </c:pt>
                <c:pt idx="7">
                  <c:v>12.2001075744629</c:v>
                </c:pt>
                <c:pt idx="8">
                  <c:v>11.8460750579834</c:v>
                </c:pt>
                <c:pt idx="9">
                  <c:v>12.3508358001709</c:v>
                </c:pt>
                <c:pt idx="10">
                  <c:v>12.9625129699707</c:v>
                </c:pt>
                <c:pt idx="11">
                  <c:v>12.6139068603516</c:v>
                </c:pt>
                <c:pt idx="12">
                  <c:v>11.685667037963899</c:v>
                </c:pt>
                <c:pt idx="13">
                  <c:v>12.566642761230501</c:v>
                </c:pt>
                <c:pt idx="14">
                  <c:v>12.471437454223601</c:v>
                </c:pt>
                <c:pt idx="15">
                  <c:v>12.565870285034199</c:v>
                </c:pt>
                <c:pt idx="16">
                  <c:v>11.839485168456999</c:v>
                </c:pt>
                <c:pt idx="17">
                  <c:v>12.168865203857401</c:v>
                </c:pt>
                <c:pt idx="18">
                  <c:v>12.3073577880859</c:v>
                </c:pt>
                <c:pt idx="19">
                  <c:v>12.458820343017599</c:v>
                </c:pt>
                <c:pt idx="20">
                  <c:v>12.1775817871094</c:v>
                </c:pt>
                <c:pt idx="21">
                  <c:v>12.1900272369385</c:v>
                </c:pt>
                <c:pt idx="22">
                  <c:v>12.5454807281494</c:v>
                </c:pt>
                <c:pt idx="23">
                  <c:v>12.473392486572299</c:v>
                </c:pt>
                <c:pt idx="24">
                  <c:v>12.391462326049799</c:v>
                </c:pt>
                <c:pt idx="25">
                  <c:v>12.1227073669434</c:v>
                </c:pt>
                <c:pt idx="26">
                  <c:v>12.3837947845459</c:v>
                </c:pt>
                <c:pt idx="27">
                  <c:v>12.527875900268601</c:v>
                </c:pt>
                <c:pt idx="28">
                  <c:v>12.5226497650146</c:v>
                </c:pt>
                <c:pt idx="29">
                  <c:v>12.0834255218506</c:v>
                </c:pt>
                <c:pt idx="30">
                  <c:v>13.0348777770996</c:v>
                </c:pt>
                <c:pt idx="31">
                  <c:v>12.710313796997101</c:v>
                </c:pt>
                <c:pt idx="32">
                  <c:v>12.697725296020501</c:v>
                </c:pt>
                <c:pt idx="33">
                  <c:v>12.328577041626</c:v>
                </c:pt>
                <c:pt idx="34">
                  <c:v>12.1155738830566</c:v>
                </c:pt>
                <c:pt idx="35">
                  <c:v>12.5235080718994</c:v>
                </c:pt>
                <c:pt idx="36">
                  <c:v>12.9049968719482</c:v>
                </c:pt>
                <c:pt idx="37">
                  <c:v>12.7864646911621</c:v>
                </c:pt>
                <c:pt idx="38">
                  <c:v>12.2488498687744</c:v>
                </c:pt>
                <c:pt idx="39">
                  <c:v>11.7679786682129</c:v>
                </c:pt>
                <c:pt idx="40">
                  <c:v>12.633399963378899</c:v>
                </c:pt>
                <c:pt idx="41">
                  <c:v>12.6084136962891</c:v>
                </c:pt>
                <c:pt idx="42">
                  <c:v>12.2446346282959</c:v>
                </c:pt>
              </c:numCache>
            </c:numRef>
          </c:val>
          <c:smooth val="0"/>
          <c:extLst>
            <c:ext xmlns:c16="http://schemas.microsoft.com/office/drawing/2014/chart" uri="{C3380CC4-5D6E-409C-BE32-E72D297353CC}">
              <c16:uniqueId val="{00000003-46D1-4C67-A5C3-1A584CBCC5D1}"/>
            </c:ext>
          </c:extLst>
        </c:ser>
        <c:ser>
          <c:idx val="4"/>
          <c:order val="4"/>
          <c:tx>
            <c:v>2019R1 Session Store</c:v>
          </c:tx>
          <c:spPr>
            <a:ln w="31750" cap="rnd">
              <a:solidFill>
                <a:schemeClr val="accent5"/>
              </a:solidFill>
              <a:round/>
            </a:ln>
            <a:effectLst/>
          </c:spPr>
          <c:marker>
            <c:symbol val="none"/>
          </c:marker>
          <c:val>
            <c:numRef>
              <c:f>'Network Interface_'!$F$2:$F$44</c:f>
              <c:numCache>
                <c:formatCode>General</c:formatCode>
                <c:ptCount val="43"/>
                <c:pt idx="0">
                  <c:v>12.6166343688965</c:v>
                </c:pt>
                <c:pt idx="1">
                  <c:v>22.237787246704102</c:v>
                </c:pt>
                <c:pt idx="2">
                  <c:v>24.547090530395501</c:v>
                </c:pt>
                <c:pt idx="3">
                  <c:v>25.5011177062988</c:v>
                </c:pt>
                <c:pt idx="4">
                  <c:v>25.098152160644499</c:v>
                </c:pt>
                <c:pt idx="5">
                  <c:v>25.473861694335898</c:v>
                </c:pt>
                <c:pt idx="6">
                  <c:v>24.472541809081999</c:v>
                </c:pt>
                <c:pt idx="7">
                  <c:v>24.758825302123999</c:v>
                </c:pt>
                <c:pt idx="8">
                  <c:v>24.979305267333999</c:v>
                </c:pt>
                <c:pt idx="9">
                  <c:v>24.760046005248999</c:v>
                </c:pt>
                <c:pt idx="10">
                  <c:v>24.799566268920898</c:v>
                </c:pt>
                <c:pt idx="11">
                  <c:v>24.712409973144499</c:v>
                </c:pt>
                <c:pt idx="12">
                  <c:v>25.491228103637699</c:v>
                </c:pt>
                <c:pt idx="13">
                  <c:v>25.330314636230501</c:v>
                </c:pt>
                <c:pt idx="14">
                  <c:v>24.822950363159201</c:v>
                </c:pt>
                <c:pt idx="15">
                  <c:v>25.855073928833001</c:v>
                </c:pt>
                <c:pt idx="16">
                  <c:v>25.065670013427699</c:v>
                </c:pt>
                <c:pt idx="17">
                  <c:v>24.995584487915</c:v>
                </c:pt>
                <c:pt idx="18">
                  <c:v>25.579566955566399</c:v>
                </c:pt>
                <c:pt idx="19">
                  <c:v>25.9109401702881</c:v>
                </c:pt>
                <c:pt idx="20">
                  <c:v>25.458030700683601</c:v>
                </c:pt>
                <c:pt idx="21">
                  <c:v>25.523157119751001</c:v>
                </c:pt>
                <c:pt idx="22">
                  <c:v>25.1631164550781</c:v>
                </c:pt>
                <c:pt idx="23">
                  <c:v>25.1434421539307</c:v>
                </c:pt>
                <c:pt idx="24">
                  <c:v>26.068906784057599</c:v>
                </c:pt>
                <c:pt idx="25">
                  <c:v>25.333251953125</c:v>
                </c:pt>
                <c:pt idx="26">
                  <c:v>25.454063415527301</c:v>
                </c:pt>
                <c:pt idx="27">
                  <c:v>25.490179061889599</c:v>
                </c:pt>
                <c:pt idx="28">
                  <c:v>25.328264236450199</c:v>
                </c:pt>
                <c:pt idx="29">
                  <c:v>25.6805419921875</c:v>
                </c:pt>
                <c:pt idx="30">
                  <c:v>25.274600982666001</c:v>
                </c:pt>
                <c:pt idx="31">
                  <c:v>25.778903961181602</c:v>
                </c:pt>
                <c:pt idx="32">
                  <c:v>25.621099472045898</c:v>
                </c:pt>
                <c:pt idx="33">
                  <c:v>25.801429748535199</c:v>
                </c:pt>
                <c:pt idx="34">
                  <c:v>25.816469192504901</c:v>
                </c:pt>
                <c:pt idx="35">
                  <c:v>24.9795532226563</c:v>
                </c:pt>
                <c:pt idx="36">
                  <c:v>25.149936676025401</c:v>
                </c:pt>
                <c:pt idx="37">
                  <c:v>24.770126342773398</c:v>
                </c:pt>
                <c:pt idx="38">
                  <c:v>24.613227844238299</c:v>
                </c:pt>
                <c:pt idx="39">
                  <c:v>25.311183929443398</c:v>
                </c:pt>
                <c:pt idx="40">
                  <c:v>24.97633934021</c:v>
                </c:pt>
                <c:pt idx="41">
                  <c:v>25.517339706420898</c:v>
                </c:pt>
                <c:pt idx="42">
                  <c:v>25.349302291870099</c:v>
                </c:pt>
              </c:numCache>
            </c:numRef>
          </c:val>
          <c:smooth val="0"/>
          <c:extLst>
            <c:ext xmlns:c16="http://schemas.microsoft.com/office/drawing/2014/chart" uri="{C3380CC4-5D6E-409C-BE32-E72D297353CC}">
              <c16:uniqueId val="{00000004-46D1-4C67-A5C3-1A584CBCC5D1}"/>
            </c:ext>
          </c:extLst>
        </c:ser>
        <c:ser>
          <c:idx val="5"/>
          <c:order val="5"/>
          <c:tx>
            <c:v>2020R1 Session Store</c:v>
          </c:tx>
          <c:spPr>
            <a:ln w="31750" cap="rnd">
              <a:solidFill>
                <a:schemeClr val="accent6"/>
              </a:solidFill>
              <a:round/>
            </a:ln>
            <a:effectLst/>
          </c:spPr>
          <c:marker>
            <c:symbol val="none"/>
          </c:marker>
          <c:val>
            <c:numRef>
              <c:f>'Network Interface_'!$G$2:$G$44</c:f>
              <c:numCache>
                <c:formatCode>General</c:formatCode>
                <c:ptCount val="43"/>
                <c:pt idx="0">
                  <c:v>18.788204193115199</c:v>
                </c:pt>
                <c:pt idx="1">
                  <c:v>32.426765441894503</c:v>
                </c:pt>
                <c:pt idx="2">
                  <c:v>32.178497314453097</c:v>
                </c:pt>
                <c:pt idx="3">
                  <c:v>32.9111938476563</c:v>
                </c:pt>
                <c:pt idx="4">
                  <c:v>32.614410400390597</c:v>
                </c:pt>
                <c:pt idx="5">
                  <c:v>32.761993408203097</c:v>
                </c:pt>
                <c:pt idx="6">
                  <c:v>32.744598388671903</c:v>
                </c:pt>
                <c:pt idx="7">
                  <c:v>32.8838920593262</c:v>
                </c:pt>
                <c:pt idx="8">
                  <c:v>32.913749694824197</c:v>
                </c:pt>
                <c:pt idx="9">
                  <c:v>32.760963439941399</c:v>
                </c:pt>
                <c:pt idx="10">
                  <c:v>32.402667999267599</c:v>
                </c:pt>
                <c:pt idx="11">
                  <c:v>33.232391357421903</c:v>
                </c:pt>
                <c:pt idx="12">
                  <c:v>33.126724243164098</c:v>
                </c:pt>
                <c:pt idx="13">
                  <c:v>33.015434265136697</c:v>
                </c:pt>
                <c:pt idx="14">
                  <c:v>32.841560363769503</c:v>
                </c:pt>
                <c:pt idx="15">
                  <c:v>32.835922241210902</c:v>
                </c:pt>
                <c:pt idx="16">
                  <c:v>32.124488830566399</c:v>
                </c:pt>
                <c:pt idx="17">
                  <c:v>32.598419189453097</c:v>
                </c:pt>
                <c:pt idx="18">
                  <c:v>32.509689331054702</c:v>
                </c:pt>
                <c:pt idx="19">
                  <c:v>32.318115234375</c:v>
                </c:pt>
                <c:pt idx="20">
                  <c:v>32.762165069580099</c:v>
                </c:pt>
                <c:pt idx="21">
                  <c:v>32.841789245605497</c:v>
                </c:pt>
                <c:pt idx="22">
                  <c:v>32.384178161621101</c:v>
                </c:pt>
                <c:pt idx="23">
                  <c:v>32.821723937988303</c:v>
                </c:pt>
                <c:pt idx="24">
                  <c:v>32.524204254150398</c:v>
                </c:pt>
                <c:pt idx="25">
                  <c:v>33.674201965332003</c:v>
                </c:pt>
                <c:pt idx="26">
                  <c:v>32.506210327148402</c:v>
                </c:pt>
                <c:pt idx="27">
                  <c:v>32.741096496582003</c:v>
                </c:pt>
                <c:pt idx="28">
                  <c:v>33.264579772949197</c:v>
                </c:pt>
                <c:pt idx="29">
                  <c:v>32.876922607421903</c:v>
                </c:pt>
                <c:pt idx="30">
                  <c:v>32.484512329101598</c:v>
                </c:pt>
                <c:pt idx="31">
                  <c:v>32.549858093261697</c:v>
                </c:pt>
                <c:pt idx="32">
                  <c:v>32.375762939453097</c:v>
                </c:pt>
                <c:pt idx="33">
                  <c:v>33.179931640625</c:v>
                </c:pt>
                <c:pt idx="34">
                  <c:v>33.132369995117202</c:v>
                </c:pt>
                <c:pt idx="35">
                  <c:v>32.583694458007798</c:v>
                </c:pt>
                <c:pt idx="36">
                  <c:v>33.059646606445298</c:v>
                </c:pt>
                <c:pt idx="37">
                  <c:v>32.617664337158203</c:v>
                </c:pt>
                <c:pt idx="38">
                  <c:v>33.156707763671903</c:v>
                </c:pt>
                <c:pt idx="39">
                  <c:v>32.419364929199197</c:v>
                </c:pt>
                <c:pt idx="40">
                  <c:v>32.140655517578097</c:v>
                </c:pt>
                <c:pt idx="41">
                  <c:v>32.5823783874512</c:v>
                </c:pt>
                <c:pt idx="42">
                  <c:v>32.251777648925803</c:v>
                </c:pt>
              </c:numCache>
            </c:numRef>
          </c:val>
          <c:smooth val="0"/>
          <c:extLst>
            <c:ext xmlns:c16="http://schemas.microsoft.com/office/drawing/2014/chart" uri="{C3380CC4-5D6E-409C-BE32-E72D297353CC}">
              <c16:uniqueId val="{00000005-46D1-4C67-A5C3-1A584CBCC5D1}"/>
            </c:ext>
          </c:extLst>
        </c:ser>
        <c:dLbls>
          <c:showLegendKey val="0"/>
          <c:showVal val="0"/>
          <c:showCatName val="0"/>
          <c:showSerName val="0"/>
          <c:showPercent val="0"/>
          <c:showBubbleSize val="0"/>
        </c:dLbls>
        <c:smooth val="0"/>
        <c:axId val="2126759920"/>
        <c:axId val="2126268208"/>
      </c:lineChart>
      <c:catAx>
        <c:axId val="2126759920"/>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126268208"/>
        <c:crosses val="autoZero"/>
        <c:auto val="1"/>
        <c:lblAlgn val="ctr"/>
        <c:lblOffset val="100"/>
        <c:noMultiLvlLbl val="0"/>
      </c:catAx>
      <c:valAx>
        <c:axId val="2126268208"/>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12675992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Total Committed MB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Bytes_'!$B$2:$B$44</c:f>
              <c:numCache>
                <c:formatCode>General</c:formatCode>
                <c:ptCount val="43"/>
                <c:pt idx="0">
                  <c:v>600.43751525878895</c:v>
                </c:pt>
                <c:pt idx="1">
                  <c:v>591.66310119628895</c:v>
                </c:pt>
                <c:pt idx="2">
                  <c:v>590.75978088378895</c:v>
                </c:pt>
                <c:pt idx="3">
                  <c:v>592.38380432128895</c:v>
                </c:pt>
                <c:pt idx="4">
                  <c:v>593.255859375</c:v>
                </c:pt>
                <c:pt idx="5">
                  <c:v>592.22560119628895</c:v>
                </c:pt>
                <c:pt idx="6">
                  <c:v>594.26075744628895</c:v>
                </c:pt>
                <c:pt idx="7">
                  <c:v>595.84375</c:v>
                </c:pt>
                <c:pt idx="8">
                  <c:v>595.552734375</c:v>
                </c:pt>
                <c:pt idx="9">
                  <c:v>596.85157775878895</c:v>
                </c:pt>
                <c:pt idx="10">
                  <c:v>597.44435119628895</c:v>
                </c:pt>
                <c:pt idx="11">
                  <c:v>597.482421875</c:v>
                </c:pt>
                <c:pt idx="12">
                  <c:v>595.91212463378895</c:v>
                </c:pt>
                <c:pt idx="13">
                  <c:v>594.966796875</c:v>
                </c:pt>
                <c:pt idx="14">
                  <c:v>596.58204650878895</c:v>
                </c:pt>
                <c:pt idx="15">
                  <c:v>596.64651489257801</c:v>
                </c:pt>
                <c:pt idx="16">
                  <c:v>595.34866333007801</c:v>
                </c:pt>
                <c:pt idx="17">
                  <c:v>595.71682739257801</c:v>
                </c:pt>
                <c:pt idx="18">
                  <c:v>594.86624145507801</c:v>
                </c:pt>
                <c:pt idx="19">
                  <c:v>595.05081176757801</c:v>
                </c:pt>
                <c:pt idx="20">
                  <c:v>594.88870239257801</c:v>
                </c:pt>
                <c:pt idx="21">
                  <c:v>593.46096801757801</c:v>
                </c:pt>
                <c:pt idx="22">
                  <c:v>604.80274963378895</c:v>
                </c:pt>
                <c:pt idx="23">
                  <c:v>604.42481994628895</c:v>
                </c:pt>
                <c:pt idx="24">
                  <c:v>605.31739807128895</c:v>
                </c:pt>
                <c:pt idx="25">
                  <c:v>605.74708557128895</c:v>
                </c:pt>
                <c:pt idx="26">
                  <c:v>605.38185119628895</c:v>
                </c:pt>
                <c:pt idx="27">
                  <c:v>606.75001525878895</c:v>
                </c:pt>
                <c:pt idx="28">
                  <c:v>605.85842895507801</c:v>
                </c:pt>
                <c:pt idx="29">
                  <c:v>604.66409301757801</c:v>
                </c:pt>
                <c:pt idx="30">
                  <c:v>605.642578125</c:v>
                </c:pt>
                <c:pt idx="31">
                  <c:v>605.1533203125</c:v>
                </c:pt>
                <c:pt idx="32">
                  <c:v>604.45216369628895</c:v>
                </c:pt>
                <c:pt idx="33">
                  <c:v>605.85940551757801</c:v>
                </c:pt>
                <c:pt idx="34">
                  <c:v>606.20802307128895</c:v>
                </c:pt>
                <c:pt idx="35">
                  <c:v>606.48243713378895</c:v>
                </c:pt>
                <c:pt idx="36">
                  <c:v>607.43165588378895</c:v>
                </c:pt>
                <c:pt idx="37">
                  <c:v>606.92774963378895</c:v>
                </c:pt>
                <c:pt idx="38">
                  <c:v>606.58106994628895</c:v>
                </c:pt>
                <c:pt idx="39">
                  <c:v>606.95608520507801</c:v>
                </c:pt>
                <c:pt idx="40">
                  <c:v>606.80177307128895</c:v>
                </c:pt>
                <c:pt idx="41">
                  <c:v>607.05859375</c:v>
                </c:pt>
                <c:pt idx="42">
                  <c:v>604.99806213378895</c:v>
                </c:pt>
              </c:numCache>
            </c:numRef>
          </c:val>
          <c:smooth val="0"/>
          <c:extLst>
            <c:ext xmlns:c16="http://schemas.microsoft.com/office/drawing/2014/chart" uri="{C3380CC4-5D6E-409C-BE32-E72D297353CC}">
              <c16:uniqueId val="{00000000-CAEB-462B-A8A1-63E974D34B67}"/>
            </c:ext>
          </c:extLst>
        </c:ser>
        <c:ser>
          <c:idx val="1"/>
          <c:order val="1"/>
          <c:tx>
            <c:v>2020R1 Average DuckCreekApp</c:v>
          </c:tx>
          <c:spPr>
            <a:ln w="31750" cap="rnd">
              <a:solidFill>
                <a:schemeClr val="accent2"/>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Bytes_'!$C$2:$C$44</c:f>
              <c:numCache>
                <c:formatCode>General</c:formatCode>
                <c:ptCount val="43"/>
                <c:pt idx="0">
                  <c:v>497.0234375</c:v>
                </c:pt>
                <c:pt idx="1">
                  <c:v>498.49512481689499</c:v>
                </c:pt>
                <c:pt idx="2">
                  <c:v>500.07518768310501</c:v>
                </c:pt>
                <c:pt idx="3">
                  <c:v>501.52832794189499</c:v>
                </c:pt>
                <c:pt idx="4">
                  <c:v>504.37500762939499</c:v>
                </c:pt>
                <c:pt idx="5">
                  <c:v>505.43360137939499</c:v>
                </c:pt>
                <c:pt idx="6">
                  <c:v>506.81836700439499</c:v>
                </c:pt>
                <c:pt idx="7">
                  <c:v>507.49803924560501</c:v>
                </c:pt>
                <c:pt idx="8">
                  <c:v>508.90430450439499</c:v>
                </c:pt>
                <c:pt idx="9">
                  <c:v>508.90137481689499</c:v>
                </c:pt>
                <c:pt idx="10">
                  <c:v>511.48242950439499</c:v>
                </c:pt>
                <c:pt idx="11">
                  <c:v>512.44727325439499</c:v>
                </c:pt>
                <c:pt idx="12">
                  <c:v>513.59960174560501</c:v>
                </c:pt>
                <c:pt idx="13">
                  <c:v>513.45899200439499</c:v>
                </c:pt>
                <c:pt idx="14">
                  <c:v>514.41211700439499</c:v>
                </c:pt>
                <c:pt idx="15">
                  <c:v>512.81153106689499</c:v>
                </c:pt>
                <c:pt idx="16">
                  <c:v>510.59180450439499</c:v>
                </c:pt>
                <c:pt idx="17">
                  <c:v>511.44728851318399</c:v>
                </c:pt>
                <c:pt idx="18">
                  <c:v>512.78614044189499</c:v>
                </c:pt>
                <c:pt idx="19">
                  <c:v>513.07617950439499</c:v>
                </c:pt>
                <c:pt idx="20">
                  <c:v>514.27344512939499</c:v>
                </c:pt>
                <c:pt idx="21">
                  <c:v>512.19043731689499</c:v>
                </c:pt>
                <c:pt idx="22">
                  <c:v>511.41114044189499</c:v>
                </c:pt>
                <c:pt idx="23">
                  <c:v>513.40334320068405</c:v>
                </c:pt>
                <c:pt idx="24">
                  <c:v>511.50684356689499</c:v>
                </c:pt>
                <c:pt idx="25">
                  <c:v>511.02246856689499</c:v>
                </c:pt>
                <c:pt idx="26">
                  <c:v>508.90039825439499</c:v>
                </c:pt>
                <c:pt idx="27">
                  <c:v>511.26465606689499</c:v>
                </c:pt>
                <c:pt idx="28">
                  <c:v>509.62989044189499</c:v>
                </c:pt>
                <c:pt idx="29">
                  <c:v>512.43065643310501</c:v>
                </c:pt>
                <c:pt idx="30">
                  <c:v>509.32811737060501</c:v>
                </c:pt>
                <c:pt idx="31">
                  <c:v>508.45313262939499</c:v>
                </c:pt>
                <c:pt idx="32">
                  <c:v>509.31739044189499</c:v>
                </c:pt>
                <c:pt idx="33">
                  <c:v>509.49514007568399</c:v>
                </c:pt>
                <c:pt idx="34">
                  <c:v>510.45116424560501</c:v>
                </c:pt>
                <c:pt idx="35">
                  <c:v>509.40331268310501</c:v>
                </c:pt>
                <c:pt idx="36">
                  <c:v>511.15332794189499</c:v>
                </c:pt>
                <c:pt idx="37">
                  <c:v>510.75977325439499</c:v>
                </c:pt>
                <c:pt idx="38">
                  <c:v>509.95998382568399</c:v>
                </c:pt>
                <c:pt idx="39">
                  <c:v>510.62206268310501</c:v>
                </c:pt>
                <c:pt idx="40">
                  <c:v>513.29199981689499</c:v>
                </c:pt>
                <c:pt idx="41">
                  <c:v>511.45801544189499</c:v>
                </c:pt>
                <c:pt idx="42">
                  <c:v>513.64063262939499</c:v>
                </c:pt>
              </c:numCache>
            </c:numRef>
          </c:val>
          <c:smooth val="0"/>
          <c:extLst>
            <c:ext xmlns:c16="http://schemas.microsoft.com/office/drawing/2014/chart" uri="{C3380CC4-5D6E-409C-BE32-E72D297353CC}">
              <c16:uniqueId val="{00000001-CAEB-462B-A8A1-63E974D34B67}"/>
            </c:ext>
          </c:extLst>
        </c:ser>
        <c:ser>
          <c:idx val="2"/>
          <c:order val="2"/>
          <c:tx>
            <c:v>2019R1 Average ExpressApp</c:v>
          </c:tx>
          <c:spPr>
            <a:ln w="31750" cap="rnd">
              <a:solidFill>
                <a:schemeClr val="accent3"/>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Bytes_'!$D$2:$D$44</c:f>
              <c:numCache>
                <c:formatCode>General</c:formatCode>
                <c:ptCount val="43"/>
                <c:pt idx="0">
                  <c:v>570.65233612060501</c:v>
                </c:pt>
                <c:pt idx="1">
                  <c:v>572.67091369628895</c:v>
                </c:pt>
                <c:pt idx="2">
                  <c:v>568.27442169189499</c:v>
                </c:pt>
                <c:pt idx="3">
                  <c:v>569.21092987060501</c:v>
                </c:pt>
                <c:pt idx="4">
                  <c:v>572.25293731689499</c:v>
                </c:pt>
                <c:pt idx="5">
                  <c:v>569.4833984375</c:v>
                </c:pt>
                <c:pt idx="6">
                  <c:v>570.82030487060501</c:v>
                </c:pt>
                <c:pt idx="7">
                  <c:v>569.69725799560501</c:v>
                </c:pt>
                <c:pt idx="8">
                  <c:v>570.86913299560501</c:v>
                </c:pt>
                <c:pt idx="9">
                  <c:v>570.96385955810501</c:v>
                </c:pt>
                <c:pt idx="10">
                  <c:v>569.30271911621105</c:v>
                </c:pt>
                <c:pt idx="11">
                  <c:v>569.8720703125</c:v>
                </c:pt>
                <c:pt idx="12">
                  <c:v>569.03710174560501</c:v>
                </c:pt>
                <c:pt idx="13">
                  <c:v>570.021484375</c:v>
                </c:pt>
                <c:pt idx="14">
                  <c:v>572.7099609375</c:v>
                </c:pt>
                <c:pt idx="15">
                  <c:v>570.44434356689499</c:v>
                </c:pt>
                <c:pt idx="16">
                  <c:v>570.29981231689499</c:v>
                </c:pt>
                <c:pt idx="17">
                  <c:v>570.07321166992199</c:v>
                </c:pt>
                <c:pt idx="18">
                  <c:v>591.708984375</c:v>
                </c:pt>
                <c:pt idx="19">
                  <c:v>591.45701599121105</c:v>
                </c:pt>
                <c:pt idx="20">
                  <c:v>592.47360992431595</c:v>
                </c:pt>
                <c:pt idx="21">
                  <c:v>604.86914825439499</c:v>
                </c:pt>
                <c:pt idx="22">
                  <c:v>604.9560546875</c:v>
                </c:pt>
                <c:pt idx="23">
                  <c:v>605.1826171875</c:v>
                </c:pt>
                <c:pt idx="24">
                  <c:v>604.60450744628895</c:v>
                </c:pt>
                <c:pt idx="25">
                  <c:v>603.642578125</c:v>
                </c:pt>
                <c:pt idx="26">
                  <c:v>604.396484375</c:v>
                </c:pt>
                <c:pt idx="27">
                  <c:v>604.11913299560501</c:v>
                </c:pt>
                <c:pt idx="28">
                  <c:v>605.7158203125</c:v>
                </c:pt>
                <c:pt idx="29">
                  <c:v>604.1064453125</c:v>
                </c:pt>
                <c:pt idx="30">
                  <c:v>602.0546875</c:v>
                </c:pt>
                <c:pt idx="31">
                  <c:v>603.810546875</c:v>
                </c:pt>
                <c:pt idx="32">
                  <c:v>605.8134765625</c:v>
                </c:pt>
                <c:pt idx="33">
                  <c:v>605.8623046875</c:v>
                </c:pt>
                <c:pt idx="34">
                  <c:v>607.43944549560501</c:v>
                </c:pt>
                <c:pt idx="35">
                  <c:v>604.24315643310501</c:v>
                </c:pt>
                <c:pt idx="36">
                  <c:v>605.2275390625</c:v>
                </c:pt>
                <c:pt idx="37">
                  <c:v>603.78026580810501</c:v>
                </c:pt>
                <c:pt idx="38">
                  <c:v>603.92091369628895</c:v>
                </c:pt>
                <c:pt idx="39">
                  <c:v>602.296875</c:v>
                </c:pt>
                <c:pt idx="40">
                  <c:v>605.16991424560501</c:v>
                </c:pt>
                <c:pt idx="41">
                  <c:v>606.16893768310501</c:v>
                </c:pt>
                <c:pt idx="42">
                  <c:v>605.03125</c:v>
                </c:pt>
              </c:numCache>
            </c:numRef>
          </c:val>
          <c:smooth val="0"/>
          <c:extLst>
            <c:ext xmlns:c16="http://schemas.microsoft.com/office/drawing/2014/chart" uri="{C3380CC4-5D6E-409C-BE32-E72D297353CC}">
              <c16:uniqueId val="{00000002-CAEB-462B-A8A1-63E974D34B67}"/>
            </c:ext>
          </c:extLst>
        </c:ser>
        <c:ser>
          <c:idx val="3"/>
          <c:order val="3"/>
          <c:tx>
            <c:v>2020R1 Average ExpressApp</c:v>
          </c:tx>
          <c:spPr>
            <a:ln w="31750" cap="rnd">
              <a:solidFill>
                <a:schemeClr val="accent4"/>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Bytes_'!$E$2:$E$44</c:f>
              <c:numCache>
                <c:formatCode>General</c:formatCode>
                <c:ptCount val="43"/>
                <c:pt idx="0">
                  <c:v>356.25684356689499</c:v>
                </c:pt>
                <c:pt idx="1">
                  <c:v>361.642578125</c:v>
                </c:pt>
                <c:pt idx="2">
                  <c:v>356.59961700439499</c:v>
                </c:pt>
                <c:pt idx="3">
                  <c:v>359.85350799560501</c:v>
                </c:pt>
                <c:pt idx="4">
                  <c:v>359.97264862060501</c:v>
                </c:pt>
                <c:pt idx="5">
                  <c:v>357.16600799560501</c:v>
                </c:pt>
                <c:pt idx="6">
                  <c:v>357.3505859375</c:v>
                </c:pt>
                <c:pt idx="7">
                  <c:v>358.19432830810501</c:v>
                </c:pt>
                <c:pt idx="8">
                  <c:v>363.77637481689499</c:v>
                </c:pt>
                <c:pt idx="9">
                  <c:v>358.67090606689499</c:v>
                </c:pt>
                <c:pt idx="10">
                  <c:v>359.1572265625</c:v>
                </c:pt>
                <c:pt idx="11">
                  <c:v>358.09178161621099</c:v>
                </c:pt>
                <c:pt idx="12">
                  <c:v>359.45410919189499</c:v>
                </c:pt>
                <c:pt idx="13">
                  <c:v>361.6640625</c:v>
                </c:pt>
                <c:pt idx="14">
                  <c:v>356.6416015625</c:v>
                </c:pt>
                <c:pt idx="15">
                  <c:v>359.73339080810501</c:v>
                </c:pt>
                <c:pt idx="16">
                  <c:v>363.107421875</c:v>
                </c:pt>
                <c:pt idx="17">
                  <c:v>357.904296875</c:v>
                </c:pt>
                <c:pt idx="18">
                  <c:v>357.28710174560501</c:v>
                </c:pt>
                <c:pt idx="19">
                  <c:v>360.2978515625</c:v>
                </c:pt>
                <c:pt idx="20">
                  <c:v>359.31932830810501</c:v>
                </c:pt>
                <c:pt idx="21">
                  <c:v>362.6904296875</c:v>
                </c:pt>
                <c:pt idx="22">
                  <c:v>356.35449981689499</c:v>
                </c:pt>
                <c:pt idx="23">
                  <c:v>356.47852325439499</c:v>
                </c:pt>
                <c:pt idx="24">
                  <c:v>360.0546875</c:v>
                </c:pt>
                <c:pt idx="25">
                  <c:v>358.63182830810501</c:v>
                </c:pt>
                <c:pt idx="26">
                  <c:v>358.83203125</c:v>
                </c:pt>
                <c:pt idx="27">
                  <c:v>361.43067169189499</c:v>
                </c:pt>
                <c:pt idx="28">
                  <c:v>358.31542205810501</c:v>
                </c:pt>
                <c:pt idx="29">
                  <c:v>355.81934356689499</c:v>
                </c:pt>
                <c:pt idx="30">
                  <c:v>356.99314880371099</c:v>
                </c:pt>
                <c:pt idx="31">
                  <c:v>358.099609375</c:v>
                </c:pt>
                <c:pt idx="32">
                  <c:v>362.23438262939499</c:v>
                </c:pt>
                <c:pt idx="33">
                  <c:v>358.58104705810501</c:v>
                </c:pt>
                <c:pt idx="34">
                  <c:v>358.62794494628901</c:v>
                </c:pt>
                <c:pt idx="35">
                  <c:v>360.1748046875</c:v>
                </c:pt>
                <c:pt idx="36">
                  <c:v>358.4736328125</c:v>
                </c:pt>
                <c:pt idx="37">
                  <c:v>359.4912109375</c:v>
                </c:pt>
                <c:pt idx="38">
                  <c:v>357.95703125</c:v>
                </c:pt>
                <c:pt idx="39">
                  <c:v>357.8369140625</c:v>
                </c:pt>
                <c:pt idx="40">
                  <c:v>358.81739044189499</c:v>
                </c:pt>
                <c:pt idx="41">
                  <c:v>361.09180450439499</c:v>
                </c:pt>
                <c:pt idx="42">
                  <c:v>356.86328887939499</c:v>
                </c:pt>
              </c:numCache>
            </c:numRef>
          </c:val>
          <c:smooth val="0"/>
          <c:extLst>
            <c:ext xmlns:c16="http://schemas.microsoft.com/office/drawing/2014/chart" uri="{C3380CC4-5D6E-409C-BE32-E72D297353CC}">
              <c16:uniqueId val="{00000003-CAEB-462B-A8A1-63E974D34B67}"/>
            </c:ext>
          </c:extLst>
        </c:ser>
        <c:dLbls>
          <c:showLegendKey val="0"/>
          <c:showVal val="0"/>
          <c:showCatName val="0"/>
          <c:showSerName val="0"/>
          <c:showPercent val="0"/>
          <c:showBubbleSize val="0"/>
        </c:dLbls>
        <c:smooth val="0"/>
        <c:axId val="2007914127"/>
        <c:axId val="2006233743"/>
      </c:lineChart>
      <c:catAx>
        <c:axId val="200791412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6233743"/>
        <c:crosses val="autoZero"/>
        <c:auto val="1"/>
        <c:lblAlgn val="ctr"/>
        <c:lblOffset val="100"/>
        <c:noMultiLvlLbl val="0"/>
      </c:catAx>
      <c:valAx>
        <c:axId val="2006233743"/>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791412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Total Committed MB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Bytes_'!$B$2:$B$44</c:f>
              <c:numCache>
                <c:formatCode>General</c:formatCode>
                <c:ptCount val="43"/>
                <c:pt idx="0">
                  <c:v>508.40824890136702</c:v>
                </c:pt>
                <c:pt idx="1">
                  <c:v>566.58200073242199</c:v>
                </c:pt>
                <c:pt idx="2">
                  <c:v>634.4033203125</c:v>
                </c:pt>
                <c:pt idx="3">
                  <c:v>698.35450744628895</c:v>
                </c:pt>
                <c:pt idx="4">
                  <c:v>762.48927307128895</c:v>
                </c:pt>
                <c:pt idx="5">
                  <c:v>784.81248474121105</c:v>
                </c:pt>
                <c:pt idx="6">
                  <c:v>796.65235900878895</c:v>
                </c:pt>
                <c:pt idx="7">
                  <c:v>806.54981994628895</c:v>
                </c:pt>
                <c:pt idx="8">
                  <c:v>814.67483520507801</c:v>
                </c:pt>
                <c:pt idx="9">
                  <c:v>823.34474182128895</c:v>
                </c:pt>
                <c:pt idx="10">
                  <c:v>828.630859375</c:v>
                </c:pt>
                <c:pt idx="11">
                  <c:v>830.40815734863304</c:v>
                </c:pt>
                <c:pt idx="12">
                  <c:v>832.2177734375</c:v>
                </c:pt>
                <c:pt idx="13">
                  <c:v>836.02052307128895</c:v>
                </c:pt>
                <c:pt idx="14">
                  <c:v>840.88479614257801</c:v>
                </c:pt>
                <c:pt idx="15">
                  <c:v>847.14749145507801</c:v>
                </c:pt>
                <c:pt idx="16">
                  <c:v>845.189453125</c:v>
                </c:pt>
                <c:pt idx="17">
                  <c:v>847.7294921875</c:v>
                </c:pt>
                <c:pt idx="18">
                  <c:v>849.9384765625</c:v>
                </c:pt>
                <c:pt idx="19">
                  <c:v>852.990234375</c:v>
                </c:pt>
                <c:pt idx="20">
                  <c:v>855.70216369628895</c:v>
                </c:pt>
                <c:pt idx="21">
                  <c:v>853.04197692871105</c:v>
                </c:pt>
                <c:pt idx="22">
                  <c:v>853.947265625</c:v>
                </c:pt>
                <c:pt idx="23">
                  <c:v>853.69534301757801</c:v>
                </c:pt>
                <c:pt idx="24">
                  <c:v>851.64454650878895</c:v>
                </c:pt>
                <c:pt idx="25">
                  <c:v>854.9208984375</c:v>
                </c:pt>
                <c:pt idx="26">
                  <c:v>855.18946838378895</c:v>
                </c:pt>
                <c:pt idx="27">
                  <c:v>858.9375</c:v>
                </c:pt>
                <c:pt idx="28">
                  <c:v>861.29002380371105</c:v>
                </c:pt>
                <c:pt idx="29">
                  <c:v>863.41111755371105</c:v>
                </c:pt>
                <c:pt idx="30">
                  <c:v>858.3017578125</c:v>
                </c:pt>
                <c:pt idx="31">
                  <c:v>859.4384765625</c:v>
                </c:pt>
                <c:pt idx="32">
                  <c:v>857.8310546875</c:v>
                </c:pt>
                <c:pt idx="33">
                  <c:v>856.15724182128895</c:v>
                </c:pt>
                <c:pt idx="34">
                  <c:v>857.56056213378895</c:v>
                </c:pt>
                <c:pt idx="35">
                  <c:v>860.18553161621105</c:v>
                </c:pt>
                <c:pt idx="36">
                  <c:v>852.45802307128895</c:v>
                </c:pt>
                <c:pt idx="37">
                  <c:v>860.3154296875</c:v>
                </c:pt>
                <c:pt idx="38">
                  <c:v>856.71681213378895</c:v>
                </c:pt>
                <c:pt idx="39">
                  <c:v>853.861328125</c:v>
                </c:pt>
                <c:pt idx="40">
                  <c:v>860.09375</c:v>
                </c:pt>
                <c:pt idx="41">
                  <c:v>860.09762573242199</c:v>
                </c:pt>
                <c:pt idx="42">
                  <c:v>856.93653869628895</c:v>
                </c:pt>
              </c:numCache>
            </c:numRef>
          </c:val>
          <c:smooth val="0"/>
          <c:extLst>
            <c:ext xmlns:c16="http://schemas.microsoft.com/office/drawing/2014/chart" uri="{C3380CC4-5D6E-409C-BE32-E72D297353CC}">
              <c16:uniqueId val="{00000000-F2F3-4574-8910-B7D68F46C737}"/>
            </c:ext>
          </c:extLst>
        </c:ser>
        <c:ser>
          <c:idx val="1"/>
          <c:order val="1"/>
          <c:tx>
            <c:v>2020R1 Average DuckCreekApp</c:v>
          </c:tx>
          <c:spPr>
            <a:ln w="31750" cap="rnd">
              <a:solidFill>
                <a:schemeClr val="accent2"/>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Bytes_'!$C$2:$C$44</c:f>
              <c:numCache>
                <c:formatCode>General</c:formatCode>
                <c:ptCount val="43"/>
                <c:pt idx="0">
                  <c:v>552.95508575439499</c:v>
                </c:pt>
                <c:pt idx="1">
                  <c:v>615.88180541992199</c:v>
                </c:pt>
                <c:pt idx="2">
                  <c:v>666.05859375</c:v>
                </c:pt>
                <c:pt idx="3">
                  <c:v>734.1728515625</c:v>
                </c:pt>
                <c:pt idx="4">
                  <c:v>794.38766479492199</c:v>
                </c:pt>
                <c:pt idx="5">
                  <c:v>816.90919494628895</c:v>
                </c:pt>
                <c:pt idx="6">
                  <c:v>831.46778869628895</c:v>
                </c:pt>
                <c:pt idx="7">
                  <c:v>847.3662109375</c:v>
                </c:pt>
                <c:pt idx="8">
                  <c:v>857.83592224121105</c:v>
                </c:pt>
                <c:pt idx="9">
                  <c:v>854.9189453125</c:v>
                </c:pt>
                <c:pt idx="10">
                  <c:v>867.11036682128895</c:v>
                </c:pt>
                <c:pt idx="11">
                  <c:v>869.78128051757801</c:v>
                </c:pt>
                <c:pt idx="12">
                  <c:v>876.07716369628895</c:v>
                </c:pt>
                <c:pt idx="13">
                  <c:v>880.556640625</c:v>
                </c:pt>
                <c:pt idx="14">
                  <c:v>877.2490234375</c:v>
                </c:pt>
                <c:pt idx="15">
                  <c:v>875.42578125</c:v>
                </c:pt>
                <c:pt idx="16">
                  <c:v>887.56930541992199</c:v>
                </c:pt>
                <c:pt idx="17">
                  <c:v>874.72657775878895</c:v>
                </c:pt>
                <c:pt idx="18">
                  <c:v>882.28224182128895</c:v>
                </c:pt>
                <c:pt idx="19">
                  <c:v>877.6484375</c:v>
                </c:pt>
                <c:pt idx="20">
                  <c:v>878.45704650878895</c:v>
                </c:pt>
                <c:pt idx="21">
                  <c:v>882.84278869628895</c:v>
                </c:pt>
                <c:pt idx="22">
                  <c:v>886.46383666992199</c:v>
                </c:pt>
                <c:pt idx="23">
                  <c:v>879.1552734375</c:v>
                </c:pt>
                <c:pt idx="24">
                  <c:v>885.75294494628895</c:v>
                </c:pt>
                <c:pt idx="25">
                  <c:v>885.47853088378895</c:v>
                </c:pt>
                <c:pt idx="26">
                  <c:v>891.0048828125</c:v>
                </c:pt>
                <c:pt idx="27">
                  <c:v>889.23927307128895</c:v>
                </c:pt>
                <c:pt idx="28">
                  <c:v>892.068359375</c:v>
                </c:pt>
                <c:pt idx="29">
                  <c:v>886.04298400878895</c:v>
                </c:pt>
                <c:pt idx="30">
                  <c:v>888.51658630371105</c:v>
                </c:pt>
                <c:pt idx="31">
                  <c:v>891.97463989257801</c:v>
                </c:pt>
                <c:pt idx="32">
                  <c:v>890.94236755371105</c:v>
                </c:pt>
                <c:pt idx="33">
                  <c:v>886.5654296875</c:v>
                </c:pt>
                <c:pt idx="34">
                  <c:v>897.6083984375</c:v>
                </c:pt>
                <c:pt idx="35">
                  <c:v>890.1953125</c:v>
                </c:pt>
                <c:pt idx="36">
                  <c:v>893.75093078613304</c:v>
                </c:pt>
                <c:pt idx="37">
                  <c:v>894.712890625</c:v>
                </c:pt>
                <c:pt idx="38">
                  <c:v>896.82229614257801</c:v>
                </c:pt>
                <c:pt idx="39">
                  <c:v>896.47358703613304</c:v>
                </c:pt>
                <c:pt idx="40">
                  <c:v>891.87008666992199</c:v>
                </c:pt>
                <c:pt idx="41">
                  <c:v>894.11915588378895</c:v>
                </c:pt>
                <c:pt idx="42">
                  <c:v>890.97364807128895</c:v>
                </c:pt>
              </c:numCache>
            </c:numRef>
          </c:val>
          <c:smooth val="0"/>
          <c:extLst>
            <c:ext xmlns:c16="http://schemas.microsoft.com/office/drawing/2014/chart" uri="{C3380CC4-5D6E-409C-BE32-E72D297353CC}">
              <c16:uniqueId val="{00000001-F2F3-4574-8910-B7D68F46C737}"/>
            </c:ext>
          </c:extLst>
        </c:ser>
        <c:ser>
          <c:idx val="2"/>
          <c:order val="2"/>
          <c:tx>
            <c:v>2019R1 Average ExpressApp</c:v>
          </c:tx>
          <c:spPr>
            <a:ln w="31750" cap="rnd">
              <a:solidFill>
                <a:schemeClr val="accent3"/>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Bytes_'!$D$2:$D$44</c:f>
              <c:numCache>
                <c:formatCode>General</c:formatCode>
                <c:ptCount val="43"/>
                <c:pt idx="0">
                  <c:v>390.54393768310501</c:v>
                </c:pt>
                <c:pt idx="1">
                  <c:v>382.189491271973</c:v>
                </c:pt>
                <c:pt idx="2">
                  <c:v>414.87985992431601</c:v>
                </c:pt>
                <c:pt idx="3">
                  <c:v>393.2607421875</c:v>
                </c:pt>
                <c:pt idx="4">
                  <c:v>421.87302398681601</c:v>
                </c:pt>
                <c:pt idx="5">
                  <c:v>414.91895294189499</c:v>
                </c:pt>
                <c:pt idx="6">
                  <c:v>392.89454650878901</c:v>
                </c:pt>
                <c:pt idx="7">
                  <c:v>400.76465606689499</c:v>
                </c:pt>
                <c:pt idx="8">
                  <c:v>400.49024200439499</c:v>
                </c:pt>
                <c:pt idx="9">
                  <c:v>395.96096038818399</c:v>
                </c:pt>
                <c:pt idx="10">
                  <c:v>401.99024963378901</c:v>
                </c:pt>
                <c:pt idx="11">
                  <c:v>389.17771148681601</c:v>
                </c:pt>
                <c:pt idx="12">
                  <c:v>398.4033203125</c:v>
                </c:pt>
                <c:pt idx="13">
                  <c:v>396.45998382568399</c:v>
                </c:pt>
                <c:pt idx="14">
                  <c:v>411.234375</c:v>
                </c:pt>
                <c:pt idx="15">
                  <c:v>396.36232757568399</c:v>
                </c:pt>
                <c:pt idx="16">
                  <c:v>404.63180541992199</c:v>
                </c:pt>
                <c:pt idx="17">
                  <c:v>408.81931304931601</c:v>
                </c:pt>
                <c:pt idx="18">
                  <c:v>412.2099609375</c:v>
                </c:pt>
                <c:pt idx="19">
                  <c:v>398.45603942871099</c:v>
                </c:pt>
                <c:pt idx="20">
                  <c:v>400.7080078125</c:v>
                </c:pt>
                <c:pt idx="21">
                  <c:v>406.58009338378901</c:v>
                </c:pt>
                <c:pt idx="22">
                  <c:v>405.59178924560501</c:v>
                </c:pt>
                <c:pt idx="23">
                  <c:v>405.59180450439499</c:v>
                </c:pt>
                <c:pt idx="24">
                  <c:v>401.78515625</c:v>
                </c:pt>
                <c:pt idx="25">
                  <c:v>408.96289825439499</c:v>
                </c:pt>
                <c:pt idx="26">
                  <c:v>406.507774353027</c:v>
                </c:pt>
                <c:pt idx="27">
                  <c:v>418.65432739257801</c:v>
                </c:pt>
                <c:pt idx="28">
                  <c:v>410.76660919189499</c:v>
                </c:pt>
                <c:pt idx="29">
                  <c:v>415.818359375</c:v>
                </c:pt>
                <c:pt idx="30">
                  <c:v>399.4609375</c:v>
                </c:pt>
                <c:pt idx="31">
                  <c:v>415.24121856689499</c:v>
                </c:pt>
                <c:pt idx="32">
                  <c:v>403.4189453125</c:v>
                </c:pt>
                <c:pt idx="33">
                  <c:v>406.91893005371099</c:v>
                </c:pt>
                <c:pt idx="34">
                  <c:v>424.03612518310501</c:v>
                </c:pt>
                <c:pt idx="35">
                  <c:v>417.98439788818399</c:v>
                </c:pt>
                <c:pt idx="36">
                  <c:v>422.4326171875</c:v>
                </c:pt>
                <c:pt idx="37">
                  <c:v>414.44435119628901</c:v>
                </c:pt>
                <c:pt idx="38">
                  <c:v>409.96485137939499</c:v>
                </c:pt>
                <c:pt idx="39">
                  <c:v>409.3046875</c:v>
                </c:pt>
                <c:pt idx="40">
                  <c:v>424.91600799560501</c:v>
                </c:pt>
                <c:pt idx="41">
                  <c:v>410.89258575439499</c:v>
                </c:pt>
                <c:pt idx="42">
                  <c:v>399.490234375</c:v>
                </c:pt>
              </c:numCache>
            </c:numRef>
          </c:val>
          <c:smooth val="0"/>
          <c:extLst>
            <c:ext xmlns:c16="http://schemas.microsoft.com/office/drawing/2014/chart" uri="{C3380CC4-5D6E-409C-BE32-E72D297353CC}">
              <c16:uniqueId val="{00000002-F2F3-4574-8910-B7D68F46C737}"/>
            </c:ext>
          </c:extLst>
        </c:ser>
        <c:ser>
          <c:idx val="3"/>
          <c:order val="3"/>
          <c:tx>
            <c:v>2020R1 Average ExpressApp</c:v>
          </c:tx>
          <c:spPr>
            <a:ln w="31750" cap="rnd">
              <a:solidFill>
                <a:schemeClr val="accent4"/>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Bytes_'!$E$2:$E$44</c:f>
              <c:numCache>
                <c:formatCode>General</c:formatCode>
                <c:ptCount val="43"/>
                <c:pt idx="0">
                  <c:v>397.66989135742199</c:v>
                </c:pt>
                <c:pt idx="1">
                  <c:v>407.60545349121099</c:v>
                </c:pt>
                <c:pt idx="2">
                  <c:v>405.30467224121099</c:v>
                </c:pt>
                <c:pt idx="3">
                  <c:v>409.03121948242199</c:v>
                </c:pt>
                <c:pt idx="4">
                  <c:v>414.44918823242199</c:v>
                </c:pt>
                <c:pt idx="5">
                  <c:v>427.07910919189499</c:v>
                </c:pt>
                <c:pt idx="6">
                  <c:v>415.57910919189499</c:v>
                </c:pt>
                <c:pt idx="7">
                  <c:v>419.14260101318399</c:v>
                </c:pt>
                <c:pt idx="8">
                  <c:v>402.0791015625</c:v>
                </c:pt>
                <c:pt idx="9">
                  <c:v>405.96192169189499</c:v>
                </c:pt>
                <c:pt idx="10">
                  <c:v>414.28417205810501</c:v>
                </c:pt>
                <c:pt idx="11">
                  <c:v>406.13377380371099</c:v>
                </c:pt>
                <c:pt idx="12">
                  <c:v>402.32424163818399</c:v>
                </c:pt>
                <c:pt idx="13">
                  <c:v>403.7607421875</c:v>
                </c:pt>
                <c:pt idx="14">
                  <c:v>403.57032012939499</c:v>
                </c:pt>
                <c:pt idx="15">
                  <c:v>419.48924255371099</c:v>
                </c:pt>
                <c:pt idx="16">
                  <c:v>389.4599609375</c:v>
                </c:pt>
                <c:pt idx="17">
                  <c:v>393.00489807128901</c:v>
                </c:pt>
                <c:pt idx="18">
                  <c:v>396.3837890625</c:v>
                </c:pt>
                <c:pt idx="19">
                  <c:v>404.10935974121099</c:v>
                </c:pt>
                <c:pt idx="20">
                  <c:v>423.24510192871099</c:v>
                </c:pt>
                <c:pt idx="21">
                  <c:v>399.62303161621099</c:v>
                </c:pt>
                <c:pt idx="22">
                  <c:v>413.06250762939499</c:v>
                </c:pt>
                <c:pt idx="23">
                  <c:v>420.30372619628901</c:v>
                </c:pt>
                <c:pt idx="24">
                  <c:v>409.42285919189499</c:v>
                </c:pt>
                <c:pt idx="25">
                  <c:v>418.60057830810501</c:v>
                </c:pt>
                <c:pt idx="26">
                  <c:v>416.9619140625</c:v>
                </c:pt>
                <c:pt idx="27">
                  <c:v>408.17384338378901</c:v>
                </c:pt>
                <c:pt idx="28">
                  <c:v>418.99221801757801</c:v>
                </c:pt>
                <c:pt idx="29">
                  <c:v>415.09668731689499</c:v>
                </c:pt>
                <c:pt idx="30">
                  <c:v>413.83008575439499</c:v>
                </c:pt>
                <c:pt idx="31">
                  <c:v>402.79979705810501</c:v>
                </c:pt>
                <c:pt idx="32">
                  <c:v>406.005859375</c:v>
                </c:pt>
                <c:pt idx="33">
                  <c:v>416.0087890625</c:v>
                </c:pt>
                <c:pt idx="34">
                  <c:v>414.44533538818399</c:v>
                </c:pt>
                <c:pt idx="35">
                  <c:v>412.3330078125</c:v>
                </c:pt>
                <c:pt idx="36">
                  <c:v>404.3681640625</c:v>
                </c:pt>
                <c:pt idx="37">
                  <c:v>407.69140625</c:v>
                </c:pt>
                <c:pt idx="38">
                  <c:v>410.47461700439499</c:v>
                </c:pt>
                <c:pt idx="39">
                  <c:v>408.680625915527</c:v>
                </c:pt>
                <c:pt idx="40">
                  <c:v>410.87986755371099</c:v>
                </c:pt>
                <c:pt idx="41">
                  <c:v>402.43944549560501</c:v>
                </c:pt>
                <c:pt idx="42">
                  <c:v>419.20995330810501</c:v>
                </c:pt>
              </c:numCache>
            </c:numRef>
          </c:val>
          <c:smooth val="0"/>
          <c:extLst>
            <c:ext xmlns:c16="http://schemas.microsoft.com/office/drawing/2014/chart" uri="{C3380CC4-5D6E-409C-BE32-E72D297353CC}">
              <c16:uniqueId val="{00000003-F2F3-4574-8910-B7D68F46C737}"/>
            </c:ext>
          </c:extLst>
        </c:ser>
        <c:dLbls>
          <c:showLegendKey val="0"/>
          <c:showVal val="0"/>
          <c:showCatName val="0"/>
          <c:showSerName val="0"/>
          <c:showPercent val="0"/>
          <c:showBubbleSize val="0"/>
        </c:dLbls>
        <c:smooth val="0"/>
        <c:axId val="976479616"/>
        <c:axId val="977000736"/>
      </c:lineChart>
      <c:catAx>
        <c:axId val="97647961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7000736"/>
        <c:crosses val="autoZero"/>
        <c:auto val="1"/>
        <c:lblAlgn val="ctr"/>
        <c:lblOffset val="100"/>
        <c:noMultiLvlLbl val="0"/>
      </c:catAx>
      <c:valAx>
        <c:axId val="97700073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64796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Total Committed MB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Bytes_'!$B$2:$B$44</c:f>
              <c:numCache>
                <c:formatCode>General</c:formatCode>
                <c:ptCount val="43"/>
                <c:pt idx="0">
                  <c:v>553.05172729492199</c:v>
                </c:pt>
                <c:pt idx="1">
                  <c:v>679.5458984375</c:v>
                </c:pt>
                <c:pt idx="2">
                  <c:v>769.09278869628895</c:v>
                </c:pt>
                <c:pt idx="3">
                  <c:v>870.61618041992199</c:v>
                </c:pt>
                <c:pt idx="4">
                  <c:v>955.7939453125</c:v>
                </c:pt>
                <c:pt idx="5">
                  <c:v>1020.1385345459</c:v>
                </c:pt>
                <c:pt idx="6">
                  <c:v>1042.1641082763699</c:v>
                </c:pt>
                <c:pt idx="7">
                  <c:v>1053.9474487304699</c:v>
                </c:pt>
                <c:pt idx="8">
                  <c:v>1066.86730957031</c:v>
                </c:pt>
                <c:pt idx="9">
                  <c:v>1070.7041931152301</c:v>
                </c:pt>
                <c:pt idx="10">
                  <c:v>1064.6026000976599</c:v>
                </c:pt>
                <c:pt idx="11">
                  <c:v>1074.8235778808601</c:v>
                </c:pt>
                <c:pt idx="12">
                  <c:v>1077.7041931152301</c:v>
                </c:pt>
                <c:pt idx="13">
                  <c:v>1079.74816894531</c:v>
                </c:pt>
                <c:pt idx="14">
                  <c:v>1068.3982238769499</c:v>
                </c:pt>
                <c:pt idx="15">
                  <c:v>1077.5420532226599</c:v>
                </c:pt>
                <c:pt idx="16">
                  <c:v>1082.0791931152301</c:v>
                </c:pt>
                <c:pt idx="17">
                  <c:v>1079.0801086425799</c:v>
                </c:pt>
                <c:pt idx="18">
                  <c:v>1089.76867675781</c:v>
                </c:pt>
                <c:pt idx="19">
                  <c:v>1082.8320922851599</c:v>
                </c:pt>
                <c:pt idx="20">
                  <c:v>1085.1719665527301</c:v>
                </c:pt>
                <c:pt idx="21">
                  <c:v>1092.8270874023401</c:v>
                </c:pt>
                <c:pt idx="22">
                  <c:v>1102.7755737304699</c:v>
                </c:pt>
                <c:pt idx="23">
                  <c:v>1102.6375122070301</c:v>
                </c:pt>
                <c:pt idx="24">
                  <c:v>1099.8849792480501</c:v>
                </c:pt>
                <c:pt idx="25">
                  <c:v>1098.4835815429699</c:v>
                </c:pt>
                <c:pt idx="26">
                  <c:v>1097.2890930175799</c:v>
                </c:pt>
                <c:pt idx="27">
                  <c:v>1098.1540832519499</c:v>
                </c:pt>
                <c:pt idx="28">
                  <c:v>1106.4474487304699</c:v>
                </c:pt>
                <c:pt idx="29">
                  <c:v>1108.4168090820301</c:v>
                </c:pt>
                <c:pt idx="30">
                  <c:v>1108.03100585938</c:v>
                </c:pt>
                <c:pt idx="31">
                  <c:v>1099.6124877929699</c:v>
                </c:pt>
                <c:pt idx="32">
                  <c:v>1100.0654907226599</c:v>
                </c:pt>
                <c:pt idx="33">
                  <c:v>1101.3858337402301</c:v>
                </c:pt>
                <c:pt idx="34">
                  <c:v>1098.0704040527301</c:v>
                </c:pt>
                <c:pt idx="35">
                  <c:v>1102.08605957031</c:v>
                </c:pt>
                <c:pt idx="36">
                  <c:v>1097.14367675781</c:v>
                </c:pt>
                <c:pt idx="37">
                  <c:v>1093.2292785644499</c:v>
                </c:pt>
                <c:pt idx="38">
                  <c:v>1097.98266601563</c:v>
                </c:pt>
                <c:pt idx="39">
                  <c:v>1098.2579956054699</c:v>
                </c:pt>
                <c:pt idx="40">
                  <c:v>1093.4441223144499</c:v>
                </c:pt>
                <c:pt idx="41">
                  <c:v>1098.2587280273401</c:v>
                </c:pt>
                <c:pt idx="42">
                  <c:v>1094.8770141601599</c:v>
                </c:pt>
              </c:numCache>
            </c:numRef>
          </c:val>
          <c:smooth val="0"/>
          <c:extLst>
            <c:ext xmlns:c16="http://schemas.microsoft.com/office/drawing/2014/chart" uri="{C3380CC4-5D6E-409C-BE32-E72D297353CC}">
              <c16:uniqueId val="{00000000-3B37-4418-94BD-46F035267D76}"/>
            </c:ext>
          </c:extLst>
        </c:ser>
        <c:ser>
          <c:idx val="1"/>
          <c:order val="1"/>
          <c:tx>
            <c:v>2020R1 Average DuckCreekApp</c:v>
          </c:tx>
          <c:spPr>
            <a:ln w="31750" cap="rnd">
              <a:solidFill>
                <a:schemeClr val="accent2"/>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Bytes_'!$C$2:$C$44</c:f>
              <c:numCache>
                <c:formatCode>General</c:formatCode>
                <c:ptCount val="43"/>
                <c:pt idx="0">
                  <c:v>582.50390625</c:v>
                </c:pt>
                <c:pt idx="1">
                  <c:v>693.25099182128895</c:v>
                </c:pt>
                <c:pt idx="2">
                  <c:v>810.92677307128895</c:v>
                </c:pt>
                <c:pt idx="3">
                  <c:v>913.76062011718795</c:v>
                </c:pt>
                <c:pt idx="4">
                  <c:v>994.60159301757801</c:v>
                </c:pt>
                <c:pt idx="5">
                  <c:v>1052.6473693847699</c:v>
                </c:pt>
                <c:pt idx="6">
                  <c:v>1084.7656555175799</c:v>
                </c:pt>
                <c:pt idx="7">
                  <c:v>1096.5440063476599</c:v>
                </c:pt>
                <c:pt idx="8">
                  <c:v>1116.8329772949201</c:v>
                </c:pt>
                <c:pt idx="9">
                  <c:v>1111.6308898925799</c:v>
                </c:pt>
                <c:pt idx="10">
                  <c:v>1127.7186889648401</c:v>
                </c:pt>
                <c:pt idx="11">
                  <c:v>1129.0662536621101</c:v>
                </c:pt>
                <c:pt idx="12">
                  <c:v>1125.4737243652301</c:v>
                </c:pt>
                <c:pt idx="13">
                  <c:v>1126.7187194824201</c:v>
                </c:pt>
                <c:pt idx="14">
                  <c:v>1128.1123046875</c:v>
                </c:pt>
                <c:pt idx="15">
                  <c:v>1129.9342651367199</c:v>
                </c:pt>
                <c:pt idx="16">
                  <c:v>1140.7234802246101</c:v>
                </c:pt>
                <c:pt idx="17">
                  <c:v>1132.00402832031</c:v>
                </c:pt>
                <c:pt idx="18">
                  <c:v>1143.70324707031</c:v>
                </c:pt>
                <c:pt idx="19">
                  <c:v>1142.3005981445301</c:v>
                </c:pt>
                <c:pt idx="20">
                  <c:v>1154.1240234375</c:v>
                </c:pt>
                <c:pt idx="21">
                  <c:v>1149.6863403320301</c:v>
                </c:pt>
                <c:pt idx="22">
                  <c:v>1153.8722534179699</c:v>
                </c:pt>
                <c:pt idx="23">
                  <c:v>1148.32043457031</c:v>
                </c:pt>
                <c:pt idx="24">
                  <c:v>1156.8174743652301</c:v>
                </c:pt>
                <c:pt idx="25">
                  <c:v>1158.0243225097699</c:v>
                </c:pt>
                <c:pt idx="26">
                  <c:v>1158.7138061523401</c:v>
                </c:pt>
                <c:pt idx="27">
                  <c:v>1154.1259155273401</c:v>
                </c:pt>
                <c:pt idx="28">
                  <c:v>1156.2001647949201</c:v>
                </c:pt>
                <c:pt idx="29">
                  <c:v>1164.8595275878899</c:v>
                </c:pt>
                <c:pt idx="30">
                  <c:v>1144.86047363281</c:v>
                </c:pt>
                <c:pt idx="31">
                  <c:v>1155.3797912597699</c:v>
                </c:pt>
                <c:pt idx="32">
                  <c:v>1143.2900695800799</c:v>
                </c:pt>
                <c:pt idx="33">
                  <c:v>1146.5020141601599</c:v>
                </c:pt>
                <c:pt idx="34">
                  <c:v>1151.8328247070301</c:v>
                </c:pt>
                <c:pt idx="35">
                  <c:v>1145.2774963378899</c:v>
                </c:pt>
                <c:pt idx="36">
                  <c:v>1154.9353332519499</c:v>
                </c:pt>
                <c:pt idx="37">
                  <c:v>1150.41711425781</c:v>
                </c:pt>
                <c:pt idx="38">
                  <c:v>1156.1589050293001</c:v>
                </c:pt>
                <c:pt idx="39">
                  <c:v>1173.5177307128899</c:v>
                </c:pt>
                <c:pt idx="40">
                  <c:v>1169.8310546875</c:v>
                </c:pt>
                <c:pt idx="41">
                  <c:v>1168.4295959472699</c:v>
                </c:pt>
                <c:pt idx="42">
                  <c:v>1170.66381835938</c:v>
                </c:pt>
              </c:numCache>
            </c:numRef>
          </c:val>
          <c:smooth val="0"/>
          <c:extLst>
            <c:ext xmlns:c16="http://schemas.microsoft.com/office/drawing/2014/chart" uri="{C3380CC4-5D6E-409C-BE32-E72D297353CC}">
              <c16:uniqueId val="{00000001-3B37-4418-94BD-46F035267D76}"/>
            </c:ext>
          </c:extLst>
        </c:ser>
        <c:ser>
          <c:idx val="2"/>
          <c:order val="2"/>
          <c:tx>
            <c:v>2019R1 Average ExpressApp</c:v>
          </c:tx>
          <c:spPr>
            <a:ln w="31750" cap="rnd">
              <a:solidFill>
                <a:schemeClr val="accent3"/>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Bytes_'!$D$2:$D$44</c:f>
              <c:numCache>
                <c:formatCode>General</c:formatCode>
                <c:ptCount val="43"/>
                <c:pt idx="0">
                  <c:v>417.43357849121099</c:v>
                </c:pt>
                <c:pt idx="1">
                  <c:v>509.02247619628901</c:v>
                </c:pt>
                <c:pt idx="2">
                  <c:v>469.54296112060501</c:v>
                </c:pt>
                <c:pt idx="3">
                  <c:v>479.858360290527</c:v>
                </c:pt>
                <c:pt idx="4">
                  <c:v>485.04002380371099</c:v>
                </c:pt>
                <c:pt idx="5">
                  <c:v>498.79198455810501</c:v>
                </c:pt>
                <c:pt idx="6">
                  <c:v>483.81346893310501</c:v>
                </c:pt>
                <c:pt idx="7">
                  <c:v>476.9482421875</c:v>
                </c:pt>
                <c:pt idx="8">
                  <c:v>503.29977416992199</c:v>
                </c:pt>
                <c:pt idx="9">
                  <c:v>476.25291442871099</c:v>
                </c:pt>
                <c:pt idx="10">
                  <c:v>481.54785919189499</c:v>
                </c:pt>
                <c:pt idx="11">
                  <c:v>506.1123046875</c:v>
                </c:pt>
                <c:pt idx="12">
                  <c:v>506.33983612060501</c:v>
                </c:pt>
                <c:pt idx="13">
                  <c:v>489.42186737060501</c:v>
                </c:pt>
                <c:pt idx="14">
                  <c:v>494.11623382568399</c:v>
                </c:pt>
                <c:pt idx="15">
                  <c:v>493.66506195068399</c:v>
                </c:pt>
                <c:pt idx="16">
                  <c:v>485.79688262939499</c:v>
                </c:pt>
                <c:pt idx="17">
                  <c:v>510.23239898681601</c:v>
                </c:pt>
                <c:pt idx="18">
                  <c:v>486.97168731689499</c:v>
                </c:pt>
                <c:pt idx="19">
                  <c:v>470.57225799560501</c:v>
                </c:pt>
                <c:pt idx="20">
                  <c:v>510.3564453125</c:v>
                </c:pt>
                <c:pt idx="21">
                  <c:v>502.5224609375</c:v>
                </c:pt>
                <c:pt idx="22">
                  <c:v>499.16796875</c:v>
                </c:pt>
                <c:pt idx="23">
                  <c:v>492.84181213378901</c:v>
                </c:pt>
                <c:pt idx="24">
                  <c:v>494.57715606689499</c:v>
                </c:pt>
                <c:pt idx="25">
                  <c:v>473.462890625</c:v>
                </c:pt>
                <c:pt idx="26">
                  <c:v>493.2626953125</c:v>
                </c:pt>
                <c:pt idx="27">
                  <c:v>500.98341369628901</c:v>
                </c:pt>
                <c:pt idx="28">
                  <c:v>524.07909393310501</c:v>
                </c:pt>
                <c:pt idx="29">
                  <c:v>504.97362518310501</c:v>
                </c:pt>
                <c:pt idx="30">
                  <c:v>514.85353088378895</c:v>
                </c:pt>
                <c:pt idx="31">
                  <c:v>488.37205505371099</c:v>
                </c:pt>
                <c:pt idx="32">
                  <c:v>502.14845275878901</c:v>
                </c:pt>
                <c:pt idx="33">
                  <c:v>504.33791351318399</c:v>
                </c:pt>
                <c:pt idx="34">
                  <c:v>487.86134338378901</c:v>
                </c:pt>
                <c:pt idx="35">
                  <c:v>483.26661682128901</c:v>
                </c:pt>
                <c:pt idx="36">
                  <c:v>496.57420349121099</c:v>
                </c:pt>
                <c:pt idx="37">
                  <c:v>493.55275726318399</c:v>
                </c:pt>
                <c:pt idx="38">
                  <c:v>506.05467224121099</c:v>
                </c:pt>
                <c:pt idx="39">
                  <c:v>518.33203887939499</c:v>
                </c:pt>
                <c:pt idx="40">
                  <c:v>496.39259338378901</c:v>
                </c:pt>
                <c:pt idx="41">
                  <c:v>506.32614898681601</c:v>
                </c:pt>
                <c:pt idx="42">
                  <c:v>497.75390625</c:v>
                </c:pt>
              </c:numCache>
            </c:numRef>
          </c:val>
          <c:smooth val="0"/>
          <c:extLst>
            <c:ext xmlns:c16="http://schemas.microsoft.com/office/drawing/2014/chart" uri="{C3380CC4-5D6E-409C-BE32-E72D297353CC}">
              <c16:uniqueId val="{00000002-3B37-4418-94BD-46F035267D76}"/>
            </c:ext>
          </c:extLst>
        </c:ser>
        <c:ser>
          <c:idx val="3"/>
          <c:order val="3"/>
          <c:tx>
            <c:v>2020R1 Average ExpressApp</c:v>
          </c:tx>
          <c:spPr>
            <a:ln w="31750" cap="rnd">
              <a:solidFill>
                <a:schemeClr val="accent4"/>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Bytes_'!$E$2:$E$44</c:f>
              <c:numCache>
                <c:formatCode>General</c:formatCode>
                <c:ptCount val="43"/>
                <c:pt idx="0">
                  <c:v>436.90624237060501</c:v>
                </c:pt>
                <c:pt idx="1">
                  <c:v>452.24315643310501</c:v>
                </c:pt>
                <c:pt idx="2">
                  <c:v>483.16407775878901</c:v>
                </c:pt>
                <c:pt idx="3">
                  <c:v>471.25389862060501</c:v>
                </c:pt>
                <c:pt idx="4">
                  <c:v>467.77830505371099</c:v>
                </c:pt>
                <c:pt idx="5">
                  <c:v>524.70996856689499</c:v>
                </c:pt>
                <c:pt idx="6">
                  <c:v>463.09764099121099</c:v>
                </c:pt>
                <c:pt idx="7">
                  <c:v>480.99124145507801</c:v>
                </c:pt>
                <c:pt idx="8">
                  <c:v>476.04391479492199</c:v>
                </c:pt>
                <c:pt idx="9">
                  <c:v>493.18457794189499</c:v>
                </c:pt>
                <c:pt idx="10">
                  <c:v>488.24122619628901</c:v>
                </c:pt>
                <c:pt idx="11">
                  <c:v>466.59667205810501</c:v>
                </c:pt>
                <c:pt idx="12">
                  <c:v>487.11814117431601</c:v>
                </c:pt>
                <c:pt idx="13">
                  <c:v>478.35154724121099</c:v>
                </c:pt>
                <c:pt idx="14">
                  <c:v>471.69921875</c:v>
                </c:pt>
                <c:pt idx="15">
                  <c:v>482.33103942871099</c:v>
                </c:pt>
                <c:pt idx="16">
                  <c:v>490.24610137939499</c:v>
                </c:pt>
                <c:pt idx="17">
                  <c:v>492.58106231689499</c:v>
                </c:pt>
                <c:pt idx="18">
                  <c:v>479.759765625</c:v>
                </c:pt>
                <c:pt idx="19">
                  <c:v>506.52052307128901</c:v>
                </c:pt>
                <c:pt idx="20">
                  <c:v>488.89552307128901</c:v>
                </c:pt>
                <c:pt idx="21">
                  <c:v>478.67189025878901</c:v>
                </c:pt>
                <c:pt idx="22">
                  <c:v>495.4296875</c:v>
                </c:pt>
                <c:pt idx="23">
                  <c:v>513.14744567871105</c:v>
                </c:pt>
                <c:pt idx="24">
                  <c:v>506.2353515625</c:v>
                </c:pt>
                <c:pt idx="25">
                  <c:v>495.10350036621099</c:v>
                </c:pt>
                <c:pt idx="26">
                  <c:v>505.61131286621099</c:v>
                </c:pt>
                <c:pt idx="27">
                  <c:v>483.24609375</c:v>
                </c:pt>
                <c:pt idx="28">
                  <c:v>473.3173828125</c:v>
                </c:pt>
                <c:pt idx="29">
                  <c:v>496.16893005371099</c:v>
                </c:pt>
                <c:pt idx="30">
                  <c:v>488.12888336181601</c:v>
                </c:pt>
                <c:pt idx="31">
                  <c:v>481.8046875</c:v>
                </c:pt>
                <c:pt idx="32">
                  <c:v>486.28810119628901</c:v>
                </c:pt>
                <c:pt idx="33">
                  <c:v>515.12207794189499</c:v>
                </c:pt>
                <c:pt idx="34">
                  <c:v>488.33983612060501</c:v>
                </c:pt>
                <c:pt idx="35">
                  <c:v>494.08885955810501</c:v>
                </c:pt>
                <c:pt idx="36">
                  <c:v>501.31050109863298</c:v>
                </c:pt>
                <c:pt idx="37">
                  <c:v>494.74415588378901</c:v>
                </c:pt>
                <c:pt idx="38">
                  <c:v>511.18946838378901</c:v>
                </c:pt>
                <c:pt idx="39">
                  <c:v>488.72755432128901</c:v>
                </c:pt>
                <c:pt idx="40">
                  <c:v>516.32909393310501</c:v>
                </c:pt>
                <c:pt idx="41">
                  <c:v>493.22751617431601</c:v>
                </c:pt>
                <c:pt idx="42">
                  <c:v>499.7109375</c:v>
                </c:pt>
              </c:numCache>
            </c:numRef>
          </c:val>
          <c:smooth val="0"/>
          <c:extLst>
            <c:ext xmlns:c16="http://schemas.microsoft.com/office/drawing/2014/chart" uri="{C3380CC4-5D6E-409C-BE32-E72D297353CC}">
              <c16:uniqueId val="{00000003-3B37-4418-94BD-46F035267D76}"/>
            </c:ext>
          </c:extLst>
        </c:ser>
        <c:dLbls>
          <c:showLegendKey val="0"/>
          <c:showVal val="0"/>
          <c:showCatName val="0"/>
          <c:showSerName val="0"/>
          <c:showPercent val="0"/>
          <c:showBubbleSize val="0"/>
        </c:dLbls>
        <c:smooth val="0"/>
        <c:axId val="371911215"/>
        <c:axId val="375593663"/>
      </c:lineChart>
      <c:catAx>
        <c:axId val="371911215"/>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5593663"/>
        <c:crosses val="autoZero"/>
        <c:auto val="1"/>
        <c:lblAlgn val="ctr"/>
        <c:lblOffset val="100"/>
        <c:noMultiLvlLbl val="0"/>
      </c:catAx>
      <c:valAx>
        <c:axId val="375593663"/>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19112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Total Committed MB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Bytes_'!$B$2:$B$44</c:f>
              <c:numCache>
                <c:formatCode>General</c:formatCode>
                <c:ptCount val="43"/>
                <c:pt idx="0">
                  <c:v>623.5</c:v>
                </c:pt>
                <c:pt idx="1">
                  <c:v>770.16111755371105</c:v>
                </c:pt>
                <c:pt idx="2">
                  <c:v>855.3330078125</c:v>
                </c:pt>
                <c:pt idx="3">
                  <c:v>958.50880432128895</c:v>
                </c:pt>
                <c:pt idx="4">
                  <c:v>1027.64965820313</c:v>
                </c:pt>
                <c:pt idx="5">
                  <c:v>1073.8701782226599</c:v>
                </c:pt>
                <c:pt idx="6">
                  <c:v>1083.1103210449201</c:v>
                </c:pt>
                <c:pt idx="7">
                  <c:v>1091.7079467773401</c:v>
                </c:pt>
                <c:pt idx="8">
                  <c:v>1104.2945251464801</c:v>
                </c:pt>
                <c:pt idx="9">
                  <c:v>1120.5498962402301</c:v>
                </c:pt>
                <c:pt idx="10">
                  <c:v>1131.5476989746101</c:v>
                </c:pt>
                <c:pt idx="11">
                  <c:v>1135.2469787597699</c:v>
                </c:pt>
                <c:pt idx="12">
                  <c:v>1140.0456237793001</c:v>
                </c:pt>
                <c:pt idx="13">
                  <c:v>1124.1369323730501</c:v>
                </c:pt>
                <c:pt idx="14">
                  <c:v>1108.58203125</c:v>
                </c:pt>
                <c:pt idx="15">
                  <c:v>1113.7146911621101</c:v>
                </c:pt>
                <c:pt idx="16">
                  <c:v>1126.5714416503899</c:v>
                </c:pt>
                <c:pt idx="17">
                  <c:v>1126.19519042969</c:v>
                </c:pt>
                <c:pt idx="18">
                  <c:v>1146.57019042969</c:v>
                </c:pt>
                <c:pt idx="19">
                  <c:v>1130.25854492188</c:v>
                </c:pt>
                <c:pt idx="20">
                  <c:v>1161.4053344726599</c:v>
                </c:pt>
                <c:pt idx="21">
                  <c:v>1141.8053894043001</c:v>
                </c:pt>
                <c:pt idx="22">
                  <c:v>1139.54187011719</c:v>
                </c:pt>
                <c:pt idx="23">
                  <c:v>1166.6486511230501</c:v>
                </c:pt>
                <c:pt idx="24">
                  <c:v>1140.1672058105501</c:v>
                </c:pt>
                <c:pt idx="25">
                  <c:v>1139.30249023438</c:v>
                </c:pt>
                <c:pt idx="26">
                  <c:v>1148.3466491699201</c:v>
                </c:pt>
                <c:pt idx="27">
                  <c:v>1140.6748352050799</c:v>
                </c:pt>
                <c:pt idx="28">
                  <c:v>1145.0302429199201</c:v>
                </c:pt>
                <c:pt idx="29">
                  <c:v>1160.5243530273401</c:v>
                </c:pt>
                <c:pt idx="30">
                  <c:v>1129.51062011719</c:v>
                </c:pt>
                <c:pt idx="31">
                  <c:v>1163.8193054199201</c:v>
                </c:pt>
                <c:pt idx="32">
                  <c:v>1137.0653991699201</c:v>
                </c:pt>
                <c:pt idx="33">
                  <c:v>1170.5381774902301</c:v>
                </c:pt>
                <c:pt idx="34">
                  <c:v>1157.5303039550799</c:v>
                </c:pt>
                <c:pt idx="35">
                  <c:v>1139.0273742675799</c:v>
                </c:pt>
                <c:pt idx="36">
                  <c:v>1142.7643432617199</c:v>
                </c:pt>
                <c:pt idx="37">
                  <c:v>1119.6455993652301</c:v>
                </c:pt>
                <c:pt idx="38">
                  <c:v>1136.9552917480501</c:v>
                </c:pt>
                <c:pt idx="39">
                  <c:v>1148.3242492675799</c:v>
                </c:pt>
                <c:pt idx="40">
                  <c:v>1147.9070129394499</c:v>
                </c:pt>
                <c:pt idx="41">
                  <c:v>1129.4059753418001</c:v>
                </c:pt>
                <c:pt idx="42">
                  <c:v>1161.1113891601599</c:v>
                </c:pt>
              </c:numCache>
            </c:numRef>
          </c:val>
          <c:smooth val="0"/>
          <c:extLst>
            <c:ext xmlns:c16="http://schemas.microsoft.com/office/drawing/2014/chart" uri="{C3380CC4-5D6E-409C-BE32-E72D297353CC}">
              <c16:uniqueId val="{00000000-04FB-4627-8734-AFFB55FABBE1}"/>
            </c:ext>
          </c:extLst>
        </c:ser>
        <c:ser>
          <c:idx val="1"/>
          <c:order val="1"/>
          <c:tx>
            <c:v>2020R1 Average DuckCreekApp</c:v>
          </c:tx>
          <c:spPr>
            <a:ln w="31750" cap="rnd">
              <a:solidFill>
                <a:schemeClr val="accent2"/>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Bytes_'!$C$2:$C$44</c:f>
              <c:numCache>
                <c:formatCode>General</c:formatCode>
                <c:ptCount val="43"/>
                <c:pt idx="0">
                  <c:v>729.9208984375</c:v>
                </c:pt>
                <c:pt idx="1">
                  <c:v>865.45704650878895</c:v>
                </c:pt>
                <c:pt idx="2">
                  <c:v>960.45304870605503</c:v>
                </c:pt>
                <c:pt idx="3">
                  <c:v>1081.2909545898401</c:v>
                </c:pt>
                <c:pt idx="4">
                  <c:v>1188.3506774902301</c:v>
                </c:pt>
                <c:pt idx="5">
                  <c:v>1210.9608764648401</c:v>
                </c:pt>
                <c:pt idx="6">
                  <c:v>1241.6152648925799</c:v>
                </c:pt>
                <c:pt idx="7">
                  <c:v>1223.12927246094</c:v>
                </c:pt>
                <c:pt idx="8">
                  <c:v>1252.2208862304699</c:v>
                </c:pt>
                <c:pt idx="9">
                  <c:v>1225.6729431152301</c:v>
                </c:pt>
                <c:pt idx="10">
                  <c:v>1248.8792419433601</c:v>
                </c:pt>
                <c:pt idx="11">
                  <c:v>1231.46130371094</c:v>
                </c:pt>
                <c:pt idx="12">
                  <c:v>1260.7314758300799</c:v>
                </c:pt>
                <c:pt idx="13">
                  <c:v>1260.1180114746101</c:v>
                </c:pt>
                <c:pt idx="14">
                  <c:v>1245.8672485351599</c:v>
                </c:pt>
                <c:pt idx="15">
                  <c:v>1265.98071289063</c:v>
                </c:pt>
                <c:pt idx="16">
                  <c:v>1253.2637023925799</c:v>
                </c:pt>
                <c:pt idx="17">
                  <c:v>1264.8670959472699</c:v>
                </c:pt>
                <c:pt idx="18">
                  <c:v>1268.8799133300799</c:v>
                </c:pt>
                <c:pt idx="19">
                  <c:v>1250.1892700195301</c:v>
                </c:pt>
                <c:pt idx="20">
                  <c:v>1269.02844238281</c:v>
                </c:pt>
                <c:pt idx="21">
                  <c:v>1264.4326782226599</c:v>
                </c:pt>
                <c:pt idx="22">
                  <c:v>1278.9208984375</c:v>
                </c:pt>
                <c:pt idx="23">
                  <c:v>1259.1083068847699</c:v>
                </c:pt>
                <c:pt idx="24">
                  <c:v>1265.2902526855501</c:v>
                </c:pt>
                <c:pt idx="25">
                  <c:v>1255.2478332519499</c:v>
                </c:pt>
                <c:pt idx="26">
                  <c:v>1265.8202514648401</c:v>
                </c:pt>
                <c:pt idx="27">
                  <c:v>1262.4130554199201</c:v>
                </c:pt>
                <c:pt idx="28">
                  <c:v>1268.4660034179699</c:v>
                </c:pt>
                <c:pt idx="29">
                  <c:v>1270.24389648438</c:v>
                </c:pt>
                <c:pt idx="30">
                  <c:v>1264.6152954101599</c:v>
                </c:pt>
                <c:pt idx="31">
                  <c:v>1303.1053161621101</c:v>
                </c:pt>
                <c:pt idx="32">
                  <c:v>1297.2002258300799</c:v>
                </c:pt>
                <c:pt idx="33">
                  <c:v>1298.08020019531</c:v>
                </c:pt>
                <c:pt idx="34">
                  <c:v>1268.5742492675799</c:v>
                </c:pt>
                <c:pt idx="35">
                  <c:v>1271.3417663574201</c:v>
                </c:pt>
                <c:pt idx="36">
                  <c:v>1295.5274353027301</c:v>
                </c:pt>
                <c:pt idx="37">
                  <c:v>1296.0028686523401</c:v>
                </c:pt>
                <c:pt idx="38">
                  <c:v>1276.4904479980501</c:v>
                </c:pt>
                <c:pt idx="39">
                  <c:v>1273.5379028320301</c:v>
                </c:pt>
                <c:pt idx="40">
                  <c:v>1288.31079101563</c:v>
                </c:pt>
                <c:pt idx="41">
                  <c:v>1283.4236755371101</c:v>
                </c:pt>
                <c:pt idx="42">
                  <c:v>1262.4528503418001</c:v>
                </c:pt>
              </c:numCache>
            </c:numRef>
          </c:val>
          <c:smooth val="0"/>
          <c:extLst>
            <c:ext xmlns:c16="http://schemas.microsoft.com/office/drawing/2014/chart" uri="{C3380CC4-5D6E-409C-BE32-E72D297353CC}">
              <c16:uniqueId val="{00000001-04FB-4627-8734-AFFB55FABBE1}"/>
            </c:ext>
          </c:extLst>
        </c:ser>
        <c:ser>
          <c:idx val="2"/>
          <c:order val="2"/>
          <c:tx>
            <c:v>2019R1 Average ExpressApp</c:v>
          </c:tx>
          <c:spPr>
            <a:ln w="31750" cap="rnd">
              <a:solidFill>
                <a:schemeClr val="accent3"/>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Bytes_'!$D$2:$D$44</c:f>
              <c:numCache>
                <c:formatCode>General</c:formatCode>
                <c:ptCount val="43"/>
                <c:pt idx="0">
                  <c:v>575.1064453125</c:v>
                </c:pt>
                <c:pt idx="1">
                  <c:v>683.9013671875</c:v>
                </c:pt>
                <c:pt idx="2">
                  <c:v>663.67379760742199</c:v>
                </c:pt>
                <c:pt idx="3">
                  <c:v>629.0263671875</c:v>
                </c:pt>
                <c:pt idx="4">
                  <c:v>689.486328125</c:v>
                </c:pt>
                <c:pt idx="5">
                  <c:v>643.26856994628895</c:v>
                </c:pt>
                <c:pt idx="6">
                  <c:v>650.65138244628895</c:v>
                </c:pt>
                <c:pt idx="7">
                  <c:v>687.95314025878895</c:v>
                </c:pt>
                <c:pt idx="8">
                  <c:v>646.75198364257801</c:v>
                </c:pt>
                <c:pt idx="9">
                  <c:v>695.89454650878895</c:v>
                </c:pt>
                <c:pt idx="10">
                  <c:v>666.396484375</c:v>
                </c:pt>
                <c:pt idx="11">
                  <c:v>702.923828125</c:v>
                </c:pt>
                <c:pt idx="12">
                  <c:v>726.41404724121105</c:v>
                </c:pt>
                <c:pt idx="13">
                  <c:v>710.697265625</c:v>
                </c:pt>
                <c:pt idx="14">
                  <c:v>680.69337463378895</c:v>
                </c:pt>
                <c:pt idx="15">
                  <c:v>678.52928161621105</c:v>
                </c:pt>
                <c:pt idx="16">
                  <c:v>658.39259338378895</c:v>
                </c:pt>
                <c:pt idx="17">
                  <c:v>693.11915588378895</c:v>
                </c:pt>
                <c:pt idx="18">
                  <c:v>640.04588317871105</c:v>
                </c:pt>
                <c:pt idx="19">
                  <c:v>676.03807067871105</c:v>
                </c:pt>
                <c:pt idx="20">
                  <c:v>692.14456176757801</c:v>
                </c:pt>
                <c:pt idx="21">
                  <c:v>673.92481994628895</c:v>
                </c:pt>
                <c:pt idx="22">
                  <c:v>663.7021484375</c:v>
                </c:pt>
                <c:pt idx="23">
                  <c:v>685.5224609375</c:v>
                </c:pt>
                <c:pt idx="24">
                  <c:v>655.67189025878895</c:v>
                </c:pt>
                <c:pt idx="25">
                  <c:v>698.87501525878895</c:v>
                </c:pt>
                <c:pt idx="26">
                  <c:v>673.81056213378895</c:v>
                </c:pt>
                <c:pt idx="27">
                  <c:v>690.44631958007801</c:v>
                </c:pt>
                <c:pt idx="28">
                  <c:v>676.1279296875</c:v>
                </c:pt>
                <c:pt idx="29">
                  <c:v>675.8916015625</c:v>
                </c:pt>
                <c:pt idx="30">
                  <c:v>678.21092224121105</c:v>
                </c:pt>
                <c:pt idx="31">
                  <c:v>677.58883666992199</c:v>
                </c:pt>
                <c:pt idx="32">
                  <c:v>697.623046875</c:v>
                </c:pt>
                <c:pt idx="33">
                  <c:v>665.21485900878895</c:v>
                </c:pt>
                <c:pt idx="34">
                  <c:v>663.27247619628895</c:v>
                </c:pt>
                <c:pt idx="35">
                  <c:v>666.84475708007801</c:v>
                </c:pt>
                <c:pt idx="36">
                  <c:v>694.48634338378895</c:v>
                </c:pt>
                <c:pt idx="37">
                  <c:v>674.00096130371105</c:v>
                </c:pt>
                <c:pt idx="38">
                  <c:v>703.19532775878895</c:v>
                </c:pt>
                <c:pt idx="39">
                  <c:v>696.0498046875</c:v>
                </c:pt>
                <c:pt idx="40">
                  <c:v>707.96879577636696</c:v>
                </c:pt>
                <c:pt idx="41">
                  <c:v>697.81056213378895</c:v>
                </c:pt>
                <c:pt idx="42">
                  <c:v>667.12107849121105</c:v>
                </c:pt>
              </c:numCache>
            </c:numRef>
          </c:val>
          <c:smooth val="0"/>
          <c:extLst>
            <c:ext xmlns:c16="http://schemas.microsoft.com/office/drawing/2014/chart" uri="{C3380CC4-5D6E-409C-BE32-E72D297353CC}">
              <c16:uniqueId val="{00000002-04FB-4627-8734-AFFB55FABBE1}"/>
            </c:ext>
          </c:extLst>
        </c:ser>
        <c:ser>
          <c:idx val="3"/>
          <c:order val="3"/>
          <c:tx>
            <c:v>2020R1 Average ExpressApp</c:v>
          </c:tx>
          <c:spPr>
            <a:ln w="31750" cap="rnd">
              <a:solidFill>
                <a:schemeClr val="accent4"/>
              </a:solidFill>
              <a:round/>
            </a:ln>
            <a:effectLst/>
          </c:spPr>
          <c:marker>
            <c:symbol val="none"/>
          </c:marker>
          <c:cat>
            <c:numRef>
              <c:f>'# Total committed Bytes_'!$A$2:$A$44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Total committed Bytes_'!$E$2:$E$44</c:f>
              <c:numCache>
                <c:formatCode>General</c:formatCode>
                <c:ptCount val="43"/>
                <c:pt idx="0">
                  <c:v>622.54197692871105</c:v>
                </c:pt>
                <c:pt idx="1">
                  <c:v>648.2353515625</c:v>
                </c:pt>
                <c:pt idx="2">
                  <c:v>647.51852416992199</c:v>
                </c:pt>
                <c:pt idx="3">
                  <c:v>698.06639099121105</c:v>
                </c:pt>
                <c:pt idx="4">
                  <c:v>680.462890625</c:v>
                </c:pt>
                <c:pt idx="5">
                  <c:v>651.32127380371105</c:v>
                </c:pt>
                <c:pt idx="6">
                  <c:v>639.376953125</c:v>
                </c:pt>
                <c:pt idx="7">
                  <c:v>703.50001525878895</c:v>
                </c:pt>
                <c:pt idx="8">
                  <c:v>663.27734375</c:v>
                </c:pt>
                <c:pt idx="9">
                  <c:v>633.12991333007801</c:v>
                </c:pt>
                <c:pt idx="10">
                  <c:v>642.96875</c:v>
                </c:pt>
                <c:pt idx="11">
                  <c:v>657.90135192871105</c:v>
                </c:pt>
                <c:pt idx="12">
                  <c:v>677.92185974121105</c:v>
                </c:pt>
                <c:pt idx="13">
                  <c:v>700.79783630371105</c:v>
                </c:pt>
                <c:pt idx="14">
                  <c:v>659.4189453125</c:v>
                </c:pt>
                <c:pt idx="15">
                  <c:v>658.470703125</c:v>
                </c:pt>
                <c:pt idx="16">
                  <c:v>707.91116333007801</c:v>
                </c:pt>
                <c:pt idx="17">
                  <c:v>680.08493041992199</c:v>
                </c:pt>
                <c:pt idx="18">
                  <c:v>646.78126525878895</c:v>
                </c:pt>
                <c:pt idx="19">
                  <c:v>653.4482421875</c:v>
                </c:pt>
                <c:pt idx="20">
                  <c:v>652.97755432128895</c:v>
                </c:pt>
                <c:pt idx="21">
                  <c:v>660.13185119628895</c:v>
                </c:pt>
                <c:pt idx="22">
                  <c:v>685.02345275878895</c:v>
                </c:pt>
                <c:pt idx="23">
                  <c:v>697.82421875</c:v>
                </c:pt>
                <c:pt idx="24">
                  <c:v>702.74513244628895</c:v>
                </c:pt>
                <c:pt idx="25">
                  <c:v>634.7158203125</c:v>
                </c:pt>
                <c:pt idx="26">
                  <c:v>718.4150390625</c:v>
                </c:pt>
                <c:pt idx="27">
                  <c:v>619.42872619628895</c:v>
                </c:pt>
                <c:pt idx="28">
                  <c:v>661.4052734375</c:v>
                </c:pt>
                <c:pt idx="29">
                  <c:v>666.34864807128895</c:v>
                </c:pt>
                <c:pt idx="30">
                  <c:v>662.46585083007801</c:v>
                </c:pt>
                <c:pt idx="31">
                  <c:v>634.16209411621105</c:v>
                </c:pt>
                <c:pt idx="32">
                  <c:v>691.8818359375</c:v>
                </c:pt>
                <c:pt idx="33">
                  <c:v>675.23731994628895</c:v>
                </c:pt>
                <c:pt idx="34">
                  <c:v>698.8740234375</c:v>
                </c:pt>
                <c:pt idx="35">
                  <c:v>663.91600036621105</c:v>
                </c:pt>
                <c:pt idx="36">
                  <c:v>658.32621765136696</c:v>
                </c:pt>
                <c:pt idx="37">
                  <c:v>676.74998474121105</c:v>
                </c:pt>
                <c:pt idx="38">
                  <c:v>659.16796875</c:v>
                </c:pt>
                <c:pt idx="39">
                  <c:v>693.5703125</c:v>
                </c:pt>
                <c:pt idx="40">
                  <c:v>700.837890625</c:v>
                </c:pt>
                <c:pt idx="41">
                  <c:v>681.998046875</c:v>
                </c:pt>
                <c:pt idx="42">
                  <c:v>673.3154296875</c:v>
                </c:pt>
              </c:numCache>
            </c:numRef>
          </c:val>
          <c:smooth val="0"/>
          <c:extLst>
            <c:ext xmlns:c16="http://schemas.microsoft.com/office/drawing/2014/chart" uri="{C3380CC4-5D6E-409C-BE32-E72D297353CC}">
              <c16:uniqueId val="{00000003-04FB-4627-8734-AFFB55FABBE1}"/>
            </c:ext>
          </c:extLst>
        </c:ser>
        <c:dLbls>
          <c:showLegendKey val="0"/>
          <c:showVal val="0"/>
          <c:showCatName val="0"/>
          <c:showSerName val="0"/>
          <c:showPercent val="0"/>
          <c:showBubbleSize val="0"/>
        </c:dLbls>
        <c:smooth val="0"/>
        <c:axId val="2001087248"/>
        <c:axId val="2000752672"/>
      </c:lineChart>
      <c:catAx>
        <c:axId val="2001087248"/>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0752672"/>
        <c:crosses val="autoZero"/>
        <c:auto val="1"/>
        <c:lblAlgn val="ctr"/>
        <c:lblOffset val="100"/>
        <c:noMultiLvlLbl val="0"/>
      </c:catAx>
      <c:valAx>
        <c:axId val="2000752672"/>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108724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MB in all Heaps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Heaps_'!$B$2:$B$44</c:f>
              <c:numCache>
                <c:formatCode>General</c:formatCode>
                <c:ptCount val="43"/>
                <c:pt idx="0">
                  <c:v>191.54376983642601</c:v>
                </c:pt>
                <c:pt idx="1">
                  <c:v>183.49304199218801</c:v>
                </c:pt>
                <c:pt idx="2">
                  <c:v>183.84873962402301</c:v>
                </c:pt>
                <c:pt idx="3">
                  <c:v>185.83207321167001</c:v>
                </c:pt>
                <c:pt idx="4">
                  <c:v>186.33689880371099</c:v>
                </c:pt>
                <c:pt idx="5">
                  <c:v>184.85195541381799</c:v>
                </c:pt>
                <c:pt idx="6">
                  <c:v>186.40022277832</c:v>
                </c:pt>
                <c:pt idx="7">
                  <c:v>188.249347686768</c:v>
                </c:pt>
                <c:pt idx="8">
                  <c:v>187.61994934082</c:v>
                </c:pt>
                <c:pt idx="9">
                  <c:v>188.769199371338</c:v>
                </c:pt>
                <c:pt idx="10">
                  <c:v>189.311408996582</c:v>
                </c:pt>
                <c:pt idx="11">
                  <c:v>190.526008605957</c:v>
                </c:pt>
                <c:pt idx="12">
                  <c:v>187.37852478027301</c:v>
                </c:pt>
                <c:pt idx="13">
                  <c:v>186.01036071777301</c:v>
                </c:pt>
                <c:pt idx="14">
                  <c:v>188.36133575439499</c:v>
                </c:pt>
                <c:pt idx="15">
                  <c:v>189.665103912354</c:v>
                </c:pt>
                <c:pt idx="16">
                  <c:v>184.42981338500999</c:v>
                </c:pt>
                <c:pt idx="17">
                  <c:v>185.285400390625</c:v>
                </c:pt>
                <c:pt idx="18">
                  <c:v>184.92176818847699</c:v>
                </c:pt>
                <c:pt idx="19">
                  <c:v>184.134960174561</c:v>
                </c:pt>
                <c:pt idx="20">
                  <c:v>185.486507415771</c:v>
                </c:pt>
                <c:pt idx="21">
                  <c:v>179.40480804443399</c:v>
                </c:pt>
                <c:pt idx="22">
                  <c:v>181.417274475098</c:v>
                </c:pt>
                <c:pt idx="23">
                  <c:v>180.77214050293</c:v>
                </c:pt>
                <c:pt idx="24">
                  <c:v>181.987071990967</c:v>
                </c:pt>
                <c:pt idx="25">
                  <c:v>182.16450500488301</c:v>
                </c:pt>
                <c:pt idx="26">
                  <c:v>183.27300643920901</c:v>
                </c:pt>
                <c:pt idx="27">
                  <c:v>183.10807037353501</c:v>
                </c:pt>
                <c:pt idx="28">
                  <c:v>182.557205200195</c:v>
                </c:pt>
                <c:pt idx="29">
                  <c:v>181.00600433349601</c:v>
                </c:pt>
                <c:pt idx="30">
                  <c:v>182.134510040283</c:v>
                </c:pt>
                <c:pt idx="31">
                  <c:v>181.75828552246099</c:v>
                </c:pt>
                <c:pt idx="32">
                  <c:v>181.457569122314</c:v>
                </c:pt>
                <c:pt idx="33">
                  <c:v>182.76789474487299</c:v>
                </c:pt>
                <c:pt idx="34">
                  <c:v>184.253742218018</c:v>
                </c:pt>
                <c:pt idx="35">
                  <c:v>182.352615356445</c:v>
                </c:pt>
                <c:pt idx="36">
                  <c:v>182.87494277954099</c:v>
                </c:pt>
                <c:pt idx="37">
                  <c:v>183.67421722412101</c:v>
                </c:pt>
                <c:pt idx="38">
                  <c:v>183.91671371460001</c:v>
                </c:pt>
                <c:pt idx="39">
                  <c:v>183.18391036987299</c:v>
                </c:pt>
                <c:pt idx="40">
                  <c:v>183.241893768311</c:v>
                </c:pt>
                <c:pt idx="41">
                  <c:v>183.393028259277</c:v>
                </c:pt>
                <c:pt idx="42">
                  <c:v>181.24652099609401</c:v>
                </c:pt>
              </c:numCache>
            </c:numRef>
          </c:val>
          <c:smooth val="0"/>
          <c:extLst>
            <c:ext xmlns:c16="http://schemas.microsoft.com/office/drawing/2014/chart" uri="{C3380CC4-5D6E-409C-BE32-E72D297353CC}">
              <c16:uniqueId val="{00000000-76D5-4E3D-8241-D9CE5992C39E}"/>
            </c:ext>
          </c:extLst>
        </c:ser>
        <c:ser>
          <c:idx val="1"/>
          <c:order val="1"/>
          <c:tx>
            <c:v>2020R1 Average DuckCreekApp</c:v>
          </c:tx>
          <c:spPr>
            <a:ln w="31750" cap="rnd">
              <a:solidFill>
                <a:schemeClr val="accent2"/>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Heaps_'!$C$2:$C$44</c:f>
              <c:numCache>
                <c:formatCode>General</c:formatCode>
                <c:ptCount val="43"/>
                <c:pt idx="0">
                  <c:v>190.546463012695</c:v>
                </c:pt>
                <c:pt idx="1">
                  <c:v>192.088123321533</c:v>
                </c:pt>
                <c:pt idx="2">
                  <c:v>191.987369537354</c:v>
                </c:pt>
                <c:pt idx="3">
                  <c:v>194.973442077637</c:v>
                </c:pt>
                <c:pt idx="4">
                  <c:v>198.49002075195301</c:v>
                </c:pt>
                <c:pt idx="5">
                  <c:v>199.38659286499001</c:v>
                </c:pt>
                <c:pt idx="6">
                  <c:v>200.80654525756799</c:v>
                </c:pt>
                <c:pt idx="7">
                  <c:v>201.24139785766599</c:v>
                </c:pt>
                <c:pt idx="8">
                  <c:v>203.180858612061</c:v>
                </c:pt>
                <c:pt idx="9">
                  <c:v>202.367137908936</c:v>
                </c:pt>
                <c:pt idx="10">
                  <c:v>206.30218887329099</c:v>
                </c:pt>
                <c:pt idx="11">
                  <c:v>207.06434249877901</c:v>
                </c:pt>
                <c:pt idx="12">
                  <c:v>208.58118057250999</c:v>
                </c:pt>
                <c:pt idx="13">
                  <c:v>208.014919281006</c:v>
                </c:pt>
                <c:pt idx="14">
                  <c:v>207.66605758667001</c:v>
                </c:pt>
                <c:pt idx="15">
                  <c:v>207.294818878174</c:v>
                </c:pt>
                <c:pt idx="16">
                  <c:v>204.20007705688499</c:v>
                </c:pt>
                <c:pt idx="17">
                  <c:v>205.86206817626999</c:v>
                </c:pt>
                <c:pt idx="18">
                  <c:v>206.29272079467799</c:v>
                </c:pt>
                <c:pt idx="19">
                  <c:v>206.28964614868201</c:v>
                </c:pt>
                <c:pt idx="20">
                  <c:v>207.894107818604</c:v>
                </c:pt>
                <c:pt idx="21">
                  <c:v>207.274028778076</c:v>
                </c:pt>
                <c:pt idx="22">
                  <c:v>205.629344940186</c:v>
                </c:pt>
                <c:pt idx="23">
                  <c:v>207.123729705811</c:v>
                </c:pt>
                <c:pt idx="24">
                  <c:v>206.803630828857</c:v>
                </c:pt>
                <c:pt idx="25">
                  <c:v>205.03146362304699</c:v>
                </c:pt>
                <c:pt idx="26">
                  <c:v>202.943897247314</c:v>
                </c:pt>
                <c:pt idx="27">
                  <c:v>205.67822265625</c:v>
                </c:pt>
                <c:pt idx="28">
                  <c:v>203.00400161743201</c:v>
                </c:pt>
                <c:pt idx="29">
                  <c:v>205.322406768799</c:v>
                </c:pt>
                <c:pt idx="30">
                  <c:v>203.56356811523401</c:v>
                </c:pt>
                <c:pt idx="31">
                  <c:v>203.18393325805701</c:v>
                </c:pt>
                <c:pt idx="32">
                  <c:v>203.789470672607</c:v>
                </c:pt>
                <c:pt idx="33">
                  <c:v>203.614875793457</c:v>
                </c:pt>
                <c:pt idx="34">
                  <c:v>203.67998886108401</c:v>
                </c:pt>
                <c:pt idx="35">
                  <c:v>203.419731140137</c:v>
                </c:pt>
                <c:pt idx="36">
                  <c:v>206.81009292602499</c:v>
                </c:pt>
                <c:pt idx="37">
                  <c:v>204.78346252441401</c:v>
                </c:pt>
                <c:pt idx="38">
                  <c:v>205.01835250854501</c:v>
                </c:pt>
                <c:pt idx="39">
                  <c:v>204.71160125732399</c:v>
                </c:pt>
                <c:pt idx="40">
                  <c:v>207.46826934814499</c:v>
                </c:pt>
                <c:pt idx="41">
                  <c:v>207.09263992309599</c:v>
                </c:pt>
                <c:pt idx="42">
                  <c:v>208.333919525146</c:v>
                </c:pt>
              </c:numCache>
            </c:numRef>
          </c:val>
          <c:smooth val="0"/>
          <c:extLst>
            <c:ext xmlns:c16="http://schemas.microsoft.com/office/drawing/2014/chart" uri="{C3380CC4-5D6E-409C-BE32-E72D297353CC}">
              <c16:uniqueId val="{00000001-76D5-4E3D-8241-D9CE5992C39E}"/>
            </c:ext>
          </c:extLst>
        </c:ser>
        <c:ser>
          <c:idx val="2"/>
          <c:order val="2"/>
          <c:tx>
            <c:v>2019R1 Average ExpressApp</c:v>
          </c:tx>
          <c:spPr>
            <a:ln w="31750" cap="rnd">
              <a:solidFill>
                <a:schemeClr val="accent3"/>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Heaps_'!$D$2:$D$44</c:f>
              <c:numCache>
                <c:formatCode>General</c:formatCode>
                <c:ptCount val="43"/>
                <c:pt idx="0">
                  <c:v>27.232964515686</c:v>
                </c:pt>
                <c:pt idx="1">
                  <c:v>27.737896919250499</c:v>
                </c:pt>
                <c:pt idx="2">
                  <c:v>25.4001545906067</c:v>
                </c:pt>
                <c:pt idx="3">
                  <c:v>25.8845615386963</c:v>
                </c:pt>
                <c:pt idx="4">
                  <c:v>26.487509727477999</c:v>
                </c:pt>
                <c:pt idx="5">
                  <c:v>28.263916969299299</c:v>
                </c:pt>
                <c:pt idx="6">
                  <c:v>27.842047691345201</c:v>
                </c:pt>
                <c:pt idx="7">
                  <c:v>27.988383293151902</c:v>
                </c:pt>
                <c:pt idx="8">
                  <c:v>26.197681427001999</c:v>
                </c:pt>
                <c:pt idx="9">
                  <c:v>27.2462368011475</c:v>
                </c:pt>
                <c:pt idx="10">
                  <c:v>28.261248588562001</c:v>
                </c:pt>
                <c:pt idx="11">
                  <c:v>27.511975288391099</c:v>
                </c:pt>
                <c:pt idx="12">
                  <c:v>25.660088062286398</c:v>
                </c:pt>
                <c:pt idx="13">
                  <c:v>28.0122375488281</c:v>
                </c:pt>
                <c:pt idx="14">
                  <c:v>29.734646797180201</c:v>
                </c:pt>
                <c:pt idx="15">
                  <c:v>28.1722955703735</c:v>
                </c:pt>
                <c:pt idx="16">
                  <c:v>25.461850166320801</c:v>
                </c:pt>
                <c:pt idx="17">
                  <c:v>26.554894447326699</c:v>
                </c:pt>
                <c:pt idx="18">
                  <c:v>30.6053256988525</c:v>
                </c:pt>
                <c:pt idx="19">
                  <c:v>28.914537429809599</c:v>
                </c:pt>
                <c:pt idx="20">
                  <c:v>31.6380405426025</c:v>
                </c:pt>
                <c:pt idx="21">
                  <c:v>33.594288825988798</c:v>
                </c:pt>
                <c:pt idx="22">
                  <c:v>33.353238105773897</c:v>
                </c:pt>
                <c:pt idx="23">
                  <c:v>33.0549478530884</c:v>
                </c:pt>
                <c:pt idx="24">
                  <c:v>34.2897081375122</c:v>
                </c:pt>
                <c:pt idx="25">
                  <c:v>33.402628898620598</c:v>
                </c:pt>
                <c:pt idx="26">
                  <c:v>32.994926452636697</c:v>
                </c:pt>
                <c:pt idx="27">
                  <c:v>33.310022354125998</c:v>
                </c:pt>
                <c:pt idx="28">
                  <c:v>31.33864402771</c:v>
                </c:pt>
                <c:pt idx="29">
                  <c:v>33.071746826171903</c:v>
                </c:pt>
                <c:pt idx="30">
                  <c:v>32.1281290054321</c:v>
                </c:pt>
                <c:pt idx="31">
                  <c:v>31.0699319839478</c:v>
                </c:pt>
                <c:pt idx="32">
                  <c:v>31.4025092124939</c:v>
                </c:pt>
                <c:pt idx="33">
                  <c:v>33.516578674316399</c:v>
                </c:pt>
                <c:pt idx="34">
                  <c:v>35.216062545776403</c:v>
                </c:pt>
                <c:pt idx="35">
                  <c:v>31.916377544403101</c:v>
                </c:pt>
                <c:pt idx="36">
                  <c:v>35.079321861267097</c:v>
                </c:pt>
                <c:pt idx="37">
                  <c:v>32.264053821563699</c:v>
                </c:pt>
                <c:pt idx="38">
                  <c:v>33.975772857666001</c:v>
                </c:pt>
                <c:pt idx="39">
                  <c:v>33.644973754882798</c:v>
                </c:pt>
                <c:pt idx="40">
                  <c:v>33.551702499389599</c:v>
                </c:pt>
                <c:pt idx="41">
                  <c:v>34.643848419189503</c:v>
                </c:pt>
                <c:pt idx="42">
                  <c:v>35.113930702209501</c:v>
                </c:pt>
              </c:numCache>
            </c:numRef>
          </c:val>
          <c:smooth val="0"/>
          <c:extLst>
            <c:ext xmlns:c16="http://schemas.microsoft.com/office/drawing/2014/chart" uri="{C3380CC4-5D6E-409C-BE32-E72D297353CC}">
              <c16:uniqueId val="{00000002-76D5-4E3D-8241-D9CE5992C39E}"/>
            </c:ext>
          </c:extLst>
        </c:ser>
        <c:ser>
          <c:idx val="3"/>
          <c:order val="3"/>
          <c:tx>
            <c:v>2020R1 Average ExpressApp</c:v>
          </c:tx>
          <c:spPr>
            <a:ln w="31750" cap="rnd">
              <a:solidFill>
                <a:schemeClr val="accent4"/>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Heaps_'!$E$2:$E$44</c:f>
              <c:numCache>
                <c:formatCode>General</c:formatCode>
                <c:ptCount val="43"/>
                <c:pt idx="0">
                  <c:v>46.246566772460902</c:v>
                </c:pt>
                <c:pt idx="1">
                  <c:v>46.632504463195801</c:v>
                </c:pt>
                <c:pt idx="2">
                  <c:v>47.181344032287598</c:v>
                </c:pt>
                <c:pt idx="3">
                  <c:v>47.668695449829102</c:v>
                </c:pt>
                <c:pt idx="4">
                  <c:v>47.124173164367697</c:v>
                </c:pt>
                <c:pt idx="5">
                  <c:v>47.612721443176298</c:v>
                </c:pt>
                <c:pt idx="6">
                  <c:v>46.671104431152301</c:v>
                </c:pt>
                <c:pt idx="7">
                  <c:v>46.500205993652301</c:v>
                </c:pt>
                <c:pt idx="8">
                  <c:v>46.140813827514599</c:v>
                </c:pt>
                <c:pt idx="9">
                  <c:v>47.064452171325698</c:v>
                </c:pt>
                <c:pt idx="10">
                  <c:v>46.8940687179565</c:v>
                </c:pt>
                <c:pt idx="11">
                  <c:v>47.053251266479499</c:v>
                </c:pt>
                <c:pt idx="12">
                  <c:v>46.955334663391099</c:v>
                </c:pt>
                <c:pt idx="13">
                  <c:v>47.913150787353501</c:v>
                </c:pt>
                <c:pt idx="14">
                  <c:v>47.1056776046753</c:v>
                </c:pt>
                <c:pt idx="15">
                  <c:v>48.1105279922485</c:v>
                </c:pt>
                <c:pt idx="16">
                  <c:v>48.545907020568798</c:v>
                </c:pt>
                <c:pt idx="17">
                  <c:v>46.981582641601598</c:v>
                </c:pt>
                <c:pt idx="18">
                  <c:v>46.528117179870598</c:v>
                </c:pt>
                <c:pt idx="19">
                  <c:v>46.908388137817397</c:v>
                </c:pt>
                <c:pt idx="20">
                  <c:v>47.778708457946799</c:v>
                </c:pt>
                <c:pt idx="21">
                  <c:v>47.425441741943402</c:v>
                </c:pt>
                <c:pt idx="22">
                  <c:v>46.656112670898402</c:v>
                </c:pt>
                <c:pt idx="23">
                  <c:v>46.367800712585399</c:v>
                </c:pt>
                <c:pt idx="24">
                  <c:v>45.9197807312012</c:v>
                </c:pt>
                <c:pt idx="25">
                  <c:v>46.4114122390747</c:v>
                </c:pt>
                <c:pt idx="26">
                  <c:v>46.744742393493702</c:v>
                </c:pt>
                <c:pt idx="27">
                  <c:v>47.058970451355002</c:v>
                </c:pt>
                <c:pt idx="28">
                  <c:v>47.1821451187134</c:v>
                </c:pt>
                <c:pt idx="29">
                  <c:v>46.861855506897001</c:v>
                </c:pt>
                <c:pt idx="30">
                  <c:v>46.511710166931202</c:v>
                </c:pt>
                <c:pt idx="31">
                  <c:v>46.607625007629402</c:v>
                </c:pt>
                <c:pt idx="32">
                  <c:v>47.2613620758057</c:v>
                </c:pt>
                <c:pt idx="33">
                  <c:v>47.063236236572301</c:v>
                </c:pt>
                <c:pt idx="34">
                  <c:v>46.138057708740199</c:v>
                </c:pt>
                <c:pt idx="35">
                  <c:v>48.022928237915004</c:v>
                </c:pt>
                <c:pt idx="36">
                  <c:v>48.063640594482401</c:v>
                </c:pt>
                <c:pt idx="37">
                  <c:v>46.760466575622601</c:v>
                </c:pt>
                <c:pt idx="38">
                  <c:v>46.528563499450698</c:v>
                </c:pt>
                <c:pt idx="39">
                  <c:v>47.352902412414601</c:v>
                </c:pt>
                <c:pt idx="40">
                  <c:v>47.387358665466301</c:v>
                </c:pt>
                <c:pt idx="41">
                  <c:v>46.790285110473597</c:v>
                </c:pt>
                <c:pt idx="42">
                  <c:v>46.115176200866699</c:v>
                </c:pt>
              </c:numCache>
            </c:numRef>
          </c:val>
          <c:smooth val="0"/>
          <c:extLst>
            <c:ext xmlns:c16="http://schemas.microsoft.com/office/drawing/2014/chart" uri="{C3380CC4-5D6E-409C-BE32-E72D297353CC}">
              <c16:uniqueId val="{00000003-76D5-4E3D-8241-D9CE5992C39E}"/>
            </c:ext>
          </c:extLst>
        </c:ser>
        <c:dLbls>
          <c:showLegendKey val="0"/>
          <c:showVal val="0"/>
          <c:showCatName val="0"/>
          <c:showSerName val="0"/>
          <c:showPercent val="0"/>
          <c:showBubbleSize val="0"/>
        </c:dLbls>
        <c:smooth val="0"/>
        <c:axId val="2004511791"/>
        <c:axId val="2006234575"/>
      </c:lineChart>
      <c:catAx>
        <c:axId val="2004511791"/>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6234575"/>
        <c:crosses val="autoZero"/>
        <c:auto val="1"/>
        <c:lblAlgn val="ctr"/>
        <c:lblOffset val="100"/>
        <c:noMultiLvlLbl val="0"/>
      </c:catAx>
      <c:valAx>
        <c:axId val="200623457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451179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MB in all Heaps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Heaps_'!$B$2:$B$44</c:f>
              <c:numCache>
                <c:formatCode>General</c:formatCode>
                <c:ptCount val="43"/>
                <c:pt idx="0">
                  <c:v>207.492893218994</c:v>
                </c:pt>
                <c:pt idx="1">
                  <c:v>263.50469970703102</c:v>
                </c:pt>
                <c:pt idx="2">
                  <c:v>336.55503082275402</c:v>
                </c:pt>
                <c:pt idx="3">
                  <c:v>391.38644409179699</c:v>
                </c:pt>
                <c:pt idx="4">
                  <c:v>452.464599609375</c:v>
                </c:pt>
                <c:pt idx="5">
                  <c:v>484.426948547363</c:v>
                </c:pt>
                <c:pt idx="6">
                  <c:v>493.029823303223</c:v>
                </c:pt>
                <c:pt idx="7">
                  <c:v>502.78125</c:v>
                </c:pt>
                <c:pt idx="8">
                  <c:v>510.633262634277</c:v>
                </c:pt>
                <c:pt idx="9">
                  <c:v>516.77459716796898</c:v>
                </c:pt>
                <c:pt idx="10">
                  <c:v>516.25356292724598</c:v>
                </c:pt>
                <c:pt idx="11">
                  <c:v>525.86975097656295</c:v>
                </c:pt>
                <c:pt idx="12">
                  <c:v>526.864501953125</c:v>
                </c:pt>
                <c:pt idx="13">
                  <c:v>533.17652130126999</c:v>
                </c:pt>
                <c:pt idx="14">
                  <c:v>534.65007019043003</c:v>
                </c:pt>
                <c:pt idx="15">
                  <c:v>537.39983367919899</c:v>
                </c:pt>
                <c:pt idx="16">
                  <c:v>537.89199066162098</c:v>
                </c:pt>
                <c:pt idx="17">
                  <c:v>545.36305236816395</c:v>
                </c:pt>
                <c:pt idx="18">
                  <c:v>546.33784484863304</c:v>
                </c:pt>
                <c:pt idx="19">
                  <c:v>546.54393768310501</c:v>
                </c:pt>
                <c:pt idx="20">
                  <c:v>542.35934448242199</c:v>
                </c:pt>
                <c:pt idx="21">
                  <c:v>549.30972290039097</c:v>
                </c:pt>
                <c:pt idx="22">
                  <c:v>543.232872009277</c:v>
                </c:pt>
                <c:pt idx="23">
                  <c:v>553.46728515625</c:v>
                </c:pt>
                <c:pt idx="24">
                  <c:v>547.67465209960903</c:v>
                </c:pt>
                <c:pt idx="25">
                  <c:v>548.29428100585903</c:v>
                </c:pt>
                <c:pt idx="26">
                  <c:v>550.04605102539097</c:v>
                </c:pt>
                <c:pt idx="27">
                  <c:v>554.28030395507801</c:v>
                </c:pt>
                <c:pt idx="28">
                  <c:v>556.32949829101597</c:v>
                </c:pt>
                <c:pt idx="29">
                  <c:v>558.983154296875</c:v>
                </c:pt>
                <c:pt idx="30">
                  <c:v>554.82839965820301</c:v>
                </c:pt>
                <c:pt idx="31">
                  <c:v>556.21743774414097</c:v>
                </c:pt>
                <c:pt idx="32">
                  <c:v>550.67474365234398</c:v>
                </c:pt>
                <c:pt idx="33">
                  <c:v>551.15391540527298</c:v>
                </c:pt>
                <c:pt idx="34">
                  <c:v>549.86300659179699</c:v>
                </c:pt>
                <c:pt idx="35">
                  <c:v>552.165283203125</c:v>
                </c:pt>
                <c:pt idx="36">
                  <c:v>553.33955383300804</c:v>
                </c:pt>
                <c:pt idx="37">
                  <c:v>553.03266906738304</c:v>
                </c:pt>
                <c:pt idx="38">
                  <c:v>555.69700622558605</c:v>
                </c:pt>
                <c:pt idx="39">
                  <c:v>549.82249450683605</c:v>
                </c:pt>
                <c:pt idx="40">
                  <c:v>550.99884033203102</c:v>
                </c:pt>
                <c:pt idx="41">
                  <c:v>553.00318908691395</c:v>
                </c:pt>
                <c:pt idx="42">
                  <c:v>553.58883666992199</c:v>
                </c:pt>
              </c:numCache>
            </c:numRef>
          </c:val>
          <c:smooth val="0"/>
          <c:extLst>
            <c:ext xmlns:c16="http://schemas.microsoft.com/office/drawing/2014/chart" uri="{C3380CC4-5D6E-409C-BE32-E72D297353CC}">
              <c16:uniqueId val="{00000000-93D3-446F-B32A-F16A8A6C79AB}"/>
            </c:ext>
          </c:extLst>
        </c:ser>
        <c:ser>
          <c:idx val="1"/>
          <c:order val="1"/>
          <c:tx>
            <c:v>2020R1 Average DuckCreekApp</c:v>
          </c:tx>
          <c:spPr>
            <a:ln w="31750" cap="rnd">
              <a:solidFill>
                <a:schemeClr val="accent2"/>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Heaps_'!$C$2:$C$44</c:f>
              <c:numCache>
                <c:formatCode>General</c:formatCode>
                <c:ptCount val="43"/>
                <c:pt idx="0">
                  <c:v>249.15861892700201</c:v>
                </c:pt>
                <c:pt idx="1">
                  <c:v>310.41760253906301</c:v>
                </c:pt>
                <c:pt idx="2">
                  <c:v>360.65177917480497</c:v>
                </c:pt>
                <c:pt idx="3">
                  <c:v>429.14457702636702</c:v>
                </c:pt>
                <c:pt idx="4">
                  <c:v>485.538383483887</c:v>
                </c:pt>
                <c:pt idx="5">
                  <c:v>505.68495941162098</c:v>
                </c:pt>
                <c:pt idx="6">
                  <c:v>526.65560150146496</c:v>
                </c:pt>
                <c:pt idx="7">
                  <c:v>539.48477172851597</c:v>
                </c:pt>
                <c:pt idx="8">
                  <c:v>546.60382080078102</c:v>
                </c:pt>
                <c:pt idx="9">
                  <c:v>550.73103332519497</c:v>
                </c:pt>
                <c:pt idx="10">
                  <c:v>562.07017517089798</c:v>
                </c:pt>
                <c:pt idx="11">
                  <c:v>565.44836425781295</c:v>
                </c:pt>
                <c:pt idx="12">
                  <c:v>570.61723327636696</c:v>
                </c:pt>
                <c:pt idx="13">
                  <c:v>570.07083129882801</c:v>
                </c:pt>
                <c:pt idx="14">
                  <c:v>569.86468505859398</c:v>
                </c:pt>
                <c:pt idx="15">
                  <c:v>566.43469238281295</c:v>
                </c:pt>
                <c:pt idx="16">
                  <c:v>572.07553100585903</c:v>
                </c:pt>
                <c:pt idx="17">
                  <c:v>567.10340881347702</c:v>
                </c:pt>
                <c:pt idx="18">
                  <c:v>569.26899719238304</c:v>
                </c:pt>
                <c:pt idx="19">
                  <c:v>569.61619567871105</c:v>
                </c:pt>
                <c:pt idx="20">
                  <c:v>571.28755187988304</c:v>
                </c:pt>
                <c:pt idx="21">
                  <c:v>573.39981079101597</c:v>
                </c:pt>
                <c:pt idx="22">
                  <c:v>582.13092041015602</c:v>
                </c:pt>
                <c:pt idx="23">
                  <c:v>577.45965576171898</c:v>
                </c:pt>
                <c:pt idx="24">
                  <c:v>582.88586425781295</c:v>
                </c:pt>
                <c:pt idx="25">
                  <c:v>578.27705383300804</c:v>
                </c:pt>
                <c:pt idx="26">
                  <c:v>583.66947937011696</c:v>
                </c:pt>
                <c:pt idx="27">
                  <c:v>588.21104431152298</c:v>
                </c:pt>
                <c:pt idx="28">
                  <c:v>581.73011779785202</c:v>
                </c:pt>
                <c:pt idx="29">
                  <c:v>580.33255004882801</c:v>
                </c:pt>
                <c:pt idx="30">
                  <c:v>583.96926879882801</c:v>
                </c:pt>
                <c:pt idx="31">
                  <c:v>585.31228637695301</c:v>
                </c:pt>
                <c:pt idx="32">
                  <c:v>581.30021667480503</c:v>
                </c:pt>
                <c:pt idx="33">
                  <c:v>580.92378234863304</c:v>
                </c:pt>
                <c:pt idx="34">
                  <c:v>585.80096435546898</c:v>
                </c:pt>
                <c:pt idx="35">
                  <c:v>584.44009399414097</c:v>
                </c:pt>
                <c:pt idx="36">
                  <c:v>582.92646789550804</c:v>
                </c:pt>
                <c:pt idx="37">
                  <c:v>586.83900451660202</c:v>
                </c:pt>
                <c:pt idx="38">
                  <c:v>589.16670227050804</c:v>
                </c:pt>
                <c:pt idx="39">
                  <c:v>588.480712890625</c:v>
                </c:pt>
                <c:pt idx="40">
                  <c:v>585.40286254882801</c:v>
                </c:pt>
                <c:pt idx="41">
                  <c:v>586.31211853027298</c:v>
                </c:pt>
                <c:pt idx="42">
                  <c:v>582.53936767578102</c:v>
                </c:pt>
              </c:numCache>
            </c:numRef>
          </c:val>
          <c:smooth val="0"/>
          <c:extLst>
            <c:ext xmlns:c16="http://schemas.microsoft.com/office/drawing/2014/chart" uri="{C3380CC4-5D6E-409C-BE32-E72D297353CC}">
              <c16:uniqueId val="{00000001-93D3-446F-B32A-F16A8A6C79AB}"/>
            </c:ext>
          </c:extLst>
        </c:ser>
        <c:ser>
          <c:idx val="2"/>
          <c:order val="2"/>
          <c:tx>
            <c:v>2019R1 Average ExpressApp</c:v>
          </c:tx>
          <c:spPr>
            <a:ln w="31750" cap="rnd">
              <a:solidFill>
                <a:schemeClr val="accent3"/>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Heaps_'!$D$2:$D$44</c:f>
              <c:numCache>
                <c:formatCode>General</c:formatCode>
                <c:ptCount val="43"/>
                <c:pt idx="0">
                  <c:v>41.568611145019503</c:v>
                </c:pt>
                <c:pt idx="1">
                  <c:v>39.564962387084996</c:v>
                </c:pt>
                <c:pt idx="2">
                  <c:v>46.6497707366943</c:v>
                </c:pt>
                <c:pt idx="3">
                  <c:v>46.242158889770501</c:v>
                </c:pt>
                <c:pt idx="4">
                  <c:v>50.716044425964398</c:v>
                </c:pt>
                <c:pt idx="5">
                  <c:v>49.777823448181202</c:v>
                </c:pt>
                <c:pt idx="6">
                  <c:v>47.619165420532198</c:v>
                </c:pt>
                <c:pt idx="7">
                  <c:v>42.415046691894503</c:v>
                </c:pt>
                <c:pt idx="8">
                  <c:v>51.454091072082498</c:v>
                </c:pt>
                <c:pt idx="9">
                  <c:v>50.750770568847699</c:v>
                </c:pt>
                <c:pt idx="10">
                  <c:v>51.029603958129897</c:v>
                </c:pt>
                <c:pt idx="11">
                  <c:v>45.541674613952601</c:v>
                </c:pt>
                <c:pt idx="12">
                  <c:v>48.649699211120598</c:v>
                </c:pt>
                <c:pt idx="13">
                  <c:v>51.9061603546143</c:v>
                </c:pt>
                <c:pt idx="14">
                  <c:v>54.8797960281372</c:v>
                </c:pt>
                <c:pt idx="15">
                  <c:v>52.186046600341797</c:v>
                </c:pt>
                <c:pt idx="16">
                  <c:v>52.6630668640137</c:v>
                </c:pt>
                <c:pt idx="17">
                  <c:v>52.795554161071799</c:v>
                </c:pt>
                <c:pt idx="18">
                  <c:v>56.186743736267097</c:v>
                </c:pt>
                <c:pt idx="19">
                  <c:v>50.120231628417997</c:v>
                </c:pt>
                <c:pt idx="20">
                  <c:v>51.1935777664185</c:v>
                </c:pt>
                <c:pt idx="21">
                  <c:v>55.9321451187134</c:v>
                </c:pt>
                <c:pt idx="22">
                  <c:v>59.868594169616699</c:v>
                </c:pt>
                <c:pt idx="23">
                  <c:v>56.735385894775398</c:v>
                </c:pt>
                <c:pt idx="24">
                  <c:v>57.698299407958999</c:v>
                </c:pt>
                <c:pt idx="25">
                  <c:v>56.347316741943402</c:v>
                </c:pt>
                <c:pt idx="26">
                  <c:v>55.410309791564899</c:v>
                </c:pt>
                <c:pt idx="27">
                  <c:v>58.5914916992188</c:v>
                </c:pt>
                <c:pt idx="28">
                  <c:v>58.4541721343994</c:v>
                </c:pt>
                <c:pt idx="29">
                  <c:v>63.294318199157701</c:v>
                </c:pt>
                <c:pt idx="30">
                  <c:v>60.396776199340799</c:v>
                </c:pt>
                <c:pt idx="31">
                  <c:v>58.648887634277301</c:v>
                </c:pt>
                <c:pt idx="32">
                  <c:v>55.068100929260297</c:v>
                </c:pt>
                <c:pt idx="33">
                  <c:v>54.251708030700698</c:v>
                </c:pt>
                <c:pt idx="34">
                  <c:v>61.9941501617432</c:v>
                </c:pt>
                <c:pt idx="35">
                  <c:v>58.523933410644503</c:v>
                </c:pt>
                <c:pt idx="36">
                  <c:v>61.012914657592802</c:v>
                </c:pt>
                <c:pt idx="37">
                  <c:v>59.346001625061</c:v>
                </c:pt>
                <c:pt idx="38">
                  <c:v>57.866389274597203</c:v>
                </c:pt>
                <c:pt idx="39">
                  <c:v>56.025665283203097</c:v>
                </c:pt>
                <c:pt idx="40">
                  <c:v>64.134647369384794</c:v>
                </c:pt>
                <c:pt idx="41">
                  <c:v>64.307684898376493</c:v>
                </c:pt>
                <c:pt idx="42">
                  <c:v>59.8450031280518</c:v>
                </c:pt>
              </c:numCache>
            </c:numRef>
          </c:val>
          <c:smooth val="0"/>
          <c:extLst>
            <c:ext xmlns:c16="http://schemas.microsoft.com/office/drawing/2014/chart" uri="{C3380CC4-5D6E-409C-BE32-E72D297353CC}">
              <c16:uniqueId val="{00000002-93D3-446F-B32A-F16A8A6C79AB}"/>
            </c:ext>
          </c:extLst>
        </c:ser>
        <c:ser>
          <c:idx val="3"/>
          <c:order val="3"/>
          <c:tx>
            <c:v>2020R1 Average ExpressApp</c:v>
          </c:tx>
          <c:spPr>
            <a:ln w="31750" cap="rnd">
              <a:solidFill>
                <a:schemeClr val="accent4"/>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Heaps_'!$E$2:$E$44</c:f>
              <c:numCache>
                <c:formatCode>General</c:formatCode>
                <c:ptCount val="43"/>
                <c:pt idx="0">
                  <c:v>55.073132514953599</c:v>
                </c:pt>
                <c:pt idx="1">
                  <c:v>59.586627006530797</c:v>
                </c:pt>
                <c:pt idx="2">
                  <c:v>57.157156944274902</c:v>
                </c:pt>
                <c:pt idx="3">
                  <c:v>54.183040618896499</c:v>
                </c:pt>
                <c:pt idx="4">
                  <c:v>54.247807502746603</c:v>
                </c:pt>
                <c:pt idx="5">
                  <c:v>57.849102973938002</c:v>
                </c:pt>
                <c:pt idx="6">
                  <c:v>51.370890617370598</c:v>
                </c:pt>
                <c:pt idx="7">
                  <c:v>55.590012550353997</c:v>
                </c:pt>
                <c:pt idx="8">
                  <c:v>50.219766616821303</c:v>
                </c:pt>
                <c:pt idx="9">
                  <c:v>58.205744743347203</c:v>
                </c:pt>
                <c:pt idx="10">
                  <c:v>57.665827751159703</c:v>
                </c:pt>
                <c:pt idx="11">
                  <c:v>53.487448692321799</c:v>
                </c:pt>
                <c:pt idx="12">
                  <c:v>57.213855743408203</c:v>
                </c:pt>
                <c:pt idx="13">
                  <c:v>56.384560585022001</c:v>
                </c:pt>
                <c:pt idx="14">
                  <c:v>48.304615020752003</c:v>
                </c:pt>
                <c:pt idx="15">
                  <c:v>54.398824691772496</c:v>
                </c:pt>
                <c:pt idx="16">
                  <c:v>55.634524345397899</c:v>
                </c:pt>
                <c:pt idx="17">
                  <c:v>56.020303726196303</c:v>
                </c:pt>
                <c:pt idx="18">
                  <c:v>55.527961730957003</c:v>
                </c:pt>
                <c:pt idx="19">
                  <c:v>58.497543334960902</c:v>
                </c:pt>
                <c:pt idx="20">
                  <c:v>60.512867927551298</c:v>
                </c:pt>
                <c:pt idx="21">
                  <c:v>60.301486015319803</c:v>
                </c:pt>
                <c:pt idx="22">
                  <c:v>58.359612464904799</c:v>
                </c:pt>
                <c:pt idx="23">
                  <c:v>59.444298744201703</c:v>
                </c:pt>
                <c:pt idx="24">
                  <c:v>61.0282306671143</c:v>
                </c:pt>
                <c:pt idx="25">
                  <c:v>58.1110229492188</c:v>
                </c:pt>
                <c:pt idx="26">
                  <c:v>62.447736740112298</c:v>
                </c:pt>
                <c:pt idx="27">
                  <c:v>64.815820693969698</c:v>
                </c:pt>
                <c:pt idx="28">
                  <c:v>60.958594322204597</c:v>
                </c:pt>
                <c:pt idx="29">
                  <c:v>62.083613395690897</c:v>
                </c:pt>
                <c:pt idx="30">
                  <c:v>66.926309585571303</c:v>
                </c:pt>
                <c:pt idx="31">
                  <c:v>60.789119720458999</c:v>
                </c:pt>
                <c:pt idx="32">
                  <c:v>60.235964775085399</c:v>
                </c:pt>
                <c:pt idx="33">
                  <c:v>65.260138511657701</c:v>
                </c:pt>
                <c:pt idx="34">
                  <c:v>66.589536666870103</c:v>
                </c:pt>
                <c:pt idx="35">
                  <c:v>64.921350479126005</c:v>
                </c:pt>
                <c:pt idx="36">
                  <c:v>63.752011299133301</c:v>
                </c:pt>
                <c:pt idx="37">
                  <c:v>65.380475997924805</c:v>
                </c:pt>
                <c:pt idx="38">
                  <c:v>60.998411178588903</c:v>
                </c:pt>
                <c:pt idx="39">
                  <c:v>62.516093254089398</c:v>
                </c:pt>
                <c:pt idx="40">
                  <c:v>57.443678855896003</c:v>
                </c:pt>
                <c:pt idx="41">
                  <c:v>57.264225006103501</c:v>
                </c:pt>
                <c:pt idx="42">
                  <c:v>60.379963874816902</c:v>
                </c:pt>
              </c:numCache>
            </c:numRef>
          </c:val>
          <c:smooth val="0"/>
          <c:extLst>
            <c:ext xmlns:c16="http://schemas.microsoft.com/office/drawing/2014/chart" uri="{C3380CC4-5D6E-409C-BE32-E72D297353CC}">
              <c16:uniqueId val="{00000003-93D3-446F-B32A-F16A8A6C79AB}"/>
            </c:ext>
          </c:extLst>
        </c:ser>
        <c:dLbls>
          <c:showLegendKey val="0"/>
          <c:showVal val="0"/>
          <c:showCatName val="0"/>
          <c:showSerName val="0"/>
          <c:showPercent val="0"/>
          <c:showBubbleSize val="0"/>
        </c:dLbls>
        <c:smooth val="0"/>
        <c:axId val="976554416"/>
        <c:axId val="977000320"/>
      </c:lineChart>
      <c:catAx>
        <c:axId val="97655441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7000320"/>
        <c:crosses val="autoZero"/>
        <c:auto val="1"/>
        <c:lblAlgn val="ctr"/>
        <c:lblOffset val="100"/>
        <c:noMultiLvlLbl val="0"/>
      </c:catAx>
      <c:valAx>
        <c:axId val="97700032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65544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MB in all Heaps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Heaps_'!$B$2:$B$44</c:f>
              <c:numCache>
                <c:formatCode>General</c:formatCode>
                <c:ptCount val="43"/>
                <c:pt idx="0">
                  <c:v>238.49299240112299</c:v>
                </c:pt>
                <c:pt idx="1">
                  <c:v>351.20921325683599</c:v>
                </c:pt>
                <c:pt idx="2">
                  <c:v>448.31411743164102</c:v>
                </c:pt>
                <c:pt idx="3">
                  <c:v>550.18376159668003</c:v>
                </c:pt>
                <c:pt idx="4">
                  <c:v>629.48394775390602</c:v>
                </c:pt>
                <c:pt idx="5">
                  <c:v>685.87800598144497</c:v>
                </c:pt>
                <c:pt idx="6">
                  <c:v>716.14424133300804</c:v>
                </c:pt>
                <c:pt idx="7">
                  <c:v>717.82434082031295</c:v>
                </c:pt>
                <c:pt idx="8">
                  <c:v>736.47799682617199</c:v>
                </c:pt>
                <c:pt idx="9">
                  <c:v>740.36317443847702</c:v>
                </c:pt>
                <c:pt idx="10">
                  <c:v>743.22178649902298</c:v>
                </c:pt>
                <c:pt idx="11">
                  <c:v>742.94194030761696</c:v>
                </c:pt>
                <c:pt idx="12">
                  <c:v>746.04354858398403</c:v>
                </c:pt>
                <c:pt idx="13">
                  <c:v>752.50218200683605</c:v>
                </c:pt>
                <c:pt idx="14">
                  <c:v>745.89656066894497</c:v>
                </c:pt>
                <c:pt idx="15">
                  <c:v>750.10694885253895</c:v>
                </c:pt>
                <c:pt idx="16">
                  <c:v>755.123779296875</c:v>
                </c:pt>
                <c:pt idx="17">
                  <c:v>750.74577331543003</c:v>
                </c:pt>
                <c:pt idx="18">
                  <c:v>765.79214477539097</c:v>
                </c:pt>
                <c:pt idx="19">
                  <c:v>766.61968994140602</c:v>
                </c:pt>
                <c:pt idx="20">
                  <c:v>764.89009094238304</c:v>
                </c:pt>
                <c:pt idx="21">
                  <c:v>765.50138854980503</c:v>
                </c:pt>
                <c:pt idx="22">
                  <c:v>769.14311218261696</c:v>
                </c:pt>
                <c:pt idx="23">
                  <c:v>771.78315734863304</c:v>
                </c:pt>
                <c:pt idx="24">
                  <c:v>768.98625183105503</c:v>
                </c:pt>
                <c:pt idx="25">
                  <c:v>775.78045654296898</c:v>
                </c:pt>
                <c:pt idx="26">
                  <c:v>776.07185363769497</c:v>
                </c:pt>
                <c:pt idx="27">
                  <c:v>777.11145019531295</c:v>
                </c:pt>
                <c:pt idx="28">
                  <c:v>781.84045410156295</c:v>
                </c:pt>
                <c:pt idx="29">
                  <c:v>773.54548645019497</c:v>
                </c:pt>
                <c:pt idx="30">
                  <c:v>778.46418762206997</c:v>
                </c:pt>
                <c:pt idx="31">
                  <c:v>776.70101928710903</c:v>
                </c:pt>
                <c:pt idx="32">
                  <c:v>776.10032653808605</c:v>
                </c:pt>
                <c:pt idx="33">
                  <c:v>769.99819946289097</c:v>
                </c:pt>
                <c:pt idx="34">
                  <c:v>774.74809265136696</c:v>
                </c:pt>
                <c:pt idx="35">
                  <c:v>766.70541381835903</c:v>
                </c:pt>
                <c:pt idx="36">
                  <c:v>769.25352478027298</c:v>
                </c:pt>
                <c:pt idx="37">
                  <c:v>764.37312316894497</c:v>
                </c:pt>
                <c:pt idx="38">
                  <c:v>767.47836303710903</c:v>
                </c:pt>
                <c:pt idx="39">
                  <c:v>761.60435485839798</c:v>
                </c:pt>
                <c:pt idx="40">
                  <c:v>763.90626525878895</c:v>
                </c:pt>
                <c:pt idx="41">
                  <c:v>776.80728149414097</c:v>
                </c:pt>
                <c:pt idx="42">
                  <c:v>772.67460632324196</c:v>
                </c:pt>
              </c:numCache>
            </c:numRef>
          </c:val>
          <c:smooth val="0"/>
          <c:extLst>
            <c:ext xmlns:c16="http://schemas.microsoft.com/office/drawing/2014/chart" uri="{C3380CC4-5D6E-409C-BE32-E72D297353CC}">
              <c16:uniqueId val="{00000000-3E70-4512-91B2-04448BA6AE42}"/>
            </c:ext>
          </c:extLst>
        </c:ser>
        <c:ser>
          <c:idx val="1"/>
          <c:order val="1"/>
          <c:tx>
            <c:v>2020R1 Average DuckCreekApp</c:v>
          </c:tx>
          <c:spPr>
            <a:ln w="31750" cap="rnd">
              <a:solidFill>
                <a:schemeClr val="accent2"/>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Heaps_'!$C$2:$C$44</c:f>
              <c:numCache>
                <c:formatCode>General</c:formatCode>
                <c:ptCount val="43"/>
                <c:pt idx="0">
                  <c:v>262.996631622314</c:v>
                </c:pt>
                <c:pt idx="1">
                  <c:v>365.78889465332003</c:v>
                </c:pt>
                <c:pt idx="2">
                  <c:v>479.67747497558599</c:v>
                </c:pt>
                <c:pt idx="3">
                  <c:v>580.07603454589798</c:v>
                </c:pt>
                <c:pt idx="4">
                  <c:v>658.46432495117199</c:v>
                </c:pt>
                <c:pt idx="5">
                  <c:v>712.64904785156295</c:v>
                </c:pt>
                <c:pt idx="6">
                  <c:v>738.280517578125</c:v>
                </c:pt>
                <c:pt idx="7">
                  <c:v>752.50547790527298</c:v>
                </c:pt>
                <c:pt idx="8">
                  <c:v>778.71170043945301</c:v>
                </c:pt>
                <c:pt idx="9">
                  <c:v>771.37539672851597</c:v>
                </c:pt>
                <c:pt idx="10">
                  <c:v>775.33158874511696</c:v>
                </c:pt>
                <c:pt idx="11">
                  <c:v>780.978271484375</c:v>
                </c:pt>
                <c:pt idx="12">
                  <c:v>777.98869323730503</c:v>
                </c:pt>
                <c:pt idx="13">
                  <c:v>779.27546691894497</c:v>
                </c:pt>
                <c:pt idx="14">
                  <c:v>783.78492736816395</c:v>
                </c:pt>
                <c:pt idx="15">
                  <c:v>783.56086730956997</c:v>
                </c:pt>
                <c:pt idx="16">
                  <c:v>799.07252502441395</c:v>
                </c:pt>
                <c:pt idx="17">
                  <c:v>796.56797790527298</c:v>
                </c:pt>
                <c:pt idx="18">
                  <c:v>799.28778076171898</c:v>
                </c:pt>
                <c:pt idx="19">
                  <c:v>802.31344604492199</c:v>
                </c:pt>
                <c:pt idx="20">
                  <c:v>814.97467041015602</c:v>
                </c:pt>
                <c:pt idx="21">
                  <c:v>809.27375793456997</c:v>
                </c:pt>
                <c:pt idx="22">
                  <c:v>810.76930236816395</c:v>
                </c:pt>
                <c:pt idx="23">
                  <c:v>809.09362792968795</c:v>
                </c:pt>
                <c:pt idx="24">
                  <c:v>816.24928283691395</c:v>
                </c:pt>
                <c:pt idx="25">
                  <c:v>815.08883666992199</c:v>
                </c:pt>
                <c:pt idx="26">
                  <c:v>805.02117919921898</c:v>
                </c:pt>
                <c:pt idx="27">
                  <c:v>809.58047485351597</c:v>
                </c:pt>
                <c:pt idx="28">
                  <c:v>816.81707763671898</c:v>
                </c:pt>
                <c:pt idx="29">
                  <c:v>805.52186584472702</c:v>
                </c:pt>
                <c:pt idx="30">
                  <c:v>814.22395324706997</c:v>
                </c:pt>
                <c:pt idx="31">
                  <c:v>806.486572265625</c:v>
                </c:pt>
                <c:pt idx="32">
                  <c:v>801.43327331543003</c:v>
                </c:pt>
                <c:pt idx="33">
                  <c:v>804.14787292480503</c:v>
                </c:pt>
                <c:pt idx="34">
                  <c:v>810.23515319824196</c:v>
                </c:pt>
                <c:pt idx="35">
                  <c:v>803.54656982421898</c:v>
                </c:pt>
                <c:pt idx="36">
                  <c:v>808.69633483886696</c:v>
                </c:pt>
                <c:pt idx="37">
                  <c:v>813.68646240234398</c:v>
                </c:pt>
                <c:pt idx="38">
                  <c:v>812.3916015625</c:v>
                </c:pt>
                <c:pt idx="39">
                  <c:v>814.35528564453102</c:v>
                </c:pt>
                <c:pt idx="40">
                  <c:v>820.43634033203102</c:v>
                </c:pt>
                <c:pt idx="41">
                  <c:v>817.57359313964798</c:v>
                </c:pt>
                <c:pt idx="42">
                  <c:v>814.77239990234398</c:v>
                </c:pt>
              </c:numCache>
            </c:numRef>
          </c:val>
          <c:smooth val="0"/>
          <c:extLst>
            <c:ext xmlns:c16="http://schemas.microsoft.com/office/drawing/2014/chart" uri="{C3380CC4-5D6E-409C-BE32-E72D297353CC}">
              <c16:uniqueId val="{00000001-3E70-4512-91B2-04448BA6AE42}"/>
            </c:ext>
          </c:extLst>
        </c:ser>
        <c:ser>
          <c:idx val="2"/>
          <c:order val="2"/>
          <c:tx>
            <c:v>2019R1 Average ExpressApp</c:v>
          </c:tx>
          <c:spPr>
            <a:ln w="31750" cap="rnd">
              <a:solidFill>
                <a:schemeClr val="accent3"/>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Heaps_'!$D$2:$D$44</c:f>
              <c:numCache>
                <c:formatCode>General</c:formatCode>
                <c:ptCount val="43"/>
                <c:pt idx="0">
                  <c:v>45.302486419677699</c:v>
                </c:pt>
                <c:pt idx="1">
                  <c:v>62.1699571609497</c:v>
                </c:pt>
                <c:pt idx="2">
                  <c:v>60.589456558227504</c:v>
                </c:pt>
                <c:pt idx="3">
                  <c:v>54.3295640945435</c:v>
                </c:pt>
                <c:pt idx="4">
                  <c:v>58.990840911865199</c:v>
                </c:pt>
                <c:pt idx="5">
                  <c:v>65.322448730468807</c:v>
                </c:pt>
                <c:pt idx="6">
                  <c:v>51.894893646240199</c:v>
                </c:pt>
                <c:pt idx="7">
                  <c:v>60.732713699340799</c:v>
                </c:pt>
                <c:pt idx="8">
                  <c:v>60.569193840026898</c:v>
                </c:pt>
                <c:pt idx="9">
                  <c:v>62.186533927917502</c:v>
                </c:pt>
                <c:pt idx="10">
                  <c:v>57.104313850402797</c:v>
                </c:pt>
                <c:pt idx="11">
                  <c:v>68.018739700317397</c:v>
                </c:pt>
                <c:pt idx="12">
                  <c:v>68.04248046875</c:v>
                </c:pt>
                <c:pt idx="13">
                  <c:v>65.458548545837402</c:v>
                </c:pt>
                <c:pt idx="14">
                  <c:v>64.159844398498507</c:v>
                </c:pt>
                <c:pt idx="15">
                  <c:v>65.070865631103501</c:v>
                </c:pt>
                <c:pt idx="16">
                  <c:v>64.993872642517104</c:v>
                </c:pt>
                <c:pt idx="17">
                  <c:v>60.234848976135297</c:v>
                </c:pt>
                <c:pt idx="18">
                  <c:v>68.849640846252399</c:v>
                </c:pt>
                <c:pt idx="19">
                  <c:v>59.957599639892599</c:v>
                </c:pt>
                <c:pt idx="20">
                  <c:v>70.792653083801298</c:v>
                </c:pt>
                <c:pt idx="21">
                  <c:v>68.771541595458999</c:v>
                </c:pt>
                <c:pt idx="22">
                  <c:v>65.103121757507296</c:v>
                </c:pt>
                <c:pt idx="23">
                  <c:v>67.895181655883803</c:v>
                </c:pt>
                <c:pt idx="24">
                  <c:v>72.386467933654799</c:v>
                </c:pt>
                <c:pt idx="25">
                  <c:v>67.506509780883803</c:v>
                </c:pt>
                <c:pt idx="26">
                  <c:v>75.294582366943402</c:v>
                </c:pt>
                <c:pt idx="27">
                  <c:v>78.0830078125</c:v>
                </c:pt>
                <c:pt idx="28">
                  <c:v>77.442123413085895</c:v>
                </c:pt>
                <c:pt idx="29">
                  <c:v>71.956374168395996</c:v>
                </c:pt>
                <c:pt idx="30">
                  <c:v>80.457481384277301</c:v>
                </c:pt>
                <c:pt idx="31">
                  <c:v>67.982883453369098</c:v>
                </c:pt>
                <c:pt idx="32">
                  <c:v>75.472690582275405</c:v>
                </c:pt>
                <c:pt idx="33">
                  <c:v>66.796864509582505</c:v>
                </c:pt>
                <c:pt idx="34">
                  <c:v>69.410623550414996</c:v>
                </c:pt>
                <c:pt idx="35">
                  <c:v>71.143650054931598</c:v>
                </c:pt>
                <c:pt idx="36">
                  <c:v>77.502384185791001</c:v>
                </c:pt>
                <c:pt idx="37">
                  <c:v>71.690937995910602</c:v>
                </c:pt>
                <c:pt idx="38">
                  <c:v>78.692091941833496</c:v>
                </c:pt>
                <c:pt idx="39">
                  <c:v>74.831968307495103</c:v>
                </c:pt>
                <c:pt idx="40">
                  <c:v>72.966441154479995</c:v>
                </c:pt>
                <c:pt idx="41">
                  <c:v>82.896858215332003</c:v>
                </c:pt>
                <c:pt idx="42">
                  <c:v>69.084300041198702</c:v>
                </c:pt>
              </c:numCache>
            </c:numRef>
          </c:val>
          <c:smooth val="0"/>
          <c:extLst>
            <c:ext xmlns:c16="http://schemas.microsoft.com/office/drawing/2014/chart" uri="{C3380CC4-5D6E-409C-BE32-E72D297353CC}">
              <c16:uniqueId val="{00000002-3E70-4512-91B2-04448BA6AE42}"/>
            </c:ext>
          </c:extLst>
        </c:ser>
        <c:ser>
          <c:idx val="3"/>
          <c:order val="3"/>
          <c:tx>
            <c:v>2020R1 Average ExpressApp</c:v>
          </c:tx>
          <c:spPr>
            <a:ln w="31750" cap="rnd">
              <a:solidFill>
                <a:schemeClr val="accent4"/>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Heaps_'!$E$2:$E$44</c:f>
              <c:numCache>
                <c:formatCode>General</c:formatCode>
                <c:ptCount val="43"/>
                <c:pt idx="0">
                  <c:v>52.624724388122601</c:v>
                </c:pt>
                <c:pt idx="1">
                  <c:v>61.038898468017599</c:v>
                </c:pt>
                <c:pt idx="2">
                  <c:v>60.016025543212898</c:v>
                </c:pt>
                <c:pt idx="3">
                  <c:v>56.062639236450202</c:v>
                </c:pt>
                <c:pt idx="4">
                  <c:v>62.037765502929702</c:v>
                </c:pt>
                <c:pt idx="5">
                  <c:v>63.085583686828599</c:v>
                </c:pt>
                <c:pt idx="6">
                  <c:v>60.957893371582003</c:v>
                </c:pt>
                <c:pt idx="7">
                  <c:v>60.732984542846701</c:v>
                </c:pt>
                <c:pt idx="8">
                  <c:v>55.993224143981898</c:v>
                </c:pt>
                <c:pt idx="9">
                  <c:v>60.475164413452099</c:v>
                </c:pt>
                <c:pt idx="10">
                  <c:v>67.528733253479004</c:v>
                </c:pt>
                <c:pt idx="11">
                  <c:v>62.3105983734131</c:v>
                </c:pt>
                <c:pt idx="12">
                  <c:v>59.605806350708001</c:v>
                </c:pt>
                <c:pt idx="13">
                  <c:v>65.319211006164593</c:v>
                </c:pt>
                <c:pt idx="14">
                  <c:v>65.918797492981</c:v>
                </c:pt>
                <c:pt idx="15">
                  <c:v>65.387526512145996</c:v>
                </c:pt>
                <c:pt idx="16">
                  <c:v>64.245982170104995</c:v>
                </c:pt>
                <c:pt idx="17">
                  <c:v>65.082727432251005</c:v>
                </c:pt>
                <c:pt idx="18">
                  <c:v>73.096629142761202</c:v>
                </c:pt>
                <c:pt idx="19">
                  <c:v>75.769776344299302</c:v>
                </c:pt>
                <c:pt idx="20">
                  <c:v>62.931871414184599</c:v>
                </c:pt>
                <c:pt idx="21">
                  <c:v>72.089752197265597</c:v>
                </c:pt>
                <c:pt idx="22">
                  <c:v>69.875368118286104</c:v>
                </c:pt>
                <c:pt idx="23">
                  <c:v>74.708223342895494</c:v>
                </c:pt>
                <c:pt idx="24">
                  <c:v>75.607873916626005</c:v>
                </c:pt>
                <c:pt idx="25">
                  <c:v>72.371662139892607</c:v>
                </c:pt>
                <c:pt idx="26">
                  <c:v>68.4418621063232</c:v>
                </c:pt>
                <c:pt idx="27">
                  <c:v>65.408540725707994</c:v>
                </c:pt>
                <c:pt idx="28">
                  <c:v>70.740128517150893</c:v>
                </c:pt>
                <c:pt idx="29">
                  <c:v>66.383736610412598</c:v>
                </c:pt>
                <c:pt idx="30">
                  <c:v>67.837994575500502</c:v>
                </c:pt>
                <c:pt idx="31">
                  <c:v>72.658155441284194</c:v>
                </c:pt>
                <c:pt idx="32">
                  <c:v>68.877516746520996</c:v>
                </c:pt>
                <c:pt idx="33">
                  <c:v>74.405189514160199</c:v>
                </c:pt>
                <c:pt idx="34">
                  <c:v>72.302828788757296</c:v>
                </c:pt>
                <c:pt idx="35">
                  <c:v>67.390828132629395</c:v>
                </c:pt>
                <c:pt idx="36">
                  <c:v>73.001491546630902</c:v>
                </c:pt>
                <c:pt idx="37">
                  <c:v>70.509160041809096</c:v>
                </c:pt>
                <c:pt idx="38">
                  <c:v>78.008234024047894</c:v>
                </c:pt>
                <c:pt idx="39">
                  <c:v>79.704916000366197</c:v>
                </c:pt>
                <c:pt idx="40">
                  <c:v>81.3398952484131</c:v>
                </c:pt>
                <c:pt idx="41">
                  <c:v>79.396939277648897</c:v>
                </c:pt>
                <c:pt idx="42">
                  <c:v>80.604564666748004</c:v>
                </c:pt>
              </c:numCache>
            </c:numRef>
          </c:val>
          <c:smooth val="0"/>
          <c:extLst>
            <c:ext xmlns:c16="http://schemas.microsoft.com/office/drawing/2014/chart" uri="{C3380CC4-5D6E-409C-BE32-E72D297353CC}">
              <c16:uniqueId val="{00000003-3E70-4512-91B2-04448BA6AE42}"/>
            </c:ext>
          </c:extLst>
        </c:ser>
        <c:dLbls>
          <c:showLegendKey val="0"/>
          <c:showVal val="0"/>
          <c:showCatName val="0"/>
          <c:showSerName val="0"/>
          <c:showPercent val="0"/>
          <c:showBubbleSize val="0"/>
        </c:dLbls>
        <c:smooth val="0"/>
        <c:axId val="371868415"/>
        <c:axId val="370330767"/>
      </c:lineChart>
      <c:catAx>
        <c:axId val="371868415"/>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0330767"/>
        <c:crosses val="autoZero"/>
        <c:auto val="1"/>
        <c:lblAlgn val="ctr"/>
        <c:lblOffset val="100"/>
        <c:noMultiLvlLbl val="0"/>
      </c:catAx>
      <c:valAx>
        <c:axId val="370330767"/>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18684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MB in all Heaps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Heaps_'!$B$2:$B$44</c:f>
              <c:numCache>
                <c:formatCode>General</c:formatCode>
                <c:ptCount val="43"/>
                <c:pt idx="0">
                  <c:v>266.52450561523398</c:v>
                </c:pt>
                <c:pt idx="1">
                  <c:v>386.46853637695301</c:v>
                </c:pt>
                <c:pt idx="2">
                  <c:v>482.85198974609398</c:v>
                </c:pt>
                <c:pt idx="3">
                  <c:v>577.50744628906295</c:v>
                </c:pt>
                <c:pt idx="4">
                  <c:v>644.08511352539097</c:v>
                </c:pt>
                <c:pt idx="5">
                  <c:v>692.53367614746105</c:v>
                </c:pt>
                <c:pt idx="6">
                  <c:v>703.91044616699196</c:v>
                </c:pt>
                <c:pt idx="7">
                  <c:v>714.04531860351597</c:v>
                </c:pt>
                <c:pt idx="8">
                  <c:v>726.93075561523403</c:v>
                </c:pt>
                <c:pt idx="9">
                  <c:v>714.75416564941395</c:v>
                </c:pt>
                <c:pt idx="10">
                  <c:v>739.00833129882801</c:v>
                </c:pt>
                <c:pt idx="11">
                  <c:v>733.91262817382801</c:v>
                </c:pt>
                <c:pt idx="12">
                  <c:v>734.16944885253895</c:v>
                </c:pt>
                <c:pt idx="13">
                  <c:v>741.53408813476597</c:v>
                </c:pt>
                <c:pt idx="14">
                  <c:v>733.26310729980503</c:v>
                </c:pt>
                <c:pt idx="15">
                  <c:v>750.47872924804699</c:v>
                </c:pt>
                <c:pt idx="16">
                  <c:v>746.37605285644497</c:v>
                </c:pt>
                <c:pt idx="17">
                  <c:v>741.49922180175804</c:v>
                </c:pt>
                <c:pt idx="18">
                  <c:v>753.73283386230503</c:v>
                </c:pt>
                <c:pt idx="19">
                  <c:v>751.35696411132801</c:v>
                </c:pt>
                <c:pt idx="20">
                  <c:v>766.76394653320301</c:v>
                </c:pt>
                <c:pt idx="21">
                  <c:v>758.09852600097702</c:v>
                </c:pt>
                <c:pt idx="22">
                  <c:v>752.79322814941395</c:v>
                </c:pt>
                <c:pt idx="23">
                  <c:v>760.83651733398403</c:v>
                </c:pt>
                <c:pt idx="24">
                  <c:v>758.57374572753895</c:v>
                </c:pt>
                <c:pt idx="25">
                  <c:v>765.31962585449196</c:v>
                </c:pt>
                <c:pt idx="26">
                  <c:v>770.32301330566395</c:v>
                </c:pt>
                <c:pt idx="27">
                  <c:v>753.18559265136696</c:v>
                </c:pt>
                <c:pt idx="28">
                  <c:v>758.33247375488304</c:v>
                </c:pt>
                <c:pt idx="29">
                  <c:v>758.95993041992199</c:v>
                </c:pt>
                <c:pt idx="30">
                  <c:v>757.82839965820301</c:v>
                </c:pt>
                <c:pt idx="31">
                  <c:v>767.28599548339798</c:v>
                </c:pt>
                <c:pt idx="32">
                  <c:v>751.78437805175804</c:v>
                </c:pt>
                <c:pt idx="33">
                  <c:v>773.61862182617199</c:v>
                </c:pt>
                <c:pt idx="34">
                  <c:v>770.25134277343795</c:v>
                </c:pt>
                <c:pt idx="35">
                  <c:v>757.79574584960903</c:v>
                </c:pt>
                <c:pt idx="36">
                  <c:v>748.07737731933605</c:v>
                </c:pt>
                <c:pt idx="37">
                  <c:v>744.19378662109398</c:v>
                </c:pt>
                <c:pt idx="38">
                  <c:v>755.57560729980503</c:v>
                </c:pt>
                <c:pt idx="39">
                  <c:v>745.77992248535202</c:v>
                </c:pt>
                <c:pt idx="40">
                  <c:v>769.09535217285202</c:v>
                </c:pt>
                <c:pt idx="41">
                  <c:v>758.02061462402298</c:v>
                </c:pt>
                <c:pt idx="42">
                  <c:v>777.41737365722702</c:v>
                </c:pt>
              </c:numCache>
            </c:numRef>
          </c:val>
          <c:smooth val="0"/>
          <c:extLst>
            <c:ext xmlns:c16="http://schemas.microsoft.com/office/drawing/2014/chart" uri="{C3380CC4-5D6E-409C-BE32-E72D297353CC}">
              <c16:uniqueId val="{00000000-99D0-45EC-9F1B-4E92AFE3DDD1}"/>
            </c:ext>
          </c:extLst>
        </c:ser>
        <c:ser>
          <c:idx val="1"/>
          <c:order val="1"/>
          <c:tx>
            <c:v>2020R1 Average DuckCreekApp</c:v>
          </c:tx>
          <c:spPr>
            <a:ln w="31750" cap="rnd">
              <a:solidFill>
                <a:schemeClr val="accent2"/>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Heaps_'!$C$2:$C$44</c:f>
              <c:numCache>
                <c:formatCode>General</c:formatCode>
                <c:ptCount val="43"/>
                <c:pt idx="0">
                  <c:v>299.80916595459001</c:v>
                </c:pt>
                <c:pt idx="1">
                  <c:v>419.947547912598</c:v>
                </c:pt>
                <c:pt idx="2">
                  <c:v>538.53733825683605</c:v>
                </c:pt>
                <c:pt idx="3">
                  <c:v>639.13325500488304</c:v>
                </c:pt>
                <c:pt idx="4">
                  <c:v>731.18032836914097</c:v>
                </c:pt>
                <c:pt idx="5">
                  <c:v>768.43925476074196</c:v>
                </c:pt>
                <c:pt idx="6">
                  <c:v>773.34922790527298</c:v>
                </c:pt>
                <c:pt idx="7">
                  <c:v>789.30554199218795</c:v>
                </c:pt>
                <c:pt idx="8">
                  <c:v>795.49765014648403</c:v>
                </c:pt>
                <c:pt idx="9">
                  <c:v>789.74946594238304</c:v>
                </c:pt>
                <c:pt idx="10">
                  <c:v>805.33697509765602</c:v>
                </c:pt>
                <c:pt idx="11">
                  <c:v>792.15093994140602</c:v>
                </c:pt>
                <c:pt idx="12">
                  <c:v>801.29676818847702</c:v>
                </c:pt>
                <c:pt idx="13">
                  <c:v>804.99151611328102</c:v>
                </c:pt>
                <c:pt idx="14">
                  <c:v>816.59640502929699</c:v>
                </c:pt>
                <c:pt idx="15">
                  <c:v>812.65130615234398</c:v>
                </c:pt>
                <c:pt idx="16">
                  <c:v>815.95846557617199</c:v>
                </c:pt>
                <c:pt idx="17">
                  <c:v>819.99678039550804</c:v>
                </c:pt>
                <c:pt idx="18">
                  <c:v>828.29072570800804</c:v>
                </c:pt>
                <c:pt idx="19">
                  <c:v>819.49812316894497</c:v>
                </c:pt>
                <c:pt idx="20">
                  <c:v>836.16574096679699</c:v>
                </c:pt>
                <c:pt idx="21">
                  <c:v>822.55767822265602</c:v>
                </c:pt>
                <c:pt idx="22">
                  <c:v>824.51646423339798</c:v>
                </c:pt>
                <c:pt idx="23">
                  <c:v>827.13999938964798</c:v>
                </c:pt>
                <c:pt idx="24">
                  <c:v>824.96357727050804</c:v>
                </c:pt>
                <c:pt idx="25">
                  <c:v>818.59832763671898</c:v>
                </c:pt>
                <c:pt idx="26">
                  <c:v>821.90061950683605</c:v>
                </c:pt>
                <c:pt idx="27">
                  <c:v>832.07025146484398</c:v>
                </c:pt>
                <c:pt idx="28">
                  <c:v>843.10415649414097</c:v>
                </c:pt>
                <c:pt idx="29">
                  <c:v>833.84582519531295</c:v>
                </c:pt>
                <c:pt idx="30">
                  <c:v>837.03067016601597</c:v>
                </c:pt>
                <c:pt idx="31">
                  <c:v>828.71829223632801</c:v>
                </c:pt>
                <c:pt idx="32">
                  <c:v>827.13880920410202</c:v>
                </c:pt>
                <c:pt idx="33">
                  <c:v>824.54791259765602</c:v>
                </c:pt>
                <c:pt idx="34">
                  <c:v>834.20652770996105</c:v>
                </c:pt>
                <c:pt idx="35">
                  <c:v>828.789306640625</c:v>
                </c:pt>
                <c:pt idx="36">
                  <c:v>822.17248535156295</c:v>
                </c:pt>
                <c:pt idx="37">
                  <c:v>831.72271728515602</c:v>
                </c:pt>
                <c:pt idx="38">
                  <c:v>838.98725891113304</c:v>
                </c:pt>
                <c:pt idx="39">
                  <c:v>832.91293334960903</c:v>
                </c:pt>
                <c:pt idx="40">
                  <c:v>834.81823730468795</c:v>
                </c:pt>
                <c:pt idx="41">
                  <c:v>829.31581115722702</c:v>
                </c:pt>
                <c:pt idx="42">
                  <c:v>828.42739868164097</c:v>
                </c:pt>
              </c:numCache>
            </c:numRef>
          </c:val>
          <c:smooth val="0"/>
          <c:extLst>
            <c:ext xmlns:c16="http://schemas.microsoft.com/office/drawing/2014/chart" uri="{C3380CC4-5D6E-409C-BE32-E72D297353CC}">
              <c16:uniqueId val="{00000001-99D0-45EC-9F1B-4E92AFE3DDD1}"/>
            </c:ext>
          </c:extLst>
        </c:ser>
        <c:ser>
          <c:idx val="2"/>
          <c:order val="2"/>
          <c:tx>
            <c:v>2019R1 Average ExpressApp</c:v>
          </c:tx>
          <c:spPr>
            <a:ln w="31750" cap="rnd">
              <a:solidFill>
                <a:schemeClr val="accent3"/>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Heaps_'!$D$2:$D$44</c:f>
              <c:numCache>
                <c:formatCode>General</c:formatCode>
                <c:ptCount val="43"/>
                <c:pt idx="0">
                  <c:v>60.984047889709501</c:v>
                </c:pt>
                <c:pt idx="1">
                  <c:v>69.433819770813002</c:v>
                </c:pt>
                <c:pt idx="2">
                  <c:v>65.950798988342299</c:v>
                </c:pt>
                <c:pt idx="3">
                  <c:v>73.730406761169405</c:v>
                </c:pt>
                <c:pt idx="4">
                  <c:v>63.509287834167502</c:v>
                </c:pt>
                <c:pt idx="5">
                  <c:v>74.401082038879395</c:v>
                </c:pt>
                <c:pt idx="6">
                  <c:v>78.6081027984619</c:v>
                </c:pt>
                <c:pt idx="7">
                  <c:v>66.146737098693805</c:v>
                </c:pt>
                <c:pt idx="8">
                  <c:v>70.559634208679199</c:v>
                </c:pt>
                <c:pt idx="9">
                  <c:v>71.985873222351103</c:v>
                </c:pt>
                <c:pt idx="10">
                  <c:v>72.004894256591797</c:v>
                </c:pt>
                <c:pt idx="11">
                  <c:v>75.765026092529297</c:v>
                </c:pt>
                <c:pt idx="12">
                  <c:v>81.870038986206097</c:v>
                </c:pt>
                <c:pt idx="13">
                  <c:v>79.199440002441406</c:v>
                </c:pt>
                <c:pt idx="14">
                  <c:v>70.3982706069946</c:v>
                </c:pt>
                <c:pt idx="15">
                  <c:v>73.762611389160199</c:v>
                </c:pt>
                <c:pt idx="16">
                  <c:v>76.107696533203097</c:v>
                </c:pt>
                <c:pt idx="17">
                  <c:v>81.684091567993207</c:v>
                </c:pt>
                <c:pt idx="18">
                  <c:v>65.105577468872099</c:v>
                </c:pt>
                <c:pt idx="19">
                  <c:v>65.405246734619098</c:v>
                </c:pt>
                <c:pt idx="20">
                  <c:v>73.287878036498995</c:v>
                </c:pt>
                <c:pt idx="21">
                  <c:v>86.483385086059599</c:v>
                </c:pt>
                <c:pt idx="22">
                  <c:v>86.792539596557603</c:v>
                </c:pt>
                <c:pt idx="23">
                  <c:v>77.497592926025405</c:v>
                </c:pt>
                <c:pt idx="24">
                  <c:v>79.946823120117202</c:v>
                </c:pt>
                <c:pt idx="25">
                  <c:v>75.882993698120103</c:v>
                </c:pt>
                <c:pt idx="26">
                  <c:v>81.141180038452106</c:v>
                </c:pt>
                <c:pt idx="27">
                  <c:v>90.533304214477496</c:v>
                </c:pt>
                <c:pt idx="28">
                  <c:v>78.363309860229506</c:v>
                </c:pt>
                <c:pt idx="29">
                  <c:v>81.375143051147504</c:v>
                </c:pt>
                <c:pt idx="30">
                  <c:v>74.458433151245103</c:v>
                </c:pt>
                <c:pt idx="31">
                  <c:v>80.216516494751005</c:v>
                </c:pt>
                <c:pt idx="32">
                  <c:v>90.105939865112305</c:v>
                </c:pt>
                <c:pt idx="33">
                  <c:v>82.382175445556598</c:v>
                </c:pt>
                <c:pt idx="34">
                  <c:v>84.715826034545898</c:v>
                </c:pt>
                <c:pt idx="35">
                  <c:v>90.485420227050795</c:v>
                </c:pt>
                <c:pt idx="36">
                  <c:v>81.287721633911104</c:v>
                </c:pt>
                <c:pt idx="37">
                  <c:v>94.009609222412095</c:v>
                </c:pt>
                <c:pt idx="38">
                  <c:v>80.372846603393597</c:v>
                </c:pt>
                <c:pt idx="39">
                  <c:v>93.181755065917997</c:v>
                </c:pt>
                <c:pt idx="40">
                  <c:v>98.349922180175795</c:v>
                </c:pt>
                <c:pt idx="41">
                  <c:v>90.218128204345703</c:v>
                </c:pt>
                <c:pt idx="42">
                  <c:v>74.969015121460004</c:v>
                </c:pt>
              </c:numCache>
            </c:numRef>
          </c:val>
          <c:smooth val="0"/>
          <c:extLst>
            <c:ext xmlns:c16="http://schemas.microsoft.com/office/drawing/2014/chart" uri="{C3380CC4-5D6E-409C-BE32-E72D297353CC}">
              <c16:uniqueId val="{00000002-99D0-45EC-9F1B-4E92AFE3DDD1}"/>
            </c:ext>
          </c:extLst>
        </c:ser>
        <c:ser>
          <c:idx val="3"/>
          <c:order val="3"/>
          <c:tx>
            <c:v>2020R1 Average ExpressApp</c:v>
          </c:tx>
          <c:spPr>
            <a:ln w="31750" cap="rnd">
              <a:solidFill>
                <a:schemeClr val="accent4"/>
              </a:solidFill>
              <a:round/>
            </a:ln>
            <a:effectLst/>
          </c:spPr>
          <c:marker>
            <c:symbol val="none"/>
          </c:marker>
          <c:cat>
            <c:numRef>
              <c:f>'NET CLR Memory all Heaps_'!$A$2:$A$44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all Heaps_'!$E$2:$E$44</c:f>
              <c:numCache>
                <c:formatCode>General</c:formatCode>
                <c:ptCount val="43"/>
                <c:pt idx="0">
                  <c:v>66.578852653503404</c:v>
                </c:pt>
                <c:pt idx="1">
                  <c:v>65.618537902832003</c:v>
                </c:pt>
                <c:pt idx="2">
                  <c:v>61.498119354247997</c:v>
                </c:pt>
                <c:pt idx="3">
                  <c:v>71.319549560546903</c:v>
                </c:pt>
                <c:pt idx="4">
                  <c:v>68.109258651733398</c:v>
                </c:pt>
                <c:pt idx="5">
                  <c:v>71.556190490722699</c:v>
                </c:pt>
                <c:pt idx="6">
                  <c:v>74.421337127685504</c:v>
                </c:pt>
                <c:pt idx="7">
                  <c:v>68.733638763427706</c:v>
                </c:pt>
                <c:pt idx="8">
                  <c:v>70.196846961975098</c:v>
                </c:pt>
                <c:pt idx="9">
                  <c:v>69.487527847289996</c:v>
                </c:pt>
                <c:pt idx="10">
                  <c:v>72.618954658508301</c:v>
                </c:pt>
                <c:pt idx="11">
                  <c:v>74.168206214904799</c:v>
                </c:pt>
                <c:pt idx="12">
                  <c:v>72.729005813598604</c:v>
                </c:pt>
                <c:pt idx="13">
                  <c:v>74.993661880493207</c:v>
                </c:pt>
                <c:pt idx="14">
                  <c:v>63.332516670227101</c:v>
                </c:pt>
                <c:pt idx="15">
                  <c:v>67.571174621582003</c:v>
                </c:pt>
                <c:pt idx="16">
                  <c:v>71.024982452392607</c:v>
                </c:pt>
                <c:pt idx="17">
                  <c:v>65.117832183837905</c:v>
                </c:pt>
                <c:pt idx="18">
                  <c:v>76.1972913742065</c:v>
                </c:pt>
                <c:pt idx="19">
                  <c:v>72.550872802734403</c:v>
                </c:pt>
                <c:pt idx="20">
                  <c:v>72.524505615234403</c:v>
                </c:pt>
                <c:pt idx="21">
                  <c:v>83.024698257446303</c:v>
                </c:pt>
                <c:pt idx="22">
                  <c:v>68.070287704467802</c:v>
                </c:pt>
                <c:pt idx="23">
                  <c:v>74.0313272476196</c:v>
                </c:pt>
                <c:pt idx="24">
                  <c:v>74.4077854156494</c:v>
                </c:pt>
                <c:pt idx="25">
                  <c:v>68.9085502624512</c:v>
                </c:pt>
                <c:pt idx="26">
                  <c:v>81.952320098876996</c:v>
                </c:pt>
                <c:pt idx="27">
                  <c:v>72.377431869506793</c:v>
                </c:pt>
                <c:pt idx="28">
                  <c:v>78.715553283691406</c:v>
                </c:pt>
                <c:pt idx="29">
                  <c:v>78.976751327514606</c:v>
                </c:pt>
                <c:pt idx="30">
                  <c:v>80.453535079956097</c:v>
                </c:pt>
                <c:pt idx="31">
                  <c:v>66.989962577819796</c:v>
                </c:pt>
                <c:pt idx="32">
                  <c:v>85.254411697387695</c:v>
                </c:pt>
                <c:pt idx="33">
                  <c:v>71.6064968109131</c:v>
                </c:pt>
                <c:pt idx="34">
                  <c:v>79.238925933837905</c:v>
                </c:pt>
                <c:pt idx="35">
                  <c:v>77.019264221191406</c:v>
                </c:pt>
                <c:pt idx="36">
                  <c:v>79.309747695922894</c:v>
                </c:pt>
                <c:pt idx="37">
                  <c:v>84.013529777526898</c:v>
                </c:pt>
                <c:pt idx="38">
                  <c:v>79.019853591918903</c:v>
                </c:pt>
                <c:pt idx="39">
                  <c:v>71.485752105712905</c:v>
                </c:pt>
                <c:pt idx="40">
                  <c:v>92.016395568847699</c:v>
                </c:pt>
                <c:pt idx="41">
                  <c:v>80.030731201171903</c:v>
                </c:pt>
                <c:pt idx="42">
                  <c:v>85.419557571411104</c:v>
                </c:pt>
              </c:numCache>
            </c:numRef>
          </c:val>
          <c:smooth val="0"/>
          <c:extLst>
            <c:ext xmlns:c16="http://schemas.microsoft.com/office/drawing/2014/chart" uri="{C3380CC4-5D6E-409C-BE32-E72D297353CC}">
              <c16:uniqueId val="{00000003-99D0-45EC-9F1B-4E92AFE3DDD1}"/>
            </c:ext>
          </c:extLst>
        </c:ser>
        <c:dLbls>
          <c:showLegendKey val="0"/>
          <c:showVal val="0"/>
          <c:showCatName val="0"/>
          <c:showSerName val="0"/>
          <c:showPercent val="0"/>
          <c:showBubbleSize val="0"/>
        </c:dLbls>
        <c:smooth val="0"/>
        <c:axId val="2001026448"/>
        <c:axId val="2000754336"/>
      </c:lineChart>
      <c:catAx>
        <c:axId val="2001026448"/>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0754336"/>
        <c:crosses val="autoZero"/>
        <c:auto val="1"/>
        <c:lblAlgn val="ctr"/>
        <c:lblOffset val="100"/>
        <c:noMultiLvlLbl val="0"/>
      </c:catAx>
      <c:valAx>
        <c:axId val="200075433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102644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1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Large Object Heap Size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Obj_'!$B$2:$B$44</c:f>
              <c:numCache>
                <c:formatCode>General</c:formatCode>
                <c:ptCount val="43"/>
                <c:pt idx="0">
                  <c:v>86.091131210327106</c:v>
                </c:pt>
                <c:pt idx="1">
                  <c:v>85.750692367553697</c:v>
                </c:pt>
                <c:pt idx="2">
                  <c:v>84.620874404907198</c:v>
                </c:pt>
                <c:pt idx="3">
                  <c:v>85.598653793335004</c:v>
                </c:pt>
                <c:pt idx="4">
                  <c:v>85.580009460449205</c:v>
                </c:pt>
                <c:pt idx="5">
                  <c:v>84.131807327270494</c:v>
                </c:pt>
                <c:pt idx="6">
                  <c:v>85.296602249145494</c:v>
                </c:pt>
                <c:pt idx="7">
                  <c:v>86.429780960082994</c:v>
                </c:pt>
                <c:pt idx="8">
                  <c:v>86.166566848754897</c:v>
                </c:pt>
                <c:pt idx="9">
                  <c:v>86.493368148803697</c:v>
                </c:pt>
                <c:pt idx="10">
                  <c:v>87.678283691406307</c:v>
                </c:pt>
                <c:pt idx="11">
                  <c:v>87.338846206664996</c:v>
                </c:pt>
                <c:pt idx="12">
                  <c:v>85.564153671264606</c:v>
                </c:pt>
                <c:pt idx="13">
                  <c:v>84.853357315063505</c:v>
                </c:pt>
                <c:pt idx="14">
                  <c:v>87.004251480102496</c:v>
                </c:pt>
                <c:pt idx="15">
                  <c:v>86.657852172851605</c:v>
                </c:pt>
                <c:pt idx="16">
                  <c:v>86.466402053832994</c:v>
                </c:pt>
                <c:pt idx="17">
                  <c:v>86.829942703247099</c:v>
                </c:pt>
                <c:pt idx="18">
                  <c:v>85.989969253539996</c:v>
                </c:pt>
                <c:pt idx="19">
                  <c:v>85.945672988891602</c:v>
                </c:pt>
                <c:pt idx="20">
                  <c:v>85.658878326416001</c:v>
                </c:pt>
                <c:pt idx="21">
                  <c:v>85.365575790405302</c:v>
                </c:pt>
                <c:pt idx="22">
                  <c:v>86.245519638061495</c:v>
                </c:pt>
                <c:pt idx="23">
                  <c:v>85.490423202514606</c:v>
                </c:pt>
                <c:pt idx="24">
                  <c:v>87.069185256957994</c:v>
                </c:pt>
                <c:pt idx="25">
                  <c:v>87.534553527832003</c:v>
                </c:pt>
                <c:pt idx="26">
                  <c:v>87.262685775756793</c:v>
                </c:pt>
                <c:pt idx="27">
                  <c:v>88.315803527832003</c:v>
                </c:pt>
                <c:pt idx="28">
                  <c:v>87.045318603515597</c:v>
                </c:pt>
                <c:pt idx="29">
                  <c:v>86.452253341674805</c:v>
                </c:pt>
                <c:pt idx="30">
                  <c:v>87.312681198120103</c:v>
                </c:pt>
                <c:pt idx="31">
                  <c:v>87.328393936157198</c:v>
                </c:pt>
                <c:pt idx="32">
                  <c:v>86.3652534484863</c:v>
                </c:pt>
                <c:pt idx="33">
                  <c:v>87.809617996215806</c:v>
                </c:pt>
                <c:pt idx="34">
                  <c:v>87.979513168335004</c:v>
                </c:pt>
                <c:pt idx="35">
                  <c:v>87.442022323608398</c:v>
                </c:pt>
                <c:pt idx="36">
                  <c:v>87.446100234985394</c:v>
                </c:pt>
                <c:pt idx="37">
                  <c:v>87.984235763549805</c:v>
                </c:pt>
                <c:pt idx="38">
                  <c:v>87.7168483734131</c:v>
                </c:pt>
                <c:pt idx="39">
                  <c:v>88.2500705718994</c:v>
                </c:pt>
                <c:pt idx="40">
                  <c:v>88.008218765258803</c:v>
                </c:pt>
                <c:pt idx="41">
                  <c:v>86.7585964202881</c:v>
                </c:pt>
                <c:pt idx="42">
                  <c:v>85.930116653442397</c:v>
                </c:pt>
              </c:numCache>
            </c:numRef>
          </c:val>
          <c:smooth val="0"/>
          <c:extLst>
            <c:ext xmlns:c16="http://schemas.microsoft.com/office/drawing/2014/chart" uri="{C3380CC4-5D6E-409C-BE32-E72D297353CC}">
              <c16:uniqueId val="{00000000-6624-4CDD-941B-70696B993F34}"/>
            </c:ext>
          </c:extLst>
        </c:ser>
        <c:ser>
          <c:idx val="1"/>
          <c:order val="1"/>
          <c:tx>
            <c:v>2020R1 Average DuckCreekApp</c:v>
          </c:tx>
          <c:spPr>
            <a:ln w="31750" cap="rnd">
              <a:solidFill>
                <a:schemeClr val="accent2"/>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Obj_'!$C$2:$C$44</c:f>
              <c:numCache>
                <c:formatCode>General</c:formatCode>
                <c:ptCount val="43"/>
                <c:pt idx="0">
                  <c:v>65.935567855835004</c:v>
                </c:pt>
                <c:pt idx="1">
                  <c:v>67.161582946777301</c:v>
                </c:pt>
                <c:pt idx="2">
                  <c:v>68.285127639770494</c:v>
                </c:pt>
                <c:pt idx="3">
                  <c:v>70.390678405761705</c:v>
                </c:pt>
                <c:pt idx="4">
                  <c:v>73.033714294433594</c:v>
                </c:pt>
                <c:pt idx="5">
                  <c:v>73.169981002807603</c:v>
                </c:pt>
                <c:pt idx="6">
                  <c:v>74.169868469238295</c:v>
                </c:pt>
                <c:pt idx="7">
                  <c:v>74.509708404541001</c:v>
                </c:pt>
                <c:pt idx="8">
                  <c:v>75.060741424560504</c:v>
                </c:pt>
                <c:pt idx="9">
                  <c:v>74.011188507080107</c:v>
                </c:pt>
                <c:pt idx="10">
                  <c:v>76.204887390136705</c:v>
                </c:pt>
                <c:pt idx="11">
                  <c:v>77.472152709960895</c:v>
                </c:pt>
                <c:pt idx="12">
                  <c:v>78.170553207397504</c:v>
                </c:pt>
                <c:pt idx="13">
                  <c:v>78.091804504394503</c:v>
                </c:pt>
                <c:pt idx="14">
                  <c:v>77.4632377624512</c:v>
                </c:pt>
                <c:pt idx="15">
                  <c:v>77.4632377624512</c:v>
                </c:pt>
                <c:pt idx="16">
                  <c:v>74.855533599853501</c:v>
                </c:pt>
                <c:pt idx="17">
                  <c:v>75.854412078857393</c:v>
                </c:pt>
                <c:pt idx="18">
                  <c:v>76.664104461669893</c:v>
                </c:pt>
                <c:pt idx="19">
                  <c:v>76.895706176757798</c:v>
                </c:pt>
                <c:pt idx="20">
                  <c:v>77.739372253417997</c:v>
                </c:pt>
                <c:pt idx="21">
                  <c:v>75.9255561828613</c:v>
                </c:pt>
                <c:pt idx="22">
                  <c:v>75.1433296203613</c:v>
                </c:pt>
                <c:pt idx="23">
                  <c:v>76.023666381835895</c:v>
                </c:pt>
                <c:pt idx="24">
                  <c:v>75.499406814575195</c:v>
                </c:pt>
                <c:pt idx="25">
                  <c:v>74.418537139892607</c:v>
                </c:pt>
                <c:pt idx="26">
                  <c:v>72.582391738891602</c:v>
                </c:pt>
                <c:pt idx="27">
                  <c:v>74.806991577148395</c:v>
                </c:pt>
                <c:pt idx="28">
                  <c:v>72.786216735839801</c:v>
                </c:pt>
                <c:pt idx="29">
                  <c:v>75.151435852050795</c:v>
                </c:pt>
                <c:pt idx="30">
                  <c:v>71.957098007202106</c:v>
                </c:pt>
                <c:pt idx="31">
                  <c:v>72.473327636718807</c:v>
                </c:pt>
                <c:pt idx="32">
                  <c:v>73.019504547119098</c:v>
                </c:pt>
                <c:pt idx="33">
                  <c:v>73.418478012085004</c:v>
                </c:pt>
                <c:pt idx="34">
                  <c:v>73.7872829437256</c:v>
                </c:pt>
                <c:pt idx="35">
                  <c:v>72.677249908447294</c:v>
                </c:pt>
                <c:pt idx="36">
                  <c:v>75.294200897216797</c:v>
                </c:pt>
                <c:pt idx="37">
                  <c:v>74.105585098266602</c:v>
                </c:pt>
                <c:pt idx="38">
                  <c:v>74.112979888916001</c:v>
                </c:pt>
                <c:pt idx="39">
                  <c:v>74.650970458984403</c:v>
                </c:pt>
                <c:pt idx="40">
                  <c:v>77.044670104980497</c:v>
                </c:pt>
                <c:pt idx="41">
                  <c:v>74.949518203735394</c:v>
                </c:pt>
                <c:pt idx="42">
                  <c:v>77.190843582153306</c:v>
                </c:pt>
              </c:numCache>
            </c:numRef>
          </c:val>
          <c:smooth val="0"/>
          <c:extLst>
            <c:ext xmlns:c16="http://schemas.microsoft.com/office/drawing/2014/chart" uri="{C3380CC4-5D6E-409C-BE32-E72D297353CC}">
              <c16:uniqueId val="{00000001-6624-4CDD-941B-70696B993F34}"/>
            </c:ext>
          </c:extLst>
        </c:ser>
        <c:ser>
          <c:idx val="2"/>
          <c:order val="2"/>
          <c:tx>
            <c:v>2019R1 Average ExpressApp</c:v>
          </c:tx>
          <c:spPr>
            <a:ln w="31750" cap="rnd">
              <a:solidFill>
                <a:schemeClr val="accent3"/>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Obj_'!$D$2:$D$44</c:f>
              <c:numCache>
                <c:formatCode>General</c:formatCode>
                <c:ptCount val="43"/>
                <c:pt idx="0">
                  <c:v>7.3830552101135298</c:v>
                </c:pt>
                <c:pt idx="1">
                  <c:v>8.0038232803344709</c:v>
                </c:pt>
                <c:pt idx="2">
                  <c:v>5.2172279357910201</c:v>
                </c:pt>
                <c:pt idx="3">
                  <c:v>5.9582481384277299</c:v>
                </c:pt>
                <c:pt idx="4">
                  <c:v>6.6592378616332999</c:v>
                </c:pt>
                <c:pt idx="5">
                  <c:v>7.2147674560546902</c:v>
                </c:pt>
                <c:pt idx="6">
                  <c:v>8.0975432395935094</c:v>
                </c:pt>
                <c:pt idx="7">
                  <c:v>6.8759293556213397</c:v>
                </c:pt>
                <c:pt idx="8">
                  <c:v>6.0970535278320304</c:v>
                </c:pt>
                <c:pt idx="9">
                  <c:v>7.2853059768676802</c:v>
                </c:pt>
                <c:pt idx="10">
                  <c:v>8.0880255699157697</c:v>
                </c:pt>
                <c:pt idx="11">
                  <c:v>6.6769666671752903</c:v>
                </c:pt>
                <c:pt idx="12">
                  <c:v>5.6145896911621103</c:v>
                </c:pt>
                <c:pt idx="13">
                  <c:v>8.0462594032287598</c:v>
                </c:pt>
                <c:pt idx="14">
                  <c:v>8.7998456954956108</c:v>
                </c:pt>
                <c:pt idx="15">
                  <c:v>8.1364102363586408</c:v>
                </c:pt>
                <c:pt idx="16">
                  <c:v>5.8433990478515598</c:v>
                </c:pt>
                <c:pt idx="17">
                  <c:v>6.6202621459960902</c:v>
                </c:pt>
                <c:pt idx="18">
                  <c:v>10.1939024925232</c:v>
                </c:pt>
                <c:pt idx="19">
                  <c:v>8.6815409660339409</c:v>
                </c:pt>
                <c:pt idx="20">
                  <c:v>10.968426704406699</c:v>
                </c:pt>
                <c:pt idx="21">
                  <c:v>12.674993038177499</c:v>
                </c:pt>
                <c:pt idx="22">
                  <c:v>11.7609581947327</c:v>
                </c:pt>
                <c:pt idx="23">
                  <c:v>11.871868133544901</c:v>
                </c:pt>
                <c:pt idx="24">
                  <c:v>13.4105739593506</c:v>
                </c:pt>
                <c:pt idx="25">
                  <c:v>11.762071609497101</c:v>
                </c:pt>
                <c:pt idx="26">
                  <c:v>11.7672691345215</c:v>
                </c:pt>
                <c:pt idx="27">
                  <c:v>12.492829322814901</c:v>
                </c:pt>
                <c:pt idx="28">
                  <c:v>10.746554851532</c:v>
                </c:pt>
                <c:pt idx="29">
                  <c:v>11.950562953948999</c:v>
                </c:pt>
                <c:pt idx="30">
                  <c:v>11.403371334075899</c:v>
                </c:pt>
                <c:pt idx="31">
                  <c:v>10.324712276458699</c:v>
                </c:pt>
                <c:pt idx="32">
                  <c:v>10.4888377189636</c:v>
                </c:pt>
                <c:pt idx="33">
                  <c:v>12.4758491516113</c:v>
                </c:pt>
                <c:pt idx="34">
                  <c:v>14.3206939697266</c:v>
                </c:pt>
                <c:pt idx="35">
                  <c:v>10.8817572593689</c:v>
                </c:pt>
                <c:pt idx="36">
                  <c:v>13.6683235168457</c:v>
                </c:pt>
                <c:pt idx="37">
                  <c:v>11.4416689872742</c:v>
                </c:pt>
                <c:pt idx="38">
                  <c:v>12.9363689422607</c:v>
                </c:pt>
                <c:pt idx="39">
                  <c:v>12.0996913909912</c:v>
                </c:pt>
                <c:pt idx="40">
                  <c:v>11.7353091239929</c:v>
                </c:pt>
                <c:pt idx="41">
                  <c:v>13.4582052230835</c:v>
                </c:pt>
                <c:pt idx="42">
                  <c:v>13.149691581726101</c:v>
                </c:pt>
              </c:numCache>
            </c:numRef>
          </c:val>
          <c:smooth val="0"/>
          <c:extLst>
            <c:ext xmlns:c16="http://schemas.microsoft.com/office/drawing/2014/chart" uri="{C3380CC4-5D6E-409C-BE32-E72D297353CC}">
              <c16:uniqueId val="{00000002-6624-4CDD-941B-70696B993F34}"/>
            </c:ext>
          </c:extLst>
        </c:ser>
        <c:ser>
          <c:idx val="3"/>
          <c:order val="3"/>
          <c:tx>
            <c:v>2020R1 Average ExpressApp</c:v>
          </c:tx>
          <c:spPr>
            <a:ln w="31750" cap="rnd">
              <a:solidFill>
                <a:schemeClr val="accent4"/>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Obj_'!$E$2:$E$44</c:f>
              <c:numCache>
                <c:formatCode>General</c:formatCode>
                <c:ptCount val="43"/>
                <c:pt idx="0">
                  <c:v>15.3217148780823</c:v>
                </c:pt>
                <c:pt idx="1">
                  <c:v>15.7273745536804</c:v>
                </c:pt>
                <c:pt idx="2">
                  <c:v>16.208686828613299</c:v>
                </c:pt>
                <c:pt idx="3">
                  <c:v>16.004071235656699</c:v>
                </c:pt>
                <c:pt idx="4">
                  <c:v>15.811419486999499</c:v>
                </c:pt>
                <c:pt idx="5">
                  <c:v>16.234405040740999</c:v>
                </c:pt>
                <c:pt idx="6">
                  <c:v>15.286738872528099</c:v>
                </c:pt>
                <c:pt idx="7">
                  <c:v>15.532338619232201</c:v>
                </c:pt>
                <c:pt idx="8">
                  <c:v>14.3280005455017</c:v>
                </c:pt>
                <c:pt idx="9">
                  <c:v>15.714156627655001</c:v>
                </c:pt>
                <c:pt idx="10">
                  <c:v>15.969953536987299</c:v>
                </c:pt>
                <c:pt idx="11">
                  <c:v>15.660684108734101</c:v>
                </c:pt>
                <c:pt idx="12">
                  <c:v>15.3220915794373</c:v>
                </c:pt>
                <c:pt idx="13">
                  <c:v>16.485288143158002</c:v>
                </c:pt>
                <c:pt idx="14">
                  <c:v>15.583465099334701</c:v>
                </c:pt>
                <c:pt idx="15">
                  <c:v>16.295955181121801</c:v>
                </c:pt>
                <c:pt idx="16">
                  <c:v>17.138748168945298</c:v>
                </c:pt>
                <c:pt idx="17">
                  <c:v>14.6068358421326</c:v>
                </c:pt>
                <c:pt idx="18">
                  <c:v>15.504744052887</c:v>
                </c:pt>
                <c:pt idx="19">
                  <c:v>15.5702972412109</c:v>
                </c:pt>
                <c:pt idx="20">
                  <c:v>16.460063457488999</c:v>
                </c:pt>
                <c:pt idx="21">
                  <c:v>16.487212181091301</c:v>
                </c:pt>
                <c:pt idx="22">
                  <c:v>15.4127740859985</c:v>
                </c:pt>
                <c:pt idx="23">
                  <c:v>15.453834533691399</c:v>
                </c:pt>
                <c:pt idx="24">
                  <c:v>14.9198126792908</c:v>
                </c:pt>
                <c:pt idx="25">
                  <c:v>15.1306366920471</c:v>
                </c:pt>
                <c:pt idx="26">
                  <c:v>15.722804069519</c:v>
                </c:pt>
                <c:pt idx="27">
                  <c:v>15.9232401847839</c:v>
                </c:pt>
                <c:pt idx="28">
                  <c:v>15.6702375411987</c:v>
                </c:pt>
                <c:pt idx="29">
                  <c:v>15.630838871002201</c:v>
                </c:pt>
                <c:pt idx="30">
                  <c:v>15.471551418304401</c:v>
                </c:pt>
                <c:pt idx="31">
                  <c:v>15.7149600982666</c:v>
                </c:pt>
                <c:pt idx="32">
                  <c:v>15.0805759429932</c:v>
                </c:pt>
                <c:pt idx="33">
                  <c:v>15.5591678619385</c:v>
                </c:pt>
                <c:pt idx="34">
                  <c:v>15.1783013343811</c:v>
                </c:pt>
                <c:pt idx="35">
                  <c:v>16.701486110687298</c:v>
                </c:pt>
                <c:pt idx="36">
                  <c:v>16.318805217742899</c:v>
                </c:pt>
                <c:pt idx="37">
                  <c:v>15.5065751075745</c:v>
                </c:pt>
                <c:pt idx="38">
                  <c:v>15.0946640968323</c:v>
                </c:pt>
                <c:pt idx="39">
                  <c:v>15.9815955162048</c:v>
                </c:pt>
                <c:pt idx="40">
                  <c:v>15.9526801109314</c:v>
                </c:pt>
                <c:pt idx="41">
                  <c:v>15.047876834869401</c:v>
                </c:pt>
                <c:pt idx="42">
                  <c:v>15.1899600028992</c:v>
                </c:pt>
              </c:numCache>
            </c:numRef>
          </c:val>
          <c:smooth val="0"/>
          <c:extLst>
            <c:ext xmlns:c16="http://schemas.microsoft.com/office/drawing/2014/chart" uri="{C3380CC4-5D6E-409C-BE32-E72D297353CC}">
              <c16:uniqueId val="{00000003-6624-4CDD-941B-70696B993F34}"/>
            </c:ext>
          </c:extLst>
        </c:ser>
        <c:dLbls>
          <c:showLegendKey val="0"/>
          <c:showVal val="0"/>
          <c:showCatName val="0"/>
          <c:showSerName val="0"/>
          <c:showPercent val="0"/>
          <c:showBubbleSize val="0"/>
        </c:dLbls>
        <c:smooth val="0"/>
        <c:axId val="2004446191"/>
        <c:axId val="2002135455"/>
      </c:lineChart>
      <c:catAx>
        <c:axId val="2004446191"/>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2135455"/>
        <c:crosses val="autoZero"/>
        <c:auto val="1"/>
        <c:lblAlgn val="ctr"/>
        <c:lblOffset val="100"/>
        <c:noMultiLvlLbl val="0"/>
      </c:catAx>
      <c:valAx>
        <c:axId val="200213545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444619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Large Object Heap Size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Obj_'!$B$2:$B$44</c:f>
              <c:numCache>
                <c:formatCode>General</c:formatCode>
                <c:ptCount val="43"/>
                <c:pt idx="0">
                  <c:v>91.145408630371094</c:v>
                </c:pt>
                <c:pt idx="1">
                  <c:v>113.496446609497</c:v>
                </c:pt>
                <c:pt idx="2">
                  <c:v>148.86381149292001</c:v>
                </c:pt>
                <c:pt idx="3">
                  <c:v>175.98624420166001</c:v>
                </c:pt>
                <c:pt idx="4">
                  <c:v>214.512516021729</c:v>
                </c:pt>
                <c:pt idx="5">
                  <c:v>230.60446166992199</c:v>
                </c:pt>
                <c:pt idx="6">
                  <c:v>239.88633728027301</c:v>
                </c:pt>
                <c:pt idx="7">
                  <c:v>244.36023330688499</c:v>
                </c:pt>
                <c:pt idx="8">
                  <c:v>248.99048614501999</c:v>
                </c:pt>
                <c:pt idx="9">
                  <c:v>252.813026428223</c:v>
                </c:pt>
                <c:pt idx="10">
                  <c:v>252.296901702881</c:v>
                </c:pt>
                <c:pt idx="11">
                  <c:v>255.10863876342799</c:v>
                </c:pt>
                <c:pt idx="12">
                  <c:v>255.594688415527</c:v>
                </c:pt>
                <c:pt idx="13">
                  <c:v>258.71875381469698</c:v>
                </c:pt>
                <c:pt idx="14">
                  <c:v>261.96830749511702</c:v>
                </c:pt>
                <c:pt idx="15">
                  <c:v>263.53545761108398</c:v>
                </c:pt>
                <c:pt idx="16">
                  <c:v>261.64200973510702</c:v>
                </c:pt>
                <c:pt idx="17">
                  <c:v>262.02102279663097</c:v>
                </c:pt>
                <c:pt idx="18">
                  <c:v>260.396816253662</c:v>
                </c:pt>
                <c:pt idx="19">
                  <c:v>260.469150543213</c:v>
                </c:pt>
                <c:pt idx="20">
                  <c:v>258.43939590454102</c:v>
                </c:pt>
                <c:pt idx="21">
                  <c:v>261.13274383544899</c:v>
                </c:pt>
                <c:pt idx="22">
                  <c:v>259.03537368774403</c:v>
                </c:pt>
                <c:pt idx="23">
                  <c:v>261.12182235717802</c:v>
                </c:pt>
                <c:pt idx="24">
                  <c:v>260.43131256103499</c:v>
                </c:pt>
                <c:pt idx="25">
                  <c:v>259.59801483154303</c:v>
                </c:pt>
                <c:pt idx="26">
                  <c:v>261.45114517211903</c:v>
                </c:pt>
                <c:pt idx="27">
                  <c:v>262.31365203857399</c:v>
                </c:pt>
                <c:pt idx="28">
                  <c:v>261.05456161499001</c:v>
                </c:pt>
                <c:pt idx="29">
                  <c:v>263.35968780517601</c:v>
                </c:pt>
                <c:pt idx="30">
                  <c:v>261.33892440795898</c:v>
                </c:pt>
                <c:pt idx="31">
                  <c:v>260.65132522583002</c:v>
                </c:pt>
                <c:pt idx="32">
                  <c:v>258.93900680541998</c:v>
                </c:pt>
                <c:pt idx="33">
                  <c:v>257.991367340088</c:v>
                </c:pt>
                <c:pt idx="34">
                  <c:v>257.94498443603499</c:v>
                </c:pt>
                <c:pt idx="35">
                  <c:v>258.25205230712902</c:v>
                </c:pt>
                <c:pt idx="36">
                  <c:v>255.16242980957</c:v>
                </c:pt>
                <c:pt idx="37">
                  <c:v>257.44228363037098</c:v>
                </c:pt>
                <c:pt idx="38">
                  <c:v>255.8095703125</c:v>
                </c:pt>
                <c:pt idx="39">
                  <c:v>253.077533721924</c:v>
                </c:pt>
                <c:pt idx="40">
                  <c:v>256.34854125976602</c:v>
                </c:pt>
                <c:pt idx="41">
                  <c:v>257.02671813964798</c:v>
                </c:pt>
                <c:pt idx="42">
                  <c:v>255.016899108887</c:v>
                </c:pt>
              </c:numCache>
            </c:numRef>
          </c:val>
          <c:smooth val="0"/>
          <c:extLst>
            <c:ext xmlns:c16="http://schemas.microsoft.com/office/drawing/2014/chart" uri="{C3380CC4-5D6E-409C-BE32-E72D297353CC}">
              <c16:uniqueId val="{00000000-8C07-40FE-8051-73C0EFBB843A}"/>
            </c:ext>
          </c:extLst>
        </c:ser>
        <c:ser>
          <c:idx val="1"/>
          <c:order val="1"/>
          <c:tx>
            <c:v>2020R1 Average DuckCreekApp</c:v>
          </c:tx>
          <c:spPr>
            <a:ln w="31750" cap="rnd">
              <a:solidFill>
                <a:schemeClr val="accent2"/>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Obj_'!$C$2:$C$44</c:f>
              <c:numCache>
                <c:formatCode>General</c:formatCode>
                <c:ptCount val="43"/>
                <c:pt idx="0">
                  <c:v>122.852409362793</c:v>
                </c:pt>
                <c:pt idx="1">
                  <c:v>146.61159515380899</c:v>
                </c:pt>
                <c:pt idx="2">
                  <c:v>162.79749679565401</c:v>
                </c:pt>
                <c:pt idx="3">
                  <c:v>189.42980575561501</c:v>
                </c:pt>
                <c:pt idx="4">
                  <c:v>218.063640594482</c:v>
                </c:pt>
                <c:pt idx="5">
                  <c:v>230.92305374145499</c:v>
                </c:pt>
                <c:pt idx="6">
                  <c:v>247.403141021729</c:v>
                </c:pt>
                <c:pt idx="7">
                  <c:v>256.06818771362299</c:v>
                </c:pt>
                <c:pt idx="8">
                  <c:v>262.11442947387701</c:v>
                </c:pt>
                <c:pt idx="9">
                  <c:v>262.28108978271501</c:v>
                </c:pt>
                <c:pt idx="10">
                  <c:v>266.37027740478499</c:v>
                </c:pt>
                <c:pt idx="11">
                  <c:v>266.31300354003901</c:v>
                </c:pt>
                <c:pt idx="12">
                  <c:v>269.25549316406301</c:v>
                </c:pt>
                <c:pt idx="13">
                  <c:v>269.90017700195301</c:v>
                </c:pt>
                <c:pt idx="14">
                  <c:v>269.10772323608398</c:v>
                </c:pt>
                <c:pt idx="15">
                  <c:v>268.09312438964798</c:v>
                </c:pt>
                <c:pt idx="16">
                  <c:v>267.65470123290999</c:v>
                </c:pt>
                <c:pt idx="17">
                  <c:v>266.39335632324202</c:v>
                </c:pt>
                <c:pt idx="18">
                  <c:v>267.87514495849598</c:v>
                </c:pt>
                <c:pt idx="19">
                  <c:v>267.31956100463901</c:v>
                </c:pt>
                <c:pt idx="20">
                  <c:v>266.20597076415999</c:v>
                </c:pt>
                <c:pt idx="21">
                  <c:v>267.52467346191401</c:v>
                </c:pt>
                <c:pt idx="22">
                  <c:v>271.66687774658197</c:v>
                </c:pt>
                <c:pt idx="23">
                  <c:v>267.25652694702097</c:v>
                </c:pt>
                <c:pt idx="24">
                  <c:v>270.49653625488298</c:v>
                </c:pt>
                <c:pt idx="25">
                  <c:v>268.40105819702097</c:v>
                </c:pt>
                <c:pt idx="26">
                  <c:v>271.726753234863</c:v>
                </c:pt>
                <c:pt idx="27">
                  <c:v>271.07653045654303</c:v>
                </c:pt>
                <c:pt idx="28">
                  <c:v>271.61066436767601</c:v>
                </c:pt>
                <c:pt idx="29">
                  <c:v>267.13753509521501</c:v>
                </c:pt>
                <c:pt idx="30">
                  <c:v>269.39205932617199</c:v>
                </c:pt>
                <c:pt idx="31">
                  <c:v>268.45307922363298</c:v>
                </c:pt>
                <c:pt idx="32">
                  <c:v>269.72179031372099</c:v>
                </c:pt>
                <c:pt idx="33">
                  <c:v>270.57268905639597</c:v>
                </c:pt>
                <c:pt idx="34">
                  <c:v>272.08915328979498</c:v>
                </c:pt>
                <c:pt idx="35">
                  <c:v>272.36137390136702</c:v>
                </c:pt>
                <c:pt idx="36">
                  <c:v>271.64132690429699</c:v>
                </c:pt>
                <c:pt idx="37">
                  <c:v>271.45124053955101</c:v>
                </c:pt>
                <c:pt idx="38">
                  <c:v>272.377143859863</c:v>
                </c:pt>
                <c:pt idx="39">
                  <c:v>271.46818542480497</c:v>
                </c:pt>
                <c:pt idx="40">
                  <c:v>269.81784820556601</c:v>
                </c:pt>
                <c:pt idx="41">
                  <c:v>267.86806488037098</c:v>
                </c:pt>
                <c:pt idx="42">
                  <c:v>266.56356048584001</c:v>
                </c:pt>
              </c:numCache>
            </c:numRef>
          </c:val>
          <c:smooth val="0"/>
          <c:extLst>
            <c:ext xmlns:c16="http://schemas.microsoft.com/office/drawing/2014/chart" uri="{C3380CC4-5D6E-409C-BE32-E72D297353CC}">
              <c16:uniqueId val="{00000001-8C07-40FE-8051-73C0EFBB843A}"/>
            </c:ext>
          </c:extLst>
        </c:ser>
        <c:ser>
          <c:idx val="2"/>
          <c:order val="2"/>
          <c:tx>
            <c:v>2019R1 Average ExpressApp</c:v>
          </c:tx>
          <c:spPr>
            <a:ln w="31750" cap="rnd">
              <a:solidFill>
                <a:schemeClr val="accent3"/>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Obj_'!$D$2:$D$44</c:f>
              <c:numCache>
                <c:formatCode>General</c:formatCode>
                <c:ptCount val="43"/>
                <c:pt idx="0">
                  <c:v>13.1790256500244</c:v>
                </c:pt>
                <c:pt idx="1">
                  <c:v>11.1041870117188</c:v>
                </c:pt>
                <c:pt idx="2">
                  <c:v>15.4182386398315</c:v>
                </c:pt>
                <c:pt idx="3">
                  <c:v>14.0740628242493</c:v>
                </c:pt>
                <c:pt idx="4">
                  <c:v>15.060374736785899</c:v>
                </c:pt>
                <c:pt idx="5">
                  <c:v>14.855222702026399</c:v>
                </c:pt>
                <c:pt idx="6">
                  <c:v>12.260665416717501</c:v>
                </c:pt>
                <c:pt idx="7">
                  <c:v>10.7666802406311</c:v>
                </c:pt>
                <c:pt idx="8">
                  <c:v>14.955358505249</c:v>
                </c:pt>
                <c:pt idx="9">
                  <c:v>15.0487732887268</c:v>
                </c:pt>
                <c:pt idx="10">
                  <c:v>13.347651958465599</c:v>
                </c:pt>
                <c:pt idx="11">
                  <c:v>13.646564483642599</c:v>
                </c:pt>
                <c:pt idx="12">
                  <c:v>11.1214294433594</c:v>
                </c:pt>
                <c:pt idx="13">
                  <c:v>13.1707859039307</c:v>
                </c:pt>
                <c:pt idx="14">
                  <c:v>16.864647865295399</c:v>
                </c:pt>
                <c:pt idx="15">
                  <c:v>17.434408664703401</c:v>
                </c:pt>
                <c:pt idx="16">
                  <c:v>15.2717518806458</c:v>
                </c:pt>
                <c:pt idx="17">
                  <c:v>11.5485100746155</c:v>
                </c:pt>
                <c:pt idx="18">
                  <c:v>13.885019779205299</c:v>
                </c:pt>
                <c:pt idx="19">
                  <c:v>13.8544783592224</c:v>
                </c:pt>
                <c:pt idx="20">
                  <c:v>15.544614791870099</c:v>
                </c:pt>
                <c:pt idx="21">
                  <c:v>19.250712394714402</c:v>
                </c:pt>
                <c:pt idx="22">
                  <c:v>16.0567951202393</c:v>
                </c:pt>
                <c:pt idx="23">
                  <c:v>15.7356262207031</c:v>
                </c:pt>
                <c:pt idx="24">
                  <c:v>14.444096088409401</c:v>
                </c:pt>
                <c:pt idx="25">
                  <c:v>14.648787975311301</c:v>
                </c:pt>
                <c:pt idx="26">
                  <c:v>15.0428242683411</c:v>
                </c:pt>
                <c:pt idx="27">
                  <c:v>13.317810535430899</c:v>
                </c:pt>
                <c:pt idx="28">
                  <c:v>15.7816624641418</c:v>
                </c:pt>
                <c:pt idx="29">
                  <c:v>13.773152828216601</c:v>
                </c:pt>
                <c:pt idx="30">
                  <c:v>15.654837608337401</c:v>
                </c:pt>
                <c:pt idx="31">
                  <c:v>15.711164474487299</c:v>
                </c:pt>
                <c:pt idx="32">
                  <c:v>13.916127681732201</c:v>
                </c:pt>
                <c:pt idx="33">
                  <c:v>11.9507594108582</c:v>
                </c:pt>
                <c:pt idx="34">
                  <c:v>14.6151628494263</c:v>
                </c:pt>
                <c:pt idx="35">
                  <c:v>16.395449638366699</c:v>
                </c:pt>
                <c:pt idx="36">
                  <c:v>16.460466384887699</c:v>
                </c:pt>
                <c:pt idx="37">
                  <c:v>15.032324790954601</c:v>
                </c:pt>
                <c:pt idx="38">
                  <c:v>16.5952277183533</c:v>
                </c:pt>
                <c:pt idx="39">
                  <c:v>15.7538032531738</c:v>
                </c:pt>
                <c:pt idx="40">
                  <c:v>16.8686985969543</c:v>
                </c:pt>
                <c:pt idx="41">
                  <c:v>17.891411781311</c:v>
                </c:pt>
                <c:pt idx="42">
                  <c:v>16.998243331909201</c:v>
                </c:pt>
              </c:numCache>
            </c:numRef>
          </c:val>
          <c:smooth val="0"/>
          <c:extLst>
            <c:ext xmlns:c16="http://schemas.microsoft.com/office/drawing/2014/chart" uri="{C3380CC4-5D6E-409C-BE32-E72D297353CC}">
              <c16:uniqueId val="{00000002-8C07-40FE-8051-73C0EFBB843A}"/>
            </c:ext>
          </c:extLst>
        </c:ser>
        <c:ser>
          <c:idx val="3"/>
          <c:order val="3"/>
          <c:tx>
            <c:v>2020R1 Average ExpressApp</c:v>
          </c:tx>
          <c:spPr>
            <a:ln w="31750" cap="rnd">
              <a:solidFill>
                <a:schemeClr val="accent4"/>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Obj_'!$E$2:$E$44</c:f>
              <c:numCache>
                <c:formatCode>General</c:formatCode>
                <c:ptCount val="43"/>
                <c:pt idx="0">
                  <c:v>18.385248184204102</c:v>
                </c:pt>
                <c:pt idx="1">
                  <c:v>18.0862331390381</c:v>
                </c:pt>
                <c:pt idx="2">
                  <c:v>17.551188468933098</c:v>
                </c:pt>
                <c:pt idx="3">
                  <c:v>19.743418693542498</c:v>
                </c:pt>
                <c:pt idx="4">
                  <c:v>17.891941070556602</c:v>
                </c:pt>
                <c:pt idx="5">
                  <c:v>15.815083980560299</c:v>
                </c:pt>
                <c:pt idx="6">
                  <c:v>15.764269828796399</c:v>
                </c:pt>
                <c:pt idx="7">
                  <c:v>17.619419097900401</c:v>
                </c:pt>
                <c:pt idx="8">
                  <c:v>16.6124606132507</c:v>
                </c:pt>
                <c:pt idx="9">
                  <c:v>18.7622165679932</c:v>
                </c:pt>
                <c:pt idx="10">
                  <c:v>17.913079261779799</c:v>
                </c:pt>
                <c:pt idx="11">
                  <c:v>20.306379795074498</c:v>
                </c:pt>
                <c:pt idx="12">
                  <c:v>19.085907936096199</c:v>
                </c:pt>
                <c:pt idx="13">
                  <c:v>17.731375694274899</c:v>
                </c:pt>
                <c:pt idx="14">
                  <c:v>15.7231688499451</c:v>
                </c:pt>
                <c:pt idx="15">
                  <c:v>16.377053260803201</c:v>
                </c:pt>
                <c:pt idx="16">
                  <c:v>17.6965880393982</c:v>
                </c:pt>
                <c:pt idx="17">
                  <c:v>17.735562324523901</c:v>
                </c:pt>
                <c:pt idx="18">
                  <c:v>17.894403934478799</c:v>
                </c:pt>
                <c:pt idx="19">
                  <c:v>19.409382343292201</c:v>
                </c:pt>
                <c:pt idx="20">
                  <c:v>19.184355735778801</c:v>
                </c:pt>
                <c:pt idx="21">
                  <c:v>19.526548385620099</c:v>
                </c:pt>
                <c:pt idx="22">
                  <c:v>18.765282630920399</c:v>
                </c:pt>
                <c:pt idx="23">
                  <c:v>18.328132629394499</c:v>
                </c:pt>
                <c:pt idx="24">
                  <c:v>21.3543105125427</c:v>
                </c:pt>
                <c:pt idx="25">
                  <c:v>18.704614639282202</c:v>
                </c:pt>
                <c:pt idx="26">
                  <c:v>19.0743136405945</c:v>
                </c:pt>
                <c:pt idx="27">
                  <c:v>19.617311954498302</c:v>
                </c:pt>
                <c:pt idx="28">
                  <c:v>19.0623235702515</c:v>
                </c:pt>
                <c:pt idx="29">
                  <c:v>18.615942001342798</c:v>
                </c:pt>
                <c:pt idx="30">
                  <c:v>17.819044589996299</c:v>
                </c:pt>
                <c:pt idx="31">
                  <c:v>17.581794261932401</c:v>
                </c:pt>
                <c:pt idx="32">
                  <c:v>16.0851263999939</c:v>
                </c:pt>
                <c:pt idx="33">
                  <c:v>21.282689571380601</c:v>
                </c:pt>
                <c:pt idx="34">
                  <c:v>19.170947074890101</c:v>
                </c:pt>
                <c:pt idx="35">
                  <c:v>18.2587552070618</c:v>
                </c:pt>
                <c:pt idx="36">
                  <c:v>16.790385246276902</c:v>
                </c:pt>
                <c:pt idx="37">
                  <c:v>19.8966526985168</c:v>
                </c:pt>
                <c:pt idx="38">
                  <c:v>15.705068111419701</c:v>
                </c:pt>
                <c:pt idx="39">
                  <c:v>18.8364934921265</c:v>
                </c:pt>
                <c:pt idx="40">
                  <c:v>18.2589077949524</c:v>
                </c:pt>
                <c:pt idx="41">
                  <c:v>16.688263416290301</c:v>
                </c:pt>
                <c:pt idx="42">
                  <c:v>17.6966023445129</c:v>
                </c:pt>
              </c:numCache>
            </c:numRef>
          </c:val>
          <c:smooth val="0"/>
          <c:extLst>
            <c:ext xmlns:c16="http://schemas.microsoft.com/office/drawing/2014/chart" uri="{C3380CC4-5D6E-409C-BE32-E72D297353CC}">
              <c16:uniqueId val="{00000003-8C07-40FE-8051-73C0EFBB843A}"/>
            </c:ext>
          </c:extLst>
        </c:ser>
        <c:dLbls>
          <c:showLegendKey val="0"/>
          <c:showVal val="0"/>
          <c:showCatName val="0"/>
          <c:showSerName val="0"/>
          <c:showPercent val="0"/>
          <c:showBubbleSize val="0"/>
        </c:dLbls>
        <c:smooth val="0"/>
        <c:axId val="976504416"/>
        <c:axId val="973421776"/>
      </c:lineChart>
      <c:catAx>
        <c:axId val="97650441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3421776"/>
        <c:crosses val="autoZero"/>
        <c:auto val="1"/>
        <c:lblAlgn val="ctr"/>
        <c:lblOffset val="100"/>
        <c:noMultiLvlLbl val="0"/>
      </c:catAx>
      <c:valAx>
        <c:axId val="97342177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650441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Large Object Heap Size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Obj_'!$B$2:$B$44</c:f>
              <c:numCache>
                <c:formatCode>General</c:formatCode>
                <c:ptCount val="43"/>
                <c:pt idx="0">
                  <c:v>96.576351165771499</c:v>
                </c:pt>
                <c:pt idx="1">
                  <c:v>154.87453460693399</c:v>
                </c:pt>
                <c:pt idx="2">
                  <c:v>200.92418289184599</c:v>
                </c:pt>
                <c:pt idx="3">
                  <c:v>256.15880203247099</c:v>
                </c:pt>
                <c:pt idx="4">
                  <c:v>301.68527984619101</c:v>
                </c:pt>
                <c:pt idx="5">
                  <c:v>341.05031585693399</c:v>
                </c:pt>
                <c:pt idx="6">
                  <c:v>352.93278503417997</c:v>
                </c:pt>
                <c:pt idx="7">
                  <c:v>359.91773986816401</c:v>
                </c:pt>
                <c:pt idx="8">
                  <c:v>368.14164733886702</c:v>
                </c:pt>
                <c:pt idx="9">
                  <c:v>369.17214202880899</c:v>
                </c:pt>
                <c:pt idx="10">
                  <c:v>371.166206359863</c:v>
                </c:pt>
                <c:pt idx="11">
                  <c:v>372.29807281494101</c:v>
                </c:pt>
                <c:pt idx="12">
                  <c:v>373.48693847656301</c:v>
                </c:pt>
                <c:pt idx="13">
                  <c:v>373.431190490723</c:v>
                </c:pt>
                <c:pt idx="14">
                  <c:v>371.88925933837902</c:v>
                </c:pt>
                <c:pt idx="15">
                  <c:v>373.29118347167997</c:v>
                </c:pt>
                <c:pt idx="16">
                  <c:v>373.98195648193399</c:v>
                </c:pt>
                <c:pt idx="17">
                  <c:v>371.21617126464798</c:v>
                </c:pt>
                <c:pt idx="18">
                  <c:v>375.40802764892601</c:v>
                </c:pt>
                <c:pt idx="19">
                  <c:v>372.98813629150402</c:v>
                </c:pt>
                <c:pt idx="20">
                  <c:v>376.71878051757801</c:v>
                </c:pt>
                <c:pt idx="21">
                  <c:v>376.05786895751999</c:v>
                </c:pt>
                <c:pt idx="22">
                  <c:v>377.35452270507801</c:v>
                </c:pt>
                <c:pt idx="23">
                  <c:v>376.76084899902298</c:v>
                </c:pt>
                <c:pt idx="24">
                  <c:v>375.28364562988298</c:v>
                </c:pt>
                <c:pt idx="25">
                  <c:v>375.62628173828102</c:v>
                </c:pt>
                <c:pt idx="26">
                  <c:v>379.03623962402298</c:v>
                </c:pt>
                <c:pt idx="27">
                  <c:v>376.36322021484398</c:v>
                </c:pt>
                <c:pt idx="28">
                  <c:v>378.05190277099598</c:v>
                </c:pt>
                <c:pt idx="29">
                  <c:v>374.61290740966803</c:v>
                </c:pt>
                <c:pt idx="30">
                  <c:v>375.20222473144503</c:v>
                </c:pt>
                <c:pt idx="31">
                  <c:v>370.84922790527298</c:v>
                </c:pt>
                <c:pt idx="32">
                  <c:v>370.86244201660202</c:v>
                </c:pt>
                <c:pt idx="33">
                  <c:v>365.74227905273398</c:v>
                </c:pt>
                <c:pt idx="34">
                  <c:v>368.20043182373001</c:v>
                </c:pt>
                <c:pt idx="35">
                  <c:v>363.70964050292997</c:v>
                </c:pt>
                <c:pt idx="36">
                  <c:v>365.54677581787098</c:v>
                </c:pt>
                <c:pt idx="37">
                  <c:v>360.73973083496099</c:v>
                </c:pt>
                <c:pt idx="38">
                  <c:v>363.06056976318399</c:v>
                </c:pt>
                <c:pt idx="39">
                  <c:v>361.482856750488</c:v>
                </c:pt>
                <c:pt idx="40">
                  <c:v>364.85800933837902</c:v>
                </c:pt>
                <c:pt idx="41">
                  <c:v>365.167182922363</c:v>
                </c:pt>
                <c:pt idx="42">
                  <c:v>363.96067047119101</c:v>
                </c:pt>
              </c:numCache>
            </c:numRef>
          </c:val>
          <c:smooth val="0"/>
          <c:extLst>
            <c:ext xmlns:c16="http://schemas.microsoft.com/office/drawing/2014/chart" uri="{C3380CC4-5D6E-409C-BE32-E72D297353CC}">
              <c16:uniqueId val="{00000000-6593-4E65-9E0D-CC427EDE73B2}"/>
            </c:ext>
          </c:extLst>
        </c:ser>
        <c:ser>
          <c:idx val="1"/>
          <c:order val="1"/>
          <c:tx>
            <c:v>2020R1 Average DuckCreekApp</c:v>
          </c:tx>
          <c:spPr>
            <a:ln w="31750" cap="rnd">
              <a:solidFill>
                <a:schemeClr val="accent2"/>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Obj_'!$C$2:$C$44</c:f>
              <c:numCache>
                <c:formatCode>General</c:formatCode>
                <c:ptCount val="43"/>
                <c:pt idx="0">
                  <c:v>114.901041030884</c:v>
                </c:pt>
                <c:pt idx="1">
                  <c:v>156.70697402954099</c:v>
                </c:pt>
                <c:pt idx="2">
                  <c:v>210.96928405761699</c:v>
                </c:pt>
                <c:pt idx="3">
                  <c:v>268.05758666992199</c:v>
                </c:pt>
                <c:pt idx="4">
                  <c:v>309.44338226318399</c:v>
                </c:pt>
                <c:pt idx="5">
                  <c:v>339.374755859375</c:v>
                </c:pt>
                <c:pt idx="6">
                  <c:v>359.94620513915999</c:v>
                </c:pt>
                <c:pt idx="7">
                  <c:v>365.41321563720697</c:v>
                </c:pt>
                <c:pt idx="8">
                  <c:v>379.08957672119101</c:v>
                </c:pt>
                <c:pt idx="9">
                  <c:v>376.47707366943399</c:v>
                </c:pt>
                <c:pt idx="10">
                  <c:v>377.46508026123001</c:v>
                </c:pt>
                <c:pt idx="11">
                  <c:v>379.89723968505899</c:v>
                </c:pt>
                <c:pt idx="12">
                  <c:v>379.88524627685501</c:v>
                </c:pt>
                <c:pt idx="13">
                  <c:v>377.02127075195301</c:v>
                </c:pt>
                <c:pt idx="14">
                  <c:v>377.96252441406301</c:v>
                </c:pt>
                <c:pt idx="15">
                  <c:v>375.27169799804699</c:v>
                </c:pt>
                <c:pt idx="16">
                  <c:v>383.35456848144503</c:v>
                </c:pt>
                <c:pt idx="17">
                  <c:v>380.60216522216803</c:v>
                </c:pt>
                <c:pt idx="18">
                  <c:v>386.04505920410202</c:v>
                </c:pt>
                <c:pt idx="19">
                  <c:v>387.41339111328102</c:v>
                </c:pt>
                <c:pt idx="20">
                  <c:v>390.64018249511702</c:v>
                </c:pt>
                <c:pt idx="21">
                  <c:v>389.63303375244101</c:v>
                </c:pt>
                <c:pt idx="22">
                  <c:v>386.89049530029303</c:v>
                </c:pt>
                <c:pt idx="23">
                  <c:v>388.78798675537098</c:v>
                </c:pt>
                <c:pt idx="24">
                  <c:v>389.15526580810501</c:v>
                </c:pt>
                <c:pt idx="25">
                  <c:v>384.493949890137</c:v>
                </c:pt>
                <c:pt idx="26">
                  <c:v>383.19153594970697</c:v>
                </c:pt>
                <c:pt idx="27">
                  <c:v>381.980415344238</c:v>
                </c:pt>
                <c:pt idx="28">
                  <c:v>381.83605957031301</c:v>
                </c:pt>
                <c:pt idx="29">
                  <c:v>380.85191345214798</c:v>
                </c:pt>
                <c:pt idx="30">
                  <c:v>381.363807678223</c:v>
                </c:pt>
                <c:pt idx="31">
                  <c:v>377.53329467773398</c:v>
                </c:pt>
                <c:pt idx="32">
                  <c:v>374.03865051269503</c:v>
                </c:pt>
                <c:pt idx="33">
                  <c:v>374.48751831054699</c:v>
                </c:pt>
                <c:pt idx="34">
                  <c:v>378.55020141601602</c:v>
                </c:pt>
                <c:pt idx="35">
                  <c:v>375.094276428223</c:v>
                </c:pt>
                <c:pt idx="36">
                  <c:v>380.27391052246099</c:v>
                </c:pt>
                <c:pt idx="37">
                  <c:v>380.23404693603499</c:v>
                </c:pt>
                <c:pt idx="38">
                  <c:v>383.41767883300798</c:v>
                </c:pt>
                <c:pt idx="39">
                  <c:v>383.27477264404303</c:v>
                </c:pt>
                <c:pt idx="40">
                  <c:v>384.97221374511702</c:v>
                </c:pt>
                <c:pt idx="41">
                  <c:v>380.61737060546898</c:v>
                </c:pt>
                <c:pt idx="42">
                  <c:v>381.71432495117199</c:v>
                </c:pt>
              </c:numCache>
            </c:numRef>
          </c:val>
          <c:smooth val="0"/>
          <c:extLst>
            <c:ext xmlns:c16="http://schemas.microsoft.com/office/drawing/2014/chart" uri="{C3380CC4-5D6E-409C-BE32-E72D297353CC}">
              <c16:uniqueId val="{00000001-6593-4E65-9E0D-CC427EDE73B2}"/>
            </c:ext>
          </c:extLst>
        </c:ser>
        <c:ser>
          <c:idx val="2"/>
          <c:order val="2"/>
          <c:tx>
            <c:v>2019R1 Average ExpressApp</c:v>
          </c:tx>
          <c:spPr>
            <a:ln w="31750" cap="rnd">
              <a:solidFill>
                <a:schemeClr val="accent3"/>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Obj_'!$D$2:$D$44</c:f>
              <c:numCache>
                <c:formatCode>General</c:formatCode>
                <c:ptCount val="43"/>
                <c:pt idx="0">
                  <c:v>14.244570732116699</c:v>
                </c:pt>
                <c:pt idx="1">
                  <c:v>17.651047706604</c:v>
                </c:pt>
                <c:pt idx="2">
                  <c:v>16.892871856689499</c:v>
                </c:pt>
                <c:pt idx="3">
                  <c:v>15.0340938568115</c:v>
                </c:pt>
                <c:pt idx="4">
                  <c:v>18.041281700134299</c:v>
                </c:pt>
                <c:pt idx="5">
                  <c:v>17.817785739898699</c:v>
                </c:pt>
                <c:pt idx="6">
                  <c:v>15.4805612564087</c:v>
                </c:pt>
                <c:pt idx="7">
                  <c:v>15.684473514556901</c:v>
                </c:pt>
                <c:pt idx="8">
                  <c:v>17.272448539733901</c:v>
                </c:pt>
                <c:pt idx="9">
                  <c:v>15.6463069915771</c:v>
                </c:pt>
                <c:pt idx="10">
                  <c:v>11.6372842788696</c:v>
                </c:pt>
                <c:pt idx="11">
                  <c:v>16.351969242095901</c:v>
                </c:pt>
                <c:pt idx="12">
                  <c:v>19.120874404907202</c:v>
                </c:pt>
                <c:pt idx="13">
                  <c:v>15.209276676178</c:v>
                </c:pt>
                <c:pt idx="14">
                  <c:v>14.8635935783386</c:v>
                </c:pt>
                <c:pt idx="15">
                  <c:v>17.9172587394714</c:v>
                </c:pt>
                <c:pt idx="16">
                  <c:v>17.384371757507299</c:v>
                </c:pt>
                <c:pt idx="17">
                  <c:v>16.8611192703247</c:v>
                </c:pt>
                <c:pt idx="18">
                  <c:v>18.806962966918899</c:v>
                </c:pt>
                <c:pt idx="19">
                  <c:v>16.6654276847839</c:v>
                </c:pt>
                <c:pt idx="20">
                  <c:v>19.363646507263201</c:v>
                </c:pt>
                <c:pt idx="21">
                  <c:v>16.638476848602298</c:v>
                </c:pt>
                <c:pt idx="22">
                  <c:v>17.926142215728799</c:v>
                </c:pt>
                <c:pt idx="23">
                  <c:v>19.067769050598098</c:v>
                </c:pt>
                <c:pt idx="24">
                  <c:v>20.122854709625202</c:v>
                </c:pt>
                <c:pt idx="25">
                  <c:v>17.966134548187298</c:v>
                </c:pt>
                <c:pt idx="26">
                  <c:v>20.443160533905001</c:v>
                </c:pt>
                <c:pt idx="27">
                  <c:v>21.134994029998801</c:v>
                </c:pt>
                <c:pt idx="28">
                  <c:v>19.8115539550781</c:v>
                </c:pt>
                <c:pt idx="29">
                  <c:v>18.536999225616501</c:v>
                </c:pt>
                <c:pt idx="30">
                  <c:v>21.199731826782202</c:v>
                </c:pt>
                <c:pt idx="31">
                  <c:v>20.1221489906311</c:v>
                </c:pt>
                <c:pt idx="32">
                  <c:v>16.715950965881301</c:v>
                </c:pt>
                <c:pt idx="33">
                  <c:v>18.611137866973898</c:v>
                </c:pt>
                <c:pt idx="34">
                  <c:v>20.020518302917498</c:v>
                </c:pt>
                <c:pt idx="35">
                  <c:v>17.732827663421599</c:v>
                </c:pt>
                <c:pt idx="36">
                  <c:v>18.820271492004402</c:v>
                </c:pt>
                <c:pt idx="37">
                  <c:v>17.951254844665499</c:v>
                </c:pt>
                <c:pt idx="38">
                  <c:v>20.364437103271499</c:v>
                </c:pt>
                <c:pt idx="39">
                  <c:v>20.4459261894226</c:v>
                </c:pt>
                <c:pt idx="40">
                  <c:v>20.281364917755099</c:v>
                </c:pt>
                <c:pt idx="41">
                  <c:v>20.6351637840271</c:v>
                </c:pt>
                <c:pt idx="42">
                  <c:v>18.134660720825199</c:v>
                </c:pt>
              </c:numCache>
            </c:numRef>
          </c:val>
          <c:smooth val="0"/>
          <c:extLst>
            <c:ext xmlns:c16="http://schemas.microsoft.com/office/drawing/2014/chart" uri="{C3380CC4-5D6E-409C-BE32-E72D297353CC}">
              <c16:uniqueId val="{00000002-6593-4E65-9E0D-CC427EDE73B2}"/>
            </c:ext>
          </c:extLst>
        </c:ser>
        <c:ser>
          <c:idx val="3"/>
          <c:order val="3"/>
          <c:tx>
            <c:v>2020R1 Average ExpressApp</c:v>
          </c:tx>
          <c:spPr>
            <a:ln w="31750" cap="rnd">
              <a:solidFill>
                <a:schemeClr val="accent4"/>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Obj_'!$E$2:$E$44</c:f>
              <c:numCache>
                <c:formatCode>General</c:formatCode>
                <c:ptCount val="43"/>
                <c:pt idx="0">
                  <c:v>14.8645162582397</c:v>
                </c:pt>
                <c:pt idx="1">
                  <c:v>15.521502494811999</c:v>
                </c:pt>
                <c:pt idx="2">
                  <c:v>18.882541656494102</c:v>
                </c:pt>
                <c:pt idx="3">
                  <c:v>17.309138774871801</c:v>
                </c:pt>
                <c:pt idx="4">
                  <c:v>19.330637454986601</c:v>
                </c:pt>
                <c:pt idx="5">
                  <c:v>18.491272926330598</c:v>
                </c:pt>
                <c:pt idx="6">
                  <c:v>18.548572063445999</c:v>
                </c:pt>
                <c:pt idx="7">
                  <c:v>17.825126647949201</c:v>
                </c:pt>
                <c:pt idx="8">
                  <c:v>15.706222057342501</c:v>
                </c:pt>
                <c:pt idx="9">
                  <c:v>16.292684078216599</c:v>
                </c:pt>
                <c:pt idx="10">
                  <c:v>19.757275581359899</c:v>
                </c:pt>
                <c:pt idx="11">
                  <c:v>15.548210144043001</c:v>
                </c:pt>
                <c:pt idx="12">
                  <c:v>15.5802154541016</c:v>
                </c:pt>
                <c:pt idx="13">
                  <c:v>18.3614826202393</c:v>
                </c:pt>
                <c:pt idx="14">
                  <c:v>15.1044144630432</c:v>
                </c:pt>
                <c:pt idx="15">
                  <c:v>18.947482109069799</c:v>
                </c:pt>
                <c:pt idx="16">
                  <c:v>15.4453277587891</c:v>
                </c:pt>
                <c:pt idx="17">
                  <c:v>13.752038478851301</c:v>
                </c:pt>
                <c:pt idx="18">
                  <c:v>19.237489700317401</c:v>
                </c:pt>
                <c:pt idx="19">
                  <c:v>20.3373026847839</c:v>
                </c:pt>
                <c:pt idx="20">
                  <c:v>14.7127223014832</c:v>
                </c:pt>
                <c:pt idx="21">
                  <c:v>18.163042068481399</c:v>
                </c:pt>
                <c:pt idx="22">
                  <c:v>18.437528610229499</c:v>
                </c:pt>
                <c:pt idx="23">
                  <c:v>21.654236316680901</c:v>
                </c:pt>
                <c:pt idx="24">
                  <c:v>21.621894836425799</c:v>
                </c:pt>
                <c:pt idx="25">
                  <c:v>19.1084146499634</c:v>
                </c:pt>
                <c:pt idx="26">
                  <c:v>21.400527954101602</c:v>
                </c:pt>
                <c:pt idx="27">
                  <c:v>19.500224590301499</c:v>
                </c:pt>
                <c:pt idx="28">
                  <c:v>21.902055740356399</c:v>
                </c:pt>
                <c:pt idx="29">
                  <c:v>19.636280536651601</c:v>
                </c:pt>
                <c:pt idx="30">
                  <c:v>19.731180667877201</c:v>
                </c:pt>
                <c:pt idx="31">
                  <c:v>19.990861415863002</c:v>
                </c:pt>
                <c:pt idx="32">
                  <c:v>19.137945175170898</c:v>
                </c:pt>
                <c:pt idx="33">
                  <c:v>20.330381393432599</c:v>
                </c:pt>
                <c:pt idx="34">
                  <c:v>20.5183553695679</c:v>
                </c:pt>
                <c:pt idx="35">
                  <c:v>20.178313255310101</c:v>
                </c:pt>
                <c:pt idx="36">
                  <c:v>20.0185871124268</c:v>
                </c:pt>
                <c:pt idx="37">
                  <c:v>17.3481059074402</c:v>
                </c:pt>
                <c:pt idx="38">
                  <c:v>21.406507492065401</c:v>
                </c:pt>
                <c:pt idx="39">
                  <c:v>21.747467517852801</c:v>
                </c:pt>
                <c:pt idx="40">
                  <c:v>20.459797382354701</c:v>
                </c:pt>
                <c:pt idx="41">
                  <c:v>21.537311077117899</c:v>
                </c:pt>
                <c:pt idx="42">
                  <c:v>18.451540470123302</c:v>
                </c:pt>
              </c:numCache>
            </c:numRef>
          </c:val>
          <c:smooth val="0"/>
          <c:extLst>
            <c:ext xmlns:c16="http://schemas.microsoft.com/office/drawing/2014/chart" uri="{C3380CC4-5D6E-409C-BE32-E72D297353CC}">
              <c16:uniqueId val="{00000003-6593-4E65-9E0D-CC427EDE73B2}"/>
            </c:ext>
          </c:extLst>
        </c:ser>
        <c:dLbls>
          <c:showLegendKey val="0"/>
          <c:showVal val="0"/>
          <c:showCatName val="0"/>
          <c:showSerName val="0"/>
          <c:showPercent val="0"/>
          <c:showBubbleSize val="0"/>
        </c:dLbls>
        <c:smooth val="0"/>
        <c:axId val="371817215"/>
        <c:axId val="370329519"/>
      </c:lineChart>
      <c:catAx>
        <c:axId val="371817215"/>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0329519"/>
        <c:crosses val="autoZero"/>
        <c:auto val="1"/>
        <c:lblAlgn val="ctr"/>
        <c:lblOffset val="100"/>
        <c:noMultiLvlLbl val="0"/>
      </c:catAx>
      <c:valAx>
        <c:axId val="370329519"/>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7181721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Large Object Heap Size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Obj_'!$B$2:$B$44</c:f>
              <c:numCache>
                <c:formatCode>General</c:formatCode>
                <c:ptCount val="43"/>
                <c:pt idx="0">
                  <c:v>117.348550796509</c:v>
                </c:pt>
                <c:pt idx="1">
                  <c:v>165.74928665161099</c:v>
                </c:pt>
                <c:pt idx="2">
                  <c:v>229.07986450195301</c:v>
                </c:pt>
                <c:pt idx="3">
                  <c:v>270.84771728515602</c:v>
                </c:pt>
                <c:pt idx="4">
                  <c:v>308.180908203125</c:v>
                </c:pt>
                <c:pt idx="5">
                  <c:v>335.08486938476602</c:v>
                </c:pt>
                <c:pt idx="6">
                  <c:v>341.93966674804699</c:v>
                </c:pt>
                <c:pt idx="7">
                  <c:v>346.18180847167997</c:v>
                </c:pt>
                <c:pt idx="8">
                  <c:v>351.64906311035202</c:v>
                </c:pt>
                <c:pt idx="9">
                  <c:v>352.42699432373001</c:v>
                </c:pt>
                <c:pt idx="10">
                  <c:v>358.67555236816401</c:v>
                </c:pt>
                <c:pt idx="11">
                  <c:v>358.32293701171898</c:v>
                </c:pt>
                <c:pt idx="12">
                  <c:v>357.443305969238</c:v>
                </c:pt>
                <c:pt idx="13">
                  <c:v>356.34407806396501</c:v>
                </c:pt>
                <c:pt idx="14">
                  <c:v>358.50017547607399</c:v>
                </c:pt>
                <c:pt idx="15">
                  <c:v>361.57810974121099</c:v>
                </c:pt>
                <c:pt idx="16">
                  <c:v>361.49377441406301</c:v>
                </c:pt>
                <c:pt idx="17">
                  <c:v>364.40658569335898</c:v>
                </c:pt>
                <c:pt idx="18">
                  <c:v>369.75879669189499</c:v>
                </c:pt>
                <c:pt idx="19">
                  <c:v>370.416069030762</c:v>
                </c:pt>
                <c:pt idx="20">
                  <c:v>372.75936126709001</c:v>
                </c:pt>
                <c:pt idx="21">
                  <c:v>369.19119262695301</c:v>
                </c:pt>
                <c:pt idx="22">
                  <c:v>369.52793884277298</c:v>
                </c:pt>
                <c:pt idx="23">
                  <c:v>366.532020568848</c:v>
                </c:pt>
                <c:pt idx="24">
                  <c:v>366.08579254150402</c:v>
                </c:pt>
                <c:pt idx="25">
                  <c:v>367.70986938476602</c:v>
                </c:pt>
                <c:pt idx="26">
                  <c:v>367.23506164550798</c:v>
                </c:pt>
                <c:pt idx="27">
                  <c:v>362.17723846435501</c:v>
                </c:pt>
                <c:pt idx="28">
                  <c:v>361.25697326660202</c:v>
                </c:pt>
                <c:pt idx="29">
                  <c:v>363.53663635253901</c:v>
                </c:pt>
                <c:pt idx="30">
                  <c:v>359.97829437255899</c:v>
                </c:pt>
                <c:pt idx="31">
                  <c:v>359.10856628417997</c:v>
                </c:pt>
                <c:pt idx="32">
                  <c:v>361.02995300292997</c:v>
                </c:pt>
                <c:pt idx="33">
                  <c:v>363.28396606445301</c:v>
                </c:pt>
                <c:pt idx="34">
                  <c:v>361.06025695800798</c:v>
                </c:pt>
                <c:pt idx="35">
                  <c:v>357.29344177246099</c:v>
                </c:pt>
                <c:pt idx="36">
                  <c:v>354.95309448242199</c:v>
                </c:pt>
                <c:pt idx="37">
                  <c:v>352.97972869873001</c:v>
                </c:pt>
                <c:pt idx="38">
                  <c:v>358.38531494140602</c:v>
                </c:pt>
                <c:pt idx="39">
                  <c:v>356.97541809082003</c:v>
                </c:pt>
                <c:pt idx="40">
                  <c:v>361.89739990234398</c:v>
                </c:pt>
                <c:pt idx="41">
                  <c:v>360.41443634033197</c:v>
                </c:pt>
                <c:pt idx="42">
                  <c:v>364.37122344970697</c:v>
                </c:pt>
              </c:numCache>
            </c:numRef>
          </c:val>
          <c:smooth val="0"/>
          <c:extLst>
            <c:ext xmlns:c16="http://schemas.microsoft.com/office/drawing/2014/chart" uri="{C3380CC4-5D6E-409C-BE32-E72D297353CC}">
              <c16:uniqueId val="{00000000-78C6-482C-AC9C-748E7DF65DB2}"/>
            </c:ext>
          </c:extLst>
        </c:ser>
        <c:ser>
          <c:idx val="1"/>
          <c:order val="1"/>
          <c:tx>
            <c:v>2020R1 Average DuckCreekApp</c:v>
          </c:tx>
          <c:spPr>
            <a:ln w="31750" cap="rnd">
              <a:solidFill>
                <a:schemeClr val="accent2"/>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Obj_'!$C$2:$C$44</c:f>
              <c:numCache>
                <c:formatCode>General</c:formatCode>
                <c:ptCount val="43"/>
                <c:pt idx="0">
                  <c:v>121.129369735718</c:v>
                </c:pt>
                <c:pt idx="1">
                  <c:v>179.78517913818399</c:v>
                </c:pt>
                <c:pt idx="2">
                  <c:v>232.87007522582999</c:v>
                </c:pt>
                <c:pt idx="3">
                  <c:v>287.86251831054699</c:v>
                </c:pt>
                <c:pt idx="4">
                  <c:v>335.10415649414102</c:v>
                </c:pt>
                <c:pt idx="5">
                  <c:v>354.66110229492199</c:v>
                </c:pt>
                <c:pt idx="6">
                  <c:v>361.72608947753901</c:v>
                </c:pt>
                <c:pt idx="7">
                  <c:v>365.72799682617199</c:v>
                </c:pt>
                <c:pt idx="8">
                  <c:v>368.23649597167997</c:v>
                </c:pt>
                <c:pt idx="9">
                  <c:v>371.04758453369101</c:v>
                </c:pt>
                <c:pt idx="10">
                  <c:v>371.92685699462902</c:v>
                </c:pt>
                <c:pt idx="11">
                  <c:v>374.16908264160202</c:v>
                </c:pt>
                <c:pt idx="12">
                  <c:v>374.69189453125</c:v>
                </c:pt>
                <c:pt idx="13">
                  <c:v>373.45089721679699</c:v>
                </c:pt>
                <c:pt idx="14">
                  <c:v>376.54368591308599</c:v>
                </c:pt>
                <c:pt idx="15">
                  <c:v>375.68093109130899</c:v>
                </c:pt>
                <c:pt idx="16">
                  <c:v>376.53898620605497</c:v>
                </c:pt>
                <c:pt idx="17">
                  <c:v>376.39097595214798</c:v>
                </c:pt>
                <c:pt idx="18">
                  <c:v>378.700401306152</c:v>
                </c:pt>
                <c:pt idx="19">
                  <c:v>377.49503326415999</c:v>
                </c:pt>
                <c:pt idx="20">
                  <c:v>376.502891540527</c:v>
                </c:pt>
                <c:pt idx="21">
                  <c:v>380.381874084473</c:v>
                </c:pt>
                <c:pt idx="22">
                  <c:v>377.18679809570301</c:v>
                </c:pt>
                <c:pt idx="23">
                  <c:v>376.41320037841803</c:v>
                </c:pt>
                <c:pt idx="24">
                  <c:v>377.19731140136702</c:v>
                </c:pt>
                <c:pt idx="25">
                  <c:v>376.15110015869101</c:v>
                </c:pt>
                <c:pt idx="26">
                  <c:v>377.26240539550798</c:v>
                </c:pt>
                <c:pt idx="27">
                  <c:v>375.78678131103499</c:v>
                </c:pt>
                <c:pt idx="28">
                  <c:v>378.00984954834001</c:v>
                </c:pt>
                <c:pt idx="29">
                  <c:v>374.87542724609398</c:v>
                </c:pt>
                <c:pt idx="30">
                  <c:v>376.29328155517601</c:v>
                </c:pt>
                <c:pt idx="31">
                  <c:v>372.38511657714798</c:v>
                </c:pt>
                <c:pt idx="32">
                  <c:v>371.09202575683599</c:v>
                </c:pt>
                <c:pt idx="33">
                  <c:v>372.42975616455101</c:v>
                </c:pt>
                <c:pt idx="34">
                  <c:v>374.99069976806601</c:v>
                </c:pt>
                <c:pt idx="35">
                  <c:v>373.43885803222702</c:v>
                </c:pt>
                <c:pt idx="36">
                  <c:v>372.30930328369101</c:v>
                </c:pt>
                <c:pt idx="37">
                  <c:v>374.02878570556601</c:v>
                </c:pt>
                <c:pt idx="38">
                  <c:v>379.36668395996099</c:v>
                </c:pt>
                <c:pt idx="39">
                  <c:v>374.920127868652</c:v>
                </c:pt>
                <c:pt idx="40">
                  <c:v>376.23911285400402</c:v>
                </c:pt>
                <c:pt idx="41">
                  <c:v>374.093940734863</c:v>
                </c:pt>
                <c:pt idx="42">
                  <c:v>372.11193084716803</c:v>
                </c:pt>
              </c:numCache>
            </c:numRef>
          </c:val>
          <c:smooth val="0"/>
          <c:extLst>
            <c:ext xmlns:c16="http://schemas.microsoft.com/office/drawing/2014/chart" uri="{C3380CC4-5D6E-409C-BE32-E72D297353CC}">
              <c16:uniqueId val="{00000001-78C6-482C-AC9C-748E7DF65DB2}"/>
            </c:ext>
          </c:extLst>
        </c:ser>
        <c:ser>
          <c:idx val="2"/>
          <c:order val="2"/>
          <c:tx>
            <c:v>2019R1 Average ExpressApp</c:v>
          </c:tx>
          <c:spPr>
            <a:ln w="31750" cap="rnd">
              <a:solidFill>
                <a:schemeClr val="accent3"/>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Obj_'!$D$2:$D$44</c:f>
              <c:numCache>
                <c:formatCode>General</c:formatCode>
                <c:ptCount val="43"/>
                <c:pt idx="0">
                  <c:v>19.6938800811768</c:v>
                </c:pt>
                <c:pt idx="1">
                  <c:v>16.092889308929401</c:v>
                </c:pt>
                <c:pt idx="2">
                  <c:v>20.586187839508099</c:v>
                </c:pt>
                <c:pt idx="3">
                  <c:v>18.598906993865999</c:v>
                </c:pt>
                <c:pt idx="4">
                  <c:v>17.829918861389199</c:v>
                </c:pt>
                <c:pt idx="5">
                  <c:v>17.412588596344001</c:v>
                </c:pt>
                <c:pt idx="6">
                  <c:v>19.637169837951699</c:v>
                </c:pt>
                <c:pt idx="7">
                  <c:v>15.9006547927856</c:v>
                </c:pt>
                <c:pt idx="8">
                  <c:v>17.332563400268601</c:v>
                </c:pt>
                <c:pt idx="9">
                  <c:v>16.453874111175502</c:v>
                </c:pt>
                <c:pt idx="10">
                  <c:v>15.736815929412799</c:v>
                </c:pt>
                <c:pt idx="11">
                  <c:v>20.2829909324646</c:v>
                </c:pt>
                <c:pt idx="12">
                  <c:v>14.905285835266101</c:v>
                </c:pt>
                <c:pt idx="13">
                  <c:v>18.258733749389599</c:v>
                </c:pt>
                <c:pt idx="14">
                  <c:v>16.454260349273699</c:v>
                </c:pt>
                <c:pt idx="15">
                  <c:v>18.264217376708999</c:v>
                </c:pt>
                <c:pt idx="16">
                  <c:v>19.981796741485599</c:v>
                </c:pt>
                <c:pt idx="17">
                  <c:v>21.160762310028101</c:v>
                </c:pt>
                <c:pt idx="18">
                  <c:v>16.458895206451398</c:v>
                </c:pt>
                <c:pt idx="19">
                  <c:v>15.434830188751199</c:v>
                </c:pt>
                <c:pt idx="20">
                  <c:v>21.6611361503601</c:v>
                </c:pt>
                <c:pt idx="21">
                  <c:v>19.9398064613342</c:v>
                </c:pt>
                <c:pt idx="22">
                  <c:v>21.634268760681199</c:v>
                </c:pt>
                <c:pt idx="23">
                  <c:v>20.202398300170898</c:v>
                </c:pt>
                <c:pt idx="24">
                  <c:v>22.3938632011414</c:v>
                </c:pt>
                <c:pt idx="25">
                  <c:v>20.6072902679443</c:v>
                </c:pt>
                <c:pt idx="26">
                  <c:v>20.491383075714101</c:v>
                </c:pt>
                <c:pt idx="27">
                  <c:v>23.8369703292847</c:v>
                </c:pt>
                <c:pt idx="28">
                  <c:v>19.157972335815401</c:v>
                </c:pt>
                <c:pt idx="29">
                  <c:v>20.5398654937744</c:v>
                </c:pt>
                <c:pt idx="30">
                  <c:v>21.676476001739498</c:v>
                </c:pt>
                <c:pt idx="31">
                  <c:v>22.836053371429401</c:v>
                </c:pt>
                <c:pt idx="32">
                  <c:v>22.494933605194099</c:v>
                </c:pt>
                <c:pt idx="33">
                  <c:v>23.611545562744102</c:v>
                </c:pt>
                <c:pt idx="34">
                  <c:v>20.4245090484619</c:v>
                </c:pt>
                <c:pt idx="35">
                  <c:v>21.739547252655001</c:v>
                </c:pt>
                <c:pt idx="36">
                  <c:v>19.662520885467501</c:v>
                </c:pt>
                <c:pt idx="37">
                  <c:v>21.750185489654498</c:v>
                </c:pt>
                <c:pt idx="38">
                  <c:v>20.231153964996299</c:v>
                </c:pt>
                <c:pt idx="39">
                  <c:v>22.3631286621094</c:v>
                </c:pt>
                <c:pt idx="40">
                  <c:v>20.864374637603799</c:v>
                </c:pt>
                <c:pt idx="41">
                  <c:v>25.290870666503899</c:v>
                </c:pt>
                <c:pt idx="42">
                  <c:v>22.479658126831101</c:v>
                </c:pt>
              </c:numCache>
            </c:numRef>
          </c:val>
          <c:smooth val="0"/>
          <c:extLst>
            <c:ext xmlns:c16="http://schemas.microsoft.com/office/drawing/2014/chart" uri="{C3380CC4-5D6E-409C-BE32-E72D297353CC}">
              <c16:uniqueId val="{00000002-78C6-482C-AC9C-748E7DF65DB2}"/>
            </c:ext>
          </c:extLst>
        </c:ser>
        <c:ser>
          <c:idx val="3"/>
          <c:order val="3"/>
          <c:tx>
            <c:v>2020R1 Average ExpressApp</c:v>
          </c:tx>
          <c:spPr>
            <a:ln w="31750" cap="rnd">
              <a:solidFill>
                <a:schemeClr val="accent4"/>
              </a:solidFill>
              <a:round/>
            </a:ln>
            <a:effectLst/>
          </c:spPr>
          <c:marker>
            <c:symbol val="none"/>
          </c:marker>
          <c:cat>
            <c:numRef>
              <c:f>'NET CLR Memory Large Obj_'!$A$2:$A$44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Large Obj_'!$E$2:$E$44</c:f>
              <c:numCache>
                <c:formatCode>General</c:formatCode>
                <c:ptCount val="43"/>
                <c:pt idx="0">
                  <c:v>20.066785812377901</c:v>
                </c:pt>
                <c:pt idx="1">
                  <c:v>19.1117072105408</c:v>
                </c:pt>
                <c:pt idx="2">
                  <c:v>17.520325183868401</c:v>
                </c:pt>
                <c:pt idx="3">
                  <c:v>15.9277892112732</c:v>
                </c:pt>
                <c:pt idx="4">
                  <c:v>15.669436454772899</c:v>
                </c:pt>
                <c:pt idx="5">
                  <c:v>16.857180595397899</c:v>
                </c:pt>
                <c:pt idx="6">
                  <c:v>16.978263854980501</c:v>
                </c:pt>
                <c:pt idx="7">
                  <c:v>19.658756256103501</c:v>
                </c:pt>
                <c:pt idx="8">
                  <c:v>19.323086738586401</c:v>
                </c:pt>
                <c:pt idx="9">
                  <c:v>17.733225822448698</c:v>
                </c:pt>
                <c:pt idx="10">
                  <c:v>17.954206466674801</c:v>
                </c:pt>
                <c:pt idx="11">
                  <c:v>15.3315544128418</c:v>
                </c:pt>
                <c:pt idx="12">
                  <c:v>16.249628067016602</c:v>
                </c:pt>
                <c:pt idx="13">
                  <c:v>17.885227203369102</c:v>
                </c:pt>
                <c:pt idx="14">
                  <c:v>18.380286693573002</c:v>
                </c:pt>
                <c:pt idx="15">
                  <c:v>18.659551143646201</c:v>
                </c:pt>
                <c:pt idx="16">
                  <c:v>16.609704971313501</c:v>
                </c:pt>
                <c:pt idx="17">
                  <c:v>18.553264141082799</c:v>
                </c:pt>
                <c:pt idx="18">
                  <c:v>18.239169120788599</c:v>
                </c:pt>
                <c:pt idx="19">
                  <c:v>13.458448410034199</c:v>
                </c:pt>
                <c:pt idx="20">
                  <c:v>15.702917575836199</c:v>
                </c:pt>
                <c:pt idx="21">
                  <c:v>20.318653583526601</c:v>
                </c:pt>
                <c:pt idx="22">
                  <c:v>17.228651046752901</c:v>
                </c:pt>
                <c:pt idx="23">
                  <c:v>20.1972031593323</c:v>
                </c:pt>
                <c:pt idx="24">
                  <c:v>19.5525193214417</c:v>
                </c:pt>
                <c:pt idx="25">
                  <c:v>20.0799417495728</c:v>
                </c:pt>
                <c:pt idx="26">
                  <c:v>21.430852413177501</c:v>
                </c:pt>
                <c:pt idx="27">
                  <c:v>19.282927513122601</c:v>
                </c:pt>
                <c:pt idx="28">
                  <c:v>19.343614578247099</c:v>
                </c:pt>
                <c:pt idx="29">
                  <c:v>23.252329826354998</c:v>
                </c:pt>
                <c:pt idx="30">
                  <c:v>21.252138614654498</c:v>
                </c:pt>
                <c:pt idx="31">
                  <c:v>20.926289558410598</c:v>
                </c:pt>
                <c:pt idx="32">
                  <c:v>22.2092509269714</c:v>
                </c:pt>
                <c:pt idx="33">
                  <c:v>20.1295375823975</c:v>
                </c:pt>
                <c:pt idx="34">
                  <c:v>21.324117183685299</c:v>
                </c:pt>
                <c:pt idx="35">
                  <c:v>23.459894657134999</c:v>
                </c:pt>
                <c:pt idx="36">
                  <c:v>20.930104255676302</c:v>
                </c:pt>
                <c:pt idx="37">
                  <c:v>18.007702827453599</c:v>
                </c:pt>
                <c:pt idx="38">
                  <c:v>19.965491294860801</c:v>
                </c:pt>
                <c:pt idx="39">
                  <c:v>18.397495746612499</c:v>
                </c:pt>
                <c:pt idx="40">
                  <c:v>21.310548782348601</c:v>
                </c:pt>
                <c:pt idx="41">
                  <c:v>21.6364908218384</c:v>
                </c:pt>
                <c:pt idx="42">
                  <c:v>23.061089515686</c:v>
                </c:pt>
              </c:numCache>
            </c:numRef>
          </c:val>
          <c:smooth val="0"/>
          <c:extLst>
            <c:ext xmlns:c16="http://schemas.microsoft.com/office/drawing/2014/chart" uri="{C3380CC4-5D6E-409C-BE32-E72D297353CC}">
              <c16:uniqueId val="{00000003-78C6-482C-AC9C-748E7DF65DB2}"/>
            </c:ext>
          </c:extLst>
        </c:ser>
        <c:dLbls>
          <c:showLegendKey val="0"/>
          <c:showVal val="0"/>
          <c:showCatName val="0"/>
          <c:showSerName val="0"/>
          <c:showPercent val="0"/>
          <c:showBubbleSize val="0"/>
        </c:dLbls>
        <c:smooth val="0"/>
        <c:axId val="1997480800"/>
        <c:axId val="1998619760"/>
      </c:lineChart>
      <c:catAx>
        <c:axId val="1997480800"/>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8619760"/>
        <c:crosses val="autoZero"/>
        <c:auto val="1"/>
        <c:lblAlgn val="ctr"/>
        <c:lblOffset val="100"/>
        <c:noMultiLvlLbl val="0"/>
      </c:catAx>
      <c:valAx>
        <c:axId val="199861976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748080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Gen 2 Heap Size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2_'!$B$2:$B$44</c:f>
              <c:numCache>
                <c:formatCode>General</c:formatCode>
                <c:ptCount val="43"/>
                <c:pt idx="0">
                  <c:v>53.8545308113098</c:v>
                </c:pt>
                <c:pt idx="1">
                  <c:v>46.233955860137897</c:v>
                </c:pt>
                <c:pt idx="2">
                  <c:v>46.769421100616498</c:v>
                </c:pt>
                <c:pt idx="3">
                  <c:v>47.380177021026597</c:v>
                </c:pt>
                <c:pt idx="4">
                  <c:v>47.8237080574036</c:v>
                </c:pt>
                <c:pt idx="5">
                  <c:v>48.953026294708302</c:v>
                </c:pt>
                <c:pt idx="6">
                  <c:v>49.086967945098898</c:v>
                </c:pt>
                <c:pt idx="7">
                  <c:v>49.736397266387897</c:v>
                </c:pt>
                <c:pt idx="8">
                  <c:v>49.838678836822503</c:v>
                </c:pt>
                <c:pt idx="9">
                  <c:v>50.134483814239502</c:v>
                </c:pt>
                <c:pt idx="10">
                  <c:v>50.259249210357702</c:v>
                </c:pt>
                <c:pt idx="11">
                  <c:v>50.259249210357702</c:v>
                </c:pt>
                <c:pt idx="12">
                  <c:v>50.284496784210198</c:v>
                </c:pt>
                <c:pt idx="13">
                  <c:v>50.309246540069601</c:v>
                </c:pt>
                <c:pt idx="14">
                  <c:v>50.451414585113497</c:v>
                </c:pt>
                <c:pt idx="15">
                  <c:v>50.575390338897698</c:v>
                </c:pt>
                <c:pt idx="16">
                  <c:v>63.655113220214801</c:v>
                </c:pt>
                <c:pt idx="17">
                  <c:v>63.668132781982401</c:v>
                </c:pt>
                <c:pt idx="18">
                  <c:v>63.668132781982401</c:v>
                </c:pt>
                <c:pt idx="19">
                  <c:v>63.866878509521499</c:v>
                </c:pt>
                <c:pt idx="20">
                  <c:v>64.032314300537095</c:v>
                </c:pt>
                <c:pt idx="21">
                  <c:v>78.133427619934096</c:v>
                </c:pt>
                <c:pt idx="22">
                  <c:v>78.133427619934096</c:v>
                </c:pt>
                <c:pt idx="23">
                  <c:v>78.133427619934096</c:v>
                </c:pt>
                <c:pt idx="24">
                  <c:v>78.133427619934096</c:v>
                </c:pt>
                <c:pt idx="25">
                  <c:v>78.259099006652804</c:v>
                </c:pt>
                <c:pt idx="26">
                  <c:v>78.332791328430204</c:v>
                </c:pt>
                <c:pt idx="27">
                  <c:v>78.332791328430204</c:v>
                </c:pt>
                <c:pt idx="28">
                  <c:v>78.478611946106</c:v>
                </c:pt>
                <c:pt idx="29">
                  <c:v>78.478611946106</c:v>
                </c:pt>
                <c:pt idx="30">
                  <c:v>78.478611946106</c:v>
                </c:pt>
                <c:pt idx="31">
                  <c:v>78.478611946106</c:v>
                </c:pt>
                <c:pt idx="32">
                  <c:v>78.478611946106</c:v>
                </c:pt>
                <c:pt idx="33">
                  <c:v>78.478611946106</c:v>
                </c:pt>
                <c:pt idx="34">
                  <c:v>78.504956245422406</c:v>
                </c:pt>
                <c:pt idx="35">
                  <c:v>78.777966499328599</c:v>
                </c:pt>
                <c:pt idx="36">
                  <c:v>78.811562538147001</c:v>
                </c:pt>
                <c:pt idx="37">
                  <c:v>78.831826210022001</c:v>
                </c:pt>
                <c:pt idx="38">
                  <c:v>78.831826210022001</c:v>
                </c:pt>
                <c:pt idx="39">
                  <c:v>78.831826210022001</c:v>
                </c:pt>
                <c:pt idx="40">
                  <c:v>78.831826210022001</c:v>
                </c:pt>
                <c:pt idx="41">
                  <c:v>78.831826210022001</c:v>
                </c:pt>
                <c:pt idx="42">
                  <c:v>78.831826210022001</c:v>
                </c:pt>
              </c:numCache>
            </c:numRef>
          </c:val>
          <c:smooth val="0"/>
          <c:extLst>
            <c:ext xmlns:c16="http://schemas.microsoft.com/office/drawing/2014/chart" uri="{C3380CC4-5D6E-409C-BE32-E72D297353CC}">
              <c16:uniqueId val="{00000000-BF88-4F4A-BBB8-442601EBAC36}"/>
            </c:ext>
          </c:extLst>
        </c:ser>
        <c:ser>
          <c:idx val="1"/>
          <c:order val="1"/>
          <c:tx>
            <c:v>2020R1 Average DuckCreekApp</c:v>
          </c:tx>
          <c:spPr>
            <a:ln w="31750" cap="rnd">
              <a:solidFill>
                <a:schemeClr val="accent2"/>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2_'!$C$2:$C$44</c:f>
              <c:numCache>
                <c:formatCode>General</c:formatCode>
                <c:ptCount val="43"/>
                <c:pt idx="0">
                  <c:v>118.476196289063</c:v>
                </c:pt>
                <c:pt idx="1">
                  <c:v>118.476196289063</c:v>
                </c:pt>
                <c:pt idx="2">
                  <c:v>118.551275253296</c:v>
                </c:pt>
                <c:pt idx="3">
                  <c:v>119.23384475708001</c:v>
                </c:pt>
                <c:pt idx="4">
                  <c:v>119.636867523193</c:v>
                </c:pt>
                <c:pt idx="5">
                  <c:v>120.420070648193</c:v>
                </c:pt>
                <c:pt idx="6">
                  <c:v>121.12164306640599</c:v>
                </c:pt>
                <c:pt idx="7">
                  <c:v>121.294162750244</c:v>
                </c:pt>
                <c:pt idx="8">
                  <c:v>122.191806793213</c:v>
                </c:pt>
                <c:pt idx="9">
                  <c:v>122.211238861084</c:v>
                </c:pt>
                <c:pt idx="10">
                  <c:v>122.79357528686501</c:v>
                </c:pt>
                <c:pt idx="11">
                  <c:v>123.08358764648401</c:v>
                </c:pt>
                <c:pt idx="12">
                  <c:v>123.362873077393</c:v>
                </c:pt>
                <c:pt idx="13">
                  <c:v>123.460552215576</c:v>
                </c:pt>
                <c:pt idx="14">
                  <c:v>123.460552215576</c:v>
                </c:pt>
                <c:pt idx="15">
                  <c:v>123.61731338500999</c:v>
                </c:pt>
                <c:pt idx="16">
                  <c:v>124.103759765625</c:v>
                </c:pt>
                <c:pt idx="17">
                  <c:v>124.103759765625</c:v>
                </c:pt>
                <c:pt idx="18">
                  <c:v>124.175998687744</c:v>
                </c:pt>
                <c:pt idx="19">
                  <c:v>124.25412750244099</c:v>
                </c:pt>
                <c:pt idx="20">
                  <c:v>124.364444732666</c:v>
                </c:pt>
                <c:pt idx="21">
                  <c:v>124.399871826172</c:v>
                </c:pt>
                <c:pt idx="22">
                  <c:v>124.399871826172</c:v>
                </c:pt>
                <c:pt idx="23">
                  <c:v>124.399871826172</c:v>
                </c:pt>
                <c:pt idx="24">
                  <c:v>124.399871826172</c:v>
                </c:pt>
                <c:pt idx="25">
                  <c:v>124.399871826172</c:v>
                </c:pt>
                <c:pt idx="26">
                  <c:v>124.399871826172</c:v>
                </c:pt>
                <c:pt idx="27">
                  <c:v>124.399871826172</c:v>
                </c:pt>
                <c:pt idx="28">
                  <c:v>124.52869033813499</c:v>
                </c:pt>
                <c:pt idx="29">
                  <c:v>124.52869033813499</c:v>
                </c:pt>
                <c:pt idx="30">
                  <c:v>124.52869033813499</c:v>
                </c:pt>
                <c:pt idx="31">
                  <c:v>124.52869033813499</c:v>
                </c:pt>
                <c:pt idx="32">
                  <c:v>124.52869033813499</c:v>
                </c:pt>
                <c:pt idx="33">
                  <c:v>124.52869033813499</c:v>
                </c:pt>
                <c:pt idx="34">
                  <c:v>124.52869033813499</c:v>
                </c:pt>
                <c:pt idx="35">
                  <c:v>124.543807983398</c:v>
                </c:pt>
                <c:pt idx="36">
                  <c:v>124.58576965332</c:v>
                </c:pt>
                <c:pt idx="37">
                  <c:v>124.58576965332</c:v>
                </c:pt>
                <c:pt idx="38">
                  <c:v>124.58576965332</c:v>
                </c:pt>
                <c:pt idx="39">
                  <c:v>124.58576965332</c:v>
                </c:pt>
                <c:pt idx="40">
                  <c:v>124.58576965332</c:v>
                </c:pt>
                <c:pt idx="41">
                  <c:v>124.58576965332</c:v>
                </c:pt>
                <c:pt idx="42">
                  <c:v>124.64630126953099</c:v>
                </c:pt>
              </c:numCache>
            </c:numRef>
          </c:val>
          <c:smooth val="0"/>
          <c:extLst>
            <c:ext xmlns:c16="http://schemas.microsoft.com/office/drawing/2014/chart" uri="{C3380CC4-5D6E-409C-BE32-E72D297353CC}">
              <c16:uniqueId val="{00000001-BF88-4F4A-BBB8-442601EBAC36}"/>
            </c:ext>
          </c:extLst>
        </c:ser>
        <c:ser>
          <c:idx val="2"/>
          <c:order val="2"/>
          <c:tx>
            <c:v>2019R1 Average ExpressApp</c:v>
          </c:tx>
          <c:spPr>
            <a:ln w="31750" cap="rnd">
              <a:solidFill>
                <a:schemeClr val="accent3"/>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2_'!$D$2:$D$44</c:f>
              <c:numCache>
                <c:formatCode>General</c:formatCode>
                <c:ptCount val="43"/>
                <c:pt idx="0">
                  <c:v>11.961118221283</c:v>
                </c:pt>
                <c:pt idx="1">
                  <c:v>11.9634189605713</c:v>
                </c:pt>
                <c:pt idx="2">
                  <c:v>11.9657196998596</c:v>
                </c:pt>
                <c:pt idx="3">
                  <c:v>11.9657196998596</c:v>
                </c:pt>
                <c:pt idx="4">
                  <c:v>11.974100112915</c:v>
                </c:pt>
                <c:pt idx="5">
                  <c:v>11.9805827140808</c:v>
                </c:pt>
                <c:pt idx="6">
                  <c:v>11.987163066863999</c:v>
                </c:pt>
                <c:pt idx="7">
                  <c:v>11.771346569061301</c:v>
                </c:pt>
                <c:pt idx="8">
                  <c:v>11.851045131683399</c:v>
                </c:pt>
                <c:pt idx="9">
                  <c:v>11.9209971427917</c:v>
                </c:pt>
                <c:pt idx="10">
                  <c:v>11.7751994132996</c:v>
                </c:pt>
                <c:pt idx="11">
                  <c:v>11.8475427627563</c:v>
                </c:pt>
                <c:pt idx="12">
                  <c:v>11.854211330413801</c:v>
                </c:pt>
                <c:pt idx="13">
                  <c:v>11.8802561759949</c:v>
                </c:pt>
                <c:pt idx="14">
                  <c:v>11.8826022148132</c:v>
                </c:pt>
                <c:pt idx="15">
                  <c:v>11.811586856842</c:v>
                </c:pt>
                <c:pt idx="16">
                  <c:v>11.862198352813699</c:v>
                </c:pt>
                <c:pt idx="17">
                  <c:v>11.9314637184143</c:v>
                </c:pt>
                <c:pt idx="18">
                  <c:v>12.022801876068099</c:v>
                </c:pt>
                <c:pt idx="19">
                  <c:v>12.022801876068099</c:v>
                </c:pt>
                <c:pt idx="20">
                  <c:v>12.022801876068099</c:v>
                </c:pt>
                <c:pt idx="21">
                  <c:v>11.793238162994401</c:v>
                </c:pt>
                <c:pt idx="22">
                  <c:v>11.786502838134799</c:v>
                </c:pt>
                <c:pt idx="23">
                  <c:v>11.8752827644348</c:v>
                </c:pt>
                <c:pt idx="24">
                  <c:v>11.8810858726501</c:v>
                </c:pt>
                <c:pt idx="25">
                  <c:v>11.898077964782701</c:v>
                </c:pt>
                <c:pt idx="26">
                  <c:v>11.7919840812683</c:v>
                </c:pt>
                <c:pt idx="27">
                  <c:v>11.788414955139199</c:v>
                </c:pt>
                <c:pt idx="28">
                  <c:v>11.8034019470215</c:v>
                </c:pt>
                <c:pt idx="29">
                  <c:v>11.8032755851746</c:v>
                </c:pt>
                <c:pt idx="30">
                  <c:v>11.868015766143801</c:v>
                </c:pt>
                <c:pt idx="31">
                  <c:v>11.929847240448</c:v>
                </c:pt>
                <c:pt idx="32">
                  <c:v>11.986180782318099</c:v>
                </c:pt>
                <c:pt idx="33">
                  <c:v>11.986180782318099</c:v>
                </c:pt>
                <c:pt idx="34">
                  <c:v>11.9935956001282</c:v>
                </c:pt>
                <c:pt idx="35">
                  <c:v>11.9935956001282</c:v>
                </c:pt>
                <c:pt idx="36">
                  <c:v>11.796969413757299</c:v>
                </c:pt>
                <c:pt idx="37">
                  <c:v>11.8279948234558</c:v>
                </c:pt>
                <c:pt idx="38">
                  <c:v>12.079240322113</c:v>
                </c:pt>
                <c:pt idx="39">
                  <c:v>12.0956816673279</c:v>
                </c:pt>
                <c:pt idx="40">
                  <c:v>12.0956816673279</c:v>
                </c:pt>
                <c:pt idx="41">
                  <c:v>12.0979824066162</c:v>
                </c:pt>
                <c:pt idx="42">
                  <c:v>12.1048631668091</c:v>
                </c:pt>
              </c:numCache>
            </c:numRef>
          </c:val>
          <c:smooth val="0"/>
          <c:extLst>
            <c:ext xmlns:c16="http://schemas.microsoft.com/office/drawing/2014/chart" uri="{C3380CC4-5D6E-409C-BE32-E72D297353CC}">
              <c16:uniqueId val="{00000002-BF88-4F4A-BBB8-442601EBAC36}"/>
            </c:ext>
          </c:extLst>
        </c:ser>
        <c:ser>
          <c:idx val="3"/>
          <c:order val="3"/>
          <c:tx>
            <c:v>2020R1 Average ExpressApp</c:v>
          </c:tx>
          <c:spPr>
            <a:ln w="31750" cap="rnd">
              <a:solidFill>
                <a:schemeClr val="accent4"/>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2_'!$E$2:$E$44</c:f>
              <c:numCache>
                <c:formatCode>General</c:formatCode>
                <c:ptCount val="43"/>
                <c:pt idx="0">
                  <c:v>29.386434078216599</c:v>
                </c:pt>
                <c:pt idx="1">
                  <c:v>29.386434078216599</c:v>
                </c:pt>
                <c:pt idx="2">
                  <c:v>29.386434078216599</c:v>
                </c:pt>
                <c:pt idx="3">
                  <c:v>29.399871349334699</c:v>
                </c:pt>
                <c:pt idx="4">
                  <c:v>29.413308620452899</c:v>
                </c:pt>
                <c:pt idx="5">
                  <c:v>29.413308620452899</c:v>
                </c:pt>
                <c:pt idx="6">
                  <c:v>29.413308620452899</c:v>
                </c:pt>
                <c:pt idx="7">
                  <c:v>29.413308620452899</c:v>
                </c:pt>
                <c:pt idx="8">
                  <c:v>29.413308620452899</c:v>
                </c:pt>
                <c:pt idx="9">
                  <c:v>29.413308620452899</c:v>
                </c:pt>
                <c:pt idx="10">
                  <c:v>29.426745891570999</c:v>
                </c:pt>
                <c:pt idx="11">
                  <c:v>29.426745891570999</c:v>
                </c:pt>
                <c:pt idx="12">
                  <c:v>29.450993061065699</c:v>
                </c:pt>
                <c:pt idx="13">
                  <c:v>29.450993061065699</c:v>
                </c:pt>
                <c:pt idx="14">
                  <c:v>29.450993061065699</c:v>
                </c:pt>
                <c:pt idx="15">
                  <c:v>29.4556612968445</c:v>
                </c:pt>
                <c:pt idx="16">
                  <c:v>29.4556612968445</c:v>
                </c:pt>
                <c:pt idx="17">
                  <c:v>29.4556612968445</c:v>
                </c:pt>
                <c:pt idx="18">
                  <c:v>29.4556612968445</c:v>
                </c:pt>
                <c:pt idx="19">
                  <c:v>29.4556612968445</c:v>
                </c:pt>
                <c:pt idx="20">
                  <c:v>29.4556612968445</c:v>
                </c:pt>
                <c:pt idx="21">
                  <c:v>29.4556612968445</c:v>
                </c:pt>
                <c:pt idx="22">
                  <c:v>29.465023994445801</c:v>
                </c:pt>
                <c:pt idx="23">
                  <c:v>29.465023994445801</c:v>
                </c:pt>
                <c:pt idx="24">
                  <c:v>29.465023994445801</c:v>
                </c:pt>
                <c:pt idx="25">
                  <c:v>29.465023994445801</c:v>
                </c:pt>
                <c:pt idx="26">
                  <c:v>29.465023994445801</c:v>
                </c:pt>
                <c:pt idx="27">
                  <c:v>29.465023994445801</c:v>
                </c:pt>
                <c:pt idx="28">
                  <c:v>29.465023994445801</c:v>
                </c:pt>
                <c:pt idx="29">
                  <c:v>29.465023994445801</c:v>
                </c:pt>
                <c:pt idx="30">
                  <c:v>29.486500740051302</c:v>
                </c:pt>
                <c:pt idx="31">
                  <c:v>29.486500740051302</c:v>
                </c:pt>
                <c:pt idx="32">
                  <c:v>29.486500740051302</c:v>
                </c:pt>
                <c:pt idx="33">
                  <c:v>29.486500740051302</c:v>
                </c:pt>
                <c:pt idx="34">
                  <c:v>29.5036525726318</c:v>
                </c:pt>
                <c:pt idx="35">
                  <c:v>29.5036525726318</c:v>
                </c:pt>
                <c:pt idx="36">
                  <c:v>29.5036525726318</c:v>
                </c:pt>
                <c:pt idx="37">
                  <c:v>29.5073790550232</c:v>
                </c:pt>
                <c:pt idx="38">
                  <c:v>29.5073790550232</c:v>
                </c:pt>
                <c:pt idx="39">
                  <c:v>29.5073790550232</c:v>
                </c:pt>
                <c:pt idx="40">
                  <c:v>29.5357747077942</c:v>
                </c:pt>
                <c:pt idx="41">
                  <c:v>29.5357747077942</c:v>
                </c:pt>
                <c:pt idx="42">
                  <c:v>29.5357747077942</c:v>
                </c:pt>
              </c:numCache>
            </c:numRef>
          </c:val>
          <c:smooth val="0"/>
          <c:extLst>
            <c:ext xmlns:c16="http://schemas.microsoft.com/office/drawing/2014/chart" uri="{C3380CC4-5D6E-409C-BE32-E72D297353CC}">
              <c16:uniqueId val="{00000003-BF88-4F4A-BBB8-442601EBAC36}"/>
            </c:ext>
          </c:extLst>
        </c:ser>
        <c:dLbls>
          <c:showLegendKey val="0"/>
          <c:showVal val="0"/>
          <c:showCatName val="0"/>
          <c:showSerName val="0"/>
          <c:showPercent val="0"/>
          <c:showBubbleSize val="0"/>
        </c:dLbls>
        <c:smooth val="0"/>
        <c:axId val="2002315391"/>
        <c:axId val="2002141695"/>
      </c:lineChart>
      <c:catAx>
        <c:axId val="2002315391"/>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2141695"/>
        <c:crosses val="autoZero"/>
        <c:auto val="1"/>
        <c:lblAlgn val="ctr"/>
        <c:lblOffset val="100"/>
        <c:noMultiLvlLbl val="0"/>
      </c:catAx>
      <c:valAx>
        <c:axId val="200214169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200231539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Gen 2 Heap Size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2_'!$B$2:$B$44</c:f>
              <c:numCache>
                <c:formatCode>General</c:formatCode>
                <c:ptCount val="43"/>
                <c:pt idx="0">
                  <c:v>108.936573028564</c:v>
                </c:pt>
                <c:pt idx="1">
                  <c:v>142.309597015381</c:v>
                </c:pt>
                <c:pt idx="2">
                  <c:v>176.68051528930701</c:v>
                </c:pt>
                <c:pt idx="3">
                  <c:v>209.603900909424</c:v>
                </c:pt>
                <c:pt idx="4">
                  <c:v>234.23976898193399</c:v>
                </c:pt>
                <c:pt idx="5">
                  <c:v>244.15576934814499</c:v>
                </c:pt>
                <c:pt idx="6">
                  <c:v>247.117755889893</c:v>
                </c:pt>
                <c:pt idx="7">
                  <c:v>251.089763641357</c:v>
                </c:pt>
                <c:pt idx="8">
                  <c:v>253.90548706054699</c:v>
                </c:pt>
                <c:pt idx="9">
                  <c:v>256.34079360961903</c:v>
                </c:pt>
                <c:pt idx="10">
                  <c:v>259.09438705444302</c:v>
                </c:pt>
                <c:pt idx="11">
                  <c:v>262.18612670898398</c:v>
                </c:pt>
                <c:pt idx="12">
                  <c:v>263.88653945922903</c:v>
                </c:pt>
                <c:pt idx="13">
                  <c:v>265.34377670288097</c:v>
                </c:pt>
                <c:pt idx="14">
                  <c:v>266.982475280762</c:v>
                </c:pt>
                <c:pt idx="15">
                  <c:v>269.68653106689499</c:v>
                </c:pt>
                <c:pt idx="16">
                  <c:v>270.51409912109398</c:v>
                </c:pt>
                <c:pt idx="17">
                  <c:v>273.76938629150402</c:v>
                </c:pt>
                <c:pt idx="18">
                  <c:v>275.229698181152</c:v>
                </c:pt>
                <c:pt idx="19">
                  <c:v>276.70156860351602</c:v>
                </c:pt>
                <c:pt idx="20">
                  <c:v>277.90291595459001</c:v>
                </c:pt>
                <c:pt idx="21">
                  <c:v>278.76930236816401</c:v>
                </c:pt>
                <c:pt idx="22">
                  <c:v>279.90991973876999</c:v>
                </c:pt>
                <c:pt idx="23">
                  <c:v>280.45449066162098</c:v>
                </c:pt>
                <c:pt idx="24">
                  <c:v>280.92109680175798</c:v>
                </c:pt>
                <c:pt idx="25">
                  <c:v>281.87620544433599</c:v>
                </c:pt>
                <c:pt idx="26">
                  <c:v>282.74917602539102</c:v>
                </c:pt>
                <c:pt idx="27">
                  <c:v>284.732421875</c:v>
                </c:pt>
                <c:pt idx="28">
                  <c:v>285.98744964599598</c:v>
                </c:pt>
                <c:pt idx="29">
                  <c:v>285.98744964599598</c:v>
                </c:pt>
                <c:pt idx="30">
                  <c:v>286.46032714843801</c:v>
                </c:pt>
                <c:pt idx="31">
                  <c:v>286.54477691650402</c:v>
                </c:pt>
                <c:pt idx="32">
                  <c:v>286.78109741210898</c:v>
                </c:pt>
                <c:pt idx="33">
                  <c:v>287.24672698974598</c:v>
                </c:pt>
                <c:pt idx="34">
                  <c:v>287.24672698974598</c:v>
                </c:pt>
                <c:pt idx="35">
                  <c:v>287.33776092529303</c:v>
                </c:pt>
                <c:pt idx="36">
                  <c:v>287.54222869873001</c:v>
                </c:pt>
                <c:pt idx="37">
                  <c:v>288.17847442626999</c:v>
                </c:pt>
                <c:pt idx="38">
                  <c:v>288.69440460205101</c:v>
                </c:pt>
                <c:pt idx="39">
                  <c:v>289.06858825683599</c:v>
                </c:pt>
                <c:pt idx="40">
                  <c:v>289.09578704834001</c:v>
                </c:pt>
                <c:pt idx="41">
                  <c:v>289.74125671386702</c:v>
                </c:pt>
                <c:pt idx="42">
                  <c:v>289.956977844238</c:v>
                </c:pt>
              </c:numCache>
            </c:numRef>
          </c:val>
          <c:smooth val="0"/>
          <c:extLst>
            <c:ext xmlns:c16="http://schemas.microsoft.com/office/drawing/2014/chart" uri="{C3380CC4-5D6E-409C-BE32-E72D297353CC}">
              <c16:uniqueId val="{00000000-D9A0-4D2C-9F65-71713DA8B77D}"/>
            </c:ext>
          </c:extLst>
        </c:ser>
        <c:ser>
          <c:idx val="1"/>
          <c:order val="1"/>
          <c:tx>
            <c:v>2020R1 Average DuckCreekApp</c:v>
          </c:tx>
          <c:spPr>
            <a:ln w="31750" cap="rnd">
              <a:solidFill>
                <a:schemeClr val="accent2"/>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2_'!$C$2:$C$44</c:f>
              <c:numCache>
                <c:formatCode>General</c:formatCode>
                <c:ptCount val="43"/>
                <c:pt idx="0">
                  <c:v>117.090698242188</c:v>
                </c:pt>
                <c:pt idx="1">
                  <c:v>155.56462097168</c:v>
                </c:pt>
                <c:pt idx="2">
                  <c:v>190.48781204223599</c:v>
                </c:pt>
                <c:pt idx="3">
                  <c:v>227.83405685424799</c:v>
                </c:pt>
                <c:pt idx="4">
                  <c:v>262.189647674561</c:v>
                </c:pt>
                <c:pt idx="5">
                  <c:v>268.09636688232399</c:v>
                </c:pt>
                <c:pt idx="6">
                  <c:v>269.98493957519503</c:v>
                </c:pt>
                <c:pt idx="7">
                  <c:v>273.77309417724598</c:v>
                </c:pt>
                <c:pt idx="8">
                  <c:v>280.97361755371099</c:v>
                </c:pt>
                <c:pt idx="9">
                  <c:v>283.187934875488</c:v>
                </c:pt>
                <c:pt idx="10">
                  <c:v>286.19346618652298</c:v>
                </c:pt>
                <c:pt idx="11">
                  <c:v>287.698936462402</c:v>
                </c:pt>
                <c:pt idx="12">
                  <c:v>289.81125640869101</c:v>
                </c:pt>
                <c:pt idx="13">
                  <c:v>290.98486328125</c:v>
                </c:pt>
                <c:pt idx="14">
                  <c:v>291.71121215820301</c:v>
                </c:pt>
                <c:pt idx="15">
                  <c:v>292.52490997314499</c:v>
                </c:pt>
                <c:pt idx="16">
                  <c:v>293.56398773193399</c:v>
                </c:pt>
                <c:pt idx="17">
                  <c:v>294.15354919433599</c:v>
                </c:pt>
                <c:pt idx="18">
                  <c:v>296.25875854492199</c:v>
                </c:pt>
                <c:pt idx="19">
                  <c:v>296.92654418945301</c:v>
                </c:pt>
                <c:pt idx="20">
                  <c:v>298.37474822998001</c:v>
                </c:pt>
                <c:pt idx="21">
                  <c:v>298.84509277343801</c:v>
                </c:pt>
                <c:pt idx="22">
                  <c:v>299.35395812988298</c:v>
                </c:pt>
                <c:pt idx="23">
                  <c:v>299.71041870117199</c:v>
                </c:pt>
                <c:pt idx="24">
                  <c:v>300.28912353515602</c:v>
                </c:pt>
                <c:pt idx="25">
                  <c:v>301.01734924316401</c:v>
                </c:pt>
                <c:pt idx="26">
                  <c:v>301.60171508789102</c:v>
                </c:pt>
                <c:pt idx="27">
                  <c:v>302.68795776367199</c:v>
                </c:pt>
                <c:pt idx="28">
                  <c:v>303.54129028320301</c:v>
                </c:pt>
                <c:pt idx="29">
                  <c:v>304.00213623046898</c:v>
                </c:pt>
                <c:pt idx="30">
                  <c:v>304.075889587402</c:v>
                </c:pt>
                <c:pt idx="31">
                  <c:v>304.49116516113298</c:v>
                </c:pt>
                <c:pt idx="32">
                  <c:v>304.96704864501999</c:v>
                </c:pt>
                <c:pt idx="33">
                  <c:v>305.23769378662098</c:v>
                </c:pt>
                <c:pt idx="34">
                  <c:v>306.10832977294899</c:v>
                </c:pt>
                <c:pt idx="35">
                  <c:v>306.64587402343801</c:v>
                </c:pt>
                <c:pt idx="36">
                  <c:v>306.84130096435501</c:v>
                </c:pt>
                <c:pt idx="37">
                  <c:v>307.15641784667997</c:v>
                </c:pt>
                <c:pt idx="38">
                  <c:v>307.32386779785202</c:v>
                </c:pt>
                <c:pt idx="39">
                  <c:v>307.39918518066401</c:v>
                </c:pt>
                <c:pt idx="40">
                  <c:v>307.58145141601602</c:v>
                </c:pt>
                <c:pt idx="41">
                  <c:v>307.91330718994101</c:v>
                </c:pt>
                <c:pt idx="42">
                  <c:v>308.09295654296898</c:v>
                </c:pt>
              </c:numCache>
            </c:numRef>
          </c:val>
          <c:smooth val="0"/>
          <c:extLst>
            <c:ext xmlns:c16="http://schemas.microsoft.com/office/drawing/2014/chart" uri="{C3380CC4-5D6E-409C-BE32-E72D297353CC}">
              <c16:uniqueId val="{00000001-D9A0-4D2C-9F65-71713DA8B77D}"/>
            </c:ext>
          </c:extLst>
        </c:ser>
        <c:ser>
          <c:idx val="2"/>
          <c:order val="2"/>
          <c:tx>
            <c:v>2019R1 Average ExpressApp</c:v>
          </c:tx>
          <c:spPr>
            <a:ln w="31750" cap="rnd">
              <a:solidFill>
                <a:schemeClr val="accent3"/>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2_'!$D$2:$D$44</c:f>
              <c:numCache>
                <c:formatCode>General</c:formatCode>
                <c:ptCount val="43"/>
                <c:pt idx="0">
                  <c:v>21.4643669128418</c:v>
                </c:pt>
                <c:pt idx="1">
                  <c:v>23.220832347869901</c:v>
                </c:pt>
                <c:pt idx="2">
                  <c:v>25.382063388824498</c:v>
                </c:pt>
                <c:pt idx="3">
                  <c:v>25.568184852600101</c:v>
                </c:pt>
                <c:pt idx="4">
                  <c:v>27.079243659973098</c:v>
                </c:pt>
                <c:pt idx="5">
                  <c:v>28.3893513679504</c:v>
                </c:pt>
                <c:pt idx="6">
                  <c:v>28.091394901275599</c:v>
                </c:pt>
                <c:pt idx="7">
                  <c:v>27.138161659240701</c:v>
                </c:pt>
                <c:pt idx="8">
                  <c:v>27.650578022003199</c:v>
                </c:pt>
                <c:pt idx="9">
                  <c:v>29.124636173248302</c:v>
                </c:pt>
                <c:pt idx="10">
                  <c:v>28.375068187713602</c:v>
                </c:pt>
                <c:pt idx="11">
                  <c:v>27.8481364250183</c:v>
                </c:pt>
                <c:pt idx="12">
                  <c:v>27.8101325035095</c:v>
                </c:pt>
                <c:pt idx="13">
                  <c:v>29.0037393569946</c:v>
                </c:pt>
                <c:pt idx="14">
                  <c:v>29.297463417053201</c:v>
                </c:pt>
                <c:pt idx="15">
                  <c:v>28.798649311065699</c:v>
                </c:pt>
                <c:pt idx="16">
                  <c:v>30.335607528686499</c:v>
                </c:pt>
                <c:pt idx="17">
                  <c:v>31.3862705230713</c:v>
                </c:pt>
                <c:pt idx="18">
                  <c:v>32.712343215942397</c:v>
                </c:pt>
                <c:pt idx="19">
                  <c:v>30.200808048248302</c:v>
                </c:pt>
                <c:pt idx="20">
                  <c:v>30.2530694007874</c:v>
                </c:pt>
                <c:pt idx="21">
                  <c:v>32.088146209716797</c:v>
                </c:pt>
                <c:pt idx="22">
                  <c:v>30.7898926734924</c:v>
                </c:pt>
                <c:pt idx="23">
                  <c:v>32.216866016387897</c:v>
                </c:pt>
                <c:pt idx="24">
                  <c:v>33.639650344848597</c:v>
                </c:pt>
                <c:pt idx="25">
                  <c:v>34.3295574188232</c:v>
                </c:pt>
                <c:pt idx="26">
                  <c:v>30.4057908058167</c:v>
                </c:pt>
                <c:pt idx="27">
                  <c:v>31.687824726104701</c:v>
                </c:pt>
                <c:pt idx="28">
                  <c:v>33.402157783508301</c:v>
                </c:pt>
                <c:pt idx="29">
                  <c:v>34.603610515594497</c:v>
                </c:pt>
                <c:pt idx="30">
                  <c:v>35.8517904281616</c:v>
                </c:pt>
                <c:pt idx="31">
                  <c:v>37.030589103698702</c:v>
                </c:pt>
                <c:pt idx="32">
                  <c:v>35.282025814056396</c:v>
                </c:pt>
                <c:pt idx="33">
                  <c:v>36.952497959136998</c:v>
                </c:pt>
                <c:pt idx="34">
                  <c:v>33.293934345245397</c:v>
                </c:pt>
                <c:pt idx="35">
                  <c:v>34.6189641952515</c:v>
                </c:pt>
                <c:pt idx="36">
                  <c:v>36.2168865203857</c:v>
                </c:pt>
                <c:pt idx="37">
                  <c:v>33.335740089416497</c:v>
                </c:pt>
                <c:pt idx="38">
                  <c:v>34.9210524559021</c:v>
                </c:pt>
                <c:pt idx="39">
                  <c:v>35.790469169616699</c:v>
                </c:pt>
                <c:pt idx="40">
                  <c:v>37.256923675537102</c:v>
                </c:pt>
                <c:pt idx="41">
                  <c:v>36.368731021881104</c:v>
                </c:pt>
                <c:pt idx="42">
                  <c:v>37.446641921997099</c:v>
                </c:pt>
              </c:numCache>
            </c:numRef>
          </c:val>
          <c:smooth val="0"/>
          <c:extLst>
            <c:ext xmlns:c16="http://schemas.microsoft.com/office/drawing/2014/chart" uri="{C3380CC4-5D6E-409C-BE32-E72D297353CC}">
              <c16:uniqueId val="{00000002-D9A0-4D2C-9F65-71713DA8B77D}"/>
            </c:ext>
          </c:extLst>
        </c:ser>
        <c:ser>
          <c:idx val="3"/>
          <c:order val="3"/>
          <c:tx>
            <c:v>2020R1 Average ExpressApp</c:v>
          </c:tx>
          <c:spPr>
            <a:ln w="31750" cap="rnd">
              <a:solidFill>
                <a:schemeClr val="accent4"/>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2_'!$E$2:$E$44</c:f>
              <c:numCache>
                <c:formatCode>General</c:formatCode>
                <c:ptCount val="43"/>
                <c:pt idx="0">
                  <c:v>29.859449863433799</c:v>
                </c:pt>
                <c:pt idx="1">
                  <c:v>30.4088521003723</c:v>
                </c:pt>
                <c:pt idx="2">
                  <c:v>27.710051536560101</c:v>
                </c:pt>
                <c:pt idx="3">
                  <c:v>28.216555118560802</c:v>
                </c:pt>
                <c:pt idx="4">
                  <c:v>28.649649620056199</c:v>
                </c:pt>
                <c:pt idx="5">
                  <c:v>29.023685455322301</c:v>
                </c:pt>
                <c:pt idx="6">
                  <c:v>29.361066818237301</c:v>
                </c:pt>
                <c:pt idx="7">
                  <c:v>29.712698459625202</c:v>
                </c:pt>
                <c:pt idx="8">
                  <c:v>29.9870347976685</c:v>
                </c:pt>
                <c:pt idx="9">
                  <c:v>30.550950050354</c:v>
                </c:pt>
                <c:pt idx="10">
                  <c:v>31.132707595825199</c:v>
                </c:pt>
                <c:pt idx="11">
                  <c:v>28.9506387710571</c:v>
                </c:pt>
                <c:pt idx="12">
                  <c:v>29.555668354034399</c:v>
                </c:pt>
                <c:pt idx="13">
                  <c:v>28.144326686859099</c:v>
                </c:pt>
                <c:pt idx="14">
                  <c:v>28.968625545501698</c:v>
                </c:pt>
                <c:pt idx="15">
                  <c:v>29.704120159149198</c:v>
                </c:pt>
                <c:pt idx="16">
                  <c:v>30.286651134490999</c:v>
                </c:pt>
                <c:pt idx="17">
                  <c:v>30.941404819488501</c:v>
                </c:pt>
                <c:pt idx="18">
                  <c:v>31.404311656951901</c:v>
                </c:pt>
                <c:pt idx="19">
                  <c:v>31.068338871002201</c:v>
                </c:pt>
                <c:pt idx="20">
                  <c:v>31.659047126770002</c:v>
                </c:pt>
                <c:pt idx="21">
                  <c:v>32.294845104217501</c:v>
                </c:pt>
                <c:pt idx="22">
                  <c:v>32.858193397522001</c:v>
                </c:pt>
                <c:pt idx="23">
                  <c:v>33.483173847198501</c:v>
                </c:pt>
                <c:pt idx="24">
                  <c:v>34.024158000946002</c:v>
                </c:pt>
                <c:pt idx="25">
                  <c:v>34.557433605194099</c:v>
                </c:pt>
                <c:pt idx="26">
                  <c:v>35.154769420623801</c:v>
                </c:pt>
                <c:pt idx="27">
                  <c:v>35.765113830566399</c:v>
                </c:pt>
                <c:pt idx="28">
                  <c:v>35.169252395629897</c:v>
                </c:pt>
                <c:pt idx="29">
                  <c:v>35.800564289093003</c:v>
                </c:pt>
                <c:pt idx="30">
                  <c:v>36.272098541259801</c:v>
                </c:pt>
                <c:pt idx="31">
                  <c:v>36.806602478027301</c:v>
                </c:pt>
                <c:pt idx="32">
                  <c:v>37.366059303283699</c:v>
                </c:pt>
                <c:pt idx="33">
                  <c:v>37.770925998687702</c:v>
                </c:pt>
                <c:pt idx="34">
                  <c:v>38.362255096435497</c:v>
                </c:pt>
                <c:pt idx="35">
                  <c:v>39.121651649475098</c:v>
                </c:pt>
                <c:pt idx="36">
                  <c:v>39.671519279480002</c:v>
                </c:pt>
                <c:pt idx="37">
                  <c:v>37.194058895111098</c:v>
                </c:pt>
                <c:pt idx="38">
                  <c:v>37.853292465209996</c:v>
                </c:pt>
                <c:pt idx="39">
                  <c:v>34.098462104797399</c:v>
                </c:pt>
                <c:pt idx="40">
                  <c:v>34.951875686645501</c:v>
                </c:pt>
                <c:pt idx="41">
                  <c:v>35.544659137725802</c:v>
                </c:pt>
                <c:pt idx="42">
                  <c:v>31.768884181976301</c:v>
                </c:pt>
              </c:numCache>
            </c:numRef>
          </c:val>
          <c:smooth val="0"/>
          <c:extLst>
            <c:ext xmlns:c16="http://schemas.microsoft.com/office/drawing/2014/chart" uri="{C3380CC4-5D6E-409C-BE32-E72D297353CC}">
              <c16:uniqueId val="{00000003-D9A0-4D2C-9F65-71713DA8B77D}"/>
            </c:ext>
          </c:extLst>
        </c:ser>
        <c:dLbls>
          <c:showLegendKey val="0"/>
          <c:showVal val="0"/>
          <c:showCatName val="0"/>
          <c:showSerName val="0"/>
          <c:showPercent val="0"/>
          <c:showBubbleSize val="0"/>
        </c:dLbls>
        <c:smooth val="0"/>
        <c:axId val="973426784"/>
        <c:axId val="973406800"/>
      </c:lineChart>
      <c:catAx>
        <c:axId val="973426784"/>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3406800"/>
        <c:crosses val="autoZero"/>
        <c:auto val="1"/>
        <c:lblAlgn val="ctr"/>
        <c:lblOffset val="100"/>
        <c:noMultiLvlLbl val="0"/>
      </c:catAx>
      <c:valAx>
        <c:axId val="97340680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342678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Gen 2 Heap Size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2_'!$B$2:$B$44</c:f>
              <c:numCache>
                <c:formatCode>General</c:formatCode>
                <c:ptCount val="43"/>
                <c:pt idx="0">
                  <c:v>130.885768890381</c:v>
                </c:pt>
                <c:pt idx="1">
                  <c:v>184.06913375854501</c:v>
                </c:pt>
                <c:pt idx="2">
                  <c:v>235.371326446533</c:v>
                </c:pt>
                <c:pt idx="3">
                  <c:v>277.16452789306601</c:v>
                </c:pt>
                <c:pt idx="4">
                  <c:v>317.88195800781301</c:v>
                </c:pt>
                <c:pt idx="5">
                  <c:v>334.54191589355497</c:v>
                </c:pt>
                <c:pt idx="6">
                  <c:v>347.140098571777</c:v>
                </c:pt>
                <c:pt idx="7">
                  <c:v>350.923393249512</c:v>
                </c:pt>
                <c:pt idx="8">
                  <c:v>355.03813171386702</c:v>
                </c:pt>
                <c:pt idx="9">
                  <c:v>357.069541931152</c:v>
                </c:pt>
                <c:pt idx="10">
                  <c:v>358.71450805664102</c:v>
                </c:pt>
                <c:pt idx="11">
                  <c:v>359.55841827392601</c:v>
                </c:pt>
                <c:pt idx="12">
                  <c:v>361.37791442871099</c:v>
                </c:pt>
                <c:pt idx="13">
                  <c:v>364.11454772949202</c:v>
                </c:pt>
                <c:pt idx="14">
                  <c:v>365.11647796630899</c:v>
                </c:pt>
                <c:pt idx="15">
                  <c:v>365.99749755859398</c:v>
                </c:pt>
                <c:pt idx="16">
                  <c:v>369.29718017578102</c:v>
                </c:pt>
                <c:pt idx="17">
                  <c:v>372.43168640136702</c:v>
                </c:pt>
                <c:pt idx="18">
                  <c:v>375.34013366699202</c:v>
                </c:pt>
                <c:pt idx="19">
                  <c:v>377.28543090820301</c:v>
                </c:pt>
                <c:pt idx="20">
                  <c:v>378.17978668212902</c:v>
                </c:pt>
                <c:pt idx="21">
                  <c:v>379.36540222167997</c:v>
                </c:pt>
                <c:pt idx="22">
                  <c:v>380.57360839843801</c:v>
                </c:pt>
                <c:pt idx="23">
                  <c:v>381.43441772460898</c:v>
                </c:pt>
                <c:pt idx="24">
                  <c:v>382.87277221679699</c:v>
                </c:pt>
                <c:pt idx="25">
                  <c:v>383.75670623779303</c:v>
                </c:pt>
                <c:pt idx="26">
                  <c:v>387.02013397216803</c:v>
                </c:pt>
                <c:pt idx="27">
                  <c:v>387.58992767334001</c:v>
                </c:pt>
                <c:pt idx="28">
                  <c:v>389.12337493896501</c:v>
                </c:pt>
                <c:pt idx="29">
                  <c:v>389.93683624267601</c:v>
                </c:pt>
                <c:pt idx="30">
                  <c:v>390.25128173828102</c:v>
                </c:pt>
                <c:pt idx="31">
                  <c:v>391.41365814209001</c:v>
                </c:pt>
                <c:pt idx="32">
                  <c:v>391.817573547363</c:v>
                </c:pt>
                <c:pt idx="33">
                  <c:v>391.94059753417997</c:v>
                </c:pt>
                <c:pt idx="34">
                  <c:v>392.03874969482399</c:v>
                </c:pt>
                <c:pt idx="35">
                  <c:v>392.25456237792997</c:v>
                </c:pt>
                <c:pt idx="36">
                  <c:v>392.77005004882801</c:v>
                </c:pt>
                <c:pt idx="37">
                  <c:v>393.15449523925798</c:v>
                </c:pt>
                <c:pt idx="38">
                  <c:v>393.39885711669899</c:v>
                </c:pt>
                <c:pt idx="39">
                  <c:v>393.56684875488298</c:v>
                </c:pt>
                <c:pt idx="40">
                  <c:v>393.79973602294899</c:v>
                </c:pt>
                <c:pt idx="41">
                  <c:v>393.79973602294899</c:v>
                </c:pt>
                <c:pt idx="42">
                  <c:v>394.87688446044899</c:v>
                </c:pt>
              </c:numCache>
            </c:numRef>
          </c:val>
          <c:smooth val="0"/>
          <c:extLst>
            <c:ext xmlns:c16="http://schemas.microsoft.com/office/drawing/2014/chart" uri="{C3380CC4-5D6E-409C-BE32-E72D297353CC}">
              <c16:uniqueId val="{00000000-3F36-445D-97DD-5AFD15E36841}"/>
            </c:ext>
          </c:extLst>
        </c:ser>
        <c:ser>
          <c:idx val="1"/>
          <c:order val="1"/>
          <c:tx>
            <c:v>2020R1 Average DuckCreekApp</c:v>
          </c:tx>
          <c:spPr>
            <a:ln w="31750" cap="rnd">
              <a:solidFill>
                <a:schemeClr val="accent2"/>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2_'!$C$2:$C$44</c:f>
              <c:numCache>
                <c:formatCode>General</c:formatCode>
                <c:ptCount val="43"/>
                <c:pt idx="0">
                  <c:v>140.0615234375</c:v>
                </c:pt>
                <c:pt idx="1">
                  <c:v>195.856380462646</c:v>
                </c:pt>
                <c:pt idx="2">
                  <c:v>256.92804336547903</c:v>
                </c:pt>
                <c:pt idx="3">
                  <c:v>301.37324523925798</c:v>
                </c:pt>
                <c:pt idx="4">
                  <c:v>338.573768615723</c:v>
                </c:pt>
                <c:pt idx="5">
                  <c:v>357.99430084228499</c:v>
                </c:pt>
                <c:pt idx="6">
                  <c:v>369.41885375976602</c:v>
                </c:pt>
                <c:pt idx="7">
                  <c:v>375.31919860839798</c:v>
                </c:pt>
                <c:pt idx="8">
                  <c:v>382.51596069335898</c:v>
                </c:pt>
                <c:pt idx="9">
                  <c:v>383.60886383056601</c:v>
                </c:pt>
                <c:pt idx="10">
                  <c:v>386.82749176025402</c:v>
                </c:pt>
                <c:pt idx="11">
                  <c:v>389.31979370117199</c:v>
                </c:pt>
                <c:pt idx="12">
                  <c:v>391.342231750488</c:v>
                </c:pt>
                <c:pt idx="13">
                  <c:v>392.61746215820301</c:v>
                </c:pt>
                <c:pt idx="14">
                  <c:v>394.56637573242199</c:v>
                </c:pt>
                <c:pt idx="15">
                  <c:v>397.25830841064499</c:v>
                </c:pt>
                <c:pt idx="16">
                  <c:v>401.76702117919899</c:v>
                </c:pt>
                <c:pt idx="17">
                  <c:v>402.48697662353499</c:v>
                </c:pt>
                <c:pt idx="18">
                  <c:v>405.17417907714798</c:v>
                </c:pt>
                <c:pt idx="19">
                  <c:v>405.89075469970697</c:v>
                </c:pt>
                <c:pt idx="20">
                  <c:v>407.52697753906301</c:v>
                </c:pt>
                <c:pt idx="21">
                  <c:v>407.822021484375</c:v>
                </c:pt>
                <c:pt idx="22">
                  <c:v>409.45873260498001</c:v>
                </c:pt>
                <c:pt idx="23">
                  <c:v>410.69073486328102</c:v>
                </c:pt>
                <c:pt idx="24">
                  <c:v>412.02309417724598</c:v>
                </c:pt>
                <c:pt idx="25">
                  <c:v>412.32760620117199</c:v>
                </c:pt>
                <c:pt idx="26">
                  <c:v>412.85409545898398</c:v>
                </c:pt>
                <c:pt idx="27">
                  <c:v>413.70012664794899</c:v>
                </c:pt>
                <c:pt idx="28">
                  <c:v>414.151573181152</c:v>
                </c:pt>
                <c:pt idx="29">
                  <c:v>414.89684295654303</c:v>
                </c:pt>
                <c:pt idx="30">
                  <c:v>415.37208557128901</c:v>
                </c:pt>
                <c:pt idx="31">
                  <c:v>415.63458251953102</c:v>
                </c:pt>
                <c:pt idx="32">
                  <c:v>415.84231567382801</c:v>
                </c:pt>
                <c:pt idx="33">
                  <c:v>415.947074890137</c:v>
                </c:pt>
                <c:pt idx="34">
                  <c:v>417.23422241210898</c:v>
                </c:pt>
                <c:pt idx="35">
                  <c:v>417.276664733887</c:v>
                </c:pt>
                <c:pt idx="36">
                  <c:v>418.21311950683599</c:v>
                </c:pt>
                <c:pt idx="37">
                  <c:v>418.45666503906301</c:v>
                </c:pt>
                <c:pt idx="38">
                  <c:v>418.74475097656301</c:v>
                </c:pt>
                <c:pt idx="39">
                  <c:v>418.93752288818399</c:v>
                </c:pt>
                <c:pt idx="40">
                  <c:v>419.71626281738298</c:v>
                </c:pt>
                <c:pt idx="41">
                  <c:v>419.90068054199202</c:v>
                </c:pt>
                <c:pt idx="42">
                  <c:v>420.38026428222702</c:v>
                </c:pt>
              </c:numCache>
            </c:numRef>
          </c:val>
          <c:smooth val="0"/>
          <c:extLst>
            <c:ext xmlns:c16="http://schemas.microsoft.com/office/drawing/2014/chart" uri="{C3380CC4-5D6E-409C-BE32-E72D297353CC}">
              <c16:uniqueId val="{00000001-3F36-445D-97DD-5AFD15E36841}"/>
            </c:ext>
          </c:extLst>
        </c:ser>
        <c:ser>
          <c:idx val="2"/>
          <c:order val="2"/>
          <c:tx>
            <c:v>2019R1 Average ExpressApp</c:v>
          </c:tx>
          <c:spPr>
            <a:ln w="31750" cap="rnd">
              <a:solidFill>
                <a:schemeClr val="accent3"/>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2_'!$D$2:$D$44</c:f>
              <c:numCache>
                <c:formatCode>General</c:formatCode>
                <c:ptCount val="43"/>
                <c:pt idx="0">
                  <c:v>22.8759765625</c:v>
                </c:pt>
                <c:pt idx="1">
                  <c:v>25.446629524231</c:v>
                </c:pt>
                <c:pt idx="2">
                  <c:v>27.092301845550502</c:v>
                </c:pt>
                <c:pt idx="3">
                  <c:v>26.143369674682599</c:v>
                </c:pt>
                <c:pt idx="4">
                  <c:v>28.915958404541001</c:v>
                </c:pt>
                <c:pt idx="5">
                  <c:v>27.897472858429001</c:v>
                </c:pt>
                <c:pt idx="6">
                  <c:v>29.3346719741821</c:v>
                </c:pt>
                <c:pt idx="7">
                  <c:v>30.073215961456299</c:v>
                </c:pt>
                <c:pt idx="8">
                  <c:v>27.234697341918899</c:v>
                </c:pt>
                <c:pt idx="9">
                  <c:v>29.419479370117202</c:v>
                </c:pt>
                <c:pt idx="10">
                  <c:v>31.472969055175799</c:v>
                </c:pt>
                <c:pt idx="11">
                  <c:v>33.287432193756104</c:v>
                </c:pt>
                <c:pt idx="12">
                  <c:v>35.276649475097699</c:v>
                </c:pt>
                <c:pt idx="13">
                  <c:v>34.419700622558601</c:v>
                </c:pt>
                <c:pt idx="14">
                  <c:v>36.749030590057401</c:v>
                </c:pt>
                <c:pt idx="15">
                  <c:v>30.849101543426499</c:v>
                </c:pt>
                <c:pt idx="16">
                  <c:v>33.135902404785199</c:v>
                </c:pt>
                <c:pt idx="17">
                  <c:v>34.419972896575899</c:v>
                </c:pt>
                <c:pt idx="18">
                  <c:v>35.805473804473898</c:v>
                </c:pt>
                <c:pt idx="19">
                  <c:v>32.311100482940702</c:v>
                </c:pt>
                <c:pt idx="20">
                  <c:v>34.194056987762501</c:v>
                </c:pt>
                <c:pt idx="21">
                  <c:v>35.756351470947301</c:v>
                </c:pt>
                <c:pt idx="22">
                  <c:v>37.138700008392298</c:v>
                </c:pt>
                <c:pt idx="23">
                  <c:v>35.481377124786398</c:v>
                </c:pt>
                <c:pt idx="24">
                  <c:v>36.876196861267097</c:v>
                </c:pt>
                <c:pt idx="25">
                  <c:v>39.608037948608398</c:v>
                </c:pt>
                <c:pt idx="26">
                  <c:v>41.291573524475098</c:v>
                </c:pt>
                <c:pt idx="27">
                  <c:v>38.7731742858887</c:v>
                </c:pt>
                <c:pt idx="28">
                  <c:v>40.7162380218506</c:v>
                </c:pt>
                <c:pt idx="29">
                  <c:v>42.4887371063232</c:v>
                </c:pt>
                <c:pt idx="30">
                  <c:v>44.175641059875502</c:v>
                </c:pt>
                <c:pt idx="31">
                  <c:v>36.899539947509801</c:v>
                </c:pt>
                <c:pt idx="32">
                  <c:v>38.8946208953857</c:v>
                </c:pt>
                <c:pt idx="33">
                  <c:v>40.546350479125998</c:v>
                </c:pt>
                <c:pt idx="34">
                  <c:v>38.3213663101196</c:v>
                </c:pt>
                <c:pt idx="35">
                  <c:v>40.5686645507813</c:v>
                </c:pt>
                <c:pt idx="36">
                  <c:v>42.238059997558601</c:v>
                </c:pt>
                <c:pt idx="37">
                  <c:v>39.772543907165499</c:v>
                </c:pt>
                <c:pt idx="38">
                  <c:v>41.287426948547399</c:v>
                </c:pt>
                <c:pt idx="39">
                  <c:v>42.850597381591797</c:v>
                </c:pt>
                <c:pt idx="40">
                  <c:v>40.944009780883803</c:v>
                </c:pt>
                <c:pt idx="41">
                  <c:v>43.202000617981</c:v>
                </c:pt>
                <c:pt idx="42">
                  <c:v>40.417451858520501</c:v>
                </c:pt>
              </c:numCache>
            </c:numRef>
          </c:val>
          <c:smooth val="0"/>
          <c:extLst>
            <c:ext xmlns:c16="http://schemas.microsoft.com/office/drawing/2014/chart" uri="{C3380CC4-5D6E-409C-BE32-E72D297353CC}">
              <c16:uniqueId val="{00000002-3F36-445D-97DD-5AFD15E36841}"/>
            </c:ext>
          </c:extLst>
        </c:ser>
        <c:ser>
          <c:idx val="3"/>
          <c:order val="3"/>
          <c:tx>
            <c:v>2020R1 Average ExpressApp</c:v>
          </c:tx>
          <c:spPr>
            <a:ln w="31750" cap="rnd">
              <a:solidFill>
                <a:schemeClr val="accent4"/>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2_'!$E$2:$E$44</c:f>
              <c:numCache>
                <c:formatCode>General</c:formatCode>
                <c:ptCount val="43"/>
                <c:pt idx="0">
                  <c:v>26.422019004821799</c:v>
                </c:pt>
                <c:pt idx="1">
                  <c:v>28.8888597488403</c:v>
                </c:pt>
                <c:pt idx="2">
                  <c:v>29.634642601013201</c:v>
                </c:pt>
                <c:pt idx="3">
                  <c:v>29.564979076385502</c:v>
                </c:pt>
                <c:pt idx="4">
                  <c:v>28.867523670196501</c:v>
                </c:pt>
                <c:pt idx="5">
                  <c:v>30.360031127929702</c:v>
                </c:pt>
                <c:pt idx="6">
                  <c:v>31.381492614746101</c:v>
                </c:pt>
                <c:pt idx="7">
                  <c:v>32.291235923767097</c:v>
                </c:pt>
                <c:pt idx="8">
                  <c:v>31.049909591674801</c:v>
                </c:pt>
                <c:pt idx="9">
                  <c:v>32.146794795989997</c:v>
                </c:pt>
                <c:pt idx="10">
                  <c:v>31.557009220123302</c:v>
                </c:pt>
                <c:pt idx="11">
                  <c:v>32.793548583984403</c:v>
                </c:pt>
                <c:pt idx="12">
                  <c:v>34.154848575591998</c:v>
                </c:pt>
                <c:pt idx="13">
                  <c:v>35.317297935485797</c:v>
                </c:pt>
                <c:pt idx="14">
                  <c:v>36.156408309936502</c:v>
                </c:pt>
                <c:pt idx="15">
                  <c:v>34.777860641479499</c:v>
                </c:pt>
                <c:pt idx="16">
                  <c:v>36.025125026702902</c:v>
                </c:pt>
                <c:pt idx="17">
                  <c:v>36.852563858032198</c:v>
                </c:pt>
                <c:pt idx="18">
                  <c:v>37.835104942321799</c:v>
                </c:pt>
                <c:pt idx="19">
                  <c:v>38.903768539428697</c:v>
                </c:pt>
                <c:pt idx="20">
                  <c:v>37.448815822601297</c:v>
                </c:pt>
                <c:pt idx="21">
                  <c:v>38.284506797790499</c:v>
                </c:pt>
                <c:pt idx="22">
                  <c:v>39.267913818359403</c:v>
                </c:pt>
                <c:pt idx="23">
                  <c:v>40.288943290710399</c:v>
                </c:pt>
                <c:pt idx="24">
                  <c:v>37.0556898117065</c:v>
                </c:pt>
                <c:pt idx="25">
                  <c:v>37.813286781311</c:v>
                </c:pt>
                <c:pt idx="26">
                  <c:v>38.777627944946303</c:v>
                </c:pt>
                <c:pt idx="27">
                  <c:v>32.751431465148897</c:v>
                </c:pt>
                <c:pt idx="28">
                  <c:v>34.6802463531494</c:v>
                </c:pt>
                <c:pt idx="29">
                  <c:v>35.781614303588903</c:v>
                </c:pt>
                <c:pt idx="30">
                  <c:v>36.590867042541497</c:v>
                </c:pt>
                <c:pt idx="31">
                  <c:v>37.341983795166001</c:v>
                </c:pt>
                <c:pt idx="32">
                  <c:v>35.4110460281372</c:v>
                </c:pt>
                <c:pt idx="33">
                  <c:v>36.900813102722203</c:v>
                </c:pt>
                <c:pt idx="34">
                  <c:v>37.8496770858765</c:v>
                </c:pt>
                <c:pt idx="35">
                  <c:v>38.752019882202099</c:v>
                </c:pt>
                <c:pt idx="36">
                  <c:v>39.938766479492202</c:v>
                </c:pt>
                <c:pt idx="37">
                  <c:v>40.551519393920898</c:v>
                </c:pt>
                <c:pt idx="38">
                  <c:v>41.313815116882303</c:v>
                </c:pt>
                <c:pt idx="39">
                  <c:v>42.2339057922363</c:v>
                </c:pt>
                <c:pt idx="40">
                  <c:v>43.125753402709996</c:v>
                </c:pt>
                <c:pt idx="41">
                  <c:v>44.153540611267097</c:v>
                </c:pt>
                <c:pt idx="42">
                  <c:v>45.107714653015101</c:v>
                </c:pt>
              </c:numCache>
            </c:numRef>
          </c:val>
          <c:smooth val="0"/>
          <c:extLst>
            <c:ext xmlns:c16="http://schemas.microsoft.com/office/drawing/2014/chart" uri="{C3380CC4-5D6E-409C-BE32-E72D297353CC}">
              <c16:uniqueId val="{00000003-3F36-445D-97DD-5AFD15E36841}"/>
            </c:ext>
          </c:extLst>
        </c:ser>
        <c:dLbls>
          <c:showLegendKey val="0"/>
          <c:showVal val="0"/>
          <c:showCatName val="0"/>
          <c:showSerName val="0"/>
          <c:showPercent val="0"/>
          <c:showBubbleSize val="0"/>
        </c:dLbls>
        <c:smooth val="0"/>
        <c:axId val="368570527"/>
        <c:axId val="364060271"/>
      </c:lineChart>
      <c:catAx>
        <c:axId val="36857052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4060271"/>
        <c:crosses val="autoZero"/>
        <c:auto val="1"/>
        <c:lblAlgn val="ctr"/>
        <c:lblOffset val="100"/>
        <c:noMultiLvlLbl val="0"/>
      </c:catAx>
      <c:valAx>
        <c:axId val="364060271"/>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857052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.NET CLR Memory: Gen 2 Heap Size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2_'!$B$2:$B$44</c:f>
              <c:numCache>
                <c:formatCode>General</c:formatCode>
                <c:ptCount val="43"/>
                <c:pt idx="0">
                  <c:v>137.43593597412101</c:v>
                </c:pt>
                <c:pt idx="1">
                  <c:v>196.593788146973</c:v>
                </c:pt>
                <c:pt idx="2">
                  <c:v>241.427848815918</c:v>
                </c:pt>
                <c:pt idx="3">
                  <c:v>281.379676818848</c:v>
                </c:pt>
                <c:pt idx="4">
                  <c:v>322.80779266357399</c:v>
                </c:pt>
                <c:pt idx="5">
                  <c:v>330.40006256103499</c:v>
                </c:pt>
                <c:pt idx="6">
                  <c:v>339.08717346191401</c:v>
                </c:pt>
                <c:pt idx="7">
                  <c:v>342.95418548584001</c:v>
                </c:pt>
                <c:pt idx="8">
                  <c:v>346.599174499512</c:v>
                </c:pt>
                <c:pt idx="9">
                  <c:v>348.80593109130899</c:v>
                </c:pt>
                <c:pt idx="10">
                  <c:v>352.08318328857399</c:v>
                </c:pt>
                <c:pt idx="11">
                  <c:v>354.05654907226602</c:v>
                </c:pt>
                <c:pt idx="12">
                  <c:v>354.89254760742199</c:v>
                </c:pt>
                <c:pt idx="13">
                  <c:v>355.589561462402</c:v>
                </c:pt>
                <c:pt idx="14">
                  <c:v>357.50496673584001</c:v>
                </c:pt>
                <c:pt idx="15">
                  <c:v>358.86003112792997</c:v>
                </c:pt>
                <c:pt idx="16">
                  <c:v>359.72044372558599</c:v>
                </c:pt>
                <c:pt idx="17">
                  <c:v>361.86723327636702</c:v>
                </c:pt>
                <c:pt idx="18">
                  <c:v>363.62096405029303</c:v>
                </c:pt>
                <c:pt idx="19">
                  <c:v>365.40207672119101</c:v>
                </c:pt>
                <c:pt idx="20">
                  <c:v>365.89463043212902</c:v>
                </c:pt>
                <c:pt idx="21">
                  <c:v>366.66600799560501</c:v>
                </c:pt>
                <c:pt idx="22">
                  <c:v>367.07608795165999</c:v>
                </c:pt>
                <c:pt idx="23">
                  <c:v>369.56863403320301</c:v>
                </c:pt>
                <c:pt idx="24">
                  <c:v>370.11361694335898</c:v>
                </c:pt>
                <c:pt idx="25">
                  <c:v>372.02252960205101</c:v>
                </c:pt>
                <c:pt idx="26">
                  <c:v>372.55750274658197</c:v>
                </c:pt>
                <c:pt idx="27">
                  <c:v>372.83072662353499</c:v>
                </c:pt>
                <c:pt idx="28">
                  <c:v>373.02220153808599</c:v>
                </c:pt>
                <c:pt idx="29">
                  <c:v>374.10535430908197</c:v>
                </c:pt>
                <c:pt idx="30">
                  <c:v>376.06696319580101</c:v>
                </c:pt>
                <c:pt idx="31">
                  <c:v>377.45870971679699</c:v>
                </c:pt>
                <c:pt idx="32">
                  <c:v>378.05113983154303</c:v>
                </c:pt>
                <c:pt idx="33">
                  <c:v>378.581787109375</c:v>
                </c:pt>
                <c:pt idx="34">
                  <c:v>379.478813171387</c:v>
                </c:pt>
                <c:pt idx="35">
                  <c:v>379.55382537841803</c:v>
                </c:pt>
                <c:pt idx="36">
                  <c:v>379.55382537841803</c:v>
                </c:pt>
                <c:pt idx="37">
                  <c:v>367.65162658691401</c:v>
                </c:pt>
                <c:pt idx="38">
                  <c:v>370.50304412841803</c:v>
                </c:pt>
                <c:pt idx="39">
                  <c:v>373.416206359863</c:v>
                </c:pt>
                <c:pt idx="40">
                  <c:v>377.75862121582003</c:v>
                </c:pt>
                <c:pt idx="41">
                  <c:v>380.18345642089798</c:v>
                </c:pt>
                <c:pt idx="42">
                  <c:v>382.543701171875</c:v>
                </c:pt>
              </c:numCache>
            </c:numRef>
          </c:val>
          <c:smooth val="0"/>
          <c:extLst>
            <c:ext xmlns:c16="http://schemas.microsoft.com/office/drawing/2014/chart" uri="{C3380CC4-5D6E-409C-BE32-E72D297353CC}">
              <c16:uniqueId val="{00000000-473E-4355-8ECA-3E90A83DC264}"/>
            </c:ext>
          </c:extLst>
        </c:ser>
        <c:ser>
          <c:idx val="1"/>
          <c:order val="1"/>
          <c:tx>
            <c:v>2020R1 Average DuckCreekApp</c:v>
          </c:tx>
          <c:spPr>
            <a:ln w="31750" cap="rnd">
              <a:solidFill>
                <a:schemeClr val="accent2"/>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2_'!$C$2:$C$44</c:f>
              <c:numCache>
                <c:formatCode>General</c:formatCode>
                <c:ptCount val="43"/>
                <c:pt idx="0">
                  <c:v>158.383842468262</c:v>
                </c:pt>
                <c:pt idx="1">
                  <c:v>216.284847259521</c:v>
                </c:pt>
                <c:pt idx="2">
                  <c:v>281.95719909667997</c:v>
                </c:pt>
                <c:pt idx="3">
                  <c:v>326.40964508056601</c:v>
                </c:pt>
                <c:pt idx="4">
                  <c:v>360.71520233154303</c:v>
                </c:pt>
                <c:pt idx="5">
                  <c:v>376.66421508789102</c:v>
                </c:pt>
                <c:pt idx="6">
                  <c:v>383.086219787598</c:v>
                </c:pt>
                <c:pt idx="7">
                  <c:v>386.66873168945301</c:v>
                </c:pt>
                <c:pt idx="8">
                  <c:v>389.76670837402298</c:v>
                </c:pt>
                <c:pt idx="9">
                  <c:v>392.32276153564499</c:v>
                </c:pt>
                <c:pt idx="10">
                  <c:v>397.32762145996099</c:v>
                </c:pt>
                <c:pt idx="11">
                  <c:v>399.03805541992199</c:v>
                </c:pt>
                <c:pt idx="12">
                  <c:v>402.47101593017601</c:v>
                </c:pt>
                <c:pt idx="13">
                  <c:v>403.68541717529303</c:v>
                </c:pt>
                <c:pt idx="14">
                  <c:v>406.53073120117199</c:v>
                </c:pt>
                <c:pt idx="15">
                  <c:v>407.196571350098</c:v>
                </c:pt>
                <c:pt idx="16">
                  <c:v>409.60842132568399</c:v>
                </c:pt>
                <c:pt idx="17">
                  <c:v>411.03899383544899</c:v>
                </c:pt>
                <c:pt idx="18">
                  <c:v>413.29545593261702</c:v>
                </c:pt>
                <c:pt idx="19">
                  <c:v>414.413047790527</c:v>
                </c:pt>
                <c:pt idx="20">
                  <c:v>415.34628295898398</c:v>
                </c:pt>
                <c:pt idx="21">
                  <c:v>416.00644683837902</c:v>
                </c:pt>
                <c:pt idx="22">
                  <c:v>416.64813232421898</c:v>
                </c:pt>
                <c:pt idx="23">
                  <c:v>417.27219390869101</c:v>
                </c:pt>
                <c:pt idx="24">
                  <c:v>418.23303985595697</c:v>
                </c:pt>
                <c:pt idx="25">
                  <c:v>418.45542907714798</c:v>
                </c:pt>
                <c:pt idx="26">
                  <c:v>419.57399749755899</c:v>
                </c:pt>
                <c:pt idx="27">
                  <c:v>420.36569213867199</c:v>
                </c:pt>
                <c:pt idx="28">
                  <c:v>421.80807495117199</c:v>
                </c:pt>
                <c:pt idx="29">
                  <c:v>422.19432067871099</c:v>
                </c:pt>
                <c:pt idx="30">
                  <c:v>422.24445343017601</c:v>
                </c:pt>
                <c:pt idx="31">
                  <c:v>422.261436462402</c:v>
                </c:pt>
                <c:pt idx="32">
                  <c:v>422.29855346679699</c:v>
                </c:pt>
                <c:pt idx="33">
                  <c:v>422.78122711181601</c:v>
                </c:pt>
                <c:pt idx="34">
                  <c:v>423.07579040527298</c:v>
                </c:pt>
                <c:pt idx="35">
                  <c:v>423.18668365478499</c:v>
                </c:pt>
                <c:pt idx="36">
                  <c:v>424.016883850098</c:v>
                </c:pt>
                <c:pt idx="37">
                  <c:v>424.33551025390602</c:v>
                </c:pt>
                <c:pt idx="38">
                  <c:v>425.012939453125</c:v>
                </c:pt>
                <c:pt idx="39">
                  <c:v>425.35131072998001</c:v>
                </c:pt>
                <c:pt idx="40">
                  <c:v>425.41323089599598</c:v>
                </c:pt>
                <c:pt idx="41">
                  <c:v>426.527381896973</c:v>
                </c:pt>
                <c:pt idx="42">
                  <c:v>427.24501800537098</c:v>
                </c:pt>
              </c:numCache>
            </c:numRef>
          </c:val>
          <c:smooth val="0"/>
          <c:extLst>
            <c:ext xmlns:c16="http://schemas.microsoft.com/office/drawing/2014/chart" uri="{C3380CC4-5D6E-409C-BE32-E72D297353CC}">
              <c16:uniqueId val="{00000001-473E-4355-8ECA-3E90A83DC264}"/>
            </c:ext>
          </c:extLst>
        </c:ser>
        <c:ser>
          <c:idx val="2"/>
          <c:order val="2"/>
          <c:tx>
            <c:v>2019R1 Average ExpressApp</c:v>
          </c:tx>
          <c:spPr>
            <a:ln w="31750" cap="rnd">
              <a:solidFill>
                <a:schemeClr val="accent3"/>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2_'!$D$2:$D$44</c:f>
              <c:numCache>
                <c:formatCode>General</c:formatCode>
                <c:ptCount val="43"/>
                <c:pt idx="0">
                  <c:v>24.1497850418091</c:v>
                </c:pt>
                <c:pt idx="1">
                  <c:v>28.9615750312805</c:v>
                </c:pt>
                <c:pt idx="2">
                  <c:v>31.3670010566711</c:v>
                </c:pt>
                <c:pt idx="3">
                  <c:v>29.832632541656501</c:v>
                </c:pt>
                <c:pt idx="4">
                  <c:v>28.9785027503967</c:v>
                </c:pt>
                <c:pt idx="5">
                  <c:v>28.254101276397702</c:v>
                </c:pt>
                <c:pt idx="6">
                  <c:v>29.7653293609619</c:v>
                </c:pt>
                <c:pt idx="7">
                  <c:v>30.308914661407499</c:v>
                </c:pt>
                <c:pt idx="8">
                  <c:v>32.167086124420202</c:v>
                </c:pt>
                <c:pt idx="9">
                  <c:v>29.891545772552501</c:v>
                </c:pt>
                <c:pt idx="10">
                  <c:v>33.125867843627901</c:v>
                </c:pt>
                <c:pt idx="11">
                  <c:v>34.2256183624268</c:v>
                </c:pt>
                <c:pt idx="12">
                  <c:v>35.387106418609598</c:v>
                </c:pt>
                <c:pt idx="13">
                  <c:v>34.0601615905762</c:v>
                </c:pt>
                <c:pt idx="14">
                  <c:v>33.519089221954303</c:v>
                </c:pt>
                <c:pt idx="15">
                  <c:v>33.355305671691902</c:v>
                </c:pt>
                <c:pt idx="16">
                  <c:v>35.991136550903299</c:v>
                </c:pt>
                <c:pt idx="17">
                  <c:v>33.5256381034851</c:v>
                </c:pt>
                <c:pt idx="18">
                  <c:v>35.479059219360401</c:v>
                </c:pt>
                <c:pt idx="19">
                  <c:v>36.769084930419901</c:v>
                </c:pt>
                <c:pt idx="20">
                  <c:v>38.467025756835902</c:v>
                </c:pt>
                <c:pt idx="21">
                  <c:v>37.033522605896003</c:v>
                </c:pt>
                <c:pt idx="22">
                  <c:v>40.261466026306202</c:v>
                </c:pt>
                <c:pt idx="23">
                  <c:v>38.041772842407198</c:v>
                </c:pt>
                <c:pt idx="24">
                  <c:v>37.966875076293903</c:v>
                </c:pt>
                <c:pt idx="25">
                  <c:v>35.4490804672241</c:v>
                </c:pt>
                <c:pt idx="26">
                  <c:v>37.8640489578247</c:v>
                </c:pt>
                <c:pt idx="27">
                  <c:v>41.357423782348597</c:v>
                </c:pt>
                <c:pt idx="28">
                  <c:v>38.530745029449498</c:v>
                </c:pt>
                <c:pt idx="29">
                  <c:v>40.064818382263198</c:v>
                </c:pt>
                <c:pt idx="30">
                  <c:v>36.626614570617697</c:v>
                </c:pt>
                <c:pt idx="31">
                  <c:v>37.3859767913818</c:v>
                </c:pt>
                <c:pt idx="32">
                  <c:v>37.744431495666497</c:v>
                </c:pt>
                <c:pt idx="33">
                  <c:v>39.283895492553697</c:v>
                </c:pt>
                <c:pt idx="34">
                  <c:v>42.955124855041497</c:v>
                </c:pt>
                <c:pt idx="35">
                  <c:v>47.339641571044901</c:v>
                </c:pt>
                <c:pt idx="36">
                  <c:v>46.470929145813002</c:v>
                </c:pt>
                <c:pt idx="37">
                  <c:v>45.6950521469116</c:v>
                </c:pt>
                <c:pt idx="38">
                  <c:v>40.048255920410199</c:v>
                </c:pt>
                <c:pt idx="39">
                  <c:v>43.6327772140503</c:v>
                </c:pt>
                <c:pt idx="40">
                  <c:v>46.797669410705602</c:v>
                </c:pt>
                <c:pt idx="41">
                  <c:v>50.7327108383179</c:v>
                </c:pt>
                <c:pt idx="42">
                  <c:v>36.853356361389203</c:v>
                </c:pt>
              </c:numCache>
            </c:numRef>
          </c:val>
          <c:smooth val="0"/>
          <c:extLst>
            <c:ext xmlns:c16="http://schemas.microsoft.com/office/drawing/2014/chart" uri="{C3380CC4-5D6E-409C-BE32-E72D297353CC}">
              <c16:uniqueId val="{00000002-473E-4355-8ECA-3E90A83DC264}"/>
            </c:ext>
          </c:extLst>
        </c:ser>
        <c:ser>
          <c:idx val="3"/>
          <c:order val="3"/>
          <c:tx>
            <c:v>2020R1 Average ExpressApp</c:v>
          </c:tx>
          <c:spPr>
            <a:ln w="31750" cap="rnd">
              <a:solidFill>
                <a:schemeClr val="accent4"/>
              </a:solidFill>
              <a:round/>
            </a:ln>
            <a:effectLst/>
          </c:spPr>
          <c:marker>
            <c:symbol val="none"/>
          </c:marker>
          <c:cat>
            <c:numRef>
              <c:f>'NET CLR Memory Gen 2_'!$A$2:$A$44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'NET CLR Memory Gen 2_'!$E$2:$E$44</c:f>
              <c:numCache>
                <c:formatCode>General</c:formatCode>
                <c:ptCount val="43"/>
                <c:pt idx="0">
                  <c:v>23.8273525238037</c:v>
                </c:pt>
                <c:pt idx="1">
                  <c:v>26.428401470184301</c:v>
                </c:pt>
                <c:pt idx="2">
                  <c:v>27.322292327880898</c:v>
                </c:pt>
                <c:pt idx="3">
                  <c:v>29.107644557952899</c:v>
                </c:pt>
                <c:pt idx="4">
                  <c:v>31.024364948272702</c:v>
                </c:pt>
                <c:pt idx="5">
                  <c:v>31.5714240074158</c:v>
                </c:pt>
                <c:pt idx="6">
                  <c:v>33.164401054382303</c:v>
                </c:pt>
                <c:pt idx="7">
                  <c:v>30.462064266204798</c:v>
                </c:pt>
                <c:pt idx="8">
                  <c:v>27.6172471046448</c:v>
                </c:pt>
                <c:pt idx="9">
                  <c:v>29.386067390441902</c:v>
                </c:pt>
                <c:pt idx="10">
                  <c:v>31.1030240058899</c:v>
                </c:pt>
                <c:pt idx="11">
                  <c:v>32.657728195190401</c:v>
                </c:pt>
                <c:pt idx="12">
                  <c:v>32.534191608428998</c:v>
                </c:pt>
                <c:pt idx="13">
                  <c:v>30.8723545074463</c:v>
                </c:pt>
                <c:pt idx="14">
                  <c:v>30.3625197410583</c:v>
                </c:pt>
                <c:pt idx="15">
                  <c:v>32.698957443237298</c:v>
                </c:pt>
                <c:pt idx="16">
                  <c:v>30.9314012527466</c:v>
                </c:pt>
                <c:pt idx="17">
                  <c:v>32.436739921569803</c:v>
                </c:pt>
                <c:pt idx="18">
                  <c:v>33.800873756408699</c:v>
                </c:pt>
                <c:pt idx="19">
                  <c:v>35.030601501464801</c:v>
                </c:pt>
                <c:pt idx="20">
                  <c:v>34.459078311920202</c:v>
                </c:pt>
                <c:pt idx="21">
                  <c:v>35.983781814575202</c:v>
                </c:pt>
                <c:pt idx="22">
                  <c:v>30.251963138580301</c:v>
                </c:pt>
                <c:pt idx="23">
                  <c:v>31.735659122466998</c:v>
                </c:pt>
                <c:pt idx="24">
                  <c:v>33.565778732299798</c:v>
                </c:pt>
                <c:pt idx="25">
                  <c:v>34.995312690734899</c:v>
                </c:pt>
                <c:pt idx="26">
                  <c:v>37.299870491027797</c:v>
                </c:pt>
                <c:pt idx="27">
                  <c:v>38.5823011398315</c:v>
                </c:pt>
                <c:pt idx="28">
                  <c:v>39.822531700134299</c:v>
                </c:pt>
                <c:pt idx="29">
                  <c:v>37.986025333404498</c:v>
                </c:pt>
                <c:pt idx="30">
                  <c:v>31.5906739234924</c:v>
                </c:pt>
                <c:pt idx="31">
                  <c:v>33.3914632797241</c:v>
                </c:pt>
                <c:pt idx="32">
                  <c:v>35.263163566589398</c:v>
                </c:pt>
                <c:pt idx="33">
                  <c:v>36.5387315750122</c:v>
                </c:pt>
                <c:pt idx="34">
                  <c:v>36.7023153305054</c:v>
                </c:pt>
                <c:pt idx="35">
                  <c:v>36.100878715515101</c:v>
                </c:pt>
                <c:pt idx="36">
                  <c:v>37.856921195983901</c:v>
                </c:pt>
                <c:pt idx="37">
                  <c:v>39.042836189269998</c:v>
                </c:pt>
                <c:pt idx="38">
                  <c:v>37.448348522186301</c:v>
                </c:pt>
                <c:pt idx="39">
                  <c:v>35.621817588806202</c:v>
                </c:pt>
                <c:pt idx="40">
                  <c:v>37.977827072143597</c:v>
                </c:pt>
                <c:pt idx="41">
                  <c:v>36.880867004394503</c:v>
                </c:pt>
                <c:pt idx="42">
                  <c:v>38.453615188598597</c:v>
                </c:pt>
              </c:numCache>
            </c:numRef>
          </c:val>
          <c:smooth val="0"/>
          <c:extLst>
            <c:ext xmlns:c16="http://schemas.microsoft.com/office/drawing/2014/chart" uri="{C3380CC4-5D6E-409C-BE32-E72D297353CC}">
              <c16:uniqueId val="{00000003-473E-4355-8ECA-3E90A83DC264}"/>
            </c:ext>
          </c:extLst>
        </c:ser>
        <c:dLbls>
          <c:showLegendKey val="0"/>
          <c:showVal val="0"/>
          <c:showCatName val="0"/>
          <c:showSerName val="0"/>
          <c:showPercent val="0"/>
          <c:showBubbleSize val="0"/>
        </c:dLbls>
        <c:smooth val="0"/>
        <c:axId val="1997428800"/>
        <c:axId val="1998615184"/>
      </c:lineChart>
      <c:catAx>
        <c:axId val="1997428800"/>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8615184"/>
        <c:crosses val="autoZero"/>
        <c:auto val="1"/>
        <c:lblAlgn val="ctr"/>
        <c:lblOffset val="100"/>
        <c:noMultiLvlLbl val="0"/>
      </c:catAx>
      <c:valAx>
        <c:axId val="1998615184"/>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742880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Allocated MB/sec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Bytessec_'!$B$2:$B$44</c:f>
              <c:numCache>
                <c:formatCode>General</c:formatCode>
                <c:ptCount val="43"/>
                <c:pt idx="0">
                  <c:v>14.984199523925801</c:v>
                </c:pt>
                <c:pt idx="1">
                  <c:v>34.346916198730497</c:v>
                </c:pt>
                <c:pt idx="2">
                  <c:v>33.249237060546903</c:v>
                </c:pt>
                <c:pt idx="3">
                  <c:v>33.049774169921903</c:v>
                </c:pt>
                <c:pt idx="4">
                  <c:v>33.952640533447301</c:v>
                </c:pt>
                <c:pt idx="5">
                  <c:v>32.694267272949197</c:v>
                </c:pt>
                <c:pt idx="6">
                  <c:v>31.541347503662099</c:v>
                </c:pt>
                <c:pt idx="7">
                  <c:v>33.372306823730497</c:v>
                </c:pt>
                <c:pt idx="8">
                  <c:v>36.5977783203125</c:v>
                </c:pt>
                <c:pt idx="9">
                  <c:v>32.858776092529297</c:v>
                </c:pt>
                <c:pt idx="10">
                  <c:v>31.7633152008057</c:v>
                </c:pt>
                <c:pt idx="11">
                  <c:v>32.939983367919901</c:v>
                </c:pt>
                <c:pt idx="12">
                  <c:v>30.648921966552699</c:v>
                </c:pt>
                <c:pt idx="13">
                  <c:v>32.063484191894503</c:v>
                </c:pt>
                <c:pt idx="14">
                  <c:v>36.629558563232401</c:v>
                </c:pt>
                <c:pt idx="15">
                  <c:v>33.503269195556598</c:v>
                </c:pt>
                <c:pt idx="16">
                  <c:v>30.628720998763999</c:v>
                </c:pt>
                <c:pt idx="17">
                  <c:v>30.576919555664102</c:v>
                </c:pt>
                <c:pt idx="18">
                  <c:v>33.893321990966797</c:v>
                </c:pt>
                <c:pt idx="19">
                  <c:v>35.492229461669901</c:v>
                </c:pt>
                <c:pt idx="20">
                  <c:v>34.987808227539098</c:v>
                </c:pt>
                <c:pt idx="21">
                  <c:v>34.816723823547399</c:v>
                </c:pt>
                <c:pt idx="22">
                  <c:v>37.898122310638399</c:v>
                </c:pt>
                <c:pt idx="23">
                  <c:v>34.448577880859403</c:v>
                </c:pt>
                <c:pt idx="24">
                  <c:v>33.656669616699197</c:v>
                </c:pt>
                <c:pt idx="25">
                  <c:v>34.262870788574197</c:v>
                </c:pt>
                <c:pt idx="26">
                  <c:v>30.7599792480469</c:v>
                </c:pt>
                <c:pt idx="27">
                  <c:v>32.748722076416001</c:v>
                </c:pt>
                <c:pt idx="28">
                  <c:v>31.982326507568398</c:v>
                </c:pt>
                <c:pt idx="29">
                  <c:v>33.3430786132813</c:v>
                </c:pt>
                <c:pt idx="30">
                  <c:v>35.093666076660199</c:v>
                </c:pt>
                <c:pt idx="31">
                  <c:v>34.619758605957003</c:v>
                </c:pt>
                <c:pt idx="32">
                  <c:v>35.067844390869098</c:v>
                </c:pt>
                <c:pt idx="33">
                  <c:v>34.695625305175803</c:v>
                </c:pt>
                <c:pt idx="34">
                  <c:v>32.920455932617202</c:v>
                </c:pt>
                <c:pt idx="35">
                  <c:v>34.606216430664098</c:v>
                </c:pt>
                <c:pt idx="36">
                  <c:v>34.146835327148402</c:v>
                </c:pt>
                <c:pt idx="37">
                  <c:v>33.012008666992202</c:v>
                </c:pt>
                <c:pt idx="38">
                  <c:v>31.214809417724599</c:v>
                </c:pt>
                <c:pt idx="39">
                  <c:v>32.963298797607401</c:v>
                </c:pt>
                <c:pt idx="40">
                  <c:v>32.489013671875</c:v>
                </c:pt>
                <c:pt idx="41">
                  <c:v>34.401035308837898</c:v>
                </c:pt>
                <c:pt idx="42">
                  <c:v>34.275699615478501</c:v>
                </c:pt>
              </c:numCache>
            </c:numRef>
          </c:val>
          <c:smooth val="0"/>
          <c:extLst>
            <c:ext xmlns:c16="http://schemas.microsoft.com/office/drawing/2014/chart" uri="{C3380CC4-5D6E-409C-BE32-E72D297353CC}">
              <c16:uniqueId val="{00000000-8EBF-4A87-A40B-65F5DAABA8E6}"/>
            </c:ext>
          </c:extLst>
        </c:ser>
        <c:ser>
          <c:idx val="1"/>
          <c:order val="1"/>
          <c:tx>
            <c:v>2020R1 Average DuckCreekApp</c:v>
          </c:tx>
          <c:spPr>
            <a:ln w="31750" cap="rnd">
              <a:solidFill>
                <a:schemeClr val="accent2"/>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Bytessec_'!$C$2:$C$44</c:f>
              <c:numCache>
                <c:formatCode>General</c:formatCode>
                <c:ptCount val="43"/>
                <c:pt idx="0">
                  <c:v>18.902463912963899</c:v>
                </c:pt>
                <c:pt idx="1">
                  <c:v>30.9098720550537</c:v>
                </c:pt>
                <c:pt idx="2">
                  <c:v>31.151628494262699</c:v>
                </c:pt>
                <c:pt idx="3">
                  <c:v>28.981376647949201</c:v>
                </c:pt>
                <c:pt idx="4">
                  <c:v>32.290313720703097</c:v>
                </c:pt>
                <c:pt idx="5">
                  <c:v>30.470085144043001</c:v>
                </c:pt>
                <c:pt idx="6">
                  <c:v>31.2321891784668</c:v>
                </c:pt>
                <c:pt idx="7">
                  <c:v>33.304309844970703</c:v>
                </c:pt>
                <c:pt idx="8">
                  <c:v>33.882785797119098</c:v>
                </c:pt>
                <c:pt idx="9">
                  <c:v>32.638336181640597</c:v>
                </c:pt>
                <c:pt idx="10">
                  <c:v>31.982231140136701</c:v>
                </c:pt>
                <c:pt idx="11">
                  <c:v>30.496620178222699</c:v>
                </c:pt>
                <c:pt idx="12">
                  <c:v>33.0078125</c:v>
                </c:pt>
                <c:pt idx="13">
                  <c:v>32.415676116943402</c:v>
                </c:pt>
                <c:pt idx="14">
                  <c:v>33.484840393066399</c:v>
                </c:pt>
                <c:pt idx="15">
                  <c:v>31.1248779296875</c:v>
                </c:pt>
                <c:pt idx="16">
                  <c:v>31.7957649230957</c:v>
                </c:pt>
                <c:pt idx="17">
                  <c:v>31.636978149414102</c:v>
                </c:pt>
                <c:pt idx="18">
                  <c:v>34.751152038574197</c:v>
                </c:pt>
                <c:pt idx="19">
                  <c:v>32.878135681152301</c:v>
                </c:pt>
                <c:pt idx="20">
                  <c:v>34.948253631591797</c:v>
                </c:pt>
                <c:pt idx="21">
                  <c:v>31.8975219726563</c:v>
                </c:pt>
                <c:pt idx="22">
                  <c:v>30.738496780395501</c:v>
                </c:pt>
                <c:pt idx="23">
                  <c:v>29.593826293945298</c:v>
                </c:pt>
                <c:pt idx="24">
                  <c:v>31.018375396728501</c:v>
                </c:pt>
                <c:pt idx="25">
                  <c:v>29.658079147338899</c:v>
                </c:pt>
                <c:pt idx="26">
                  <c:v>32.572578430175803</c:v>
                </c:pt>
                <c:pt idx="27">
                  <c:v>30.8871040344238</c:v>
                </c:pt>
                <c:pt idx="28">
                  <c:v>35.699581146240199</c:v>
                </c:pt>
                <c:pt idx="29">
                  <c:v>34.242057800292997</c:v>
                </c:pt>
                <c:pt idx="30">
                  <c:v>33.121467590332003</c:v>
                </c:pt>
                <c:pt idx="31">
                  <c:v>31.976627349853501</c:v>
                </c:pt>
                <c:pt idx="32">
                  <c:v>34.003566741943402</c:v>
                </c:pt>
                <c:pt idx="33">
                  <c:v>32.875705718994098</c:v>
                </c:pt>
                <c:pt idx="34">
                  <c:v>30.725456237793001</c:v>
                </c:pt>
                <c:pt idx="35">
                  <c:v>34.238861083984403</c:v>
                </c:pt>
                <c:pt idx="36">
                  <c:v>33.581687927246101</c:v>
                </c:pt>
                <c:pt idx="37">
                  <c:v>32.216358184814503</c:v>
                </c:pt>
                <c:pt idx="38">
                  <c:v>34.223533630371101</c:v>
                </c:pt>
                <c:pt idx="39">
                  <c:v>33.6513061523438</c:v>
                </c:pt>
                <c:pt idx="40">
                  <c:v>31.923271179199201</c:v>
                </c:pt>
                <c:pt idx="41">
                  <c:v>34.925506591796903</c:v>
                </c:pt>
                <c:pt idx="42">
                  <c:v>31.508684158325199</c:v>
                </c:pt>
              </c:numCache>
            </c:numRef>
          </c:val>
          <c:smooth val="0"/>
          <c:extLst>
            <c:ext xmlns:c16="http://schemas.microsoft.com/office/drawing/2014/chart" uri="{C3380CC4-5D6E-409C-BE32-E72D297353CC}">
              <c16:uniqueId val="{00000001-8EBF-4A87-A40B-65F5DAABA8E6}"/>
            </c:ext>
          </c:extLst>
        </c:ser>
        <c:ser>
          <c:idx val="2"/>
          <c:order val="2"/>
          <c:tx>
            <c:v>2019R1 Average ExpressApp</c:v>
          </c:tx>
          <c:spPr>
            <a:ln w="31750" cap="rnd">
              <a:solidFill>
                <a:schemeClr val="accent3"/>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Bytessec_'!$D$2:$D$44</c:f>
              <c:numCache>
                <c:formatCode>General</c:formatCode>
                <c:ptCount val="43"/>
                <c:pt idx="0">
                  <c:v>16.671146392822301</c:v>
                </c:pt>
                <c:pt idx="1">
                  <c:v>32.768226623535199</c:v>
                </c:pt>
                <c:pt idx="2">
                  <c:v>32.450103759765597</c:v>
                </c:pt>
                <c:pt idx="3">
                  <c:v>33.496498107910199</c:v>
                </c:pt>
                <c:pt idx="4">
                  <c:v>31.8856716156006</c:v>
                </c:pt>
                <c:pt idx="5">
                  <c:v>32.465362548828097</c:v>
                </c:pt>
                <c:pt idx="6">
                  <c:v>30.247329711914102</c:v>
                </c:pt>
                <c:pt idx="7">
                  <c:v>31.193447113037099</c:v>
                </c:pt>
                <c:pt idx="8">
                  <c:v>32.177257537841797</c:v>
                </c:pt>
                <c:pt idx="9">
                  <c:v>31.878948211669901</c:v>
                </c:pt>
                <c:pt idx="10">
                  <c:v>31.259323120117202</c:v>
                </c:pt>
                <c:pt idx="11">
                  <c:v>27.510499954223601</c:v>
                </c:pt>
                <c:pt idx="12">
                  <c:v>30.543922424316399</c:v>
                </c:pt>
                <c:pt idx="13">
                  <c:v>33.944393157958999</c:v>
                </c:pt>
                <c:pt idx="14">
                  <c:v>30.184005737304702</c:v>
                </c:pt>
                <c:pt idx="15">
                  <c:v>29.675245285034201</c:v>
                </c:pt>
                <c:pt idx="16">
                  <c:v>29.8132419586182</c:v>
                </c:pt>
                <c:pt idx="17">
                  <c:v>29.1400949954987</c:v>
                </c:pt>
                <c:pt idx="18">
                  <c:v>36.155537605285602</c:v>
                </c:pt>
                <c:pt idx="19">
                  <c:v>35.085964202880902</c:v>
                </c:pt>
                <c:pt idx="20">
                  <c:v>29.447769165039102</c:v>
                </c:pt>
                <c:pt idx="21">
                  <c:v>34.272205829620397</c:v>
                </c:pt>
                <c:pt idx="22">
                  <c:v>28.742504119873001</c:v>
                </c:pt>
                <c:pt idx="23">
                  <c:v>31.5743923187256</c:v>
                </c:pt>
                <c:pt idx="24">
                  <c:v>32.364990234375</c:v>
                </c:pt>
                <c:pt idx="25">
                  <c:v>32.775352478027301</c:v>
                </c:pt>
                <c:pt idx="26">
                  <c:v>30.185937881469702</c:v>
                </c:pt>
                <c:pt idx="27">
                  <c:v>30.181646347045898</c:v>
                </c:pt>
                <c:pt idx="28">
                  <c:v>29.450798034668001</c:v>
                </c:pt>
                <c:pt idx="29">
                  <c:v>30.106472015380898</c:v>
                </c:pt>
                <c:pt idx="30">
                  <c:v>32.490776062011697</c:v>
                </c:pt>
                <c:pt idx="31">
                  <c:v>30.888866424560501</c:v>
                </c:pt>
                <c:pt idx="32">
                  <c:v>33.318328857421903</c:v>
                </c:pt>
                <c:pt idx="33">
                  <c:v>35.220001220703097</c:v>
                </c:pt>
                <c:pt idx="34">
                  <c:v>32.21337890625</c:v>
                </c:pt>
                <c:pt idx="35">
                  <c:v>33.0273628234863</c:v>
                </c:pt>
                <c:pt idx="36">
                  <c:v>30.776237487793001</c:v>
                </c:pt>
                <c:pt idx="37">
                  <c:v>31.646966934204102</c:v>
                </c:pt>
                <c:pt idx="38">
                  <c:v>29.261516571044901</c:v>
                </c:pt>
                <c:pt idx="39">
                  <c:v>32.615280151367202</c:v>
                </c:pt>
                <c:pt idx="40">
                  <c:v>31.9107780456543</c:v>
                </c:pt>
                <c:pt idx="41">
                  <c:v>33.133029937744098</c:v>
                </c:pt>
                <c:pt idx="42">
                  <c:v>29.596351623535199</c:v>
                </c:pt>
              </c:numCache>
            </c:numRef>
          </c:val>
          <c:smooth val="0"/>
          <c:extLst>
            <c:ext xmlns:c16="http://schemas.microsoft.com/office/drawing/2014/chart" uri="{C3380CC4-5D6E-409C-BE32-E72D297353CC}">
              <c16:uniqueId val="{00000002-8EBF-4A87-A40B-65F5DAABA8E6}"/>
            </c:ext>
          </c:extLst>
        </c:ser>
        <c:ser>
          <c:idx val="3"/>
          <c:order val="3"/>
          <c:tx>
            <c:v>2020R1 Average ExpressApp</c:v>
          </c:tx>
          <c:spPr>
            <a:ln w="31750" cap="rnd">
              <a:solidFill>
                <a:schemeClr val="accent4"/>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Bytessec_'!$E$2:$E$44</c:f>
              <c:numCache>
                <c:formatCode>General</c:formatCode>
                <c:ptCount val="43"/>
                <c:pt idx="0">
                  <c:v>16.785032272338899</c:v>
                </c:pt>
                <c:pt idx="1">
                  <c:v>31.051731109619102</c:v>
                </c:pt>
                <c:pt idx="2">
                  <c:v>28.679729461669901</c:v>
                </c:pt>
                <c:pt idx="3">
                  <c:v>28.9740085601807</c:v>
                </c:pt>
                <c:pt idx="4">
                  <c:v>27.3614406585693</c:v>
                </c:pt>
                <c:pt idx="5">
                  <c:v>29.847980499267599</c:v>
                </c:pt>
                <c:pt idx="6">
                  <c:v>27.5743007659912</c:v>
                </c:pt>
                <c:pt idx="7">
                  <c:v>29.337501525878899</c:v>
                </c:pt>
                <c:pt idx="8">
                  <c:v>36.116813659667997</c:v>
                </c:pt>
                <c:pt idx="9">
                  <c:v>29.0382385253906</c:v>
                </c:pt>
                <c:pt idx="10">
                  <c:v>29.903530120849599</c:v>
                </c:pt>
                <c:pt idx="11">
                  <c:v>30.698490142822301</c:v>
                </c:pt>
                <c:pt idx="12">
                  <c:v>28.920793533325199</c:v>
                </c:pt>
                <c:pt idx="13">
                  <c:v>29.6777954101563</c:v>
                </c:pt>
                <c:pt idx="14">
                  <c:v>31.073783874511701</c:v>
                </c:pt>
                <c:pt idx="15">
                  <c:v>30.5636177062988</c:v>
                </c:pt>
                <c:pt idx="16">
                  <c:v>29.785083770751999</c:v>
                </c:pt>
                <c:pt idx="17">
                  <c:v>33.086441040039098</c:v>
                </c:pt>
                <c:pt idx="18">
                  <c:v>30.0836086273193</c:v>
                </c:pt>
                <c:pt idx="19">
                  <c:v>28.881454467773398</c:v>
                </c:pt>
                <c:pt idx="20">
                  <c:v>30.6845893859863</c:v>
                </c:pt>
                <c:pt idx="21">
                  <c:v>28.483009338378899</c:v>
                </c:pt>
                <c:pt idx="22">
                  <c:v>33.173225402832003</c:v>
                </c:pt>
                <c:pt idx="23">
                  <c:v>27.4925231933594</c:v>
                </c:pt>
                <c:pt idx="24">
                  <c:v>29.847621917724599</c:v>
                </c:pt>
                <c:pt idx="25">
                  <c:v>28.179359436035199</c:v>
                </c:pt>
                <c:pt idx="26">
                  <c:v>27.760219573974599</c:v>
                </c:pt>
                <c:pt idx="27">
                  <c:v>28.1103610992432</c:v>
                </c:pt>
                <c:pt idx="28">
                  <c:v>31.70068359375</c:v>
                </c:pt>
                <c:pt idx="29">
                  <c:v>34.229732513427699</c:v>
                </c:pt>
                <c:pt idx="30">
                  <c:v>30.3398132324219</c:v>
                </c:pt>
                <c:pt idx="31">
                  <c:v>32.607387542724602</c:v>
                </c:pt>
                <c:pt idx="32">
                  <c:v>29.207801818847699</c:v>
                </c:pt>
                <c:pt idx="33">
                  <c:v>32.380008697509801</c:v>
                </c:pt>
                <c:pt idx="34">
                  <c:v>32.235431671142599</c:v>
                </c:pt>
                <c:pt idx="35">
                  <c:v>31.768821716308601</c:v>
                </c:pt>
                <c:pt idx="36">
                  <c:v>30.789779663085898</c:v>
                </c:pt>
                <c:pt idx="37">
                  <c:v>31.235481262206999</c:v>
                </c:pt>
                <c:pt idx="38">
                  <c:v>28.584552764892599</c:v>
                </c:pt>
                <c:pt idx="39">
                  <c:v>29.4652709960938</c:v>
                </c:pt>
                <c:pt idx="40">
                  <c:v>32.963298797607401</c:v>
                </c:pt>
                <c:pt idx="41">
                  <c:v>32.174991607666001</c:v>
                </c:pt>
                <c:pt idx="42">
                  <c:v>31.898235321044901</c:v>
                </c:pt>
              </c:numCache>
            </c:numRef>
          </c:val>
          <c:smooth val="0"/>
          <c:extLst>
            <c:ext xmlns:c16="http://schemas.microsoft.com/office/drawing/2014/chart" uri="{C3380CC4-5D6E-409C-BE32-E72D297353CC}">
              <c16:uniqueId val="{00000003-8EBF-4A87-A40B-65F5DAABA8E6}"/>
            </c:ext>
          </c:extLst>
        </c:ser>
        <c:dLbls>
          <c:showLegendKey val="0"/>
          <c:showVal val="0"/>
          <c:showCatName val="0"/>
          <c:showSerName val="0"/>
          <c:showPercent val="0"/>
          <c:showBubbleSize val="0"/>
        </c:dLbls>
        <c:smooth val="0"/>
        <c:axId val="1996731727"/>
        <c:axId val="1995838063"/>
      </c:lineChart>
      <c:catAx>
        <c:axId val="199673172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5838063"/>
        <c:crosses val="autoZero"/>
        <c:auto val="1"/>
        <c:lblAlgn val="ctr"/>
        <c:lblOffset val="100"/>
        <c:noMultiLvlLbl val="0"/>
      </c:catAx>
      <c:valAx>
        <c:axId val="1995838063"/>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673172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Allocated MB/sec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Bytessec_'!$B$2:$B$44</c:f>
              <c:numCache>
                <c:formatCode>General</c:formatCode>
                <c:ptCount val="43"/>
                <c:pt idx="0">
                  <c:v>418.74120330810501</c:v>
                </c:pt>
                <c:pt idx="1">
                  <c:v>773.75691223144497</c:v>
                </c:pt>
                <c:pt idx="2">
                  <c:v>787.05564880371105</c:v>
                </c:pt>
                <c:pt idx="3">
                  <c:v>796.29139709472702</c:v>
                </c:pt>
                <c:pt idx="4">
                  <c:v>798.29345703125</c:v>
                </c:pt>
                <c:pt idx="5">
                  <c:v>833.71722412109398</c:v>
                </c:pt>
                <c:pt idx="6">
                  <c:v>813.52827453613304</c:v>
                </c:pt>
                <c:pt idx="7">
                  <c:v>823.89799499511696</c:v>
                </c:pt>
                <c:pt idx="8">
                  <c:v>830.83683776855503</c:v>
                </c:pt>
                <c:pt idx="9">
                  <c:v>837.70561218261696</c:v>
                </c:pt>
                <c:pt idx="10">
                  <c:v>821.33908081054699</c:v>
                </c:pt>
                <c:pt idx="11">
                  <c:v>828.17741394043003</c:v>
                </c:pt>
                <c:pt idx="12">
                  <c:v>813.10092163085903</c:v>
                </c:pt>
                <c:pt idx="13">
                  <c:v>824.84149169921898</c:v>
                </c:pt>
                <c:pt idx="14">
                  <c:v>829.68486022949196</c:v>
                </c:pt>
                <c:pt idx="15">
                  <c:v>838.84114074706997</c:v>
                </c:pt>
                <c:pt idx="16">
                  <c:v>827.26057434081997</c:v>
                </c:pt>
                <c:pt idx="17">
                  <c:v>816.66230773925804</c:v>
                </c:pt>
                <c:pt idx="18">
                  <c:v>836.04644775390602</c:v>
                </c:pt>
                <c:pt idx="19">
                  <c:v>828.52314758300804</c:v>
                </c:pt>
                <c:pt idx="20">
                  <c:v>845.02334594726597</c:v>
                </c:pt>
                <c:pt idx="21">
                  <c:v>834.35650634765602</c:v>
                </c:pt>
                <c:pt idx="22">
                  <c:v>824.57777404785202</c:v>
                </c:pt>
                <c:pt idx="23">
                  <c:v>845.135986328125</c:v>
                </c:pt>
                <c:pt idx="24">
                  <c:v>839.56842041015602</c:v>
                </c:pt>
                <c:pt idx="25">
                  <c:v>840.49989318847702</c:v>
                </c:pt>
                <c:pt idx="26">
                  <c:v>841.36000061035202</c:v>
                </c:pt>
                <c:pt idx="27">
                  <c:v>839.73614501953102</c:v>
                </c:pt>
                <c:pt idx="28">
                  <c:v>819.04466247558605</c:v>
                </c:pt>
                <c:pt idx="29">
                  <c:v>827.51745605468795</c:v>
                </c:pt>
                <c:pt idx="30">
                  <c:v>832.28427124023403</c:v>
                </c:pt>
                <c:pt idx="31">
                  <c:v>832.28858947753895</c:v>
                </c:pt>
                <c:pt idx="32">
                  <c:v>837.60923767089798</c:v>
                </c:pt>
                <c:pt idx="33">
                  <c:v>817.44038391113304</c:v>
                </c:pt>
                <c:pt idx="34">
                  <c:v>818.02085876464798</c:v>
                </c:pt>
                <c:pt idx="35">
                  <c:v>831.22883605956997</c:v>
                </c:pt>
                <c:pt idx="36">
                  <c:v>807.77847290039097</c:v>
                </c:pt>
                <c:pt idx="37">
                  <c:v>832.17977905273403</c:v>
                </c:pt>
                <c:pt idx="38">
                  <c:v>815.59530639648403</c:v>
                </c:pt>
                <c:pt idx="39">
                  <c:v>840.33113098144497</c:v>
                </c:pt>
                <c:pt idx="40">
                  <c:v>821.31454467773403</c:v>
                </c:pt>
                <c:pt idx="41">
                  <c:v>825.63958740234398</c:v>
                </c:pt>
                <c:pt idx="42">
                  <c:v>844.26950073242199</c:v>
                </c:pt>
              </c:numCache>
            </c:numRef>
          </c:val>
          <c:smooth val="0"/>
          <c:extLst>
            <c:ext xmlns:c16="http://schemas.microsoft.com/office/drawing/2014/chart" uri="{C3380CC4-5D6E-409C-BE32-E72D297353CC}">
              <c16:uniqueId val="{00000000-7718-4365-A2B4-883C967D19C1}"/>
            </c:ext>
          </c:extLst>
        </c:ser>
        <c:ser>
          <c:idx val="1"/>
          <c:order val="1"/>
          <c:tx>
            <c:v>2020R1 Average DuckCreekApp</c:v>
          </c:tx>
          <c:spPr>
            <a:ln w="31750" cap="rnd">
              <a:solidFill>
                <a:schemeClr val="accent2"/>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Bytessec_'!$C$2:$C$44</c:f>
              <c:numCache>
                <c:formatCode>General</c:formatCode>
                <c:ptCount val="43"/>
                <c:pt idx="0">
                  <c:v>406.86573791503901</c:v>
                </c:pt>
                <c:pt idx="1">
                  <c:v>770.93222045898403</c:v>
                </c:pt>
                <c:pt idx="2">
                  <c:v>765.54627990722702</c:v>
                </c:pt>
                <c:pt idx="3">
                  <c:v>785.43128967285202</c:v>
                </c:pt>
                <c:pt idx="4">
                  <c:v>816.54048156738304</c:v>
                </c:pt>
                <c:pt idx="5">
                  <c:v>823.69015502929699</c:v>
                </c:pt>
                <c:pt idx="6">
                  <c:v>844.12922668456997</c:v>
                </c:pt>
                <c:pt idx="7">
                  <c:v>851.08192443847702</c:v>
                </c:pt>
                <c:pt idx="8">
                  <c:v>844.88098144531295</c:v>
                </c:pt>
                <c:pt idx="9">
                  <c:v>856.07130432128895</c:v>
                </c:pt>
                <c:pt idx="10">
                  <c:v>847.49850463867199</c:v>
                </c:pt>
                <c:pt idx="11">
                  <c:v>840.36572265625</c:v>
                </c:pt>
                <c:pt idx="12">
                  <c:v>839.63404846191395</c:v>
                </c:pt>
                <c:pt idx="13">
                  <c:v>853.44174194335903</c:v>
                </c:pt>
                <c:pt idx="14">
                  <c:v>843.23156738281295</c:v>
                </c:pt>
                <c:pt idx="15">
                  <c:v>842.773193359375</c:v>
                </c:pt>
                <c:pt idx="16">
                  <c:v>851.27508544921898</c:v>
                </c:pt>
                <c:pt idx="17">
                  <c:v>840.29586791992199</c:v>
                </c:pt>
                <c:pt idx="18">
                  <c:v>839.18638610839798</c:v>
                </c:pt>
                <c:pt idx="19">
                  <c:v>835.84695434570301</c:v>
                </c:pt>
                <c:pt idx="20">
                  <c:v>834.88311767578102</c:v>
                </c:pt>
                <c:pt idx="21">
                  <c:v>846.83966064453102</c:v>
                </c:pt>
                <c:pt idx="22">
                  <c:v>847.82165527343795</c:v>
                </c:pt>
                <c:pt idx="23">
                  <c:v>850.24626159668003</c:v>
                </c:pt>
                <c:pt idx="24">
                  <c:v>827.46586608886696</c:v>
                </c:pt>
                <c:pt idx="25">
                  <c:v>839.788818359375</c:v>
                </c:pt>
                <c:pt idx="26">
                  <c:v>857.89962768554699</c:v>
                </c:pt>
                <c:pt idx="27">
                  <c:v>875.271240234375</c:v>
                </c:pt>
                <c:pt idx="28">
                  <c:v>858.05635070800804</c:v>
                </c:pt>
                <c:pt idx="29">
                  <c:v>828.06547546386696</c:v>
                </c:pt>
                <c:pt idx="30">
                  <c:v>848.76249694824196</c:v>
                </c:pt>
                <c:pt idx="31">
                  <c:v>850.67536926269497</c:v>
                </c:pt>
                <c:pt idx="32">
                  <c:v>855.62388610839798</c:v>
                </c:pt>
                <c:pt idx="33">
                  <c:v>862.24079895019497</c:v>
                </c:pt>
                <c:pt idx="34">
                  <c:v>854.56320190429699</c:v>
                </c:pt>
                <c:pt idx="35">
                  <c:v>857.76651000976597</c:v>
                </c:pt>
                <c:pt idx="36">
                  <c:v>842.90095520019497</c:v>
                </c:pt>
                <c:pt idx="37">
                  <c:v>835.82734680175804</c:v>
                </c:pt>
                <c:pt idx="38">
                  <c:v>825.64503479003895</c:v>
                </c:pt>
                <c:pt idx="39">
                  <c:v>826.17814636230503</c:v>
                </c:pt>
                <c:pt idx="40">
                  <c:v>841.07057189941395</c:v>
                </c:pt>
                <c:pt idx="41">
                  <c:v>850.26385498046898</c:v>
                </c:pt>
                <c:pt idx="42">
                  <c:v>842.77899169921898</c:v>
                </c:pt>
              </c:numCache>
            </c:numRef>
          </c:val>
          <c:smooth val="0"/>
          <c:extLst>
            <c:ext xmlns:c16="http://schemas.microsoft.com/office/drawing/2014/chart" uri="{C3380CC4-5D6E-409C-BE32-E72D297353CC}">
              <c16:uniqueId val="{00000001-7718-4365-A2B4-883C967D19C1}"/>
            </c:ext>
          </c:extLst>
        </c:ser>
        <c:ser>
          <c:idx val="2"/>
          <c:order val="2"/>
          <c:tx>
            <c:v>2019R1 Average ExpressApp</c:v>
          </c:tx>
          <c:spPr>
            <a:ln w="31750" cap="rnd">
              <a:solidFill>
                <a:schemeClr val="accent3"/>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Bytessec_'!$D$2:$D$44</c:f>
              <c:numCache>
                <c:formatCode>General</c:formatCode>
                <c:ptCount val="43"/>
                <c:pt idx="0">
                  <c:v>457.23783874511702</c:v>
                </c:pt>
                <c:pt idx="1">
                  <c:v>761.00227355956997</c:v>
                </c:pt>
                <c:pt idx="2">
                  <c:v>768.26884460449196</c:v>
                </c:pt>
                <c:pt idx="3">
                  <c:v>766.18556213378895</c:v>
                </c:pt>
                <c:pt idx="4">
                  <c:v>769.97814941406295</c:v>
                </c:pt>
                <c:pt idx="5">
                  <c:v>768.57958984375</c:v>
                </c:pt>
                <c:pt idx="6">
                  <c:v>769.61701965331997</c:v>
                </c:pt>
                <c:pt idx="7">
                  <c:v>784.75549316406295</c:v>
                </c:pt>
                <c:pt idx="8">
                  <c:v>783.62614440918003</c:v>
                </c:pt>
                <c:pt idx="9">
                  <c:v>760.21104431152298</c:v>
                </c:pt>
                <c:pt idx="10">
                  <c:v>760.86311340331997</c:v>
                </c:pt>
                <c:pt idx="11">
                  <c:v>765.80372619628895</c:v>
                </c:pt>
                <c:pt idx="12">
                  <c:v>745.35639953613304</c:v>
                </c:pt>
                <c:pt idx="13">
                  <c:v>765.70362854003895</c:v>
                </c:pt>
                <c:pt idx="14">
                  <c:v>771.74038696289097</c:v>
                </c:pt>
                <c:pt idx="15">
                  <c:v>760.61140441894497</c:v>
                </c:pt>
                <c:pt idx="16">
                  <c:v>773.36354064941395</c:v>
                </c:pt>
                <c:pt idx="17">
                  <c:v>767.65444946289097</c:v>
                </c:pt>
                <c:pt idx="18">
                  <c:v>765.19665527343795</c:v>
                </c:pt>
                <c:pt idx="19">
                  <c:v>774.06579589843795</c:v>
                </c:pt>
                <c:pt idx="20">
                  <c:v>773.72639465331997</c:v>
                </c:pt>
                <c:pt idx="21">
                  <c:v>771.14875793456997</c:v>
                </c:pt>
                <c:pt idx="22">
                  <c:v>766.09791564941395</c:v>
                </c:pt>
                <c:pt idx="23">
                  <c:v>776.23214721679699</c:v>
                </c:pt>
                <c:pt idx="24">
                  <c:v>773.29627990722702</c:v>
                </c:pt>
                <c:pt idx="25">
                  <c:v>774.53199768066395</c:v>
                </c:pt>
                <c:pt idx="26">
                  <c:v>776.66189575195301</c:v>
                </c:pt>
                <c:pt idx="27">
                  <c:v>764.28776550293003</c:v>
                </c:pt>
                <c:pt idx="28">
                  <c:v>767.37831115722702</c:v>
                </c:pt>
                <c:pt idx="29">
                  <c:v>762.40333557128895</c:v>
                </c:pt>
                <c:pt idx="30">
                  <c:v>773.66864013671898</c:v>
                </c:pt>
                <c:pt idx="31">
                  <c:v>773.54905700683605</c:v>
                </c:pt>
                <c:pt idx="32">
                  <c:v>757.89599609375</c:v>
                </c:pt>
                <c:pt idx="33">
                  <c:v>761.58415222168003</c:v>
                </c:pt>
                <c:pt idx="34">
                  <c:v>764.45983886718795</c:v>
                </c:pt>
                <c:pt idx="35">
                  <c:v>759.48156738281295</c:v>
                </c:pt>
                <c:pt idx="36">
                  <c:v>752.308349609375</c:v>
                </c:pt>
                <c:pt idx="37">
                  <c:v>767.40010070800804</c:v>
                </c:pt>
                <c:pt idx="38">
                  <c:v>774.470703125</c:v>
                </c:pt>
                <c:pt idx="39">
                  <c:v>754.90077209472702</c:v>
                </c:pt>
                <c:pt idx="40">
                  <c:v>758.49275207519497</c:v>
                </c:pt>
                <c:pt idx="41">
                  <c:v>761.51760864257801</c:v>
                </c:pt>
                <c:pt idx="42">
                  <c:v>749.25915527343795</c:v>
                </c:pt>
              </c:numCache>
            </c:numRef>
          </c:val>
          <c:smooth val="0"/>
          <c:extLst>
            <c:ext xmlns:c16="http://schemas.microsoft.com/office/drawing/2014/chart" uri="{C3380CC4-5D6E-409C-BE32-E72D297353CC}">
              <c16:uniqueId val="{00000002-7718-4365-A2B4-883C967D19C1}"/>
            </c:ext>
          </c:extLst>
        </c:ser>
        <c:ser>
          <c:idx val="3"/>
          <c:order val="3"/>
          <c:tx>
            <c:v>2020R1 Average ExpressApp</c:v>
          </c:tx>
          <c:spPr>
            <a:ln w="31750" cap="rnd">
              <a:solidFill>
                <a:schemeClr val="accent4"/>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Bytessec_'!$E$2:$E$44</c:f>
              <c:numCache>
                <c:formatCode>General</c:formatCode>
                <c:ptCount val="43"/>
                <c:pt idx="0">
                  <c:v>377.01721191406301</c:v>
                </c:pt>
                <c:pt idx="1">
                  <c:v>741.724609375</c:v>
                </c:pt>
                <c:pt idx="2">
                  <c:v>746.11672973632801</c:v>
                </c:pt>
                <c:pt idx="3">
                  <c:v>748.78414916992199</c:v>
                </c:pt>
                <c:pt idx="4">
                  <c:v>759.06005859375</c:v>
                </c:pt>
                <c:pt idx="5">
                  <c:v>760.05203247070301</c:v>
                </c:pt>
                <c:pt idx="6">
                  <c:v>761.52545166015602</c:v>
                </c:pt>
                <c:pt idx="7">
                  <c:v>766.54364013671898</c:v>
                </c:pt>
                <c:pt idx="8">
                  <c:v>769.70327758789097</c:v>
                </c:pt>
                <c:pt idx="9">
                  <c:v>754.00230407714798</c:v>
                </c:pt>
                <c:pt idx="10">
                  <c:v>751.00622558593795</c:v>
                </c:pt>
                <c:pt idx="11">
                  <c:v>750.50346374511696</c:v>
                </c:pt>
                <c:pt idx="12">
                  <c:v>744.78733825683605</c:v>
                </c:pt>
                <c:pt idx="13">
                  <c:v>747.55342102050804</c:v>
                </c:pt>
                <c:pt idx="14">
                  <c:v>754.54475402831997</c:v>
                </c:pt>
                <c:pt idx="15">
                  <c:v>751.07521057128895</c:v>
                </c:pt>
                <c:pt idx="16">
                  <c:v>769.05827331543003</c:v>
                </c:pt>
                <c:pt idx="17">
                  <c:v>742.58714294433605</c:v>
                </c:pt>
                <c:pt idx="18">
                  <c:v>735.63945007324196</c:v>
                </c:pt>
                <c:pt idx="19">
                  <c:v>725.49934387206997</c:v>
                </c:pt>
                <c:pt idx="20">
                  <c:v>736.90455627441395</c:v>
                </c:pt>
                <c:pt idx="21">
                  <c:v>748.23165893554699</c:v>
                </c:pt>
                <c:pt idx="22">
                  <c:v>741.53884887695301</c:v>
                </c:pt>
                <c:pt idx="23">
                  <c:v>757.43186950683605</c:v>
                </c:pt>
                <c:pt idx="24">
                  <c:v>738.817138671875</c:v>
                </c:pt>
                <c:pt idx="25">
                  <c:v>764.25622558593795</c:v>
                </c:pt>
                <c:pt idx="26">
                  <c:v>757.82554626464798</c:v>
                </c:pt>
                <c:pt idx="27">
                  <c:v>770.98258972168003</c:v>
                </c:pt>
                <c:pt idx="28">
                  <c:v>765.45669555664097</c:v>
                </c:pt>
                <c:pt idx="29">
                  <c:v>764.91629028320301</c:v>
                </c:pt>
                <c:pt idx="30">
                  <c:v>749.40676879882801</c:v>
                </c:pt>
                <c:pt idx="31">
                  <c:v>752.49128723144497</c:v>
                </c:pt>
                <c:pt idx="32">
                  <c:v>763.13589477539097</c:v>
                </c:pt>
                <c:pt idx="33">
                  <c:v>746.25018310546898</c:v>
                </c:pt>
                <c:pt idx="34">
                  <c:v>744.49349975585903</c:v>
                </c:pt>
                <c:pt idx="35">
                  <c:v>768.40365600585903</c:v>
                </c:pt>
                <c:pt idx="36">
                  <c:v>766.77455139160202</c:v>
                </c:pt>
                <c:pt idx="37">
                  <c:v>757.22389221191395</c:v>
                </c:pt>
                <c:pt idx="38">
                  <c:v>747.86601257324196</c:v>
                </c:pt>
                <c:pt idx="39">
                  <c:v>754.62954711914097</c:v>
                </c:pt>
                <c:pt idx="40">
                  <c:v>756.256591796875</c:v>
                </c:pt>
                <c:pt idx="41">
                  <c:v>769.59867858886696</c:v>
                </c:pt>
                <c:pt idx="42">
                  <c:v>758.27775573730503</c:v>
                </c:pt>
              </c:numCache>
            </c:numRef>
          </c:val>
          <c:smooth val="0"/>
          <c:extLst>
            <c:ext xmlns:c16="http://schemas.microsoft.com/office/drawing/2014/chart" uri="{C3380CC4-5D6E-409C-BE32-E72D297353CC}">
              <c16:uniqueId val="{00000003-7718-4365-A2B4-883C967D19C1}"/>
            </c:ext>
          </c:extLst>
        </c:ser>
        <c:dLbls>
          <c:showLegendKey val="0"/>
          <c:showVal val="0"/>
          <c:showCatName val="0"/>
          <c:showSerName val="0"/>
          <c:showPercent val="0"/>
          <c:showBubbleSize val="0"/>
        </c:dLbls>
        <c:smooth val="0"/>
        <c:axId val="971758160"/>
        <c:axId val="962516096"/>
      </c:lineChart>
      <c:catAx>
        <c:axId val="971758160"/>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62516096"/>
        <c:crosses val="autoZero"/>
        <c:auto val="1"/>
        <c:lblAlgn val="ctr"/>
        <c:lblOffset val="100"/>
        <c:noMultiLvlLbl val="0"/>
      </c:catAx>
      <c:valAx>
        <c:axId val="96251609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717581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2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Allocated MB/sec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Bytessec_'!$B$2:$B$44</c:f>
              <c:numCache>
                <c:formatCode>General</c:formatCode>
                <c:ptCount val="43"/>
                <c:pt idx="0">
                  <c:v>605.49385070800804</c:v>
                </c:pt>
                <c:pt idx="1">
                  <c:v>1096.76525878906</c:v>
                </c:pt>
                <c:pt idx="2">
                  <c:v>1170.00915527344</c:v>
                </c:pt>
                <c:pt idx="3">
                  <c:v>1241.9354858398401</c:v>
                </c:pt>
                <c:pt idx="4">
                  <c:v>1287.6267395019499</c:v>
                </c:pt>
                <c:pt idx="5">
                  <c:v>1325.32690429688</c:v>
                </c:pt>
                <c:pt idx="6">
                  <c:v>1335.0617980956999</c:v>
                </c:pt>
                <c:pt idx="7">
                  <c:v>1342.6387023925799</c:v>
                </c:pt>
                <c:pt idx="8">
                  <c:v>1335.9162902831999</c:v>
                </c:pt>
                <c:pt idx="9">
                  <c:v>1340.7254333496101</c:v>
                </c:pt>
                <c:pt idx="10">
                  <c:v>1332.9393920898401</c:v>
                </c:pt>
                <c:pt idx="11">
                  <c:v>1319.0278930664099</c:v>
                </c:pt>
                <c:pt idx="12">
                  <c:v>1344.0258483886701</c:v>
                </c:pt>
                <c:pt idx="13">
                  <c:v>1311.7995300293001</c:v>
                </c:pt>
                <c:pt idx="14">
                  <c:v>1328.7160339355501</c:v>
                </c:pt>
                <c:pt idx="15">
                  <c:v>1312.9718322753899</c:v>
                </c:pt>
                <c:pt idx="16">
                  <c:v>1353.1174621581999</c:v>
                </c:pt>
                <c:pt idx="17">
                  <c:v>1335.69311523438</c:v>
                </c:pt>
                <c:pt idx="18">
                  <c:v>1343.0900268554699</c:v>
                </c:pt>
                <c:pt idx="19">
                  <c:v>1329.1044311523401</c:v>
                </c:pt>
                <c:pt idx="20">
                  <c:v>1356.86206054688</c:v>
                </c:pt>
                <c:pt idx="21">
                  <c:v>1335.2403869628899</c:v>
                </c:pt>
                <c:pt idx="22">
                  <c:v>1346.4429626464801</c:v>
                </c:pt>
                <c:pt idx="23">
                  <c:v>1355.6015319824201</c:v>
                </c:pt>
                <c:pt idx="24">
                  <c:v>1334.26904296875</c:v>
                </c:pt>
                <c:pt idx="25">
                  <c:v>1332.54931640625</c:v>
                </c:pt>
                <c:pt idx="26">
                  <c:v>1353.27270507813</c:v>
                </c:pt>
                <c:pt idx="27">
                  <c:v>1343.6195678710901</c:v>
                </c:pt>
                <c:pt idx="28">
                  <c:v>1362.7099914550799</c:v>
                </c:pt>
                <c:pt idx="29">
                  <c:v>1291.4237670898401</c:v>
                </c:pt>
                <c:pt idx="30">
                  <c:v>1258.4648132324201</c:v>
                </c:pt>
                <c:pt idx="31">
                  <c:v>1291.2463989257801</c:v>
                </c:pt>
                <c:pt idx="32">
                  <c:v>1283.5197143554699</c:v>
                </c:pt>
                <c:pt idx="33">
                  <c:v>1286.5619812011701</c:v>
                </c:pt>
                <c:pt idx="34">
                  <c:v>1265.4731140136701</c:v>
                </c:pt>
                <c:pt idx="35">
                  <c:v>1265.50817871094</c:v>
                </c:pt>
                <c:pt idx="36">
                  <c:v>1270.9772338867199</c:v>
                </c:pt>
                <c:pt idx="37">
                  <c:v>1291.4833679199201</c:v>
                </c:pt>
                <c:pt idx="38">
                  <c:v>1302.4330139160199</c:v>
                </c:pt>
                <c:pt idx="39">
                  <c:v>1278.2971801757801</c:v>
                </c:pt>
                <c:pt idx="40">
                  <c:v>1298.2492370605501</c:v>
                </c:pt>
                <c:pt idx="41">
                  <c:v>1326.5194702148401</c:v>
                </c:pt>
                <c:pt idx="42">
                  <c:v>1333.8947448730501</c:v>
                </c:pt>
              </c:numCache>
            </c:numRef>
          </c:val>
          <c:smooth val="0"/>
          <c:extLst>
            <c:ext xmlns:c16="http://schemas.microsoft.com/office/drawing/2014/chart" uri="{C3380CC4-5D6E-409C-BE32-E72D297353CC}">
              <c16:uniqueId val="{00000000-F42D-4D9B-878A-E2DD3BDD99F8}"/>
            </c:ext>
          </c:extLst>
        </c:ser>
        <c:ser>
          <c:idx val="1"/>
          <c:order val="1"/>
          <c:tx>
            <c:v>2020R1 Average DuckCreekApp</c:v>
          </c:tx>
          <c:spPr>
            <a:ln w="31750" cap="rnd">
              <a:solidFill>
                <a:schemeClr val="accent2"/>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Bytessec_'!$C$2:$C$44</c:f>
              <c:numCache>
                <c:formatCode>General</c:formatCode>
                <c:ptCount val="43"/>
                <c:pt idx="0">
                  <c:v>633.12042236328102</c:v>
                </c:pt>
                <c:pt idx="1">
                  <c:v>1097.4941101074201</c:v>
                </c:pt>
                <c:pt idx="2">
                  <c:v>1167.31286621094</c:v>
                </c:pt>
                <c:pt idx="3">
                  <c:v>1242.27502441406</c:v>
                </c:pt>
                <c:pt idx="4">
                  <c:v>1268.3659057617199</c:v>
                </c:pt>
                <c:pt idx="5">
                  <c:v>1337.3618469238299</c:v>
                </c:pt>
                <c:pt idx="6">
                  <c:v>1358.2809143066399</c:v>
                </c:pt>
                <c:pt idx="7">
                  <c:v>1362.4410705566399</c:v>
                </c:pt>
                <c:pt idx="8">
                  <c:v>1359.4231872558601</c:v>
                </c:pt>
                <c:pt idx="9">
                  <c:v>1358.7505798339801</c:v>
                </c:pt>
                <c:pt idx="10">
                  <c:v>1367.73681640625</c:v>
                </c:pt>
                <c:pt idx="11">
                  <c:v>1356.4703674316399</c:v>
                </c:pt>
                <c:pt idx="12">
                  <c:v>1351.4604797363299</c:v>
                </c:pt>
                <c:pt idx="13">
                  <c:v>1350.9705200195301</c:v>
                </c:pt>
                <c:pt idx="14">
                  <c:v>1368.1871948242199</c:v>
                </c:pt>
                <c:pt idx="15">
                  <c:v>1356.0740661621101</c:v>
                </c:pt>
                <c:pt idx="16">
                  <c:v>1334.6274108886701</c:v>
                </c:pt>
                <c:pt idx="17">
                  <c:v>1390.2957458496101</c:v>
                </c:pt>
                <c:pt idx="18">
                  <c:v>1360.2576293945301</c:v>
                </c:pt>
                <c:pt idx="19">
                  <c:v>1359.9381408691399</c:v>
                </c:pt>
                <c:pt idx="20">
                  <c:v>1366.6954040527301</c:v>
                </c:pt>
                <c:pt idx="21">
                  <c:v>1365.99279785156</c:v>
                </c:pt>
                <c:pt idx="22">
                  <c:v>1365.7872619628899</c:v>
                </c:pt>
                <c:pt idx="23">
                  <c:v>1371.5636596679699</c:v>
                </c:pt>
                <c:pt idx="24">
                  <c:v>1375.9906616210901</c:v>
                </c:pt>
                <c:pt idx="25">
                  <c:v>1363.4381408691399</c:v>
                </c:pt>
                <c:pt idx="26">
                  <c:v>1350.6119079589801</c:v>
                </c:pt>
                <c:pt idx="27">
                  <c:v>1368.09301757813</c:v>
                </c:pt>
                <c:pt idx="28">
                  <c:v>1321.56396484375</c:v>
                </c:pt>
                <c:pt idx="29">
                  <c:v>1348.5021362304699</c:v>
                </c:pt>
                <c:pt idx="30">
                  <c:v>1341.0885314941399</c:v>
                </c:pt>
                <c:pt idx="31">
                  <c:v>1340.17541503906</c:v>
                </c:pt>
                <c:pt idx="32">
                  <c:v>1347.1243286132801</c:v>
                </c:pt>
                <c:pt idx="33">
                  <c:v>1315.8352355956999</c:v>
                </c:pt>
                <c:pt idx="34">
                  <c:v>1344.57446289063</c:v>
                </c:pt>
                <c:pt idx="35">
                  <c:v>1365.8456726074201</c:v>
                </c:pt>
                <c:pt idx="36">
                  <c:v>1379.5106506347699</c:v>
                </c:pt>
                <c:pt idx="37">
                  <c:v>1358.7100524902301</c:v>
                </c:pt>
                <c:pt idx="38">
                  <c:v>1320.7974548339801</c:v>
                </c:pt>
                <c:pt idx="39">
                  <c:v>1360.4805297851599</c:v>
                </c:pt>
                <c:pt idx="40">
                  <c:v>1335.1261596679699</c:v>
                </c:pt>
                <c:pt idx="41">
                  <c:v>1376.6257934570301</c:v>
                </c:pt>
                <c:pt idx="42">
                  <c:v>1366.6453247070301</c:v>
                </c:pt>
              </c:numCache>
            </c:numRef>
          </c:val>
          <c:smooth val="0"/>
          <c:extLst>
            <c:ext xmlns:c16="http://schemas.microsoft.com/office/drawing/2014/chart" uri="{C3380CC4-5D6E-409C-BE32-E72D297353CC}">
              <c16:uniqueId val="{00000001-F42D-4D9B-878A-E2DD3BDD99F8}"/>
            </c:ext>
          </c:extLst>
        </c:ser>
        <c:ser>
          <c:idx val="2"/>
          <c:order val="2"/>
          <c:tx>
            <c:v>2019R1 Average ExpressApp</c:v>
          </c:tx>
          <c:spPr>
            <a:ln w="31750" cap="rnd">
              <a:solidFill>
                <a:schemeClr val="accent3"/>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Bytessec_'!$D$2:$D$44</c:f>
              <c:numCache>
                <c:formatCode>General</c:formatCode>
                <c:ptCount val="43"/>
                <c:pt idx="0">
                  <c:v>638.7587890625</c:v>
                </c:pt>
                <c:pt idx="1">
                  <c:v>1117.2812194824201</c:v>
                </c:pt>
                <c:pt idx="2">
                  <c:v>1157.4919128418001</c:v>
                </c:pt>
                <c:pt idx="3">
                  <c:v>1226.4468688964801</c:v>
                </c:pt>
                <c:pt idx="4">
                  <c:v>1218.9216613769499</c:v>
                </c:pt>
                <c:pt idx="5">
                  <c:v>1241.5545043945301</c:v>
                </c:pt>
                <c:pt idx="6">
                  <c:v>1248.3444213867199</c:v>
                </c:pt>
                <c:pt idx="7">
                  <c:v>1222.0499572753899</c:v>
                </c:pt>
                <c:pt idx="8">
                  <c:v>1244.70971679688</c:v>
                </c:pt>
                <c:pt idx="9">
                  <c:v>1225.00988769531</c:v>
                </c:pt>
                <c:pt idx="10">
                  <c:v>1201.7652893066399</c:v>
                </c:pt>
                <c:pt idx="11">
                  <c:v>1214.9784851074201</c:v>
                </c:pt>
                <c:pt idx="12">
                  <c:v>1237.0865173339801</c:v>
                </c:pt>
                <c:pt idx="13">
                  <c:v>1203.8917541503899</c:v>
                </c:pt>
                <c:pt idx="14">
                  <c:v>1207.50952148438</c:v>
                </c:pt>
                <c:pt idx="15">
                  <c:v>1251.5079956054699</c:v>
                </c:pt>
                <c:pt idx="16">
                  <c:v>1233.4375</c:v>
                </c:pt>
                <c:pt idx="17">
                  <c:v>1206.4454650878899</c:v>
                </c:pt>
                <c:pt idx="18">
                  <c:v>1233.2243957519499</c:v>
                </c:pt>
                <c:pt idx="19">
                  <c:v>1217.53479003906</c:v>
                </c:pt>
                <c:pt idx="20">
                  <c:v>1253.1344604492199</c:v>
                </c:pt>
                <c:pt idx="21">
                  <c:v>1249.4258728027301</c:v>
                </c:pt>
                <c:pt idx="22">
                  <c:v>1244.7821960449201</c:v>
                </c:pt>
                <c:pt idx="23">
                  <c:v>1214.7800598144499</c:v>
                </c:pt>
                <c:pt idx="24">
                  <c:v>1215.1181640625</c:v>
                </c:pt>
                <c:pt idx="25">
                  <c:v>1223.86291503906</c:v>
                </c:pt>
                <c:pt idx="26">
                  <c:v>1246.88671875</c:v>
                </c:pt>
                <c:pt idx="27">
                  <c:v>1243.0944213867199</c:v>
                </c:pt>
                <c:pt idx="28">
                  <c:v>1240.0231628418001</c:v>
                </c:pt>
                <c:pt idx="29">
                  <c:v>1222.06665039063</c:v>
                </c:pt>
                <c:pt idx="30">
                  <c:v>1196.01916503906</c:v>
                </c:pt>
                <c:pt idx="31">
                  <c:v>1224.9829711914099</c:v>
                </c:pt>
                <c:pt idx="32">
                  <c:v>1205.4569396972699</c:v>
                </c:pt>
                <c:pt idx="33">
                  <c:v>1209.0730590820301</c:v>
                </c:pt>
                <c:pt idx="34">
                  <c:v>1188.4653625488299</c:v>
                </c:pt>
                <c:pt idx="35">
                  <c:v>1208.0166320800799</c:v>
                </c:pt>
                <c:pt idx="36">
                  <c:v>1223.46826171875</c:v>
                </c:pt>
                <c:pt idx="37">
                  <c:v>1221.8415832519499</c:v>
                </c:pt>
                <c:pt idx="38">
                  <c:v>1231.06481933594</c:v>
                </c:pt>
                <c:pt idx="39">
                  <c:v>1210.87646484375</c:v>
                </c:pt>
                <c:pt idx="40">
                  <c:v>1196.9790344238299</c:v>
                </c:pt>
                <c:pt idx="41">
                  <c:v>1205.0900268554699</c:v>
                </c:pt>
                <c:pt idx="42">
                  <c:v>1242.5341491699201</c:v>
                </c:pt>
              </c:numCache>
            </c:numRef>
          </c:val>
          <c:smooth val="0"/>
          <c:extLst>
            <c:ext xmlns:c16="http://schemas.microsoft.com/office/drawing/2014/chart" uri="{C3380CC4-5D6E-409C-BE32-E72D297353CC}">
              <c16:uniqueId val="{00000002-F42D-4D9B-878A-E2DD3BDD99F8}"/>
            </c:ext>
          </c:extLst>
        </c:ser>
        <c:ser>
          <c:idx val="3"/>
          <c:order val="3"/>
          <c:tx>
            <c:v>2020R1 Average ExpressApp</c:v>
          </c:tx>
          <c:spPr>
            <a:ln w="31750" cap="rnd">
              <a:solidFill>
                <a:schemeClr val="accent4"/>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Bytessec_'!$E$2:$E$44</c:f>
              <c:numCache>
                <c:formatCode>General</c:formatCode>
                <c:ptCount val="43"/>
                <c:pt idx="0">
                  <c:v>619.21490478515602</c:v>
                </c:pt>
                <c:pt idx="1">
                  <c:v>1093.68322753906</c:v>
                </c:pt>
                <c:pt idx="2">
                  <c:v>1153.625</c:v>
                </c:pt>
                <c:pt idx="3">
                  <c:v>1187.6940612793001</c:v>
                </c:pt>
                <c:pt idx="4">
                  <c:v>1179.5730590820301</c:v>
                </c:pt>
                <c:pt idx="5">
                  <c:v>1226.0558776855501</c:v>
                </c:pt>
                <c:pt idx="6">
                  <c:v>1215.6946716308601</c:v>
                </c:pt>
                <c:pt idx="7">
                  <c:v>1232.30407714844</c:v>
                </c:pt>
                <c:pt idx="8">
                  <c:v>1240.4334411621101</c:v>
                </c:pt>
                <c:pt idx="9">
                  <c:v>1245.0697631835901</c:v>
                </c:pt>
                <c:pt idx="10">
                  <c:v>1223.72509765625</c:v>
                </c:pt>
                <c:pt idx="11">
                  <c:v>1220.11730957031</c:v>
                </c:pt>
                <c:pt idx="12">
                  <c:v>1228.353515625</c:v>
                </c:pt>
                <c:pt idx="13">
                  <c:v>1216.2239685058601</c:v>
                </c:pt>
                <c:pt idx="14">
                  <c:v>1208.2462463378899</c:v>
                </c:pt>
                <c:pt idx="15">
                  <c:v>1208.2965393066399</c:v>
                </c:pt>
                <c:pt idx="16">
                  <c:v>1196.0568237304699</c:v>
                </c:pt>
                <c:pt idx="17">
                  <c:v>1240.9276733398401</c:v>
                </c:pt>
                <c:pt idx="18">
                  <c:v>1217.94677734375</c:v>
                </c:pt>
                <c:pt idx="19">
                  <c:v>1249.4101867675799</c:v>
                </c:pt>
                <c:pt idx="20">
                  <c:v>1222.09167480469</c:v>
                </c:pt>
                <c:pt idx="21">
                  <c:v>1235.26977539063</c:v>
                </c:pt>
                <c:pt idx="22">
                  <c:v>1247.2825012206999</c:v>
                </c:pt>
                <c:pt idx="23">
                  <c:v>1230.3352355956999</c:v>
                </c:pt>
                <c:pt idx="24">
                  <c:v>1230.0205078125</c:v>
                </c:pt>
                <c:pt idx="25">
                  <c:v>1216.8297729492199</c:v>
                </c:pt>
                <c:pt idx="26">
                  <c:v>1211.5366516113299</c:v>
                </c:pt>
                <c:pt idx="27">
                  <c:v>1233.7803649902301</c:v>
                </c:pt>
                <c:pt idx="28">
                  <c:v>1203.2923889160199</c:v>
                </c:pt>
                <c:pt idx="29">
                  <c:v>1207.4041442871101</c:v>
                </c:pt>
                <c:pt idx="30">
                  <c:v>1218.3213195800799</c:v>
                </c:pt>
                <c:pt idx="31">
                  <c:v>1218.6777954101599</c:v>
                </c:pt>
                <c:pt idx="32">
                  <c:v>1216.9804382324201</c:v>
                </c:pt>
                <c:pt idx="33">
                  <c:v>1211.19287109375</c:v>
                </c:pt>
                <c:pt idx="34">
                  <c:v>1237.4441833496101</c:v>
                </c:pt>
                <c:pt idx="35">
                  <c:v>1240.4563293456999</c:v>
                </c:pt>
                <c:pt idx="36">
                  <c:v>1214.1735534668001</c:v>
                </c:pt>
                <c:pt idx="37">
                  <c:v>1203.19555664063</c:v>
                </c:pt>
                <c:pt idx="38">
                  <c:v>1193.7289428710901</c:v>
                </c:pt>
                <c:pt idx="39">
                  <c:v>1222.5816345214801</c:v>
                </c:pt>
                <c:pt idx="40">
                  <c:v>1212.8808288574201</c:v>
                </c:pt>
                <c:pt idx="41">
                  <c:v>1233.3002014160199</c:v>
                </c:pt>
                <c:pt idx="42">
                  <c:v>1226.5143432617199</c:v>
                </c:pt>
              </c:numCache>
            </c:numRef>
          </c:val>
          <c:smooth val="0"/>
          <c:extLst>
            <c:ext xmlns:c16="http://schemas.microsoft.com/office/drawing/2014/chart" uri="{C3380CC4-5D6E-409C-BE32-E72D297353CC}">
              <c16:uniqueId val="{00000003-F42D-4D9B-878A-E2DD3BDD99F8}"/>
            </c:ext>
          </c:extLst>
        </c:ser>
        <c:dLbls>
          <c:showLegendKey val="0"/>
          <c:showVal val="0"/>
          <c:showCatName val="0"/>
          <c:showSerName val="0"/>
          <c:showPercent val="0"/>
          <c:showBubbleSize val="0"/>
        </c:dLbls>
        <c:smooth val="0"/>
        <c:axId val="363503599"/>
        <c:axId val="364054447"/>
      </c:lineChart>
      <c:catAx>
        <c:axId val="363503599"/>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4054447"/>
        <c:crosses val="autoZero"/>
        <c:auto val="1"/>
        <c:lblAlgn val="ctr"/>
        <c:lblOffset val="100"/>
        <c:noMultiLvlLbl val="0"/>
      </c:catAx>
      <c:valAx>
        <c:axId val="364054447"/>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3503599"/>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Allocated MB/sec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Bytessec_'!$B$2:$B$44</c:f>
              <c:numCache>
                <c:formatCode>General</c:formatCode>
                <c:ptCount val="43"/>
                <c:pt idx="0">
                  <c:v>887.82237243652298</c:v>
                </c:pt>
                <c:pt idx="1">
                  <c:v>1176.0539855956999</c:v>
                </c:pt>
                <c:pt idx="2">
                  <c:v>1212.0282592773401</c:v>
                </c:pt>
                <c:pt idx="3">
                  <c:v>1228.55187988281</c:v>
                </c:pt>
                <c:pt idx="4">
                  <c:v>1248.9795837402301</c:v>
                </c:pt>
                <c:pt idx="5">
                  <c:v>1293.24987792969</c:v>
                </c:pt>
                <c:pt idx="6">
                  <c:v>1295.9976196289099</c:v>
                </c:pt>
                <c:pt idx="7">
                  <c:v>1311.2525939941399</c:v>
                </c:pt>
                <c:pt idx="8">
                  <c:v>1269.33837890625</c:v>
                </c:pt>
                <c:pt idx="9">
                  <c:v>1317.0607299804699</c:v>
                </c:pt>
                <c:pt idx="10">
                  <c:v>1291.7027282714801</c:v>
                </c:pt>
                <c:pt idx="11">
                  <c:v>1296.0643920898401</c:v>
                </c:pt>
                <c:pt idx="12">
                  <c:v>1275.2471008300799</c:v>
                </c:pt>
                <c:pt idx="13">
                  <c:v>1276.41320800781</c:v>
                </c:pt>
                <c:pt idx="14">
                  <c:v>1316.0147399902301</c:v>
                </c:pt>
                <c:pt idx="15">
                  <c:v>1325.34436035156</c:v>
                </c:pt>
                <c:pt idx="16">
                  <c:v>1304.5463562011701</c:v>
                </c:pt>
                <c:pt idx="17">
                  <c:v>1326.89025878906</c:v>
                </c:pt>
                <c:pt idx="18">
                  <c:v>1313.6210632324201</c:v>
                </c:pt>
                <c:pt idx="19">
                  <c:v>1306.6165466308601</c:v>
                </c:pt>
                <c:pt idx="20">
                  <c:v>1298.3291320800799</c:v>
                </c:pt>
                <c:pt idx="21">
                  <c:v>1341.29479980469</c:v>
                </c:pt>
                <c:pt idx="22">
                  <c:v>1316.42651367188</c:v>
                </c:pt>
                <c:pt idx="23">
                  <c:v>1287.00158691406</c:v>
                </c:pt>
                <c:pt idx="24">
                  <c:v>1287.1079406738299</c:v>
                </c:pt>
                <c:pt idx="25">
                  <c:v>1308.7503967285199</c:v>
                </c:pt>
                <c:pt idx="26">
                  <c:v>1279.1128234863299</c:v>
                </c:pt>
                <c:pt idx="27">
                  <c:v>1302.4940490722699</c:v>
                </c:pt>
                <c:pt idx="28">
                  <c:v>1337.6860656738299</c:v>
                </c:pt>
                <c:pt idx="29">
                  <c:v>1309.0183715820301</c:v>
                </c:pt>
                <c:pt idx="30">
                  <c:v>1311.5510864257801</c:v>
                </c:pt>
                <c:pt idx="31">
                  <c:v>1297.41955566406</c:v>
                </c:pt>
                <c:pt idx="32">
                  <c:v>1298.9997863769499</c:v>
                </c:pt>
                <c:pt idx="33">
                  <c:v>1288.9353942871101</c:v>
                </c:pt>
                <c:pt idx="34">
                  <c:v>1279.56506347656</c:v>
                </c:pt>
                <c:pt idx="35">
                  <c:v>1272.3374633789099</c:v>
                </c:pt>
                <c:pt idx="36">
                  <c:v>1283.7496032714801</c:v>
                </c:pt>
                <c:pt idx="37">
                  <c:v>1282.91870117188</c:v>
                </c:pt>
                <c:pt idx="38">
                  <c:v>1325.1409606933601</c:v>
                </c:pt>
                <c:pt idx="39">
                  <c:v>1317.05187988281</c:v>
                </c:pt>
                <c:pt idx="40">
                  <c:v>1327.3153381347699</c:v>
                </c:pt>
                <c:pt idx="41">
                  <c:v>1315.06225585938</c:v>
                </c:pt>
                <c:pt idx="42">
                  <c:v>1286.9939880371101</c:v>
                </c:pt>
              </c:numCache>
            </c:numRef>
          </c:val>
          <c:smooth val="0"/>
          <c:extLst>
            <c:ext xmlns:c16="http://schemas.microsoft.com/office/drawing/2014/chart" uri="{C3380CC4-5D6E-409C-BE32-E72D297353CC}">
              <c16:uniqueId val="{00000000-C05F-4B0C-A738-7546A1910604}"/>
            </c:ext>
          </c:extLst>
        </c:ser>
        <c:ser>
          <c:idx val="1"/>
          <c:order val="1"/>
          <c:tx>
            <c:v>2020R1 Average DuckCreekApp</c:v>
          </c:tx>
          <c:spPr>
            <a:ln w="31750" cap="rnd">
              <a:solidFill>
                <a:schemeClr val="accent2"/>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Bytessec_'!$C$2:$C$44</c:f>
              <c:numCache>
                <c:formatCode>General</c:formatCode>
                <c:ptCount val="43"/>
                <c:pt idx="0">
                  <c:v>965.09471130371105</c:v>
                </c:pt>
                <c:pt idx="1">
                  <c:v>1229.0317993164099</c:v>
                </c:pt>
                <c:pt idx="2">
                  <c:v>1262.4743041992199</c:v>
                </c:pt>
                <c:pt idx="3">
                  <c:v>1264.3918762206999</c:v>
                </c:pt>
                <c:pt idx="4">
                  <c:v>1252.1264343261701</c:v>
                </c:pt>
                <c:pt idx="5">
                  <c:v>1306.0426940918001</c:v>
                </c:pt>
                <c:pt idx="6">
                  <c:v>1319.8225402831999</c:v>
                </c:pt>
                <c:pt idx="7">
                  <c:v>1334.7985534668001</c:v>
                </c:pt>
                <c:pt idx="8">
                  <c:v>1269.54602050781</c:v>
                </c:pt>
                <c:pt idx="9">
                  <c:v>1304.8737182617199</c:v>
                </c:pt>
                <c:pt idx="10">
                  <c:v>1316.6473083496101</c:v>
                </c:pt>
                <c:pt idx="11">
                  <c:v>1318.5951538085901</c:v>
                </c:pt>
                <c:pt idx="12">
                  <c:v>1293.1947631835901</c:v>
                </c:pt>
                <c:pt idx="13">
                  <c:v>1322.8969421386701</c:v>
                </c:pt>
                <c:pt idx="14">
                  <c:v>1283.2408142089801</c:v>
                </c:pt>
                <c:pt idx="15">
                  <c:v>1306.8125</c:v>
                </c:pt>
                <c:pt idx="16">
                  <c:v>1308.2139587402301</c:v>
                </c:pt>
                <c:pt idx="17">
                  <c:v>1293.2248229980501</c:v>
                </c:pt>
                <c:pt idx="18">
                  <c:v>1291.1169128418001</c:v>
                </c:pt>
                <c:pt idx="19">
                  <c:v>1277.1532287597699</c:v>
                </c:pt>
                <c:pt idx="20">
                  <c:v>1286.8819274902301</c:v>
                </c:pt>
                <c:pt idx="21">
                  <c:v>1314.73779296875</c:v>
                </c:pt>
                <c:pt idx="22">
                  <c:v>1305.1667175293001</c:v>
                </c:pt>
                <c:pt idx="23">
                  <c:v>1286.3392639160199</c:v>
                </c:pt>
                <c:pt idx="24">
                  <c:v>1309.3025817871101</c:v>
                </c:pt>
                <c:pt idx="25">
                  <c:v>1274.1770324706999</c:v>
                </c:pt>
                <c:pt idx="26">
                  <c:v>1301.99291992188</c:v>
                </c:pt>
                <c:pt idx="27">
                  <c:v>1306.8926391601599</c:v>
                </c:pt>
                <c:pt idx="28">
                  <c:v>1290.5232849121101</c:v>
                </c:pt>
                <c:pt idx="29">
                  <c:v>1255.4900512695301</c:v>
                </c:pt>
                <c:pt idx="30">
                  <c:v>1265.9730834960901</c:v>
                </c:pt>
                <c:pt idx="31">
                  <c:v>1316.9646301269499</c:v>
                </c:pt>
                <c:pt idx="32">
                  <c:v>1295.3207397460901</c:v>
                </c:pt>
                <c:pt idx="33">
                  <c:v>1305.9275207519499</c:v>
                </c:pt>
                <c:pt idx="34">
                  <c:v>1305.94421386719</c:v>
                </c:pt>
                <c:pt idx="35">
                  <c:v>1324.17749023438</c:v>
                </c:pt>
                <c:pt idx="36">
                  <c:v>1319.93200683594</c:v>
                </c:pt>
                <c:pt idx="37">
                  <c:v>1305.8667297363299</c:v>
                </c:pt>
                <c:pt idx="38">
                  <c:v>1290.2677307128899</c:v>
                </c:pt>
                <c:pt idx="39">
                  <c:v>1266.8833923339801</c:v>
                </c:pt>
                <c:pt idx="40">
                  <c:v>1268.9700012206999</c:v>
                </c:pt>
                <c:pt idx="41">
                  <c:v>1290.4276733398401</c:v>
                </c:pt>
                <c:pt idx="42">
                  <c:v>1239.69506835938</c:v>
                </c:pt>
              </c:numCache>
            </c:numRef>
          </c:val>
          <c:smooth val="0"/>
          <c:extLst>
            <c:ext xmlns:c16="http://schemas.microsoft.com/office/drawing/2014/chart" uri="{C3380CC4-5D6E-409C-BE32-E72D297353CC}">
              <c16:uniqueId val="{00000001-C05F-4B0C-A738-7546A1910604}"/>
            </c:ext>
          </c:extLst>
        </c:ser>
        <c:ser>
          <c:idx val="2"/>
          <c:order val="2"/>
          <c:tx>
            <c:v>2019R1 Average ExpressApp</c:v>
          </c:tx>
          <c:spPr>
            <a:ln w="31750" cap="rnd">
              <a:solidFill>
                <a:schemeClr val="accent3"/>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Bytessec_'!$D$2:$D$44</c:f>
              <c:numCache>
                <c:formatCode>General</c:formatCode>
                <c:ptCount val="43"/>
                <c:pt idx="0">
                  <c:v>905.39468383789097</c:v>
                </c:pt>
                <c:pt idx="1">
                  <c:v>1242.1736755371101</c:v>
                </c:pt>
                <c:pt idx="2">
                  <c:v>1267.0390625</c:v>
                </c:pt>
                <c:pt idx="3">
                  <c:v>1255.6371459960901</c:v>
                </c:pt>
                <c:pt idx="4">
                  <c:v>1249.3939514160199</c:v>
                </c:pt>
                <c:pt idx="5">
                  <c:v>1290.7245483398401</c:v>
                </c:pt>
                <c:pt idx="6">
                  <c:v>1308.2344665527301</c:v>
                </c:pt>
                <c:pt idx="7">
                  <c:v>1307.9502563476599</c:v>
                </c:pt>
                <c:pt idx="8">
                  <c:v>1265.7914123535199</c:v>
                </c:pt>
                <c:pt idx="9">
                  <c:v>1295.6097106933601</c:v>
                </c:pt>
                <c:pt idx="10">
                  <c:v>1262.7298889160199</c:v>
                </c:pt>
                <c:pt idx="11">
                  <c:v>1265.9278259277301</c:v>
                </c:pt>
                <c:pt idx="12">
                  <c:v>1292.3553161621101</c:v>
                </c:pt>
                <c:pt idx="13">
                  <c:v>1296.9446105956999</c:v>
                </c:pt>
                <c:pt idx="14">
                  <c:v>1301.7542419433601</c:v>
                </c:pt>
                <c:pt idx="15">
                  <c:v>1288.6743469238299</c:v>
                </c:pt>
                <c:pt idx="16">
                  <c:v>1287.1811218261701</c:v>
                </c:pt>
                <c:pt idx="17">
                  <c:v>1334.4509582519499</c:v>
                </c:pt>
                <c:pt idx="18">
                  <c:v>1306.1966857910199</c:v>
                </c:pt>
                <c:pt idx="19">
                  <c:v>1278.7087097168001</c:v>
                </c:pt>
                <c:pt idx="20">
                  <c:v>1282.5820007324201</c:v>
                </c:pt>
                <c:pt idx="21">
                  <c:v>1324.7461547851599</c:v>
                </c:pt>
                <c:pt idx="22">
                  <c:v>1311.5598754882801</c:v>
                </c:pt>
                <c:pt idx="23">
                  <c:v>1298.3446350097699</c:v>
                </c:pt>
                <c:pt idx="24">
                  <c:v>1304.8682250976599</c:v>
                </c:pt>
                <c:pt idx="25">
                  <c:v>1319.1263732910199</c:v>
                </c:pt>
                <c:pt idx="26">
                  <c:v>1288.6221618652301</c:v>
                </c:pt>
                <c:pt idx="27">
                  <c:v>1336.8546752929699</c:v>
                </c:pt>
                <c:pt idx="28">
                  <c:v>1313.3981323242199</c:v>
                </c:pt>
                <c:pt idx="29">
                  <c:v>1306.2360229492199</c:v>
                </c:pt>
                <c:pt idx="30">
                  <c:v>1316.1742858886701</c:v>
                </c:pt>
                <c:pt idx="31">
                  <c:v>1333.05859375</c:v>
                </c:pt>
                <c:pt idx="32">
                  <c:v>1334.9752502441399</c:v>
                </c:pt>
                <c:pt idx="33">
                  <c:v>1251.1854553222699</c:v>
                </c:pt>
                <c:pt idx="34">
                  <c:v>1295.35961914063</c:v>
                </c:pt>
                <c:pt idx="35">
                  <c:v>1306.90002441406</c:v>
                </c:pt>
                <c:pt idx="36">
                  <c:v>1295.9981079101599</c:v>
                </c:pt>
                <c:pt idx="37">
                  <c:v>1306.6330261230501</c:v>
                </c:pt>
                <c:pt idx="38">
                  <c:v>1321.2144165039099</c:v>
                </c:pt>
                <c:pt idx="39">
                  <c:v>1346.7771606445301</c:v>
                </c:pt>
                <c:pt idx="40">
                  <c:v>1279.4275207519499</c:v>
                </c:pt>
                <c:pt idx="41">
                  <c:v>1323.4706115722699</c:v>
                </c:pt>
                <c:pt idx="42">
                  <c:v>1274.5022888183601</c:v>
                </c:pt>
              </c:numCache>
            </c:numRef>
          </c:val>
          <c:smooth val="0"/>
          <c:extLst>
            <c:ext xmlns:c16="http://schemas.microsoft.com/office/drawing/2014/chart" uri="{C3380CC4-5D6E-409C-BE32-E72D297353CC}">
              <c16:uniqueId val="{00000002-C05F-4B0C-A738-7546A1910604}"/>
            </c:ext>
          </c:extLst>
        </c:ser>
        <c:ser>
          <c:idx val="3"/>
          <c:order val="3"/>
          <c:tx>
            <c:v>2020R1 Average ExpressApp</c:v>
          </c:tx>
          <c:spPr>
            <a:ln w="31750" cap="rnd">
              <a:solidFill>
                <a:schemeClr val="accent4"/>
              </a:solidFill>
              <a:round/>
            </a:ln>
            <a:effectLst/>
          </c:spPr>
          <c:marker>
            <c:symbol val="none"/>
          </c:marker>
          <c:cat>
            <c:numRef>
              <c:f>'Allocated Bytessec_'!$A$2:$A$44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'Allocated Bytessec_'!$E$2:$E$44</c:f>
              <c:numCache>
                <c:formatCode>General</c:formatCode>
                <c:ptCount val="43"/>
                <c:pt idx="0">
                  <c:v>964.63058471679699</c:v>
                </c:pt>
                <c:pt idx="1">
                  <c:v>1296.9494018554699</c:v>
                </c:pt>
                <c:pt idx="2">
                  <c:v>1314.1241149902301</c:v>
                </c:pt>
                <c:pt idx="3">
                  <c:v>1298.27331542969</c:v>
                </c:pt>
                <c:pt idx="4">
                  <c:v>1245.5010375976599</c:v>
                </c:pt>
                <c:pt idx="5">
                  <c:v>1276.35693359375</c:v>
                </c:pt>
                <c:pt idx="6">
                  <c:v>1316.8335266113299</c:v>
                </c:pt>
                <c:pt idx="7">
                  <c:v>1291.6795959472699</c:v>
                </c:pt>
                <c:pt idx="8">
                  <c:v>1312.0655822753899</c:v>
                </c:pt>
                <c:pt idx="9">
                  <c:v>1314.26928710938</c:v>
                </c:pt>
                <c:pt idx="10">
                  <c:v>1296.4453735351599</c:v>
                </c:pt>
                <c:pt idx="11">
                  <c:v>1309.54333496094</c:v>
                </c:pt>
                <c:pt idx="12">
                  <c:v>1279.30212402344</c:v>
                </c:pt>
                <c:pt idx="13">
                  <c:v>1353.6093139648401</c:v>
                </c:pt>
                <c:pt idx="14">
                  <c:v>1307.9772033691399</c:v>
                </c:pt>
                <c:pt idx="15">
                  <c:v>1301.3139038085901</c:v>
                </c:pt>
                <c:pt idx="16">
                  <c:v>1289.52026367188</c:v>
                </c:pt>
                <c:pt idx="17">
                  <c:v>1296.0184020996101</c:v>
                </c:pt>
                <c:pt idx="18">
                  <c:v>1266.7420043945301</c:v>
                </c:pt>
                <c:pt idx="19">
                  <c:v>1249.7994995117199</c:v>
                </c:pt>
                <c:pt idx="20">
                  <c:v>1303.6889953613299</c:v>
                </c:pt>
                <c:pt idx="21">
                  <c:v>1311.81433105469</c:v>
                </c:pt>
                <c:pt idx="22">
                  <c:v>1322.32141113281</c:v>
                </c:pt>
                <c:pt idx="23">
                  <c:v>1311.84362792969</c:v>
                </c:pt>
                <c:pt idx="24">
                  <c:v>1303.9450988769499</c:v>
                </c:pt>
                <c:pt idx="25">
                  <c:v>1281.22875976563</c:v>
                </c:pt>
                <c:pt idx="26">
                  <c:v>1313.46606445313</c:v>
                </c:pt>
                <c:pt idx="27">
                  <c:v>1307.5552062988299</c:v>
                </c:pt>
                <c:pt idx="28">
                  <c:v>1284.99267578125</c:v>
                </c:pt>
                <c:pt idx="29">
                  <c:v>1242.0220336914099</c:v>
                </c:pt>
                <c:pt idx="30">
                  <c:v>1260.5824584960901</c:v>
                </c:pt>
                <c:pt idx="31">
                  <c:v>1313.07482910156</c:v>
                </c:pt>
                <c:pt idx="32">
                  <c:v>1315.1118774414099</c:v>
                </c:pt>
                <c:pt idx="33">
                  <c:v>1301.9327697753899</c:v>
                </c:pt>
                <c:pt idx="34">
                  <c:v>1288.5458374023401</c:v>
                </c:pt>
                <c:pt idx="35">
                  <c:v>1323.3421020507801</c:v>
                </c:pt>
                <c:pt idx="36">
                  <c:v>1298.2892761230501</c:v>
                </c:pt>
                <c:pt idx="37">
                  <c:v>1300.48608398438</c:v>
                </c:pt>
                <c:pt idx="38">
                  <c:v>1271.0657348632801</c:v>
                </c:pt>
                <c:pt idx="39">
                  <c:v>1252.3374328613299</c:v>
                </c:pt>
                <c:pt idx="40">
                  <c:v>1271.9361877441399</c:v>
                </c:pt>
                <c:pt idx="41">
                  <c:v>1270.8353881835901</c:v>
                </c:pt>
                <c:pt idx="42">
                  <c:v>1231.6203002929699</c:v>
                </c:pt>
              </c:numCache>
            </c:numRef>
          </c:val>
          <c:smooth val="0"/>
          <c:extLst>
            <c:ext xmlns:c16="http://schemas.microsoft.com/office/drawing/2014/chart" uri="{C3380CC4-5D6E-409C-BE32-E72D297353CC}">
              <c16:uniqueId val="{00000003-C05F-4B0C-A738-7546A1910604}"/>
            </c:ext>
          </c:extLst>
        </c:ser>
        <c:dLbls>
          <c:showLegendKey val="0"/>
          <c:showVal val="0"/>
          <c:showCatName val="0"/>
          <c:showSerName val="0"/>
          <c:showPercent val="0"/>
          <c:showBubbleSize val="0"/>
        </c:dLbls>
        <c:smooth val="0"/>
        <c:axId val="1995533472"/>
        <c:axId val="1990059488"/>
      </c:lineChart>
      <c:catAx>
        <c:axId val="1995533472"/>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0059488"/>
        <c:crosses val="autoZero"/>
        <c:auto val="1"/>
        <c:lblAlgn val="ctr"/>
        <c:lblOffset val="100"/>
        <c:noMultiLvlLbl val="0"/>
      </c:catAx>
      <c:valAx>
        <c:axId val="1990059488"/>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MB</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553347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Time in GC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GC_'!$B$2:$B$44</c:f>
              <c:numCache>
                <c:formatCode>General</c:formatCode>
                <c:ptCount val="43"/>
                <c:pt idx="0">
                  <c:v>0.115501824766397</c:v>
                </c:pt>
                <c:pt idx="1">
                  <c:v>0.110326826572418</c:v>
                </c:pt>
                <c:pt idx="2">
                  <c:v>0.82051294669508901</c:v>
                </c:pt>
                <c:pt idx="3">
                  <c:v>9.34596993029118E-2</c:v>
                </c:pt>
                <c:pt idx="4">
                  <c:v>8.6506951600313201E-2</c:v>
                </c:pt>
                <c:pt idx="5">
                  <c:v>8.7505750358104706E-2</c:v>
                </c:pt>
                <c:pt idx="6">
                  <c:v>9.8054099828004795E-2</c:v>
                </c:pt>
                <c:pt idx="7">
                  <c:v>8.7088875472545596E-2</c:v>
                </c:pt>
                <c:pt idx="8">
                  <c:v>0.212980177253485</c:v>
                </c:pt>
                <c:pt idx="9">
                  <c:v>9.6247225999832195E-2</c:v>
                </c:pt>
                <c:pt idx="10">
                  <c:v>0.118121672421694</c:v>
                </c:pt>
                <c:pt idx="11">
                  <c:v>0.10643370077014</c:v>
                </c:pt>
                <c:pt idx="12">
                  <c:v>0.123176377266645</c:v>
                </c:pt>
                <c:pt idx="13">
                  <c:v>0.16147420182824099</c:v>
                </c:pt>
                <c:pt idx="14">
                  <c:v>0.104183774441481</c:v>
                </c:pt>
                <c:pt idx="15">
                  <c:v>9.0853475034236894E-2</c:v>
                </c:pt>
                <c:pt idx="16">
                  <c:v>0.120151062088553</c:v>
                </c:pt>
                <c:pt idx="17">
                  <c:v>0.109570690023247</c:v>
                </c:pt>
                <c:pt idx="18">
                  <c:v>0.117020961421076</c:v>
                </c:pt>
                <c:pt idx="19">
                  <c:v>9.5820040034595905E-2</c:v>
                </c:pt>
                <c:pt idx="20">
                  <c:v>4.94929892593063E-2</c:v>
                </c:pt>
                <c:pt idx="21">
                  <c:v>0.115714837564155</c:v>
                </c:pt>
                <c:pt idx="22">
                  <c:v>6.6976916044950499E-2</c:v>
                </c:pt>
                <c:pt idx="23">
                  <c:v>4.0014538913965197E-2</c:v>
                </c:pt>
                <c:pt idx="24">
                  <c:v>0.211209516972303</c:v>
                </c:pt>
                <c:pt idx="25">
                  <c:v>4.1647013276815401E-2</c:v>
                </c:pt>
                <c:pt idx="26">
                  <c:v>3.7327889353036901E-2</c:v>
                </c:pt>
                <c:pt idx="27">
                  <c:v>9.7282540053129196E-2</c:v>
                </c:pt>
                <c:pt idx="28">
                  <c:v>2.5773905180394698</c:v>
                </c:pt>
                <c:pt idx="29">
                  <c:v>0.281345244497061</c:v>
                </c:pt>
                <c:pt idx="30">
                  <c:v>7.2008911520242705E-2</c:v>
                </c:pt>
                <c:pt idx="31">
                  <c:v>6.0973890125751502E-2</c:v>
                </c:pt>
                <c:pt idx="32">
                  <c:v>4.1656762361526503E-2</c:v>
                </c:pt>
                <c:pt idx="33">
                  <c:v>5.4714389145374298E-2</c:v>
                </c:pt>
                <c:pt idx="34">
                  <c:v>4.7388564795255703E-2</c:v>
                </c:pt>
                <c:pt idx="35">
                  <c:v>0.150188188999891</c:v>
                </c:pt>
                <c:pt idx="36">
                  <c:v>4.4196240603923798E-2</c:v>
                </c:pt>
                <c:pt idx="37">
                  <c:v>0.10717399045825</c:v>
                </c:pt>
                <c:pt idx="38">
                  <c:v>7.8178342431783704E-2</c:v>
                </c:pt>
                <c:pt idx="39">
                  <c:v>0.217014160007238</c:v>
                </c:pt>
                <c:pt idx="40">
                  <c:v>6.1038464307784999E-2</c:v>
                </c:pt>
                <c:pt idx="41">
                  <c:v>7.3249492794275298E-2</c:v>
                </c:pt>
                <c:pt idx="42">
                  <c:v>16.710675563663202</c:v>
                </c:pt>
              </c:numCache>
            </c:numRef>
          </c:val>
          <c:smooth val="0"/>
          <c:extLst>
            <c:ext xmlns:c16="http://schemas.microsoft.com/office/drawing/2014/chart" uri="{C3380CC4-5D6E-409C-BE32-E72D297353CC}">
              <c16:uniqueId val="{00000000-BFFF-4291-98C3-D89D1628FACF}"/>
            </c:ext>
          </c:extLst>
        </c:ser>
        <c:ser>
          <c:idx val="1"/>
          <c:order val="1"/>
          <c:tx>
            <c:v>2020R1 Average DuckCreekApp</c:v>
          </c:tx>
          <c:spPr>
            <a:ln w="31750" cap="rnd">
              <a:solidFill>
                <a:schemeClr val="accent2"/>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GC_'!$C$2:$C$44</c:f>
              <c:numCache>
                <c:formatCode>General</c:formatCode>
                <c:ptCount val="43"/>
                <c:pt idx="0">
                  <c:v>0.63632682710886002</c:v>
                </c:pt>
                <c:pt idx="1">
                  <c:v>0.71094878017902396</c:v>
                </c:pt>
                <c:pt idx="2">
                  <c:v>0.86810083687305495</c:v>
                </c:pt>
                <c:pt idx="3">
                  <c:v>1.06654109060764</c:v>
                </c:pt>
                <c:pt idx="4">
                  <c:v>0.67456542700529099</c:v>
                </c:pt>
                <c:pt idx="5">
                  <c:v>0.65818320214748405</c:v>
                </c:pt>
                <c:pt idx="6">
                  <c:v>0.664006628096104</c:v>
                </c:pt>
                <c:pt idx="7">
                  <c:v>0.70941992849111601</c:v>
                </c:pt>
                <c:pt idx="8">
                  <c:v>0.69612605124712001</c:v>
                </c:pt>
                <c:pt idx="9">
                  <c:v>0.67738477885723103</c:v>
                </c:pt>
                <c:pt idx="10">
                  <c:v>1.41421554982662</c:v>
                </c:pt>
                <c:pt idx="11">
                  <c:v>0.65443630144000098</c:v>
                </c:pt>
                <c:pt idx="12">
                  <c:v>0.66535884886980101</c:v>
                </c:pt>
                <c:pt idx="13">
                  <c:v>0.68069382756948504</c:v>
                </c:pt>
                <c:pt idx="14">
                  <c:v>2.00930307805538</c:v>
                </c:pt>
                <c:pt idx="15">
                  <c:v>0.66712047904729799</c:v>
                </c:pt>
                <c:pt idx="16">
                  <c:v>0.69804824888706196</c:v>
                </c:pt>
                <c:pt idx="17">
                  <c:v>0.66781485080719005</c:v>
                </c:pt>
                <c:pt idx="18">
                  <c:v>0.69398327916860603</c:v>
                </c:pt>
                <c:pt idx="19">
                  <c:v>0.64740525186061904</c:v>
                </c:pt>
                <c:pt idx="20">
                  <c:v>0.65151567757129702</c:v>
                </c:pt>
                <c:pt idx="21">
                  <c:v>3.3585213273763701</c:v>
                </c:pt>
                <c:pt idx="22">
                  <c:v>0.68670212477445602</c:v>
                </c:pt>
                <c:pt idx="23">
                  <c:v>2.7914160341024399</c:v>
                </c:pt>
                <c:pt idx="24">
                  <c:v>0.64334757626056704</c:v>
                </c:pt>
                <c:pt idx="25">
                  <c:v>0.67676740139722802</c:v>
                </c:pt>
                <c:pt idx="26">
                  <c:v>2.2454845756292299</c:v>
                </c:pt>
                <c:pt idx="27">
                  <c:v>0.65913537889718998</c:v>
                </c:pt>
                <c:pt idx="28">
                  <c:v>0.68209600448608398</c:v>
                </c:pt>
                <c:pt idx="29">
                  <c:v>0.65492800250649497</c:v>
                </c:pt>
                <c:pt idx="30">
                  <c:v>0.60228882730007205</c:v>
                </c:pt>
                <c:pt idx="31">
                  <c:v>0.67943160235881805</c:v>
                </c:pt>
                <c:pt idx="32">
                  <c:v>0.68684295564889897</c:v>
                </c:pt>
                <c:pt idx="33">
                  <c:v>1.25499282777309</c:v>
                </c:pt>
                <c:pt idx="34">
                  <c:v>0.68554142862558398</c:v>
                </c:pt>
                <c:pt idx="35">
                  <c:v>0.74234674870967898</c:v>
                </c:pt>
                <c:pt idx="36">
                  <c:v>0.67475820332765601</c:v>
                </c:pt>
                <c:pt idx="37">
                  <c:v>0.68253905326127995</c:v>
                </c:pt>
                <c:pt idx="38">
                  <c:v>0.63819810375571295</c:v>
                </c:pt>
                <c:pt idx="39">
                  <c:v>0.70495570451021194</c:v>
                </c:pt>
                <c:pt idx="40">
                  <c:v>0.67460338026285205</c:v>
                </c:pt>
                <c:pt idx="41">
                  <c:v>0.66179655119776704</c:v>
                </c:pt>
                <c:pt idx="42">
                  <c:v>0.65623312816023804</c:v>
                </c:pt>
              </c:numCache>
            </c:numRef>
          </c:val>
          <c:smooth val="0"/>
          <c:extLst>
            <c:ext xmlns:c16="http://schemas.microsoft.com/office/drawing/2014/chart" uri="{C3380CC4-5D6E-409C-BE32-E72D297353CC}">
              <c16:uniqueId val="{00000001-BFFF-4291-98C3-D89D1628FACF}"/>
            </c:ext>
          </c:extLst>
        </c:ser>
        <c:ser>
          <c:idx val="2"/>
          <c:order val="2"/>
          <c:tx>
            <c:v>2019R1 Average ExpressApp</c:v>
          </c:tx>
          <c:spPr>
            <a:ln w="31750" cap="rnd">
              <a:solidFill>
                <a:schemeClr val="accent3"/>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GC_'!$D$2:$D$44</c:f>
              <c:numCache>
                <c:formatCode>General</c:formatCode>
                <c:ptCount val="43"/>
                <c:pt idx="0">
                  <c:v>0.25075855478644399</c:v>
                </c:pt>
                <c:pt idx="1">
                  <c:v>0.2474375795573</c:v>
                </c:pt>
                <c:pt idx="2">
                  <c:v>0.55614218860864595</c:v>
                </c:pt>
                <c:pt idx="3">
                  <c:v>0.29092072695493698</c:v>
                </c:pt>
                <c:pt idx="4">
                  <c:v>0.26712762936949702</c:v>
                </c:pt>
                <c:pt idx="5">
                  <c:v>0.28366973251104399</c:v>
                </c:pt>
                <c:pt idx="6">
                  <c:v>0.26260390505194697</c:v>
                </c:pt>
                <c:pt idx="7">
                  <c:v>0.26959240436553999</c:v>
                </c:pt>
                <c:pt idx="8">
                  <c:v>0.25173340365290597</c:v>
                </c:pt>
                <c:pt idx="9">
                  <c:v>0.240938205271959</c:v>
                </c:pt>
                <c:pt idx="10">
                  <c:v>0.26260682940483099</c:v>
                </c:pt>
                <c:pt idx="11">
                  <c:v>0.28330752998590503</c:v>
                </c:pt>
                <c:pt idx="12">
                  <c:v>1.11344144493341</c:v>
                </c:pt>
                <c:pt idx="13">
                  <c:v>0.29761995375156403</c:v>
                </c:pt>
                <c:pt idx="14">
                  <c:v>0.27694680541753802</c:v>
                </c:pt>
                <c:pt idx="15">
                  <c:v>0.31233163177967099</c:v>
                </c:pt>
                <c:pt idx="16">
                  <c:v>0.94760993868112597</c:v>
                </c:pt>
                <c:pt idx="17">
                  <c:v>0.12452475106692899</c:v>
                </c:pt>
                <c:pt idx="18">
                  <c:v>0.110094599833246</c:v>
                </c:pt>
                <c:pt idx="19">
                  <c:v>0.28747706155991198</c:v>
                </c:pt>
                <c:pt idx="20">
                  <c:v>9.8135326465126099E-2</c:v>
                </c:pt>
                <c:pt idx="21">
                  <c:v>7.7827449422329706E-2</c:v>
                </c:pt>
                <c:pt idx="22">
                  <c:v>4.6323276590555899E-2</c:v>
                </c:pt>
                <c:pt idx="23">
                  <c:v>9.4943377654999495E-2</c:v>
                </c:pt>
                <c:pt idx="24">
                  <c:v>4.5674975495785503E-2</c:v>
                </c:pt>
                <c:pt idx="25">
                  <c:v>0.10173460422083699</c:v>
                </c:pt>
                <c:pt idx="26">
                  <c:v>3.3791601192206103E-2</c:v>
                </c:pt>
                <c:pt idx="27">
                  <c:v>7.3735299985855804E-2</c:v>
                </c:pt>
                <c:pt idx="28">
                  <c:v>0.171545031946152</c:v>
                </c:pt>
                <c:pt idx="29">
                  <c:v>0.107257749419659</c:v>
                </c:pt>
                <c:pt idx="30">
                  <c:v>8.7905901949852705E-2</c:v>
                </c:pt>
                <c:pt idx="31">
                  <c:v>2.1351370494812699E-2</c:v>
                </c:pt>
                <c:pt idx="32">
                  <c:v>1.36058204201981</c:v>
                </c:pt>
                <c:pt idx="33">
                  <c:v>4.3597276788204901E-2</c:v>
                </c:pt>
                <c:pt idx="34">
                  <c:v>3.2336927484720897E-2</c:v>
                </c:pt>
                <c:pt idx="35">
                  <c:v>4.2036327999085202E-2</c:v>
                </c:pt>
                <c:pt idx="36">
                  <c:v>4.0943275671452298E-2</c:v>
                </c:pt>
                <c:pt idx="37">
                  <c:v>3.1113052275031802E-2</c:v>
                </c:pt>
                <c:pt idx="38">
                  <c:v>2.7518877293914602E-2</c:v>
                </c:pt>
                <c:pt idx="39">
                  <c:v>0.109804827254266</c:v>
                </c:pt>
                <c:pt idx="40">
                  <c:v>9.8226155620068298E-2</c:v>
                </c:pt>
                <c:pt idx="41">
                  <c:v>3.7795878481119899E-2</c:v>
                </c:pt>
                <c:pt idx="42">
                  <c:v>5.34137520007789E-2</c:v>
                </c:pt>
              </c:numCache>
            </c:numRef>
          </c:val>
          <c:smooth val="0"/>
          <c:extLst>
            <c:ext xmlns:c16="http://schemas.microsoft.com/office/drawing/2014/chart" uri="{C3380CC4-5D6E-409C-BE32-E72D297353CC}">
              <c16:uniqueId val="{00000002-BFFF-4291-98C3-D89D1628FACF}"/>
            </c:ext>
          </c:extLst>
        </c:ser>
        <c:ser>
          <c:idx val="3"/>
          <c:order val="3"/>
          <c:tx>
            <c:v>2020R1 Average ExpressApp</c:v>
          </c:tx>
          <c:spPr>
            <a:ln w="31750" cap="rnd">
              <a:solidFill>
                <a:schemeClr val="accent4"/>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GC_'!$E$2:$E$44</c:f>
              <c:numCache>
                <c:formatCode>General</c:formatCode>
                <c:ptCount val="43"/>
                <c:pt idx="0">
                  <c:v>0.245408751070499</c:v>
                </c:pt>
                <c:pt idx="1">
                  <c:v>0.234107375144958</c:v>
                </c:pt>
                <c:pt idx="2">
                  <c:v>0.227370075881481</c:v>
                </c:pt>
                <c:pt idx="3">
                  <c:v>0.21962445974350001</c:v>
                </c:pt>
                <c:pt idx="4">
                  <c:v>0.22887712530791801</c:v>
                </c:pt>
                <c:pt idx="5">
                  <c:v>0.28656537830829598</c:v>
                </c:pt>
                <c:pt idx="6">
                  <c:v>0.261659346520901</c:v>
                </c:pt>
                <c:pt idx="7">
                  <c:v>0.23489282652735699</c:v>
                </c:pt>
                <c:pt idx="8">
                  <c:v>0.19907512515783299</c:v>
                </c:pt>
                <c:pt idx="9">
                  <c:v>0.36876449733972499</c:v>
                </c:pt>
                <c:pt idx="10">
                  <c:v>0.22586360014975099</c:v>
                </c:pt>
                <c:pt idx="11">
                  <c:v>0.23954497650265699</c:v>
                </c:pt>
                <c:pt idx="12">
                  <c:v>0.27345915138721499</c:v>
                </c:pt>
                <c:pt idx="13">
                  <c:v>0.26470150053501101</c:v>
                </c:pt>
                <c:pt idx="14">
                  <c:v>2.6748897060751902</c:v>
                </c:pt>
                <c:pt idx="15">
                  <c:v>0.25452895089983901</c:v>
                </c:pt>
                <c:pt idx="16">
                  <c:v>0.21840087510645401</c:v>
                </c:pt>
                <c:pt idx="17">
                  <c:v>0.19907512515783299</c:v>
                </c:pt>
                <c:pt idx="18">
                  <c:v>0.219724046066403</c:v>
                </c:pt>
                <c:pt idx="19">
                  <c:v>0.26498840004205698</c:v>
                </c:pt>
                <c:pt idx="20">
                  <c:v>0.23495199903845801</c:v>
                </c:pt>
                <c:pt idx="21">
                  <c:v>0.221193647012115</c:v>
                </c:pt>
                <c:pt idx="22">
                  <c:v>0.22559365071356299</c:v>
                </c:pt>
                <c:pt idx="23">
                  <c:v>0.21258301753550801</c:v>
                </c:pt>
                <c:pt idx="24">
                  <c:v>0.946245096623898</c:v>
                </c:pt>
                <c:pt idx="25">
                  <c:v>0.22783290036022699</c:v>
                </c:pt>
                <c:pt idx="26">
                  <c:v>0.24403532594442401</c:v>
                </c:pt>
                <c:pt idx="27">
                  <c:v>0.25573792681098001</c:v>
                </c:pt>
                <c:pt idx="28">
                  <c:v>0.276838049292564</c:v>
                </c:pt>
                <c:pt idx="29">
                  <c:v>0.23839187622070299</c:v>
                </c:pt>
                <c:pt idx="30">
                  <c:v>0.25921417400240898</c:v>
                </c:pt>
                <c:pt idx="31">
                  <c:v>0.28366392850875899</c:v>
                </c:pt>
                <c:pt idx="32">
                  <c:v>0.25415389984846098</c:v>
                </c:pt>
                <c:pt idx="33">
                  <c:v>0.27292954921722401</c:v>
                </c:pt>
                <c:pt idx="34">
                  <c:v>0.223952801898122</c:v>
                </c:pt>
                <c:pt idx="35">
                  <c:v>0.26370722800493201</c:v>
                </c:pt>
                <c:pt idx="36">
                  <c:v>0.223885888233781</c:v>
                </c:pt>
                <c:pt idx="37">
                  <c:v>0.29184322804212598</c:v>
                </c:pt>
                <c:pt idx="38">
                  <c:v>1.414874099195</c:v>
                </c:pt>
                <c:pt idx="39">
                  <c:v>0.311115622520447</c:v>
                </c:pt>
                <c:pt idx="40">
                  <c:v>0.23692480102181401</c:v>
                </c:pt>
                <c:pt idx="41">
                  <c:v>0.243985876441002</c:v>
                </c:pt>
                <c:pt idx="42">
                  <c:v>0.26166312396526298</c:v>
                </c:pt>
              </c:numCache>
            </c:numRef>
          </c:val>
          <c:smooth val="0"/>
          <c:extLst>
            <c:ext xmlns:c16="http://schemas.microsoft.com/office/drawing/2014/chart" uri="{C3380CC4-5D6E-409C-BE32-E72D297353CC}">
              <c16:uniqueId val="{00000003-BFFF-4291-98C3-D89D1628FACF}"/>
            </c:ext>
          </c:extLst>
        </c:ser>
        <c:dLbls>
          <c:showLegendKey val="0"/>
          <c:showVal val="0"/>
          <c:showCatName val="0"/>
          <c:showSerName val="0"/>
          <c:showPercent val="0"/>
          <c:showBubbleSize val="0"/>
        </c:dLbls>
        <c:smooth val="0"/>
        <c:axId val="1996745727"/>
        <c:axId val="1995837647"/>
      </c:lineChart>
      <c:catAx>
        <c:axId val="199674572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5837647"/>
        <c:crosses val="autoZero"/>
        <c:auto val="1"/>
        <c:lblAlgn val="ctr"/>
        <c:lblOffset val="100"/>
        <c:noMultiLvlLbl val="0"/>
      </c:catAx>
      <c:valAx>
        <c:axId val="1995837647"/>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of Time</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674572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Time in GC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GC_'!$B$2:$B$44</c:f>
              <c:numCache>
                <c:formatCode>General</c:formatCode>
                <c:ptCount val="43"/>
                <c:pt idx="0">
                  <c:v>0.52471125125884999</c:v>
                </c:pt>
                <c:pt idx="1">
                  <c:v>1.29285776615143</c:v>
                </c:pt>
                <c:pt idx="2">
                  <c:v>1.4783511906862301</c:v>
                </c:pt>
                <c:pt idx="3">
                  <c:v>1.94721999764442</c:v>
                </c:pt>
                <c:pt idx="4">
                  <c:v>1.7810654640197801</c:v>
                </c:pt>
                <c:pt idx="5">
                  <c:v>19.1385056376457</c:v>
                </c:pt>
                <c:pt idx="6">
                  <c:v>1.7718982398509999</c:v>
                </c:pt>
                <c:pt idx="7">
                  <c:v>2.0804974585771601</c:v>
                </c:pt>
                <c:pt idx="8">
                  <c:v>10.117892533540701</c:v>
                </c:pt>
                <c:pt idx="9">
                  <c:v>1.4085947573185</c:v>
                </c:pt>
                <c:pt idx="10">
                  <c:v>2.4020707309246099</c:v>
                </c:pt>
                <c:pt idx="11">
                  <c:v>1.6082260012626599</c:v>
                </c:pt>
                <c:pt idx="12">
                  <c:v>1.46715924143791</c:v>
                </c:pt>
                <c:pt idx="13">
                  <c:v>1.4297541975975001</c:v>
                </c:pt>
                <c:pt idx="14">
                  <c:v>1.92695924639702</c:v>
                </c:pt>
                <c:pt idx="15">
                  <c:v>1.92983222007751</c:v>
                </c:pt>
                <c:pt idx="16">
                  <c:v>7.9790817201137498</c:v>
                </c:pt>
                <c:pt idx="17">
                  <c:v>2.09235727787018</c:v>
                </c:pt>
                <c:pt idx="18">
                  <c:v>1.6859392821788799</c:v>
                </c:pt>
                <c:pt idx="19">
                  <c:v>2.4015942215919499</c:v>
                </c:pt>
                <c:pt idx="20">
                  <c:v>2.2174120992422099</c:v>
                </c:pt>
                <c:pt idx="21">
                  <c:v>1.8121352493763001</c:v>
                </c:pt>
                <c:pt idx="22">
                  <c:v>1.8988907337188701</c:v>
                </c:pt>
                <c:pt idx="23">
                  <c:v>1.2401478290557899</c:v>
                </c:pt>
                <c:pt idx="24">
                  <c:v>2.8069886863231699</c:v>
                </c:pt>
                <c:pt idx="25">
                  <c:v>12.4996109306812</c:v>
                </c:pt>
                <c:pt idx="26">
                  <c:v>1.54686234891415</c:v>
                </c:pt>
                <c:pt idx="27">
                  <c:v>15.878298416733699</c:v>
                </c:pt>
                <c:pt idx="28">
                  <c:v>1.4959582388401</c:v>
                </c:pt>
                <c:pt idx="29">
                  <c:v>1.17276999354362</c:v>
                </c:pt>
                <c:pt idx="30">
                  <c:v>1.77531450986862</c:v>
                </c:pt>
                <c:pt idx="31">
                  <c:v>1.7523039877414699</c:v>
                </c:pt>
                <c:pt idx="32">
                  <c:v>1.4951432943344101</c:v>
                </c:pt>
                <c:pt idx="33">
                  <c:v>1.4694632589817</c:v>
                </c:pt>
                <c:pt idx="34">
                  <c:v>1.07748174667358</c:v>
                </c:pt>
                <c:pt idx="35">
                  <c:v>1.7070440351963001</c:v>
                </c:pt>
                <c:pt idx="36">
                  <c:v>1.34589007496834</c:v>
                </c:pt>
                <c:pt idx="37">
                  <c:v>1.0664177536964401</c:v>
                </c:pt>
                <c:pt idx="38">
                  <c:v>2.11933153867722</c:v>
                </c:pt>
                <c:pt idx="39">
                  <c:v>2.765740275383</c:v>
                </c:pt>
                <c:pt idx="40">
                  <c:v>4.1222498714923903</c:v>
                </c:pt>
                <c:pt idx="41">
                  <c:v>2.07309749722481</c:v>
                </c:pt>
                <c:pt idx="42">
                  <c:v>1.99744248390198</c:v>
                </c:pt>
              </c:numCache>
            </c:numRef>
          </c:val>
          <c:smooth val="0"/>
          <c:extLst>
            <c:ext xmlns:c16="http://schemas.microsoft.com/office/drawing/2014/chart" uri="{C3380CC4-5D6E-409C-BE32-E72D297353CC}">
              <c16:uniqueId val="{00000000-A009-48E4-8479-168768ADCBB6}"/>
            </c:ext>
          </c:extLst>
        </c:ser>
        <c:ser>
          <c:idx val="1"/>
          <c:order val="1"/>
          <c:tx>
            <c:v>2020R1 Average DuckCreekApp</c:v>
          </c:tx>
          <c:spPr>
            <a:ln w="31750" cap="rnd">
              <a:solidFill>
                <a:schemeClr val="accent2"/>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GC_'!$C$2:$C$44</c:f>
              <c:numCache>
                <c:formatCode>General</c:formatCode>
                <c:ptCount val="43"/>
                <c:pt idx="0">
                  <c:v>6.2102813869714701</c:v>
                </c:pt>
                <c:pt idx="1">
                  <c:v>1.9538202583789801</c:v>
                </c:pt>
                <c:pt idx="2">
                  <c:v>1.9794910550117499</c:v>
                </c:pt>
                <c:pt idx="3">
                  <c:v>1.7920254766941099</c:v>
                </c:pt>
                <c:pt idx="4">
                  <c:v>2.3151607811450998</c:v>
                </c:pt>
                <c:pt idx="5">
                  <c:v>1.48247098922729</c:v>
                </c:pt>
                <c:pt idx="6">
                  <c:v>16.027856260538101</c:v>
                </c:pt>
                <c:pt idx="7">
                  <c:v>1.53118976950645</c:v>
                </c:pt>
                <c:pt idx="8">
                  <c:v>3.0277699828147902</c:v>
                </c:pt>
                <c:pt idx="9">
                  <c:v>8.9115483760833705</c:v>
                </c:pt>
                <c:pt idx="10">
                  <c:v>1.7411382794380199</c:v>
                </c:pt>
                <c:pt idx="11">
                  <c:v>1.8032412528991699</c:v>
                </c:pt>
                <c:pt idx="12">
                  <c:v>2.25552898645401</c:v>
                </c:pt>
                <c:pt idx="13">
                  <c:v>7.3670391440391496</c:v>
                </c:pt>
                <c:pt idx="14">
                  <c:v>1.6274525225162499</c:v>
                </c:pt>
                <c:pt idx="15">
                  <c:v>2.56226378679276</c:v>
                </c:pt>
                <c:pt idx="16">
                  <c:v>1.80825251340866</c:v>
                </c:pt>
                <c:pt idx="17">
                  <c:v>2.73587474226952</c:v>
                </c:pt>
                <c:pt idx="18">
                  <c:v>4.7345634847879401</c:v>
                </c:pt>
                <c:pt idx="19">
                  <c:v>2.2707685232162498</c:v>
                </c:pt>
                <c:pt idx="20">
                  <c:v>1.9971450269222299</c:v>
                </c:pt>
                <c:pt idx="21">
                  <c:v>1.56629726290703</c:v>
                </c:pt>
                <c:pt idx="22">
                  <c:v>2.2197962999343899</c:v>
                </c:pt>
                <c:pt idx="23">
                  <c:v>1.70829001069069</c:v>
                </c:pt>
                <c:pt idx="24">
                  <c:v>10.8439915180206</c:v>
                </c:pt>
                <c:pt idx="25">
                  <c:v>2.6021789610385899</c:v>
                </c:pt>
                <c:pt idx="26">
                  <c:v>11.195166558027299</c:v>
                </c:pt>
                <c:pt idx="27">
                  <c:v>1.86115351319313</c:v>
                </c:pt>
                <c:pt idx="28">
                  <c:v>2.3160743117332498</c:v>
                </c:pt>
                <c:pt idx="29">
                  <c:v>2.97446876764297</c:v>
                </c:pt>
                <c:pt idx="30">
                  <c:v>1.4710537493228899</c:v>
                </c:pt>
                <c:pt idx="31">
                  <c:v>2.0741577446460702</c:v>
                </c:pt>
                <c:pt idx="32">
                  <c:v>1.44976642727852</c:v>
                </c:pt>
                <c:pt idx="33">
                  <c:v>2.3981589674949602</c:v>
                </c:pt>
                <c:pt idx="34">
                  <c:v>1.5831077396869699</c:v>
                </c:pt>
                <c:pt idx="35">
                  <c:v>1.57643634080887</c:v>
                </c:pt>
                <c:pt idx="36">
                  <c:v>8.2206639647483808</c:v>
                </c:pt>
                <c:pt idx="37">
                  <c:v>2.9169890582561502</c:v>
                </c:pt>
                <c:pt idx="38">
                  <c:v>1.64461842179298</c:v>
                </c:pt>
                <c:pt idx="39">
                  <c:v>2.48457551002502</c:v>
                </c:pt>
                <c:pt idx="40">
                  <c:v>17.7049397230148</c:v>
                </c:pt>
                <c:pt idx="41">
                  <c:v>1.3485400080680801</c:v>
                </c:pt>
                <c:pt idx="42">
                  <c:v>1.50292764604092</c:v>
                </c:pt>
              </c:numCache>
            </c:numRef>
          </c:val>
          <c:smooth val="0"/>
          <c:extLst>
            <c:ext xmlns:c16="http://schemas.microsoft.com/office/drawing/2014/chart" uri="{C3380CC4-5D6E-409C-BE32-E72D297353CC}">
              <c16:uniqueId val="{00000001-A009-48E4-8479-168768ADCBB6}"/>
            </c:ext>
          </c:extLst>
        </c:ser>
        <c:ser>
          <c:idx val="2"/>
          <c:order val="2"/>
          <c:tx>
            <c:v>2019R1 Average ExpressApp</c:v>
          </c:tx>
          <c:spPr>
            <a:ln w="31750" cap="rnd">
              <a:solidFill>
                <a:schemeClr val="accent3"/>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GC_'!$D$2:$D$44</c:f>
              <c:numCache>
                <c:formatCode>General</c:formatCode>
                <c:ptCount val="43"/>
                <c:pt idx="0">
                  <c:v>8.6378134489059395</c:v>
                </c:pt>
                <c:pt idx="1">
                  <c:v>5.1691809445619601</c:v>
                </c:pt>
                <c:pt idx="2">
                  <c:v>1.7969117909669901</c:v>
                </c:pt>
                <c:pt idx="3">
                  <c:v>10.017479658126801</c:v>
                </c:pt>
                <c:pt idx="4">
                  <c:v>2.6629787683486899</c:v>
                </c:pt>
                <c:pt idx="5">
                  <c:v>5.0343175977468499</c:v>
                </c:pt>
                <c:pt idx="6">
                  <c:v>5.7239812016487104</c:v>
                </c:pt>
                <c:pt idx="7">
                  <c:v>7.79517129063606</c:v>
                </c:pt>
                <c:pt idx="8">
                  <c:v>7.7199744880199397</c:v>
                </c:pt>
                <c:pt idx="9">
                  <c:v>4.6187651157379204</c:v>
                </c:pt>
                <c:pt idx="10">
                  <c:v>19.005103856325199</c:v>
                </c:pt>
                <c:pt idx="11">
                  <c:v>4.2805793881416303</c:v>
                </c:pt>
                <c:pt idx="12">
                  <c:v>18.2101538181305</c:v>
                </c:pt>
                <c:pt idx="13">
                  <c:v>5.5275046080350902</c:v>
                </c:pt>
                <c:pt idx="14">
                  <c:v>3.6918335258960702</c:v>
                </c:pt>
                <c:pt idx="15">
                  <c:v>3.5887356996536299</c:v>
                </c:pt>
                <c:pt idx="16">
                  <c:v>3.3811469376087202</c:v>
                </c:pt>
                <c:pt idx="17">
                  <c:v>1.56123051047325</c:v>
                </c:pt>
                <c:pt idx="18">
                  <c:v>7.0615634769201296</c:v>
                </c:pt>
                <c:pt idx="19">
                  <c:v>6.39414006471634</c:v>
                </c:pt>
                <c:pt idx="20">
                  <c:v>18.0332779288292</c:v>
                </c:pt>
                <c:pt idx="21">
                  <c:v>1.2443281263113</c:v>
                </c:pt>
                <c:pt idx="22">
                  <c:v>14.603159725666</c:v>
                </c:pt>
                <c:pt idx="23">
                  <c:v>8.9269375205039996</c:v>
                </c:pt>
                <c:pt idx="24">
                  <c:v>11.1690865755081</c:v>
                </c:pt>
                <c:pt idx="25">
                  <c:v>1.9563491493463501</c:v>
                </c:pt>
                <c:pt idx="26">
                  <c:v>4.3197914958000201</c:v>
                </c:pt>
                <c:pt idx="27">
                  <c:v>21.097095906734499</c:v>
                </c:pt>
                <c:pt idx="28">
                  <c:v>6.0446102172136298</c:v>
                </c:pt>
                <c:pt idx="29">
                  <c:v>5.6719233989715603</c:v>
                </c:pt>
                <c:pt idx="30">
                  <c:v>7.7953064739704097</c:v>
                </c:pt>
                <c:pt idx="31">
                  <c:v>7.40548527240753</c:v>
                </c:pt>
                <c:pt idx="32">
                  <c:v>1.8941524922847699</c:v>
                </c:pt>
                <c:pt idx="33">
                  <c:v>27.038271903991699</c:v>
                </c:pt>
                <c:pt idx="34">
                  <c:v>3.5391467809677102</c:v>
                </c:pt>
                <c:pt idx="35">
                  <c:v>1.67272673547268</c:v>
                </c:pt>
                <c:pt idx="36">
                  <c:v>2.5046206712722801</c:v>
                </c:pt>
                <c:pt idx="37">
                  <c:v>2.4471347630024001</c:v>
                </c:pt>
                <c:pt idx="38">
                  <c:v>14.7081703841686</c:v>
                </c:pt>
                <c:pt idx="39">
                  <c:v>7.5757652819156602</c:v>
                </c:pt>
                <c:pt idx="40">
                  <c:v>6.3076379895210302</c:v>
                </c:pt>
                <c:pt idx="41">
                  <c:v>4.0431716740131396</c:v>
                </c:pt>
                <c:pt idx="42">
                  <c:v>1.66922247409821</c:v>
                </c:pt>
              </c:numCache>
            </c:numRef>
          </c:val>
          <c:smooth val="0"/>
          <c:extLst>
            <c:ext xmlns:c16="http://schemas.microsoft.com/office/drawing/2014/chart" uri="{C3380CC4-5D6E-409C-BE32-E72D297353CC}">
              <c16:uniqueId val="{00000002-A009-48E4-8479-168768ADCBB6}"/>
            </c:ext>
          </c:extLst>
        </c:ser>
        <c:ser>
          <c:idx val="3"/>
          <c:order val="3"/>
          <c:tx>
            <c:v>2020R1 Average ExpressApp</c:v>
          </c:tx>
          <c:spPr>
            <a:ln w="31750" cap="rnd">
              <a:solidFill>
                <a:schemeClr val="accent4"/>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GC_'!$E$2:$E$44</c:f>
              <c:numCache>
                <c:formatCode>General</c:formatCode>
                <c:ptCount val="43"/>
                <c:pt idx="0">
                  <c:v>3.92203968763351</c:v>
                </c:pt>
                <c:pt idx="1">
                  <c:v>6.1026537716388702</c:v>
                </c:pt>
                <c:pt idx="2">
                  <c:v>6.2535522729158401</c:v>
                </c:pt>
                <c:pt idx="3">
                  <c:v>3.7165665477514298</c:v>
                </c:pt>
                <c:pt idx="4">
                  <c:v>1.9510280191898299</c:v>
                </c:pt>
                <c:pt idx="5">
                  <c:v>8.6790487766265905</c:v>
                </c:pt>
                <c:pt idx="6">
                  <c:v>4.9534806907176998</c:v>
                </c:pt>
                <c:pt idx="7">
                  <c:v>16.6540821492672</c:v>
                </c:pt>
                <c:pt idx="8">
                  <c:v>4.0047914385795602</c:v>
                </c:pt>
                <c:pt idx="9">
                  <c:v>2.7194824814796399</c:v>
                </c:pt>
                <c:pt idx="10">
                  <c:v>6.6411175429820997</c:v>
                </c:pt>
                <c:pt idx="11">
                  <c:v>3.0573734939098398</c:v>
                </c:pt>
                <c:pt idx="12">
                  <c:v>1.68925425410271</c:v>
                </c:pt>
                <c:pt idx="13">
                  <c:v>4.45607009530067</c:v>
                </c:pt>
                <c:pt idx="14">
                  <c:v>1.7695947140455199</c:v>
                </c:pt>
                <c:pt idx="15">
                  <c:v>2.7562947273254399</c:v>
                </c:pt>
                <c:pt idx="16">
                  <c:v>1.65824775397778</c:v>
                </c:pt>
                <c:pt idx="17">
                  <c:v>2.7157540917396501</c:v>
                </c:pt>
                <c:pt idx="18">
                  <c:v>2.89343489706516</c:v>
                </c:pt>
                <c:pt idx="19">
                  <c:v>5.3252587020397204</c:v>
                </c:pt>
                <c:pt idx="20">
                  <c:v>5.6053577959537497</c:v>
                </c:pt>
                <c:pt idx="21">
                  <c:v>1.8958772420883201</c:v>
                </c:pt>
                <c:pt idx="22">
                  <c:v>2.5890982151031499</c:v>
                </c:pt>
                <c:pt idx="23">
                  <c:v>3.5073584765195802</c:v>
                </c:pt>
                <c:pt idx="24">
                  <c:v>6.3338387757539696</c:v>
                </c:pt>
                <c:pt idx="25">
                  <c:v>3.0004155337810499</c:v>
                </c:pt>
                <c:pt idx="26">
                  <c:v>1.50351226329803</c:v>
                </c:pt>
                <c:pt idx="27">
                  <c:v>2.6533139944076498</c:v>
                </c:pt>
                <c:pt idx="28">
                  <c:v>1.91460561752319</c:v>
                </c:pt>
                <c:pt idx="29">
                  <c:v>6.8749433457851401</c:v>
                </c:pt>
                <c:pt idx="30">
                  <c:v>3.5782196521759002</c:v>
                </c:pt>
                <c:pt idx="31">
                  <c:v>4.0701377093791997</c:v>
                </c:pt>
                <c:pt idx="32">
                  <c:v>3.80261811614037</c:v>
                </c:pt>
                <c:pt idx="33">
                  <c:v>1.37659424543381</c:v>
                </c:pt>
                <c:pt idx="34">
                  <c:v>2.4096462130546601</c:v>
                </c:pt>
                <c:pt idx="35">
                  <c:v>1.71891596913338</c:v>
                </c:pt>
                <c:pt idx="36">
                  <c:v>1.00975368916988</c:v>
                </c:pt>
                <c:pt idx="37">
                  <c:v>1.6155042201280601</c:v>
                </c:pt>
                <c:pt idx="38">
                  <c:v>6.0043861865997297</c:v>
                </c:pt>
                <c:pt idx="39">
                  <c:v>2.0100715905427902</c:v>
                </c:pt>
                <c:pt idx="40">
                  <c:v>8.5267257690429705</c:v>
                </c:pt>
                <c:pt idx="41">
                  <c:v>11.3520708084106</c:v>
                </c:pt>
                <c:pt idx="42">
                  <c:v>1.9627860188484201</c:v>
                </c:pt>
              </c:numCache>
            </c:numRef>
          </c:val>
          <c:smooth val="0"/>
          <c:extLst>
            <c:ext xmlns:c16="http://schemas.microsoft.com/office/drawing/2014/chart" uri="{C3380CC4-5D6E-409C-BE32-E72D297353CC}">
              <c16:uniqueId val="{00000003-A009-48E4-8479-168768ADCBB6}"/>
            </c:ext>
          </c:extLst>
        </c:ser>
        <c:dLbls>
          <c:showLegendKey val="0"/>
          <c:showVal val="0"/>
          <c:showCatName val="0"/>
          <c:showSerName val="0"/>
          <c:showPercent val="0"/>
          <c:showBubbleSize val="0"/>
        </c:dLbls>
        <c:smooth val="0"/>
        <c:axId val="962098736"/>
        <c:axId val="962509440"/>
      </c:lineChart>
      <c:catAx>
        <c:axId val="96209873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62509440"/>
        <c:crosses val="autoZero"/>
        <c:auto val="1"/>
        <c:lblAlgn val="ctr"/>
        <c:lblOffset val="100"/>
        <c:noMultiLvlLbl val="0"/>
      </c:catAx>
      <c:valAx>
        <c:axId val="96250944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of Time</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6209873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Time in GC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GC_'!$B$2:$B$44</c:f>
              <c:numCache>
                <c:formatCode>General</c:formatCode>
                <c:ptCount val="43"/>
                <c:pt idx="0">
                  <c:v>3.9275747537612902</c:v>
                </c:pt>
                <c:pt idx="1">
                  <c:v>4.1705778241157496</c:v>
                </c:pt>
                <c:pt idx="2">
                  <c:v>3.4034110903739898</c:v>
                </c:pt>
                <c:pt idx="3">
                  <c:v>3.2284564971923801</c:v>
                </c:pt>
                <c:pt idx="4">
                  <c:v>3.48231029510498</c:v>
                </c:pt>
                <c:pt idx="5">
                  <c:v>4.5956528782844499</c:v>
                </c:pt>
                <c:pt idx="6">
                  <c:v>2.5708207488060002</c:v>
                </c:pt>
                <c:pt idx="7">
                  <c:v>4.6443063020706203</c:v>
                </c:pt>
                <c:pt idx="8">
                  <c:v>2.3517796993255602</c:v>
                </c:pt>
                <c:pt idx="9">
                  <c:v>2.93189597129822</c:v>
                </c:pt>
                <c:pt idx="10">
                  <c:v>3.59852451086044</c:v>
                </c:pt>
                <c:pt idx="11">
                  <c:v>4.6286512017250097</c:v>
                </c:pt>
                <c:pt idx="12">
                  <c:v>4.25912725925446</c:v>
                </c:pt>
                <c:pt idx="13">
                  <c:v>2.60017597675323</c:v>
                </c:pt>
                <c:pt idx="14">
                  <c:v>2.8867844939231899</c:v>
                </c:pt>
                <c:pt idx="15">
                  <c:v>3.9319462180137599</c:v>
                </c:pt>
                <c:pt idx="16">
                  <c:v>3.3748663067817701</c:v>
                </c:pt>
                <c:pt idx="17">
                  <c:v>15.6019768714905</c:v>
                </c:pt>
                <c:pt idx="18">
                  <c:v>3.35844475030899</c:v>
                </c:pt>
                <c:pt idx="19">
                  <c:v>2.5248567461967499</c:v>
                </c:pt>
                <c:pt idx="20">
                  <c:v>5.46123158931732</c:v>
                </c:pt>
                <c:pt idx="21">
                  <c:v>4.0795504450797999</c:v>
                </c:pt>
                <c:pt idx="22">
                  <c:v>4.5000580549240103</c:v>
                </c:pt>
                <c:pt idx="23">
                  <c:v>18.9669021964073</c:v>
                </c:pt>
                <c:pt idx="24">
                  <c:v>3.6914795041084298</c:v>
                </c:pt>
                <c:pt idx="25">
                  <c:v>23.527124106883999</c:v>
                </c:pt>
                <c:pt idx="26">
                  <c:v>3.2080450654029802</c:v>
                </c:pt>
                <c:pt idx="27">
                  <c:v>3.50896495580673</c:v>
                </c:pt>
                <c:pt idx="28">
                  <c:v>4.5656304359436</c:v>
                </c:pt>
                <c:pt idx="29">
                  <c:v>3.73420917987823</c:v>
                </c:pt>
                <c:pt idx="30">
                  <c:v>3.3074237406253801</c:v>
                </c:pt>
                <c:pt idx="31">
                  <c:v>3.8619292378425598</c:v>
                </c:pt>
                <c:pt idx="32">
                  <c:v>3.0875840187072798</c:v>
                </c:pt>
                <c:pt idx="33">
                  <c:v>20.505260646343199</c:v>
                </c:pt>
                <c:pt idx="34">
                  <c:v>3.1873164772987401</c:v>
                </c:pt>
                <c:pt idx="35">
                  <c:v>4.6020617485046396</c:v>
                </c:pt>
                <c:pt idx="36">
                  <c:v>3.6851822733879098</c:v>
                </c:pt>
                <c:pt idx="37">
                  <c:v>3.09303522109985</c:v>
                </c:pt>
                <c:pt idx="38">
                  <c:v>4.6513437628745997</c:v>
                </c:pt>
                <c:pt idx="39">
                  <c:v>3.42390072345734</c:v>
                </c:pt>
                <c:pt idx="40">
                  <c:v>3.92503052949905</c:v>
                </c:pt>
                <c:pt idx="41">
                  <c:v>21.096040129661599</c:v>
                </c:pt>
                <c:pt idx="42">
                  <c:v>3.7414426803588898</c:v>
                </c:pt>
              </c:numCache>
            </c:numRef>
          </c:val>
          <c:smooth val="0"/>
          <c:extLst>
            <c:ext xmlns:c16="http://schemas.microsoft.com/office/drawing/2014/chart" uri="{C3380CC4-5D6E-409C-BE32-E72D297353CC}">
              <c16:uniqueId val="{00000000-ED92-4E62-8F1E-61409AC4389B}"/>
            </c:ext>
          </c:extLst>
        </c:ser>
        <c:ser>
          <c:idx val="1"/>
          <c:order val="1"/>
          <c:tx>
            <c:v>2020R1 Average DuckCreekApp</c:v>
          </c:tx>
          <c:spPr>
            <a:ln w="31750" cap="rnd">
              <a:solidFill>
                <a:schemeClr val="accent2"/>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GC_'!$C$2:$C$44</c:f>
              <c:numCache>
                <c:formatCode>General</c:formatCode>
                <c:ptCount val="43"/>
                <c:pt idx="0">
                  <c:v>3.81836032867432</c:v>
                </c:pt>
                <c:pt idx="1">
                  <c:v>2.6436722278595002</c:v>
                </c:pt>
                <c:pt idx="2">
                  <c:v>3.27603775262833</c:v>
                </c:pt>
                <c:pt idx="3">
                  <c:v>4.2042465209960902</c:v>
                </c:pt>
                <c:pt idx="4">
                  <c:v>4.1917280554771397</c:v>
                </c:pt>
                <c:pt idx="5">
                  <c:v>3.9784955382347098</c:v>
                </c:pt>
                <c:pt idx="6">
                  <c:v>5.2330166697502101</c:v>
                </c:pt>
                <c:pt idx="7">
                  <c:v>3.4496232867240901</c:v>
                </c:pt>
                <c:pt idx="8">
                  <c:v>4.0117492675781303</c:v>
                </c:pt>
                <c:pt idx="9">
                  <c:v>12.256020426750201</c:v>
                </c:pt>
                <c:pt idx="10">
                  <c:v>3.7277697324752799</c:v>
                </c:pt>
                <c:pt idx="11">
                  <c:v>4.1334146857261702</c:v>
                </c:pt>
                <c:pt idx="12">
                  <c:v>7.1466558575630197</c:v>
                </c:pt>
                <c:pt idx="13">
                  <c:v>3.7647160291671802</c:v>
                </c:pt>
                <c:pt idx="14">
                  <c:v>4.6315152645111102</c:v>
                </c:pt>
                <c:pt idx="15">
                  <c:v>4.4727452397346497</c:v>
                </c:pt>
                <c:pt idx="16">
                  <c:v>4.3112302422523499</c:v>
                </c:pt>
                <c:pt idx="17">
                  <c:v>3.5409229397773698</c:v>
                </c:pt>
                <c:pt idx="18">
                  <c:v>4.8257447481155404</c:v>
                </c:pt>
                <c:pt idx="19">
                  <c:v>16.504288256168401</c:v>
                </c:pt>
                <c:pt idx="20">
                  <c:v>3.51824551820755</c:v>
                </c:pt>
                <c:pt idx="21">
                  <c:v>4.1480655670165998</c:v>
                </c:pt>
                <c:pt idx="22">
                  <c:v>14.3838807344437</c:v>
                </c:pt>
                <c:pt idx="23">
                  <c:v>3.7600657343864401</c:v>
                </c:pt>
                <c:pt idx="24">
                  <c:v>5.3956573009491002</c:v>
                </c:pt>
                <c:pt idx="25">
                  <c:v>4.8203747272491499</c:v>
                </c:pt>
                <c:pt idx="26">
                  <c:v>7.9964963197708103</c:v>
                </c:pt>
                <c:pt idx="27">
                  <c:v>3.7933624982833898</c:v>
                </c:pt>
                <c:pt idx="28">
                  <c:v>3.7771753072738599</c:v>
                </c:pt>
                <c:pt idx="29">
                  <c:v>6.2917193770408604</c:v>
                </c:pt>
                <c:pt idx="30">
                  <c:v>3.7984787225723302</c:v>
                </c:pt>
                <c:pt idx="31">
                  <c:v>3.5898854732513401</c:v>
                </c:pt>
                <c:pt idx="32">
                  <c:v>5.0328547358512896</c:v>
                </c:pt>
                <c:pt idx="33">
                  <c:v>4.7035928964614904</c:v>
                </c:pt>
                <c:pt idx="34">
                  <c:v>4.9987859725952104</c:v>
                </c:pt>
                <c:pt idx="35">
                  <c:v>4.7030722498893702</c:v>
                </c:pt>
                <c:pt idx="36">
                  <c:v>6.4508371353149396</c:v>
                </c:pt>
                <c:pt idx="37">
                  <c:v>3.7040950655937199</c:v>
                </c:pt>
                <c:pt idx="38">
                  <c:v>2.7136030197143599</c:v>
                </c:pt>
                <c:pt idx="39">
                  <c:v>3.3250737786292999</c:v>
                </c:pt>
                <c:pt idx="40">
                  <c:v>26.7682839035988</c:v>
                </c:pt>
                <c:pt idx="41">
                  <c:v>5.0799557566642797</c:v>
                </c:pt>
                <c:pt idx="42">
                  <c:v>3.5675645470619202</c:v>
                </c:pt>
              </c:numCache>
            </c:numRef>
          </c:val>
          <c:smooth val="0"/>
          <c:extLst>
            <c:ext xmlns:c16="http://schemas.microsoft.com/office/drawing/2014/chart" uri="{C3380CC4-5D6E-409C-BE32-E72D297353CC}">
              <c16:uniqueId val="{00000001-ED92-4E62-8F1E-61409AC4389B}"/>
            </c:ext>
          </c:extLst>
        </c:ser>
        <c:ser>
          <c:idx val="2"/>
          <c:order val="2"/>
          <c:tx>
            <c:v>2019R1 Average ExpressApp</c:v>
          </c:tx>
          <c:spPr>
            <a:ln w="31750" cap="rnd">
              <a:solidFill>
                <a:schemeClr val="accent3"/>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GC_'!$D$2:$D$44</c:f>
              <c:numCache>
                <c:formatCode>General</c:formatCode>
                <c:ptCount val="43"/>
                <c:pt idx="0">
                  <c:v>4.0952176451683</c:v>
                </c:pt>
                <c:pt idx="1">
                  <c:v>7.6463519930839503</c:v>
                </c:pt>
                <c:pt idx="2">
                  <c:v>2.26548528671265</c:v>
                </c:pt>
                <c:pt idx="3">
                  <c:v>12.529145300388301</c:v>
                </c:pt>
                <c:pt idx="4">
                  <c:v>18.121786534786199</c:v>
                </c:pt>
                <c:pt idx="5">
                  <c:v>17.4827457070351</c:v>
                </c:pt>
                <c:pt idx="6">
                  <c:v>18.608580946922299</c:v>
                </c:pt>
                <c:pt idx="7">
                  <c:v>10.540499478578599</c:v>
                </c:pt>
                <c:pt idx="8">
                  <c:v>23.3389484286308</c:v>
                </c:pt>
                <c:pt idx="9">
                  <c:v>1.9816087782383001</c:v>
                </c:pt>
                <c:pt idx="10">
                  <c:v>15.643221855163601</c:v>
                </c:pt>
                <c:pt idx="11">
                  <c:v>48.283834218978903</c:v>
                </c:pt>
                <c:pt idx="12">
                  <c:v>10.418289244175</c:v>
                </c:pt>
                <c:pt idx="13">
                  <c:v>7.8851724863052404</c:v>
                </c:pt>
                <c:pt idx="14">
                  <c:v>4.4173198938369804</c:v>
                </c:pt>
                <c:pt idx="15">
                  <c:v>8.2874970436096191</c:v>
                </c:pt>
                <c:pt idx="16">
                  <c:v>6.0319111645221701</c:v>
                </c:pt>
                <c:pt idx="17">
                  <c:v>14.1961815357208</c:v>
                </c:pt>
                <c:pt idx="18">
                  <c:v>5.3313574790954599</c:v>
                </c:pt>
                <c:pt idx="19">
                  <c:v>7.8104254603385899</c:v>
                </c:pt>
                <c:pt idx="20">
                  <c:v>2.5545740127563499</c:v>
                </c:pt>
                <c:pt idx="21">
                  <c:v>23.512352943420399</c:v>
                </c:pt>
                <c:pt idx="22">
                  <c:v>3.1009047031402601</c:v>
                </c:pt>
                <c:pt idx="23">
                  <c:v>12.147104680538201</c:v>
                </c:pt>
                <c:pt idx="24">
                  <c:v>26.5967863202095</c:v>
                </c:pt>
                <c:pt idx="25">
                  <c:v>9.1324182450771296</c:v>
                </c:pt>
                <c:pt idx="26">
                  <c:v>5.6892507672309902</c:v>
                </c:pt>
                <c:pt idx="27">
                  <c:v>35.8018969893456</c:v>
                </c:pt>
                <c:pt idx="28">
                  <c:v>7.1632379293441799</c:v>
                </c:pt>
                <c:pt idx="29">
                  <c:v>7.1229727864265397</c:v>
                </c:pt>
                <c:pt idx="30">
                  <c:v>26.8726534843445</c:v>
                </c:pt>
                <c:pt idx="31">
                  <c:v>7.3712654709815997</c:v>
                </c:pt>
                <c:pt idx="32">
                  <c:v>25.325365304946899</c:v>
                </c:pt>
                <c:pt idx="33">
                  <c:v>10.214197814464599</c:v>
                </c:pt>
                <c:pt idx="34">
                  <c:v>15.815317571163201</c:v>
                </c:pt>
                <c:pt idx="35">
                  <c:v>22.5738951563835</c:v>
                </c:pt>
                <c:pt idx="36">
                  <c:v>17.0773074626923</c:v>
                </c:pt>
                <c:pt idx="37">
                  <c:v>6.3822624087333697</c:v>
                </c:pt>
                <c:pt idx="38">
                  <c:v>17.0807399749756</c:v>
                </c:pt>
                <c:pt idx="39">
                  <c:v>14.2793842554092</c:v>
                </c:pt>
                <c:pt idx="40">
                  <c:v>22.732982635498001</c:v>
                </c:pt>
                <c:pt idx="41">
                  <c:v>24.545656681060802</c:v>
                </c:pt>
                <c:pt idx="42">
                  <c:v>13.4287679195404</c:v>
                </c:pt>
              </c:numCache>
            </c:numRef>
          </c:val>
          <c:smooth val="0"/>
          <c:extLst>
            <c:ext xmlns:c16="http://schemas.microsoft.com/office/drawing/2014/chart" uri="{C3380CC4-5D6E-409C-BE32-E72D297353CC}">
              <c16:uniqueId val="{00000002-ED92-4E62-8F1E-61409AC4389B}"/>
            </c:ext>
          </c:extLst>
        </c:ser>
        <c:ser>
          <c:idx val="3"/>
          <c:order val="3"/>
          <c:tx>
            <c:v>2020R1 Average ExpressApp</c:v>
          </c:tx>
          <c:spPr>
            <a:ln w="31750" cap="rnd">
              <a:solidFill>
                <a:schemeClr val="accent4"/>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GC_'!$E$2:$E$44</c:f>
              <c:numCache>
                <c:formatCode>General</c:formatCode>
                <c:ptCount val="43"/>
                <c:pt idx="0">
                  <c:v>6.6078054308891296</c:v>
                </c:pt>
                <c:pt idx="1">
                  <c:v>19.2894320487976</c:v>
                </c:pt>
                <c:pt idx="2">
                  <c:v>2.9013721942901598</c:v>
                </c:pt>
                <c:pt idx="3">
                  <c:v>6.6525686979293797</c:v>
                </c:pt>
                <c:pt idx="4">
                  <c:v>3.0863269567489602</c:v>
                </c:pt>
                <c:pt idx="5">
                  <c:v>3.02302145957947</c:v>
                </c:pt>
                <c:pt idx="6">
                  <c:v>8.0623371601104701</c:v>
                </c:pt>
                <c:pt idx="7">
                  <c:v>8.4067973494529706</c:v>
                </c:pt>
                <c:pt idx="8">
                  <c:v>13.8498839735985</c:v>
                </c:pt>
                <c:pt idx="9">
                  <c:v>4.0365216732025102</c:v>
                </c:pt>
                <c:pt idx="10">
                  <c:v>5.0755564570426897</c:v>
                </c:pt>
                <c:pt idx="11">
                  <c:v>9.3656994700431806</c:v>
                </c:pt>
                <c:pt idx="12">
                  <c:v>8.1851538419723493</c:v>
                </c:pt>
                <c:pt idx="13">
                  <c:v>8.71029484272003</c:v>
                </c:pt>
                <c:pt idx="14">
                  <c:v>33.465883851051302</c:v>
                </c:pt>
                <c:pt idx="15">
                  <c:v>10.648508667945899</c:v>
                </c:pt>
                <c:pt idx="16">
                  <c:v>49.512684583663898</c:v>
                </c:pt>
                <c:pt idx="17">
                  <c:v>25.4618700146675</c:v>
                </c:pt>
                <c:pt idx="18">
                  <c:v>4.40631151199341</c:v>
                </c:pt>
                <c:pt idx="19">
                  <c:v>2.4442902803420998</c:v>
                </c:pt>
                <c:pt idx="20">
                  <c:v>9.9411599636077899</c:v>
                </c:pt>
                <c:pt idx="21">
                  <c:v>3.5365833044052102</c:v>
                </c:pt>
                <c:pt idx="22">
                  <c:v>11.553612470626801</c:v>
                </c:pt>
                <c:pt idx="23">
                  <c:v>13.4187339544296</c:v>
                </c:pt>
                <c:pt idx="24">
                  <c:v>3.2020202279090899</c:v>
                </c:pt>
                <c:pt idx="25">
                  <c:v>26.421154528856299</c:v>
                </c:pt>
                <c:pt idx="26">
                  <c:v>14.0272649526596</c:v>
                </c:pt>
                <c:pt idx="27">
                  <c:v>6.8703286647796604</c:v>
                </c:pt>
                <c:pt idx="28">
                  <c:v>2.4629815220832798</c:v>
                </c:pt>
                <c:pt idx="29">
                  <c:v>34.147998571395902</c:v>
                </c:pt>
                <c:pt idx="30">
                  <c:v>22.1401197314262</c:v>
                </c:pt>
                <c:pt idx="31">
                  <c:v>17.847245454788201</c:v>
                </c:pt>
                <c:pt idx="32">
                  <c:v>12.716467976570099</c:v>
                </c:pt>
                <c:pt idx="33">
                  <c:v>10.3735104799271</c:v>
                </c:pt>
                <c:pt idx="34">
                  <c:v>12.9821848273277</c:v>
                </c:pt>
                <c:pt idx="35">
                  <c:v>5.6126582324504897</c:v>
                </c:pt>
                <c:pt idx="36">
                  <c:v>6.2386534810066196</c:v>
                </c:pt>
                <c:pt idx="37">
                  <c:v>14.958959162235301</c:v>
                </c:pt>
                <c:pt idx="38">
                  <c:v>28.450622528791399</c:v>
                </c:pt>
                <c:pt idx="39">
                  <c:v>3.4401060342788701</c:v>
                </c:pt>
                <c:pt idx="40">
                  <c:v>15.8601877093315</c:v>
                </c:pt>
                <c:pt idx="41">
                  <c:v>25.3879987001419</c:v>
                </c:pt>
                <c:pt idx="42">
                  <c:v>13.4194212555885</c:v>
                </c:pt>
              </c:numCache>
            </c:numRef>
          </c:val>
          <c:smooth val="0"/>
          <c:extLst>
            <c:ext xmlns:c16="http://schemas.microsoft.com/office/drawing/2014/chart" uri="{C3380CC4-5D6E-409C-BE32-E72D297353CC}">
              <c16:uniqueId val="{00000003-ED92-4E62-8F1E-61409AC4389B}"/>
            </c:ext>
          </c:extLst>
        </c:ser>
        <c:dLbls>
          <c:showLegendKey val="0"/>
          <c:showVal val="0"/>
          <c:showCatName val="0"/>
          <c:showSerName val="0"/>
          <c:showPercent val="0"/>
          <c:showBubbleSize val="0"/>
        </c:dLbls>
        <c:smooth val="0"/>
        <c:axId val="363453199"/>
        <c:axId val="360673199"/>
      </c:lineChart>
      <c:catAx>
        <c:axId val="363453199"/>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0673199"/>
        <c:crosses val="autoZero"/>
        <c:auto val="1"/>
        <c:lblAlgn val="ctr"/>
        <c:lblOffset val="100"/>
        <c:noMultiLvlLbl val="0"/>
      </c:catAx>
      <c:valAx>
        <c:axId val="360673199"/>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of Time</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3453199"/>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Time in GC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DuckCreekApp</c:v>
          </c:tx>
          <c:spPr>
            <a:ln w="31750" cap="rnd">
              <a:solidFill>
                <a:schemeClr val="accent1"/>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GC_'!$B$2:$B$44</c:f>
              <c:numCache>
                <c:formatCode>General</c:formatCode>
                <c:ptCount val="43"/>
                <c:pt idx="0">
                  <c:v>6.88803350925446</c:v>
                </c:pt>
                <c:pt idx="1">
                  <c:v>4.5150257945060703</c:v>
                </c:pt>
                <c:pt idx="2">
                  <c:v>5.1553456783294704</c:v>
                </c:pt>
                <c:pt idx="3">
                  <c:v>6.6886203289032</c:v>
                </c:pt>
                <c:pt idx="4">
                  <c:v>5.2462170124053999</c:v>
                </c:pt>
                <c:pt idx="5">
                  <c:v>5.2336293458938599</c:v>
                </c:pt>
                <c:pt idx="6">
                  <c:v>6.1400478482246399</c:v>
                </c:pt>
                <c:pt idx="7">
                  <c:v>4.4051239490508998</c:v>
                </c:pt>
                <c:pt idx="8">
                  <c:v>5.1056439876556396</c:v>
                </c:pt>
                <c:pt idx="9">
                  <c:v>5.3321590423584002</c:v>
                </c:pt>
                <c:pt idx="10">
                  <c:v>21.641271948814399</c:v>
                </c:pt>
                <c:pt idx="11">
                  <c:v>5.1347591876983598</c:v>
                </c:pt>
                <c:pt idx="12">
                  <c:v>17.571911811828599</c:v>
                </c:pt>
                <c:pt idx="13">
                  <c:v>12.5408681035042</c:v>
                </c:pt>
                <c:pt idx="14">
                  <c:v>5.3373749256133998</c:v>
                </c:pt>
                <c:pt idx="15">
                  <c:v>4.7319035530090297</c:v>
                </c:pt>
                <c:pt idx="16">
                  <c:v>5.1745115518569902</c:v>
                </c:pt>
                <c:pt idx="17">
                  <c:v>5.9734201431274396</c:v>
                </c:pt>
                <c:pt idx="18">
                  <c:v>4.7182340025901803</c:v>
                </c:pt>
                <c:pt idx="19">
                  <c:v>5.17317795753479</c:v>
                </c:pt>
                <c:pt idx="20">
                  <c:v>5.6933757662773097</c:v>
                </c:pt>
                <c:pt idx="21">
                  <c:v>4.87392377853394</c:v>
                </c:pt>
                <c:pt idx="22">
                  <c:v>5.4351998567581203</c:v>
                </c:pt>
                <c:pt idx="23">
                  <c:v>4.5369728207588196</c:v>
                </c:pt>
                <c:pt idx="24">
                  <c:v>22.016875803470601</c:v>
                </c:pt>
                <c:pt idx="25">
                  <c:v>5.8353577852249101</c:v>
                </c:pt>
                <c:pt idx="26">
                  <c:v>6.5209077596664402</c:v>
                </c:pt>
                <c:pt idx="27">
                  <c:v>7.6532732248306301</c:v>
                </c:pt>
                <c:pt idx="28">
                  <c:v>5.1788867712020901</c:v>
                </c:pt>
                <c:pt idx="29">
                  <c:v>4.6490179300308201</c:v>
                </c:pt>
                <c:pt idx="30">
                  <c:v>5.5956619977951103</c:v>
                </c:pt>
                <c:pt idx="31">
                  <c:v>4.8590067028999302</c:v>
                </c:pt>
                <c:pt idx="32">
                  <c:v>7.7936969995498702</c:v>
                </c:pt>
                <c:pt idx="33">
                  <c:v>5.0244892835617101</c:v>
                </c:pt>
                <c:pt idx="34">
                  <c:v>4.4922826290130597</c:v>
                </c:pt>
                <c:pt idx="35">
                  <c:v>24.510291099548301</c:v>
                </c:pt>
                <c:pt idx="36">
                  <c:v>13.666351675987199</c:v>
                </c:pt>
                <c:pt idx="37">
                  <c:v>5.9549154043197596</c:v>
                </c:pt>
                <c:pt idx="38">
                  <c:v>4.76930052042007</c:v>
                </c:pt>
                <c:pt idx="39">
                  <c:v>6.2080366611480704</c:v>
                </c:pt>
                <c:pt idx="40">
                  <c:v>4.5141863822937003</c:v>
                </c:pt>
                <c:pt idx="41">
                  <c:v>6.26918625831604</c:v>
                </c:pt>
                <c:pt idx="42">
                  <c:v>3.6595552563667302</c:v>
                </c:pt>
              </c:numCache>
            </c:numRef>
          </c:val>
          <c:smooth val="0"/>
          <c:extLst>
            <c:ext xmlns:c16="http://schemas.microsoft.com/office/drawing/2014/chart" uri="{C3380CC4-5D6E-409C-BE32-E72D297353CC}">
              <c16:uniqueId val="{00000000-5417-4ABA-90CE-9F34C50E07FA}"/>
            </c:ext>
          </c:extLst>
        </c:ser>
        <c:ser>
          <c:idx val="1"/>
          <c:order val="1"/>
          <c:tx>
            <c:v>2020R1 Average DuckCreekApp</c:v>
          </c:tx>
          <c:spPr>
            <a:ln w="31750" cap="rnd">
              <a:solidFill>
                <a:schemeClr val="accent2"/>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GC_'!$C$2:$C$44</c:f>
              <c:numCache>
                <c:formatCode>General</c:formatCode>
                <c:ptCount val="43"/>
                <c:pt idx="0">
                  <c:v>20.4066499471664</c:v>
                </c:pt>
                <c:pt idx="1">
                  <c:v>9.8005952835083008</c:v>
                </c:pt>
                <c:pt idx="2">
                  <c:v>8.24074387550354</c:v>
                </c:pt>
                <c:pt idx="3">
                  <c:v>7.3307838439941397</c:v>
                </c:pt>
                <c:pt idx="4">
                  <c:v>6.3151917457580602</c:v>
                </c:pt>
                <c:pt idx="5">
                  <c:v>5.47565758228302</c:v>
                </c:pt>
                <c:pt idx="6">
                  <c:v>7.3674384355545</c:v>
                </c:pt>
                <c:pt idx="7">
                  <c:v>4.1072753667831403</c:v>
                </c:pt>
                <c:pt idx="8">
                  <c:v>19.936511278152501</c:v>
                </c:pt>
                <c:pt idx="9">
                  <c:v>7.2670664787292498</c:v>
                </c:pt>
                <c:pt idx="10">
                  <c:v>6.4569613933563197</c:v>
                </c:pt>
                <c:pt idx="11">
                  <c:v>11.742716550827</c:v>
                </c:pt>
                <c:pt idx="12">
                  <c:v>8.0023972988128698</c:v>
                </c:pt>
                <c:pt idx="13">
                  <c:v>6.5504077672958401</c:v>
                </c:pt>
                <c:pt idx="14">
                  <c:v>6.9116626977920497</c:v>
                </c:pt>
                <c:pt idx="15">
                  <c:v>7.8287137746810904</c:v>
                </c:pt>
                <c:pt idx="16">
                  <c:v>6.6524119377136204</c:v>
                </c:pt>
                <c:pt idx="17">
                  <c:v>7.7956169843673697</c:v>
                </c:pt>
                <c:pt idx="18">
                  <c:v>6.88579165935516</c:v>
                </c:pt>
                <c:pt idx="19">
                  <c:v>19.7010304927826</c:v>
                </c:pt>
                <c:pt idx="20">
                  <c:v>3.6766262054443399</c:v>
                </c:pt>
                <c:pt idx="21">
                  <c:v>6.5741848945617702</c:v>
                </c:pt>
                <c:pt idx="22">
                  <c:v>6.5981029272079503</c:v>
                </c:pt>
                <c:pt idx="23">
                  <c:v>6.2778763771057102</c:v>
                </c:pt>
                <c:pt idx="24">
                  <c:v>9.32805335521698</c:v>
                </c:pt>
                <c:pt idx="25">
                  <c:v>7.9528517723083496</c:v>
                </c:pt>
                <c:pt idx="26">
                  <c:v>5.8960375785827601</c:v>
                </c:pt>
                <c:pt idx="27">
                  <c:v>11.8242491483688</c:v>
                </c:pt>
                <c:pt idx="28">
                  <c:v>8.4355001449584996</c:v>
                </c:pt>
                <c:pt idx="29">
                  <c:v>7.0505275726318404</c:v>
                </c:pt>
                <c:pt idx="30">
                  <c:v>5.8377869129180899</c:v>
                </c:pt>
                <c:pt idx="31">
                  <c:v>17.616041183471701</c:v>
                </c:pt>
                <c:pt idx="32">
                  <c:v>5.8306208848953203</c:v>
                </c:pt>
                <c:pt idx="33">
                  <c:v>8.9067497253418004</c:v>
                </c:pt>
                <c:pt idx="34">
                  <c:v>8.2937296628952009</c:v>
                </c:pt>
                <c:pt idx="35">
                  <c:v>20.338888883590698</c:v>
                </c:pt>
                <c:pt idx="36">
                  <c:v>8.1119308471679705</c:v>
                </c:pt>
                <c:pt idx="37">
                  <c:v>6.4980598688125601</c:v>
                </c:pt>
                <c:pt idx="38">
                  <c:v>6.4865989685058603</c:v>
                </c:pt>
                <c:pt idx="39">
                  <c:v>4.5807617902755702</c:v>
                </c:pt>
                <c:pt idx="40">
                  <c:v>12.173254251480101</c:v>
                </c:pt>
                <c:pt idx="41">
                  <c:v>14.446233987808199</c:v>
                </c:pt>
                <c:pt idx="42">
                  <c:v>6.3274769783020002</c:v>
                </c:pt>
              </c:numCache>
            </c:numRef>
          </c:val>
          <c:smooth val="0"/>
          <c:extLst>
            <c:ext xmlns:c16="http://schemas.microsoft.com/office/drawing/2014/chart" uri="{C3380CC4-5D6E-409C-BE32-E72D297353CC}">
              <c16:uniqueId val="{00000001-5417-4ABA-90CE-9F34C50E07FA}"/>
            </c:ext>
          </c:extLst>
        </c:ser>
        <c:ser>
          <c:idx val="2"/>
          <c:order val="2"/>
          <c:tx>
            <c:v>2019R1 Average ExpressApp</c:v>
          </c:tx>
          <c:spPr>
            <a:ln w="31750" cap="rnd">
              <a:solidFill>
                <a:schemeClr val="accent3"/>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GC_'!$D$2:$D$44</c:f>
              <c:numCache>
                <c:formatCode>General</c:formatCode>
                <c:ptCount val="43"/>
                <c:pt idx="0">
                  <c:v>11.518070876598401</c:v>
                </c:pt>
                <c:pt idx="1">
                  <c:v>19.658177733421301</c:v>
                </c:pt>
                <c:pt idx="2">
                  <c:v>10.4762114882469</c:v>
                </c:pt>
                <c:pt idx="3">
                  <c:v>11.965255320072201</c:v>
                </c:pt>
                <c:pt idx="4">
                  <c:v>20.4237879514694</c:v>
                </c:pt>
                <c:pt idx="5">
                  <c:v>24.055830180645</c:v>
                </c:pt>
                <c:pt idx="6">
                  <c:v>6.6005421876907304</c:v>
                </c:pt>
                <c:pt idx="7">
                  <c:v>32.951331973075902</c:v>
                </c:pt>
                <c:pt idx="8">
                  <c:v>11.7378402352333</c:v>
                </c:pt>
                <c:pt idx="9">
                  <c:v>24.225013017654401</c:v>
                </c:pt>
                <c:pt idx="10">
                  <c:v>18.8320056200027</c:v>
                </c:pt>
                <c:pt idx="11">
                  <c:v>35.614882767200498</c:v>
                </c:pt>
                <c:pt idx="12">
                  <c:v>48.445933341980002</c:v>
                </c:pt>
                <c:pt idx="13">
                  <c:v>21.955116331577301</c:v>
                </c:pt>
                <c:pt idx="14">
                  <c:v>22.350958347320599</c:v>
                </c:pt>
                <c:pt idx="15">
                  <c:v>19.9046903848648</c:v>
                </c:pt>
                <c:pt idx="16">
                  <c:v>25.994056344032298</c:v>
                </c:pt>
                <c:pt idx="17">
                  <c:v>10.1624159812927</c:v>
                </c:pt>
                <c:pt idx="18">
                  <c:v>4.0061304569244403</c:v>
                </c:pt>
                <c:pt idx="19">
                  <c:v>33.697583913803101</c:v>
                </c:pt>
                <c:pt idx="20">
                  <c:v>28.280141353607199</c:v>
                </c:pt>
                <c:pt idx="21">
                  <c:v>24.281960427761099</c:v>
                </c:pt>
                <c:pt idx="22">
                  <c:v>7.8208135366439802</c:v>
                </c:pt>
                <c:pt idx="23">
                  <c:v>21.120103180408499</c:v>
                </c:pt>
                <c:pt idx="24">
                  <c:v>13.800424456596399</c:v>
                </c:pt>
                <c:pt idx="25">
                  <c:v>32.765119016170502</c:v>
                </c:pt>
                <c:pt idx="26">
                  <c:v>23.170889914035801</c:v>
                </c:pt>
                <c:pt idx="27">
                  <c:v>25.833514988422401</c:v>
                </c:pt>
                <c:pt idx="28">
                  <c:v>6.0884160995483398</c:v>
                </c:pt>
                <c:pt idx="29">
                  <c:v>12.788866937160501</c:v>
                </c:pt>
                <c:pt idx="30">
                  <c:v>11.0182631611824</c:v>
                </c:pt>
                <c:pt idx="31">
                  <c:v>21.577748119831099</c:v>
                </c:pt>
                <c:pt idx="32">
                  <c:v>12.6922096014023</c:v>
                </c:pt>
                <c:pt idx="33">
                  <c:v>3.8217540979385398</c:v>
                </c:pt>
                <c:pt idx="34">
                  <c:v>24.137860953807799</c:v>
                </c:pt>
                <c:pt idx="35">
                  <c:v>37.733502924442298</c:v>
                </c:pt>
                <c:pt idx="36">
                  <c:v>8.6733494400978106</c:v>
                </c:pt>
                <c:pt idx="37">
                  <c:v>6.6597326993942296</c:v>
                </c:pt>
                <c:pt idx="38">
                  <c:v>16.396793723106398</c:v>
                </c:pt>
                <c:pt idx="39">
                  <c:v>5.3384438157081604</c:v>
                </c:pt>
                <c:pt idx="40">
                  <c:v>62.389114379882798</c:v>
                </c:pt>
                <c:pt idx="41">
                  <c:v>27.912895441055301</c:v>
                </c:pt>
                <c:pt idx="42">
                  <c:v>25.2271409034729</c:v>
                </c:pt>
              </c:numCache>
            </c:numRef>
          </c:val>
          <c:smooth val="0"/>
          <c:extLst>
            <c:ext xmlns:c16="http://schemas.microsoft.com/office/drawing/2014/chart" uri="{C3380CC4-5D6E-409C-BE32-E72D297353CC}">
              <c16:uniqueId val="{00000002-5417-4ABA-90CE-9F34C50E07FA}"/>
            </c:ext>
          </c:extLst>
        </c:ser>
        <c:ser>
          <c:idx val="3"/>
          <c:order val="3"/>
          <c:tx>
            <c:v>2020R1 Average ExpressApp</c:v>
          </c:tx>
          <c:spPr>
            <a:ln w="31750" cap="rnd">
              <a:solidFill>
                <a:schemeClr val="accent4"/>
              </a:solidFill>
              <a:round/>
            </a:ln>
            <a:effectLst/>
          </c:spPr>
          <c:marker>
            <c:symbol val="none"/>
          </c:marker>
          <c:cat>
            <c:numRef>
              <c:f>'% Time in GC_'!$A$2:$A$44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 Time in GC_'!$E$2:$E$44</c:f>
              <c:numCache>
                <c:formatCode>General</c:formatCode>
                <c:ptCount val="43"/>
                <c:pt idx="0">
                  <c:v>15.4981936812401</c:v>
                </c:pt>
                <c:pt idx="1">
                  <c:v>18.629645407199899</c:v>
                </c:pt>
                <c:pt idx="2">
                  <c:v>10.9522217512131</c:v>
                </c:pt>
                <c:pt idx="3">
                  <c:v>33.127502739429502</c:v>
                </c:pt>
                <c:pt idx="4">
                  <c:v>28.554926335811601</c:v>
                </c:pt>
                <c:pt idx="5">
                  <c:v>39.698365330696099</c:v>
                </c:pt>
                <c:pt idx="6">
                  <c:v>17.578869998455001</c:v>
                </c:pt>
                <c:pt idx="7">
                  <c:v>17.894536077976198</c:v>
                </c:pt>
                <c:pt idx="8">
                  <c:v>4.2118765115737897</c:v>
                </c:pt>
                <c:pt idx="9">
                  <c:v>21.620796084403999</c:v>
                </c:pt>
                <c:pt idx="10">
                  <c:v>14.1516710519791</c:v>
                </c:pt>
                <c:pt idx="11">
                  <c:v>11.1021952629089</c:v>
                </c:pt>
                <c:pt idx="12">
                  <c:v>17.038967192173001</c:v>
                </c:pt>
                <c:pt idx="13">
                  <c:v>27.393907189369202</c:v>
                </c:pt>
                <c:pt idx="14">
                  <c:v>6.8776292800903303</c:v>
                </c:pt>
                <c:pt idx="15">
                  <c:v>14.570097744464899</c:v>
                </c:pt>
                <c:pt idx="16">
                  <c:v>24.8230782747269</c:v>
                </c:pt>
                <c:pt idx="17">
                  <c:v>17.383897125720999</c:v>
                </c:pt>
                <c:pt idx="18">
                  <c:v>19.8040547370911</c:v>
                </c:pt>
                <c:pt idx="19">
                  <c:v>21.417427301406899</c:v>
                </c:pt>
                <c:pt idx="20">
                  <c:v>13.8200395703316</c:v>
                </c:pt>
                <c:pt idx="21">
                  <c:v>8.5987929105758703</c:v>
                </c:pt>
                <c:pt idx="22">
                  <c:v>3.5078645348548898</c:v>
                </c:pt>
                <c:pt idx="23">
                  <c:v>23.215040206909201</c:v>
                </c:pt>
                <c:pt idx="24">
                  <c:v>13.640048742294301</c:v>
                </c:pt>
                <c:pt idx="25">
                  <c:v>11.8284700810909</c:v>
                </c:pt>
                <c:pt idx="26">
                  <c:v>30.339756369590798</c:v>
                </c:pt>
                <c:pt idx="27">
                  <c:v>14.5978829264641</c:v>
                </c:pt>
                <c:pt idx="28">
                  <c:v>32.2460103034973</c:v>
                </c:pt>
                <c:pt idx="29">
                  <c:v>31.674566030502302</c:v>
                </c:pt>
                <c:pt idx="30">
                  <c:v>30.242956697940802</c:v>
                </c:pt>
                <c:pt idx="31">
                  <c:v>8.8743400573730504</c:v>
                </c:pt>
                <c:pt idx="32">
                  <c:v>12.4073059558868</c:v>
                </c:pt>
                <c:pt idx="33">
                  <c:v>24.177794337272601</c:v>
                </c:pt>
                <c:pt idx="34">
                  <c:v>10.0311663150787</c:v>
                </c:pt>
                <c:pt idx="35">
                  <c:v>14.093765914440199</c:v>
                </c:pt>
                <c:pt idx="36">
                  <c:v>13.980738401412999</c:v>
                </c:pt>
                <c:pt idx="37">
                  <c:v>26.549680471420299</c:v>
                </c:pt>
                <c:pt idx="38">
                  <c:v>6.7686405181884801</c:v>
                </c:pt>
                <c:pt idx="39">
                  <c:v>13.282073736190799</c:v>
                </c:pt>
                <c:pt idx="40">
                  <c:v>35.744184732437098</c:v>
                </c:pt>
                <c:pt idx="41">
                  <c:v>9.5707428753376007</c:v>
                </c:pt>
                <c:pt idx="42">
                  <c:v>23.385889530181899</c:v>
                </c:pt>
              </c:numCache>
            </c:numRef>
          </c:val>
          <c:smooth val="0"/>
          <c:extLst>
            <c:ext xmlns:c16="http://schemas.microsoft.com/office/drawing/2014/chart" uri="{C3380CC4-5D6E-409C-BE32-E72D297353CC}">
              <c16:uniqueId val="{00000003-5417-4ABA-90CE-9F34C50E07FA}"/>
            </c:ext>
          </c:extLst>
        </c:ser>
        <c:dLbls>
          <c:showLegendKey val="0"/>
          <c:showVal val="0"/>
          <c:showCatName val="0"/>
          <c:showSerName val="0"/>
          <c:showPercent val="0"/>
          <c:showBubbleSize val="0"/>
        </c:dLbls>
        <c:smooth val="0"/>
        <c:axId val="1988652592"/>
        <c:axId val="1990047840"/>
      </c:lineChart>
      <c:catAx>
        <c:axId val="1988652592"/>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0047840"/>
        <c:crosses val="autoZero"/>
        <c:auto val="1"/>
        <c:lblAlgn val="ctr"/>
        <c:lblOffset val="100"/>
        <c:noMultiLvlLbl val="0"/>
      </c:catAx>
      <c:valAx>
        <c:axId val="199004784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 of Time</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86525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ASP.NET Requests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Applications_'!$B$2:$B$44</c:f>
              <c:numCache>
                <c:formatCode>General</c:formatCode>
                <c:ptCount val="43"/>
                <c:pt idx="0">
                  <c:v>19.773048400878899</c:v>
                </c:pt>
                <c:pt idx="1">
                  <c:v>39.470775604247997</c:v>
                </c:pt>
                <c:pt idx="2">
                  <c:v>37.680850982666001</c:v>
                </c:pt>
                <c:pt idx="3">
                  <c:v>40.156124114990199</c:v>
                </c:pt>
                <c:pt idx="4">
                  <c:v>35.729026794433601</c:v>
                </c:pt>
                <c:pt idx="5">
                  <c:v>39.037124633789098</c:v>
                </c:pt>
                <c:pt idx="6">
                  <c:v>37.164798736572301</c:v>
                </c:pt>
                <c:pt idx="7">
                  <c:v>38.241500854492202</c:v>
                </c:pt>
                <c:pt idx="8">
                  <c:v>37.743301391601598</c:v>
                </c:pt>
                <c:pt idx="9">
                  <c:v>38.203174591064503</c:v>
                </c:pt>
                <c:pt idx="10">
                  <c:v>41.116374969482401</c:v>
                </c:pt>
                <c:pt idx="11">
                  <c:v>39.437225341796903</c:v>
                </c:pt>
                <c:pt idx="12">
                  <c:v>37.596248626708999</c:v>
                </c:pt>
                <c:pt idx="13">
                  <c:v>39.244701385497997</c:v>
                </c:pt>
                <c:pt idx="14">
                  <c:v>39.048000335693402</c:v>
                </c:pt>
                <c:pt idx="15">
                  <c:v>37.515251159667997</c:v>
                </c:pt>
                <c:pt idx="16">
                  <c:v>34.4734497070313</c:v>
                </c:pt>
                <c:pt idx="17">
                  <c:v>37.558673858642599</c:v>
                </c:pt>
                <c:pt idx="18">
                  <c:v>36.3820991516113</c:v>
                </c:pt>
                <c:pt idx="19">
                  <c:v>39.299125671386697</c:v>
                </c:pt>
                <c:pt idx="20">
                  <c:v>37.296073913574197</c:v>
                </c:pt>
                <c:pt idx="21">
                  <c:v>37.301849365234403</c:v>
                </c:pt>
                <c:pt idx="22">
                  <c:v>37.648399353027301</c:v>
                </c:pt>
                <c:pt idx="23">
                  <c:v>35.896800994872997</c:v>
                </c:pt>
                <c:pt idx="24">
                  <c:v>37.609325408935497</c:v>
                </c:pt>
                <c:pt idx="25">
                  <c:v>37.923976898193402</c:v>
                </c:pt>
                <c:pt idx="26">
                  <c:v>39.422924041747997</c:v>
                </c:pt>
                <c:pt idx="27">
                  <c:v>38.1140747070313</c:v>
                </c:pt>
                <c:pt idx="28">
                  <c:v>38.762325286865199</c:v>
                </c:pt>
                <c:pt idx="29">
                  <c:v>38.382251739502003</c:v>
                </c:pt>
                <c:pt idx="30">
                  <c:v>37.828701019287102</c:v>
                </c:pt>
                <c:pt idx="31">
                  <c:v>37.714073181152301</c:v>
                </c:pt>
                <c:pt idx="32">
                  <c:v>35.493923187255902</c:v>
                </c:pt>
                <c:pt idx="33">
                  <c:v>38.363773345947301</c:v>
                </c:pt>
                <c:pt idx="34">
                  <c:v>39.298473358154297</c:v>
                </c:pt>
                <c:pt idx="35">
                  <c:v>36.606998443603501</c:v>
                </c:pt>
                <c:pt idx="36">
                  <c:v>38.755275726318402</c:v>
                </c:pt>
                <c:pt idx="37">
                  <c:v>38.591999053955099</c:v>
                </c:pt>
                <c:pt idx="38">
                  <c:v>40.774700164794901</c:v>
                </c:pt>
                <c:pt idx="39">
                  <c:v>40.587726593017599</c:v>
                </c:pt>
                <c:pt idx="40">
                  <c:v>38.415599822997997</c:v>
                </c:pt>
                <c:pt idx="41">
                  <c:v>38.891326904296903</c:v>
                </c:pt>
                <c:pt idx="42">
                  <c:v>38.622726440429702</c:v>
                </c:pt>
              </c:numCache>
            </c:numRef>
          </c:val>
          <c:smooth val="0"/>
          <c:extLst>
            <c:ext xmlns:c16="http://schemas.microsoft.com/office/drawing/2014/chart" uri="{C3380CC4-5D6E-409C-BE32-E72D297353CC}">
              <c16:uniqueId val="{00000000-8BC3-4D2B-A7FA-EE91F720E6CA}"/>
            </c:ext>
          </c:extLst>
        </c:ser>
        <c:ser>
          <c:idx val="1"/>
          <c:order val="1"/>
          <c:tx>
            <c:v>2020R1 Average App Server</c:v>
          </c:tx>
          <c:spPr>
            <a:ln w="31750" cap="rnd">
              <a:solidFill>
                <a:schemeClr val="accent2"/>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Applications_'!$C$2:$C$44</c:f>
              <c:numCache>
                <c:formatCode>General</c:formatCode>
                <c:ptCount val="43"/>
                <c:pt idx="0">
                  <c:v>16.3091716766357</c:v>
                </c:pt>
                <c:pt idx="1">
                  <c:v>35.799648284912102</c:v>
                </c:pt>
                <c:pt idx="2">
                  <c:v>36.808849334716797</c:v>
                </c:pt>
                <c:pt idx="3">
                  <c:v>35.021675109863303</c:v>
                </c:pt>
                <c:pt idx="4">
                  <c:v>32.948951721191399</c:v>
                </c:pt>
                <c:pt idx="5">
                  <c:v>33.1838989257813</c:v>
                </c:pt>
                <c:pt idx="6">
                  <c:v>35.3117485046387</c:v>
                </c:pt>
                <c:pt idx="7">
                  <c:v>33.538898468017599</c:v>
                </c:pt>
                <c:pt idx="8">
                  <c:v>33.7364501953125</c:v>
                </c:pt>
                <c:pt idx="9">
                  <c:v>36.622974395752003</c:v>
                </c:pt>
                <c:pt idx="10">
                  <c:v>36.251174926757798</c:v>
                </c:pt>
                <c:pt idx="11">
                  <c:v>33.183700561523402</c:v>
                </c:pt>
                <c:pt idx="12">
                  <c:v>35.711376190185497</c:v>
                </c:pt>
                <c:pt idx="13">
                  <c:v>35.112400054931598</c:v>
                </c:pt>
                <c:pt idx="14">
                  <c:v>35.240348815917997</c:v>
                </c:pt>
                <c:pt idx="15">
                  <c:v>33.5973510742188</c:v>
                </c:pt>
                <c:pt idx="16">
                  <c:v>33.492874145507798</c:v>
                </c:pt>
                <c:pt idx="17">
                  <c:v>33.774524688720703</c:v>
                </c:pt>
                <c:pt idx="18">
                  <c:v>34.969650268554702</c:v>
                </c:pt>
                <c:pt idx="19">
                  <c:v>34.4984741210938</c:v>
                </c:pt>
                <c:pt idx="20">
                  <c:v>34.800998687744098</c:v>
                </c:pt>
                <c:pt idx="21">
                  <c:v>32.820976257324197</c:v>
                </c:pt>
                <c:pt idx="22">
                  <c:v>37.722576141357401</c:v>
                </c:pt>
                <c:pt idx="23">
                  <c:v>36.1583251953125</c:v>
                </c:pt>
                <c:pt idx="24">
                  <c:v>34.689273834228501</c:v>
                </c:pt>
                <c:pt idx="25">
                  <c:v>35.114601135253899</c:v>
                </c:pt>
                <c:pt idx="26">
                  <c:v>34.308750152587898</c:v>
                </c:pt>
                <c:pt idx="27">
                  <c:v>37.161773681640597</c:v>
                </c:pt>
                <c:pt idx="28">
                  <c:v>35.034248352050803</c:v>
                </c:pt>
                <c:pt idx="29">
                  <c:v>35.319549560546903</c:v>
                </c:pt>
                <c:pt idx="30">
                  <c:v>35.503448486328097</c:v>
                </c:pt>
                <c:pt idx="31">
                  <c:v>36.612476348877003</c:v>
                </c:pt>
                <c:pt idx="32">
                  <c:v>32.190650939941399</c:v>
                </c:pt>
                <c:pt idx="33">
                  <c:v>35.397750854492202</c:v>
                </c:pt>
                <c:pt idx="34">
                  <c:v>36.555049896240199</c:v>
                </c:pt>
                <c:pt idx="35">
                  <c:v>34.901523590087898</c:v>
                </c:pt>
                <c:pt idx="36">
                  <c:v>36.135223388671903</c:v>
                </c:pt>
                <c:pt idx="37">
                  <c:v>35.983951568603501</c:v>
                </c:pt>
                <c:pt idx="38">
                  <c:v>35.253623962402301</c:v>
                </c:pt>
                <c:pt idx="39">
                  <c:v>34.047248840332003</c:v>
                </c:pt>
                <c:pt idx="40">
                  <c:v>35.843948364257798</c:v>
                </c:pt>
                <c:pt idx="41">
                  <c:v>34.187824249267599</c:v>
                </c:pt>
                <c:pt idx="42">
                  <c:v>33.467926025390597</c:v>
                </c:pt>
              </c:numCache>
            </c:numRef>
          </c:val>
          <c:smooth val="0"/>
          <c:extLst>
            <c:ext xmlns:c16="http://schemas.microsoft.com/office/drawing/2014/chart" uri="{C3380CC4-5D6E-409C-BE32-E72D297353CC}">
              <c16:uniqueId val="{00000001-8BC3-4D2B-A7FA-EE91F720E6CA}"/>
            </c:ext>
          </c:extLst>
        </c:ser>
        <c:dLbls>
          <c:showLegendKey val="0"/>
          <c:showVal val="0"/>
          <c:showCatName val="0"/>
          <c:showSerName val="0"/>
          <c:showPercent val="0"/>
          <c:showBubbleSize val="0"/>
        </c:dLbls>
        <c:smooth val="0"/>
        <c:axId val="1994876831"/>
        <c:axId val="1995847215"/>
      </c:lineChart>
      <c:catAx>
        <c:axId val="1994876831"/>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5847215"/>
        <c:crosses val="autoZero"/>
        <c:auto val="1"/>
        <c:lblAlgn val="ctr"/>
        <c:lblOffset val="100"/>
        <c:noMultiLvlLbl val="0"/>
      </c:catAx>
      <c:valAx>
        <c:axId val="199584721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487683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ASP.NET Requests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Applications_'!$B$2:$B$44</c:f>
              <c:numCache>
                <c:formatCode>General</c:formatCode>
                <c:ptCount val="43"/>
                <c:pt idx="0">
                  <c:v>461.187744140625</c:v>
                </c:pt>
                <c:pt idx="1">
                  <c:v>911.53385925293003</c:v>
                </c:pt>
                <c:pt idx="2">
                  <c:v>877.80163574218795</c:v>
                </c:pt>
                <c:pt idx="3">
                  <c:v>895.69184875488304</c:v>
                </c:pt>
                <c:pt idx="4">
                  <c:v>867.025146484375</c:v>
                </c:pt>
                <c:pt idx="5">
                  <c:v>903.46585083007801</c:v>
                </c:pt>
                <c:pt idx="6">
                  <c:v>892.371826171875</c:v>
                </c:pt>
                <c:pt idx="7">
                  <c:v>897.11695861816395</c:v>
                </c:pt>
                <c:pt idx="8">
                  <c:v>885.22018432617199</c:v>
                </c:pt>
                <c:pt idx="9">
                  <c:v>872.32015991210903</c:v>
                </c:pt>
                <c:pt idx="10">
                  <c:v>878.98487854003895</c:v>
                </c:pt>
                <c:pt idx="11">
                  <c:v>879.51431274414097</c:v>
                </c:pt>
                <c:pt idx="12">
                  <c:v>885.28860473632801</c:v>
                </c:pt>
                <c:pt idx="13">
                  <c:v>879.145751953125</c:v>
                </c:pt>
                <c:pt idx="14">
                  <c:v>864.03581237793003</c:v>
                </c:pt>
                <c:pt idx="15">
                  <c:v>875.59205627441395</c:v>
                </c:pt>
                <c:pt idx="16">
                  <c:v>893.15538024902298</c:v>
                </c:pt>
                <c:pt idx="17">
                  <c:v>900.66058349609398</c:v>
                </c:pt>
                <c:pt idx="18">
                  <c:v>896.79075622558605</c:v>
                </c:pt>
                <c:pt idx="19">
                  <c:v>909.41320800781295</c:v>
                </c:pt>
                <c:pt idx="20">
                  <c:v>891.89736938476597</c:v>
                </c:pt>
                <c:pt idx="21">
                  <c:v>895.03224182128895</c:v>
                </c:pt>
                <c:pt idx="22">
                  <c:v>890.02803039550804</c:v>
                </c:pt>
                <c:pt idx="23">
                  <c:v>897.12379455566395</c:v>
                </c:pt>
                <c:pt idx="24">
                  <c:v>894.78758239746105</c:v>
                </c:pt>
                <c:pt idx="25">
                  <c:v>893.67205810546898</c:v>
                </c:pt>
                <c:pt idx="26">
                  <c:v>886.66429138183605</c:v>
                </c:pt>
                <c:pt idx="27">
                  <c:v>895.81777954101597</c:v>
                </c:pt>
                <c:pt idx="28">
                  <c:v>900.31288146972702</c:v>
                </c:pt>
                <c:pt idx="29">
                  <c:v>896.28521728515602</c:v>
                </c:pt>
                <c:pt idx="30">
                  <c:v>899.77398681640602</c:v>
                </c:pt>
                <c:pt idx="31">
                  <c:v>899.05462646484398</c:v>
                </c:pt>
                <c:pt idx="32">
                  <c:v>883.41069030761696</c:v>
                </c:pt>
                <c:pt idx="33">
                  <c:v>889.587890625</c:v>
                </c:pt>
                <c:pt idx="34">
                  <c:v>871.93145751953102</c:v>
                </c:pt>
                <c:pt idx="35">
                  <c:v>885.89918518066395</c:v>
                </c:pt>
                <c:pt idx="36">
                  <c:v>865.05906677246105</c:v>
                </c:pt>
                <c:pt idx="37">
                  <c:v>880.89643859863304</c:v>
                </c:pt>
                <c:pt idx="38">
                  <c:v>879.30039978027298</c:v>
                </c:pt>
                <c:pt idx="39">
                  <c:v>881.34194946289097</c:v>
                </c:pt>
                <c:pt idx="40">
                  <c:v>890.27812194824196</c:v>
                </c:pt>
                <c:pt idx="41">
                  <c:v>881.07887268066395</c:v>
                </c:pt>
                <c:pt idx="42">
                  <c:v>899.32122802734398</c:v>
                </c:pt>
              </c:numCache>
            </c:numRef>
          </c:val>
          <c:smooth val="0"/>
          <c:extLst>
            <c:ext xmlns:c16="http://schemas.microsoft.com/office/drawing/2014/chart" uri="{C3380CC4-5D6E-409C-BE32-E72D297353CC}">
              <c16:uniqueId val="{00000000-8E25-4672-9244-51AE9220EDE4}"/>
            </c:ext>
          </c:extLst>
        </c:ser>
        <c:ser>
          <c:idx val="1"/>
          <c:order val="1"/>
          <c:tx>
            <c:v>2020R1 Average App Server</c:v>
          </c:tx>
          <c:spPr>
            <a:ln w="31750" cap="rnd">
              <a:solidFill>
                <a:schemeClr val="accent2"/>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Applications_'!$C$2:$C$44</c:f>
              <c:numCache>
                <c:formatCode>General</c:formatCode>
                <c:ptCount val="43"/>
                <c:pt idx="0">
                  <c:v>417.85092926025402</c:v>
                </c:pt>
                <c:pt idx="1">
                  <c:v>843.01008605956997</c:v>
                </c:pt>
                <c:pt idx="2">
                  <c:v>818.23394775390602</c:v>
                </c:pt>
                <c:pt idx="3">
                  <c:v>828.67153930664097</c:v>
                </c:pt>
                <c:pt idx="4">
                  <c:v>825.85444641113304</c:v>
                </c:pt>
                <c:pt idx="5">
                  <c:v>821.00714111328102</c:v>
                </c:pt>
                <c:pt idx="6">
                  <c:v>818.02497863769497</c:v>
                </c:pt>
                <c:pt idx="7">
                  <c:v>820.90361022949196</c:v>
                </c:pt>
                <c:pt idx="8">
                  <c:v>834.99757385253895</c:v>
                </c:pt>
                <c:pt idx="9">
                  <c:v>827.13804626464798</c:v>
                </c:pt>
                <c:pt idx="10">
                  <c:v>839.51875305175804</c:v>
                </c:pt>
                <c:pt idx="11">
                  <c:v>833.23849487304699</c:v>
                </c:pt>
                <c:pt idx="12">
                  <c:v>821.84927368164097</c:v>
                </c:pt>
                <c:pt idx="13">
                  <c:v>820.72486877441395</c:v>
                </c:pt>
                <c:pt idx="14">
                  <c:v>832.97526550293003</c:v>
                </c:pt>
                <c:pt idx="15">
                  <c:v>839.87174987793003</c:v>
                </c:pt>
                <c:pt idx="16">
                  <c:v>825.82582092285202</c:v>
                </c:pt>
                <c:pt idx="17">
                  <c:v>829.35209655761696</c:v>
                </c:pt>
                <c:pt idx="18">
                  <c:v>817.15274047851597</c:v>
                </c:pt>
                <c:pt idx="19">
                  <c:v>830.70018005371105</c:v>
                </c:pt>
                <c:pt idx="20">
                  <c:v>817.78843688964798</c:v>
                </c:pt>
                <c:pt idx="21">
                  <c:v>811.15388488769497</c:v>
                </c:pt>
                <c:pt idx="22">
                  <c:v>820.28904724121105</c:v>
                </c:pt>
                <c:pt idx="23">
                  <c:v>823.31132507324196</c:v>
                </c:pt>
                <c:pt idx="24">
                  <c:v>834.87411499023403</c:v>
                </c:pt>
                <c:pt idx="25">
                  <c:v>828.25303649902298</c:v>
                </c:pt>
                <c:pt idx="26">
                  <c:v>835.82768249511696</c:v>
                </c:pt>
                <c:pt idx="27">
                  <c:v>835.85316467285202</c:v>
                </c:pt>
                <c:pt idx="28">
                  <c:v>842.095703125</c:v>
                </c:pt>
                <c:pt idx="29">
                  <c:v>842.94558715820301</c:v>
                </c:pt>
                <c:pt idx="30">
                  <c:v>826.83383178710903</c:v>
                </c:pt>
                <c:pt idx="31">
                  <c:v>839.37496948242199</c:v>
                </c:pt>
                <c:pt idx="32">
                  <c:v>838.07167053222702</c:v>
                </c:pt>
                <c:pt idx="33">
                  <c:v>835.34564208984398</c:v>
                </c:pt>
                <c:pt idx="34">
                  <c:v>842.93386840820301</c:v>
                </c:pt>
                <c:pt idx="35">
                  <c:v>845.35316467285202</c:v>
                </c:pt>
                <c:pt idx="36">
                  <c:v>838.007568359375</c:v>
                </c:pt>
                <c:pt idx="37">
                  <c:v>836.42985534668003</c:v>
                </c:pt>
                <c:pt idx="38">
                  <c:v>820.68154907226597</c:v>
                </c:pt>
                <c:pt idx="39">
                  <c:v>824.35508728027298</c:v>
                </c:pt>
                <c:pt idx="40">
                  <c:v>828.74942016601597</c:v>
                </c:pt>
                <c:pt idx="41">
                  <c:v>833.18478393554699</c:v>
                </c:pt>
                <c:pt idx="42">
                  <c:v>843.41531372070301</c:v>
                </c:pt>
              </c:numCache>
            </c:numRef>
          </c:val>
          <c:smooth val="0"/>
          <c:extLst>
            <c:ext xmlns:c16="http://schemas.microsoft.com/office/drawing/2014/chart" uri="{C3380CC4-5D6E-409C-BE32-E72D297353CC}">
              <c16:uniqueId val="{00000001-8E25-4672-9244-51AE9220EDE4}"/>
            </c:ext>
          </c:extLst>
        </c:ser>
        <c:dLbls>
          <c:showLegendKey val="0"/>
          <c:showVal val="0"/>
          <c:showCatName val="0"/>
          <c:showSerName val="0"/>
          <c:showPercent val="0"/>
          <c:showBubbleSize val="0"/>
        </c:dLbls>
        <c:smooth val="0"/>
        <c:axId val="958676928"/>
        <c:axId val="955892592"/>
      </c:lineChart>
      <c:catAx>
        <c:axId val="958676928"/>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5892592"/>
        <c:crosses val="autoZero"/>
        <c:auto val="1"/>
        <c:lblAlgn val="ctr"/>
        <c:lblOffset val="100"/>
        <c:noMultiLvlLbl val="0"/>
      </c:catAx>
      <c:valAx>
        <c:axId val="955892592"/>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867692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ASP.NET Requests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Applications_'!$B$2:$B$44</c:f>
              <c:numCache>
                <c:formatCode>General</c:formatCode>
                <c:ptCount val="43"/>
                <c:pt idx="0">
                  <c:v>685.06344604492199</c:v>
                </c:pt>
                <c:pt idx="1">
                  <c:v>1262.7524719238299</c:v>
                </c:pt>
                <c:pt idx="2">
                  <c:v>1342.3319702148401</c:v>
                </c:pt>
                <c:pt idx="3">
                  <c:v>1361.41625976563</c:v>
                </c:pt>
                <c:pt idx="4">
                  <c:v>1386.92822265625</c:v>
                </c:pt>
                <c:pt idx="5">
                  <c:v>1369.2482604980501</c:v>
                </c:pt>
                <c:pt idx="6">
                  <c:v>1374.7684631347699</c:v>
                </c:pt>
                <c:pt idx="7">
                  <c:v>1375.8200073242199</c:v>
                </c:pt>
                <c:pt idx="8">
                  <c:v>1379.3899841308601</c:v>
                </c:pt>
                <c:pt idx="9">
                  <c:v>1412.0270080566399</c:v>
                </c:pt>
                <c:pt idx="10">
                  <c:v>1396.31799316406</c:v>
                </c:pt>
                <c:pt idx="11">
                  <c:v>1386.5957641601599</c:v>
                </c:pt>
                <c:pt idx="12">
                  <c:v>1363.0487365722699</c:v>
                </c:pt>
                <c:pt idx="13">
                  <c:v>1375.7272338867199</c:v>
                </c:pt>
                <c:pt idx="14">
                  <c:v>1383.0849914550799</c:v>
                </c:pt>
                <c:pt idx="15">
                  <c:v>1379.70349121094</c:v>
                </c:pt>
                <c:pt idx="16">
                  <c:v>1398.1324768066399</c:v>
                </c:pt>
                <c:pt idx="17">
                  <c:v>1347.1279907226599</c:v>
                </c:pt>
                <c:pt idx="18">
                  <c:v>1394.9737243652301</c:v>
                </c:pt>
                <c:pt idx="19">
                  <c:v>1397.86975097656</c:v>
                </c:pt>
                <c:pt idx="20">
                  <c:v>1387.82775878906</c:v>
                </c:pt>
                <c:pt idx="21">
                  <c:v>1370.7985229492199</c:v>
                </c:pt>
                <c:pt idx="22">
                  <c:v>1394.2862854003899</c:v>
                </c:pt>
                <c:pt idx="23">
                  <c:v>1378.8812561035199</c:v>
                </c:pt>
                <c:pt idx="24">
                  <c:v>1349.65576171875</c:v>
                </c:pt>
                <c:pt idx="25">
                  <c:v>1381.59497070313</c:v>
                </c:pt>
                <c:pt idx="26">
                  <c:v>1402.1182556152301</c:v>
                </c:pt>
                <c:pt idx="27">
                  <c:v>1415.8970031738299</c:v>
                </c:pt>
                <c:pt idx="28">
                  <c:v>1385.41723632813</c:v>
                </c:pt>
                <c:pt idx="29">
                  <c:v>1383.6965026855501</c:v>
                </c:pt>
                <c:pt idx="30">
                  <c:v>1349.4409790039099</c:v>
                </c:pt>
                <c:pt idx="31">
                  <c:v>1381.2067565918001</c:v>
                </c:pt>
                <c:pt idx="32">
                  <c:v>1377.1897277831999</c:v>
                </c:pt>
                <c:pt idx="33">
                  <c:v>1346.8829956054699</c:v>
                </c:pt>
                <c:pt idx="34">
                  <c:v>1358.3322448730501</c:v>
                </c:pt>
                <c:pt idx="35">
                  <c:v>1362.4395141601599</c:v>
                </c:pt>
                <c:pt idx="36">
                  <c:v>1366.8467407226599</c:v>
                </c:pt>
                <c:pt idx="37">
                  <c:v>1367.6512756347699</c:v>
                </c:pt>
                <c:pt idx="38">
                  <c:v>1363.8824768066399</c:v>
                </c:pt>
                <c:pt idx="39">
                  <c:v>1372.7265014648401</c:v>
                </c:pt>
                <c:pt idx="40">
                  <c:v>1351.6412658691399</c:v>
                </c:pt>
                <c:pt idx="41">
                  <c:v>1353.5340270996101</c:v>
                </c:pt>
                <c:pt idx="42">
                  <c:v>1380.44848632813</c:v>
                </c:pt>
              </c:numCache>
            </c:numRef>
          </c:val>
          <c:smooth val="0"/>
          <c:extLst>
            <c:ext xmlns:c16="http://schemas.microsoft.com/office/drawing/2014/chart" uri="{C3380CC4-5D6E-409C-BE32-E72D297353CC}">
              <c16:uniqueId val="{00000000-1AB8-4D1F-8E40-2F3F4F2322B7}"/>
            </c:ext>
          </c:extLst>
        </c:ser>
        <c:ser>
          <c:idx val="1"/>
          <c:order val="1"/>
          <c:tx>
            <c:v>2020R1 Average App Server</c:v>
          </c:tx>
          <c:spPr>
            <a:ln w="31750" cap="rnd">
              <a:solidFill>
                <a:schemeClr val="accent2"/>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Applications_'!$C$2:$C$44</c:f>
              <c:numCache>
                <c:formatCode>General</c:formatCode>
                <c:ptCount val="43"/>
                <c:pt idx="0">
                  <c:v>676.24510192871105</c:v>
                </c:pt>
                <c:pt idx="1">
                  <c:v>1171.78649902344</c:v>
                </c:pt>
                <c:pt idx="2">
                  <c:v>1223.6342163085901</c:v>
                </c:pt>
                <c:pt idx="3">
                  <c:v>1252.5534973144499</c:v>
                </c:pt>
                <c:pt idx="4">
                  <c:v>1271.8207702636701</c:v>
                </c:pt>
                <c:pt idx="5">
                  <c:v>1277.69897460938</c:v>
                </c:pt>
                <c:pt idx="6">
                  <c:v>1298.6827697753899</c:v>
                </c:pt>
                <c:pt idx="7">
                  <c:v>1306.2477416992199</c:v>
                </c:pt>
                <c:pt idx="8">
                  <c:v>1299.80700683594</c:v>
                </c:pt>
                <c:pt idx="9">
                  <c:v>1315.16149902344</c:v>
                </c:pt>
                <c:pt idx="10">
                  <c:v>1310.8219909668001</c:v>
                </c:pt>
                <c:pt idx="11">
                  <c:v>1331.5017395019499</c:v>
                </c:pt>
                <c:pt idx="12">
                  <c:v>1293.69201660156</c:v>
                </c:pt>
                <c:pt idx="13">
                  <c:v>1316.1515197753899</c:v>
                </c:pt>
                <c:pt idx="14">
                  <c:v>1297.31323242188</c:v>
                </c:pt>
                <c:pt idx="15">
                  <c:v>1270.9905090331999</c:v>
                </c:pt>
                <c:pt idx="16">
                  <c:v>1302.9989929199201</c:v>
                </c:pt>
                <c:pt idx="17">
                  <c:v>1290.9792175293001</c:v>
                </c:pt>
                <c:pt idx="18">
                  <c:v>1314.4522399902301</c:v>
                </c:pt>
                <c:pt idx="19">
                  <c:v>1288.8180236816399</c:v>
                </c:pt>
                <c:pt idx="20">
                  <c:v>1298.08349609375</c:v>
                </c:pt>
                <c:pt idx="21">
                  <c:v>1304.82702636719</c:v>
                </c:pt>
                <c:pt idx="22">
                  <c:v>1315.89074707031</c:v>
                </c:pt>
                <c:pt idx="23">
                  <c:v>1304.27172851563</c:v>
                </c:pt>
                <c:pt idx="24">
                  <c:v>1294.5195007324201</c:v>
                </c:pt>
                <c:pt idx="25">
                  <c:v>1316.4917297363299</c:v>
                </c:pt>
                <c:pt idx="26">
                  <c:v>1285.3152465820301</c:v>
                </c:pt>
                <c:pt idx="27">
                  <c:v>1310.35375976563</c:v>
                </c:pt>
                <c:pt idx="28">
                  <c:v>1270.0407104492199</c:v>
                </c:pt>
                <c:pt idx="29">
                  <c:v>1266.42797851563</c:v>
                </c:pt>
                <c:pt idx="30">
                  <c:v>1308.7074584960901</c:v>
                </c:pt>
                <c:pt idx="31">
                  <c:v>1301.1334838867199</c:v>
                </c:pt>
                <c:pt idx="32">
                  <c:v>1288.19799804688</c:v>
                </c:pt>
                <c:pt idx="33">
                  <c:v>1274.6394958496101</c:v>
                </c:pt>
                <c:pt idx="34">
                  <c:v>1316.3402404785199</c:v>
                </c:pt>
                <c:pt idx="35">
                  <c:v>1318.97924804688</c:v>
                </c:pt>
                <c:pt idx="36">
                  <c:v>1286.8337707519499</c:v>
                </c:pt>
                <c:pt idx="37">
                  <c:v>1293.12524414063</c:v>
                </c:pt>
                <c:pt idx="38">
                  <c:v>1266.7737426757801</c:v>
                </c:pt>
                <c:pt idx="39">
                  <c:v>1308.9989624023401</c:v>
                </c:pt>
                <c:pt idx="40">
                  <c:v>1298.2414855956999</c:v>
                </c:pt>
                <c:pt idx="41">
                  <c:v>1298.6597595214801</c:v>
                </c:pt>
                <c:pt idx="42">
                  <c:v>1309.3882446289099</c:v>
                </c:pt>
              </c:numCache>
            </c:numRef>
          </c:val>
          <c:smooth val="0"/>
          <c:extLst>
            <c:ext xmlns:c16="http://schemas.microsoft.com/office/drawing/2014/chart" uri="{C3380CC4-5D6E-409C-BE32-E72D297353CC}">
              <c16:uniqueId val="{00000001-1AB8-4D1F-8E40-2F3F4F2322B7}"/>
            </c:ext>
          </c:extLst>
        </c:ser>
        <c:dLbls>
          <c:showLegendKey val="0"/>
          <c:showVal val="0"/>
          <c:showCatName val="0"/>
          <c:showSerName val="0"/>
          <c:showPercent val="0"/>
          <c:showBubbleSize val="0"/>
        </c:dLbls>
        <c:smooth val="0"/>
        <c:axId val="359630367"/>
        <c:axId val="360665711"/>
      </c:lineChart>
      <c:catAx>
        <c:axId val="35963036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0665711"/>
        <c:crosses val="autoZero"/>
        <c:auto val="1"/>
        <c:lblAlgn val="ctr"/>
        <c:lblOffset val="100"/>
        <c:noMultiLvlLbl val="0"/>
      </c:catAx>
      <c:valAx>
        <c:axId val="360665711"/>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963036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ASP.NET Requests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Applications_'!$B$2:$B$44</c:f>
              <c:numCache>
                <c:formatCode>General</c:formatCode>
                <c:ptCount val="43"/>
                <c:pt idx="0">
                  <c:v>1002.86389160156</c:v>
                </c:pt>
                <c:pt idx="1">
                  <c:v>1333.072265625</c:v>
                </c:pt>
                <c:pt idx="2">
                  <c:v>1360.69421386719</c:v>
                </c:pt>
                <c:pt idx="3">
                  <c:v>1360.2549743652301</c:v>
                </c:pt>
                <c:pt idx="4">
                  <c:v>1345.6124572753899</c:v>
                </c:pt>
                <c:pt idx="5">
                  <c:v>1389.9969787597699</c:v>
                </c:pt>
                <c:pt idx="6">
                  <c:v>1383.2552795410199</c:v>
                </c:pt>
                <c:pt idx="7">
                  <c:v>1402.4922485351599</c:v>
                </c:pt>
                <c:pt idx="8">
                  <c:v>1369.9777221679699</c:v>
                </c:pt>
                <c:pt idx="9">
                  <c:v>1394.6372680664099</c:v>
                </c:pt>
                <c:pt idx="10">
                  <c:v>1367.0774841308601</c:v>
                </c:pt>
                <c:pt idx="11">
                  <c:v>1378.5195007324201</c:v>
                </c:pt>
                <c:pt idx="12">
                  <c:v>1400.1787719726599</c:v>
                </c:pt>
                <c:pt idx="13">
                  <c:v>1388.87927246094</c:v>
                </c:pt>
                <c:pt idx="14">
                  <c:v>1378.5337524414099</c:v>
                </c:pt>
                <c:pt idx="15">
                  <c:v>1397.2002563476599</c:v>
                </c:pt>
                <c:pt idx="16">
                  <c:v>1365.21301269531</c:v>
                </c:pt>
                <c:pt idx="17">
                  <c:v>1383.5032348632801</c:v>
                </c:pt>
                <c:pt idx="18">
                  <c:v>1402.6194763183601</c:v>
                </c:pt>
                <c:pt idx="19">
                  <c:v>1380.9072570800799</c:v>
                </c:pt>
                <c:pt idx="20">
                  <c:v>1389.8902282714801</c:v>
                </c:pt>
                <c:pt idx="21">
                  <c:v>1445.5342407226599</c:v>
                </c:pt>
                <c:pt idx="22">
                  <c:v>1411.3330078125</c:v>
                </c:pt>
                <c:pt idx="23">
                  <c:v>1373.6170043945301</c:v>
                </c:pt>
                <c:pt idx="24">
                  <c:v>1392.2117309570301</c:v>
                </c:pt>
                <c:pt idx="25">
                  <c:v>1390.2315063476599</c:v>
                </c:pt>
                <c:pt idx="26">
                  <c:v>1372.7742309570301</c:v>
                </c:pt>
                <c:pt idx="27">
                  <c:v>1393.4557495117199</c:v>
                </c:pt>
                <c:pt idx="28">
                  <c:v>1409.5494995117199</c:v>
                </c:pt>
                <c:pt idx="29">
                  <c:v>1394.8984985351599</c:v>
                </c:pt>
                <c:pt idx="30">
                  <c:v>1368.34948730469</c:v>
                </c:pt>
                <c:pt idx="31">
                  <c:v>1393.7642211914099</c:v>
                </c:pt>
                <c:pt idx="32">
                  <c:v>1395.9897155761701</c:v>
                </c:pt>
                <c:pt idx="33">
                  <c:v>1370.58349609375</c:v>
                </c:pt>
                <c:pt idx="34">
                  <c:v>1400.5874938964801</c:v>
                </c:pt>
                <c:pt idx="35">
                  <c:v>1368.7972717285199</c:v>
                </c:pt>
                <c:pt idx="36">
                  <c:v>1403.4167175293001</c:v>
                </c:pt>
                <c:pt idx="37">
                  <c:v>1412.85803222656</c:v>
                </c:pt>
                <c:pt idx="38">
                  <c:v>1412.2582397460901</c:v>
                </c:pt>
                <c:pt idx="39">
                  <c:v>1416.73400878906</c:v>
                </c:pt>
                <c:pt idx="40">
                  <c:v>1368.92822265625</c:v>
                </c:pt>
                <c:pt idx="41">
                  <c:v>1403.9087219238299</c:v>
                </c:pt>
                <c:pt idx="42">
                  <c:v>1369.2770080566399</c:v>
                </c:pt>
              </c:numCache>
            </c:numRef>
          </c:val>
          <c:smooth val="0"/>
          <c:extLst>
            <c:ext xmlns:c16="http://schemas.microsoft.com/office/drawing/2014/chart" uri="{C3380CC4-5D6E-409C-BE32-E72D297353CC}">
              <c16:uniqueId val="{00000000-2BF0-45E4-B2A5-65911CC1B35A}"/>
            </c:ext>
          </c:extLst>
        </c:ser>
        <c:ser>
          <c:idx val="1"/>
          <c:order val="1"/>
          <c:tx>
            <c:v>2020R1 Average App Server</c:v>
          </c:tx>
          <c:spPr>
            <a:ln w="31750" cap="rnd">
              <a:solidFill>
                <a:schemeClr val="accent2"/>
              </a:solidFill>
              <a:round/>
            </a:ln>
            <a:effectLst/>
          </c:spPr>
          <c:marker>
            <c:symbol val="none"/>
          </c:marker>
          <c:cat>
            <c:numRef>
              <c:f>'ASPNET Applications_'!$A$2:$A$44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'ASPNET Applications_'!$C$2:$C$44</c:f>
              <c:numCache>
                <c:formatCode>General</c:formatCode>
                <c:ptCount val="43"/>
                <c:pt idx="0">
                  <c:v>1054.5496215820301</c:v>
                </c:pt>
                <c:pt idx="1">
                  <c:v>1308.3264770507801</c:v>
                </c:pt>
                <c:pt idx="2">
                  <c:v>1312.8162231445301</c:v>
                </c:pt>
                <c:pt idx="3">
                  <c:v>1305.14074707031</c:v>
                </c:pt>
                <c:pt idx="4">
                  <c:v>1277.8857421875</c:v>
                </c:pt>
                <c:pt idx="5">
                  <c:v>1302.7535095214801</c:v>
                </c:pt>
                <c:pt idx="6">
                  <c:v>1331.53674316406</c:v>
                </c:pt>
                <c:pt idx="7">
                  <c:v>1328.1002502441399</c:v>
                </c:pt>
                <c:pt idx="8">
                  <c:v>1301.5187377929699</c:v>
                </c:pt>
                <c:pt idx="9">
                  <c:v>1323.6264953613299</c:v>
                </c:pt>
                <c:pt idx="10">
                  <c:v>1304.1315002441399</c:v>
                </c:pt>
                <c:pt idx="11">
                  <c:v>1332.86401367188</c:v>
                </c:pt>
                <c:pt idx="12">
                  <c:v>1309.0462341308601</c:v>
                </c:pt>
                <c:pt idx="13">
                  <c:v>1324.8839721679699</c:v>
                </c:pt>
                <c:pt idx="14">
                  <c:v>1289.3627624511701</c:v>
                </c:pt>
                <c:pt idx="15">
                  <c:v>1301.63098144531</c:v>
                </c:pt>
                <c:pt idx="16">
                  <c:v>1308.79699707031</c:v>
                </c:pt>
                <c:pt idx="17">
                  <c:v>1291.4817504882801</c:v>
                </c:pt>
                <c:pt idx="18">
                  <c:v>1287.9259643554699</c:v>
                </c:pt>
                <c:pt idx="19">
                  <c:v>1276.2772521972699</c:v>
                </c:pt>
                <c:pt idx="20">
                  <c:v>1293.1367492675799</c:v>
                </c:pt>
                <c:pt idx="21">
                  <c:v>1322.4299621581999</c:v>
                </c:pt>
                <c:pt idx="22">
                  <c:v>1290.99426269531</c:v>
                </c:pt>
                <c:pt idx="23">
                  <c:v>1286.6137390136701</c:v>
                </c:pt>
                <c:pt idx="24">
                  <c:v>1311.4860229492199</c:v>
                </c:pt>
                <c:pt idx="25">
                  <c:v>1293.7419738769499</c:v>
                </c:pt>
                <c:pt idx="26">
                  <c:v>1296.6382446289099</c:v>
                </c:pt>
                <c:pt idx="27">
                  <c:v>1307.0975036621101</c:v>
                </c:pt>
                <c:pt idx="28">
                  <c:v>1301.8694763183601</c:v>
                </c:pt>
                <c:pt idx="29">
                  <c:v>1276.1750183105501</c:v>
                </c:pt>
                <c:pt idx="30">
                  <c:v>1287.2024841308601</c:v>
                </c:pt>
                <c:pt idx="31">
                  <c:v>1317.4729614257801</c:v>
                </c:pt>
                <c:pt idx="32">
                  <c:v>1324.2895202636701</c:v>
                </c:pt>
                <c:pt idx="33">
                  <c:v>1335.875</c:v>
                </c:pt>
                <c:pt idx="34">
                  <c:v>1333.9232482910199</c:v>
                </c:pt>
                <c:pt idx="35">
                  <c:v>1308.84777832031</c:v>
                </c:pt>
                <c:pt idx="36">
                  <c:v>1347.7177429199201</c:v>
                </c:pt>
                <c:pt idx="37">
                  <c:v>1315.4270324706999</c:v>
                </c:pt>
                <c:pt idx="38">
                  <c:v>1320.14624023438</c:v>
                </c:pt>
                <c:pt idx="39">
                  <c:v>1270.97399902344</c:v>
                </c:pt>
                <c:pt idx="40">
                  <c:v>1276.93774414063</c:v>
                </c:pt>
                <c:pt idx="41">
                  <c:v>1287.3429870605501</c:v>
                </c:pt>
                <c:pt idx="42">
                  <c:v>1265.7982482910199</c:v>
                </c:pt>
              </c:numCache>
            </c:numRef>
          </c:val>
          <c:smooth val="0"/>
          <c:extLst>
            <c:ext xmlns:c16="http://schemas.microsoft.com/office/drawing/2014/chart" uri="{C3380CC4-5D6E-409C-BE32-E72D297353CC}">
              <c16:uniqueId val="{00000001-2BF0-45E4-B2A5-65911CC1B35A}"/>
            </c:ext>
          </c:extLst>
        </c:ser>
        <c:dLbls>
          <c:showLegendKey val="0"/>
          <c:showVal val="0"/>
          <c:showCatName val="0"/>
          <c:showSerName val="0"/>
          <c:showPercent val="0"/>
          <c:showBubbleSize val="0"/>
        </c:dLbls>
        <c:smooth val="0"/>
        <c:axId val="1988693392"/>
        <c:axId val="1984023328"/>
      </c:lineChart>
      <c:catAx>
        <c:axId val="1988693392"/>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4023328"/>
        <c:crosses val="autoZero"/>
        <c:auto val="1"/>
        <c:lblAlgn val="ctr"/>
        <c:lblOffset val="100"/>
        <c:noMultiLvlLbl val="0"/>
      </c:catAx>
      <c:valAx>
        <c:axId val="1984023328"/>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8693392"/>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3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Memory Pages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Memory_!$B$2:$B$44</c:f>
              <c:numCache>
                <c:formatCode>General</c:formatCode>
                <c:ptCount val="43"/>
                <c:pt idx="0">
                  <c:v>1.4956344783306099</c:v>
                </c:pt>
                <c:pt idx="1">
                  <c:v>3.0677476532757302</c:v>
                </c:pt>
                <c:pt idx="2">
                  <c:v>3.0791892431676402</c:v>
                </c:pt>
                <c:pt idx="3">
                  <c:v>3.0402157664298999</c:v>
                </c:pt>
                <c:pt idx="4">
                  <c:v>3.0337395496666399</c:v>
                </c:pt>
                <c:pt idx="5">
                  <c:v>2.9730853080749502</c:v>
                </c:pt>
                <c:pt idx="6">
                  <c:v>3.0732407189905602</c:v>
                </c:pt>
                <c:pt idx="7">
                  <c:v>2.9865703620016602</c:v>
                </c:pt>
                <c:pt idx="8">
                  <c:v>3.0868156872689698</c:v>
                </c:pt>
                <c:pt idx="9">
                  <c:v>3.04634167850018</c:v>
                </c:pt>
                <c:pt idx="10">
                  <c:v>3.0399543084204201</c:v>
                </c:pt>
                <c:pt idx="11">
                  <c:v>3.05957788228989</c:v>
                </c:pt>
                <c:pt idx="12">
                  <c:v>3.05911846160889</c:v>
                </c:pt>
                <c:pt idx="13">
                  <c:v>3.0675393737852601</c:v>
                </c:pt>
                <c:pt idx="14">
                  <c:v>3.0261856697499798</c:v>
                </c:pt>
                <c:pt idx="15">
                  <c:v>3.0802284531295299</c:v>
                </c:pt>
                <c:pt idx="16">
                  <c:v>2.8664721451699702</c:v>
                </c:pt>
                <c:pt idx="17">
                  <c:v>2.9532808363437701</c:v>
                </c:pt>
                <c:pt idx="18">
                  <c:v>3.0200461305677901</c:v>
                </c:pt>
                <c:pt idx="19">
                  <c:v>3.0932736918330201</c:v>
                </c:pt>
                <c:pt idx="20">
                  <c:v>3.07291568517685</c:v>
                </c:pt>
                <c:pt idx="21">
                  <c:v>3.1335256814956698</c:v>
                </c:pt>
                <c:pt idx="22">
                  <c:v>3.0598896242678202</c:v>
                </c:pt>
                <c:pt idx="23">
                  <c:v>3.01307651996613</c:v>
                </c:pt>
                <c:pt idx="24">
                  <c:v>3.0866636507213099</c:v>
                </c:pt>
                <c:pt idx="25">
                  <c:v>3.0932742476463302</c:v>
                </c:pt>
                <c:pt idx="26">
                  <c:v>3.1332026593387101</c:v>
                </c:pt>
                <c:pt idx="27">
                  <c:v>3.1064156286418401</c:v>
                </c:pt>
                <c:pt idx="28">
                  <c:v>2.9855592161416999</c:v>
                </c:pt>
                <c:pt idx="29">
                  <c:v>3.00078741982579</c:v>
                </c:pt>
                <c:pt idx="30">
                  <c:v>3.1202521070837999</c:v>
                </c:pt>
                <c:pt idx="31">
                  <c:v>3.0998160578310499</c:v>
                </c:pt>
                <c:pt idx="32">
                  <c:v>3.12020025402308</c:v>
                </c:pt>
                <c:pt idx="33">
                  <c:v>3.0997562073171099</c:v>
                </c:pt>
                <c:pt idx="34">
                  <c:v>3.0998784355819202</c:v>
                </c:pt>
                <c:pt idx="35">
                  <c:v>3.0332003831863399</c:v>
                </c:pt>
                <c:pt idx="36">
                  <c:v>3.0931220106780501</c:v>
                </c:pt>
                <c:pt idx="37">
                  <c:v>2.99335555955768</c:v>
                </c:pt>
                <c:pt idx="38">
                  <c:v>3.0799561552703398</c:v>
                </c:pt>
                <c:pt idx="39">
                  <c:v>2.9857769034802901</c:v>
                </c:pt>
                <c:pt idx="40">
                  <c:v>3.0272095024585699</c:v>
                </c:pt>
                <c:pt idx="41">
                  <c:v>3.0866397291421901</c:v>
                </c:pt>
                <c:pt idx="42">
                  <c:v>3.05315543040633</c:v>
                </c:pt>
              </c:numCache>
            </c:numRef>
          </c:val>
          <c:smooth val="0"/>
          <c:extLst>
            <c:ext xmlns:c16="http://schemas.microsoft.com/office/drawing/2014/chart" uri="{C3380CC4-5D6E-409C-BE32-E72D297353CC}">
              <c16:uniqueId val="{00000000-A019-49BC-AFE4-F1CC33509AB3}"/>
            </c:ext>
          </c:extLst>
        </c:ser>
        <c:ser>
          <c:idx val="1"/>
          <c:order val="1"/>
          <c:tx>
            <c:v>2020R1 Average App Server</c:v>
          </c:tx>
          <c:spPr>
            <a:ln w="31750" cap="rnd">
              <a:solidFill>
                <a:schemeClr val="accent2"/>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Memory_!$C$2:$C$44</c:f>
              <c:numCache>
                <c:formatCode>General</c:formatCode>
                <c:ptCount val="43"/>
                <c:pt idx="0">
                  <c:v>1.5553542979061601</c:v>
                </c:pt>
                <c:pt idx="1">
                  <c:v>2.9011246673762798</c:v>
                </c:pt>
                <c:pt idx="2">
                  <c:v>2.9266388468444302</c:v>
                </c:pt>
                <c:pt idx="3">
                  <c:v>2.8262829601764698</c:v>
                </c:pt>
                <c:pt idx="4">
                  <c:v>2.8070129632949801</c:v>
                </c:pt>
                <c:pt idx="5">
                  <c:v>2.83336849883199</c:v>
                </c:pt>
                <c:pt idx="6">
                  <c:v>2.83234041929245</c:v>
                </c:pt>
                <c:pt idx="7">
                  <c:v>2.81375117003918</c:v>
                </c:pt>
                <c:pt idx="8">
                  <c:v>2.8801997542381299</c:v>
                </c:pt>
                <c:pt idx="9">
                  <c:v>2.81977254375815</c:v>
                </c:pt>
                <c:pt idx="10">
                  <c:v>2.79915446341038</c:v>
                </c:pt>
                <c:pt idx="11">
                  <c:v>2.7871861733496202</c:v>
                </c:pt>
                <c:pt idx="12">
                  <c:v>2.8590196855366199</c:v>
                </c:pt>
                <c:pt idx="13">
                  <c:v>2.9402305223047698</c:v>
                </c:pt>
                <c:pt idx="14">
                  <c:v>2.86634143218398</c:v>
                </c:pt>
                <c:pt idx="15">
                  <c:v>2.8871047392487501</c:v>
                </c:pt>
                <c:pt idx="16">
                  <c:v>2.8196343988180201</c:v>
                </c:pt>
                <c:pt idx="17">
                  <c:v>2.8333139546215498</c:v>
                </c:pt>
                <c:pt idx="18">
                  <c:v>2.7662424921989399</c:v>
                </c:pt>
                <c:pt idx="19">
                  <c:v>2.8525112077593802</c:v>
                </c:pt>
                <c:pt idx="20">
                  <c:v>2.9007999300956699</c:v>
                </c:pt>
                <c:pt idx="21">
                  <c:v>2.7995144225657</c:v>
                </c:pt>
                <c:pt idx="22">
                  <c:v>2.81309948042035</c:v>
                </c:pt>
                <c:pt idx="23">
                  <c:v>2.85351688563824</c:v>
                </c:pt>
                <c:pt idx="24">
                  <c:v>2.8330117262899899</c:v>
                </c:pt>
                <c:pt idx="25">
                  <c:v>2.7798280827701101</c:v>
                </c:pt>
                <c:pt idx="26">
                  <c:v>2.9468618378043199</c:v>
                </c:pt>
                <c:pt idx="27">
                  <c:v>3.0462704718112898</c:v>
                </c:pt>
                <c:pt idx="28">
                  <c:v>3.01331617608666</c:v>
                </c:pt>
                <c:pt idx="29">
                  <c:v>2.9529382169246698</c:v>
                </c:pt>
                <c:pt idx="30">
                  <c:v>2.88699141591787</c:v>
                </c:pt>
                <c:pt idx="31">
                  <c:v>2.9529827475547799</c:v>
                </c:pt>
                <c:pt idx="32">
                  <c:v>2.7730963185429598</c:v>
                </c:pt>
                <c:pt idx="33">
                  <c:v>3.0066574022173902</c:v>
                </c:pt>
                <c:pt idx="34">
                  <c:v>3.01302137747407</c:v>
                </c:pt>
                <c:pt idx="35">
                  <c:v>2.9868311569094699</c:v>
                </c:pt>
                <c:pt idx="36">
                  <c:v>2.9321753658354299</c:v>
                </c:pt>
                <c:pt idx="37">
                  <c:v>2.9397691808641002</c:v>
                </c:pt>
                <c:pt idx="38">
                  <c:v>2.8271875500679</c:v>
                </c:pt>
                <c:pt idx="39">
                  <c:v>2.9598505139350899</c:v>
                </c:pt>
                <c:pt idx="40">
                  <c:v>2.9927507862448701</c:v>
                </c:pt>
                <c:pt idx="41">
                  <c:v>2.8537603132426699</c:v>
                </c:pt>
                <c:pt idx="42">
                  <c:v>2.8798189669847498</c:v>
                </c:pt>
              </c:numCache>
            </c:numRef>
          </c:val>
          <c:smooth val="0"/>
          <c:extLst>
            <c:ext xmlns:c16="http://schemas.microsoft.com/office/drawing/2014/chart" uri="{C3380CC4-5D6E-409C-BE32-E72D297353CC}">
              <c16:uniqueId val="{00000001-A019-49BC-AFE4-F1CC33509AB3}"/>
            </c:ext>
          </c:extLst>
        </c:ser>
        <c:ser>
          <c:idx val="2"/>
          <c:order val="2"/>
          <c:tx>
            <c:v>2019R1 SQL Sever</c:v>
          </c:tx>
          <c:spPr>
            <a:ln w="31750" cap="rnd">
              <a:solidFill>
                <a:schemeClr val="accent3"/>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Memory_!$D$2:$D$44</c:f>
              <c:numCache>
                <c:formatCode>General</c:formatCode>
                <c:ptCount val="43"/>
                <c:pt idx="0">
                  <c:v>3.3379629254341098E-2</c:v>
                </c:pt>
                <c:pt idx="1">
                  <c:v>3.3334769308566999E-2</c:v>
                </c:pt>
                <c:pt idx="2">
                  <c:v>0</c:v>
                </c:pt>
                <c:pt idx="3">
                  <c:v>3.3330459147691699E-2</c:v>
                </c:pt>
                <c:pt idx="4">
                  <c:v>0</c:v>
                </c:pt>
                <c:pt idx="5">
                  <c:v>3.3333349972963298E-2</c:v>
                </c:pt>
                <c:pt idx="6">
                  <c:v>3.3332668244838701E-2</c:v>
                </c:pt>
                <c:pt idx="7">
                  <c:v>0</c:v>
                </c:pt>
                <c:pt idx="8">
                  <c:v>3.3335760235786403E-2</c:v>
                </c:pt>
                <c:pt idx="9">
                  <c:v>0</c:v>
                </c:pt>
                <c:pt idx="10">
                  <c:v>3.33308912813663E-2</c:v>
                </c:pt>
                <c:pt idx="11">
                  <c:v>3.3331260085105903E-2</c:v>
                </c:pt>
                <c:pt idx="12">
                  <c:v>0</c:v>
                </c:pt>
                <c:pt idx="13">
                  <c:v>3.3342260867357303E-2</c:v>
                </c:pt>
                <c:pt idx="14">
                  <c:v>0</c:v>
                </c:pt>
                <c:pt idx="15">
                  <c:v>3.33379805088043E-2</c:v>
                </c:pt>
                <c:pt idx="16">
                  <c:v>0</c:v>
                </c:pt>
                <c:pt idx="17">
                  <c:v>3.3334400504827499E-2</c:v>
                </c:pt>
                <c:pt idx="18">
                  <c:v>0</c:v>
                </c:pt>
                <c:pt idx="19">
                  <c:v>3.3334359526634202E-2</c:v>
                </c:pt>
                <c:pt idx="20">
                  <c:v>3.33296395838261E-2</c:v>
                </c:pt>
                <c:pt idx="21">
                  <c:v>0</c:v>
                </c:pt>
                <c:pt idx="22">
                  <c:v>3.3338468521833399E-2</c:v>
                </c:pt>
                <c:pt idx="23">
                  <c:v>3.3329568803310401E-2</c:v>
                </c:pt>
                <c:pt idx="24">
                  <c:v>0</c:v>
                </c:pt>
                <c:pt idx="25">
                  <c:v>3.3331498503684998E-2</c:v>
                </c:pt>
                <c:pt idx="26">
                  <c:v>3.3335048705339397E-2</c:v>
                </c:pt>
                <c:pt idx="27">
                  <c:v>3.3333558589219998E-2</c:v>
                </c:pt>
                <c:pt idx="28">
                  <c:v>0</c:v>
                </c:pt>
                <c:pt idx="29">
                  <c:v>3.3341191709041602E-2</c:v>
                </c:pt>
                <c:pt idx="30">
                  <c:v>3.3328648656606702E-2</c:v>
                </c:pt>
                <c:pt idx="31">
                  <c:v>0</c:v>
                </c:pt>
                <c:pt idx="32">
                  <c:v>6.6662043333053603E-2</c:v>
                </c:pt>
                <c:pt idx="33">
                  <c:v>3.3336330205202103E-2</c:v>
                </c:pt>
                <c:pt idx="34">
                  <c:v>0</c:v>
                </c:pt>
                <c:pt idx="35">
                  <c:v>3.33318188786507E-2</c:v>
                </c:pt>
                <c:pt idx="36">
                  <c:v>0</c:v>
                </c:pt>
                <c:pt idx="37">
                  <c:v>3.3330701291561099E-2</c:v>
                </c:pt>
                <c:pt idx="38">
                  <c:v>3.3334761857986499E-2</c:v>
                </c:pt>
                <c:pt idx="39">
                  <c:v>0</c:v>
                </c:pt>
                <c:pt idx="40">
                  <c:v>3.3339820802211803E-2</c:v>
                </c:pt>
                <c:pt idx="41">
                  <c:v>3.3329840749502203E-2</c:v>
                </c:pt>
                <c:pt idx="42">
                  <c:v>0</c:v>
                </c:pt>
              </c:numCache>
            </c:numRef>
          </c:val>
          <c:smooth val="0"/>
          <c:extLst>
            <c:ext xmlns:c16="http://schemas.microsoft.com/office/drawing/2014/chart" uri="{C3380CC4-5D6E-409C-BE32-E72D297353CC}">
              <c16:uniqueId val="{00000002-A019-49BC-AFE4-F1CC33509AB3}"/>
            </c:ext>
          </c:extLst>
        </c:ser>
        <c:ser>
          <c:idx val="3"/>
          <c:order val="3"/>
          <c:tx>
            <c:v>2020R1 SQL Server</c:v>
          </c:tx>
          <c:spPr>
            <a:ln w="31750" cap="rnd">
              <a:solidFill>
                <a:schemeClr val="accent4"/>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Memory_!$E$2:$E$44</c:f>
              <c:numCache>
                <c:formatCode>General</c:formatCode>
                <c:ptCount val="43"/>
                <c:pt idx="0">
                  <c:v>0.30050951242446899</c:v>
                </c:pt>
                <c:pt idx="1">
                  <c:v>0</c:v>
                </c:pt>
                <c:pt idx="2">
                  <c:v>3.3330380916595501E-2</c:v>
                </c:pt>
                <c:pt idx="3">
                  <c:v>0</c:v>
                </c:pt>
                <c:pt idx="4">
                  <c:v>3.3337950706481899E-2</c:v>
                </c:pt>
                <c:pt idx="5">
                  <c:v>3.3331491053104401E-2</c:v>
                </c:pt>
                <c:pt idx="6">
                  <c:v>0</c:v>
                </c:pt>
                <c:pt idx="7">
                  <c:v>0.300027906894684</c:v>
                </c:pt>
                <c:pt idx="8">
                  <c:v>0</c:v>
                </c:pt>
                <c:pt idx="9">
                  <c:v>3.3333361148834201E-2</c:v>
                </c:pt>
                <c:pt idx="10">
                  <c:v>0</c:v>
                </c:pt>
                <c:pt idx="11">
                  <c:v>3.3333171159029E-2</c:v>
                </c:pt>
                <c:pt idx="12">
                  <c:v>3.3329181373119403E-2</c:v>
                </c:pt>
                <c:pt idx="13">
                  <c:v>3.3338148146867801E-2</c:v>
                </c:pt>
                <c:pt idx="14">
                  <c:v>0</c:v>
                </c:pt>
                <c:pt idx="15">
                  <c:v>3.3337268978357301E-2</c:v>
                </c:pt>
                <c:pt idx="16">
                  <c:v>3.3334400504827499E-2</c:v>
                </c:pt>
                <c:pt idx="17">
                  <c:v>0</c:v>
                </c:pt>
                <c:pt idx="18">
                  <c:v>3.3326160162687302E-2</c:v>
                </c:pt>
                <c:pt idx="19">
                  <c:v>0</c:v>
                </c:pt>
                <c:pt idx="20">
                  <c:v>3.3339820802211803E-2</c:v>
                </c:pt>
                <c:pt idx="21">
                  <c:v>3.3329140394926099E-2</c:v>
                </c:pt>
                <c:pt idx="22">
                  <c:v>0</c:v>
                </c:pt>
                <c:pt idx="23">
                  <c:v>3.3335279673337902E-2</c:v>
                </c:pt>
                <c:pt idx="24">
                  <c:v>0</c:v>
                </c:pt>
                <c:pt idx="25">
                  <c:v>3.33333797752857E-2</c:v>
                </c:pt>
                <c:pt idx="26">
                  <c:v>3.3340338617563199E-2</c:v>
                </c:pt>
                <c:pt idx="27">
                  <c:v>18.1620998382568</c:v>
                </c:pt>
                <c:pt idx="28">
                  <c:v>3.3341549336910199E-2</c:v>
                </c:pt>
                <c:pt idx="29">
                  <c:v>0</c:v>
                </c:pt>
                <c:pt idx="30">
                  <c:v>0.30005618929862998</c:v>
                </c:pt>
                <c:pt idx="31">
                  <c:v>0.26666039228439298</c:v>
                </c:pt>
                <c:pt idx="32">
                  <c:v>3.3333439379930503E-2</c:v>
                </c:pt>
                <c:pt idx="33">
                  <c:v>3.33367697894573E-2</c:v>
                </c:pt>
                <c:pt idx="34">
                  <c:v>0.266645908355713</c:v>
                </c:pt>
                <c:pt idx="35">
                  <c:v>3.3329591155052199E-2</c:v>
                </c:pt>
                <c:pt idx="36">
                  <c:v>3.3332008868455901E-2</c:v>
                </c:pt>
                <c:pt idx="37">
                  <c:v>0</c:v>
                </c:pt>
                <c:pt idx="38">
                  <c:v>0.29993858933448803</c:v>
                </c:pt>
                <c:pt idx="39">
                  <c:v>3.3341530710458797E-2</c:v>
                </c:pt>
                <c:pt idx="40">
                  <c:v>0</c:v>
                </c:pt>
                <c:pt idx="41">
                  <c:v>3.3332590013742398E-2</c:v>
                </c:pt>
                <c:pt idx="42">
                  <c:v>0.30000421404838601</c:v>
                </c:pt>
              </c:numCache>
            </c:numRef>
          </c:val>
          <c:smooth val="0"/>
          <c:extLst>
            <c:ext xmlns:c16="http://schemas.microsoft.com/office/drawing/2014/chart" uri="{C3380CC4-5D6E-409C-BE32-E72D297353CC}">
              <c16:uniqueId val="{00000003-A019-49BC-AFE4-F1CC33509AB3}"/>
            </c:ext>
          </c:extLst>
        </c:ser>
        <c:dLbls>
          <c:showLegendKey val="0"/>
          <c:showVal val="0"/>
          <c:showCatName val="0"/>
          <c:showSerName val="0"/>
          <c:showPercent val="0"/>
          <c:showBubbleSize val="0"/>
        </c:dLbls>
        <c:smooth val="0"/>
        <c:axId val="1992969407"/>
        <c:axId val="1990024815"/>
      </c:lineChart>
      <c:catAx>
        <c:axId val="199296940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0024815"/>
        <c:crosses val="autoZero"/>
        <c:auto val="1"/>
        <c:lblAlgn val="ctr"/>
        <c:lblOffset val="100"/>
        <c:noMultiLvlLbl val="0"/>
      </c:catAx>
      <c:valAx>
        <c:axId val="199002481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Pages/sec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296940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Memory Pages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Memory_!$B$2:$B$44</c:f>
              <c:numCache>
                <c:formatCode>General</c:formatCode>
                <c:ptCount val="43"/>
                <c:pt idx="0">
                  <c:v>37.1860995292664</c:v>
                </c:pt>
                <c:pt idx="1">
                  <c:v>72.032803153991694</c:v>
                </c:pt>
                <c:pt idx="2">
                  <c:v>71.723993110656707</c:v>
                </c:pt>
                <c:pt idx="3">
                  <c:v>71.5261781692505</c:v>
                </c:pt>
                <c:pt idx="4">
                  <c:v>71.137577819824202</c:v>
                </c:pt>
                <c:pt idx="5">
                  <c:v>71.941240119934093</c:v>
                </c:pt>
                <c:pt idx="6">
                  <c:v>71.262138175964395</c:v>
                </c:pt>
                <c:pt idx="7">
                  <c:v>71.183226776123107</c:v>
                </c:pt>
                <c:pt idx="8">
                  <c:v>71.140129089355497</c:v>
                </c:pt>
                <c:pt idx="9">
                  <c:v>71.580124092102096</c:v>
                </c:pt>
                <c:pt idx="10">
                  <c:v>70.493369102477999</c:v>
                </c:pt>
                <c:pt idx="11">
                  <c:v>71.185028457641593</c:v>
                </c:pt>
                <c:pt idx="12">
                  <c:v>70.620418930053702</c:v>
                </c:pt>
                <c:pt idx="13">
                  <c:v>70.535202026367202</c:v>
                </c:pt>
                <c:pt idx="14">
                  <c:v>70.561850357055704</c:v>
                </c:pt>
                <c:pt idx="15">
                  <c:v>72.139632606506396</c:v>
                </c:pt>
                <c:pt idx="16">
                  <c:v>71.479013252258298</c:v>
                </c:pt>
                <c:pt idx="17">
                  <c:v>71.175720787048306</c:v>
                </c:pt>
                <c:pt idx="18">
                  <c:v>72.017217445373504</c:v>
                </c:pt>
                <c:pt idx="19">
                  <c:v>72.455760192871097</c:v>
                </c:pt>
                <c:pt idx="20">
                  <c:v>71.875456809997601</c:v>
                </c:pt>
                <c:pt idx="21">
                  <c:v>71.096657943725603</c:v>
                </c:pt>
                <c:pt idx="22">
                  <c:v>71.3092128753662</c:v>
                </c:pt>
                <c:pt idx="23">
                  <c:v>72.427290153503407</c:v>
                </c:pt>
                <c:pt idx="24">
                  <c:v>71.500062751770002</c:v>
                </c:pt>
                <c:pt idx="25">
                  <c:v>71.819233322143603</c:v>
                </c:pt>
                <c:pt idx="26">
                  <c:v>72.484622383117696</c:v>
                </c:pt>
                <c:pt idx="27">
                  <c:v>72.151942634582497</c:v>
                </c:pt>
                <c:pt idx="28">
                  <c:v>71.318119812011702</c:v>
                </c:pt>
                <c:pt idx="29">
                  <c:v>71.509734344482396</c:v>
                </c:pt>
                <c:pt idx="30">
                  <c:v>71.841929054260206</c:v>
                </c:pt>
                <c:pt idx="31">
                  <c:v>71.564593505859406</c:v>
                </c:pt>
                <c:pt idx="32">
                  <c:v>70.400185203552198</c:v>
                </c:pt>
                <c:pt idx="33">
                  <c:v>71.048549079894997</c:v>
                </c:pt>
                <c:pt idx="34">
                  <c:v>69.9464971542358</c:v>
                </c:pt>
                <c:pt idx="35">
                  <c:v>71.696038627624503</c:v>
                </c:pt>
                <c:pt idx="36">
                  <c:v>69.732921218872093</c:v>
                </c:pt>
                <c:pt idx="37">
                  <c:v>71.1742443084717</c:v>
                </c:pt>
                <c:pt idx="38">
                  <c:v>70.019063377380405</c:v>
                </c:pt>
                <c:pt idx="39">
                  <c:v>70.9939994812012</c:v>
                </c:pt>
                <c:pt idx="40">
                  <c:v>70.666658592224096</c:v>
                </c:pt>
                <c:pt idx="41">
                  <c:v>71.130667304992699</c:v>
                </c:pt>
                <c:pt idx="42">
                  <c:v>71.962184524536099</c:v>
                </c:pt>
              </c:numCache>
            </c:numRef>
          </c:val>
          <c:smooth val="0"/>
          <c:extLst>
            <c:ext xmlns:c16="http://schemas.microsoft.com/office/drawing/2014/chart" uri="{C3380CC4-5D6E-409C-BE32-E72D297353CC}">
              <c16:uniqueId val="{00000000-A2F6-4275-8E96-43E9C57F4380}"/>
            </c:ext>
          </c:extLst>
        </c:ser>
        <c:ser>
          <c:idx val="1"/>
          <c:order val="1"/>
          <c:tx>
            <c:v>2020R1 Average App Server</c:v>
          </c:tx>
          <c:spPr>
            <a:ln w="31750" cap="rnd">
              <a:solidFill>
                <a:schemeClr val="accent2"/>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Memory_!$C$2:$C$44</c:f>
              <c:numCache>
                <c:formatCode>General</c:formatCode>
                <c:ptCount val="43"/>
                <c:pt idx="0">
                  <c:v>35.120411682128903</c:v>
                </c:pt>
                <c:pt idx="1">
                  <c:v>68.084909820556604</c:v>
                </c:pt>
                <c:pt idx="2">
                  <c:v>67.276144790649397</c:v>
                </c:pt>
                <c:pt idx="3">
                  <c:v>67.878241920471197</c:v>
                </c:pt>
                <c:pt idx="4">
                  <c:v>68.036906814575204</c:v>
                </c:pt>
                <c:pt idx="5">
                  <c:v>67.643592262268101</c:v>
                </c:pt>
                <c:pt idx="6">
                  <c:v>67.6428634643555</c:v>
                </c:pt>
                <c:pt idx="7">
                  <c:v>68.122323036193805</c:v>
                </c:pt>
                <c:pt idx="8">
                  <c:v>67.833218955993701</c:v>
                </c:pt>
                <c:pt idx="9">
                  <c:v>68.313364028930707</c:v>
                </c:pt>
                <c:pt idx="10">
                  <c:v>68.952953529357899</c:v>
                </c:pt>
                <c:pt idx="11">
                  <c:v>68.306719589233396</c:v>
                </c:pt>
                <c:pt idx="12">
                  <c:v>67.846458816528298</c:v>
                </c:pt>
                <c:pt idx="13">
                  <c:v>68.215996360778803</c:v>
                </c:pt>
                <c:pt idx="14">
                  <c:v>68.213548278808602</c:v>
                </c:pt>
                <c:pt idx="15">
                  <c:v>67.869670295715295</c:v>
                </c:pt>
                <c:pt idx="16">
                  <c:v>68.378685188293503</c:v>
                </c:pt>
                <c:pt idx="17">
                  <c:v>67.4083972930908</c:v>
                </c:pt>
                <c:pt idx="18">
                  <c:v>67.5569501876831</c:v>
                </c:pt>
                <c:pt idx="19">
                  <c:v>67.808032417297397</c:v>
                </c:pt>
                <c:pt idx="20">
                  <c:v>67.0165309906006</c:v>
                </c:pt>
                <c:pt idx="21">
                  <c:v>67.3941135406494</c:v>
                </c:pt>
                <c:pt idx="22">
                  <c:v>67.481891822814902</c:v>
                </c:pt>
                <c:pt idx="23">
                  <c:v>68.067113685607893</c:v>
                </c:pt>
                <c:pt idx="24">
                  <c:v>67.084713935852093</c:v>
                </c:pt>
                <c:pt idx="25">
                  <c:v>67.980218505859398</c:v>
                </c:pt>
                <c:pt idx="26">
                  <c:v>68.472268104553194</c:v>
                </c:pt>
                <c:pt idx="27">
                  <c:v>68.952178192138703</c:v>
                </c:pt>
                <c:pt idx="28">
                  <c:v>69.000477218627907</c:v>
                </c:pt>
                <c:pt idx="29">
                  <c:v>68.127859687805199</c:v>
                </c:pt>
                <c:pt idx="30">
                  <c:v>68.307602310180698</c:v>
                </c:pt>
                <c:pt idx="31">
                  <c:v>68.656172561645505</c:v>
                </c:pt>
                <c:pt idx="32">
                  <c:v>68.533812522888198</c:v>
                </c:pt>
                <c:pt idx="33">
                  <c:v>68.518067359924302</c:v>
                </c:pt>
                <c:pt idx="34">
                  <c:v>68.561336708068893</c:v>
                </c:pt>
                <c:pt idx="35">
                  <c:v>68.608546638488804</c:v>
                </c:pt>
                <c:pt idx="36">
                  <c:v>68.604701995849595</c:v>
                </c:pt>
                <c:pt idx="37">
                  <c:v>68.572321701049802</c:v>
                </c:pt>
                <c:pt idx="38">
                  <c:v>68.040886878967299</c:v>
                </c:pt>
                <c:pt idx="39">
                  <c:v>67.910052108764603</c:v>
                </c:pt>
                <c:pt idx="40">
                  <c:v>68.626145362854004</c:v>
                </c:pt>
                <c:pt idx="41">
                  <c:v>69.002255439758301</c:v>
                </c:pt>
                <c:pt idx="42">
                  <c:v>68.821582221984897</c:v>
                </c:pt>
              </c:numCache>
            </c:numRef>
          </c:val>
          <c:smooth val="0"/>
          <c:extLst>
            <c:ext xmlns:c16="http://schemas.microsoft.com/office/drawing/2014/chart" uri="{C3380CC4-5D6E-409C-BE32-E72D297353CC}">
              <c16:uniqueId val="{00000001-A2F6-4275-8E96-43E9C57F4380}"/>
            </c:ext>
          </c:extLst>
        </c:ser>
        <c:ser>
          <c:idx val="2"/>
          <c:order val="2"/>
          <c:tx>
            <c:v>2019R1 SQL Sever</c:v>
          </c:tx>
          <c:spPr>
            <a:ln w="31750" cap="rnd">
              <a:solidFill>
                <a:schemeClr val="accent3"/>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Memory_!$D$2:$D$44</c:f>
              <c:numCache>
                <c:formatCode>General</c:formatCode>
                <c:ptCount val="43"/>
                <c:pt idx="0">
                  <c:v>3.3373400568962097E-2</c:v>
                </c:pt>
                <c:pt idx="1">
                  <c:v>3.3340241760015502E-2</c:v>
                </c:pt>
                <c:pt idx="2">
                  <c:v>0</c:v>
                </c:pt>
                <c:pt idx="3">
                  <c:v>3.3330999314784997E-2</c:v>
                </c:pt>
                <c:pt idx="4">
                  <c:v>6.6668756306171403E-2</c:v>
                </c:pt>
                <c:pt idx="5">
                  <c:v>0</c:v>
                </c:pt>
                <c:pt idx="6">
                  <c:v>3.3336229622364003E-2</c:v>
                </c:pt>
                <c:pt idx="7">
                  <c:v>0</c:v>
                </c:pt>
                <c:pt idx="8">
                  <c:v>3.3334888517856598E-2</c:v>
                </c:pt>
                <c:pt idx="9">
                  <c:v>3.3335730433464099E-2</c:v>
                </c:pt>
                <c:pt idx="10">
                  <c:v>3.3336099237203598E-2</c:v>
                </c:pt>
                <c:pt idx="11">
                  <c:v>0</c:v>
                </c:pt>
                <c:pt idx="12">
                  <c:v>3.3332329243421603E-2</c:v>
                </c:pt>
                <c:pt idx="13">
                  <c:v>3.33305411040783E-2</c:v>
                </c:pt>
                <c:pt idx="14">
                  <c:v>0</c:v>
                </c:pt>
                <c:pt idx="15">
                  <c:v>3.3344428986311E-2</c:v>
                </c:pt>
                <c:pt idx="16">
                  <c:v>0</c:v>
                </c:pt>
                <c:pt idx="17">
                  <c:v>3.3334650099277503E-2</c:v>
                </c:pt>
                <c:pt idx="18">
                  <c:v>3.3333778381347698E-2</c:v>
                </c:pt>
                <c:pt idx="19">
                  <c:v>3.3332210034131997E-2</c:v>
                </c:pt>
                <c:pt idx="20">
                  <c:v>0</c:v>
                </c:pt>
                <c:pt idx="21">
                  <c:v>3.3333040773868602E-2</c:v>
                </c:pt>
                <c:pt idx="22">
                  <c:v>3.3335778862237903E-2</c:v>
                </c:pt>
                <c:pt idx="23">
                  <c:v>0</c:v>
                </c:pt>
                <c:pt idx="24">
                  <c:v>3.3331278711557402E-2</c:v>
                </c:pt>
                <c:pt idx="25">
                  <c:v>3.3334940671920797E-2</c:v>
                </c:pt>
                <c:pt idx="26">
                  <c:v>0</c:v>
                </c:pt>
                <c:pt idx="27">
                  <c:v>3.3342611044645303E-2</c:v>
                </c:pt>
                <c:pt idx="28">
                  <c:v>3.3331450074911097E-2</c:v>
                </c:pt>
                <c:pt idx="29">
                  <c:v>0</c:v>
                </c:pt>
                <c:pt idx="30">
                  <c:v>3.3328678458929097E-2</c:v>
                </c:pt>
                <c:pt idx="31">
                  <c:v>3.3326089382171603E-2</c:v>
                </c:pt>
                <c:pt idx="32">
                  <c:v>0</c:v>
                </c:pt>
                <c:pt idx="33">
                  <c:v>3.3326938748359701E-2</c:v>
                </c:pt>
                <c:pt idx="34">
                  <c:v>0</c:v>
                </c:pt>
                <c:pt idx="35">
                  <c:v>3.33332717418671E-2</c:v>
                </c:pt>
                <c:pt idx="36">
                  <c:v>3.3332791179418599E-2</c:v>
                </c:pt>
                <c:pt idx="37">
                  <c:v>0</c:v>
                </c:pt>
                <c:pt idx="38">
                  <c:v>3.3332001417875297E-2</c:v>
                </c:pt>
                <c:pt idx="39">
                  <c:v>3.3336810767650597E-2</c:v>
                </c:pt>
                <c:pt idx="40">
                  <c:v>0</c:v>
                </c:pt>
                <c:pt idx="41">
                  <c:v>3.3337350934743902E-2</c:v>
                </c:pt>
                <c:pt idx="42">
                  <c:v>3.3336330205202103E-2</c:v>
                </c:pt>
              </c:numCache>
            </c:numRef>
          </c:val>
          <c:smooth val="0"/>
          <c:extLst>
            <c:ext xmlns:c16="http://schemas.microsoft.com/office/drawing/2014/chart" uri="{C3380CC4-5D6E-409C-BE32-E72D297353CC}">
              <c16:uniqueId val="{00000002-A2F6-4275-8E96-43E9C57F4380}"/>
            </c:ext>
          </c:extLst>
        </c:ser>
        <c:ser>
          <c:idx val="3"/>
          <c:order val="3"/>
          <c:tx>
            <c:v>2020R1 SQL Server</c:v>
          </c:tx>
          <c:spPr>
            <a:ln w="31750" cap="rnd">
              <a:solidFill>
                <a:schemeClr val="accent4"/>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Memory_!$E$2:$E$44</c:f>
              <c:numCache>
                <c:formatCode>General</c:formatCode>
                <c:ptCount val="43"/>
                <c:pt idx="0">
                  <c:v>3.33902798593044E-2</c:v>
                </c:pt>
                <c:pt idx="1">
                  <c:v>0.29995098710060097</c:v>
                </c:pt>
                <c:pt idx="2">
                  <c:v>3.3337019383907297E-2</c:v>
                </c:pt>
                <c:pt idx="3">
                  <c:v>0.30001801252365101</c:v>
                </c:pt>
                <c:pt idx="4">
                  <c:v>0</c:v>
                </c:pt>
                <c:pt idx="5">
                  <c:v>17.894279479980501</c:v>
                </c:pt>
                <c:pt idx="6">
                  <c:v>3.3339880406856502E-2</c:v>
                </c:pt>
                <c:pt idx="7">
                  <c:v>0.30002281069755599</c:v>
                </c:pt>
                <c:pt idx="8">
                  <c:v>0</c:v>
                </c:pt>
                <c:pt idx="9">
                  <c:v>9.9987372756004306E-2</c:v>
                </c:pt>
                <c:pt idx="10">
                  <c:v>1.19998395442963</c:v>
                </c:pt>
                <c:pt idx="11">
                  <c:v>3.33343483507633E-2</c:v>
                </c:pt>
                <c:pt idx="12">
                  <c:v>0.26667919754982</c:v>
                </c:pt>
                <c:pt idx="13">
                  <c:v>3.3334340900182703E-2</c:v>
                </c:pt>
                <c:pt idx="14">
                  <c:v>3.33291217684746E-2</c:v>
                </c:pt>
                <c:pt idx="15">
                  <c:v>0.266638994216919</c:v>
                </c:pt>
                <c:pt idx="16">
                  <c:v>3.3338949084281901E-2</c:v>
                </c:pt>
                <c:pt idx="17">
                  <c:v>0.29996880888938898</c:v>
                </c:pt>
                <c:pt idx="18">
                  <c:v>0</c:v>
                </c:pt>
                <c:pt idx="19">
                  <c:v>17.6339206695557</c:v>
                </c:pt>
                <c:pt idx="20">
                  <c:v>0.29999810457229598</c:v>
                </c:pt>
                <c:pt idx="21">
                  <c:v>0</c:v>
                </c:pt>
                <c:pt idx="22">
                  <c:v>3.3340651541948298E-2</c:v>
                </c:pt>
                <c:pt idx="23">
                  <c:v>0.30000069737434398</c:v>
                </c:pt>
                <c:pt idx="24">
                  <c:v>3.3332820981741E-2</c:v>
                </c:pt>
                <c:pt idx="25">
                  <c:v>0</c:v>
                </c:pt>
                <c:pt idx="26">
                  <c:v>3.3333349972963298E-2</c:v>
                </c:pt>
                <c:pt idx="27">
                  <c:v>0.30003058910369901</c:v>
                </c:pt>
                <c:pt idx="28">
                  <c:v>3.33306081593037E-2</c:v>
                </c:pt>
                <c:pt idx="29">
                  <c:v>0</c:v>
                </c:pt>
                <c:pt idx="30">
                  <c:v>3.3327791839838E-2</c:v>
                </c:pt>
                <c:pt idx="31">
                  <c:v>0.20000639557838401</c:v>
                </c:pt>
                <c:pt idx="32">
                  <c:v>17.634780883789102</c:v>
                </c:pt>
                <c:pt idx="33">
                  <c:v>0</c:v>
                </c:pt>
                <c:pt idx="34">
                  <c:v>3.3331029117107398E-2</c:v>
                </c:pt>
                <c:pt idx="35">
                  <c:v>3.3333539962768603E-2</c:v>
                </c:pt>
                <c:pt idx="36">
                  <c:v>0</c:v>
                </c:pt>
                <c:pt idx="37">
                  <c:v>3.3338498324155801E-2</c:v>
                </c:pt>
                <c:pt idx="38">
                  <c:v>0.29995399713516202</c:v>
                </c:pt>
                <c:pt idx="39">
                  <c:v>0</c:v>
                </c:pt>
                <c:pt idx="40">
                  <c:v>3.33344489336014E-2</c:v>
                </c:pt>
                <c:pt idx="41">
                  <c:v>0</c:v>
                </c:pt>
                <c:pt idx="42">
                  <c:v>3.3336900174617802E-2</c:v>
                </c:pt>
              </c:numCache>
            </c:numRef>
          </c:val>
          <c:smooth val="0"/>
          <c:extLst>
            <c:ext xmlns:c16="http://schemas.microsoft.com/office/drawing/2014/chart" uri="{C3380CC4-5D6E-409C-BE32-E72D297353CC}">
              <c16:uniqueId val="{00000003-A2F6-4275-8E96-43E9C57F4380}"/>
            </c:ext>
          </c:extLst>
        </c:ser>
        <c:dLbls>
          <c:showLegendKey val="0"/>
          <c:showVal val="0"/>
          <c:showCatName val="0"/>
          <c:showSerName val="0"/>
          <c:showPercent val="0"/>
          <c:showBubbleSize val="0"/>
        </c:dLbls>
        <c:smooth val="0"/>
        <c:axId val="958694928"/>
        <c:axId val="955893840"/>
      </c:lineChart>
      <c:catAx>
        <c:axId val="958694928"/>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5893840"/>
        <c:crosses val="autoZero"/>
        <c:auto val="1"/>
        <c:lblAlgn val="ctr"/>
        <c:lblOffset val="100"/>
        <c:noMultiLvlLbl val="0"/>
      </c:catAx>
      <c:valAx>
        <c:axId val="95589384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Pages/sec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869492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Memory Pages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Memory_!$B$2:$B$44</c:f>
              <c:numCache>
                <c:formatCode>General</c:formatCode>
                <c:ptCount val="43"/>
                <c:pt idx="0">
                  <c:v>65.9197755813599</c:v>
                </c:pt>
                <c:pt idx="1">
                  <c:v>180.38560752868699</c:v>
                </c:pt>
                <c:pt idx="2">
                  <c:v>187.96788291931199</c:v>
                </c:pt>
                <c:pt idx="3">
                  <c:v>196.50885734558099</c:v>
                </c:pt>
                <c:pt idx="4">
                  <c:v>194.27022285461399</c:v>
                </c:pt>
                <c:pt idx="5">
                  <c:v>195.86571006774901</c:v>
                </c:pt>
                <c:pt idx="6">
                  <c:v>196.31726493835501</c:v>
                </c:pt>
                <c:pt idx="7">
                  <c:v>197.59020271301301</c:v>
                </c:pt>
                <c:pt idx="8">
                  <c:v>193.568434524536</c:v>
                </c:pt>
                <c:pt idx="9">
                  <c:v>198.09938316345199</c:v>
                </c:pt>
                <c:pt idx="10">
                  <c:v>195.893434143066</c:v>
                </c:pt>
                <c:pt idx="11">
                  <c:v>196.66811332702599</c:v>
                </c:pt>
                <c:pt idx="12">
                  <c:v>194.196342849731</c:v>
                </c:pt>
                <c:pt idx="13">
                  <c:v>197.280503082275</c:v>
                </c:pt>
                <c:pt idx="14">
                  <c:v>193.33002395629899</c:v>
                </c:pt>
                <c:pt idx="15">
                  <c:v>197.92247314453101</c:v>
                </c:pt>
                <c:pt idx="16">
                  <c:v>197.858508682251</c:v>
                </c:pt>
                <c:pt idx="17">
                  <c:v>192.11733093261699</c:v>
                </c:pt>
                <c:pt idx="18">
                  <c:v>195.53298187255899</c:v>
                </c:pt>
                <c:pt idx="19">
                  <c:v>199.288111495972</c:v>
                </c:pt>
                <c:pt idx="20">
                  <c:v>192.59854049682599</c:v>
                </c:pt>
                <c:pt idx="21">
                  <c:v>190.32172660827601</c:v>
                </c:pt>
                <c:pt idx="22">
                  <c:v>191.38501968383801</c:v>
                </c:pt>
                <c:pt idx="23">
                  <c:v>194.13602790832499</c:v>
                </c:pt>
                <c:pt idx="24">
                  <c:v>190.259738922119</c:v>
                </c:pt>
                <c:pt idx="25">
                  <c:v>196.123072433472</c:v>
                </c:pt>
                <c:pt idx="26">
                  <c:v>200.542846298218</c:v>
                </c:pt>
                <c:pt idx="27">
                  <c:v>197.024448013306</c:v>
                </c:pt>
                <c:pt idx="28">
                  <c:v>194.96272354126</c:v>
                </c:pt>
                <c:pt idx="29">
                  <c:v>194.09599113464401</c:v>
                </c:pt>
                <c:pt idx="30">
                  <c:v>195.57998657226599</c:v>
                </c:pt>
                <c:pt idx="31">
                  <c:v>197.42332572936999</c:v>
                </c:pt>
                <c:pt idx="32">
                  <c:v>199.55196418762199</c:v>
                </c:pt>
                <c:pt idx="33">
                  <c:v>196.62160110473599</c:v>
                </c:pt>
                <c:pt idx="34">
                  <c:v>196.01248359680201</c:v>
                </c:pt>
                <c:pt idx="35">
                  <c:v>192.59824981689499</c:v>
                </c:pt>
                <c:pt idx="36">
                  <c:v>193.845847320557</c:v>
                </c:pt>
                <c:pt idx="37">
                  <c:v>198.19581336975099</c:v>
                </c:pt>
                <c:pt idx="38">
                  <c:v>189.66891899108899</c:v>
                </c:pt>
                <c:pt idx="39">
                  <c:v>193.15234413146999</c:v>
                </c:pt>
                <c:pt idx="40">
                  <c:v>194.487788772583</c:v>
                </c:pt>
                <c:pt idx="41">
                  <c:v>191.327772521973</c:v>
                </c:pt>
                <c:pt idx="42">
                  <c:v>194.38846130371101</c:v>
                </c:pt>
              </c:numCache>
            </c:numRef>
          </c:val>
          <c:smooth val="0"/>
          <c:extLst>
            <c:ext xmlns:c16="http://schemas.microsoft.com/office/drawing/2014/chart" uri="{C3380CC4-5D6E-409C-BE32-E72D297353CC}">
              <c16:uniqueId val="{00000000-A43B-44B6-A9DD-3203051570F0}"/>
            </c:ext>
          </c:extLst>
        </c:ser>
        <c:ser>
          <c:idx val="1"/>
          <c:order val="1"/>
          <c:tx>
            <c:v>2020R1 Average App Server</c:v>
          </c:tx>
          <c:spPr>
            <a:ln w="31750" cap="rnd">
              <a:solidFill>
                <a:schemeClr val="accent2"/>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Memory_!$C$2:$C$44</c:f>
              <c:numCache>
                <c:formatCode>General</c:formatCode>
                <c:ptCount val="43"/>
                <c:pt idx="0">
                  <c:v>65.194736862182594</c:v>
                </c:pt>
                <c:pt idx="1">
                  <c:v>166.32563667297401</c:v>
                </c:pt>
                <c:pt idx="2">
                  <c:v>180.44650573730499</c:v>
                </c:pt>
                <c:pt idx="3">
                  <c:v>202.36836967468301</c:v>
                </c:pt>
                <c:pt idx="4">
                  <c:v>215.79626579284701</c:v>
                </c:pt>
                <c:pt idx="5">
                  <c:v>213.56702575683599</c:v>
                </c:pt>
                <c:pt idx="6">
                  <c:v>217.613625335693</c:v>
                </c:pt>
                <c:pt idx="7">
                  <c:v>224.51809997558601</c:v>
                </c:pt>
                <c:pt idx="8">
                  <c:v>227.102433013916</c:v>
                </c:pt>
                <c:pt idx="9">
                  <c:v>225.48420677185101</c:v>
                </c:pt>
                <c:pt idx="10">
                  <c:v>226.98881530761699</c:v>
                </c:pt>
                <c:pt idx="11">
                  <c:v>231.40720939636199</c:v>
                </c:pt>
                <c:pt idx="12">
                  <c:v>222.602227020264</c:v>
                </c:pt>
                <c:pt idx="13">
                  <c:v>229.96037330627399</c:v>
                </c:pt>
                <c:pt idx="14">
                  <c:v>226.91611595153799</c:v>
                </c:pt>
                <c:pt idx="15">
                  <c:v>226.11470413207999</c:v>
                </c:pt>
                <c:pt idx="16">
                  <c:v>228.99604377746601</c:v>
                </c:pt>
                <c:pt idx="17">
                  <c:v>223.50187416076699</c:v>
                </c:pt>
                <c:pt idx="18">
                  <c:v>235.53815345764201</c:v>
                </c:pt>
                <c:pt idx="19">
                  <c:v>226.47338409423801</c:v>
                </c:pt>
                <c:pt idx="20">
                  <c:v>228.832601165771</c:v>
                </c:pt>
                <c:pt idx="21">
                  <c:v>229.17216262817399</c:v>
                </c:pt>
                <c:pt idx="22">
                  <c:v>229.29984664917001</c:v>
                </c:pt>
                <c:pt idx="23">
                  <c:v>235.284853363037</c:v>
                </c:pt>
                <c:pt idx="24">
                  <c:v>237.10080566406299</c:v>
                </c:pt>
                <c:pt idx="25">
                  <c:v>246.66876373291001</c:v>
                </c:pt>
                <c:pt idx="26">
                  <c:v>240.56150512695299</c:v>
                </c:pt>
                <c:pt idx="27">
                  <c:v>233.55044097900401</c:v>
                </c:pt>
                <c:pt idx="28">
                  <c:v>218.36973152160601</c:v>
                </c:pt>
                <c:pt idx="29">
                  <c:v>224.13495368957501</c:v>
                </c:pt>
                <c:pt idx="30">
                  <c:v>227.442156219482</c:v>
                </c:pt>
                <c:pt idx="31">
                  <c:v>223.547492980957</c:v>
                </c:pt>
                <c:pt idx="32">
                  <c:v>220.71630477905299</c:v>
                </c:pt>
                <c:pt idx="33">
                  <c:v>226.41272811889601</c:v>
                </c:pt>
                <c:pt idx="34">
                  <c:v>232.57623596191399</c:v>
                </c:pt>
                <c:pt idx="35">
                  <c:v>230.50889968872099</c:v>
                </c:pt>
                <c:pt idx="36">
                  <c:v>224.14508285522501</c:v>
                </c:pt>
                <c:pt idx="37">
                  <c:v>222.02864723205599</c:v>
                </c:pt>
                <c:pt idx="38">
                  <c:v>224.58396720886199</c:v>
                </c:pt>
                <c:pt idx="39">
                  <c:v>235.074959564209</c:v>
                </c:pt>
                <c:pt idx="40">
                  <c:v>227.73774299621601</c:v>
                </c:pt>
                <c:pt idx="41">
                  <c:v>229.04386634826699</c:v>
                </c:pt>
                <c:pt idx="42">
                  <c:v>230.295126724243</c:v>
                </c:pt>
              </c:numCache>
            </c:numRef>
          </c:val>
          <c:smooth val="0"/>
          <c:extLst>
            <c:ext xmlns:c16="http://schemas.microsoft.com/office/drawing/2014/chart" uri="{C3380CC4-5D6E-409C-BE32-E72D297353CC}">
              <c16:uniqueId val="{00000001-A43B-44B6-A9DD-3203051570F0}"/>
            </c:ext>
          </c:extLst>
        </c:ser>
        <c:ser>
          <c:idx val="2"/>
          <c:order val="2"/>
          <c:tx>
            <c:v>2019R1 SQL Sever</c:v>
          </c:tx>
          <c:spPr>
            <a:ln w="31750" cap="rnd">
              <a:solidFill>
                <a:schemeClr val="accent3"/>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Memory_!$D$2:$D$44</c:f>
              <c:numCache>
                <c:formatCode>General</c:formatCode>
                <c:ptCount val="43"/>
                <c:pt idx="0">
                  <c:v>0.300409406423569</c:v>
                </c:pt>
                <c:pt idx="1">
                  <c:v>3.3339548856020002E-2</c:v>
                </c:pt>
                <c:pt idx="2">
                  <c:v>0</c:v>
                </c:pt>
                <c:pt idx="3">
                  <c:v>3.3331561833620099E-2</c:v>
                </c:pt>
                <c:pt idx="4">
                  <c:v>3.3331949263811098E-2</c:v>
                </c:pt>
                <c:pt idx="5">
                  <c:v>0</c:v>
                </c:pt>
                <c:pt idx="6">
                  <c:v>3.3335808664560297E-2</c:v>
                </c:pt>
                <c:pt idx="7">
                  <c:v>0</c:v>
                </c:pt>
                <c:pt idx="8">
                  <c:v>3.3335600048303597E-2</c:v>
                </c:pt>
                <c:pt idx="9">
                  <c:v>3.3337041735649102E-2</c:v>
                </c:pt>
                <c:pt idx="10">
                  <c:v>3.3334411680698402E-2</c:v>
                </c:pt>
                <c:pt idx="11">
                  <c:v>0</c:v>
                </c:pt>
                <c:pt idx="12">
                  <c:v>3.3330999314784997E-2</c:v>
                </c:pt>
                <c:pt idx="13">
                  <c:v>0</c:v>
                </c:pt>
                <c:pt idx="14">
                  <c:v>3.3339709043502801E-2</c:v>
                </c:pt>
                <c:pt idx="15">
                  <c:v>3.3333010971546201E-2</c:v>
                </c:pt>
                <c:pt idx="16">
                  <c:v>0</c:v>
                </c:pt>
                <c:pt idx="17">
                  <c:v>3.3330719918012598E-2</c:v>
                </c:pt>
                <c:pt idx="18">
                  <c:v>3.3333819359540898E-2</c:v>
                </c:pt>
                <c:pt idx="19">
                  <c:v>0</c:v>
                </c:pt>
                <c:pt idx="20">
                  <c:v>3.3337749540805803E-2</c:v>
                </c:pt>
                <c:pt idx="21">
                  <c:v>3.3333148807287202E-2</c:v>
                </c:pt>
                <c:pt idx="22">
                  <c:v>0</c:v>
                </c:pt>
                <c:pt idx="23">
                  <c:v>6.66612908244133E-2</c:v>
                </c:pt>
                <c:pt idx="24">
                  <c:v>0</c:v>
                </c:pt>
                <c:pt idx="25">
                  <c:v>3.3336628228426E-2</c:v>
                </c:pt>
                <c:pt idx="26">
                  <c:v>3.3325068652629901E-2</c:v>
                </c:pt>
                <c:pt idx="27">
                  <c:v>0</c:v>
                </c:pt>
                <c:pt idx="28">
                  <c:v>3.3332310616970097E-2</c:v>
                </c:pt>
                <c:pt idx="29">
                  <c:v>3.3330321311950697E-2</c:v>
                </c:pt>
                <c:pt idx="30">
                  <c:v>0</c:v>
                </c:pt>
                <c:pt idx="31">
                  <c:v>3.33344489336014E-2</c:v>
                </c:pt>
                <c:pt idx="32">
                  <c:v>3.3332750201225302E-2</c:v>
                </c:pt>
                <c:pt idx="33">
                  <c:v>0</c:v>
                </c:pt>
                <c:pt idx="34">
                  <c:v>3.3332601189613301E-2</c:v>
                </c:pt>
                <c:pt idx="35">
                  <c:v>3.3334840089082697E-2</c:v>
                </c:pt>
                <c:pt idx="36">
                  <c:v>0</c:v>
                </c:pt>
                <c:pt idx="37">
                  <c:v>3.33300903439522E-2</c:v>
                </c:pt>
                <c:pt idx="38">
                  <c:v>0</c:v>
                </c:pt>
                <c:pt idx="39">
                  <c:v>3.3333469182252898E-2</c:v>
                </c:pt>
                <c:pt idx="40">
                  <c:v>3.3334631472825997E-2</c:v>
                </c:pt>
                <c:pt idx="41">
                  <c:v>3.3330749720335E-2</c:v>
                </c:pt>
                <c:pt idx="42">
                  <c:v>0</c:v>
                </c:pt>
              </c:numCache>
            </c:numRef>
          </c:val>
          <c:smooth val="0"/>
          <c:extLst>
            <c:ext xmlns:c16="http://schemas.microsoft.com/office/drawing/2014/chart" uri="{C3380CC4-5D6E-409C-BE32-E72D297353CC}">
              <c16:uniqueId val="{00000002-A43B-44B6-A9DD-3203051570F0}"/>
            </c:ext>
          </c:extLst>
        </c:ser>
        <c:ser>
          <c:idx val="3"/>
          <c:order val="3"/>
          <c:tx>
            <c:v>2020R1 SQL Server</c:v>
          </c:tx>
          <c:spPr>
            <a:ln w="31750" cap="rnd">
              <a:solidFill>
                <a:schemeClr val="accent4"/>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Memory_!$E$2:$E$44</c:f>
              <c:numCache>
                <c:formatCode>General</c:formatCode>
                <c:ptCount val="43"/>
                <c:pt idx="0">
                  <c:v>27.2795505523682</c:v>
                </c:pt>
                <c:pt idx="1">
                  <c:v>17.9994297027588</c:v>
                </c:pt>
                <c:pt idx="2">
                  <c:v>0.30004370212554898</c:v>
                </c:pt>
                <c:pt idx="3">
                  <c:v>6.66667595505714E-2</c:v>
                </c:pt>
                <c:pt idx="4">
                  <c:v>0.29995360970497098</c:v>
                </c:pt>
                <c:pt idx="5">
                  <c:v>3.3336948603391599E-2</c:v>
                </c:pt>
                <c:pt idx="6">
                  <c:v>0</c:v>
                </c:pt>
                <c:pt idx="7">
                  <c:v>0.29994401335716198</c:v>
                </c:pt>
                <c:pt idx="8">
                  <c:v>3.33412811160088E-2</c:v>
                </c:pt>
                <c:pt idx="9">
                  <c:v>0</c:v>
                </c:pt>
                <c:pt idx="10">
                  <c:v>0.29997149109840399</c:v>
                </c:pt>
                <c:pt idx="11">
                  <c:v>0</c:v>
                </c:pt>
                <c:pt idx="12">
                  <c:v>17.632350921630898</c:v>
                </c:pt>
                <c:pt idx="13">
                  <c:v>0.33332848548889199</c:v>
                </c:pt>
                <c:pt idx="14">
                  <c:v>6.6671133041381794E-2</c:v>
                </c:pt>
                <c:pt idx="15">
                  <c:v>0</c:v>
                </c:pt>
                <c:pt idx="16">
                  <c:v>0.300032198429108</c:v>
                </c:pt>
                <c:pt idx="17">
                  <c:v>3.33353504538536E-2</c:v>
                </c:pt>
                <c:pt idx="18">
                  <c:v>3.3327940851450001E-2</c:v>
                </c:pt>
                <c:pt idx="19">
                  <c:v>0.266690313816071</c:v>
                </c:pt>
                <c:pt idx="20">
                  <c:v>3.33287604153156E-2</c:v>
                </c:pt>
                <c:pt idx="21">
                  <c:v>3.33358012139797E-2</c:v>
                </c:pt>
                <c:pt idx="22">
                  <c:v>0.30004158616066001</c:v>
                </c:pt>
                <c:pt idx="23">
                  <c:v>6.6666036844253498E-2</c:v>
                </c:pt>
                <c:pt idx="24">
                  <c:v>17.6639308929443</c:v>
                </c:pt>
                <c:pt idx="25">
                  <c:v>0.26668879389762901</c:v>
                </c:pt>
                <c:pt idx="26">
                  <c:v>39.004318237304702</c:v>
                </c:pt>
                <c:pt idx="27">
                  <c:v>3.3331278711557402E-2</c:v>
                </c:pt>
                <c:pt idx="28">
                  <c:v>0.29990780353546098</c:v>
                </c:pt>
                <c:pt idx="29">
                  <c:v>0.26674619317054699</c:v>
                </c:pt>
                <c:pt idx="30">
                  <c:v>0.13334159553051</c:v>
                </c:pt>
                <c:pt idx="31">
                  <c:v>0.29999139904975902</c:v>
                </c:pt>
                <c:pt idx="32">
                  <c:v>3.3330921083688701E-2</c:v>
                </c:pt>
                <c:pt idx="33">
                  <c:v>0</c:v>
                </c:pt>
                <c:pt idx="34">
                  <c:v>0.29998150467872597</c:v>
                </c:pt>
                <c:pt idx="35">
                  <c:v>3.3338628709316302E-2</c:v>
                </c:pt>
                <c:pt idx="36">
                  <c:v>17.659639358520501</c:v>
                </c:pt>
                <c:pt idx="37">
                  <c:v>1.76715004444122</c:v>
                </c:pt>
                <c:pt idx="38">
                  <c:v>3.3334150910377502E-2</c:v>
                </c:pt>
                <c:pt idx="39">
                  <c:v>3.3329490572214099E-2</c:v>
                </c:pt>
                <c:pt idx="40">
                  <c:v>0.26672390103340099</c:v>
                </c:pt>
                <c:pt idx="41">
                  <c:v>6.6659606993198395E-2</c:v>
                </c:pt>
                <c:pt idx="42">
                  <c:v>0</c:v>
                </c:pt>
              </c:numCache>
            </c:numRef>
          </c:val>
          <c:smooth val="0"/>
          <c:extLst>
            <c:ext xmlns:c16="http://schemas.microsoft.com/office/drawing/2014/chart" uri="{C3380CC4-5D6E-409C-BE32-E72D297353CC}">
              <c16:uniqueId val="{00000003-A43B-44B6-A9DD-3203051570F0}"/>
            </c:ext>
          </c:extLst>
        </c:ser>
        <c:dLbls>
          <c:showLegendKey val="0"/>
          <c:showVal val="0"/>
          <c:showCatName val="0"/>
          <c:showSerName val="0"/>
          <c:showPercent val="0"/>
          <c:showBubbleSize val="0"/>
        </c:dLbls>
        <c:smooth val="0"/>
        <c:axId val="359587167"/>
        <c:axId val="360676111"/>
      </c:lineChart>
      <c:catAx>
        <c:axId val="35958716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60676111"/>
        <c:crosses val="autoZero"/>
        <c:auto val="1"/>
        <c:lblAlgn val="ctr"/>
        <c:lblOffset val="100"/>
        <c:noMultiLvlLbl val="0"/>
      </c:catAx>
      <c:valAx>
        <c:axId val="360676111"/>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Pages/sec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958716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Memory Pages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Average App Server</c:v>
          </c:tx>
          <c:spPr>
            <a:ln w="31750" cap="rnd">
              <a:solidFill>
                <a:schemeClr val="accent1"/>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Memory_!$B$2:$B$44</c:f>
              <c:numCache>
                <c:formatCode>General</c:formatCode>
                <c:ptCount val="43"/>
                <c:pt idx="0">
                  <c:v>190.69722290039101</c:v>
                </c:pt>
                <c:pt idx="1">
                  <c:v>493.640050125122</c:v>
                </c:pt>
                <c:pt idx="2">
                  <c:v>570.62748031616195</c:v>
                </c:pt>
                <c:pt idx="3">
                  <c:v>600.77481079101597</c:v>
                </c:pt>
                <c:pt idx="4">
                  <c:v>596.57068786621096</c:v>
                </c:pt>
                <c:pt idx="5">
                  <c:v>580.36147003173801</c:v>
                </c:pt>
                <c:pt idx="6">
                  <c:v>557.99505996704102</c:v>
                </c:pt>
                <c:pt idx="7">
                  <c:v>565.54987106323199</c:v>
                </c:pt>
                <c:pt idx="8">
                  <c:v>583.82967872619599</c:v>
                </c:pt>
                <c:pt idx="9">
                  <c:v>562.76567955017094</c:v>
                </c:pt>
                <c:pt idx="10">
                  <c:v>575.14608497619599</c:v>
                </c:pt>
                <c:pt idx="11">
                  <c:v>572.64586715698204</c:v>
                </c:pt>
                <c:pt idx="12">
                  <c:v>587.00062751769997</c:v>
                </c:pt>
                <c:pt idx="13">
                  <c:v>578.98151435852003</c:v>
                </c:pt>
                <c:pt idx="14">
                  <c:v>573.01526260375999</c:v>
                </c:pt>
                <c:pt idx="15">
                  <c:v>603.65084915161106</c:v>
                </c:pt>
                <c:pt idx="16">
                  <c:v>594.80260200500504</c:v>
                </c:pt>
                <c:pt idx="17">
                  <c:v>580.70690422058101</c:v>
                </c:pt>
                <c:pt idx="18">
                  <c:v>593.68873939514197</c:v>
                </c:pt>
                <c:pt idx="19">
                  <c:v>603.98317375183103</c:v>
                </c:pt>
                <c:pt idx="20">
                  <c:v>580.94039649963395</c:v>
                </c:pt>
                <c:pt idx="21">
                  <c:v>571.82128143310501</c:v>
                </c:pt>
                <c:pt idx="22">
                  <c:v>577.39131050109904</c:v>
                </c:pt>
                <c:pt idx="23">
                  <c:v>592.58383369445801</c:v>
                </c:pt>
                <c:pt idx="24">
                  <c:v>608.70616416931102</c:v>
                </c:pt>
                <c:pt idx="25">
                  <c:v>591.38203582763697</c:v>
                </c:pt>
                <c:pt idx="26">
                  <c:v>594.31129035949698</c:v>
                </c:pt>
                <c:pt idx="27">
                  <c:v>593.89756622314496</c:v>
                </c:pt>
                <c:pt idx="28">
                  <c:v>585.17306709289596</c:v>
                </c:pt>
                <c:pt idx="29">
                  <c:v>598.50892219543505</c:v>
                </c:pt>
                <c:pt idx="30">
                  <c:v>594.75977554321298</c:v>
                </c:pt>
                <c:pt idx="31">
                  <c:v>598.91625251769995</c:v>
                </c:pt>
                <c:pt idx="32">
                  <c:v>592.78881683349596</c:v>
                </c:pt>
                <c:pt idx="33">
                  <c:v>600.37600631713894</c:v>
                </c:pt>
                <c:pt idx="34">
                  <c:v>594.41135902404801</c:v>
                </c:pt>
                <c:pt idx="35">
                  <c:v>572.84912681579601</c:v>
                </c:pt>
                <c:pt idx="36">
                  <c:v>573.07467727661106</c:v>
                </c:pt>
                <c:pt idx="37">
                  <c:v>555.19778404235797</c:v>
                </c:pt>
                <c:pt idx="38">
                  <c:v>554.66982917785595</c:v>
                </c:pt>
                <c:pt idx="39">
                  <c:v>577.249509429932</c:v>
                </c:pt>
                <c:pt idx="40">
                  <c:v>583.062632751465</c:v>
                </c:pt>
                <c:pt idx="41">
                  <c:v>586.816383743286</c:v>
                </c:pt>
                <c:pt idx="42">
                  <c:v>592.084812545776</c:v>
                </c:pt>
              </c:numCache>
            </c:numRef>
          </c:val>
          <c:smooth val="0"/>
          <c:extLst>
            <c:ext xmlns:c16="http://schemas.microsoft.com/office/drawing/2014/chart" uri="{C3380CC4-5D6E-409C-BE32-E72D297353CC}">
              <c16:uniqueId val="{00000000-C563-4A0E-A0C1-F9A091E962AE}"/>
            </c:ext>
          </c:extLst>
        </c:ser>
        <c:ser>
          <c:idx val="1"/>
          <c:order val="1"/>
          <c:tx>
            <c:v>2020R1 Average App Server</c:v>
          </c:tx>
          <c:spPr>
            <a:ln w="31750" cap="rnd">
              <a:solidFill>
                <a:schemeClr val="accent2"/>
              </a:solidFill>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Memory_!$C$2:$C$44</c:f>
              <c:numCache>
                <c:formatCode>General</c:formatCode>
                <c:ptCount val="43"/>
                <c:pt idx="0">
                  <c:v>277.20753936767602</c:v>
                </c:pt>
                <c:pt idx="1">
                  <c:v>724.46070251464801</c:v>
                </c:pt>
                <c:pt idx="2">
                  <c:v>718.32402801513695</c:v>
                </c:pt>
                <c:pt idx="3">
                  <c:v>741.80328178405796</c:v>
                </c:pt>
                <c:pt idx="4">
                  <c:v>751.47996711731003</c:v>
                </c:pt>
                <c:pt idx="5">
                  <c:v>740.46549415588402</c:v>
                </c:pt>
                <c:pt idx="6">
                  <c:v>724.675136566162</c:v>
                </c:pt>
                <c:pt idx="7">
                  <c:v>734.10627174377396</c:v>
                </c:pt>
                <c:pt idx="8">
                  <c:v>740.74256973266597</c:v>
                </c:pt>
                <c:pt idx="9">
                  <c:v>735.589686203003</c:v>
                </c:pt>
                <c:pt idx="10">
                  <c:v>725.11981048584005</c:v>
                </c:pt>
                <c:pt idx="11">
                  <c:v>743.91520385742194</c:v>
                </c:pt>
                <c:pt idx="12">
                  <c:v>751.45496025085401</c:v>
                </c:pt>
                <c:pt idx="13">
                  <c:v>743.72601509094204</c:v>
                </c:pt>
                <c:pt idx="14">
                  <c:v>772.896152496338</c:v>
                </c:pt>
                <c:pt idx="15">
                  <c:v>754.44638977050795</c:v>
                </c:pt>
                <c:pt idx="16">
                  <c:v>717.22931022644002</c:v>
                </c:pt>
                <c:pt idx="17">
                  <c:v>740.32962493896503</c:v>
                </c:pt>
                <c:pt idx="18">
                  <c:v>738.30590286254903</c:v>
                </c:pt>
                <c:pt idx="19">
                  <c:v>736.55335083007799</c:v>
                </c:pt>
                <c:pt idx="20">
                  <c:v>743.05979766845701</c:v>
                </c:pt>
                <c:pt idx="21">
                  <c:v>735.60483589172395</c:v>
                </c:pt>
                <c:pt idx="22">
                  <c:v>731.367249298096</c:v>
                </c:pt>
                <c:pt idx="23">
                  <c:v>749.094444274902</c:v>
                </c:pt>
                <c:pt idx="24">
                  <c:v>727.99732131958001</c:v>
                </c:pt>
                <c:pt idx="25">
                  <c:v>752.60033416748001</c:v>
                </c:pt>
                <c:pt idx="26">
                  <c:v>735.78716735839805</c:v>
                </c:pt>
                <c:pt idx="27">
                  <c:v>743.62907524108903</c:v>
                </c:pt>
                <c:pt idx="28">
                  <c:v>755.60624198913604</c:v>
                </c:pt>
                <c:pt idx="29">
                  <c:v>758.95068855285604</c:v>
                </c:pt>
                <c:pt idx="30">
                  <c:v>736.43153190612804</c:v>
                </c:pt>
                <c:pt idx="31">
                  <c:v>729.62954483032195</c:v>
                </c:pt>
                <c:pt idx="32">
                  <c:v>715.94305953979494</c:v>
                </c:pt>
                <c:pt idx="33">
                  <c:v>736.79722595214798</c:v>
                </c:pt>
                <c:pt idx="34">
                  <c:v>743.401561737061</c:v>
                </c:pt>
                <c:pt idx="35">
                  <c:v>731.57318611145001</c:v>
                </c:pt>
                <c:pt idx="36">
                  <c:v>728.93564453124998</c:v>
                </c:pt>
                <c:pt idx="37">
                  <c:v>731.75888061523403</c:v>
                </c:pt>
                <c:pt idx="38">
                  <c:v>745.65284996032699</c:v>
                </c:pt>
                <c:pt idx="39">
                  <c:v>737.88205795288104</c:v>
                </c:pt>
                <c:pt idx="40">
                  <c:v>733.59498748779299</c:v>
                </c:pt>
                <c:pt idx="41">
                  <c:v>741.38303794860803</c:v>
                </c:pt>
                <c:pt idx="42">
                  <c:v>734.43594932556198</c:v>
                </c:pt>
              </c:numCache>
            </c:numRef>
          </c:val>
          <c:smooth val="0"/>
          <c:extLst>
            <c:ext xmlns:c16="http://schemas.microsoft.com/office/drawing/2014/chart" uri="{C3380CC4-5D6E-409C-BE32-E72D297353CC}">
              <c16:uniqueId val="{00000001-C563-4A0E-A0C1-F9A091E962AE}"/>
            </c:ext>
          </c:extLst>
        </c:ser>
        <c:ser>
          <c:idx val="2"/>
          <c:order val="2"/>
          <c:tx>
            <c:v>2019R1 SQL Sever</c:v>
          </c:tx>
          <c:spPr>
            <a:ln w="31750" cap="rnd">
              <a:solidFill>
                <a:schemeClr val="accent3"/>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Memory_!$D$2:$D$44</c:f>
              <c:numCache>
                <c:formatCode>General</c:formatCode>
                <c:ptCount val="43"/>
                <c:pt idx="0">
                  <c:v>3.33881005644798E-2</c:v>
                </c:pt>
                <c:pt idx="1">
                  <c:v>3.3337630331516301E-2</c:v>
                </c:pt>
                <c:pt idx="2">
                  <c:v>0</c:v>
                </c:pt>
                <c:pt idx="3">
                  <c:v>3.3336289227008799E-2</c:v>
                </c:pt>
                <c:pt idx="4">
                  <c:v>3.33295203745365E-2</c:v>
                </c:pt>
                <c:pt idx="5">
                  <c:v>0</c:v>
                </c:pt>
                <c:pt idx="6">
                  <c:v>3.3332280814647702E-2</c:v>
                </c:pt>
                <c:pt idx="7">
                  <c:v>3.3334378153085702E-2</c:v>
                </c:pt>
                <c:pt idx="8">
                  <c:v>0</c:v>
                </c:pt>
                <c:pt idx="9">
                  <c:v>3.3336348831653602E-2</c:v>
                </c:pt>
                <c:pt idx="10">
                  <c:v>0.16664169728756001</c:v>
                </c:pt>
                <c:pt idx="11">
                  <c:v>0.66677469015121504</c:v>
                </c:pt>
                <c:pt idx="12">
                  <c:v>3.3332038670778302E-2</c:v>
                </c:pt>
                <c:pt idx="13">
                  <c:v>3.3334970474243199E-2</c:v>
                </c:pt>
                <c:pt idx="14">
                  <c:v>0</c:v>
                </c:pt>
                <c:pt idx="15">
                  <c:v>3.3338688313961001E-2</c:v>
                </c:pt>
                <c:pt idx="16">
                  <c:v>3.3317800611257602E-2</c:v>
                </c:pt>
                <c:pt idx="17">
                  <c:v>3.3346220850944498E-2</c:v>
                </c:pt>
                <c:pt idx="18">
                  <c:v>0</c:v>
                </c:pt>
                <c:pt idx="19">
                  <c:v>3.3334791660308803E-2</c:v>
                </c:pt>
                <c:pt idx="20">
                  <c:v>3.3327240496873897E-2</c:v>
                </c:pt>
                <c:pt idx="21">
                  <c:v>0</c:v>
                </c:pt>
                <c:pt idx="22">
                  <c:v>3.33384312689304E-2</c:v>
                </c:pt>
                <c:pt idx="23">
                  <c:v>0</c:v>
                </c:pt>
                <c:pt idx="24">
                  <c:v>3.33363190293312E-2</c:v>
                </c:pt>
                <c:pt idx="25">
                  <c:v>3.3336970955133403E-2</c:v>
                </c:pt>
                <c:pt idx="26">
                  <c:v>0</c:v>
                </c:pt>
                <c:pt idx="27">
                  <c:v>3.3332251012325301E-2</c:v>
                </c:pt>
                <c:pt idx="28">
                  <c:v>3.3328529447317103E-2</c:v>
                </c:pt>
                <c:pt idx="29">
                  <c:v>0</c:v>
                </c:pt>
                <c:pt idx="30">
                  <c:v>3.3340469002723701E-2</c:v>
                </c:pt>
                <c:pt idx="31">
                  <c:v>3.3333230763673803E-2</c:v>
                </c:pt>
                <c:pt idx="32">
                  <c:v>0</c:v>
                </c:pt>
                <c:pt idx="33">
                  <c:v>3.3331081271171598E-2</c:v>
                </c:pt>
                <c:pt idx="34">
                  <c:v>3.3334728330373799E-2</c:v>
                </c:pt>
                <c:pt idx="35">
                  <c:v>0</c:v>
                </c:pt>
                <c:pt idx="36">
                  <c:v>3.3339571207761799E-2</c:v>
                </c:pt>
                <c:pt idx="37">
                  <c:v>3.3333819359540898E-2</c:v>
                </c:pt>
                <c:pt idx="38">
                  <c:v>0</c:v>
                </c:pt>
                <c:pt idx="39">
                  <c:v>3.3332899212837198E-2</c:v>
                </c:pt>
                <c:pt idx="40">
                  <c:v>3.3332679420709603E-2</c:v>
                </c:pt>
                <c:pt idx="41">
                  <c:v>0</c:v>
                </c:pt>
                <c:pt idx="42">
                  <c:v>3.3335499465465497E-2</c:v>
                </c:pt>
              </c:numCache>
            </c:numRef>
          </c:val>
          <c:smooth val="0"/>
          <c:extLst>
            <c:ext xmlns:c16="http://schemas.microsoft.com/office/drawing/2014/chart" uri="{C3380CC4-5D6E-409C-BE32-E72D297353CC}">
              <c16:uniqueId val="{00000002-C563-4A0E-A0C1-F9A091E962AE}"/>
            </c:ext>
          </c:extLst>
        </c:ser>
        <c:ser>
          <c:idx val="3"/>
          <c:order val="3"/>
          <c:tx>
            <c:v>2020R1 SQL Server</c:v>
          </c:tx>
          <c:spPr>
            <a:ln w="31750" cap="rnd">
              <a:solidFill>
                <a:schemeClr val="accent4"/>
              </a:solidFill>
              <a:prstDash val="solid"/>
              <a:round/>
            </a:ln>
            <a:effectLst/>
          </c:spPr>
          <c:marker>
            <c:symbol val="none"/>
          </c:marker>
          <c:cat>
            <c:numRef>
              <c:f>Memory_!$A$2:$A$44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Memory_!$E$2:$E$44</c:f>
              <c:numCache>
                <c:formatCode>General</c:formatCode>
                <c:ptCount val="43"/>
                <c:pt idx="0">
                  <c:v>3.3388920128345503E-2</c:v>
                </c:pt>
                <c:pt idx="1">
                  <c:v>0</c:v>
                </c:pt>
                <c:pt idx="2">
                  <c:v>0.299954414367676</c:v>
                </c:pt>
                <c:pt idx="3">
                  <c:v>3.3328190445899998E-2</c:v>
                </c:pt>
                <c:pt idx="4">
                  <c:v>0</c:v>
                </c:pt>
                <c:pt idx="5">
                  <c:v>17.9015102386475</c:v>
                </c:pt>
                <c:pt idx="6">
                  <c:v>3.3327050507068599E-2</c:v>
                </c:pt>
                <c:pt idx="7">
                  <c:v>3.3329710364341701E-2</c:v>
                </c:pt>
                <c:pt idx="8">
                  <c:v>0.26672428846359297</c:v>
                </c:pt>
                <c:pt idx="9">
                  <c:v>3.3331528306007399E-2</c:v>
                </c:pt>
                <c:pt idx="10">
                  <c:v>0.20003330707549999</c:v>
                </c:pt>
                <c:pt idx="11">
                  <c:v>0.266644507646561</c:v>
                </c:pt>
                <c:pt idx="12">
                  <c:v>3.3332530409097699E-2</c:v>
                </c:pt>
                <c:pt idx="13">
                  <c:v>3.3334299921989399E-2</c:v>
                </c:pt>
                <c:pt idx="14">
                  <c:v>0.30002498626709001</c:v>
                </c:pt>
                <c:pt idx="15">
                  <c:v>56.586441040039098</c:v>
                </c:pt>
                <c:pt idx="16">
                  <c:v>0.30004030466079701</c:v>
                </c:pt>
                <c:pt idx="17">
                  <c:v>3.3335171639919302E-2</c:v>
                </c:pt>
                <c:pt idx="18">
                  <c:v>3.3327698707580601E-2</c:v>
                </c:pt>
                <c:pt idx="19">
                  <c:v>0.26670259237289401</c:v>
                </c:pt>
                <c:pt idx="20">
                  <c:v>3.3334020525217098E-2</c:v>
                </c:pt>
                <c:pt idx="21">
                  <c:v>3.3332489430904402E-2</c:v>
                </c:pt>
                <c:pt idx="22">
                  <c:v>0.30002841353416398</c:v>
                </c:pt>
                <c:pt idx="23">
                  <c:v>0</c:v>
                </c:pt>
                <c:pt idx="24">
                  <c:v>3.3338479697704301E-2</c:v>
                </c:pt>
                <c:pt idx="25">
                  <c:v>0.29991358518600503</c:v>
                </c:pt>
                <c:pt idx="26">
                  <c:v>0</c:v>
                </c:pt>
                <c:pt idx="27">
                  <c:v>17.6326293945313</c:v>
                </c:pt>
                <c:pt idx="28">
                  <c:v>0.33340311050415</c:v>
                </c:pt>
                <c:pt idx="29">
                  <c:v>0.90001797676086404</c:v>
                </c:pt>
                <c:pt idx="30">
                  <c:v>0.33332809805870101</c:v>
                </c:pt>
                <c:pt idx="31">
                  <c:v>0.26665818691253701</c:v>
                </c:pt>
                <c:pt idx="32">
                  <c:v>6.6675126552581801E-2</c:v>
                </c:pt>
                <c:pt idx="33">
                  <c:v>3.3330779522657401E-2</c:v>
                </c:pt>
                <c:pt idx="34">
                  <c:v>0.29996401071548501</c:v>
                </c:pt>
                <c:pt idx="35">
                  <c:v>0</c:v>
                </c:pt>
                <c:pt idx="36">
                  <c:v>9.9990390241146102E-2</c:v>
                </c:pt>
                <c:pt idx="37">
                  <c:v>0.30002048611640902</c:v>
                </c:pt>
                <c:pt idx="38">
                  <c:v>17.634040832519499</c:v>
                </c:pt>
                <c:pt idx="39">
                  <c:v>0</c:v>
                </c:pt>
                <c:pt idx="40">
                  <c:v>0.29990258812904402</c:v>
                </c:pt>
                <c:pt idx="41">
                  <c:v>3.3346049487590797E-2</c:v>
                </c:pt>
                <c:pt idx="42">
                  <c:v>0</c:v>
                </c:pt>
              </c:numCache>
            </c:numRef>
          </c:val>
          <c:smooth val="0"/>
          <c:extLst>
            <c:ext xmlns:c16="http://schemas.microsoft.com/office/drawing/2014/chart" uri="{C3380CC4-5D6E-409C-BE32-E72D297353CC}">
              <c16:uniqueId val="{00000003-C563-4A0E-A0C1-F9A091E962AE}"/>
            </c:ext>
          </c:extLst>
        </c:ser>
        <c:dLbls>
          <c:showLegendKey val="0"/>
          <c:showVal val="0"/>
          <c:showCatName val="0"/>
          <c:showSerName val="0"/>
          <c:showPercent val="0"/>
          <c:showBubbleSize val="0"/>
        </c:dLbls>
        <c:smooth val="0"/>
        <c:axId val="1986764768"/>
        <c:axId val="1984023744"/>
      </c:lineChart>
      <c:catAx>
        <c:axId val="1986764768"/>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4023744"/>
        <c:crosses val="autoZero"/>
        <c:auto val="1"/>
        <c:lblAlgn val="ctr"/>
        <c:lblOffset val="100"/>
        <c:noMultiLvlLbl val="0"/>
      </c:catAx>
      <c:valAx>
        <c:axId val="1984023744"/>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Pages/sec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676476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Thread Count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Process_!$B$2:$B$44</c:f>
              <c:numCache>
                <c:formatCode>General</c:formatCode>
                <c:ptCount val="43"/>
                <c:pt idx="0">
                  <c:v>1285</c:v>
                </c:pt>
                <c:pt idx="1">
                  <c:v>1286</c:v>
                </c:pt>
                <c:pt idx="2">
                  <c:v>1281</c:v>
                </c:pt>
                <c:pt idx="3">
                  <c:v>1283</c:v>
                </c:pt>
                <c:pt idx="4">
                  <c:v>1277</c:v>
                </c:pt>
                <c:pt idx="5">
                  <c:v>1274</c:v>
                </c:pt>
                <c:pt idx="6">
                  <c:v>1276</c:v>
                </c:pt>
                <c:pt idx="7">
                  <c:v>1277</c:v>
                </c:pt>
                <c:pt idx="8">
                  <c:v>1278</c:v>
                </c:pt>
                <c:pt idx="9">
                  <c:v>1277</c:v>
                </c:pt>
                <c:pt idx="10">
                  <c:v>1282</c:v>
                </c:pt>
                <c:pt idx="11">
                  <c:v>1276</c:v>
                </c:pt>
                <c:pt idx="12">
                  <c:v>1276</c:v>
                </c:pt>
                <c:pt idx="13">
                  <c:v>1271</c:v>
                </c:pt>
                <c:pt idx="14">
                  <c:v>1272</c:v>
                </c:pt>
                <c:pt idx="15">
                  <c:v>1278</c:v>
                </c:pt>
                <c:pt idx="16">
                  <c:v>1276</c:v>
                </c:pt>
                <c:pt idx="17">
                  <c:v>1281</c:v>
                </c:pt>
                <c:pt idx="18">
                  <c:v>1282</c:v>
                </c:pt>
                <c:pt idx="19">
                  <c:v>1278</c:v>
                </c:pt>
                <c:pt idx="20">
                  <c:v>1279</c:v>
                </c:pt>
                <c:pt idx="21">
                  <c:v>1279</c:v>
                </c:pt>
                <c:pt idx="22">
                  <c:v>1275</c:v>
                </c:pt>
                <c:pt idx="23">
                  <c:v>1272</c:v>
                </c:pt>
                <c:pt idx="24">
                  <c:v>1274</c:v>
                </c:pt>
                <c:pt idx="25">
                  <c:v>1276</c:v>
                </c:pt>
                <c:pt idx="26">
                  <c:v>1273</c:v>
                </c:pt>
                <c:pt idx="27">
                  <c:v>1274</c:v>
                </c:pt>
                <c:pt idx="28">
                  <c:v>1281</c:v>
                </c:pt>
                <c:pt idx="29">
                  <c:v>1116</c:v>
                </c:pt>
                <c:pt idx="30">
                  <c:v>1120</c:v>
                </c:pt>
                <c:pt idx="31">
                  <c:v>1120</c:v>
                </c:pt>
                <c:pt idx="32">
                  <c:v>1115</c:v>
                </c:pt>
                <c:pt idx="33">
                  <c:v>1114</c:v>
                </c:pt>
                <c:pt idx="34">
                  <c:v>1116</c:v>
                </c:pt>
                <c:pt idx="35">
                  <c:v>1114</c:v>
                </c:pt>
                <c:pt idx="36">
                  <c:v>1114</c:v>
                </c:pt>
                <c:pt idx="37">
                  <c:v>1115</c:v>
                </c:pt>
                <c:pt idx="38">
                  <c:v>1114</c:v>
                </c:pt>
                <c:pt idx="39">
                  <c:v>1121</c:v>
                </c:pt>
                <c:pt idx="40">
                  <c:v>1121</c:v>
                </c:pt>
                <c:pt idx="41">
                  <c:v>1126</c:v>
                </c:pt>
                <c:pt idx="42">
                  <c:v>1113</c:v>
                </c:pt>
              </c:numCache>
            </c:numRef>
          </c:val>
          <c:smooth val="0"/>
          <c:extLst>
            <c:ext xmlns:c16="http://schemas.microsoft.com/office/drawing/2014/chart" uri="{C3380CC4-5D6E-409C-BE32-E72D297353CC}">
              <c16:uniqueId val="{00000000-623B-4555-94BC-523EE8DA6817}"/>
            </c:ext>
          </c:extLst>
        </c:ser>
        <c:ser>
          <c:idx val="1"/>
          <c:order val="1"/>
          <c:tx>
            <c:v>2020R1 SQL Server</c:v>
          </c:tx>
          <c:spPr>
            <a:ln w="31750" cap="rnd">
              <a:solidFill>
                <a:schemeClr val="accent2"/>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Process_!$C$2:$C$44</c:f>
              <c:numCache>
                <c:formatCode>General</c:formatCode>
                <c:ptCount val="43"/>
                <c:pt idx="0">
                  <c:v>1152</c:v>
                </c:pt>
                <c:pt idx="1">
                  <c:v>1146</c:v>
                </c:pt>
                <c:pt idx="2">
                  <c:v>1135</c:v>
                </c:pt>
                <c:pt idx="3">
                  <c:v>1148</c:v>
                </c:pt>
                <c:pt idx="4">
                  <c:v>1135</c:v>
                </c:pt>
                <c:pt idx="5">
                  <c:v>1124</c:v>
                </c:pt>
                <c:pt idx="6">
                  <c:v>1125</c:v>
                </c:pt>
                <c:pt idx="7">
                  <c:v>1121</c:v>
                </c:pt>
                <c:pt idx="8">
                  <c:v>1130</c:v>
                </c:pt>
                <c:pt idx="9">
                  <c:v>1118</c:v>
                </c:pt>
                <c:pt idx="10">
                  <c:v>1114</c:v>
                </c:pt>
                <c:pt idx="11">
                  <c:v>1124</c:v>
                </c:pt>
                <c:pt idx="12">
                  <c:v>1118</c:v>
                </c:pt>
                <c:pt idx="13">
                  <c:v>1114</c:v>
                </c:pt>
                <c:pt idx="14">
                  <c:v>1107</c:v>
                </c:pt>
                <c:pt idx="15">
                  <c:v>1104</c:v>
                </c:pt>
                <c:pt idx="16">
                  <c:v>1111</c:v>
                </c:pt>
                <c:pt idx="17">
                  <c:v>1105</c:v>
                </c:pt>
                <c:pt idx="18">
                  <c:v>1112</c:v>
                </c:pt>
                <c:pt idx="19">
                  <c:v>1102</c:v>
                </c:pt>
                <c:pt idx="20">
                  <c:v>1111</c:v>
                </c:pt>
                <c:pt idx="21">
                  <c:v>1110</c:v>
                </c:pt>
                <c:pt idx="22">
                  <c:v>1108</c:v>
                </c:pt>
                <c:pt idx="23">
                  <c:v>1107</c:v>
                </c:pt>
                <c:pt idx="24">
                  <c:v>1097</c:v>
                </c:pt>
                <c:pt idx="25">
                  <c:v>1095</c:v>
                </c:pt>
                <c:pt idx="26">
                  <c:v>1103</c:v>
                </c:pt>
                <c:pt idx="27">
                  <c:v>1209</c:v>
                </c:pt>
                <c:pt idx="28">
                  <c:v>1196</c:v>
                </c:pt>
                <c:pt idx="29">
                  <c:v>1160</c:v>
                </c:pt>
                <c:pt idx="30">
                  <c:v>1157</c:v>
                </c:pt>
                <c:pt idx="31">
                  <c:v>1161</c:v>
                </c:pt>
                <c:pt idx="32">
                  <c:v>1120</c:v>
                </c:pt>
                <c:pt idx="33">
                  <c:v>1133</c:v>
                </c:pt>
                <c:pt idx="34">
                  <c:v>1116</c:v>
                </c:pt>
                <c:pt idx="35">
                  <c:v>1109</c:v>
                </c:pt>
                <c:pt idx="36">
                  <c:v>1101</c:v>
                </c:pt>
                <c:pt idx="37">
                  <c:v>1100</c:v>
                </c:pt>
                <c:pt idx="38">
                  <c:v>1109</c:v>
                </c:pt>
                <c:pt idx="39">
                  <c:v>1110</c:v>
                </c:pt>
                <c:pt idx="40">
                  <c:v>1100</c:v>
                </c:pt>
                <c:pt idx="41">
                  <c:v>1106</c:v>
                </c:pt>
                <c:pt idx="42">
                  <c:v>1105</c:v>
                </c:pt>
              </c:numCache>
            </c:numRef>
          </c:val>
          <c:smooth val="0"/>
          <c:extLst>
            <c:ext xmlns:c16="http://schemas.microsoft.com/office/drawing/2014/chart" uri="{C3380CC4-5D6E-409C-BE32-E72D297353CC}">
              <c16:uniqueId val="{00000001-623B-4555-94BC-523EE8DA6817}"/>
            </c:ext>
          </c:extLst>
        </c:ser>
        <c:dLbls>
          <c:showLegendKey val="0"/>
          <c:showVal val="0"/>
          <c:showCatName val="0"/>
          <c:showSerName val="0"/>
          <c:showPercent val="0"/>
          <c:showBubbleSize val="0"/>
        </c:dLbls>
        <c:smooth val="0"/>
        <c:axId val="1990934655"/>
        <c:axId val="1990030639"/>
      </c:lineChart>
      <c:catAx>
        <c:axId val="1990934655"/>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0030639"/>
        <c:crosses val="autoZero"/>
        <c:auto val="1"/>
        <c:lblAlgn val="ctr"/>
        <c:lblOffset val="100"/>
        <c:noMultiLvlLbl val="0"/>
      </c:catAx>
      <c:valAx>
        <c:axId val="1990030639"/>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Count</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0934655"/>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Thread Count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Process_!$B$2:$B$44</c:f>
              <c:numCache>
                <c:formatCode>General</c:formatCode>
                <c:ptCount val="43"/>
                <c:pt idx="0">
                  <c:v>1101</c:v>
                </c:pt>
                <c:pt idx="1">
                  <c:v>1094</c:v>
                </c:pt>
                <c:pt idx="2">
                  <c:v>1099</c:v>
                </c:pt>
                <c:pt idx="3">
                  <c:v>1084</c:v>
                </c:pt>
                <c:pt idx="4">
                  <c:v>1093</c:v>
                </c:pt>
                <c:pt idx="5">
                  <c:v>1094</c:v>
                </c:pt>
                <c:pt idx="6">
                  <c:v>1089</c:v>
                </c:pt>
                <c:pt idx="7">
                  <c:v>1097</c:v>
                </c:pt>
                <c:pt idx="8">
                  <c:v>1094</c:v>
                </c:pt>
                <c:pt idx="9">
                  <c:v>1087</c:v>
                </c:pt>
                <c:pt idx="10">
                  <c:v>1091</c:v>
                </c:pt>
                <c:pt idx="11">
                  <c:v>1089</c:v>
                </c:pt>
                <c:pt idx="12">
                  <c:v>1097</c:v>
                </c:pt>
                <c:pt idx="13">
                  <c:v>1088</c:v>
                </c:pt>
                <c:pt idx="14">
                  <c:v>1087</c:v>
                </c:pt>
                <c:pt idx="15">
                  <c:v>1090</c:v>
                </c:pt>
                <c:pt idx="16">
                  <c:v>1095</c:v>
                </c:pt>
                <c:pt idx="17">
                  <c:v>1099</c:v>
                </c:pt>
                <c:pt idx="18">
                  <c:v>1093</c:v>
                </c:pt>
                <c:pt idx="19">
                  <c:v>1092</c:v>
                </c:pt>
                <c:pt idx="20">
                  <c:v>1084</c:v>
                </c:pt>
                <c:pt idx="21">
                  <c:v>1082</c:v>
                </c:pt>
                <c:pt idx="22">
                  <c:v>1098</c:v>
                </c:pt>
                <c:pt idx="23">
                  <c:v>1087</c:v>
                </c:pt>
                <c:pt idx="24">
                  <c:v>1086</c:v>
                </c:pt>
                <c:pt idx="25">
                  <c:v>1088</c:v>
                </c:pt>
                <c:pt idx="26">
                  <c:v>1086</c:v>
                </c:pt>
                <c:pt idx="27">
                  <c:v>1099</c:v>
                </c:pt>
                <c:pt idx="28">
                  <c:v>1094</c:v>
                </c:pt>
                <c:pt idx="29">
                  <c:v>1091</c:v>
                </c:pt>
                <c:pt idx="30">
                  <c:v>1092</c:v>
                </c:pt>
                <c:pt idx="31">
                  <c:v>1090</c:v>
                </c:pt>
                <c:pt idx="32">
                  <c:v>1099</c:v>
                </c:pt>
                <c:pt idx="33">
                  <c:v>1092</c:v>
                </c:pt>
                <c:pt idx="34">
                  <c:v>1097</c:v>
                </c:pt>
                <c:pt idx="35">
                  <c:v>1097</c:v>
                </c:pt>
                <c:pt idx="36">
                  <c:v>1090</c:v>
                </c:pt>
                <c:pt idx="37">
                  <c:v>1101</c:v>
                </c:pt>
                <c:pt idx="38">
                  <c:v>1096</c:v>
                </c:pt>
                <c:pt idx="39">
                  <c:v>1100</c:v>
                </c:pt>
                <c:pt idx="40">
                  <c:v>1086</c:v>
                </c:pt>
                <c:pt idx="41">
                  <c:v>1085</c:v>
                </c:pt>
                <c:pt idx="42">
                  <c:v>1107</c:v>
                </c:pt>
              </c:numCache>
            </c:numRef>
          </c:val>
          <c:smooth val="0"/>
          <c:extLst>
            <c:ext xmlns:c16="http://schemas.microsoft.com/office/drawing/2014/chart" uri="{C3380CC4-5D6E-409C-BE32-E72D297353CC}">
              <c16:uniqueId val="{00000000-14CF-4EBE-96AB-78C4C3B6CBBC}"/>
            </c:ext>
          </c:extLst>
        </c:ser>
        <c:ser>
          <c:idx val="1"/>
          <c:order val="1"/>
          <c:tx>
            <c:v>2020R1 SQL Server</c:v>
          </c:tx>
          <c:spPr>
            <a:ln w="31750" cap="rnd">
              <a:solidFill>
                <a:schemeClr val="accent2"/>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Process_!$C$2:$C$44</c:f>
              <c:numCache>
                <c:formatCode>General</c:formatCode>
                <c:ptCount val="43"/>
                <c:pt idx="0">
                  <c:v>1139</c:v>
                </c:pt>
                <c:pt idx="1">
                  <c:v>1131</c:v>
                </c:pt>
                <c:pt idx="2">
                  <c:v>1147</c:v>
                </c:pt>
                <c:pt idx="3">
                  <c:v>1126</c:v>
                </c:pt>
                <c:pt idx="4">
                  <c:v>1121</c:v>
                </c:pt>
                <c:pt idx="5">
                  <c:v>1114</c:v>
                </c:pt>
                <c:pt idx="6">
                  <c:v>1114</c:v>
                </c:pt>
                <c:pt idx="7">
                  <c:v>1121</c:v>
                </c:pt>
                <c:pt idx="8">
                  <c:v>1104</c:v>
                </c:pt>
                <c:pt idx="9">
                  <c:v>1128</c:v>
                </c:pt>
                <c:pt idx="10">
                  <c:v>1125</c:v>
                </c:pt>
                <c:pt idx="11">
                  <c:v>1115</c:v>
                </c:pt>
                <c:pt idx="12">
                  <c:v>1125</c:v>
                </c:pt>
                <c:pt idx="13">
                  <c:v>1105</c:v>
                </c:pt>
                <c:pt idx="14">
                  <c:v>1107</c:v>
                </c:pt>
                <c:pt idx="15">
                  <c:v>1102</c:v>
                </c:pt>
                <c:pt idx="16">
                  <c:v>1102</c:v>
                </c:pt>
                <c:pt idx="17">
                  <c:v>1111</c:v>
                </c:pt>
                <c:pt idx="18">
                  <c:v>1100</c:v>
                </c:pt>
                <c:pt idx="19">
                  <c:v>1099</c:v>
                </c:pt>
                <c:pt idx="20">
                  <c:v>1111</c:v>
                </c:pt>
                <c:pt idx="21">
                  <c:v>1113</c:v>
                </c:pt>
                <c:pt idx="22">
                  <c:v>1127</c:v>
                </c:pt>
                <c:pt idx="23">
                  <c:v>1118</c:v>
                </c:pt>
                <c:pt idx="24">
                  <c:v>1117</c:v>
                </c:pt>
                <c:pt idx="25">
                  <c:v>1103</c:v>
                </c:pt>
                <c:pt idx="26">
                  <c:v>1101</c:v>
                </c:pt>
                <c:pt idx="27">
                  <c:v>1106</c:v>
                </c:pt>
                <c:pt idx="28">
                  <c:v>1104</c:v>
                </c:pt>
                <c:pt idx="29">
                  <c:v>1112</c:v>
                </c:pt>
                <c:pt idx="30">
                  <c:v>1104</c:v>
                </c:pt>
                <c:pt idx="31">
                  <c:v>1105</c:v>
                </c:pt>
                <c:pt idx="32">
                  <c:v>1117</c:v>
                </c:pt>
                <c:pt idx="33">
                  <c:v>1109</c:v>
                </c:pt>
                <c:pt idx="34">
                  <c:v>1104</c:v>
                </c:pt>
                <c:pt idx="35">
                  <c:v>1109</c:v>
                </c:pt>
                <c:pt idx="36">
                  <c:v>1106</c:v>
                </c:pt>
                <c:pt idx="37">
                  <c:v>1109</c:v>
                </c:pt>
                <c:pt idx="38">
                  <c:v>1094</c:v>
                </c:pt>
                <c:pt idx="39">
                  <c:v>1097</c:v>
                </c:pt>
                <c:pt idx="40">
                  <c:v>1087</c:v>
                </c:pt>
                <c:pt idx="41">
                  <c:v>1087</c:v>
                </c:pt>
                <c:pt idx="42">
                  <c:v>1100</c:v>
                </c:pt>
              </c:numCache>
            </c:numRef>
          </c:val>
          <c:smooth val="0"/>
          <c:extLst>
            <c:ext xmlns:c16="http://schemas.microsoft.com/office/drawing/2014/chart" uri="{C3380CC4-5D6E-409C-BE32-E72D297353CC}">
              <c16:uniqueId val="{00000001-14CF-4EBE-96AB-78C4C3B6CBBC}"/>
            </c:ext>
          </c:extLst>
        </c:ser>
        <c:dLbls>
          <c:showLegendKey val="0"/>
          <c:showVal val="0"/>
          <c:showCatName val="0"/>
          <c:showSerName val="0"/>
          <c:showPercent val="0"/>
          <c:showBubbleSize val="0"/>
        </c:dLbls>
        <c:smooth val="0"/>
        <c:axId val="956860880"/>
        <c:axId val="955889680"/>
      </c:lineChart>
      <c:catAx>
        <c:axId val="956860880"/>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5889680"/>
        <c:crosses val="autoZero"/>
        <c:auto val="1"/>
        <c:lblAlgn val="ctr"/>
        <c:lblOffset val="100"/>
        <c:noMultiLvlLbl val="0"/>
      </c:catAx>
      <c:valAx>
        <c:axId val="95588968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Count</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686088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Thread Count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Process_!$B$2:$B$44</c:f>
              <c:numCache>
                <c:formatCode>General</c:formatCode>
                <c:ptCount val="43"/>
                <c:pt idx="0">
                  <c:v>1295</c:v>
                </c:pt>
                <c:pt idx="1">
                  <c:v>1286</c:v>
                </c:pt>
                <c:pt idx="2">
                  <c:v>1284</c:v>
                </c:pt>
                <c:pt idx="3">
                  <c:v>1285</c:v>
                </c:pt>
                <c:pt idx="4">
                  <c:v>1286</c:v>
                </c:pt>
                <c:pt idx="5">
                  <c:v>1289</c:v>
                </c:pt>
                <c:pt idx="6">
                  <c:v>1282</c:v>
                </c:pt>
                <c:pt idx="7">
                  <c:v>1279</c:v>
                </c:pt>
                <c:pt idx="8">
                  <c:v>1282</c:v>
                </c:pt>
                <c:pt idx="9">
                  <c:v>1288</c:v>
                </c:pt>
                <c:pt idx="10">
                  <c:v>1290</c:v>
                </c:pt>
                <c:pt idx="11">
                  <c:v>1274</c:v>
                </c:pt>
                <c:pt idx="12">
                  <c:v>1278</c:v>
                </c:pt>
                <c:pt idx="13">
                  <c:v>1280</c:v>
                </c:pt>
                <c:pt idx="14">
                  <c:v>1281</c:v>
                </c:pt>
                <c:pt idx="15">
                  <c:v>1282</c:v>
                </c:pt>
                <c:pt idx="16">
                  <c:v>1279</c:v>
                </c:pt>
                <c:pt idx="17">
                  <c:v>1281</c:v>
                </c:pt>
                <c:pt idx="18">
                  <c:v>1283</c:v>
                </c:pt>
                <c:pt idx="19">
                  <c:v>1289</c:v>
                </c:pt>
                <c:pt idx="20">
                  <c:v>1290</c:v>
                </c:pt>
                <c:pt idx="21">
                  <c:v>1282</c:v>
                </c:pt>
                <c:pt idx="22">
                  <c:v>1284</c:v>
                </c:pt>
                <c:pt idx="23">
                  <c:v>1284</c:v>
                </c:pt>
                <c:pt idx="24">
                  <c:v>1283</c:v>
                </c:pt>
                <c:pt idx="25">
                  <c:v>1290</c:v>
                </c:pt>
                <c:pt idx="26">
                  <c:v>1288</c:v>
                </c:pt>
                <c:pt idx="27">
                  <c:v>1282</c:v>
                </c:pt>
                <c:pt idx="28">
                  <c:v>1286</c:v>
                </c:pt>
                <c:pt idx="29">
                  <c:v>1288</c:v>
                </c:pt>
                <c:pt idx="30">
                  <c:v>1279</c:v>
                </c:pt>
                <c:pt idx="31">
                  <c:v>1282</c:v>
                </c:pt>
                <c:pt idx="32">
                  <c:v>1279</c:v>
                </c:pt>
                <c:pt idx="33">
                  <c:v>1295</c:v>
                </c:pt>
                <c:pt idx="34">
                  <c:v>1294</c:v>
                </c:pt>
                <c:pt idx="35">
                  <c:v>1283</c:v>
                </c:pt>
                <c:pt idx="36">
                  <c:v>1283</c:v>
                </c:pt>
                <c:pt idx="37">
                  <c:v>1286</c:v>
                </c:pt>
                <c:pt idx="38">
                  <c:v>1285</c:v>
                </c:pt>
                <c:pt idx="39">
                  <c:v>1283</c:v>
                </c:pt>
                <c:pt idx="40">
                  <c:v>1278</c:v>
                </c:pt>
                <c:pt idx="41">
                  <c:v>1276</c:v>
                </c:pt>
                <c:pt idx="42">
                  <c:v>1278</c:v>
                </c:pt>
              </c:numCache>
            </c:numRef>
          </c:val>
          <c:smooth val="0"/>
          <c:extLst>
            <c:ext xmlns:c16="http://schemas.microsoft.com/office/drawing/2014/chart" uri="{C3380CC4-5D6E-409C-BE32-E72D297353CC}">
              <c16:uniqueId val="{00000000-E513-4CE8-8154-4B0E7E6BEDFB}"/>
            </c:ext>
          </c:extLst>
        </c:ser>
        <c:ser>
          <c:idx val="1"/>
          <c:order val="1"/>
          <c:tx>
            <c:v>2020R1 SQL Server</c:v>
          </c:tx>
          <c:spPr>
            <a:ln w="31750" cap="rnd">
              <a:solidFill>
                <a:schemeClr val="accent2"/>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Process_!$C$2:$C$44</c:f>
              <c:numCache>
                <c:formatCode>General</c:formatCode>
                <c:ptCount val="43"/>
                <c:pt idx="0">
                  <c:v>1140</c:v>
                </c:pt>
                <c:pt idx="1">
                  <c:v>1152</c:v>
                </c:pt>
                <c:pt idx="2">
                  <c:v>1125</c:v>
                </c:pt>
                <c:pt idx="3">
                  <c:v>1118</c:v>
                </c:pt>
                <c:pt idx="4">
                  <c:v>1117</c:v>
                </c:pt>
                <c:pt idx="5">
                  <c:v>1113</c:v>
                </c:pt>
                <c:pt idx="6">
                  <c:v>1131</c:v>
                </c:pt>
                <c:pt idx="7">
                  <c:v>1120</c:v>
                </c:pt>
                <c:pt idx="8">
                  <c:v>1115</c:v>
                </c:pt>
                <c:pt idx="9">
                  <c:v>1109</c:v>
                </c:pt>
                <c:pt idx="10">
                  <c:v>1112</c:v>
                </c:pt>
                <c:pt idx="11">
                  <c:v>1132</c:v>
                </c:pt>
                <c:pt idx="12">
                  <c:v>1108</c:v>
                </c:pt>
                <c:pt idx="13">
                  <c:v>1108</c:v>
                </c:pt>
                <c:pt idx="14">
                  <c:v>1116</c:v>
                </c:pt>
                <c:pt idx="15">
                  <c:v>1111</c:v>
                </c:pt>
                <c:pt idx="16">
                  <c:v>1128</c:v>
                </c:pt>
                <c:pt idx="17">
                  <c:v>1112</c:v>
                </c:pt>
                <c:pt idx="18">
                  <c:v>1112</c:v>
                </c:pt>
                <c:pt idx="19">
                  <c:v>1112</c:v>
                </c:pt>
                <c:pt idx="20">
                  <c:v>1115</c:v>
                </c:pt>
                <c:pt idx="21">
                  <c:v>1124</c:v>
                </c:pt>
                <c:pt idx="22">
                  <c:v>1109</c:v>
                </c:pt>
                <c:pt idx="23">
                  <c:v>1113</c:v>
                </c:pt>
                <c:pt idx="24">
                  <c:v>1108</c:v>
                </c:pt>
                <c:pt idx="25">
                  <c:v>1114</c:v>
                </c:pt>
                <c:pt idx="26">
                  <c:v>1132</c:v>
                </c:pt>
                <c:pt idx="27">
                  <c:v>1120</c:v>
                </c:pt>
                <c:pt idx="28">
                  <c:v>1126</c:v>
                </c:pt>
                <c:pt idx="29">
                  <c:v>1135</c:v>
                </c:pt>
                <c:pt idx="30">
                  <c:v>1132</c:v>
                </c:pt>
                <c:pt idx="31">
                  <c:v>1141</c:v>
                </c:pt>
                <c:pt idx="32">
                  <c:v>1125</c:v>
                </c:pt>
                <c:pt idx="33">
                  <c:v>1121</c:v>
                </c:pt>
                <c:pt idx="34">
                  <c:v>1119</c:v>
                </c:pt>
                <c:pt idx="35">
                  <c:v>1127</c:v>
                </c:pt>
                <c:pt idx="36">
                  <c:v>1168</c:v>
                </c:pt>
                <c:pt idx="37">
                  <c:v>1141</c:v>
                </c:pt>
                <c:pt idx="38">
                  <c:v>1133</c:v>
                </c:pt>
                <c:pt idx="39">
                  <c:v>1127</c:v>
                </c:pt>
                <c:pt idx="40">
                  <c:v>1123</c:v>
                </c:pt>
                <c:pt idx="41">
                  <c:v>1138</c:v>
                </c:pt>
                <c:pt idx="42">
                  <c:v>1117</c:v>
                </c:pt>
              </c:numCache>
            </c:numRef>
          </c:val>
          <c:smooth val="0"/>
          <c:extLst>
            <c:ext xmlns:c16="http://schemas.microsoft.com/office/drawing/2014/chart" uri="{C3380CC4-5D6E-409C-BE32-E72D297353CC}">
              <c16:uniqueId val="{00000001-E513-4CE8-8154-4B0E7E6BEDFB}"/>
            </c:ext>
          </c:extLst>
        </c:ser>
        <c:dLbls>
          <c:showLegendKey val="0"/>
          <c:showVal val="0"/>
          <c:showCatName val="0"/>
          <c:showSerName val="0"/>
          <c:showPercent val="0"/>
          <c:showBubbleSize val="0"/>
        </c:dLbls>
        <c:smooth val="0"/>
        <c:axId val="357923087"/>
        <c:axId val="356040335"/>
      </c:lineChart>
      <c:catAx>
        <c:axId val="35792308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6040335"/>
        <c:crosses val="autoZero"/>
        <c:auto val="1"/>
        <c:lblAlgn val="ctr"/>
        <c:lblOffset val="100"/>
        <c:noMultiLvlLbl val="0"/>
      </c:catAx>
      <c:valAx>
        <c:axId val="35604033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Count</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792308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Thread Count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Process_!$B$2:$B$44</c:f>
              <c:numCache>
                <c:formatCode>General</c:formatCode>
                <c:ptCount val="43"/>
                <c:pt idx="0">
                  <c:v>1293</c:v>
                </c:pt>
                <c:pt idx="1">
                  <c:v>1282</c:v>
                </c:pt>
                <c:pt idx="2">
                  <c:v>1282</c:v>
                </c:pt>
                <c:pt idx="3">
                  <c:v>1283</c:v>
                </c:pt>
                <c:pt idx="4">
                  <c:v>1283</c:v>
                </c:pt>
                <c:pt idx="5">
                  <c:v>1280</c:v>
                </c:pt>
                <c:pt idx="6">
                  <c:v>1279</c:v>
                </c:pt>
                <c:pt idx="7">
                  <c:v>1286</c:v>
                </c:pt>
                <c:pt idx="8">
                  <c:v>1282</c:v>
                </c:pt>
                <c:pt idx="9">
                  <c:v>1286</c:v>
                </c:pt>
                <c:pt idx="10">
                  <c:v>1307</c:v>
                </c:pt>
                <c:pt idx="11">
                  <c:v>1298</c:v>
                </c:pt>
                <c:pt idx="12">
                  <c:v>1287</c:v>
                </c:pt>
                <c:pt idx="13">
                  <c:v>1276</c:v>
                </c:pt>
                <c:pt idx="14">
                  <c:v>1278</c:v>
                </c:pt>
                <c:pt idx="15">
                  <c:v>1280</c:v>
                </c:pt>
                <c:pt idx="16">
                  <c:v>1282</c:v>
                </c:pt>
                <c:pt idx="17">
                  <c:v>1282</c:v>
                </c:pt>
                <c:pt idx="18">
                  <c:v>1279</c:v>
                </c:pt>
                <c:pt idx="19">
                  <c:v>1279</c:v>
                </c:pt>
                <c:pt idx="20">
                  <c:v>1288</c:v>
                </c:pt>
                <c:pt idx="21">
                  <c:v>1274</c:v>
                </c:pt>
                <c:pt idx="22">
                  <c:v>1278</c:v>
                </c:pt>
                <c:pt idx="23">
                  <c:v>1281</c:v>
                </c:pt>
                <c:pt idx="24">
                  <c:v>1279</c:v>
                </c:pt>
                <c:pt idx="25">
                  <c:v>1288</c:v>
                </c:pt>
                <c:pt idx="26">
                  <c:v>1282</c:v>
                </c:pt>
                <c:pt idx="27">
                  <c:v>1284</c:v>
                </c:pt>
                <c:pt idx="28">
                  <c:v>1280</c:v>
                </c:pt>
                <c:pt idx="29">
                  <c:v>1280</c:v>
                </c:pt>
                <c:pt idx="30">
                  <c:v>1281</c:v>
                </c:pt>
                <c:pt idx="31">
                  <c:v>1279</c:v>
                </c:pt>
                <c:pt idx="32">
                  <c:v>1277</c:v>
                </c:pt>
                <c:pt idx="33">
                  <c:v>1280</c:v>
                </c:pt>
                <c:pt idx="34">
                  <c:v>1279</c:v>
                </c:pt>
                <c:pt idx="35">
                  <c:v>1284</c:v>
                </c:pt>
                <c:pt idx="36">
                  <c:v>1283</c:v>
                </c:pt>
                <c:pt idx="37">
                  <c:v>1286</c:v>
                </c:pt>
                <c:pt idx="38">
                  <c:v>1278</c:v>
                </c:pt>
                <c:pt idx="39">
                  <c:v>1277</c:v>
                </c:pt>
                <c:pt idx="40">
                  <c:v>1277</c:v>
                </c:pt>
                <c:pt idx="41">
                  <c:v>1278</c:v>
                </c:pt>
                <c:pt idx="42">
                  <c:v>1273</c:v>
                </c:pt>
              </c:numCache>
            </c:numRef>
          </c:val>
          <c:smooth val="0"/>
          <c:extLst>
            <c:ext xmlns:c16="http://schemas.microsoft.com/office/drawing/2014/chart" uri="{C3380CC4-5D6E-409C-BE32-E72D297353CC}">
              <c16:uniqueId val="{00000000-6236-43D6-934D-D3C5A86ABC93}"/>
            </c:ext>
          </c:extLst>
        </c:ser>
        <c:ser>
          <c:idx val="1"/>
          <c:order val="1"/>
          <c:tx>
            <c:v>2020R1 SQL Server</c:v>
          </c:tx>
          <c:spPr>
            <a:ln w="31750" cap="rnd">
              <a:solidFill>
                <a:schemeClr val="accent2"/>
              </a:solidFill>
              <a:prstDash val="solid"/>
              <a:round/>
            </a:ln>
            <a:effectLst/>
          </c:spPr>
          <c:marker>
            <c:symbol val="none"/>
          </c:marker>
          <c:cat>
            <c:numRef>
              <c:f>Process_!$A$2:$A$44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Process_!$C$2:$C$44</c:f>
              <c:numCache>
                <c:formatCode>General</c:formatCode>
                <c:ptCount val="43"/>
                <c:pt idx="0">
                  <c:v>1122</c:v>
                </c:pt>
                <c:pt idx="1">
                  <c:v>1131</c:v>
                </c:pt>
                <c:pt idx="2">
                  <c:v>1119</c:v>
                </c:pt>
                <c:pt idx="3">
                  <c:v>1113</c:v>
                </c:pt>
                <c:pt idx="4">
                  <c:v>1128</c:v>
                </c:pt>
                <c:pt idx="5">
                  <c:v>1119</c:v>
                </c:pt>
                <c:pt idx="6">
                  <c:v>1125</c:v>
                </c:pt>
                <c:pt idx="7">
                  <c:v>1119</c:v>
                </c:pt>
                <c:pt idx="8">
                  <c:v>1119</c:v>
                </c:pt>
                <c:pt idx="9">
                  <c:v>1127</c:v>
                </c:pt>
                <c:pt idx="10">
                  <c:v>1116</c:v>
                </c:pt>
                <c:pt idx="11">
                  <c:v>1127</c:v>
                </c:pt>
                <c:pt idx="12">
                  <c:v>1119</c:v>
                </c:pt>
                <c:pt idx="13">
                  <c:v>1117</c:v>
                </c:pt>
                <c:pt idx="14">
                  <c:v>1134</c:v>
                </c:pt>
                <c:pt idx="15">
                  <c:v>1136</c:v>
                </c:pt>
                <c:pt idx="16">
                  <c:v>1149</c:v>
                </c:pt>
                <c:pt idx="17">
                  <c:v>1136</c:v>
                </c:pt>
                <c:pt idx="18">
                  <c:v>1140</c:v>
                </c:pt>
                <c:pt idx="19">
                  <c:v>1155</c:v>
                </c:pt>
                <c:pt idx="20">
                  <c:v>1136</c:v>
                </c:pt>
                <c:pt idx="21">
                  <c:v>1140</c:v>
                </c:pt>
                <c:pt idx="22">
                  <c:v>1130</c:v>
                </c:pt>
                <c:pt idx="23">
                  <c:v>1123</c:v>
                </c:pt>
                <c:pt idx="24">
                  <c:v>1127</c:v>
                </c:pt>
                <c:pt idx="25">
                  <c:v>1132</c:v>
                </c:pt>
                <c:pt idx="26">
                  <c:v>1144</c:v>
                </c:pt>
                <c:pt idx="27">
                  <c:v>1131</c:v>
                </c:pt>
                <c:pt idx="28">
                  <c:v>1158</c:v>
                </c:pt>
                <c:pt idx="29">
                  <c:v>1163</c:v>
                </c:pt>
                <c:pt idx="30">
                  <c:v>1136</c:v>
                </c:pt>
                <c:pt idx="31">
                  <c:v>1127</c:v>
                </c:pt>
                <c:pt idx="32">
                  <c:v>1126</c:v>
                </c:pt>
                <c:pt idx="33">
                  <c:v>1126</c:v>
                </c:pt>
                <c:pt idx="34">
                  <c:v>1126</c:v>
                </c:pt>
                <c:pt idx="35">
                  <c:v>1116</c:v>
                </c:pt>
                <c:pt idx="36">
                  <c:v>1139</c:v>
                </c:pt>
                <c:pt idx="37">
                  <c:v>1126</c:v>
                </c:pt>
                <c:pt idx="38">
                  <c:v>1117</c:v>
                </c:pt>
                <c:pt idx="39">
                  <c:v>1128</c:v>
                </c:pt>
                <c:pt idx="40">
                  <c:v>1114</c:v>
                </c:pt>
                <c:pt idx="41">
                  <c:v>1123</c:v>
                </c:pt>
                <c:pt idx="42">
                  <c:v>1114</c:v>
                </c:pt>
              </c:numCache>
            </c:numRef>
          </c:val>
          <c:smooth val="0"/>
          <c:extLst>
            <c:ext xmlns:c16="http://schemas.microsoft.com/office/drawing/2014/chart" uri="{C3380CC4-5D6E-409C-BE32-E72D297353CC}">
              <c16:uniqueId val="{00000001-6236-43D6-934D-D3C5A86ABC93}"/>
            </c:ext>
          </c:extLst>
        </c:ser>
        <c:dLbls>
          <c:showLegendKey val="0"/>
          <c:showVal val="0"/>
          <c:showCatName val="0"/>
          <c:showSerName val="0"/>
          <c:showPercent val="0"/>
          <c:showBubbleSize val="0"/>
        </c:dLbls>
        <c:smooth val="0"/>
        <c:axId val="1984941344"/>
        <c:axId val="1984020832"/>
      </c:lineChart>
      <c:catAx>
        <c:axId val="1984941344"/>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4020832"/>
        <c:crosses val="autoZero"/>
        <c:auto val="1"/>
        <c:lblAlgn val="ctr"/>
        <c:lblOffset val="100"/>
        <c:noMultiLvlLbl val="0"/>
      </c:catAx>
      <c:valAx>
        <c:axId val="1984020832"/>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Count</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494134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Deadlocks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Deadlockssec_'!$B$2:$B$44</c:f>
              <c:numCache>
                <c:formatCode>General</c:formatCode>
                <c:ptCount val="43"/>
                <c:pt idx="0">
                  <c:v>0</c:v>
                </c:pt>
                <c:pt idx="1">
                  <c:v>0</c:v>
                </c:pt>
                <c:pt idx="2">
                  <c:v>0</c:v>
                </c:pt>
                <c:pt idx="3">
                  <c:v>0</c:v>
                </c:pt>
                <c:pt idx="4">
                  <c:v>0</c:v>
                </c:pt>
                <c:pt idx="5">
                  <c:v>0</c:v>
                </c:pt>
                <c:pt idx="6">
                  <c:v>0</c:v>
                </c:pt>
                <c:pt idx="7">
                  <c:v>0</c:v>
                </c:pt>
                <c:pt idx="8">
                  <c:v>0</c:v>
                </c:pt>
                <c:pt idx="9">
                  <c:v>0</c:v>
                </c:pt>
                <c:pt idx="10">
                  <c:v>0</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0</c:v>
                </c:pt>
                <c:pt idx="38">
                  <c:v>0</c:v>
                </c:pt>
                <c:pt idx="39">
                  <c:v>0</c:v>
                </c:pt>
                <c:pt idx="40">
                  <c:v>0</c:v>
                </c:pt>
                <c:pt idx="41">
                  <c:v>0</c:v>
                </c:pt>
                <c:pt idx="42">
                  <c:v>0</c:v>
                </c:pt>
              </c:numCache>
            </c:numRef>
          </c:val>
          <c:smooth val="0"/>
          <c:extLst>
            <c:ext xmlns:c16="http://schemas.microsoft.com/office/drawing/2014/chart" uri="{C3380CC4-5D6E-409C-BE32-E72D297353CC}">
              <c16:uniqueId val="{00000000-1115-40E4-AC6D-85C2D854FA6F}"/>
            </c:ext>
          </c:extLst>
        </c:ser>
        <c:ser>
          <c:idx val="1"/>
          <c:order val="1"/>
          <c:tx>
            <c:v>2020R1 SQL Server</c:v>
          </c:tx>
          <c:spPr>
            <a:ln w="31750" cap="rnd">
              <a:solidFill>
                <a:schemeClr val="accent2"/>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Deadlockssec_'!$C$2:$C$44</c:f>
              <c:numCache>
                <c:formatCode>General</c:formatCode>
                <c:ptCount val="43"/>
                <c:pt idx="0">
                  <c:v>0</c:v>
                </c:pt>
                <c:pt idx="1">
                  <c:v>0</c:v>
                </c:pt>
                <c:pt idx="2">
                  <c:v>0</c:v>
                </c:pt>
                <c:pt idx="3">
                  <c:v>0</c:v>
                </c:pt>
                <c:pt idx="4">
                  <c:v>0</c:v>
                </c:pt>
                <c:pt idx="5">
                  <c:v>0</c:v>
                </c:pt>
                <c:pt idx="6">
                  <c:v>0</c:v>
                </c:pt>
                <c:pt idx="7">
                  <c:v>0</c:v>
                </c:pt>
                <c:pt idx="8">
                  <c:v>0</c:v>
                </c:pt>
                <c:pt idx="9">
                  <c:v>0</c:v>
                </c:pt>
                <c:pt idx="10">
                  <c:v>0</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0</c:v>
                </c:pt>
                <c:pt idx="38">
                  <c:v>0</c:v>
                </c:pt>
                <c:pt idx="39">
                  <c:v>0</c:v>
                </c:pt>
                <c:pt idx="40">
                  <c:v>0</c:v>
                </c:pt>
                <c:pt idx="41">
                  <c:v>0</c:v>
                </c:pt>
                <c:pt idx="42">
                  <c:v>0</c:v>
                </c:pt>
              </c:numCache>
            </c:numRef>
          </c:val>
          <c:smooth val="0"/>
          <c:extLst>
            <c:ext xmlns:c16="http://schemas.microsoft.com/office/drawing/2014/chart" uri="{C3380CC4-5D6E-409C-BE32-E72D297353CC}">
              <c16:uniqueId val="{00000001-1115-40E4-AC6D-85C2D854FA6F}"/>
            </c:ext>
          </c:extLst>
        </c:ser>
        <c:dLbls>
          <c:showLegendKey val="0"/>
          <c:showVal val="0"/>
          <c:showCatName val="0"/>
          <c:showSerName val="0"/>
          <c:showPercent val="0"/>
          <c:showBubbleSize val="0"/>
        </c:dLbls>
        <c:smooth val="0"/>
        <c:axId val="1988623583"/>
        <c:axId val="1990604287"/>
      </c:lineChart>
      <c:catAx>
        <c:axId val="1988623583"/>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90604287"/>
        <c:crosses val="autoZero"/>
        <c:auto val="1"/>
        <c:lblAlgn val="ctr"/>
        <c:lblOffset val="100"/>
        <c:noMultiLvlLbl val="0"/>
      </c:catAx>
      <c:valAx>
        <c:axId val="1990604287"/>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Deadlocks/sec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862358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Deadlocks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Deadlockssec_'!$B$2:$B$44</c:f>
              <c:numCache>
                <c:formatCode>General</c:formatCode>
                <c:ptCount val="43"/>
                <c:pt idx="0">
                  <c:v>0</c:v>
                </c:pt>
                <c:pt idx="1">
                  <c:v>0</c:v>
                </c:pt>
                <c:pt idx="2">
                  <c:v>0</c:v>
                </c:pt>
                <c:pt idx="3">
                  <c:v>0</c:v>
                </c:pt>
                <c:pt idx="4">
                  <c:v>3.3333428204059601E-2</c:v>
                </c:pt>
                <c:pt idx="5">
                  <c:v>0</c:v>
                </c:pt>
                <c:pt idx="6">
                  <c:v>0</c:v>
                </c:pt>
                <c:pt idx="7">
                  <c:v>0</c:v>
                </c:pt>
                <c:pt idx="8">
                  <c:v>3.3333871513605097E-2</c:v>
                </c:pt>
                <c:pt idx="9">
                  <c:v>0</c:v>
                </c:pt>
                <c:pt idx="10">
                  <c:v>3.3331029117107398E-2</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0</c:v>
                </c:pt>
                <c:pt idx="38">
                  <c:v>0</c:v>
                </c:pt>
                <c:pt idx="39">
                  <c:v>0</c:v>
                </c:pt>
                <c:pt idx="40">
                  <c:v>0</c:v>
                </c:pt>
                <c:pt idx="41">
                  <c:v>0</c:v>
                </c:pt>
                <c:pt idx="42">
                  <c:v>0</c:v>
                </c:pt>
              </c:numCache>
            </c:numRef>
          </c:val>
          <c:smooth val="0"/>
          <c:extLst>
            <c:ext xmlns:c16="http://schemas.microsoft.com/office/drawing/2014/chart" uri="{C3380CC4-5D6E-409C-BE32-E72D297353CC}">
              <c16:uniqueId val="{00000000-8BC3-4ED9-B58F-297BD4339838}"/>
            </c:ext>
          </c:extLst>
        </c:ser>
        <c:ser>
          <c:idx val="1"/>
          <c:order val="1"/>
          <c:tx>
            <c:v>2020R1 SQL Server</c:v>
          </c:tx>
          <c:spPr>
            <a:ln w="31750" cap="rnd">
              <a:solidFill>
                <a:schemeClr val="accent2"/>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Deadlockssec_'!$C$2:$C$44</c:f>
              <c:numCache>
                <c:formatCode>General</c:formatCode>
                <c:ptCount val="43"/>
                <c:pt idx="0">
                  <c:v>0</c:v>
                </c:pt>
                <c:pt idx="1">
                  <c:v>0</c:v>
                </c:pt>
                <c:pt idx="2">
                  <c:v>0</c:v>
                </c:pt>
                <c:pt idx="3">
                  <c:v>0</c:v>
                </c:pt>
                <c:pt idx="4">
                  <c:v>0</c:v>
                </c:pt>
                <c:pt idx="5">
                  <c:v>0</c:v>
                </c:pt>
                <c:pt idx="6">
                  <c:v>0</c:v>
                </c:pt>
                <c:pt idx="7">
                  <c:v>0</c:v>
                </c:pt>
                <c:pt idx="8">
                  <c:v>0</c:v>
                </c:pt>
                <c:pt idx="9">
                  <c:v>0</c:v>
                </c:pt>
                <c:pt idx="10">
                  <c:v>0</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0</c:v>
                </c:pt>
                <c:pt idx="38">
                  <c:v>0</c:v>
                </c:pt>
                <c:pt idx="39">
                  <c:v>0</c:v>
                </c:pt>
                <c:pt idx="40">
                  <c:v>0</c:v>
                </c:pt>
                <c:pt idx="41">
                  <c:v>0</c:v>
                </c:pt>
                <c:pt idx="42">
                  <c:v>0</c:v>
                </c:pt>
              </c:numCache>
            </c:numRef>
          </c:val>
          <c:smooth val="0"/>
          <c:extLst>
            <c:ext xmlns:c16="http://schemas.microsoft.com/office/drawing/2014/chart" uri="{C3380CC4-5D6E-409C-BE32-E72D297353CC}">
              <c16:uniqueId val="{00000001-8BC3-4ED9-B58F-297BD4339838}"/>
            </c:ext>
          </c:extLst>
        </c:ser>
        <c:dLbls>
          <c:showLegendKey val="0"/>
          <c:showVal val="0"/>
          <c:showCatName val="0"/>
          <c:showSerName val="0"/>
          <c:showPercent val="0"/>
          <c:showBubbleSize val="0"/>
        </c:dLbls>
        <c:smooth val="0"/>
        <c:axId val="954563536"/>
        <c:axId val="954795312"/>
      </c:lineChart>
      <c:catAx>
        <c:axId val="95456353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4795312"/>
        <c:crosses val="autoZero"/>
        <c:auto val="1"/>
        <c:lblAlgn val="ctr"/>
        <c:lblOffset val="100"/>
        <c:noMultiLvlLbl val="0"/>
      </c:catAx>
      <c:valAx>
        <c:axId val="954795312"/>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Deadlocks/sec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456353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49.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Deadlocks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Deadlockssec_'!$B$2:$B$44</c:f>
              <c:numCache>
                <c:formatCode>General</c:formatCode>
                <c:ptCount val="43"/>
                <c:pt idx="0">
                  <c:v>0</c:v>
                </c:pt>
                <c:pt idx="1">
                  <c:v>0</c:v>
                </c:pt>
                <c:pt idx="2">
                  <c:v>0</c:v>
                </c:pt>
                <c:pt idx="3">
                  <c:v>0</c:v>
                </c:pt>
                <c:pt idx="4">
                  <c:v>0</c:v>
                </c:pt>
                <c:pt idx="5">
                  <c:v>0</c:v>
                </c:pt>
                <c:pt idx="6">
                  <c:v>0</c:v>
                </c:pt>
                <c:pt idx="7">
                  <c:v>0</c:v>
                </c:pt>
                <c:pt idx="8">
                  <c:v>0</c:v>
                </c:pt>
                <c:pt idx="9">
                  <c:v>0</c:v>
                </c:pt>
                <c:pt idx="10">
                  <c:v>0</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0</c:v>
                </c:pt>
                <c:pt idx="38">
                  <c:v>0</c:v>
                </c:pt>
                <c:pt idx="39">
                  <c:v>0</c:v>
                </c:pt>
                <c:pt idx="40">
                  <c:v>0</c:v>
                </c:pt>
                <c:pt idx="41">
                  <c:v>0</c:v>
                </c:pt>
                <c:pt idx="42">
                  <c:v>0</c:v>
                </c:pt>
              </c:numCache>
            </c:numRef>
          </c:val>
          <c:smooth val="0"/>
          <c:extLst>
            <c:ext xmlns:c16="http://schemas.microsoft.com/office/drawing/2014/chart" uri="{C3380CC4-5D6E-409C-BE32-E72D297353CC}">
              <c16:uniqueId val="{00000000-74E1-42A8-B20D-25DBE9D84983}"/>
            </c:ext>
          </c:extLst>
        </c:ser>
        <c:ser>
          <c:idx val="1"/>
          <c:order val="1"/>
          <c:tx>
            <c:v>2020R1 SQL Server</c:v>
          </c:tx>
          <c:spPr>
            <a:ln w="31750" cap="rnd">
              <a:solidFill>
                <a:schemeClr val="accent2"/>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Deadlockssec_'!$C$2:$C$44</c:f>
              <c:numCache>
                <c:formatCode>General</c:formatCode>
                <c:ptCount val="43"/>
                <c:pt idx="0">
                  <c:v>0</c:v>
                </c:pt>
                <c:pt idx="1">
                  <c:v>0</c:v>
                </c:pt>
                <c:pt idx="2">
                  <c:v>0</c:v>
                </c:pt>
                <c:pt idx="3">
                  <c:v>0</c:v>
                </c:pt>
                <c:pt idx="4">
                  <c:v>0</c:v>
                </c:pt>
                <c:pt idx="5">
                  <c:v>0</c:v>
                </c:pt>
                <c:pt idx="6">
                  <c:v>0</c:v>
                </c:pt>
                <c:pt idx="7">
                  <c:v>0</c:v>
                </c:pt>
                <c:pt idx="8">
                  <c:v>0</c:v>
                </c:pt>
                <c:pt idx="9">
                  <c:v>0</c:v>
                </c:pt>
                <c:pt idx="10">
                  <c:v>0</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0</c:v>
                </c:pt>
                <c:pt idx="38">
                  <c:v>0</c:v>
                </c:pt>
                <c:pt idx="39">
                  <c:v>0</c:v>
                </c:pt>
                <c:pt idx="40">
                  <c:v>0</c:v>
                </c:pt>
                <c:pt idx="41">
                  <c:v>0</c:v>
                </c:pt>
                <c:pt idx="42">
                  <c:v>0</c:v>
                </c:pt>
              </c:numCache>
            </c:numRef>
          </c:val>
          <c:smooth val="0"/>
          <c:extLst>
            <c:ext xmlns:c16="http://schemas.microsoft.com/office/drawing/2014/chart" uri="{C3380CC4-5D6E-409C-BE32-E72D297353CC}">
              <c16:uniqueId val="{00000001-74E1-42A8-B20D-25DBE9D84983}"/>
            </c:ext>
          </c:extLst>
        </c:ser>
        <c:dLbls>
          <c:showLegendKey val="0"/>
          <c:showVal val="0"/>
          <c:showCatName val="0"/>
          <c:showSerName val="0"/>
          <c:showPercent val="0"/>
          <c:showBubbleSize val="0"/>
        </c:dLbls>
        <c:smooth val="0"/>
        <c:axId val="355069471"/>
        <c:axId val="355967455"/>
      </c:lineChart>
      <c:catAx>
        <c:axId val="355069471"/>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5967455"/>
        <c:crosses val="autoZero"/>
        <c:auto val="1"/>
        <c:lblAlgn val="ctr"/>
        <c:lblOffset val="100"/>
        <c:noMultiLvlLbl val="0"/>
      </c:catAx>
      <c:valAx>
        <c:axId val="35596745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Deadlocks/sec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506947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0.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Deadlocks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Deadlockssec_'!$B$2:$B$44</c:f>
              <c:numCache>
                <c:formatCode>General</c:formatCode>
                <c:ptCount val="43"/>
                <c:pt idx="0">
                  <c:v>0</c:v>
                </c:pt>
                <c:pt idx="1">
                  <c:v>0</c:v>
                </c:pt>
                <c:pt idx="2">
                  <c:v>0</c:v>
                </c:pt>
                <c:pt idx="3">
                  <c:v>0</c:v>
                </c:pt>
                <c:pt idx="4">
                  <c:v>0</c:v>
                </c:pt>
                <c:pt idx="5">
                  <c:v>0</c:v>
                </c:pt>
                <c:pt idx="6">
                  <c:v>0</c:v>
                </c:pt>
                <c:pt idx="7">
                  <c:v>0</c:v>
                </c:pt>
                <c:pt idx="8">
                  <c:v>0</c:v>
                </c:pt>
                <c:pt idx="9">
                  <c:v>0</c:v>
                </c:pt>
                <c:pt idx="10">
                  <c:v>0</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3.3334199339151403E-2</c:v>
                </c:pt>
                <c:pt idx="38">
                  <c:v>0</c:v>
                </c:pt>
                <c:pt idx="39">
                  <c:v>0</c:v>
                </c:pt>
                <c:pt idx="40">
                  <c:v>0</c:v>
                </c:pt>
                <c:pt idx="41">
                  <c:v>0</c:v>
                </c:pt>
                <c:pt idx="42">
                  <c:v>0</c:v>
                </c:pt>
              </c:numCache>
            </c:numRef>
          </c:val>
          <c:smooth val="0"/>
          <c:extLst>
            <c:ext xmlns:c16="http://schemas.microsoft.com/office/drawing/2014/chart" uri="{C3380CC4-5D6E-409C-BE32-E72D297353CC}">
              <c16:uniqueId val="{00000000-B1DF-4E13-A79D-D4548ABB9EF6}"/>
            </c:ext>
          </c:extLst>
        </c:ser>
        <c:ser>
          <c:idx val="1"/>
          <c:order val="1"/>
          <c:tx>
            <c:v>2020R1 SQL Server</c:v>
          </c:tx>
          <c:spPr>
            <a:ln w="31750" cap="rnd">
              <a:solidFill>
                <a:schemeClr val="accent2"/>
              </a:solidFill>
              <a:prstDash val="solid"/>
              <a:round/>
            </a:ln>
            <a:effectLst/>
          </c:spPr>
          <c:marker>
            <c:symbol val="none"/>
          </c:marker>
          <c:cat>
            <c:numRef>
              <c:f>'Number of Deadlockssec_'!$A$2:$A$44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'Number of Deadlockssec_'!$C$2:$C$44</c:f>
              <c:numCache>
                <c:formatCode>General</c:formatCode>
                <c:ptCount val="43"/>
                <c:pt idx="0">
                  <c:v>0</c:v>
                </c:pt>
                <c:pt idx="1">
                  <c:v>0</c:v>
                </c:pt>
                <c:pt idx="2">
                  <c:v>0</c:v>
                </c:pt>
                <c:pt idx="3">
                  <c:v>0</c:v>
                </c:pt>
                <c:pt idx="4">
                  <c:v>0</c:v>
                </c:pt>
                <c:pt idx="5">
                  <c:v>0</c:v>
                </c:pt>
                <c:pt idx="6">
                  <c:v>0</c:v>
                </c:pt>
                <c:pt idx="7">
                  <c:v>0</c:v>
                </c:pt>
                <c:pt idx="8">
                  <c:v>0</c:v>
                </c:pt>
                <c:pt idx="9">
                  <c:v>0</c:v>
                </c:pt>
                <c:pt idx="10">
                  <c:v>0</c:v>
                </c:pt>
                <c:pt idx="11">
                  <c:v>0</c:v>
                </c:pt>
                <c:pt idx="12">
                  <c:v>0</c:v>
                </c:pt>
                <c:pt idx="13">
                  <c:v>0</c:v>
                </c:pt>
                <c:pt idx="14">
                  <c:v>0</c:v>
                </c:pt>
                <c:pt idx="15">
                  <c:v>0</c:v>
                </c:pt>
                <c:pt idx="16">
                  <c:v>0</c:v>
                </c:pt>
                <c:pt idx="17">
                  <c:v>0</c:v>
                </c:pt>
                <c:pt idx="18">
                  <c:v>0</c:v>
                </c:pt>
                <c:pt idx="19">
                  <c:v>0</c:v>
                </c:pt>
                <c:pt idx="20">
                  <c:v>0</c:v>
                </c:pt>
                <c:pt idx="21">
                  <c:v>0</c:v>
                </c:pt>
                <c:pt idx="22">
                  <c:v>0</c:v>
                </c:pt>
                <c:pt idx="23">
                  <c:v>0</c:v>
                </c:pt>
                <c:pt idx="24">
                  <c:v>0</c:v>
                </c:pt>
                <c:pt idx="25">
                  <c:v>0</c:v>
                </c:pt>
                <c:pt idx="26">
                  <c:v>0</c:v>
                </c:pt>
                <c:pt idx="27">
                  <c:v>0</c:v>
                </c:pt>
                <c:pt idx="28">
                  <c:v>0</c:v>
                </c:pt>
                <c:pt idx="29">
                  <c:v>0</c:v>
                </c:pt>
                <c:pt idx="30">
                  <c:v>0</c:v>
                </c:pt>
                <c:pt idx="31">
                  <c:v>0</c:v>
                </c:pt>
                <c:pt idx="32">
                  <c:v>0</c:v>
                </c:pt>
                <c:pt idx="33">
                  <c:v>0</c:v>
                </c:pt>
                <c:pt idx="34">
                  <c:v>0</c:v>
                </c:pt>
                <c:pt idx="35">
                  <c:v>0</c:v>
                </c:pt>
                <c:pt idx="36">
                  <c:v>0</c:v>
                </c:pt>
                <c:pt idx="37">
                  <c:v>0</c:v>
                </c:pt>
                <c:pt idx="38">
                  <c:v>0</c:v>
                </c:pt>
                <c:pt idx="39">
                  <c:v>0</c:v>
                </c:pt>
                <c:pt idx="40">
                  <c:v>0</c:v>
                </c:pt>
                <c:pt idx="41">
                  <c:v>0</c:v>
                </c:pt>
                <c:pt idx="42">
                  <c:v>0</c:v>
                </c:pt>
              </c:numCache>
            </c:numRef>
          </c:val>
          <c:smooth val="0"/>
          <c:extLst>
            <c:ext xmlns:c16="http://schemas.microsoft.com/office/drawing/2014/chart" uri="{C3380CC4-5D6E-409C-BE32-E72D297353CC}">
              <c16:uniqueId val="{00000001-B1DF-4E13-A79D-D4548ABB9EF6}"/>
            </c:ext>
          </c:extLst>
        </c:ser>
        <c:dLbls>
          <c:showLegendKey val="0"/>
          <c:showVal val="0"/>
          <c:showCatName val="0"/>
          <c:showSerName val="0"/>
          <c:showPercent val="0"/>
          <c:showBubbleSize val="0"/>
        </c:dLbls>
        <c:smooth val="0"/>
        <c:axId val="1982090288"/>
        <c:axId val="1981535536"/>
      </c:lineChart>
      <c:catAx>
        <c:axId val="1982090288"/>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1535536"/>
        <c:crosses val="autoZero"/>
        <c:auto val="1"/>
        <c:lblAlgn val="ctr"/>
        <c:lblOffset val="100"/>
        <c:noMultiLvlLbl val="0"/>
      </c:catAx>
      <c:valAx>
        <c:axId val="198153553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Deadlocks/sec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2090288"/>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Locks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SQLServerLocks_!$B$2:$B$44</c:f>
              <c:numCache>
                <c:formatCode>General</c:formatCode>
                <c:ptCount val="43"/>
                <c:pt idx="0">
                  <c:v>5928.35595703125</c:v>
                </c:pt>
                <c:pt idx="1">
                  <c:v>12100.8701171875</c:v>
                </c:pt>
                <c:pt idx="2">
                  <c:v>12527.150390625</c:v>
                </c:pt>
                <c:pt idx="3">
                  <c:v>12381.4296875</c:v>
                </c:pt>
                <c:pt idx="4">
                  <c:v>12382.4501953125</c:v>
                </c:pt>
                <c:pt idx="5">
                  <c:v>12518.5498046875</c:v>
                </c:pt>
                <c:pt idx="6">
                  <c:v>12654.830078125</c:v>
                </c:pt>
                <c:pt idx="7">
                  <c:v>12000.080078125</c:v>
                </c:pt>
                <c:pt idx="8">
                  <c:v>11692.4296875</c:v>
                </c:pt>
                <c:pt idx="9">
                  <c:v>12581.6904296875</c:v>
                </c:pt>
                <c:pt idx="10">
                  <c:v>12068.400390625</c:v>
                </c:pt>
                <c:pt idx="11">
                  <c:v>12327.8896484375</c:v>
                </c:pt>
                <c:pt idx="12">
                  <c:v>13024.08984375</c:v>
                </c:pt>
                <c:pt idx="13">
                  <c:v>12184.490234375</c:v>
                </c:pt>
                <c:pt idx="14">
                  <c:v>12607.099609375</c:v>
                </c:pt>
                <c:pt idx="15">
                  <c:v>11745.23046875</c:v>
                </c:pt>
                <c:pt idx="16">
                  <c:v>14909.7001953125</c:v>
                </c:pt>
                <c:pt idx="17">
                  <c:v>12306.3798828125</c:v>
                </c:pt>
                <c:pt idx="18">
                  <c:v>12300.669921875</c:v>
                </c:pt>
                <c:pt idx="19">
                  <c:v>11469.58984375</c:v>
                </c:pt>
                <c:pt idx="20">
                  <c:v>12458.23046875</c:v>
                </c:pt>
                <c:pt idx="21">
                  <c:v>11920.2900390625</c:v>
                </c:pt>
                <c:pt idx="22">
                  <c:v>12556.51953125</c:v>
                </c:pt>
                <c:pt idx="23">
                  <c:v>12497.330078125</c:v>
                </c:pt>
                <c:pt idx="24">
                  <c:v>12792.0595703125</c:v>
                </c:pt>
                <c:pt idx="25">
                  <c:v>14851.9501953125</c:v>
                </c:pt>
                <c:pt idx="26">
                  <c:v>13271.900390625</c:v>
                </c:pt>
                <c:pt idx="27">
                  <c:v>13412.150390625</c:v>
                </c:pt>
                <c:pt idx="28">
                  <c:v>11813.759765625</c:v>
                </c:pt>
                <c:pt idx="29">
                  <c:v>12695.25</c:v>
                </c:pt>
                <c:pt idx="30">
                  <c:v>13209.7998046875</c:v>
                </c:pt>
                <c:pt idx="31">
                  <c:v>12434.080078125</c:v>
                </c:pt>
                <c:pt idx="32">
                  <c:v>12375.7099609375</c:v>
                </c:pt>
                <c:pt idx="33">
                  <c:v>11986.2998046875</c:v>
                </c:pt>
                <c:pt idx="34">
                  <c:v>12957.7802734375</c:v>
                </c:pt>
                <c:pt idx="35">
                  <c:v>12434.3798828125</c:v>
                </c:pt>
                <c:pt idx="36">
                  <c:v>12254.9599609375</c:v>
                </c:pt>
                <c:pt idx="37">
                  <c:v>12509.2099609375</c:v>
                </c:pt>
                <c:pt idx="38">
                  <c:v>11688.3798828125</c:v>
                </c:pt>
                <c:pt idx="39">
                  <c:v>11548.580078125</c:v>
                </c:pt>
                <c:pt idx="40">
                  <c:v>11787.48046875</c:v>
                </c:pt>
                <c:pt idx="41">
                  <c:v>12004.7197265625</c:v>
                </c:pt>
                <c:pt idx="42">
                  <c:v>12511.099609375</c:v>
                </c:pt>
              </c:numCache>
            </c:numRef>
          </c:val>
          <c:smooth val="0"/>
          <c:extLst>
            <c:ext xmlns:c16="http://schemas.microsoft.com/office/drawing/2014/chart" uri="{C3380CC4-5D6E-409C-BE32-E72D297353CC}">
              <c16:uniqueId val="{00000000-313C-4B41-A989-53E2B21E8C64}"/>
            </c:ext>
          </c:extLst>
        </c:ser>
        <c:ser>
          <c:idx val="1"/>
          <c:order val="1"/>
          <c:tx>
            <c:v>2020R1 SQL Server</c:v>
          </c:tx>
          <c:spPr>
            <a:ln w="31750" cap="rnd">
              <a:solidFill>
                <a:schemeClr val="accent2"/>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SQLServerLocks_!$C$2:$C$44</c:f>
              <c:numCache>
                <c:formatCode>General</c:formatCode>
                <c:ptCount val="43"/>
                <c:pt idx="0">
                  <c:v>5999.10400390625</c:v>
                </c:pt>
                <c:pt idx="1">
                  <c:v>12839.080078125</c:v>
                </c:pt>
                <c:pt idx="2">
                  <c:v>13371.4296875</c:v>
                </c:pt>
                <c:pt idx="3">
                  <c:v>12979.759765625</c:v>
                </c:pt>
                <c:pt idx="4">
                  <c:v>12767.9404296875</c:v>
                </c:pt>
                <c:pt idx="5">
                  <c:v>13447.6201171875</c:v>
                </c:pt>
                <c:pt idx="6">
                  <c:v>14000.7900390625</c:v>
                </c:pt>
                <c:pt idx="7">
                  <c:v>13182.169921875</c:v>
                </c:pt>
                <c:pt idx="8">
                  <c:v>13133.009765625</c:v>
                </c:pt>
                <c:pt idx="9">
                  <c:v>12356.349609375</c:v>
                </c:pt>
                <c:pt idx="10">
                  <c:v>13878.509765625</c:v>
                </c:pt>
                <c:pt idx="11">
                  <c:v>13669.2197265625</c:v>
                </c:pt>
                <c:pt idx="12">
                  <c:v>12338.3798828125</c:v>
                </c:pt>
                <c:pt idx="13">
                  <c:v>13165.349609375</c:v>
                </c:pt>
                <c:pt idx="14">
                  <c:v>13247.7197265625</c:v>
                </c:pt>
                <c:pt idx="15">
                  <c:v>13935.51953125</c:v>
                </c:pt>
                <c:pt idx="16">
                  <c:v>13327.0703125</c:v>
                </c:pt>
                <c:pt idx="17">
                  <c:v>13065.330078125</c:v>
                </c:pt>
                <c:pt idx="18">
                  <c:v>13382.2802734375</c:v>
                </c:pt>
                <c:pt idx="19">
                  <c:v>12829.73046875</c:v>
                </c:pt>
                <c:pt idx="20">
                  <c:v>13244.01953125</c:v>
                </c:pt>
                <c:pt idx="21">
                  <c:v>12936.8095703125</c:v>
                </c:pt>
                <c:pt idx="22">
                  <c:v>12026.9501953125</c:v>
                </c:pt>
                <c:pt idx="23">
                  <c:v>13839.26953125</c:v>
                </c:pt>
                <c:pt idx="24">
                  <c:v>13668.2099609375</c:v>
                </c:pt>
                <c:pt idx="25">
                  <c:v>13351.2802734375</c:v>
                </c:pt>
                <c:pt idx="26">
                  <c:v>13551.6796875</c:v>
                </c:pt>
                <c:pt idx="27">
                  <c:v>12798.580078125</c:v>
                </c:pt>
                <c:pt idx="28">
                  <c:v>13329.75</c:v>
                </c:pt>
                <c:pt idx="29">
                  <c:v>13642.9697265625</c:v>
                </c:pt>
                <c:pt idx="30">
                  <c:v>11429.4501953125</c:v>
                </c:pt>
                <c:pt idx="31">
                  <c:v>12524.4697265625</c:v>
                </c:pt>
                <c:pt idx="32">
                  <c:v>12567.599609375</c:v>
                </c:pt>
                <c:pt idx="33">
                  <c:v>13550.330078125</c:v>
                </c:pt>
                <c:pt idx="34">
                  <c:v>12915.240234375</c:v>
                </c:pt>
                <c:pt idx="35">
                  <c:v>14140.740234375</c:v>
                </c:pt>
                <c:pt idx="36">
                  <c:v>12322.7900390625</c:v>
                </c:pt>
                <c:pt idx="37">
                  <c:v>14006.16015625</c:v>
                </c:pt>
                <c:pt idx="38">
                  <c:v>13038.08984375</c:v>
                </c:pt>
                <c:pt idx="39">
                  <c:v>12414.8603515625</c:v>
                </c:pt>
                <c:pt idx="40">
                  <c:v>13145.3203125</c:v>
                </c:pt>
                <c:pt idx="41">
                  <c:v>16281.25</c:v>
                </c:pt>
                <c:pt idx="42">
                  <c:v>12921.3896484375</c:v>
                </c:pt>
              </c:numCache>
            </c:numRef>
          </c:val>
          <c:smooth val="0"/>
          <c:extLst>
            <c:ext xmlns:c16="http://schemas.microsoft.com/office/drawing/2014/chart" uri="{C3380CC4-5D6E-409C-BE32-E72D297353CC}">
              <c16:uniqueId val="{00000001-313C-4B41-A989-53E2B21E8C64}"/>
            </c:ext>
          </c:extLst>
        </c:ser>
        <c:dLbls>
          <c:showLegendKey val="0"/>
          <c:showVal val="0"/>
          <c:showCatName val="0"/>
          <c:showSerName val="0"/>
          <c:showPercent val="0"/>
          <c:showBubbleSize val="0"/>
        </c:dLbls>
        <c:smooth val="0"/>
        <c:axId val="1986331679"/>
        <c:axId val="1985726799"/>
      </c:lineChart>
      <c:catAx>
        <c:axId val="1986331679"/>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5726799"/>
        <c:crosses val="autoZero"/>
        <c:auto val="1"/>
        <c:lblAlgn val="ctr"/>
        <c:lblOffset val="100"/>
        <c:noMultiLvlLbl val="0"/>
      </c:catAx>
      <c:valAx>
        <c:axId val="1985726799"/>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Lock 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6331679"/>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Locks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SQLServerLocks_!$B$2:$B$44</c:f>
              <c:numCache>
                <c:formatCode>General</c:formatCode>
                <c:ptCount val="43"/>
                <c:pt idx="0">
                  <c:v>151425.5</c:v>
                </c:pt>
                <c:pt idx="1">
                  <c:v>281275</c:v>
                </c:pt>
                <c:pt idx="2">
                  <c:v>289026.90625</c:v>
                </c:pt>
                <c:pt idx="3">
                  <c:v>291506.40625</c:v>
                </c:pt>
                <c:pt idx="4">
                  <c:v>278215.40625</c:v>
                </c:pt>
                <c:pt idx="5">
                  <c:v>286894.8125</c:v>
                </c:pt>
                <c:pt idx="6">
                  <c:v>284964.5</c:v>
                </c:pt>
                <c:pt idx="7">
                  <c:v>276793.3125</c:v>
                </c:pt>
                <c:pt idx="8">
                  <c:v>290942.3125</c:v>
                </c:pt>
                <c:pt idx="9">
                  <c:v>289740.59375</c:v>
                </c:pt>
                <c:pt idx="10">
                  <c:v>273137.3125</c:v>
                </c:pt>
                <c:pt idx="11">
                  <c:v>286421.6875</c:v>
                </c:pt>
                <c:pt idx="12">
                  <c:v>292630.8125</c:v>
                </c:pt>
                <c:pt idx="13">
                  <c:v>274916.09375</c:v>
                </c:pt>
                <c:pt idx="14">
                  <c:v>291432.09375</c:v>
                </c:pt>
                <c:pt idx="15">
                  <c:v>289105.3125</c:v>
                </c:pt>
                <c:pt idx="16">
                  <c:v>275990.5</c:v>
                </c:pt>
                <c:pt idx="17">
                  <c:v>285327.09375</c:v>
                </c:pt>
                <c:pt idx="18">
                  <c:v>284949.1875</c:v>
                </c:pt>
                <c:pt idx="19">
                  <c:v>297556.8125</c:v>
                </c:pt>
                <c:pt idx="20">
                  <c:v>276723.09375</c:v>
                </c:pt>
                <c:pt idx="21">
                  <c:v>292034.8125</c:v>
                </c:pt>
                <c:pt idx="22">
                  <c:v>280963</c:v>
                </c:pt>
                <c:pt idx="23">
                  <c:v>286166.8125</c:v>
                </c:pt>
                <c:pt idx="24">
                  <c:v>286180.09375</c:v>
                </c:pt>
                <c:pt idx="25">
                  <c:v>299715.3125</c:v>
                </c:pt>
                <c:pt idx="26">
                  <c:v>285923.5</c:v>
                </c:pt>
                <c:pt idx="27">
                  <c:v>284331.09375</c:v>
                </c:pt>
                <c:pt idx="28">
                  <c:v>300087.90625</c:v>
                </c:pt>
                <c:pt idx="29">
                  <c:v>279086.09375</c:v>
                </c:pt>
                <c:pt idx="30">
                  <c:v>289600.6875</c:v>
                </c:pt>
                <c:pt idx="31">
                  <c:v>293113.8125</c:v>
                </c:pt>
                <c:pt idx="32">
                  <c:v>281024.40625</c:v>
                </c:pt>
                <c:pt idx="33">
                  <c:v>289788.09375</c:v>
                </c:pt>
                <c:pt idx="34">
                  <c:v>282059.90625</c:v>
                </c:pt>
                <c:pt idx="35">
                  <c:v>279702.3125</c:v>
                </c:pt>
                <c:pt idx="36">
                  <c:v>285184.5</c:v>
                </c:pt>
                <c:pt idx="37">
                  <c:v>285777.09375</c:v>
                </c:pt>
                <c:pt idx="38">
                  <c:v>276279.09375</c:v>
                </c:pt>
                <c:pt idx="39">
                  <c:v>283598.3125</c:v>
                </c:pt>
                <c:pt idx="40">
                  <c:v>291821.40625</c:v>
                </c:pt>
                <c:pt idx="41">
                  <c:v>286564.40625</c:v>
                </c:pt>
                <c:pt idx="42">
                  <c:v>285297.3125</c:v>
                </c:pt>
              </c:numCache>
            </c:numRef>
          </c:val>
          <c:smooth val="0"/>
          <c:extLst>
            <c:ext xmlns:c16="http://schemas.microsoft.com/office/drawing/2014/chart" uri="{C3380CC4-5D6E-409C-BE32-E72D297353CC}">
              <c16:uniqueId val="{00000000-BFCB-4B1C-82B8-5CEE840E7013}"/>
            </c:ext>
          </c:extLst>
        </c:ser>
        <c:ser>
          <c:idx val="1"/>
          <c:order val="1"/>
          <c:tx>
            <c:v>2020R1 SQL Server</c:v>
          </c:tx>
          <c:spPr>
            <a:ln w="31750" cap="rnd">
              <a:solidFill>
                <a:schemeClr val="accent2"/>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SQLServerLocks_!$C$2:$C$44</c:f>
              <c:numCache>
                <c:formatCode>General</c:formatCode>
                <c:ptCount val="43"/>
                <c:pt idx="0">
                  <c:v>148734.296875</c:v>
                </c:pt>
                <c:pt idx="1">
                  <c:v>297546.1875</c:v>
                </c:pt>
                <c:pt idx="2">
                  <c:v>287727</c:v>
                </c:pt>
                <c:pt idx="3">
                  <c:v>308016.3125</c:v>
                </c:pt>
                <c:pt idx="4">
                  <c:v>299991.90625</c:v>
                </c:pt>
                <c:pt idx="5">
                  <c:v>282065.40625</c:v>
                </c:pt>
                <c:pt idx="6">
                  <c:v>297313.1875</c:v>
                </c:pt>
                <c:pt idx="7">
                  <c:v>300028.6875</c:v>
                </c:pt>
                <c:pt idx="8">
                  <c:v>295881</c:v>
                </c:pt>
                <c:pt idx="9">
                  <c:v>290019.40625</c:v>
                </c:pt>
                <c:pt idx="10">
                  <c:v>305283.59375</c:v>
                </c:pt>
                <c:pt idx="11">
                  <c:v>292947.6875</c:v>
                </c:pt>
                <c:pt idx="12">
                  <c:v>293064.40625</c:v>
                </c:pt>
                <c:pt idx="13">
                  <c:v>300915.3125</c:v>
                </c:pt>
                <c:pt idx="14">
                  <c:v>298119.1875</c:v>
                </c:pt>
                <c:pt idx="15">
                  <c:v>286060.90625</c:v>
                </c:pt>
                <c:pt idx="16">
                  <c:v>307810.09375</c:v>
                </c:pt>
                <c:pt idx="17">
                  <c:v>292077.1875</c:v>
                </c:pt>
                <c:pt idx="18">
                  <c:v>302830.6875</c:v>
                </c:pt>
                <c:pt idx="19">
                  <c:v>298413.90625</c:v>
                </c:pt>
                <c:pt idx="20">
                  <c:v>292220.40625</c:v>
                </c:pt>
                <c:pt idx="21">
                  <c:v>307014.5</c:v>
                </c:pt>
                <c:pt idx="22">
                  <c:v>294571.09375</c:v>
                </c:pt>
                <c:pt idx="23">
                  <c:v>298522</c:v>
                </c:pt>
                <c:pt idx="24">
                  <c:v>298556.8125</c:v>
                </c:pt>
                <c:pt idx="25">
                  <c:v>303929.1875</c:v>
                </c:pt>
                <c:pt idx="26">
                  <c:v>289571.6875</c:v>
                </c:pt>
                <c:pt idx="27">
                  <c:v>300607.5</c:v>
                </c:pt>
                <c:pt idx="28">
                  <c:v>294037.8125</c:v>
                </c:pt>
                <c:pt idx="29">
                  <c:v>283873.6875</c:v>
                </c:pt>
                <c:pt idx="30">
                  <c:v>305803.6875</c:v>
                </c:pt>
                <c:pt idx="31">
                  <c:v>299086.1875</c:v>
                </c:pt>
                <c:pt idx="32">
                  <c:v>298842.5</c:v>
                </c:pt>
                <c:pt idx="33">
                  <c:v>297348.3125</c:v>
                </c:pt>
                <c:pt idx="34">
                  <c:v>288415</c:v>
                </c:pt>
                <c:pt idx="35">
                  <c:v>304150.59375</c:v>
                </c:pt>
                <c:pt idx="36">
                  <c:v>283451</c:v>
                </c:pt>
                <c:pt idx="37">
                  <c:v>303267.59375</c:v>
                </c:pt>
                <c:pt idx="38">
                  <c:v>288794.8125</c:v>
                </c:pt>
                <c:pt idx="39">
                  <c:v>294075.40625</c:v>
                </c:pt>
                <c:pt idx="40">
                  <c:v>299888.5</c:v>
                </c:pt>
                <c:pt idx="41">
                  <c:v>294399.3125</c:v>
                </c:pt>
                <c:pt idx="42">
                  <c:v>295485.5</c:v>
                </c:pt>
              </c:numCache>
            </c:numRef>
          </c:val>
          <c:smooth val="0"/>
          <c:extLst>
            <c:ext xmlns:c16="http://schemas.microsoft.com/office/drawing/2014/chart" uri="{C3380CC4-5D6E-409C-BE32-E72D297353CC}">
              <c16:uniqueId val="{00000001-BFCB-4B1C-82B8-5CEE840E7013}"/>
            </c:ext>
          </c:extLst>
        </c:ser>
        <c:dLbls>
          <c:showLegendKey val="0"/>
          <c:showVal val="0"/>
          <c:showCatName val="0"/>
          <c:showSerName val="0"/>
          <c:showPercent val="0"/>
          <c:showBubbleSize val="0"/>
        </c:dLbls>
        <c:smooth val="0"/>
        <c:axId val="952305360"/>
        <c:axId val="852947984"/>
      </c:lineChart>
      <c:catAx>
        <c:axId val="952305360"/>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852947984"/>
        <c:crosses val="autoZero"/>
        <c:auto val="1"/>
        <c:lblAlgn val="ctr"/>
        <c:lblOffset val="100"/>
        <c:noMultiLvlLbl val="0"/>
      </c:catAx>
      <c:valAx>
        <c:axId val="852947984"/>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Lock 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52305360"/>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Locks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SQLServerLocks_!$B$2:$B$44</c:f>
              <c:numCache>
                <c:formatCode>General</c:formatCode>
                <c:ptCount val="43"/>
                <c:pt idx="0">
                  <c:v>236024.203125</c:v>
                </c:pt>
                <c:pt idx="1">
                  <c:v>413195.8125</c:v>
                </c:pt>
                <c:pt idx="2">
                  <c:v>439893.1875</c:v>
                </c:pt>
                <c:pt idx="3">
                  <c:v>444189.6875</c:v>
                </c:pt>
                <c:pt idx="4">
                  <c:v>465980</c:v>
                </c:pt>
                <c:pt idx="5">
                  <c:v>466437</c:v>
                </c:pt>
                <c:pt idx="6">
                  <c:v>492910.3125</c:v>
                </c:pt>
                <c:pt idx="7">
                  <c:v>494633.90625</c:v>
                </c:pt>
                <c:pt idx="8">
                  <c:v>499600.90625</c:v>
                </c:pt>
                <c:pt idx="9">
                  <c:v>514516.5</c:v>
                </c:pt>
                <c:pt idx="10">
                  <c:v>510985.1875</c:v>
                </c:pt>
                <c:pt idx="11">
                  <c:v>518578.3125</c:v>
                </c:pt>
                <c:pt idx="12">
                  <c:v>528543.625</c:v>
                </c:pt>
                <c:pt idx="13">
                  <c:v>523867.6875</c:v>
                </c:pt>
                <c:pt idx="14">
                  <c:v>520189.40625</c:v>
                </c:pt>
                <c:pt idx="15">
                  <c:v>453278.8125</c:v>
                </c:pt>
                <c:pt idx="16">
                  <c:v>453160.5</c:v>
                </c:pt>
                <c:pt idx="17">
                  <c:v>432219.5</c:v>
                </c:pt>
                <c:pt idx="18">
                  <c:v>432883.59375</c:v>
                </c:pt>
                <c:pt idx="19">
                  <c:v>453961.5</c:v>
                </c:pt>
                <c:pt idx="20">
                  <c:v>442832.1875</c:v>
                </c:pt>
                <c:pt idx="21">
                  <c:v>435035.90625</c:v>
                </c:pt>
                <c:pt idx="22">
                  <c:v>471746.5</c:v>
                </c:pt>
                <c:pt idx="23">
                  <c:v>456158</c:v>
                </c:pt>
                <c:pt idx="24">
                  <c:v>437322.40625</c:v>
                </c:pt>
                <c:pt idx="25">
                  <c:v>454980.3125</c:v>
                </c:pt>
                <c:pt idx="26">
                  <c:v>448178.8125</c:v>
                </c:pt>
                <c:pt idx="27">
                  <c:v>442203.59375</c:v>
                </c:pt>
                <c:pt idx="28">
                  <c:v>430830.1875</c:v>
                </c:pt>
                <c:pt idx="29">
                  <c:v>439927.5</c:v>
                </c:pt>
                <c:pt idx="30">
                  <c:v>435620.6875</c:v>
                </c:pt>
                <c:pt idx="31">
                  <c:v>426757</c:v>
                </c:pt>
                <c:pt idx="32">
                  <c:v>440519.6875</c:v>
                </c:pt>
                <c:pt idx="33">
                  <c:v>436777.90625</c:v>
                </c:pt>
                <c:pt idx="34">
                  <c:v>441292.40625</c:v>
                </c:pt>
                <c:pt idx="35">
                  <c:v>426940.09375</c:v>
                </c:pt>
                <c:pt idx="36">
                  <c:v>452125.8125</c:v>
                </c:pt>
                <c:pt idx="37">
                  <c:v>436653</c:v>
                </c:pt>
                <c:pt idx="38">
                  <c:v>437559.5</c:v>
                </c:pt>
                <c:pt idx="39">
                  <c:v>439282.59375</c:v>
                </c:pt>
                <c:pt idx="40">
                  <c:v>434012</c:v>
                </c:pt>
                <c:pt idx="41">
                  <c:v>430683.09375</c:v>
                </c:pt>
                <c:pt idx="42">
                  <c:v>453812.3125</c:v>
                </c:pt>
              </c:numCache>
            </c:numRef>
          </c:val>
          <c:smooth val="0"/>
          <c:extLst>
            <c:ext xmlns:c16="http://schemas.microsoft.com/office/drawing/2014/chart" uri="{C3380CC4-5D6E-409C-BE32-E72D297353CC}">
              <c16:uniqueId val="{00000000-BACE-4763-B1B7-D6BE2EA9C7AF}"/>
            </c:ext>
          </c:extLst>
        </c:ser>
        <c:ser>
          <c:idx val="1"/>
          <c:order val="1"/>
          <c:tx>
            <c:v>2020R1 SQL Server</c:v>
          </c:tx>
          <c:spPr>
            <a:ln w="31750" cap="rnd">
              <a:solidFill>
                <a:schemeClr val="accent2"/>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SQLServerLocks_!$C$2:$C$44</c:f>
              <c:numCache>
                <c:formatCode>General</c:formatCode>
                <c:ptCount val="43"/>
                <c:pt idx="0">
                  <c:v>253598</c:v>
                </c:pt>
                <c:pt idx="1">
                  <c:v>428304.8125</c:v>
                </c:pt>
                <c:pt idx="2">
                  <c:v>438565.8125</c:v>
                </c:pt>
                <c:pt idx="3">
                  <c:v>434532.40625</c:v>
                </c:pt>
                <c:pt idx="4">
                  <c:v>425748.1875</c:v>
                </c:pt>
                <c:pt idx="5">
                  <c:v>466167.90625</c:v>
                </c:pt>
                <c:pt idx="6">
                  <c:v>452497.59375</c:v>
                </c:pt>
                <c:pt idx="7">
                  <c:v>453631.09375</c:v>
                </c:pt>
                <c:pt idx="8">
                  <c:v>432639.40625</c:v>
                </c:pt>
                <c:pt idx="9">
                  <c:v>444393.90625</c:v>
                </c:pt>
                <c:pt idx="10">
                  <c:v>471845.40625</c:v>
                </c:pt>
                <c:pt idx="11">
                  <c:v>452777.8125</c:v>
                </c:pt>
                <c:pt idx="12">
                  <c:v>456246.1875</c:v>
                </c:pt>
                <c:pt idx="13">
                  <c:v>456212.3125</c:v>
                </c:pt>
                <c:pt idx="14">
                  <c:v>460957</c:v>
                </c:pt>
                <c:pt idx="15">
                  <c:v>457211.09375</c:v>
                </c:pt>
                <c:pt idx="16">
                  <c:v>456330.90625</c:v>
                </c:pt>
                <c:pt idx="17">
                  <c:v>446396.59375</c:v>
                </c:pt>
                <c:pt idx="18">
                  <c:v>459561.90625</c:v>
                </c:pt>
                <c:pt idx="19">
                  <c:v>467649.6875</c:v>
                </c:pt>
                <c:pt idx="20">
                  <c:v>441864.59375</c:v>
                </c:pt>
                <c:pt idx="21">
                  <c:v>461470.90625</c:v>
                </c:pt>
                <c:pt idx="22">
                  <c:v>454481.59375</c:v>
                </c:pt>
                <c:pt idx="23">
                  <c:v>439577.6875</c:v>
                </c:pt>
                <c:pt idx="24">
                  <c:v>457420.40625</c:v>
                </c:pt>
                <c:pt idx="25">
                  <c:v>458884.1875</c:v>
                </c:pt>
                <c:pt idx="26">
                  <c:v>438564.1875</c:v>
                </c:pt>
                <c:pt idx="27">
                  <c:v>463630.1875</c:v>
                </c:pt>
                <c:pt idx="28">
                  <c:v>458673.09375</c:v>
                </c:pt>
                <c:pt idx="29">
                  <c:v>441977.8125</c:v>
                </c:pt>
                <c:pt idx="30">
                  <c:v>456843.3125</c:v>
                </c:pt>
                <c:pt idx="31">
                  <c:v>485339.90625</c:v>
                </c:pt>
                <c:pt idx="32">
                  <c:v>460856.59375</c:v>
                </c:pt>
                <c:pt idx="33">
                  <c:v>448463.3125</c:v>
                </c:pt>
                <c:pt idx="34">
                  <c:v>459049.8125</c:v>
                </c:pt>
                <c:pt idx="35">
                  <c:v>447442.5</c:v>
                </c:pt>
                <c:pt idx="36">
                  <c:v>460005</c:v>
                </c:pt>
                <c:pt idx="37">
                  <c:v>463189</c:v>
                </c:pt>
                <c:pt idx="38">
                  <c:v>425086.8125</c:v>
                </c:pt>
                <c:pt idx="39">
                  <c:v>456448.1875</c:v>
                </c:pt>
                <c:pt idx="40">
                  <c:v>455870.90625</c:v>
                </c:pt>
                <c:pt idx="41">
                  <c:v>442766.5</c:v>
                </c:pt>
                <c:pt idx="42">
                  <c:v>453895</c:v>
                </c:pt>
              </c:numCache>
            </c:numRef>
          </c:val>
          <c:smooth val="0"/>
          <c:extLst>
            <c:ext xmlns:c16="http://schemas.microsoft.com/office/drawing/2014/chart" uri="{C3380CC4-5D6E-409C-BE32-E72D297353CC}">
              <c16:uniqueId val="{00000001-BACE-4763-B1B7-D6BE2EA9C7AF}"/>
            </c:ext>
          </c:extLst>
        </c:ser>
        <c:dLbls>
          <c:showLegendKey val="0"/>
          <c:showVal val="0"/>
          <c:showCatName val="0"/>
          <c:showSerName val="0"/>
          <c:showPercent val="0"/>
          <c:showBubbleSize val="0"/>
        </c:dLbls>
        <c:smooth val="0"/>
        <c:axId val="353465247"/>
        <c:axId val="352530575"/>
      </c:lineChart>
      <c:catAx>
        <c:axId val="353465247"/>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2530575"/>
        <c:crosses val="autoZero"/>
        <c:auto val="1"/>
        <c:lblAlgn val="ctr"/>
        <c:lblOffset val="100"/>
        <c:noMultiLvlLbl val="0"/>
      </c:catAx>
      <c:valAx>
        <c:axId val="352530575"/>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Lock 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5346524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Locks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Server</c:v>
          </c:tx>
          <c:spPr>
            <a:ln w="31750" cap="rnd">
              <a:solidFill>
                <a:schemeClr val="accent1"/>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SQLServerLocks_!$B$2:$B$44</c:f>
              <c:numCache>
                <c:formatCode>General</c:formatCode>
                <c:ptCount val="43"/>
                <c:pt idx="0">
                  <c:v>348590.5</c:v>
                </c:pt>
                <c:pt idx="1">
                  <c:v>425392.6875</c:v>
                </c:pt>
                <c:pt idx="2">
                  <c:v>444218.09375</c:v>
                </c:pt>
                <c:pt idx="3">
                  <c:v>448579.3125</c:v>
                </c:pt>
                <c:pt idx="4">
                  <c:v>467583.6875</c:v>
                </c:pt>
                <c:pt idx="5">
                  <c:v>488203.6875</c:v>
                </c:pt>
                <c:pt idx="6">
                  <c:v>482749.1875</c:v>
                </c:pt>
                <c:pt idx="7">
                  <c:v>521879.90625</c:v>
                </c:pt>
                <c:pt idx="8">
                  <c:v>523012.1875</c:v>
                </c:pt>
                <c:pt idx="9">
                  <c:v>516575.40625</c:v>
                </c:pt>
                <c:pt idx="10">
                  <c:v>487974.1875</c:v>
                </c:pt>
                <c:pt idx="11">
                  <c:v>540685.8125</c:v>
                </c:pt>
                <c:pt idx="12">
                  <c:v>561712.375</c:v>
                </c:pt>
                <c:pt idx="13">
                  <c:v>541859.1875</c:v>
                </c:pt>
                <c:pt idx="14">
                  <c:v>528048</c:v>
                </c:pt>
                <c:pt idx="15">
                  <c:v>453363.3125</c:v>
                </c:pt>
                <c:pt idx="16">
                  <c:v>434329.8125</c:v>
                </c:pt>
                <c:pt idx="17">
                  <c:v>425335.8125</c:v>
                </c:pt>
                <c:pt idx="18">
                  <c:v>444627</c:v>
                </c:pt>
                <c:pt idx="19">
                  <c:v>437028.59375</c:v>
                </c:pt>
                <c:pt idx="20">
                  <c:v>436135.6875</c:v>
                </c:pt>
                <c:pt idx="21">
                  <c:v>459749.09375</c:v>
                </c:pt>
                <c:pt idx="22">
                  <c:v>462521.3125</c:v>
                </c:pt>
                <c:pt idx="23">
                  <c:v>440863.6875</c:v>
                </c:pt>
                <c:pt idx="24">
                  <c:v>420570.09375</c:v>
                </c:pt>
                <c:pt idx="25">
                  <c:v>446679.6875</c:v>
                </c:pt>
                <c:pt idx="26">
                  <c:v>444625.8125</c:v>
                </c:pt>
                <c:pt idx="27">
                  <c:v>435737.8125</c:v>
                </c:pt>
                <c:pt idx="28">
                  <c:v>430060.3125</c:v>
                </c:pt>
                <c:pt idx="29">
                  <c:v>446595.09375</c:v>
                </c:pt>
                <c:pt idx="30">
                  <c:v>435828.8125</c:v>
                </c:pt>
                <c:pt idx="31">
                  <c:v>417527.09375</c:v>
                </c:pt>
                <c:pt idx="32">
                  <c:v>441666</c:v>
                </c:pt>
                <c:pt idx="33">
                  <c:v>444315.6875</c:v>
                </c:pt>
                <c:pt idx="34">
                  <c:v>453834.40625</c:v>
                </c:pt>
                <c:pt idx="35">
                  <c:v>423892.8125</c:v>
                </c:pt>
                <c:pt idx="36">
                  <c:v>443375.59375</c:v>
                </c:pt>
                <c:pt idx="37">
                  <c:v>459961.8125</c:v>
                </c:pt>
                <c:pt idx="38">
                  <c:v>439701.09375</c:v>
                </c:pt>
                <c:pt idx="39">
                  <c:v>447089.6875</c:v>
                </c:pt>
                <c:pt idx="40">
                  <c:v>446047.59375</c:v>
                </c:pt>
                <c:pt idx="41">
                  <c:v>451190.3125</c:v>
                </c:pt>
                <c:pt idx="42">
                  <c:v>420336.09375</c:v>
                </c:pt>
              </c:numCache>
            </c:numRef>
          </c:val>
          <c:smooth val="0"/>
          <c:extLst>
            <c:ext xmlns:c16="http://schemas.microsoft.com/office/drawing/2014/chart" uri="{C3380CC4-5D6E-409C-BE32-E72D297353CC}">
              <c16:uniqueId val="{00000000-85E2-45E6-B7E1-3685F2E64976}"/>
            </c:ext>
          </c:extLst>
        </c:ser>
        <c:ser>
          <c:idx val="1"/>
          <c:order val="1"/>
          <c:tx>
            <c:v>2020R1 SQL Server</c:v>
          </c:tx>
          <c:spPr>
            <a:ln w="31750" cap="rnd">
              <a:solidFill>
                <a:schemeClr val="accent2"/>
              </a:solidFill>
              <a:prstDash val="solid"/>
              <a:round/>
            </a:ln>
            <a:effectLst/>
          </c:spPr>
          <c:marker>
            <c:symbol val="none"/>
          </c:marker>
          <c:cat>
            <c:numRef>
              <c:f>SQLServerLocks_!$A$2:$A$44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SQLServerLocks_!$C$2:$C$44</c:f>
              <c:numCache>
                <c:formatCode>General</c:formatCode>
                <c:ptCount val="43"/>
                <c:pt idx="0">
                  <c:v>380790.90625</c:v>
                </c:pt>
                <c:pt idx="1">
                  <c:v>475786.5</c:v>
                </c:pt>
                <c:pt idx="2">
                  <c:v>457989.8125</c:v>
                </c:pt>
                <c:pt idx="3">
                  <c:v>441498</c:v>
                </c:pt>
                <c:pt idx="4">
                  <c:v>444209.8125</c:v>
                </c:pt>
                <c:pt idx="5">
                  <c:v>450152.90625</c:v>
                </c:pt>
                <c:pt idx="6">
                  <c:v>469853</c:v>
                </c:pt>
                <c:pt idx="7">
                  <c:v>462817</c:v>
                </c:pt>
                <c:pt idx="8">
                  <c:v>431724.5</c:v>
                </c:pt>
                <c:pt idx="9">
                  <c:v>450111.3125</c:v>
                </c:pt>
                <c:pt idx="10">
                  <c:v>491228.8125</c:v>
                </c:pt>
                <c:pt idx="11">
                  <c:v>449073.5</c:v>
                </c:pt>
                <c:pt idx="12">
                  <c:v>455677.09375</c:v>
                </c:pt>
                <c:pt idx="13">
                  <c:v>468352.1875</c:v>
                </c:pt>
                <c:pt idx="14">
                  <c:v>444528</c:v>
                </c:pt>
                <c:pt idx="15">
                  <c:v>465368.6875</c:v>
                </c:pt>
                <c:pt idx="16">
                  <c:v>454344.6875</c:v>
                </c:pt>
                <c:pt idx="17">
                  <c:v>440456.5</c:v>
                </c:pt>
                <c:pt idx="18">
                  <c:v>442572.90625</c:v>
                </c:pt>
                <c:pt idx="19">
                  <c:v>465282.90625</c:v>
                </c:pt>
                <c:pt idx="20">
                  <c:v>442431.40625</c:v>
                </c:pt>
                <c:pt idx="21">
                  <c:v>459373</c:v>
                </c:pt>
                <c:pt idx="22">
                  <c:v>467457.6875</c:v>
                </c:pt>
                <c:pt idx="23">
                  <c:v>440702.5</c:v>
                </c:pt>
                <c:pt idx="24">
                  <c:v>490227.40625</c:v>
                </c:pt>
                <c:pt idx="25">
                  <c:v>449826.1875</c:v>
                </c:pt>
                <c:pt idx="26">
                  <c:v>438557.3125</c:v>
                </c:pt>
                <c:pt idx="27">
                  <c:v>448049.8125</c:v>
                </c:pt>
                <c:pt idx="28">
                  <c:v>455120.1875</c:v>
                </c:pt>
                <c:pt idx="29">
                  <c:v>423785.6875</c:v>
                </c:pt>
                <c:pt idx="30">
                  <c:v>454795.40625</c:v>
                </c:pt>
                <c:pt idx="31">
                  <c:v>468687.6875</c:v>
                </c:pt>
                <c:pt idx="32">
                  <c:v>447619.40625</c:v>
                </c:pt>
                <c:pt idx="33">
                  <c:v>458489.09375</c:v>
                </c:pt>
                <c:pt idx="34">
                  <c:v>455093.3125</c:v>
                </c:pt>
                <c:pt idx="35">
                  <c:v>443107</c:v>
                </c:pt>
                <c:pt idx="36">
                  <c:v>471277.3125</c:v>
                </c:pt>
                <c:pt idx="37">
                  <c:v>458465.90625</c:v>
                </c:pt>
                <c:pt idx="38">
                  <c:v>437261.8125</c:v>
                </c:pt>
                <c:pt idx="39">
                  <c:v>431677.40625</c:v>
                </c:pt>
                <c:pt idx="40">
                  <c:v>464222.6875</c:v>
                </c:pt>
                <c:pt idx="41">
                  <c:v>455561.40625</c:v>
                </c:pt>
                <c:pt idx="42">
                  <c:v>450369.40625</c:v>
                </c:pt>
              </c:numCache>
            </c:numRef>
          </c:val>
          <c:smooth val="0"/>
          <c:extLst>
            <c:ext xmlns:c16="http://schemas.microsoft.com/office/drawing/2014/chart" uri="{C3380CC4-5D6E-409C-BE32-E72D297353CC}">
              <c16:uniqueId val="{00000001-85E2-45E6-B7E1-3685F2E64976}"/>
            </c:ext>
          </c:extLst>
        </c:ser>
        <c:dLbls>
          <c:showLegendKey val="0"/>
          <c:showVal val="0"/>
          <c:showCatName val="0"/>
          <c:showSerName val="0"/>
          <c:showPercent val="0"/>
          <c:showBubbleSize val="0"/>
        </c:dLbls>
        <c:smooth val="0"/>
        <c:axId val="1977389296"/>
        <c:axId val="1978468432"/>
      </c:lineChart>
      <c:catAx>
        <c:axId val="1977389296"/>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78468432"/>
        <c:crosses val="autoZero"/>
        <c:auto val="1"/>
        <c:lblAlgn val="ctr"/>
        <c:lblOffset val="100"/>
        <c:noMultiLvlLbl val="0"/>
      </c:catAx>
      <c:valAx>
        <c:axId val="1978468432"/>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Lock Requests/sec</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77389296"/>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User Connections @ 1VU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Sever</c:v>
          </c:tx>
          <c:spPr>
            <a:ln w="31750" cap="rnd">
              <a:solidFill>
                <a:schemeClr val="accent1"/>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Statisti_'!$B$2:$B$44</c:f>
              <c:numCache>
                <c:formatCode>General</c:formatCode>
                <c:ptCount val="43"/>
                <c:pt idx="0">
                  <c:v>19</c:v>
                </c:pt>
                <c:pt idx="1">
                  <c:v>19</c:v>
                </c:pt>
                <c:pt idx="2">
                  <c:v>19</c:v>
                </c:pt>
                <c:pt idx="3">
                  <c:v>19</c:v>
                </c:pt>
                <c:pt idx="4">
                  <c:v>19</c:v>
                </c:pt>
                <c:pt idx="5">
                  <c:v>19</c:v>
                </c:pt>
                <c:pt idx="6">
                  <c:v>19</c:v>
                </c:pt>
                <c:pt idx="7">
                  <c:v>19</c:v>
                </c:pt>
                <c:pt idx="8">
                  <c:v>19</c:v>
                </c:pt>
                <c:pt idx="9">
                  <c:v>19</c:v>
                </c:pt>
                <c:pt idx="10">
                  <c:v>15</c:v>
                </c:pt>
                <c:pt idx="11">
                  <c:v>17</c:v>
                </c:pt>
                <c:pt idx="12">
                  <c:v>13</c:v>
                </c:pt>
                <c:pt idx="13">
                  <c:v>13</c:v>
                </c:pt>
                <c:pt idx="14">
                  <c:v>13</c:v>
                </c:pt>
                <c:pt idx="15">
                  <c:v>13</c:v>
                </c:pt>
                <c:pt idx="16">
                  <c:v>13</c:v>
                </c:pt>
                <c:pt idx="17">
                  <c:v>13</c:v>
                </c:pt>
                <c:pt idx="18">
                  <c:v>13</c:v>
                </c:pt>
                <c:pt idx="19">
                  <c:v>13</c:v>
                </c:pt>
                <c:pt idx="20">
                  <c:v>13</c:v>
                </c:pt>
                <c:pt idx="21">
                  <c:v>13</c:v>
                </c:pt>
                <c:pt idx="22">
                  <c:v>13</c:v>
                </c:pt>
                <c:pt idx="23">
                  <c:v>14</c:v>
                </c:pt>
                <c:pt idx="24">
                  <c:v>14</c:v>
                </c:pt>
                <c:pt idx="25">
                  <c:v>14</c:v>
                </c:pt>
                <c:pt idx="26">
                  <c:v>14</c:v>
                </c:pt>
                <c:pt idx="27">
                  <c:v>14</c:v>
                </c:pt>
                <c:pt idx="28">
                  <c:v>14</c:v>
                </c:pt>
                <c:pt idx="29">
                  <c:v>14</c:v>
                </c:pt>
                <c:pt idx="30">
                  <c:v>14</c:v>
                </c:pt>
                <c:pt idx="31">
                  <c:v>14</c:v>
                </c:pt>
                <c:pt idx="32">
                  <c:v>14</c:v>
                </c:pt>
                <c:pt idx="33">
                  <c:v>14</c:v>
                </c:pt>
                <c:pt idx="34">
                  <c:v>14</c:v>
                </c:pt>
                <c:pt idx="35">
                  <c:v>15</c:v>
                </c:pt>
                <c:pt idx="36">
                  <c:v>15</c:v>
                </c:pt>
                <c:pt idx="37">
                  <c:v>15</c:v>
                </c:pt>
                <c:pt idx="38">
                  <c:v>15</c:v>
                </c:pt>
                <c:pt idx="39">
                  <c:v>15</c:v>
                </c:pt>
                <c:pt idx="40">
                  <c:v>15</c:v>
                </c:pt>
                <c:pt idx="41">
                  <c:v>15</c:v>
                </c:pt>
                <c:pt idx="42">
                  <c:v>15</c:v>
                </c:pt>
              </c:numCache>
            </c:numRef>
          </c:val>
          <c:smooth val="0"/>
          <c:extLst>
            <c:ext xmlns:c16="http://schemas.microsoft.com/office/drawing/2014/chart" uri="{C3380CC4-5D6E-409C-BE32-E72D297353CC}">
              <c16:uniqueId val="{00000000-0FB6-435E-9548-8632CFBD32BF}"/>
            </c:ext>
          </c:extLst>
        </c:ser>
        <c:ser>
          <c:idx val="1"/>
          <c:order val="1"/>
          <c:tx>
            <c:v>2020R1 SQL Server</c:v>
          </c:tx>
          <c:spPr>
            <a:ln w="31750" cap="rnd">
              <a:solidFill>
                <a:schemeClr val="accent2"/>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Statisti_'!$C$2:$C$44</c:f>
              <c:numCache>
                <c:formatCode>General</c:formatCode>
                <c:ptCount val="43"/>
                <c:pt idx="0">
                  <c:v>11</c:v>
                </c:pt>
                <c:pt idx="1">
                  <c:v>11</c:v>
                </c:pt>
                <c:pt idx="2">
                  <c:v>11</c:v>
                </c:pt>
                <c:pt idx="3">
                  <c:v>11</c:v>
                </c:pt>
                <c:pt idx="4">
                  <c:v>10</c:v>
                </c:pt>
                <c:pt idx="5">
                  <c:v>11</c:v>
                </c:pt>
                <c:pt idx="6">
                  <c:v>11</c:v>
                </c:pt>
                <c:pt idx="7">
                  <c:v>11</c:v>
                </c:pt>
                <c:pt idx="8">
                  <c:v>11</c:v>
                </c:pt>
                <c:pt idx="9">
                  <c:v>11</c:v>
                </c:pt>
                <c:pt idx="10">
                  <c:v>11</c:v>
                </c:pt>
                <c:pt idx="11">
                  <c:v>11</c:v>
                </c:pt>
                <c:pt idx="12">
                  <c:v>7</c:v>
                </c:pt>
                <c:pt idx="13">
                  <c:v>7</c:v>
                </c:pt>
                <c:pt idx="14">
                  <c:v>7</c:v>
                </c:pt>
                <c:pt idx="15">
                  <c:v>7</c:v>
                </c:pt>
                <c:pt idx="16">
                  <c:v>7</c:v>
                </c:pt>
                <c:pt idx="17">
                  <c:v>7</c:v>
                </c:pt>
                <c:pt idx="18">
                  <c:v>7</c:v>
                </c:pt>
                <c:pt idx="19">
                  <c:v>7</c:v>
                </c:pt>
                <c:pt idx="20">
                  <c:v>7</c:v>
                </c:pt>
                <c:pt idx="21">
                  <c:v>7</c:v>
                </c:pt>
                <c:pt idx="22">
                  <c:v>7</c:v>
                </c:pt>
                <c:pt idx="23">
                  <c:v>7</c:v>
                </c:pt>
                <c:pt idx="24">
                  <c:v>6</c:v>
                </c:pt>
                <c:pt idx="25">
                  <c:v>7</c:v>
                </c:pt>
                <c:pt idx="26">
                  <c:v>7</c:v>
                </c:pt>
                <c:pt idx="27">
                  <c:v>7</c:v>
                </c:pt>
                <c:pt idx="28">
                  <c:v>7</c:v>
                </c:pt>
                <c:pt idx="29">
                  <c:v>7</c:v>
                </c:pt>
                <c:pt idx="30">
                  <c:v>7</c:v>
                </c:pt>
                <c:pt idx="31">
                  <c:v>7</c:v>
                </c:pt>
                <c:pt idx="32">
                  <c:v>7</c:v>
                </c:pt>
                <c:pt idx="33">
                  <c:v>7</c:v>
                </c:pt>
                <c:pt idx="34">
                  <c:v>7</c:v>
                </c:pt>
                <c:pt idx="35">
                  <c:v>7</c:v>
                </c:pt>
                <c:pt idx="36">
                  <c:v>7</c:v>
                </c:pt>
                <c:pt idx="37">
                  <c:v>7</c:v>
                </c:pt>
                <c:pt idx="38">
                  <c:v>7</c:v>
                </c:pt>
                <c:pt idx="39">
                  <c:v>7</c:v>
                </c:pt>
                <c:pt idx="40">
                  <c:v>7</c:v>
                </c:pt>
                <c:pt idx="41">
                  <c:v>7</c:v>
                </c:pt>
                <c:pt idx="42">
                  <c:v>7</c:v>
                </c:pt>
              </c:numCache>
            </c:numRef>
          </c:val>
          <c:smooth val="0"/>
          <c:extLst>
            <c:ext xmlns:c16="http://schemas.microsoft.com/office/drawing/2014/chart" uri="{C3380CC4-5D6E-409C-BE32-E72D297353CC}">
              <c16:uniqueId val="{00000001-0FB6-435E-9548-8632CFBD32BF}"/>
            </c:ext>
          </c:extLst>
        </c:ser>
        <c:dLbls>
          <c:showLegendKey val="0"/>
          <c:showVal val="0"/>
          <c:showCatName val="0"/>
          <c:showSerName val="0"/>
          <c:showPercent val="0"/>
          <c:showBubbleSize val="0"/>
        </c:dLbls>
        <c:smooth val="0"/>
        <c:axId val="1885627983"/>
        <c:axId val="1980964703"/>
      </c:lineChart>
      <c:catAx>
        <c:axId val="1885627983"/>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80964703"/>
        <c:crosses val="autoZero"/>
        <c:auto val="1"/>
        <c:lblAlgn val="ctr"/>
        <c:lblOffset val="100"/>
        <c:noMultiLvlLbl val="0"/>
      </c:catAx>
      <c:valAx>
        <c:axId val="1980964703"/>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User Connections</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885627983"/>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User Connections @ 25VU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Sever</c:v>
          </c:tx>
          <c:spPr>
            <a:ln w="31750" cap="rnd">
              <a:solidFill>
                <a:schemeClr val="accent1"/>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Statisti_'!$B$2:$B$44</c:f>
              <c:numCache>
                <c:formatCode>General</c:formatCode>
                <c:ptCount val="43"/>
                <c:pt idx="0">
                  <c:v>40</c:v>
                </c:pt>
                <c:pt idx="1">
                  <c:v>45</c:v>
                </c:pt>
                <c:pt idx="2">
                  <c:v>45</c:v>
                </c:pt>
                <c:pt idx="3">
                  <c:v>46</c:v>
                </c:pt>
                <c:pt idx="4">
                  <c:v>46</c:v>
                </c:pt>
                <c:pt idx="5">
                  <c:v>46</c:v>
                </c:pt>
                <c:pt idx="6">
                  <c:v>46</c:v>
                </c:pt>
                <c:pt idx="7">
                  <c:v>46</c:v>
                </c:pt>
                <c:pt idx="8">
                  <c:v>46</c:v>
                </c:pt>
                <c:pt idx="9">
                  <c:v>46</c:v>
                </c:pt>
                <c:pt idx="10">
                  <c:v>46</c:v>
                </c:pt>
                <c:pt idx="11">
                  <c:v>45</c:v>
                </c:pt>
                <c:pt idx="12">
                  <c:v>41</c:v>
                </c:pt>
                <c:pt idx="13">
                  <c:v>41</c:v>
                </c:pt>
                <c:pt idx="14">
                  <c:v>41</c:v>
                </c:pt>
                <c:pt idx="15">
                  <c:v>42</c:v>
                </c:pt>
                <c:pt idx="16">
                  <c:v>42</c:v>
                </c:pt>
                <c:pt idx="17">
                  <c:v>42</c:v>
                </c:pt>
                <c:pt idx="18">
                  <c:v>45</c:v>
                </c:pt>
                <c:pt idx="19">
                  <c:v>45</c:v>
                </c:pt>
                <c:pt idx="20">
                  <c:v>45</c:v>
                </c:pt>
                <c:pt idx="21">
                  <c:v>45</c:v>
                </c:pt>
                <c:pt idx="22">
                  <c:v>45</c:v>
                </c:pt>
                <c:pt idx="23">
                  <c:v>45</c:v>
                </c:pt>
                <c:pt idx="24">
                  <c:v>45</c:v>
                </c:pt>
                <c:pt idx="25">
                  <c:v>45</c:v>
                </c:pt>
                <c:pt idx="26">
                  <c:v>43</c:v>
                </c:pt>
                <c:pt idx="27">
                  <c:v>44</c:v>
                </c:pt>
                <c:pt idx="28">
                  <c:v>44</c:v>
                </c:pt>
                <c:pt idx="29">
                  <c:v>44</c:v>
                </c:pt>
                <c:pt idx="30">
                  <c:v>44</c:v>
                </c:pt>
                <c:pt idx="31">
                  <c:v>44</c:v>
                </c:pt>
                <c:pt idx="32">
                  <c:v>44</c:v>
                </c:pt>
                <c:pt idx="33">
                  <c:v>43</c:v>
                </c:pt>
                <c:pt idx="34">
                  <c:v>43</c:v>
                </c:pt>
                <c:pt idx="35">
                  <c:v>43</c:v>
                </c:pt>
                <c:pt idx="36">
                  <c:v>43</c:v>
                </c:pt>
                <c:pt idx="37">
                  <c:v>43</c:v>
                </c:pt>
                <c:pt idx="38">
                  <c:v>43</c:v>
                </c:pt>
                <c:pt idx="39">
                  <c:v>44</c:v>
                </c:pt>
                <c:pt idx="40">
                  <c:v>44</c:v>
                </c:pt>
                <c:pt idx="41">
                  <c:v>44</c:v>
                </c:pt>
                <c:pt idx="42">
                  <c:v>44</c:v>
                </c:pt>
              </c:numCache>
            </c:numRef>
          </c:val>
          <c:smooth val="0"/>
          <c:extLst>
            <c:ext xmlns:c16="http://schemas.microsoft.com/office/drawing/2014/chart" uri="{C3380CC4-5D6E-409C-BE32-E72D297353CC}">
              <c16:uniqueId val="{00000000-EC7E-4AA9-BA2A-520D74FFA515}"/>
            </c:ext>
          </c:extLst>
        </c:ser>
        <c:ser>
          <c:idx val="1"/>
          <c:order val="1"/>
          <c:tx>
            <c:v>2020R1 SQL Server</c:v>
          </c:tx>
          <c:spPr>
            <a:ln w="31750" cap="rnd">
              <a:solidFill>
                <a:schemeClr val="accent2"/>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Statisti_'!$C$2:$C$44</c:f>
              <c:numCache>
                <c:formatCode>General</c:formatCode>
                <c:ptCount val="43"/>
                <c:pt idx="0">
                  <c:v>34</c:v>
                </c:pt>
                <c:pt idx="1">
                  <c:v>38</c:v>
                </c:pt>
                <c:pt idx="2">
                  <c:v>39</c:v>
                </c:pt>
                <c:pt idx="3">
                  <c:v>39</c:v>
                </c:pt>
                <c:pt idx="4">
                  <c:v>39</c:v>
                </c:pt>
                <c:pt idx="5">
                  <c:v>39</c:v>
                </c:pt>
                <c:pt idx="6">
                  <c:v>39</c:v>
                </c:pt>
                <c:pt idx="7">
                  <c:v>40</c:v>
                </c:pt>
                <c:pt idx="8">
                  <c:v>40</c:v>
                </c:pt>
                <c:pt idx="9">
                  <c:v>40</c:v>
                </c:pt>
                <c:pt idx="10">
                  <c:v>40</c:v>
                </c:pt>
                <c:pt idx="11">
                  <c:v>40</c:v>
                </c:pt>
                <c:pt idx="12">
                  <c:v>36</c:v>
                </c:pt>
                <c:pt idx="13">
                  <c:v>36</c:v>
                </c:pt>
                <c:pt idx="14">
                  <c:v>36</c:v>
                </c:pt>
                <c:pt idx="15">
                  <c:v>36</c:v>
                </c:pt>
                <c:pt idx="16">
                  <c:v>36</c:v>
                </c:pt>
                <c:pt idx="17">
                  <c:v>35</c:v>
                </c:pt>
                <c:pt idx="18">
                  <c:v>35</c:v>
                </c:pt>
                <c:pt idx="19">
                  <c:v>35</c:v>
                </c:pt>
                <c:pt idx="20">
                  <c:v>37</c:v>
                </c:pt>
                <c:pt idx="21">
                  <c:v>37</c:v>
                </c:pt>
                <c:pt idx="22">
                  <c:v>37</c:v>
                </c:pt>
                <c:pt idx="23">
                  <c:v>37</c:v>
                </c:pt>
                <c:pt idx="24">
                  <c:v>37</c:v>
                </c:pt>
                <c:pt idx="25">
                  <c:v>37</c:v>
                </c:pt>
                <c:pt idx="26">
                  <c:v>37</c:v>
                </c:pt>
                <c:pt idx="27">
                  <c:v>37</c:v>
                </c:pt>
                <c:pt idx="28">
                  <c:v>36</c:v>
                </c:pt>
                <c:pt idx="29">
                  <c:v>36</c:v>
                </c:pt>
                <c:pt idx="30">
                  <c:v>36</c:v>
                </c:pt>
                <c:pt idx="31">
                  <c:v>36</c:v>
                </c:pt>
                <c:pt idx="32">
                  <c:v>36</c:v>
                </c:pt>
                <c:pt idx="33">
                  <c:v>35</c:v>
                </c:pt>
                <c:pt idx="34">
                  <c:v>35</c:v>
                </c:pt>
                <c:pt idx="35">
                  <c:v>35</c:v>
                </c:pt>
                <c:pt idx="36">
                  <c:v>35</c:v>
                </c:pt>
                <c:pt idx="37">
                  <c:v>35</c:v>
                </c:pt>
                <c:pt idx="38">
                  <c:v>36</c:v>
                </c:pt>
                <c:pt idx="39">
                  <c:v>36</c:v>
                </c:pt>
                <c:pt idx="40">
                  <c:v>36</c:v>
                </c:pt>
                <c:pt idx="41">
                  <c:v>36</c:v>
                </c:pt>
                <c:pt idx="42">
                  <c:v>36</c:v>
                </c:pt>
              </c:numCache>
            </c:numRef>
          </c:val>
          <c:smooth val="0"/>
          <c:extLst>
            <c:ext xmlns:c16="http://schemas.microsoft.com/office/drawing/2014/chart" uri="{C3380CC4-5D6E-409C-BE32-E72D297353CC}">
              <c16:uniqueId val="{00000001-EC7E-4AA9-BA2A-520D74FFA515}"/>
            </c:ext>
          </c:extLst>
        </c:ser>
        <c:dLbls>
          <c:showLegendKey val="0"/>
          <c:showVal val="0"/>
          <c:showCatName val="0"/>
          <c:showSerName val="0"/>
          <c:showPercent val="0"/>
          <c:showBubbleSize val="0"/>
        </c:dLbls>
        <c:smooth val="0"/>
        <c:axId val="851465984"/>
        <c:axId val="949063296"/>
      </c:lineChart>
      <c:catAx>
        <c:axId val="851465984"/>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949063296"/>
        <c:crosses val="autoZero"/>
        <c:auto val="1"/>
        <c:lblAlgn val="ctr"/>
        <c:lblOffset val="100"/>
        <c:noMultiLvlLbl val="0"/>
      </c:catAx>
      <c:valAx>
        <c:axId val="949063296"/>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User Connections</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85146598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User Connections @ 50VU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Sever</c:v>
          </c:tx>
          <c:spPr>
            <a:ln w="31750" cap="rnd">
              <a:solidFill>
                <a:schemeClr val="accent1"/>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Statisti_'!$B$2:$B$44</c:f>
              <c:numCache>
                <c:formatCode>General</c:formatCode>
                <c:ptCount val="43"/>
                <c:pt idx="0">
                  <c:v>56</c:v>
                </c:pt>
                <c:pt idx="1">
                  <c:v>60</c:v>
                </c:pt>
                <c:pt idx="2">
                  <c:v>60</c:v>
                </c:pt>
                <c:pt idx="3">
                  <c:v>61</c:v>
                </c:pt>
                <c:pt idx="4">
                  <c:v>61</c:v>
                </c:pt>
                <c:pt idx="5">
                  <c:v>60</c:v>
                </c:pt>
                <c:pt idx="6">
                  <c:v>61</c:v>
                </c:pt>
                <c:pt idx="7">
                  <c:v>59</c:v>
                </c:pt>
                <c:pt idx="8">
                  <c:v>61</c:v>
                </c:pt>
                <c:pt idx="9">
                  <c:v>61</c:v>
                </c:pt>
                <c:pt idx="10">
                  <c:v>61</c:v>
                </c:pt>
                <c:pt idx="11">
                  <c:v>61</c:v>
                </c:pt>
                <c:pt idx="12">
                  <c:v>57</c:v>
                </c:pt>
                <c:pt idx="13">
                  <c:v>54</c:v>
                </c:pt>
                <c:pt idx="14">
                  <c:v>54</c:v>
                </c:pt>
                <c:pt idx="15">
                  <c:v>54</c:v>
                </c:pt>
                <c:pt idx="16">
                  <c:v>54</c:v>
                </c:pt>
                <c:pt idx="17">
                  <c:v>53</c:v>
                </c:pt>
                <c:pt idx="18">
                  <c:v>53</c:v>
                </c:pt>
                <c:pt idx="19">
                  <c:v>53</c:v>
                </c:pt>
                <c:pt idx="20">
                  <c:v>54</c:v>
                </c:pt>
                <c:pt idx="21">
                  <c:v>54</c:v>
                </c:pt>
                <c:pt idx="22">
                  <c:v>54</c:v>
                </c:pt>
                <c:pt idx="23">
                  <c:v>54</c:v>
                </c:pt>
                <c:pt idx="24">
                  <c:v>56</c:v>
                </c:pt>
                <c:pt idx="25">
                  <c:v>56</c:v>
                </c:pt>
                <c:pt idx="26">
                  <c:v>56</c:v>
                </c:pt>
                <c:pt idx="27">
                  <c:v>57</c:v>
                </c:pt>
                <c:pt idx="28">
                  <c:v>57</c:v>
                </c:pt>
                <c:pt idx="29">
                  <c:v>58</c:v>
                </c:pt>
                <c:pt idx="30">
                  <c:v>58</c:v>
                </c:pt>
                <c:pt idx="31">
                  <c:v>58</c:v>
                </c:pt>
                <c:pt idx="32">
                  <c:v>59</c:v>
                </c:pt>
                <c:pt idx="33">
                  <c:v>59</c:v>
                </c:pt>
                <c:pt idx="34">
                  <c:v>58</c:v>
                </c:pt>
                <c:pt idx="35">
                  <c:v>58</c:v>
                </c:pt>
                <c:pt idx="36">
                  <c:v>53</c:v>
                </c:pt>
                <c:pt idx="37">
                  <c:v>53</c:v>
                </c:pt>
                <c:pt idx="38">
                  <c:v>53</c:v>
                </c:pt>
                <c:pt idx="39">
                  <c:v>53</c:v>
                </c:pt>
                <c:pt idx="40">
                  <c:v>53</c:v>
                </c:pt>
                <c:pt idx="41">
                  <c:v>53</c:v>
                </c:pt>
                <c:pt idx="42">
                  <c:v>54</c:v>
                </c:pt>
              </c:numCache>
            </c:numRef>
          </c:val>
          <c:smooth val="0"/>
          <c:extLst>
            <c:ext xmlns:c16="http://schemas.microsoft.com/office/drawing/2014/chart" uri="{C3380CC4-5D6E-409C-BE32-E72D297353CC}">
              <c16:uniqueId val="{00000000-B83F-4DB7-A7D8-B85E44FFF55F}"/>
            </c:ext>
          </c:extLst>
        </c:ser>
        <c:ser>
          <c:idx val="1"/>
          <c:order val="1"/>
          <c:tx>
            <c:v>2020R1 SQL Server</c:v>
          </c:tx>
          <c:spPr>
            <a:ln w="31750" cap="rnd">
              <a:solidFill>
                <a:schemeClr val="accent2"/>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Statisti_'!$C$2:$C$44</c:f>
              <c:numCache>
                <c:formatCode>General</c:formatCode>
                <c:ptCount val="43"/>
                <c:pt idx="0">
                  <c:v>45</c:v>
                </c:pt>
                <c:pt idx="1">
                  <c:v>49</c:v>
                </c:pt>
                <c:pt idx="2">
                  <c:v>50</c:v>
                </c:pt>
                <c:pt idx="3">
                  <c:v>51</c:v>
                </c:pt>
                <c:pt idx="4">
                  <c:v>52</c:v>
                </c:pt>
                <c:pt idx="5">
                  <c:v>52</c:v>
                </c:pt>
                <c:pt idx="6">
                  <c:v>53</c:v>
                </c:pt>
                <c:pt idx="7">
                  <c:v>52</c:v>
                </c:pt>
                <c:pt idx="8">
                  <c:v>52</c:v>
                </c:pt>
                <c:pt idx="9">
                  <c:v>52</c:v>
                </c:pt>
                <c:pt idx="10">
                  <c:v>52</c:v>
                </c:pt>
                <c:pt idx="11">
                  <c:v>52</c:v>
                </c:pt>
                <c:pt idx="12">
                  <c:v>49</c:v>
                </c:pt>
                <c:pt idx="13">
                  <c:v>49</c:v>
                </c:pt>
                <c:pt idx="14">
                  <c:v>49</c:v>
                </c:pt>
                <c:pt idx="15">
                  <c:v>49</c:v>
                </c:pt>
                <c:pt idx="16">
                  <c:v>48</c:v>
                </c:pt>
                <c:pt idx="17">
                  <c:v>48</c:v>
                </c:pt>
                <c:pt idx="18">
                  <c:v>49</c:v>
                </c:pt>
                <c:pt idx="19">
                  <c:v>49</c:v>
                </c:pt>
                <c:pt idx="20">
                  <c:v>49</c:v>
                </c:pt>
                <c:pt idx="21">
                  <c:v>49</c:v>
                </c:pt>
                <c:pt idx="22">
                  <c:v>49</c:v>
                </c:pt>
                <c:pt idx="23">
                  <c:v>49</c:v>
                </c:pt>
                <c:pt idx="24">
                  <c:v>49</c:v>
                </c:pt>
                <c:pt idx="25">
                  <c:v>49</c:v>
                </c:pt>
                <c:pt idx="26">
                  <c:v>49</c:v>
                </c:pt>
                <c:pt idx="27">
                  <c:v>49</c:v>
                </c:pt>
                <c:pt idx="28">
                  <c:v>47</c:v>
                </c:pt>
                <c:pt idx="29">
                  <c:v>48</c:v>
                </c:pt>
                <c:pt idx="30">
                  <c:v>48</c:v>
                </c:pt>
                <c:pt idx="31">
                  <c:v>47</c:v>
                </c:pt>
                <c:pt idx="32">
                  <c:v>47</c:v>
                </c:pt>
                <c:pt idx="33">
                  <c:v>47</c:v>
                </c:pt>
                <c:pt idx="34">
                  <c:v>47</c:v>
                </c:pt>
                <c:pt idx="35">
                  <c:v>47</c:v>
                </c:pt>
                <c:pt idx="36">
                  <c:v>46</c:v>
                </c:pt>
                <c:pt idx="37">
                  <c:v>47</c:v>
                </c:pt>
                <c:pt idx="38">
                  <c:v>47</c:v>
                </c:pt>
                <c:pt idx="39">
                  <c:v>47</c:v>
                </c:pt>
                <c:pt idx="40">
                  <c:v>47</c:v>
                </c:pt>
                <c:pt idx="41">
                  <c:v>46</c:v>
                </c:pt>
                <c:pt idx="42">
                  <c:v>46</c:v>
                </c:pt>
              </c:numCache>
            </c:numRef>
          </c:val>
          <c:smooth val="0"/>
          <c:extLst>
            <c:ext xmlns:c16="http://schemas.microsoft.com/office/drawing/2014/chart" uri="{C3380CC4-5D6E-409C-BE32-E72D297353CC}">
              <c16:uniqueId val="{00000001-B83F-4DB7-A7D8-B85E44FFF55F}"/>
            </c:ext>
          </c:extLst>
        </c:ser>
        <c:dLbls>
          <c:showLegendKey val="0"/>
          <c:showVal val="0"/>
          <c:showCatName val="0"/>
          <c:showSerName val="0"/>
          <c:showPercent val="0"/>
          <c:showBubbleSize val="0"/>
        </c:dLbls>
        <c:smooth val="0"/>
        <c:axId val="349734911"/>
        <c:axId val="349744559"/>
      </c:lineChart>
      <c:catAx>
        <c:axId val="349734911"/>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49744559"/>
        <c:crosses val="autoZero"/>
        <c:auto val="1"/>
        <c:lblAlgn val="ctr"/>
        <c:lblOffset val="100"/>
        <c:noMultiLvlLbl val="0"/>
      </c:catAx>
      <c:valAx>
        <c:axId val="349744559"/>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User Connections</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349734911"/>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hart58.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r>
              <a:rPr lang="en-US"/>
              <a:t>SQL Server User Connections @ 100VU</a:t>
            </a:r>
          </a:p>
        </c:rich>
      </c:tx>
      <c:overlay val="0"/>
      <c:spPr>
        <a:noFill/>
        <a:ln>
          <a:noFill/>
        </a:ln>
        <a:effectLst/>
      </c:spPr>
      <c:txPr>
        <a:bodyPr rot="0" spcFirstLastPara="1" vertOverflow="ellipsis" vert="horz" wrap="square" anchor="ctr" anchorCtr="1"/>
        <a:lstStyle/>
        <a:p>
          <a:pPr>
            <a:defRPr sz="1200" b="0" i="0" u="none" strike="noStrike" kern="1200" baseline="0">
              <a:solidFill>
                <a:schemeClr val="tx2"/>
              </a:solidFill>
              <a:latin typeface="montserrat light"/>
              <a:ea typeface="montserrat light"/>
              <a:cs typeface="montserrat light"/>
            </a:defRPr>
          </a:pPr>
          <a:endParaRPr lang="en-US"/>
        </a:p>
      </c:txPr>
    </c:title>
    <c:autoTitleDeleted val="0"/>
    <c:plotArea>
      <c:layout/>
      <c:lineChart>
        <c:grouping val="standard"/>
        <c:varyColors val="0"/>
        <c:ser>
          <c:idx val="0"/>
          <c:order val="0"/>
          <c:tx>
            <c:v>2019R1 SQL Sever</c:v>
          </c:tx>
          <c:spPr>
            <a:ln w="31750" cap="rnd">
              <a:solidFill>
                <a:schemeClr val="accent1"/>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Statisti_'!$B$2:$B$44</c:f>
              <c:numCache>
                <c:formatCode>General</c:formatCode>
                <c:ptCount val="43"/>
                <c:pt idx="0">
                  <c:v>58</c:v>
                </c:pt>
                <c:pt idx="1">
                  <c:v>61</c:v>
                </c:pt>
                <c:pt idx="2">
                  <c:v>62</c:v>
                </c:pt>
                <c:pt idx="3">
                  <c:v>62</c:v>
                </c:pt>
                <c:pt idx="4">
                  <c:v>57</c:v>
                </c:pt>
                <c:pt idx="5">
                  <c:v>58</c:v>
                </c:pt>
                <c:pt idx="6">
                  <c:v>58</c:v>
                </c:pt>
                <c:pt idx="7">
                  <c:v>58</c:v>
                </c:pt>
                <c:pt idx="8">
                  <c:v>58</c:v>
                </c:pt>
                <c:pt idx="9">
                  <c:v>61</c:v>
                </c:pt>
                <c:pt idx="10">
                  <c:v>60</c:v>
                </c:pt>
                <c:pt idx="11">
                  <c:v>60</c:v>
                </c:pt>
                <c:pt idx="12">
                  <c:v>58</c:v>
                </c:pt>
                <c:pt idx="13">
                  <c:v>58</c:v>
                </c:pt>
                <c:pt idx="14">
                  <c:v>58</c:v>
                </c:pt>
                <c:pt idx="15">
                  <c:v>58</c:v>
                </c:pt>
                <c:pt idx="16">
                  <c:v>58</c:v>
                </c:pt>
                <c:pt idx="17">
                  <c:v>56</c:v>
                </c:pt>
                <c:pt idx="18">
                  <c:v>56</c:v>
                </c:pt>
                <c:pt idx="19">
                  <c:v>56</c:v>
                </c:pt>
                <c:pt idx="20">
                  <c:v>56</c:v>
                </c:pt>
                <c:pt idx="21">
                  <c:v>57</c:v>
                </c:pt>
                <c:pt idx="22">
                  <c:v>57</c:v>
                </c:pt>
                <c:pt idx="23">
                  <c:v>57</c:v>
                </c:pt>
                <c:pt idx="24">
                  <c:v>57</c:v>
                </c:pt>
                <c:pt idx="25">
                  <c:v>57</c:v>
                </c:pt>
                <c:pt idx="26">
                  <c:v>57</c:v>
                </c:pt>
                <c:pt idx="27">
                  <c:v>58</c:v>
                </c:pt>
                <c:pt idx="28">
                  <c:v>59</c:v>
                </c:pt>
                <c:pt idx="29">
                  <c:v>59</c:v>
                </c:pt>
                <c:pt idx="30">
                  <c:v>58</c:v>
                </c:pt>
                <c:pt idx="31">
                  <c:v>58</c:v>
                </c:pt>
                <c:pt idx="32">
                  <c:v>58</c:v>
                </c:pt>
                <c:pt idx="33">
                  <c:v>58</c:v>
                </c:pt>
                <c:pt idx="34">
                  <c:v>58</c:v>
                </c:pt>
                <c:pt idx="35">
                  <c:v>59</c:v>
                </c:pt>
                <c:pt idx="36">
                  <c:v>59</c:v>
                </c:pt>
                <c:pt idx="37">
                  <c:v>59</c:v>
                </c:pt>
                <c:pt idx="38">
                  <c:v>59</c:v>
                </c:pt>
                <c:pt idx="39">
                  <c:v>59</c:v>
                </c:pt>
                <c:pt idx="40">
                  <c:v>59</c:v>
                </c:pt>
                <c:pt idx="41">
                  <c:v>59</c:v>
                </c:pt>
                <c:pt idx="42">
                  <c:v>59</c:v>
                </c:pt>
              </c:numCache>
            </c:numRef>
          </c:val>
          <c:smooth val="0"/>
          <c:extLst>
            <c:ext xmlns:c16="http://schemas.microsoft.com/office/drawing/2014/chart" uri="{C3380CC4-5D6E-409C-BE32-E72D297353CC}">
              <c16:uniqueId val="{00000000-EE58-4B3D-8EF1-37189ECB8A5D}"/>
            </c:ext>
          </c:extLst>
        </c:ser>
        <c:ser>
          <c:idx val="1"/>
          <c:order val="1"/>
          <c:tx>
            <c:v>2020R1 SQL Server</c:v>
          </c:tx>
          <c:spPr>
            <a:ln w="31750" cap="rnd">
              <a:solidFill>
                <a:schemeClr val="accent2"/>
              </a:solidFill>
              <a:prstDash val="solid"/>
              <a:round/>
            </a:ln>
            <a:effectLst/>
          </c:spPr>
          <c:marker>
            <c:symbol val="none"/>
          </c:marker>
          <c:cat>
            <c:numRef>
              <c:f>'SQLServerGeneral Statisti_'!$A$2:$A$44</c:f>
              <c:numCache>
                <c:formatCode>General</c:formatCode>
                <c:ptCount val="43"/>
                <c:pt idx="0">
                  <c:v>0</c:v>
                </c:pt>
                <c:pt idx="1">
                  <c:v>0.5</c:v>
                </c:pt>
                <c:pt idx="2">
                  <c:v>1</c:v>
                </c:pt>
                <c:pt idx="3">
                  <c:v>1.5</c:v>
                </c:pt>
                <c:pt idx="4">
                  <c:v>2</c:v>
                </c:pt>
                <c:pt idx="5">
                  <c:v>2.5</c:v>
                </c:pt>
                <c:pt idx="6">
                  <c:v>3</c:v>
                </c:pt>
                <c:pt idx="7">
                  <c:v>3.5</c:v>
                </c:pt>
                <c:pt idx="8">
                  <c:v>4</c:v>
                </c:pt>
                <c:pt idx="9">
                  <c:v>4.5</c:v>
                </c:pt>
                <c:pt idx="10">
                  <c:v>5</c:v>
                </c:pt>
                <c:pt idx="11">
                  <c:v>5.5</c:v>
                </c:pt>
                <c:pt idx="12">
                  <c:v>6</c:v>
                </c:pt>
                <c:pt idx="13">
                  <c:v>6.5</c:v>
                </c:pt>
                <c:pt idx="14">
                  <c:v>7</c:v>
                </c:pt>
                <c:pt idx="15">
                  <c:v>7.5</c:v>
                </c:pt>
                <c:pt idx="16">
                  <c:v>8</c:v>
                </c:pt>
                <c:pt idx="17">
                  <c:v>8.5</c:v>
                </c:pt>
                <c:pt idx="18">
                  <c:v>9</c:v>
                </c:pt>
                <c:pt idx="19">
                  <c:v>9.5</c:v>
                </c:pt>
                <c:pt idx="20">
                  <c:v>10</c:v>
                </c:pt>
                <c:pt idx="21">
                  <c:v>10.5</c:v>
                </c:pt>
                <c:pt idx="22">
                  <c:v>11</c:v>
                </c:pt>
                <c:pt idx="23">
                  <c:v>11.5</c:v>
                </c:pt>
                <c:pt idx="24">
                  <c:v>12</c:v>
                </c:pt>
                <c:pt idx="25">
                  <c:v>12.5</c:v>
                </c:pt>
                <c:pt idx="26">
                  <c:v>13</c:v>
                </c:pt>
                <c:pt idx="27">
                  <c:v>13.5</c:v>
                </c:pt>
                <c:pt idx="28">
                  <c:v>14</c:v>
                </c:pt>
                <c:pt idx="29">
                  <c:v>14.5</c:v>
                </c:pt>
                <c:pt idx="30">
                  <c:v>15</c:v>
                </c:pt>
                <c:pt idx="31">
                  <c:v>15.5</c:v>
                </c:pt>
                <c:pt idx="32">
                  <c:v>16</c:v>
                </c:pt>
                <c:pt idx="33">
                  <c:v>16.5</c:v>
                </c:pt>
                <c:pt idx="34">
                  <c:v>17</c:v>
                </c:pt>
                <c:pt idx="35">
                  <c:v>17.5</c:v>
                </c:pt>
                <c:pt idx="36">
                  <c:v>18</c:v>
                </c:pt>
                <c:pt idx="37">
                  <c:v>18.5</c:v>
                </c:pt>
                <c:pt idx="38">
                  <c:v>19</c:v>
                </c:pt>
                <c:pt idx="39">
                  <c:v>19.5</c:v>
                </c:pt>
                <c:pt idx="40">
                  <c:v>20</c:v>
                </c:pt>
                <c:pt idx="41">
                  <c:v>20.5</c:v>
                </c:pt>
                <c:pt idx="42">
                  <c:v>21</c:v>
                </c:pt>
              </c:numCache>
            </c:numRef>
          </c:cat>
          <c:val>
            <c:numRef>
              <c:f>'SQLServerGeneral Statisti_'!$C$2:$C$44</c:f>
              <c:numCache>
                <c:formatCode>General</c:formatCode>
                <c:ptCount val="43"/>
                <c:pt idx="0">
                  <c:v>50</c:v>
                </c:pt>
                <c:pt idx="1">
                  <c:v>50</c:v>
                </c:pt>
                <c:pt idx="2">
                  <c:v>54</c:v>
                </c:pt>
                <c:pt idx="3">
                  <c:v>54</c:v>
                </c:pt>
                <c:pt idx="4">
                  <c:v>54</c:v>
                </c:pt>
                <c:pt idx="5">
                  <c:v>54</c:v>
                </c:pt>
                <c:pt idx="6">
                  <c:v>54</c:v>
                </c:pt>
                <c:pt idx="7">
                  <c:v>54</c:v>
                </c:pt>
                <c:pt idx="8">
                  <c:v>54</c:v>
                </c:pt>
                <c:pt idx="9">
                  <c:v>54</c:v>
                </c:pt>
                <c:pt idx="10">
                  <c:v>54</c:v>
                </c:pt>
                <c:pt idx="11">
                  <c:v>55</c:v>
                </c:pt>
                <c:pt idx="12">
                  <c:v>51</c:v>
                </c:pt>
                <c:pt idx="13">
                  <c:v>51</c:v>
                </c:pt>
                <c:pt idx="14">
                  <c:v>51</c:v>
                </c:pt>
                <c:pt idx="15">
                  <c:v>51</c:v>
                </c:pt>
                <c:pt idx="16">
                  <c:v>51</c:v>
                </c:pt>
                <c:pt idx="17">
                  <c:v>51</c:v>
                </c:pt>
                <c:pt idx="18">
                  <c:v>52</c:v>
                </c:pt>
                <c:pt idx="19">
                  <c:v>49</c:v>
                </c:pt>
                <c:pt idx="20">
                  <c:v>49</c:v>
                </c:pt>
                <c:pt idx="21">
                  <c:v>49</c:v>
                </c:pt>
                <c:pt idx="22">
                  <c:v>49</c:v>
                </c:pt>
                <c:pt idx="23">
                  <c:v>49</c:v>
                </c:pt>
                <c:pt idx="24">
                  <c:v>49</c:v>
                </c:pt>
                <c:pt idx="25">
                  <c:v>49</c:v>
                </c:pt>
                <c:pt idx="26">
                  <c:v>49</c:v>
                </c:pt>
                <c:pt idx="27">
                  <c:v>49</c:v>
                </c:pt>
                <c:pt idx="28">
                  <c:v>50</c:v>
                </c:pt>
                <c:pt idx="29">
                  <c:v>50</c:v>
                </c:pt>
                <c:pt idx="30">
                  <c:v>51</c:v>
                </c:pt>
                <c:pt idx="31">
                  <c:v>52</c:v>
                </c:pt>
                <c:pt idx="32">
                  <c:v>52</c:v>
                </c:pt>
                <c:pt idx="33">
                  <c:v>52</c:v>
                </c:pt>
                <c:pt idx="34">
                  <c:v>52</c:v>
                </c:pt>
                <c:pt idx="35">
                  <c:v>52</c:v>
                </c:pt>
                <c:pt idx="36">
                  <c:v>52</c:v>
                </c:pt>
                <c:pt idx="37">
                  <c:v>52</c:v>
                </c:pt>
                <c:pt idx="38">
                  <c:v>49</c:v>
                </c:pt>
                <c:pt idx="39">
                  <c:v>49</c:v>
                </c:pt>
                <c:pt idx="40">
                  <c:v>49</c:v>
                </c:pt>
                <c:pt idx="41">
                  <c:v>49</c:v>
                </c:pt>
                <c:pt idx="42">
                  <c:v>49</c:v>
                </c:pt>
              </c:numCache>
            </c:numRef>
          </c:val>
          <c:smooth val="0"/>
          <c:extLst>
            <c:ext xmlns:c16="http://schemas.microsoft.com/office/drawing/2014/chart" uri="{C3380CC4-5D6E-409C-BE32-E72D297353CC}">
              <c16:uniqueId val="{00000001-EE58-4B3D-8EF1-37189ECB8A5D}"/>
            </c:ext>
          </c:extLst>
        </c:ser>
        <c:dLbls>
          <c:showLegendKey val="0"/>
          <c:showVal val="0"/>
          <c:showCatName val="0"/>
          <c:showSerName val="0"/>
          <c:showPercent val="0"/>
          <c:showBubbleSize val="0"/>
        </c:dLbls>
        <c:smooth val="0"/>
        <c:axId val="1976620144"/>
        <c:axId val="1866133280"/>
      </c:lineChart>
      <c:catAx>
        <c:axId val="1976620144"/>
        <c:scaling>
          <c:orientation val="minMax"/>
        </c:scaling>
        <c:delete val="0"/>
        <c:axPos val="b"/>
        <c:title>
          <c:tx>
            <c:rich>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Time Interval(min)</a:t>
                </a:r>
              </a:p>
            </c:rich>
          </c:tx>
          <c:overlay val="0"/>
          <c:spPr>
            <a:noFill/>
            <a:ln>
              <a:noFill/>
            </a:ln>
            <a:effectLst/>
          </c:spPr>
          <c:txPr>
            <a:bodyPr rot="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866133280"/>
        <c:crosses val="autoZero"/>
        <c:auto val="1"/>
        <c:lblAlgn val="ctr"/>
        <c:lblOffset val="100"/>
        <c:noMultiLvlLbl val="0"/>
      </c:catAx>
      <c:valAx>
        <c:axId val="1866133280"/>
        <c:scaling>
          <c:orientation val="minMax"/>
        </c:scaling>
        <c:delete val="0"/>
        <c:axPos val="l"/>
        <c:majorGridlines>
          <c:spPr>
            <a:ln w="9525" cap="flat" cmpd="sng" algn="ctr">
              <a:solidFill>
                <a:schemeClr val="tx2">
                  <a:lumMod val="15000"/>
                  <a:lumOff val="85000"/>
                </a:schemeClr>
              </a:solidFill>
              <a:round/>
            </a:ln>
            <a:effectLst/>
          </c:spPr>
        </c:majorGridlines>
        <c:title>
          <c:tx>
            <c:rich>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r>
                  <a:rPr lang="en-US"/>
                  <a:t>User Connections</a:t>
                </a:r>
              </a:p>
            </c:rich>
          </c:tx>
          <c:overlay val="0"/>
          <c:spPr>
            <a:noFill/>
            <a:ln>
              <a:noFill/>
            </a:ln>
            <a:effectLst/>
          </c:spPr>
          <c:txPr>
            <a:bodyPr rot="-5400000" spcFirstLastPara="1" vertOverflow="ellipsis" vert="horz" wrap="square" anchor="ctr" anchorCtr="1"/>
            <a:lstStyle/>
            <a:p>
              <a:pPr>
                <a:defRPr sz="900" b="1" i="0" u="none" strike="noStrike" kern="1200" baseline="0">
                  <a:solidFill>
                    <a:schemeClr val="tx2"/>
                  </a:solidFill>
                  <a:latin typeface="montserrat light"/>
                  <a:ea typeface="montserrat light"/>
                  <a:cs typeface="montserrat light"/>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crossAx val="1976620144"/>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ontserrat light"/>
              <a:ea typeface="montserrat light"/>
              <a:cs typeface="montserrat light"/>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25400" cap="flat" cmpd="sng" algn="ctr">
      <a:noFill/>
      <a:round/>
    </a:ln>
    <a:effectLst/>
  </c:spPr>
  <c:txPr>
    <a:bodyPr/>
    <a:lstStyle/>
    <a:p>
      <a:pPr>
        <a:defRPr>
          <a:latin typeface="montserrat light"/>
          <a:ea typeface="montserrat light"/>
          <a:cs typeface="montserrat light"/>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1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9.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0.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6.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7.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8.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9.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0.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1.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3.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4.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5.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6.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7.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8.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19.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0.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1.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3.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4.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5.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6.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7.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8.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29.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0.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1.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3.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4.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5.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6.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7.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8.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39.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0.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1.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3.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4.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5.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6.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7.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8.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49.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0.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1.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2.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3.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4.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5.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6.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7.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58.xml><?xml version="1.0" encoding="utf-8"?>
<cs:chartStyle xmlns:cs="http://schemas.microsoft.com/office/drawing/2012/chartStyle" xmlns:a="http://schemas.openxmlformats.org/drawingml/2006/main" id="231">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tx2">
            <a:lumMod val="60000"/>
            <a:lumOff val="40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tx2">
            <a:lumMod val="60000"/>
            <a:lumOff val="40000"/>
          </a:schemeClr>
        </a:solidFill>
        <a:prstDash val="dash"/>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theme/theme1.xml><?xml version="1.0" encoding="utf-8"?>
<a:theme xmlns:a="http://schemas.openxmlformats.org/drawingml/2006/main" name="Office Theme">
  <a:themeElements>
    <a:clrScheme name="Custom 1">
      <a:dk1>
        <a:srgbClr val="4E4954"/>
      </a:dk1>
      <a:lt1>
        <a:srgbClr val="F1EBE4"/>
      </a:lt1>
      <a:dk2>
        <a:srgbClr val="4E4954"/>
      </a:dk2>
      <a:lt2>
        <a:srgbClr val="F1EBE4"/>
      </a:lt2>
      <a:accent1>
        <a:srgbClr val="06D484"/>
      </a:accent1>
      <a:accent2>
        <a:srgbClr val="7D6BF4"/>
      </a:accent2>
      <a:accent3>
        <a:srgbClr val="FD4350"/>
      </a:accent3>
      <a:accent4>
        <a:srgbClr val="FE9F34"/>
      </a:accent4>
      <a:accent5>
        <a:srgbClr val="14BDE8"/>
      </a:accent5>
      <a:accent6>
        <a:srgbClr val="9C9895"/>
      </a:accent6>
      <a:hlink>
        <a:srgbClr val="06D484"/>
      </a:hlink>
      <a:folHlink>
        <a:srgbClr val="007669"/>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3822CBF593645BEFC5FE8E079CAA6" ma:contentTypeVersion="9" ma:contentTypeDescription="Create a new document." ma:contentTypeScope="" ma:versionID="a78b9a8c0c89879ad386596eac32c21b">
  <xsd:schema xmlns:xsd="http://www.w3.org/2001/XMLSchema" xmlns:xs="http://www.w3.org/2001/XMLSchema" xmlns:p="http://schemas.microsoft.com/office/2006/metadata/properties" xmlns:ns2="8a4dc5f3-02a0-491d-80fa-8fc524169394" targetNamespace="http://schemas.microsoft.com/office/2006/metadata/properties" ma:root="true" ma:fieldsID="272eefbe393ad392547fd9e4afa5c4d5" ns2:_="">
    <xsd:import namespace="8a4dc5f3-02a0-491d-80fa-8fc524169394"/>
    <xsd:element name="properties">
      <xsd:complexType>
        <xsd:sequence>
          <xsd:element name="documentManagement">
            <xsd:complexType>
              <xsd:all>
                <xsd:element ref="ns2:MediaServiceMetadata" minOccurs="0"/>
                <xsd:element ref="ns2:MediaServiceFast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a4dc5f3-02a0-491d-80fa-8fc524169394" elementFormDefault="qualified">
    <xsd:import namespace="http://schemas.microsoft.com/office/2006/documentManagement/types"/>
    <xsd:import namespace="http://schemas.microsoft.com/office/infopath/2007/PartnerControls"/>
    <xsd:element name="MediaServiceMetadata" ma:index="8" nillable="true" ma:displayName="MediaServiceMetadata" ma:description="" ma:hidden="true" ma:internalName="MediaServiceMetadata" ma:readOnly="true">
      <xsd:simpleType>
        <xsd:restriction base="dms:Note"/>
      </xsd:simpleType>
    </xsd:element>
    <xsd:element name="MediaServiceFastMetadata" ma:index="9" nillable="true" ma:displayName="MediaServiceFastMetadata" ma:description="" ma:hidden="true" ma:internalName="MediaServiceFastMetadata" ma:readOnly="true">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4"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file>

<file path=customXml/item4.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AC297427-A052-4C6C-A2C5-07F79889B9A2}">
  <ds:schemaRefs>
    <ds:schemaRef ds:uri="http://schemas.microsoft.com/office/2006/documentManagement/types"/>
    <ds:schemaRef ds:uri="http://schemas.openxmlformats.org/package/2006/metadata/core-properties"/>
    <ds:schemaRef ds:uri="http://purl.org/dc/dcmitype/"/>
    <ds:schemaRef ds:uri="http://schemas.microsoft.com/office/infopath/2007/PartnerControls"/>
    <ds:schemaRef ds:uri="8a4dc5f3-02a0-491d-80fa-8fc524169394"/>
    <ds:schemaRef ds:uri="http://purl.org/dc/elements/1.1/"/>
    <ds:schemaRef ds:uri="http://schemas.microsoft.com/office/2006/metadata/properties"/>
    <ds:schemaRef ds:uri="http://www.w3.org/XML/1998/namespace"/>
    <ds:schemaRef ds:uri="http://purl.org/dc/terms/"/>
  </ds:schemaRefs>
</ds:datastoreItem>
</file>

<file path=customXml/itemProps2.xml><?xml version="1.0" encoding="utf-8"?>
<ds:datastoreItem xmlns:ds="http://schemas.openxmlformats.org/officeDocument/2006/customXml" ds:itemID="{29A17431-904D-4162-BC06-185B63C2218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a4dc5f3-02a0-491d-80fa-8fc52416939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A33B59F-058A-4CF4-BE16-F92C38F65E35}">
  <ds:schemaRefs>
    <ds:schemaRef ds:uri="http://schemas.microsoft.com/sharepoint/v3/contenttype/forms"/>
  </ds:schemaRefs>
</ds:datastoreItem>
</file>

<file path=customXml/itemProps4.xml><?xml version="1.0" encoding="utf-8"?>
<ds:datastoreItem xmlns:ds="http://schemas.openxmlformats.org/officeDocument/2006/customXml" ds:itemID="{FD77F589-0B42-48FF-A3E6-6D490EC537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TotalTime>
  <Pages>51</Pages>
  <Words>4073</Words>
  <Characters>23219</Characters>
  <Application>Microsoft Office Word</Application>
  <DocSecurity>0</DocSecurity>
  <Lines>193</Lines>
  <Paragraphs>54</Paragraphs>
  <ScaleCrop>false</ScaleCrop>
  <HeadingPairs>
    <vt:vector size="2" baseType="variant">
      <vt:variant>
        <vt:lpstr>Title</vt:lpstr>
      </vt:variant>
      <vt:variant>
        <vt:i4>1</vt:i4>
      </vt:variant>
    </vt:vector>
  </HeadingPairs>
  <TitlesOfParts>
    <vt:vector size="1" baseType="lpstr">
      <vt:lpstr>Duck Creek Polciy Performance Report</vt:lpstr>
    </vt:vector>
  </TitlesOfParts>
  <Company/>
  <LinksUpToDate>false</LinksUpToDate>
  <CharactersWithSpaces>27238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Duck Creek Polciy Performance Report</dc:title>
  <dc:subject/>
  <dc:creator>Microsoft Office User</dc:creator>
  <cp:keywords/>
  <dc:description/>
  <cp:lastModifiedBy>Thomas, Tom</cp:lastModifiedBy>
  <cp:revision>4</cp:revision>
  <cp:lastPrinted>2019-04-26T19:46:00Z</cp:lastPrinted>
  <dcterms:created xsi:type="dcterms:W3CDTF">2020-03-04T11:52:00Z</dcterms:created>
  <dcterms:modified xsi:type="dcterms:W3CDTF">2020-03-05T14:38:00Z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0x0101002AC3822CBF593645BEFC5FE8E079CAA6</vt:lpwstr>
  </property>
</Properties>
</file>