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A1B" w:rsidRDefault="00582A1B">
      <w:pPr>
        <w:rPr>
          <w:b/>
        </w:rPr>
      </w:pPr>
      <w:r w:rsidRPr="00582A1B">
        <w:rPr>
          <w:b/>
        </w:rPr>
        <w:t xml:space="preserve">Para desarrollar el juego de </w:t>
      </w:r>
      <w:proofErr w:type="spellStart"/>
      <w:r w:rsidRPr="00582A1B">
        <w:rPr>
          <w:b/>
        </w:rPr>
        <w:t>Tetris</w:t>
      </w:r>
      <w:proofErr w:type="spellEnd"/>
      <w:r w:rsidRPr="00582A1B">
        <w:rPr>
          <w:b/>
        </w:rPr>
        <w:t>, tener en cuenta los siguientes criterios  para el  manejo adecuado de  desarrollo del aplicativo.</w:t>
      </w:r>
      <w:bookmarkStart w:id="0" w:name="_GoBack"/>
      <w:bookmarkEnd w:id="0"/>
    </w:p>
    <w:p w:rsidR="00B0205D" w:rsidRPr="00582A1B" w:rsidRDefault="00B0205D">
      <w:pPr>
        <w:rPr>
          <w:b/>
        </w:rPr>
      </w:pPr>
    </w:p>
    <w:p w:rsidR="00B0205D" w:rsidRPr="000E7F14" w:rsidRDefault="00B0205D" w:rsidP="00B0205D">
      <w:pPr>
        <w:autoSpaceDE w:val="0"/>
        <w:autoSpaceDN w:val="0"/>
        <w:adjustRightInd w:val="0"/>
        <w:spacing w:after="240" w:line="360" w:lineRule="auto"/>
        <w:jc w:val="both"/>
        <w:rPr>
          <w:rFonts w:ascii="Arial" w:hAnsi="Arial" w:cs="Arial"/>
          <w:color w:val="000000"/>
        </w:rPr>
      </w:pPr>
      <w:r w:rsidRPr="000E7F14">
        <w:rPr>
          <w:rFonts w:ascii="Arial" w:hAnsi="Arial" w:cs="Arial"/>
          <w:b/>
          <w:bCs/>
          <w:color w:val="000000"/>
        </w:rPr>
        <w:t xml:space="preserve"> Lenguaje de Programación Java</w:t>
      </w:r>
      <w:r w:rsidR="000E7F14" w:rsidRPr="000E7F14">
        <w:rPr>
          <w:rFonts w:ascii="Arial" w:hAnsi="Arial" w:cs="Arial"/>
          <w:b/>
          <w:bCs/>
          <w:color w:val="000000"/>
        </w:rPr>
        <w:t>.</w:t>
      </w:r>
      <w:r w:rsidRPr="000E7F14">
        <w:rPr>
          <w:rFonts w:ascii="Arial" w:hAnsi="Arial" w:cs="Arial"/>
          <w:b/>
          <w:bCs/>
          <w:color w:val="000000"/>
        </w:rPr>
        <w:t xml:space="preserve"> </w:t>
      </w:r>
    </w:p>
    <w:p w:rsidR="00B0205D" w:rsidRPr="000E7F14" w:rsidRDefault="00B0205D" w:rsidP="00B0205D">
      <w:pPr>
        <w:spacing w:after="240" w:line="360" w:lineRule="auto"/>
        <w:jc w:val="both"/>
        <w:rPr>
          <w:rFonts w:ascii="Arial" w:hAnsi="Arial" w:cs="Arial"/>
          <w:color w:val="000000"/>
        </w:rPr>
      </w:pPr>
      <w:r w:rsidRPr="000E7F14">
        <w:rPr>
          <w:rFonts w:ascii="Arial" w:hAnsi="Arial" w:cs="Arial"/>
          <w:color w:val="000000"/>
        </w:rPr>
        <w:t xml:space="preserve">Inicialmente para trabajar con el lenguaje de programación Java es necesario tener el Kit de desarrollo Java (JDK 1.2 en adelante) que se distribuye gratuitamente en la dirección de Internet </w:t>
      </w:r>
      <w:r w:rsidRPr="000E7F14">
        <w:rPr>
          <w:rFonts w:ascii="Arial" w:hAnsi="Arial" w:cs="Arial"/>
          <w:i/>
          <w:iCs/>
          <w:color w:val="000000"/>
        </w:rPr>
        <w:t xml:space="preserve">www.javasoft.com </w:t>
      </w:r>
      <w:proofErr w:type="spellStart"/>
      <w:r w:rsidRPr="000E7F14">
        <w:rPr>
          <w:rFonts w:ascii="Arial" w:hAnsi="Arial" w:cs="Arial"/>
          <w:color w:val="000000"/>
        </w:rPr>
        <w:t>ó</w:t>
      </w:r>
      <w:proofErr w:type="spellEnd"/>
      <w:r w:rsidRPr="000E7F14">
        <w:rPr>
          <w:rFonts w:ascii="Arial" w:hAnsi="Arial" w:cs="Arial"/>
          <w:color w:val="000000"/>
        </w:rPr>
        <w:t xml:space="preserve"> </w:t>
      </w:r>
      <w:r w:rsidRPr="000E7F14">
        <w:rPr>
          <w:rFonts w:ascii="Arial" w:hAnsi="Arial" w:cs="Arial"/>
          <w:i/>
          <w:iCs/>
          <w:color w:val="000000"/>
        </w:rPr>
        <w:t xml:space="preserve">www.java.sun.com </w:t>
      </w:r>
      <w:r w:rsidRPr="000E7F14">
        <w:rPr>
          <w:rFonts w:ascii="Arial" w:hAnsi="Arial" w:cs="Arial"/>
          <w:color w:val="000000"/>
        </w:rPr>
        <w:t xml:space="preserve">de </w:t>
      </w:r>
      <w:proofErr w:type="spellStart"/>
      <w:r w:rsidRPr="000E7F14">
        <w:rPr>
          <w:rFonts w:ascii="Arial" w:hAnsi="Arial" w:cs="Arial"/>
          <w:color w:val="000000"/>
        </w:rPr>
        <w:t>Sun</w:t>
      </w:r>
      <w:proofErr w:type="spellEnd"/>
      <w:r w:rsidRPr="000E7F14">
        <w:rPr>
          <w:rFonts w:ascii="Arial" w:hAnsi="Arial" w:cs="Arial"/>
          <w:color w:val="000000"/>
        </w:rPr>
        <w:t xml:space="preserve"> Microsystems. Este kit incluye unas clases predefinidas, es decir, el API (</w:t>
      </w:r>
      <w:proofErr w:type="spellStart"/>
      <w:r w:rsidRPr="000E7F14">
        <w:rPr>
          <w:rFonts w:ascii="Arial" w:hAnsi="Arial" w:cs="Arial"/>
          <w:color w:val="000000"/>
        </w:rPr>
        <w:t>Appl</w:t>
      </w:r>
      <w:r w:rsidR="008C584E" w:rsidRPr="000E7F14">
        <w:rPr>
          <w:rFonts w:ascii="Arial" w:hAnsi="Arial" w:cs="Arial"/>
          <w:color w:val="000000"/>
        </w:rPr>
        <w:t>ication</w:t>
      </w:r>
      <w:proofErr w:type="spellEnd"/>
      <w:r w:rsidR="008C584E" w:rsidRPr="000E7F14">
        <w:rPr>
          <w:rFonts w:ascii="Arial" w:hAnsi="Arial" w:cs="Arial"/>
          <w:color w:val="000000"/>
        </w:rPr>
        <w:t xml:space="preserve"> </w:t>
      </w:r>
      <w:proofErr w:type="spellStart"/>
      <w:r w:rsidR="008C584E" w:rsidRPr="000E7F14">
        <w:rPr>
          <w:rFonts w:ascii="Arial" w:hAnsi="Arial" w:cs="Arial"/>
          <w:color w:val="000000"/>
        </w:rPr>
        <w:t>Programming</w:t>
      </w:r>
      <w:proofErr w:type="spellEnd"/>
      <w:r w:rsidR="008C584E" w:rsidRPr="000E7F14">
        <w:rPr>
          <w:rFonts w:ascii="Arial" w:hAnsi="Arial" w:cs="Arial"/>
          <w:color w:val="000000"/>
        </w:rPr>
        <w:t xml:space="preserve"> Interface).D</w:t>
      </w:r>
      <w:r w:rsidRPr="000E7F14">
        <w:rPr>
          <w:rFonts w:ascii="Arial" w:hAnsi="Arial" w:cs="Arial"/>
          <w:color w:val="000000"/>
        </w:rPr>
        <w:t>e Java, para realizar una programación adecuada</w:t>
      </w:r>
      <w:r w:rsidR="008C584E" w:rsidRPr="000E7F14">
        <w:rPr>
          <w:rFonts w:ascii="Arial" w:hAnsi="Arial" w:cs="Arial"/>
          <w:color w:val="000000"/>
        </w:rPr>
        <w:t xml:space="preserve"> en lenguaje programación de java 7.2</w:t>
      </w:r>
      <w:r w:rsidRPr="000E7F14">
        <w:rPr>
          <w:rFonts w:ascii="Arial" w:hAnsi="Arial" w:cs="Arial"/>
          <w:color w:val="000000"/>
        </w:rPr>
        <w:t xml:space="preserve">. </w:t>
      </w:r>
    </w:p>
    <w:p w:rsidR="00B0205D" w:rsidRPr="000E7F14" w:rsidRDefault="008C584E" w:rsidP="00B0205D">
      <w:pPr>
        <w:pStyle w:val="Default"/>
        <w:rPr>
          <w:b/>
          <w:bCs/>
          <w:sz w:val="22"/>
          <w:szCs w:val="22"/>
        </w:rPr>
      </w:pPr>
      <w:r w:rsidRPr="000E7F14">
        <w:rPr>
          <w:b/>
          <w:bCs/>
          <w:sz w:val="22"/>
          <w:szCs w:val="22"/>
        </w:rPr>
        <w:t>Java 7.2</w:t>
      </w:r>
    </w:p>
    <w:p w:rsidR="008C584E" w:rsidRPr="000E7F14" w:rsidRDefault="008C584E" w:rsidP="00B0205D">
      <w:pPr>
        <w:pStyle w:val="Default"/>
        <w:rPr>
          <w:b/>
          <w:bCs/>
          <w:sz w:val="22"/>
          <w:szCs w:val="22"/>
        </w:rPr>
      </w:pPr>
    </w:p>
    <w:p w:rsidR="008C584E" w:rsidRPr="000E7F14" w:rsidRDefault="00B0205D" w:rsidP="00B0205D">
      <w:pPr>
        <w:pStyle w:val="Default"/>
        <w:spacing w:after="240" w:line="360" w:lineRule="auto"/>
        <w:jc w:val="both"/>
        <w:rPr>
          <w:sz w:val="22"/>
          <w:szCs w:val="22"/>
        </w:rPr>
      </w:pPr>
      <w:r w:rsidRPr="000E7F14">
        <w:rPr>
          <w:sz w:val="22"/>
          <w:szCs w:val="22"/>
        </w:rPr>
        <w:t>Java es un lenguaje de programación que cada vez cobra más importancia tanto en el ámbito de Internet como en la informática en general. Una de las principales características de Java que independiente de la plataforma. Esto quiere decir que si se hace un programa en Java puede funcionar en cualquier computador, esto es una ventaja significativa para programadores pues antes tenían que hacer un programa para cada sistema operativo. El lenguaje de programación Java, logra esa independencia gracias a su máquina virtual que hace de puente entre el sistema operativo y el programa de Java y posibilita que este último se entienda perfectamente.</w:t>
      </w:r>
      <w:r w:rsidR="008C584E" w:rsidRPr="000E7F14">
        <w:rPr>
          <w:sz w:val="22"/>
          <w:szCs w:val="22"/>
        </w:rPr>
        <w:t xml:space="preserve"> Un programa java se  puede ejecutarse como.</w:t>
      </w:r>
      <w:r w:rsidRPr="000E7F14">
        <w:rPr>
          <w:sz w:val="22"/>
          <w:szCs w:val="22"/>
        </w:rPr>
        <w:t xml:space="preserve"> </w:t>
      </w:r>
    </w:p>
    <w:p w:rsidR="00B0205D" w:rsidRPr="000E7F14" w:rsidRDefault="00B0205D" w:rsidP="008C584E">
      <w:pPr>
        <w:pStyle w:val="Default"/>
        <w:numPr>
          <w:ilvl w:val="0"/>
          <w:numId w:val="3"/>
        </w:numPr>
        <w:spacing w:after="120"/>
        <w:ind w:left="714" w:hanging="357"/>
        <w:jc w:val="both"/>
        <w:rPr>
          <w:sz w:val="22"/>
          <w:szCs w:val="22"/>
        </w:rPr>
      </w:pPr>
      <w:r w:rsidRPr="000E7F14">
        <w:rPr>
          <w:b/>
          <w:sz w:val="22"/>
          <w:szCs w:val="22"/>
        </w:rPr>
        <w:t xml:space="preserve">Stand </w:t>
      </w:r>
      <w:proofErr w:type="spellStart"/>
      <w:r w:rsidRPr="000E7F14">
        <w:rPr>
          <w:b/>
          <w:sz w:val="22"/>
          <w:szCs w:val="22"/>
        </w:rPr>
        <w:t>Alone</w:t>
      </w:r>
      <w:proofErr w:type="spellEnd"/>
      <w:r w:rsidRPr="000E7F14">
        <w:rPr>
          <w:sz w:val="22"/>
          <w:szCs w:val="22"/>
        </w:rPr>
        <w:t xml:space="preserve">: Aplicación independiente. </w:t>
      </w:r>
    </w:p>
    <w:p w:rsidR="00B0205D" w:rsidRPr="000E7F14" w:rsidRDefault="00B0205D" w:rsidP="008C584E">
      <w:pPr>
        <w:pStyle w:val="Default"/>
        <w:numPr>
          <w:ilvl w:val="0"/>
          <w:numId w:val="3"/>
        </w:numPr>
        <w:spacing w:after="120"/>
        <w:ind w:left="714" w:hanging="357"/>
        <w:jc w:val="both"/>
        <w:rPr>
          <w:sz w:val="22"/>
          <w:szCs w:val="22"/>
        </w:rPr>
      </w:pPr>
      <w:proofErr w:type="spellStart"/>
      <w:r w:rsidRPr="000E7F14">
        <w:rPr>
          <w:b/>
          <w:sz w:val="22"/>
          <w:szCs w:val="22"/>
        </w:rPr>
        <w:t>Applet</w:t>
      </w:r>
      <w:proofErr w:type="spellEnd"/>
      <w:r w:rsidRPr="000E7F14">
        <w:rPr>
          <w:sz w:val="22"/>
          <w:szCs w:val="22"/>
        </w:rPr>
        <w:t xml:space="preserve">: Una aplicación especial que se ejecuta en el navegador del cliente. </w:t>
      </w:r>
    </w:p>
    <w:p w:rsidR="00B0205D" w:rsidRPr="000E7F14" w:rsidRDefault="00B0205D" w:rsidP="008C584E">
      <w:pPr>
        <w:pStyle w:val="Default"/>
        <w:numPr>
          <w:ilvl w:val="0"/>
          <w:numId w:val="3"/>
        </w:numPr>
        <w:spacing w:after="120"/>
        <w:ind w:left="714" w:hanging="357"/>
        <w:jc w:val="both"/>
        <w:rPr>
          <w:sz w:val="22"/>
          <w:szCs w:val="22"/>
        </w:rPr>
      </w:pPr>
      <w:r w:rsidRPr="000E7F14">
        <w:rPr>
          <w:b/>
          <w:sz w:val="22"/>
          <w:szCs w:val="22"/>
        </w:rPr>
        <w:t>Aplicación</w:t>
      </w:r>
      <w:r w:rsidRPr="000E7F14">
        <w:rPr>
          <w:sz w:val="22"/>
          <w:szCs w:val="22"/>
        </w:rPr>
        <w:t xml:space="preserve">: programa que se guarda y se ejecuta en el equipo local del usuario. </w:t>
      </w:r>
    </w:p>
    <w:p w:rsidR="008C584E" w:rsidRDefault="00B0205D" w:rsidP="000E7F14">
      <w:pPr>
        <w:pStyle w:val="Default"/>
        <w:numPr>
          <w:ilvl w:val="0"/>
          <w:numId w:val="3"/>
        </w:numPr>
        <w:spacing w:after="120"/>
        <w:ind w:left="714" w:hanging="357"/>
        <w:jc w:val="both"/>
        <w:rPr>
          <w:sz w:val="22"/>
          <w:szCs w:val="22"/>
        </w:rPr>
      </w:pPr>
      <w:proofErr w:type="spellStart"/>
      <w:r w:rsidRPr="000E7F14">
        <w:rPr>
          <w:b/>
          <w:sz w:val="22"/>
          <w:szCs w:val="22"/>
        </w:rPr>
        <w:t>Servlet</w:t>
      </w:r>
      <w:proofErr w:type="spellEnd"/>
      <w:r w:rsidRPr="000E7F14">
        <w:rPr>
          <w:sz w:val="22"/>
          <w:szCs w:val="22"/>
        </w:rPr>
        <w:t xml:space="preserve">: Una aplicación especial sin Interfaz que se ejecuta en un servidor. </w:t>
      </w:r>
    </w:p>
    <w:p w:rsidR="000E7F14" w:rsidRPr="000E7F14" w:rsidRDefault="000E7F14" w:rsidP="000E7F14">
      <w:pPr>
        <w:pStyle w:val="Default"/>
        <w:spacing w:after="120"/>
        <w:ind w:left="714"/>
        <w:jc w:val="both"/>
        <w:rPr>
          <w:sz w:val="22"/>
          <w:szCs w:val="22"/>
        </w:rPr>
      </w:pPr>
    </w:p>
    <w:p w:rsidR="000E7F14" w:rsidRPr="000E7F14" w:rsidRDefault="000E7F14" w:rsidP="000E7F14">
      <w:pPr>
        <w:pStyle w:val="Default"/>
        <w:spacing w:after="120"/>
        <w:ind w:left="714"/>
        <w:jc w:val="both"/>
        <w:rPr>
          <w:sz w:val="22"/>
          <w:szCs w:val="22"/>
        </w:rPr>
      </w:pPr>
    </w:p>
    <w:p w:rsidR="008C584E" w:rsidRPr="000E7F14" w:rsidRDefault="008C584E" w:rsidP="00B0205D">
      <w:pPr>
        <w:spacing w:after="240" w:line="360" w:lineRule="auto"/>
        <w:jc w:val="both"/>
        <w:rPr>
          <w:rFonts w:ascii="Arial" w:hAnsi="Arial" w:cs="Arial"/>
        </w:rPr>
      </w:pPr>
      <w:r w:rsidRPr="000E7F14">
        <w:rPr>
          <w:rFonts w:ascii="Arial" w:hAnsi="Arial" w:cs="Arial"/>
        </w:rPr>
        <w:t xml:space="preserve">Para el desarrollo del software “Juego de Tetris”. Se basó en la siguiente fase para realizar cualquier mantenimiento o mejora del juego de </w:t>
      </w:r>
      <w:proofErr w:type="spellStart"/>
      <w:r w:rsidRPr="000E7F14">
        <w:rPr>
          <w:rFonts w:ascii="Arial" w:hAnsi="Arial" w:cs="Arial"/>
        </w:rPr>
        <w:t>Tetris</w:t>
      </w:r>
      <w:proofErr w:type="spellEnd"/>
      <w:r w:rsidRPr="000E7F14">
        <w:rPr>
          <w:rFonts w:ascii="Arial" w:hAnsi="Arial" w:cs="Arial"/>
        </w:rPr>
        <w:t>:</w:t>
      </w:r>
    </w:p>
    <w:p w:rsidR="008C584E" w:rsidRPr="000E7F14" w:rsidRDefault="008C584E" w:rsidP="00B0205D">
      <w:pPr>
        <w:spacing w:after="240" w:line="360" w:lineRule="auto"/>
        <w:jc w:val="both"/>
      </w:pPr>
    </w:p>
    <w:p w:rsidR="008C584E" w:rsidRDefault="008C584E" w:rsidP="00B0205D">
      <w:pPr>
        <w:spacing w:after="240" w:line="360" w:lineRule="auto"/>
        <w:jc w:val="both"/>
      </w:pPr>
    </w:p>
    <w:p w:rsidR="000E7F14" w:rsidRDefault="000E7F14" w:rsidP="00B0205D">
      <w:pPr>
        <w:spacing w:after="240" w:line="360" w:lineRule="auto"/>
        <w:jc w:val="both"/>
      </w:pPr>
    </w:p>
    <w:p w:rsidR="000E7F14" w:rsidRDefault="000E7F14" w:rsidP="00B0205D">
      <w:pPr>
        <w:spacing w:after="240" w:line="360" w:lineRule="auto"/>
        <w:jc w:val="both"/>
      </w:pPr>
    </w:p>
    <w:p w:rsidR="008C584E" w:rsidRPr="000E7F14" w:rsidRDefault="008C584E" w:rsidP="00B0205D">
      <w:pPr>
        <w:spacing w:after="240" w:line="360" w:lineRule="auto"/>
        <w:jc w:val="both"/>
      </w:pPr>
    </w:p>
    <w:p w:rsidR="008C584E" w:rsidRDefault="008C584E" w:rsidP="008C584E">
      <w:pPr>
        <w:pStyle w:val="Textoindependiente"/>
        <w:spacing w:before="120" w:line="360" w:lineRule="auto"/>
        <w:jc w:val="both"/>
        <w:rPr>
          <w:rFonts w:ascii="Arial" w:hAnsi="Arial" w:cs="Arial"/>
          <w:sz w:val="22"/>
          <w:szCs w:val="22"/>
        </w:rPr>
      </w:pPr>
      <w:r w:rsidRPr="000E7F14">
        <w:rPr>
          <w:rFonts w:ascii="Arial" w:hAnsi="Arial" w:cs="Arial"/>
          <w:b/>
          <w:sz w:val="22"/>
          <w:szCs w:val="22"/>
        </w:rPr>
        <w:t>UN MÓDULO PRINCIPAL (MAIN):</w:t>
      </w:r>
      <w:r w:rsidRPr="000E7F14">
        <w:rPr>
          <w:rFonts w:ascii="Arial" w:hAnsi="Arial" w:cs="Arial"/>
          <w:sz w:val="22"/>
          <w:szCs w:val="22"/>
        </w:rPr>
        <w:t xml:space="preserve"> en el que se generan el tablero y las piezas, y se toman las decisiones del juego: respuesta a las órdenes del jugador, movimiento automático de las fichas (caída), tiempo de caída, etc.</w:t>
      </w:r>
    </w:p>
    <w:p w:rsidR="00FF3D31" w:rsidRPr="000E7F14" w:rsidRDefault="00FF3D31" w:rsidP="008C584E">
      <w:pPr>
        <w:pStyle w:val="Textoindependiente"/>
        <w:spacing w:before="120" w:line="360" w:lineRule="auto"/>
        <w:jc w:val="both"/>
        <w:rPr>
          <w:rFonts w:ascii="Arial" w:hAnsi="Arial" w:cs="Arial"/>
          <w:sz w:val="22"/>
          <w:szCs w:val="22"/>
        </w:rPr>
      </w:pPr>
      <w:r>
        <w:rPr>
          <w:rFonts w:ascii="Arial" w:hAnsi="Arial" w:cs="Arial"/>
          <w:noProof/>
          <w:sz w:val="22"/>
          <w:szCs w:val="22"/>
          <w:lang w:val="es-PE" w:eastAsia="es-PE" w:bidi="ar-SA"/>
        </w:rPr>
        <w:drawing>
          <wp:inline distT="0" distB="0" distL="0" distR="0">
            <wp:extent cx="5876925" cy="2686050"/>
            <wp:effectExtent l="76200" t="76200" r="142875" b="13335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50E2B9.tmp"/>
                    <pic:cNvPicPr/>
                  </pic:nvPicPr>
                  <pic:blipFill>
                    <a:blip r:embed="rId8">
                      <a:extLst>
                        <a:ext uri="{28A0092B-C50C-407E-A947-70E740481C1C}">
                          <a14:useLocalDpi xmlns:a14="http://schemas.microsoft.com/office/drawing/2010/main" val="0"/>
                        </a:ext>
                      </a:extLst>
                    </a:blip>
                    <a:stretch>
                      <a:fillRect/>
                    </a:stretch>
                  </pic:blipFill>
                  <pic:spPr>
                    <a:xfrm>
                      <a:off x="0" y="0"/>
                      <a:ext cx="5873020" cy="26842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E7F14" w:rsidRPr="000E7F14" w:rsidRDefault="000E7F14" w:rsidP="008C584E">
      <w:pPr>
        <w:pStyle w:val="Textoindependiente"/>
        <w:spacing w:before="120" w:line="360" w:lineRule="auto"/>
        <w:jc w:val="both"/>
        <w:rPr>
          <w:rFonts w:ascii="Arial" w:hAnsi="Arial" w:cs="Arial"/>
          <w:sz w:val="22"/>
          <w:szCs w:val="22"/>
        </w:rPr>
      </w:pPr>
    </w:p>
    <w:p w:rsidR="008C584E" w:rsidRDefault="008C584E" w:rsidP="008C584E">
      <w:pPr>
        <w:pStyle w:val="Textoindependiente"/>
        <w:spacing w:before="120" w:line="360" w:lineRule="auto"/>
        <w:jc w:val="both"/>
        <w:rPr>
          <w:rFonts w:ascii="Arial" w:hAnsi="Arial" w:cs="Arial"/>
          <w:sz w:val="22"/>
          <w:szCs w:val="22"/>
        </w:rPr>
      </w:pPr>
      <w:r w:rsidRPr="000E7F14">
        <w:rPr>
          <w:rFonts w:ascii="Arial" w:hAnsi="Arial" w:cs="Arial"/>
          <w:b/>
          <w:sz w:val="22"/>
          <w:szCs w:val="22"/>
        </w:rPr>
        <w:t>UN TABLERO DE JUEGO</w:t>
      </w:r>
      <w:r w:rsidRPr="00582A1B">
        <w:rPr>
          <w:rFonts w:ascii="Arial" w:hAnsi="Arial" w:cs="Arial"/>
          <w:b/>
          <w:sz w:val="22"/>
          <w:szCs w:val="22"/>
        </w:rPr>
        <w:t>:</w:t>
      </w:r>
      <w:r w:rsidRPr="00582A1B">
        <w:rPr>
          <w:rFonts w:ascii="Arial" w:hAnsi="Arial" w:cs="Arial"/>
          <w:sz w:val="22"/>
          <w:szCs w:val="22"/>
        </w:rPr>
        <w:t xml:space="preserve"> </w:t>
      </w:r>
      <w:r w:rsidR="00582A1B">
        <w:rPr>
          <w:rFonts w:ascii="Arial" w:hAnsi="Arial" w:cs="Arial"/>
          <w:sz w:val="22"/>
          <w:szCs w:val="22"/>
        </w:rPr>
        <w:t>E</w:t>
      </w:r>
      <w:r w:rsidRPr="000E7F14">
        <w:rPr>
          <w:rFonts w:ascii="Arial" w:hAnsi="Arial" w:cs="Arial"/>
          <w:sz w:val="22"/>
          <w:szCs w:val="22"/>
        </w:rPr>
        <w:t xml:space="preserve">n el que se dibuja una cuadrícula, </w:t>
      </w:r>
      <w:r w:rsidR="00582A1B">
        <w:rPr>
          <w:rFonts w:ascii="Arial" w:hAnsi="Arial" w:cs="Arial"/>
          <w:sz w:val="22"/>
          <w:szCs w:val="22"/>
        </w:rPr>
        <w:t>sobre la cual se irán pintando</w:t>
      </w:r>
      <w:r w:rsidRPr="000E7F14">
        <w:rPr>
          <w:rFonts w:ascii="Arial" w:hAnsi="Arial" w:cs="Arial"/>
          <w:sz w:val="22"/>
          <w:szCs w:val="22"/>
        </w:rPr>
        <w:t xml:space="preserve"> las  piezas. El tablero se encarga de limpiar las filas llenas, bajar las casillas ocupadas de las filas superiores, y de asignar color de fondo (pintar) a las casillas ocupadas por piezas</w:t>
      </w:r>
      <w:r w:rsidR="00FF3D31">
        <w:rPr>
          <w:rFonts w:ascii="Arial" w:hAnsi="Arial" w:cs="Arial"/>
          <w:sz w:val="22"/>
          <w:szCs w:val="22"/>
        </w:rPr>
        <w:t>.</w:t>
      </w:r>
    </w:p>
    <w:p w:rsidR="00FF3D31" w:rsidRDefault="00FF3D31" w:rsidP="008C584E">
      <w:pPr>
        <w:pStyle w:val="Textoindependiente"/>
        <w:spacing w:before="120" w:line="360" w:lineRule="auto"/>
        <w:jc w:val="both"/>
        <w:rPr>
          <w:rFonts w:ascii="Arial" w:hAnsi="Arial" w:cs="Arial"/>
          <w:sz w:val="22"/>
          <w:szCs w:val="22"/>
        </w:rPr>
      </w:pPr>
      <w:r>
        <w:rPr>
          <w:rFonts w:ascii="Arial" w:hAnsi="Arial" w:cs="Arial"/>
          <w:noProof/>
          <w:sz w:val="22"/>
          <w:szCs w:val="22"/>
          <w:lang w:val="es-PE" w:eastAsia="es-PE" w:bidi="ar-SA"/>
        </w:rPr>
        <w:drawing>
          <wp:inline distT="0" distB="0" distL="0" distR="0">
            <wp:extent cx="5734050" cy="2533650"/>
            <wp:effectExtent l="76200" t="76200" r="133350" b="13335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507793.tmp"/>
                    <pic:cNvPicPr/>
                  </pic:nvPicPr>
                  <pic:blipFill>
                    <a:blip r:embed="rId9">
                      <a:extLst>
                        <a:ext uri="{28A0092B-C50C-407E-A947-70E740481C1C}">
                          <a14:useLocalDpi xmlns:a14="http://schemas.microsoft.com/office/drawing/2010/main" val="0"/>
                        </a:ext>
                      </a:extLst>
                    </a:blip>
                    <a:stretch>
                      <a:fillRect/>
                    </a:stretch>
                  </pic:blipFill>
                  <pic:spPr>
                    <a:xfrm>
                      <a:off x="0" y="0"/>
                      <a:ext cx="5730240" cy="25319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F3D31" w:rsidRPr="000E7F14" w:rsidRDefault="00FF3D31" w:rsidP="008C584E">
      <w:pPr>
        <w:pStyle w:val="Textoindependiente"/>
        <w:spacing w:before="120" w:line="360" w:lineRule="auto"/>
        <w:jc w:val="both"/>
        <w:rPr>
          <w:rFonts w:ascii="Arial" w:hAnsi="Arial" w:cs="Arial"/>
          <w:sz w:val="22"/>
          <w:szCs w:val="22"/>
        </w:rPr>
      </w:pPr>
    </w:p>
    <w:p w:rsidR="008C584E" w:rsidRPr="000E7F14" w:rsidRDefault="008C584E" w:rsidP="008C584E">
      <w:pPr>
        <w:pStyle w:val="Textoindependiente"/>
        <w:spacing w:before="120" w:line="360" w:lineRule="auto"/>
        <w:jc w:val="both"/>
        <w:rPr>
          <w:rFonts w:ascii="Arial" w:hAnsi="Arial" w:cs="Arial"/>
          <w:sz w:val="22"/>
          <w:szCs w:val="22"/>
        </w:rPr>
      </w:pPr>
      <w:r w:rsidRPr="000E7F14">
        <w:rPr>
          <w:rFonts w:ascii="Arial" w:hAnsi="Arial" w:cs="Arial"/>
          <w:b/>
          <w:sz w:val="22"/>
          <w:szCs w:val="22"/>
        </w:rPr>
        <w:t>PIEZAS DEL JUEGO:</w:t>
      </w:r>
      <w:r w:rsidRPr="000E7F14">
        <w:rPr>
          <w:rFonts w:ascii="Arial" w:hAnsi="Arial" w:cs="Arial"/>
          <w:sz w:val="22"/>
          <w:szCs w:val="22"/>
        </w:rPr>
        <w:t xml:space="preserve"> </w:t>
      </w:r>
      <w:r w:rsidR="00FF3D31">
        <w:rPr>
          <w:rFonts w:ascii="Arial" w:hAnsi="Arial" w:cs="Arial"/>
          <w:sz w:val="22"/>
          <w:szCs w:val="22"/>
        </w:rPr>
        <w:t>G</w:t>
      </w:r>
      <w:r w:rsidRPr="000E7F14">
        <w:rPr>
          <w:rFonts w:ascii="Arial" w:hAnsi="Arial" w:cs="Arial"/>
          <w:sz w:val="22"/>
          <w:szCs w:val="22"/>
        </w:rPr>
        <w:t>eneradas de forma aleatoria, cada una con un color distinto. Cuando se genera una pieza, lo que hace el programa es dibujar la pieza sobre la cuadrícula (tablero), cambiando el color de fondo de las casillas ocupadas por la pieza por el color de dicha pieza. Para controlar si una casilla está ocupada y poder cambiar la posición de una pieza (girándola o desplazándola a derecha, izquierda o abajo), generar una pieza nueva o controlar el final del juego, lo que hacemos es comparar el color de las casillas que debería ocupar la pieza en la nueva posición: si el color de fondo de la casilla es blanco, está libre. En caso contrario, está ocupada y la pieza no puede desplazarse o generarse. Esto se resuelve preguntando a tablero por el color de fondo de las casillas que deberían ocupar las piezas.</w:t>
      </w:r>
    </w:p>
    <w:p w:rsidR="008C584E" w:rsidRDefault="008C584E" w:rsidP="008C584E">
      <w:pPr>
        <w:pStyle w:val="Textoindependiente"/>
        <w:spacing w:before="120" w:line="360" w:lineRule="auto"/>
        <w:jc w:val="both"/>
        <w:rPr>
          <w:rFonts w:ascii="Arial" w:hAnsi="Arial" w:cs="Arial"/>
          <w:sz w:val="22"/>
          <w:szCs w:val="22"/>
        </w:rPr>
      </w:pPr>
      <w:r w:rsidRPr="000E7F14">
        <w:rPr>
          <w:rFonts w:ascii="Arial" w:hAnsi="Arial" w:cs="Arial"/>
          <w:sz w:val="22"/>
          <w:szCs w:val="22"/>
        </w:rPr>
        <w:t xml:space="preserve">Como cada pieza tiene una forma y un comportamiento distintos, se ha implementado una clase </w:t>
      </w:r>
      <w:r w:rsidRPr="000E7F14">
        <w:rPr>
          <w:rFonts w:ascii="Arial" w:hAnsi="Arial" w:cs="Arial"/>
          <w:iCs/>
          <w:sz w:val="22"/>
          <w:szCs w:val="22"/>
        </w:rPr>
        <w:t>pieza</w:t>
      </w:r>
      <w:r w:rsidRPr="000E7F14">
        <w:rPr>
          <w:rFonts w:ascii="Arial" w:hAnsi="Arial" w:cs="Arial"/>
          <w:sz w:val="22"/>
          <w:szCs w:val="22"/>
        </w:rPr>
        <w:t xml:space="preserve"> donde se define el comportamiento común a todas. El resto de los métodos que se utilizan serán sobre escritos en cada uno de los distintos tipos de piezas, que heredan de la superclase </w:t>
      </w:r>
      <w:r w:rsidRPr="00FF3D31">
        <w:rPr>
          <w:rFonts w:ascii="Arial" w:hAnsi="Arial" w:cs="Arial"/>
          <w:iCs/>
          <w:sz w:val="22"/>
          <w:szCs w:val="22"/>
        </w:rPr>
        <w:t>pieza</w:t>
      </w:r>
      <w:r w:rsidRPr="00FF3D31">
        <w:rPr>
          <w:rFonts w:ascii="Arial" w:hAnsi="Arial" w:cs="Arial"/>
          <w:sz w:val="22"/>
          <w:szCs w:val="22"/>
        </w:rPr>
        <w:t>,</w:t>
      </w:r>
      <w:r w:rsidRPr="000E7F14">
        <w:rPr>
          <w:rFonts w:ascii="Arial" w:hAnsi="Arial" w:cs="Arial"/>
          <w:sz w:val="22"/>
          <w:szCs w:val="22"/>
        </w:rPr>
        <w:t xml:space="preserve"> adaptándolos a su comportamiento particular.</w:t>
      </w:r>
    </w:p>
    <w:p w:rsidR="00FF3D31" w:rsidRDefault="00FF3D31" w:rsidP="008C584E">
      <w:pPr>
        <w:pStyle w:val="Textoindependiente"/>
        <w:spacing w:before="120" w:line="360" w:lineRule="auto"/>
        <w:jc w:val="both"/>
        <w:rPr>
          <w:rFonts w:ascii="Arial" w:hAnsi="Arial" w:cs="Arial"/>
          <w:sz w:val="22"/>
          <w:szCs w:val="22"/>
        </w:rPr>
      </w:pPr>
    </w:p>
    <w:p w:rsidR="00FF3D31" w:rsidRPr="000E7F14" w:rsidRDefault="00FF3D31" w:rsidP="008C584E">
      <w:pPr>
        <w:pStyle w:val="Textoindependiente"/>
        <w:spacing w:before="120" w:line="360" w:lineRule="auto"/>
        <w:jc w:val="both"/>
        <w:rPr>
          <w:rFonts w:ascii="Arial" w:hAnsi="Arial" w:cs="Arial"/>
          <w:sz w:val="22"/>
          <w:szCs w:val="22"/>
        </w:rPr>
      </w:pPr>
      <w:r>
        <w:rPr>
          <w:rFonts w:ascii="Arial" w:hAnsi="Arial" w:cs="Arial"/>
          <w:noProof/>
          <w:sz w:val="22"/>
          <w:szCs w:val="22"/>
          <w:lang w:val="es-PE" w:eastAsia="es-PE" w:bidi="ar-SA"/>
        </w:rPr>
        <w:drawing>
          <wp:inline distT="0" distB="0" distL="0" distR="0">
            <wp:extent cx="6229350" cy="3333750"/>
            <wp:effectExtent l="76200" t="76200" r="133350" b="13335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50D28C.tmp"/>
                    <pic:cNvPicPr/>
                  </pic:nvPicPr>
                  <pic:blipFill>
                    <a:blip r:embed="rId10">
                      <a:extLst>
                        <a:ext uri="{28A0092B-C50C-407E-A947-70E740481C1C}">
                          <a14:useLocalDpi xmlns:a14="http://schemas.microsoft.com/office/drawing/2010/main" val="0"/>
                        </a:ext>
                      </a:extLst>
                    </a:blip>
                    <a:stretch>
                      <a:fillRect/>
                    </a:stretch>
                  </pic:blipFill>
                  <pic:spPr>
                    <a:xfrm>
                      <a:off x="0" y="0"/>
                      <a:ext cx="6226179" cy="33320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C584E" w:rsidRPr="000E7F14" w:rsidRDefault="008C584E" w:rsidP="00B0205D">
      <w:pPr>
        <w:spacing w:after="240" w:line="360" w:lineRule="auto"/>
        <w:jc w:val="both"/>
      </w:pPr>
    </w:p>
    <w:sectPr w:rsidR="008C584E" w:rsidRPr="000E7F14" w:rsidSect="00A4115C">
      <w:headerReference w:type="default" r:id="rId11"/>
      <w:pgSz w:w="12242" w:h="16342"/>
      <w:pgMar w:top="2120" w:right="1730" w:bottom="667" w:left="1488"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7E6E" w:rsidRDefault="00317E6E" w:rsidP="00B0205D">
      <w:pPr>
        <w:spacing w:after="0" w:line="240" w:lineRule="auto"/>
      </w:pPr>
      <w:r>
        <w:separator/>
      </w:r>
    </w:p>
  </w:endnote>
  <w:endnote w:type="continuationSeparator" w:id="0">
    <w:p w:rsidR="00317E6E" w:rsidRDefault="00317E6E" w:rsidP="00B02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enQuanYi Zen Hei">
    <w:altName w:val="MS Mincho"/>
    <w:charset w:val="80"/>
    <w:family w:val="auto"/>
    <w:pitch w:val="variable"/>
  </w:font>
  <w:font w:name="Lohit Hindi">
    <w:altName w:val="MS Mincho"/>
    <w:charset w:val="80"/>
    <w:family w:val="auto"/>
    <w:pitch w:val="variable"/>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7E6E" w:rsidRDefault="00317E6E" w:rsidP="00B0205D">
      <w:pPr>
        <w:spacing w:after="0" w:line="240" w:lineRule="auto"/>
      </w:pPr>
      <w:r>
        <w:separator/>
      </w:r>
    </w:p>
  </w:footnote>
  <w:footnote w:type="continuationSeparator" w:id="0">
    <w:p w:rsidR="00317E6E" w:rsidRDefault="00317E6E" w:rsidP="00B020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356" w:type="dxa"/>
      <w:tblLayout w:type="fixed"/>
      <w:tblCellMar>
        <w:left w:w="10" w:type="dxa"/>
        <w:right w:w="10" w:type="dxa"/>
      </w:tblCellMar>
      <w:tblLook w:val="04A0" w:firstRow="1" w:lastRow="0" w:firstColumn="1" w:lastColumn="0" w:noHBand="0" w:noVBand="1"/>
    </w:tblPr>
    <w:tblGrid>
      <w:gridCol w:w="2836"/>
      <w:gridCol w:w="5231"/>
      <w:gridCol w:w="1998"/>
    </w:tblGrid>
    <w:tr w:rsidR="00B0205D" w:rsidTr="00A4115C">
      <w:trPr>
        <w:cantSplit/>
        <w:trHeight w:val="329"/>
        <w:tblHeader/>
      </w:trPr>
      <w:tc>
        <w:tcPr>
          <w:tcW w:w="283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B0205D" w:rsidRDefault="00B0205D" w:rsidP="00A4115C">
          <w:pPr>
            <w:pStyle w:val="Encabezado"/>
            <w:ind w:right="360"/>
            <w:jc w:val="center"/>
          </w:pPr>
          <w:r>
            <w:rPr>
              <w:b/>
              <w:noProof/>
              <w:color w:val="000000"/>
              <w:sz w:val="48"/>
              <w:szCs w:val="48"/>
              <w:lang w:eastAsia="es-PE"/>
            </w:rPr>
            <w:drawing>
              <wp:inline distT="0" distB="0" distL="0" distR="0" wp14:anchorId="56DCF429" wp14:editId="758FB9A9">
                <wp:extent cx="615318" cy="694687"/>
                <wp:effectExtent l="0" t="0" r="0" b="0"/>
                <wp:docPr id="29" name="Imagen 14" descr="F:\ \2013\Temas de catedra\Imagenes\Logos\uni-jmArguedas.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615318" cy="694687"/>
                        </a:xfrm>
                        <a:prstGeom prst="rect">
                          <a:avLst/>
                        </a:prstGeom>
                        <a:noFill/>
                        <a:ln>
                          <a:noFill/>
                          <a:prstDash/>
                        </a:ln>
                      </pic:spPr>
                    </pic:pic>
                  </a:graphicData>
                </a:graphic>
              </wp:inline>
            </w:drawing>
          </w:r>
        </w:p>
      </w:tc>
      <w:tc>
        <w:tcPr>
          <w:tcW w:w="5231"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B0205D" w:rsidRDefault="00B0205D" w:rsidP="00A4115C">
          <w:pPr>
            <w:pStyle w:val="Encabezado"/>
            <w:jc w:val="center"/>
            <w:rPr>
              <w:rFonts w:ascii="Algerian" w:hAnsi="Algerian" w:cs="Arial"/>
              <w:b/>
            </w:rPr>
          </w:pPr>
          <w:r w:rsidRPr="009662EE">
            <w:rPr>
              <w:rFonts w:ascii="Algerian" w:hAnsi="Algerian" w:cs="Arial"/>
              <w:b/>
            </w:rPr>
            <w:t xml:space="preserve">Implementación de juego de </w:t>
          </w:r>
          <w:proofErr w:type="spellStart"/>
          <w:r w:rsidRPr="009662EE">
            <w:rPr>
              <w:rFonts w:ascii="Algerian" w:hAnsi="Algerian" w:cs="Arial"/>
              <w:b/>
            </w:rPr>
            <w:t>tetris</w:t>
          </w:r>
          <w:proofErr w:type="spellEnd"/>
          <w:r w:rsidRPr="009662EE">
            <w:rPr>
              <w:rFonts w:ascii="Algerian" w:hAnsi="Algerian" w:cs="Arial"/>
              <w:b/>
            </w:rPr>
            <w:t xml:space="preserve"> en lenguaje de programación java.</w:t>
          </w:r>
        </w:p>
        <w:p w:rsidR="00B0205D" w:rsidRPr="00B0205D" w:rsidRDefault="00B0205D" w:rsidP="00A4115C">
          <w:pPr>
            <w:pStyle w:val="Encabezado"/>
            <w:jc w:val="center"/>
            <w:rPr>
              <w:rFonts w:ascii="Algerian" w:hAnsi="Algerian" w:cs="Arial"/>
              <w:b/>
              <w:i/>
              <w:sz w:val="16"/>
              <w:szCs w:val="16"/>
            </w:rPr>
          </w:pPr>
          <w:r w:rsidRPr="00B0205D">
            <w:rPr>
              <w:rFonts w:ascii="Algerian" w:hAnsi="Algerian" w:cs="Arial"/>
              <w:b/>
              <w:i/>
              <w:sz w:val="16"/>
              <w:szCs w:val="16"/>
            </w:rPr>
            <w:t>MANUAL DE administrador</w:t>
          </w:r>
        </w:p>
      </w:tc>
      <w:tc>
        <w:tcPr>
          <w:tcW w:w="1998"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B0205D" w:rsidRDefault="00B0205D" w:rsidP="00A4115C">
          <w:pPr>
            <w:pStyle w:val="Encabezado"/>
            <w:jc w:val="center"/>
            <w:rPr>
              <w:sz w:val="18"/>
              <w:lang w:val="fr-FR"/>
            </w:rPr>
          </w:pPr>
          <w:proofErr w:type="spellStart"/>
          <w:r>
            <w:rPr>
              <w:sz w:val="18"/>
              <w:lang w:val="fr-FR"/>
            </w:rPr>
            <w:t>Fecha</w:t>
          </w:r>
          <w:proofErr w:type="spellEnd"/>
          <w:r>
            <w:rPr>
              <w:sz w:val="18"/>
              <w:lang w:val="fr-FR"/>
            </w:rPr>
            <w:t xml:space="preserve"> </w:t>
          </w:r>
          <w:proofErr w:type="gramStart"/>
          <w:r>
            <w:rPr>
              <w:sz w:val="18"/>
              <w:lang w:val="fr-FR"/>
            </w:rPr>
            <w:t xml:space="preserve">de </w:t>
          </w:r>
          <w:proofErr w:type="spellStart"/>
          <w:r>
            <w:rPr>
              <w:sz w:val="18"/>
              <w:lang w:val="fr-FR"/>
            </w:rPr>
            <w:t>Entrega</w:t>
          </w:r>
          <w:proofErr w:type="spellEnd"/>
          <w:proofErr w:type="gramEnd"/>
        </w:p>
      </w:tc>
    </w:tr>
    <w:tr w:rsidR="00B0205D" w:rsidTr="00A4115C">
      <w:trPr>
        <w:cantSplit/>
        <w:trHeight w:val="329"/>
        <w:tblHeader/>
      </w:trPr>
      <w:tc>
        <w:tcPr>
          <w:tcW w:w="283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B0205D" w:rsidRDefault="00B0205D" w:rsidP="00A4115C">
          <w:pPr>
            <w:pStyle w:val="Encabezado"/>
            <w:rPr>
              <w:lang w:val="en-US"/>
            </w:rPr>
          </w:pPr>
        </w:p>
      </w:tc>
      <w:tc>
        <w:tcPr>
          <w:tcW w:w="523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B0205D" w:rsidRDefault="00B0205D" w:rsidP="00A4115C">
          <w:pPr>
            <w:pStyle w:val="Encabezado"/>
            <w:jc w:val="center"/>
            <w:rPr>
              <w:lang w:val="fr-FR"/>
            </w:rPr>
          </w:pPr>
        </w:p>
      </w:tc>
      <w:tc>
        <w:tcPr>
          <w:tcW w:w="1998"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B0205D" w:rsidRDefault="00B0205D" w:rsidP="00A4115C">
          <w:pPr>
            <w:pStyle w:val="Encabezado"/>
            <w:jc w:val="center"/>
            <w:rPr>
              <w:sz w:val="18"/>
              <w:lang w:val="es-MX"/>
            </w:rPr>
          </w:pPr>
          <w:r>
            <w:rPr>
              <w:sz w:val="18"/>
              <w:lang w:val="es-MX"/>
            </w:rPr>
            <w:t>23 de julio de 2014</w:t>
          </w:r>
        </w:p>
      </w:tc>
    </w:tr>
    <w:tr w:rsidR="00B0205D" w:rsidTr="00A4115C">
      <w:trPr>
        <w:cantSplit/>
        <w:trHeight w:val="318"/>
        <w:tblHeader/>
      </w:trPr>
      <w:tc>
        <w:tcPr>
          <w:tcW w:w="283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B0205D" w:rsidRDefault="00B0205D" w:rsidP="00A4115C">
          <w:pPr>
            <w:pStyle w:val="Encabezado"/>
          </w:pPr>
        </w:p>
      </w:tc>
      <w:tc>
        <w:tcPr>
          <w:tcW w:w="523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B0205D" w:rsidRDefault="00B0205D" w:rsidP="00A4115C">
          <w:pPr>
            <w:pStyle w:val="Encabezado"/>
            <w:jc w:val="center"/>
            <w:rPr>
              <w:lang w:val="es-MX"/>
            </w:rPr>
          </w:pPr>
        </w:p>
      </w:tc>
      <w:tc>
        <w:tcPr>
          <w:tcW w:w="1998"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B0205D" w:rsidRDefault="00B0205D" w:rsidP="00A4115C">
          <w:pPr>
            <w:pStyle w:val="Encabezado"/>
            <w:jc w:val="center"/>
          </w:pPr>
          <w:r>
            <w:rPr>
              <w:sz w:val="18"/>
              <w:lang w:val="es-MX"/>
            </w:rPr>
            <w:t xml:space="preserve">Página </w:t>
          </w:r>
          <w:r>
            <w:rPr>
              <w:rStyle w:val="Nmerodepgina"/>
              <w:sz w:val="18"/>
              <w:lang w:val="es-MX"/>
            </w:rPr>
            <w:fldChar w:fldCharType="begin"/>
          </w:r>
          <w:r>
            <w:rPr>
              <w:rStyle w:val="Nmerodepgina"/>
              <w:sz w:val="18"/>
              <w:lang w:val="es-MX"/>
            </w:rPr>
            <w:instrText xml:space="preserve"> PAGE </w:instrText>
          </w:r>
          <w:r>
            <w:rPr>
              <w:rStyle w:val="Nmerodepgina"/>
              <w:sz w:val="18"/>
              <w:lang w:val="es-MX"/>
            </w:rPr>
            <w:fldChar w:fldCharType="separate"/>
          </w:r>
          <w:r w:rsidR="00582A1B">
            <w:rPr>
              <w:rStyle w:val="Nmerodepgina"/>
              <w:noProof/>
              <w:sz w:val="18"/>
              <w:lang w:val="es-MX"/>
            </w:rPr>
            <w:t>2</w:t>
          </w:r>
          <w:r>
            <w:rPr>
              <w:rStyle w:val="Nmerodepgina"/>
              <w:sz w:val="18"/>
              <w:lang w:val="es-MX"/>
            </w:rPr>
            <w:fldChar w:fldCharType="end"/>
          </w:r>
          <w:r>
            <w:rPr>
              <w:sz w:val="18"/>
              <w:lang w:val="es-MX"/>
            </w:rPr>
            <w:t xml:space="preserve"> de </w:t>
          </w:r>
          <w:r>
            <w:rPr>
              <w:rStyle w:val="Nmerodepgina"/>
              <w:sz w:val="18"/>
              <w:lang w:val="es-MX"/>
            </w:rPr>
            <w:fldChar w:fldCharType="begin"/>
          </w:r>
          <w:r>
            <w:rPr>
              <w:rStyle w:val="Nmerodepgina"/>
              <w:sz w:val="18"/>
              <w:lang w:val="es-MX"/>
            </w:rPr>
            <w:instrText xml:space="preserve"> NUMPAGES </w:instrText>
          </w:r>
          <w:r>
            <w:rPr>
              <w:rStyle w:val="Nmerodepgina"/>
              <w:sz w:val="18"/>
              <w:lang w:val="es-MX"/>
            </w:rPr>
            <w:fldChar w:fldCharType="separate"/>
          </w:r>
          <w:r w:rsidR="00582A1B">
            <w:rPr>
              <w:rStyle w:val="Nmerodepgina"/>
              <w:noProof/>
              <w:sz w:val="18"/>
              <w:lang w:val="es-MX"/>
            </w:rPr>
            <w:t>3</w:t>
          </w:r>
          <w:r>
            <w:rPr>
              <w:rStyle w:val="Nmerodepgina"/>
              <w:sz w:val="18"/>
              <w:lang w:val="es-MX"/>
            </w:rPr>
            <w:fldChar w:fldCharType="end"/>
          </w:r>
        </w:p>
      </w:tc>
    </w:tr>
  </w:tbl>
  <w:p w:rsidR="00B0205D" w:rsidRDefault="00B0205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F24B0"/>
    <w:multiLevelType w:val="hybridMultilevel"/>
    <w:tmpl w:val="7AE2B72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320B7F69"/>
    <w:multiLevelType w:val="multilevel"/>
    <w:tmpl w:val="1CEA7C98"/>
    <w:styleLink w:val="Estilo1"/>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6A98938E"/>
    <w:multiLevelType w:val="hybridMultilevel"/>
    <w:tmpl w:val="AE4E276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05D"/>
    <w:rsid w:val="000E7F14"/>
    <w:rsid w:val="00317E6E"/>
    <w:rsid w:val="004A58C6"/>
    <w:rsid w:val="00582A1B"/>
    <w:rsid w:val="008C584E"/>
    <w:rsid w:val="00B0205D"/>
    <w:rsid w:val="00ED56DF"/>
    <w:rsid w:val="00F2576C"/>
    <w:rsid w:val="00FF3D3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1">
    <w:name w:val="Estilo1"/>
    <w:uiPriority w:val="99"/>
    <w:rsid w:val="00ED56DF"/>
    <w:pPr>
      <w:numPr>
        <w:numId w:val="1"/>
      </w:numPr>
    </w:pPr>
  </w:style>
  <w:style w:type="paragraph" w:customStyle="1" w:styleId="Default">
    <w:name w:val="Default"/>
    <w:rsid w:val="00B0205D"/>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nhideWhenUsed/>
    <w:rsid w:val="00B0205D"/>
    <w:pPr>
      <w:tabs>
        <w:tab w:val="center" w:pos="4252"/>
        <w:tab w:val="right" w:pos="8504"/>
      </w:tabs>
      <w:spacing w:after="0" w:line="240" w:lineRule="auto"/>
    </w:pPr>
  </w:style>
  <w:style w:type="character" w:customStyle="1" w:styleId="EncabezadoCar">
    <w:name w:val="Encabezado Car"/>
    <w:basedOn w:val="Fuentedeprrafopredeter"/>
    <w:link w:val="Encabezado"/>
    <w:rsid w:val="00B0205D"/>
  </w:style>
  <w:style w:type="paragraph" w:styleId="Piedepgina">
    <w:name w:val="footer"/>
    <w:basedOn w:val="Normal"/>
    <w:link w:val="PiedepginaCar"/>
    <w:uiPriority w:val="99"/>
    <w:unhideWhenUsed/>
    <w:rsid w:val="00B020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0205D"/>
  </w:style>
  <w:style w:type="character" w:styleId="Nmerodepgina">
    <w:name w:val="page number"/>
    <w:basedOn w:val="Fuentedeprrafopredeter"/>
    <w:rsid w:val="00B0205D"/>
  </w:style>
  <w:style w:type="paragraph" w:styleId="Textodeglobo">
    <w:name w:val="Balloon Text"/>
    <w:basedOn w:val="Normal"/>
    <w:link w:val="TextodegloboCar"/>
    <w:uiPriority w:val="99"/>
    <w:semiHidden/>
    <w:unhideWhenUsed/>
    <w:rsid w:val="00B020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205D"/>
    <w:rPr>
      <w:rFonts w:ascii="Tahoma" w:hAnsi="Tahoma" w:cs="Tahoma"/>
      <w:sz w:val="16"/>
      <w:szCs w:val="16"/>
    </w:rPr>
  </w:style>
  <w:style w:type="paragraph" w:styleId="Textoindependiente">
    <w:name w:val="Body Text"/>
    <w:basedOn w:val="Normal"/>
    <w:link w:val="TextoindependienteCar"/>
    <w:rsid w:val="008C584E"/>
    <w:pPr>
      <w:widowControl w:val="0"/>
      <w:suppressAutoHyphens/>
      <w:spacing w:after="120" w:line="240" w:lineRule="auto"/>
    </w:pPr>
    <w:rPr>
      <w:rFonts w:ascii="Times New Roman" w:eastAsia="WenQuanYi Zen Hei" w:hAnsi="Times New Roman" w:cs="Lohit Hindi"/>
      <w:sz w:val="24"/>
      <w:szCs w:val="24"/>
      <w:lang w:val="es-ES" w:eastAsia="hi-IN" w:bidi="hi-IN"/>
    </w:rPr>
  </w:style>
  <w:style w:type="character" w:customStyle="1" w:styleId="TextoindependienteCar">
    <w:name w:val="Texto independiente Car"/>
    <w:basedOn w:val="Fuentedeprrafopredeter"/>
    <w:link w:val="Textoindependiente"/>
    <w:rsid w:val="008C584E"/>
    <w:rPr>
      <w:rFonts w:ascii="Times New Roman" w:eastAsia="WenQuanYi Zen Hei" w:hAnsi="Times New Roman" w:cs="Lohit Hindi"/>
      <w:sz w:val="24"/>
      <w:szCs w:val="24"/>
      <w:lang w:val="es-ES"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1">
    <w:name w:val="Estilo1"/>
    <w:uiPriority w:val="99"/>
    <w:rsid w:val="00ED56DF"/>
    <w:pPr>
      <w:numPr>
        <w:numId w:val="1"/>
      </w:numPr>
    </w:pPr>
  </w:style>
  <w:style w:type="paragraph" w:customStyle="1" w:styleId="Default">
    <w:name w:val="Default"/>
    <w:rsid w:val="00B0205D"/>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nhideWhenUsed/>
    <w:rsid w:val="00B0205D"/>
    <w:pPr>
      <w:tabs>
        <w:tab w:val="center" w:pos="4252"/>
        <w:tab w:val="right" w:pos="8504"/>
      </w:tabs>
      <w:spacing w:after="0" w:line="240" w:lineRule="auto"/>
    </w:pPr>
  </w:style>
  <w:style w:type="character" w:customStyle="1" w:styleId="EncabezadoCar">
    <w:name w:val="Encabezado Car"/>
    <w:basedOn w:val="Fuentedeprrafopredeter"/>
    <w:link w:val="Encabezado"/>
    <w:rsid w:val="00B0205D"/>
  </w:style>
  <w:style w:type="paragraph" w:styleId="Piedepgina">
    <w:name w:val="footer"/>
    <w:basedOn w:val="Normal"/>
    <w:link w:val="PiedepginaCar"/>
    <w:uiPriority w:val="99"/>
    <w:unhideWhenUsed/>
    <w:rsid w:val="00B020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0205D"/>
  </w:style>
  <w:style w:type="character" w:styleId="Nmerodepgina">
    <w:name w:val="page number"/>
    <w:basedOn w:val="Fuentedeprrafopredeter"/>
    <w:rsid w:val="00B0205D"/>
  </w:style>
  <w:style w:type="paragraph" w:styleId="Textodeglobo">
    <w:name w:val="Balloon Text"/>
    <w:basedOn w:val="Normal"/>
    <w:link w:val="TextodegloboCar"/>
    <w:uiPriority w:val="99"/>
    <w:semiHidden/>
    <w:unhideWhenUsed/>
    <w:rsid w:val="00B020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205D"/>
    <w:rPr>
      <w:rFonts w:ascii="Tahoma" w:hAnsi="Tahoma" w:cs="Tahoma"/>
      <w:sz w:val="16"/>
      <w:szCs w:val="16"/>
    </w:rPr>
  </w:style>
  <w:style w:type="paragraph" w:styleId="Textoindependiente">
    <w:name w:val="Body Text"/>
    <w:basedOn w:val="Normal"/>
    <w:link w:val="TextoindependienteCar"/>
    <w:rsid w:val="008C584E"/>
    <w:pPr>
      <w:widowControl w:val="0"/>
      <w:suppressAutoHyphens/>
      <w:spacing w:after="120" w:line="240" w:lineRule="auto"/>
    </w:pPr>
    <w:rPr>
      <w:rFonts w:ascii="Times New Roman" w:eastAsia="WenQuanYi Zen Hei" w:hAnsi="Times New Roman" w:cs="Lohit Hindi"/>
      <w:sz w:val="24"/>
      <w:szCs w:val="24"/>
      <w:lang w:val="es-ES" w:eastAsia="hi-IN" w:bidi="hi-IN"/>
    </w:rPr>
  </w:style>
  <w:style w:type="character" w:customStyle="1" w:styleId="TextoindependienteCar">
    <w:name w:val="Texto independiente Car"/>
    <w:basedOn w:val="Fuentedeprrafopredeter"/>
    <w:link w:val="Textoindependiente"/>
    <w:rsid w:val="008C584E"/>
    <w:rPr>
      <w:rFonts w:ascii="Times New Roman" w:eastAsia="WenQuanYi Zen Hei" w:hAnsi="Times New Roman" w:cs="Lohit Hindi"/>
      <w:sz w:val="24"/>
      <w:szCs w:val="24"/>
      <w:lang w:val="es-E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522</Words>
  <Characters>2872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dc:creator>
  <cp:lastModifiedBy>MANUEL</cp:lastModifiedBy>
  <cp:revision>3</cp:revision>
  <dcterms:created xsi:type="dcterms:W3CDTF">2014-07-28T18:47:00Z</dcterms:created>
  <dcterms:modified xsi:type="dcterms:W3CDTF">2014-07-28T19:56:00Z</dcterms:modified>
</cp:coreProperties>
</file>